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697" w:rsidRDefault="004E3697" w:rsidP="00D40548">
      <w:pPr>
        <w:jc w:val="right"/>
        <w:rPr>
          <w:b/>
          <w:sz w:val="20"/>
          <w:u w:val="single"/>
        </w:rPr>
      </w:pPr>
    </w:p>
    <w:p w:rsidR="004E3697" w:rsidRDefault="004E3697" w:rsidP="00D40548">
      <w:pPr>
        <w:jc w:val="right"/>
        <w:rPr>
          <w:b/>
          <w:sz w:val="20"/>
          <w:u w:val="single"/>
        </w:rPr>
      </w:pPr>
    </w:p>
    <w:p w:rsidR="00D40548" w:rsidRPr="004D16EF" w:rsidRDefault="00D02F05" w:rsidP="00D40548">
      <w:pPr>
        <w:jc w:val="right"/>
        <w:rPr>
          <w:b/>
          <w:sz w:val="20"/>
          <w:u w:val="single"/>
        </w:rPr>
      </w:pPr>
      <w:r w:rsidRPr="004D16EF">
        <w:rPr>
          <w:b/>
          <w:sz w:val="20"/>
          <w:u w:val="single"/>
        </w:rPr>
        <w:t>24</w:t>
      </w:r>
      <w:r w:rsidR="00D40548" w:rsidRPr="004D16EF">
        <w:rPr>
          <w:b/>
          <w:sz w:val="20"/>
          <w:u w:val="single"/>
        </w:rPr>
        <w:t>/November/2017</w:t>
      </w:r>
    </w:p>
    <w:p w:rsidR="00D40548" w:rsidRPr="004D16EF" w:rsidRDefault="00D40548" w:rsidP="00D40548">
      <w:pPr>
        <w:jc w:val="right"/>
        <w:rPr>
          <w:b/>
          <w:sz w:val="20"/>
          <w:u w:val="single"/>
        </w:rPr>
      </w:pPr>
      <w:r w:rsidRPr="004D16EF">
        <w:rPr>
          <w:b/>
          <w:sz w:val="20"/>
          <w:u w:val="single"/>
        </w:rPr>
        <w:t>Yordanos Abodom p148109</w:t>
      </w:r>
    </w:p>
    <w:p w:rsidR="00D40548" w:rsidRPr="004D16EF" w:rsidRDefault="00D40548" w:rsidP="00D40548">
      <w:pPr>
        <w:jc w:val="center"/>
        <w:rPr>
          <w:b/>
          <w:sz w:val="28"/>
          <w:u w:val="single"/>
        </w:rPr>
      </w:pPr>
      <w:r w:rsidRPr="004D16EF">
        <w:rPr>
          <w:noProof/>
          <w:lang w:eastAsia="en-GB"/>
        </w:rPr>
        <w:drawing>
          <wp:inline distT="0" distB="0" distL="0" distR="0" wp14:anchorId="1BE0E31D" wp14:editId="1D759525">
            <wp:extent cx="1752600" cy="689514"/>
            <wp:effectExtent l="0" t="0" r="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298" cy="714968"/>
                    </a:xfrm>
                    <a:prstGeom prst="rect">
                      <a:avLst/>
                    </a:prstGeom>
                    <a:noFill/>
                    <a:ln>
                      <a:noFill/>
                    </a:ln>
                  </pic:spPr>
                </pic:pic>
              </a:graphicData>
            </a:graphic>
          </wp:inline>
        </w:drawing>
      </w:r>
    </w:p>
    <w:p w:rsidR="00D40548" w:rsidRPr="004D16EF" w:rsidRDefault="00D40548" w:rsidP="00D40548">
      <w:pPr>
        <w:jc w:val="center"/>
        <w:rPr>
          <w:b/>
          <w:sz w:val="28"/>
          <w:u w:val="single"/>
        </w:rPr>
      </w:pPr>
      <w:r w:rsidRPr="004D16EF">
        <w:rPr>
          <w:b/>
          <w:sz w:val="28"/>
          <w:u w:val="single"/>
        </w:rPr>
        <w:t>Assignment one Report</w:t>
      </w:r>
    </w:p>
    <w:p w:rsidR="00B344F1" w:rsidRPr="004D16EF" w:rsidRDefault="00D40548" w:rsidP="00D40548">
      <w:pPr>
        <w:jc w:val="center"/>
        <w:rPr>
          <w:b/>
          <w:sz w:val="28"/>
          <w:u w:val="single"/>
        </w:rPr>
      </w:pPr>
      <w:r w:rsidRPr="004D16EF">
        <w:rPr>
          <w:b/>
          <w:sz w:val="28"/>
          <w:u w:val="single"/>
        </w:rPr>
        <w:t xml:space="preserve">Strategic Travel and Tourism Management </w:t>
      </w:r>
    </w:p>
    <w:p w:rsidR="00D40548" w:rsidRPr="004D16EF" w:rsidRDefault="004D16EF" w:rsidP="00D40548">
      <w:pPr>
        <w:jc w:val="center"/>
        <w:rPr>
          <w:b/>
          <w:sz w:val="28"/>
          <w:u w:val="single"/>
        </w:rPr>
      </w:pPr>
      <w:r w:rsidRPr="004D16EF">
        <w:rPr>
          <w:b/>
          <w:sz w:val="28"/>
          <w:u w:val="single"/>
        </w:rPr>
        <w:t xml:space="preserve">The likely impact of </w:t>
      </w:r>
      <w:r w:rsidR="00D40548" w:rsidRPr="004D16EF">
        <w:rPr>
          <w:b/>
          <w:sz w:val="28"/>
          <w:u w:val="single"/>
        </w:rPr>
        <w:t>Crossrail</w:t>
      </w:r>
      <w:r w:rsidRPr="004D16EF">
        <w:rPr>
          <w:b/>
          <w:sz w:val="28"/>
          <w:u w:val="single"/>
        </w:rPr>
        <w:t xml:space="preserve"> on London Eye </w:t>
      </w:r>
    </w:p>
    <w:p w:rsidR="004D16EF" w:rsidRDefault="004D16EF" w:rsidP="004D16EF">
      <w:pPr>
        <w:rPr>
          <w:b/>
          <w:sz w:val="28"/>
          <w:u w:val="single"/>
        </w:rPr>
      </w:pPr>
      <w:r w:rsidRPr="004D16EF">
        <w:rPr>
          <w:b/>
          <w:sz w:val="28"/>
          <w:u w:val="single"/>
        </w:rPr>
        <w:t xml:space="preserve">Contents page </w:t>
      </w:r>
    </w:p>
    <w:p w:rsidR="001F617C" w:rsidRPr="001F617C" w:rsidRDefault="001F617C" w:rsidP="004D16EF">
      <w:pPr>
        <w:rPr>
          <w:sz w:val="24"/>
        </w:rPr>
      </w:pPr>
      <w:r w:rsidRPr="001F617C">
        <w:rPr>
          <w:sz w:val="24"/>
        </w:rPr>
        <w:t>Executive summary ……………………………………………………………</w:t>
      </w:r>
      <w:r>
        <w:rPr>
          <w:sz w:val="24"/>
        </w:rPr>
        <w:t>…………………</w:t>
      </w:r>
      <w:r w:rsidR="00237EED">
        <w:rPr>
          <w:sz w:val="24"/>
        </w:rPr>
        <w:t>……</w:t>
      </w:r>
      <w:r w:rsidRPr="001F617C">
        <w:rPr>
          <w:sz w:val="24"/>
        </w:rPr>
        <w:t xml:space="preserve">1 </w:t>
      </w:r>
    </w:p>
    <w:p w:rsidR="001F617C" w:rsidRPr="001F617C" w:rsidRDefault="001F617C" w:rsidP="004D16EF">
      <w:pPr>
        <w:rPr>
          <w:sz w:val="24"/>
        </w:rPr>
      </w:pPr>
      <w:r w:rsidRPr="001F617C">
        <w:rPr>
          <w:sz w:val="24"/>
        </w:rPr>
        <w:t>Introduction …………………………………………………………………</w:t>
      </w:r>
      <w:r>
        <w:rPr>
          <w:sz w:val="24"/>
        </w:rPr>
        <w:t>……………………</w:t>
      </w:r>
      <w:r w:rsidR="00237EED">
        <w:rPr>
          <w:sz w:val="24"/>
        </w:rPr>
        <w:t>………</w:t>
      </w:r>
      <w:r w:rsidRPr="001F617C">
        <w:rPr>
          <w:sz w:val="24"/>
        </w:rPr>
        <w:t xml:space="preserve">1.5 </w:t>
      </w:r>
    </w:p>
    <w:p w:rsidR="001F617C" w:rsidRDefault="001F617C" w:rsidP="001F617C">
      <w:pPr>
        <w:rPr>
          <w:sz w:val="24"/>
        </w:rPr>
      </w:pPr>
      <w:r w:rsidRPr="001F617C">
        <w:rPr>
          <w:sz w:val="24"/>
        </w:rPr>
        <w:t xml:space="preserve">Main finding </w:t>
      </w:r>
      <w:r>
        <w:rPr>
          <w:sz w:val="24"/>
        </w:rPr>
        <w:t>……………………………………………………………………………………………</w:t>
      </w:r>
      <w:r w:rsidR="00237EED">
        <w:rPr>
          <w:sz w:val="24"/>
        </w:rPr>
        <w:t>….</w:t>
      </w:r>
      <w:r>
        <w:rPr>
          <w:sz w:val="24"/>
        </w:rPr>
        <w:t>2</w:t>
      </w:r>
    </w:p>
    <w:p w:rsidR="001F617C" w:rsidRDefault="001F617C" w:rsidP="001F617C">
      <w:pPr>
        <w:rPr>
          <w:sz w:val="24"/>
        </w:rPr>
      </w:pPr>
      <w:r>
        <w:rPr>
          <w:sz w:val="24"/>
        </w:rPr>
        <w:t>Travel and tourism in London ……………………………………………………………………2.5</w:t>
      </w:r>
    </w:p>
    <w:p w:rsidR="001F617C" w:rsidRDefault="001F617C" w:rsidP="001F617C">
      <w:pPr>
        <w:rPr>
          <w:sz w:val="24"/>
        </w:rPr>
      </w:pPr>
      <w:r w:rsidRPr="001F617C">
        <w:rPr>
          <w:sz w:val="24"/>
        </w:rPr>
        <w:t>Five forces</w:t>
      </w:r>
      <w:r>
        <w:rPr>
          <w:sz w:val="24"/>
        </w:rPr>
        <w:t xml:space="preserve"> …………………………………………………………………………………………………</w:t>
      </w:r>
      <w:r w:rsidR="00237EED">
        <w:rPr>
          <w:sz w:val="24"/>
        </w:rPr>
        <w:t>.</w:t>
      </w:r>
      <w:r>
        <w:rPr>
          <w:sz w:val="24"/>
        </w:rPr>
        <w:t>3</w:t>
      </w:r>
    </w:p>
    <w:p w:rsidR="001F617C" w:rsidRDefault="001F617C" w:rsidP="001F617C">
      <w:pPr>
        <w:rPr>
          <w:sz w:val="24"/>
        </w:rPr>
      </w:pPr>
      <w:r>
        <w:rPr>
          <w:sz w:val="24"/>
        </w:rPr>
        <w:t>SWOT…………………………………………………………………………………………………………3.5</w:t>
      </w:r>
    </w:p>
    <w:p w:rsidR="001F617C" w:rsidRDefault="001F617C" w:rsidP="001F617C">
      <w:pPr>
        <w:rPr>
          <w:sz w:val="24"/>
        </w:rPr>
      </w:pPr>
      <w:r>
        <w:rPr>
          <w:sz w:val="24"/>
        </w:rPr>
        <w:t>Conclusion …………………………………………………………………………………………………</w:t>
      </w:r>
      <w:r w:rsidR="00237EED">
        <w:rPr>
          <w:sz w:val="24"/>
        </w:rPr>
        <w:t>..</w:t>
      </w:r>
      <w:r>
        <w:rPr>
          <w:sz w:val="24"/>
        </w:rPr>
        <w:t>4</w:t>
      </w:r>
    </w:p>
    <w:p w:rsidR="001F617C" w:rsidRDefault="001F617C" w:rsidP="001F617C">
      <w:pPr>
        <w:rPr>
          <w:sz w:val="24"/>
        </w:rPr>
      </w:pPr>
      <w:r>
        <w:rPr>
          <w:sz w:val="24"/>
        </w:rPr>
        <w:t>Recommendation ………………………………………………………………………………………4.5</w:t>
      </w:r>
    </w:p>
    <w:p w:rsidR="001F617C" w:rsidRDefault="001F617C" w:rsidP="001F617C">
      <w:pPr>
        <w:rPr>
          <w:sz w:val="24"/>
        </w:rPr>
      </w:pPr>
      <w:r>
        <w:rPr>
          <w:sz w:val="24"/>
        </w:rPr>
        <w:t>Reference …………………………………………………………………………………………………</w:t>
      </w:r>
      <w:r w:rsidR="00237EED">
        <w:rPr>
          <w:sz w:val="24"/>
        </w:rPr>
        <w:t>..</w:t>
      </w:r>
      <w:r>
        <w:rPr>
          <w:sz w:val="24"/>
        </w:rPr>
        <w:t>..5</w:t>
      </w:r>
    </w:p>
    <w:p w:rsidR="00D016EA" w:rsidRPr="001F617C" w:rsidRDefault="001F617C" w:rsidP="004D16EF">
      <w:pPr>
        <w:rPr>
          <w:sz w:val="24"/>
        </w:rPr>
      </w:pPr>
      <w:r>
        <w:rPr>
          <w:sz w:val="24"/>
        </w:rPr>
        <w:t xml:space="preserve"> </w:t>
      </w:r>
      <w:r w:rsidRPr="001F617C">
        <w:rPr>
          <w:sz w:val="24"/>
        </w:rPr>
        <w:t xml:space="preserve">  </w:t>
      </w:r>
      <w:r w:rsidR="004D16EF" w:rsidRPr="004D16EF">
        <w:rPr>
          <w:b/>
          <w:sz w:val="28"/>
          <w:u w:val="single"/>
        </w:rPr>
        <w:t xml:space="preserve"> Executive Summary </w:t>
      </w:r>
    </w:p>
    <w:p w:rsidR="00CB26EB" w:rsidRPr="00D016EA" w:rsidRDefault="00D016EA" w:rsidP="004D16EF">
      <w:pPr>
        <w:rPr>
          <w:sz w:val="24"/>
        </w:rPr>
      </w:pPr>
      <w:r w:rsidRPr="00D016EA">
        <w:rPr>
          <w:sz w:val="24"/>
        </w:rPr>
        <w:t>In this report assignment</w:t>
      </w:r>
      <w:r>
        <w:rPr>
          <w:sz w:val="24"/>
        </w:rPr>
        <w:t xml:space="preserve"> the author will </w:t>
      </w:r>
      <w:r>
        <w:t xml:space="preserve">reveal about the likely impact of new Crossrail on London Eye. It will start by introducing the </w:t>
      </w:r>
      <w:r w:rsidR="00237EED">
        <w:t xml:space="preserve">topic and follow </w:t>
      </w:r>
      <w:r>
        <w:t xml:space="preserve">by the new Crossrail </w:t>
      </w:r>
      <w:r w:rsidR="00F819E4">
        <w:t>then travel and tourism in London and then will discuss about the five forces and SWOT analyses on London Eye and Crossrail in London</w:t>
      </w:r>
      <w:r w:rsidR="001F617C">
        <w:t>.</w:t>
      </w:r>
      <w:r w:rsidR="00F819E4">
        <w:t xml:space="preserve"> </w:t>
      </w:r>
    </w:p>
    <w:p w:rsidR="00E227A9" w:rsidRPr="00FF36BA" w:rsidRDefault="00E227A9" w:rsidP="00D40548">
      <w:pPr>
        <w:rPr>
          <w:b/>
          <w:sz w:val="28"/>
          <w:u w:val="single"/>
        </w:rPr>
      </w:pPr>
      <w:r w:rsidRPr="00FF36BA">
        <w:rPr>
          <w:b/>
          <w:sz w:val="28"/>
          <w:u w:val="single"/>
        </w:rPr>
        <w:t xml:space="preserve">Introduction </w:t>
      </w:r>
    </w:p>
    <w:p w:rsidR="000F5751" w:rsidRPr="00AA1091" w:rsidRDefault="00760973" w:rsidP="00D40548">
      <w:pPr>
        <w:rPr>
          <w:sz w:val="24"/>
          <w:szCs w:val="24"/>
        </w:rPr>
      </w:pPr>
      <w:r w:rsidRPr="00AA1091">
        <w:rPr>
          <w:sz w:val="24"/>
          <w:szCs w:val="24"/>
        </w:rPr>
        <w:t>This report</w:t>
      </w:r>
      <w:r w:rsidR="00A17963" w:rsidRPr="00AA1091">
        <w:rPr>
          <w:sz w:val="24"/>
          <w:szCs w:val="24"/>
        </w:rPr>
        <w:t xml:space="preserve"> will </w:t>
      </w:r>
      <w:r w:rsidR="00390633" w:rsidRPr="00AA1091">
        <w:rPr>
          <w:sz w:val="24"/>
          <w:szCs w:val="24"/>
        </w:rPr>
        <w:t>evaluate the likely impact of the Crossrail when operational on London Eye</w:t>
      </w:r>
      <w:r w:rsidR="00A17963" w:rsidRPr="00AA1091">
        <w:rPr>
          <w:sz w:val="24"/>
          <w:szCs w:val="24"/>
        </w:rPr>
        <w:t xml:space="preserve"> by using</w:t>
      </w:r>
      <w:r w:rsidRPr="00AA1091">
        <w:rPr>
          <w:sz w:val="24"/>
          <w:szCs w:val="24"/>
        </w:rPr>
        <w:t xml:space="preserve"> the</w:t>
      </w:r>
      <w:r w:rsidR="00BB3910">
        <w:rPr>
          <w:sz w:val="24"/>
          <w:szCs w:val="24"/>
        </w:rPr>
        <w:t xml:space="preserve"> five forces and SWOT</w:t>
      </w:r>
      <w:r w:rsidR="00A17963" w:rsidRPr="00AA1091">
        <w:rPr>
          <w:sz w:val="24"/>
          <w:szCs w:val="24"/>
        </w:rPr>
        <w:t xml:space="preserve"> analyses</w:t>
      </w:r>
      <w:r w:rsidR="00AA1091">
        <w:rPr>
          <w:sz w:val="24"/>
          <w:szCs w:val="24"/>
        </w:rPr>
        <w:t xml:space="preserve">. And it will discuss about the carnet travel and tourism grows in the country.   </w:t>
      </w:r>
    </w:p>
    <w:p w:rsidR="00CB26EB" w:rsidRPr="004D16EF" w:rsidRDefault="00CB26EB" w:rsidP="00CB26EB">
      <w:pPr>
        <w:rPr>
          <w:b/>
          <w:sz w:val="28"/>
          <w:u w:val="single"/>
        </w:rPr>
      </w:pPr>
      <w:r w:rsidRPr="004D16EF">
        <w:rPr>
          <w:b/>
          <w:sz w:val="28"/>
          <w:u w:val="single"/>
        </w:rPr>
        <w:t>Main finding</w:t>
      </w:r>
      <w:r w:rsidR="00F21DF5">
        <w:rPr>
          <w:b/>
          <w:sz w:val="28"/>
          <w:u w:val="single"/>
        </w:rPr>
        <w:t xml:space="preserve"> .</w:t>
      </w:r>
      <w:r w:rsidRPr="004D16EF">
        <w:rPr>
          <w:b/>
          <w:sz w:val="28"/>
          <w:u w:val="single"/>
        </w:rPr>
        <w:t xml:space="preserve"> </w:t>
      </w:r>
    </w:p>
    <w:p w:rsidR="00612635" w:rsidRDefault="00612635" w:rsidP="00D40548">
      <w:pPr>
        <w:rPr>
          <w:sz w:val="24"/>
          <w:szCs w:val="24"/>
        </w:rPr>
      </w:pPr>
      <w:r w:rsidRPr="00AA1091">
        <w:rPr>
          <w:sz w:val="24"/>
          <w:szCs w:val="24"/>
        </w:rPr>
        <w:lastRenderedPageBreak/>
        <w:t xml:space="preserve">According to (Crossrail </w:t>
      </w:r>
      <w:r w:rsidR="00AC5C4F" w:rsidRPr="00AA1091">
        <w:rPr>
          <w:sz w:val="24"/>
          <w:szCs w:val="24"/>
        </w:rPr>
        <w:t>in number 2016</w:t>
      </w:r>
      <w:r w:rsidRPr="00AA1091">
        <w:rPr>
          <w:sz w:val="24"/>
          <w:szCs w:val="24"/>
        </w:rPr>
        <w:t>) t</w:t>
      </w:r>
      <w:r w:rsidR="000F5751" w:rsidRPr="00AA1091">
        <w:rPr>
          <w:sz w:val="24"/>
          <w:szCs w:val="24"/>
        </w:rPr>
        <w:t xml:space="preserve">he </w:t>
      </w:r>
      <w:r w:rsidR="007B324F" w:rsidRPr="00AA1091">
        <w:rPr>
          <w:sz w:val="24"/>
          <w:szCs w:val="24"/>
        </w:rPr>
        <w:t>£14.8 billion new Crossrail</w:t>
      </w:r>
      <w:r w:rsidR="000F5751" w:rsidRPr="00AA1091">
        <w:rPr>
          <w:sz w:val="24"/>
          <w:szCs w:val="24"/>
        </w:rPr>
        <w:t xml:space="preserve"> which will be known as the Elizabeth line</w:t>
      </w:r>
      <w:r w:rsidR="00345C84" w:rsidRPr="00AA1091">
        <w:rPr>
          <w:sz w:val="24"/>
          <w:szCs w:val="24"/>
        </w:rPr>
        <w:t xml:space="preserve"> its servic</w:t>
      </w:r>
      <w:r w:rsidR="00C53304" w:rsidRPr="00AA1091">
        <w:rPr>
          <w:sz w:val="24"/>
          <w:szCs w:val="24"/>
        </w:rPr>
        <w:t xml:space="preserve">e will start </w:t>
      </w:r>
      <w:r w:rsidR="00345C84" w:rsidRPr="00AA1091">
        <w:rPr>
          <w:sz w:val="24"/>
          <w:szCs w:val="24"/>
        </w:rPr>
        <w:t xml:space="preserve">in 2018. </w:t>
      </w:r>
      <w:r w:rsidR="005503E2" w:rsidRPr="00AA1091">
        <w:rPr>
          <w:sz w:val="24"/>
          <w:szCs w:val="24"/>
        </w:rPr>
        <w:t xml:space="preserve">And it is </w:t>
      </w:r>
      <w:r w:rsidR="00345C84" w:rsidRPr="00AA1091">
        <w:rPr>
          <w:sz w:val="24"/>
          <w:szCs w:val="24"/>
        </w:rPr>
        <w:t>current Europe’s biggest infrastructure project</w:t>
      </w:r>
      <w:r w:rsidR="00520C70" w:rsidRPr="00AA1091">
        <w:rPr>
          <w:sz w:val="24"/>
          <w:szCs w:val="24"/>
        </w:rPr>
        <w:t>. The construction started</w:t>
      </w:r>
      <w:r w:rsidR="005503E2" w:rsidRPr="00AA1091">
        <w:rPr>
          <w:sz w:val="24"/>
          <w:szCs w:val="24"/>
        </w:rPr>
        <w:t xml:space="preserve"> in </w:t>
      </w:r>
      <w:r w:rsidR="00520C70" w:rsidRPr="00AA1091">
        <w:rPr>
          <w:sz w:val="24"/>
          <w:szCs w:val="24"/>
        </w:rPr>
        <w:t xml:space="preserve">May </w:t>
      </w:r>
      <w:r w:rsidR="005503E2" w:rsidRPr="00AA1091">
        <w:rPr>
          <w:sz w:val="24"/>
          <w:szCs w:val="24"/>
        </w:rPr>
        <w:t>2009 at Canary wharf and it is over 80% complete</w:t>
      </w:r>
      <w:r w:rsidR="00520C70" w:rsidRPr="00AA1091">
        <w:rPr>
          <w:sz w:val="24"/>
          <w:szCs w:val="24"/>
        </w:rPr>
        <w:t>d so far</w:t>
      </w:r>
      <w:r w:rsidR="005503E2" w:rsidRPr="00AA1091">
        <w:rPr>
          <w:sz w:val="24"/>
          <w:szCs w:val="24"/>
        </w:rPr>
        <w:t xml:space="preserve">. </w:t>
      </w:r>
      <w:r w:rsidR="002A406E" w:rsidRPr="00AA1091">
        <w:rPr>
          <w:sz w:val="24"/>
          <w:szCs w:val="24"/>
        </w:rPr>
        <w:t xml:space="preserve">The new train line will be under London city form the west at Heathrow right </w:t>
      </w:r>
      <w:r w:rsidR="00644791" w:rsidRPr="00AA1091">
        <w:rPr>
          <w:sz w:val="24"/>
          <w:szCs w:val="24"/>
        </w:rPr>
        <w:t>through</w:t>
      </w:r>
      <w:r w:rsidR="002A406E" w:rsidRPr="00AA1091">
        <w:rPr>
          <w:sz w:val="24"/>
          <w:szCs w:val="24"/>
        </w:rPr>
        <w:t xml:space="preserve"> </w:t>
      </w:r>
      <w:r w:rsidR="00644791" w:rsidRPr="00AA1091">
        <w:rPr>
          <w:sz w:val="24"/>
          <w:szCs w:val="24"/>
        </w:rPr>
        <w:t>to the east of London in Shenfield in Essex. The Crossrail train designed to carry no less than 200 mil</w:t>
      </w:r>
      <w:r w:rsidR="004454FC" w:rsidRPr="00AA1091">
        <w:rPr>
          <w:sz w:val="24"/>
          <w:szCs w:val="24"/>
        </w:rPr>
        <w:t>lio</w:t>
      </w:r>
      <w:r w:rsidR="00905889" w:rsidRPr="00AA1091">
        <w:rPr>
          <w:sz w:val="24"/>
          <w:szCs w:val="24"/>
        </w:rPr>
        <w:t xml:space="preserve">n passengers per year and the time for the journey will be faster, London’s rail capacity will increase by 10% </w:t>
      </w:r>
      <w:r w:rsidR="006817AF">
        <w:rPr>
          <w:sz w:val="24"/>
          <w:szCs w:val="24"/>
        </w:rPr>
        <w:t xml:space="preserve">the largest increase since World War 2, </w:t>
      </w:r>
      <w:r w:rsidR="00EA35DB" w:rsidRPr="00AA1091">
        <w:rPr>
          <w:sz w:val="24"/>
          <w:szCs w:val="24"/>
        </w:rPr>
        <w:t xml:space="preserve">and it will bring 1.5 million people to within 45 minutes of central London. </w:t>
      </w:r>
    </w:p>
    <w:p w:rsidR="00AC5C4F" w:rsidRPr="00A155A3" w:rsidRDefault="00001413" w:rsidP="00A155A3">
      <w:pPr>
        <w:spacing w:after="0" w:line="315" w:lineRule="atLeast"/>
        <w:ind w:right="960"/>
        <w:textAlignment w:val="baseline"/>
        <w:rPr>
          <w:rFonts w:ascii="inherit" w:eastAsia="Times New Roman" w:hAnsi="inherit" w:cs="Helvetica"/>
          <w:color w:val="4D4D4D"/>
          <w:sz w:val="21"/>
          <w:szCs w:val="21"/>
          <w:lang w:eastAsia="en-GB"/>
        </w:rPr>
      </w:pPr>
      <w:r>
        <w:rPr>
          <w:sz w:val="24"/>
          <w:szCs w:val="24"/>
        </w:rPr>
        <w:t xml:space="preserve">According to (Crossrail 2016) </w:t>
      </w:r>
      <w:r w:rsidR="00C10E33">
        <w:rPr>
          <w:sz w:val="24"/>
          <w:szCs w:val="24"/>
        </w:rPr>
        <w:t xml:space="preserve">the Crossrail </w:t>
      </w:r>
      <w:r w:rsidR="00D104B8">
        <w:rPr>
          <w:sz w:val="24"/>
          <w:szCs w:val="24"/>
        </w:rPr>
        <w:t>is estimated 42bn to bring to the UK economy</w:t>
      </w:r>
      <w:r w:rsidR="00A155A3">
        <w:rPr>
          <w:sz w:val="24"/>
          <w:szCs w:val="24"/>
        </w:rPr>
        <w:t>.</w:t>
      </w:r>
      <w:r w:rsidR="00CE3875">
        <w:rPr>
          <w:rFonts w:ascii="inherit" w:eastAsia="Times New Roman" w:hAnsi="inherit" w:cs="Helvetica"/>
          <w:color w:val="4D4D4D"/>
          <w:sz w:val="21"/>
          <w:szCs w:val="21"/>
          <w:lang w:eastAsia="en-GB"/>
        </w:rPr>
        <w:t xml:space="preserve"> </w:t>
      </w:r>
      <w:bookmarkStart w:id="0" w:name="_GoBack"/>
      <w:bookmarkEnd w:id="0"/>
      <w:r w:rsidR="00AC5C4F" w:rsidRPr="00AA1091">
        <w:rPr>
          <w:sz w:val="24"/>
          <w:szCs w:val="24"/>
        </w:rPr>
        <w:t xml:space="preserve">According to (Crossrail in number 2016) the Crossrail </w:t>
      </w:r>
      <w:r w:rsidR="00C361F3" w:rsidRPr="00AA1091">
        <w:rPr>
          <w:sz w:val="24"/>
          <w:szCs w:val="24"/>
        </w:rPr>
        <w:t>will benefit the people who live in London, as the Crossrail project is expected to provide at least 75,00</w:t>
      </w:r>
      <w:r w:rsidR="00A155A3">
        <w:rPr>
          <w:sz w:val="24"/>
          <w:szCs w:val="24"/>
        </w:rPr>
        <w:t xml:space="preserve">0 opportunities for </w:t>
      </w:r>
      <w:r w:rsidR="00C361F3" w:rsidRPr="00AA1091">
        <w:rPr>
          <w:sz w:val="24"/>
          <w:szCs w:val="24"/>
        </w:rPr>
        <w:t xml:space="preserve">businesses, and generate work to support the equivalent of 55,000 full time jobs. </w:t>
      </w:r>
      <w:r w:rsidR="00D57D9F" w:rsidRPr="00AA1091">
        <w:rPr>
          <w:sz w:val="24"/>
          <w:szCs w:val="24"/>
        </w:rPr>
        <w:t xml:space="preserve">It is not only London and the South East will get benefit from Crossrail. All the business around the country and of all sizes are winning business. </w:t>
      </w:r>
      <w:r w:rsidR="00CC6D45" w:rsidRPr="00AA1091">
        <w:rPr>
          <w:sz w:val="24"/>
          <w:szCs w:val="24"/>
        </w:rPr>
        <w:t xml:space="preserve">95% of contracts have been awarded to companies based in the UK 61% are outside London, 58% are small and medium size businesses and 44% </w:t>
      </w:r>
      <w:r w:rsidR="00334098" w:rsidRPr="00AA1091">
        <w:rPr>
          <w:sz w:val="24"/>
          <w:szCs w:val="24"/>
        </w:rPr>
        <w:t>all this new contract is</w:t>
      </w:r>
      <w:r>
        <w:rPr>
          <w:sz w:val="24"/>
          <w:szCs w:val="24"/>
        </w:rPr>
        <w:t xml:space="preserve"> happening</w:t>
      </w:r>
      <w:r w:rsidR="00334098" w:rsidRPr="00AA1091">
        <w:rPr>
          <w:sz w:val="24"/>
          <w:szCs w:val="24"/>
        </w:rPr>
        <w:t xml:space="preserve"> </w:t>
      </w:r>
      <w:r w:rsidR="00CC6D45" w:rsidRPr="00AA1091">
        <w:rPr>
          <w:sz w:val="24"/>
          <w:szCs w:val="24"/>
        </w:rPr>
        <w:t>Because of the Crossrail</w:t>
      </w:r>
      <w:r>
        <w:rPr>
          <w:sz w:val="24"/>
          <w:szCs w:val="24"/>
        </w:rPr>
        <w:t xml:space="preserve">. </w:t>
      </w:r>
      <w:r w:rsidR="00C361F3" w:rsidRPr="00AA1091">
        <w:rPr>
          <w:sz w:val="24"/>
          <w:szCs w:val="24"/>
        </w:rPr>
        <w:t xml:space="preserve">   </w:t>
      </w:r>
    </w:p>
    <w:p w:rsidR="00AF489B" w:rsidRPr="00AA1091" w:rsidRDefault="00334098" w:rsidP="00A155A3">
      <w:pPr>
        <w:spacing w:after="0" w:line="315" w:lineRule="atLeast"/>
        <w:ind w:right="960"/>
        <w:textAlignment w:val="baseline"/>
        <w:rPr>
          <w:sz w:val="24"/>
          <w:szCs w:val="24"/>
        </w:rPr>
      </w:pPr>
      <w:r w:rsidRPr="00AA1091">
        <w:rPr>
          <w:sz w:val="24"/>
          <w:szCs w:val="24"/>
        </w:rPr>
        <w:t xml:space="preserve"> </w:t>
      </w:r>
    </w:p>
    <w:p w:rsidR="00AF489B" w:rsidRDefault="00AF489B" w:rsidP="000F5751">
      <w:pPr>
        <w:rPr>
          <w:b/>
          <w:sz w:val="24"/>
          <w:u w:val="single"/>
        </w:rPr>
      </w:pPr>
      <w:r w:rsidRPr="00AF489B">
        <w:rPr>
          <w:b/>
          <w:sz w:val="24"/>
          <w:u w:val="single"/>
        </w:rPr>
        <w:t xml:space="preserve">Travel and tourism in London </w:t>
      </w:r>
      <w:r w:rsidR="00DE2864">
        <w:rPr>
          <w:b/>
          <w:sz w:val="24"/>
          <w:u w:val="single"/>
        </w:rPr>
        <w:t xml:space="preserve"> </w:t>
      </w:r>
    </w:p>
    <w:p w:rsidR="00523E95" w:rsidRDefault="00FE30BE" w:rsidP="00AF489B">
      <w:pPr>
        <w:rPr>
          <w:sz w:val="24"/>
        </w:rPr>
      </w:pPr>
      <w:r>
        <w:rPr>
          <w:sz w:val="24"/>
        </w:rPr>
        <w:t xml:space="preserve">According </w:t>
      </w:r>
      <w:r w:rsidR="00C92753">
        <w:rPr>
          <w:sz w:val="24"/>
        </w:rPr>
        <w:t>(Hilary Osborne 2016</w:t>
      </w:r>
      <w:r>
        <w:rPr>
          <w:sz w:val="24"/>
        </w:rPr>
        <w:t xml:space="preserve">) </w:t>
      </w:r>
      <w:r w:rsidR="005E7BBC">
        <w:rPr>
          <w:sz w:val="24"/>
        </w:rPr>
        <w:t>London is</w:t>
      </w:r>
      <w:r w:rsidR="00523E95">
        <w:rPr>
          <w:sz w:val="24"/>
        </w:rPr>
        <w:t xml:space="preserve"> the capital city of England and it is</w:t>
      </w:r>
      <w:r w:rsidR="005E7BBC">
        <w:rPr>
          <w:sz w:val="24"/>
        </w:rPr>
        <w:t xml:space="preserve"> placed in the South East of England in the Thames Valley. The populatio</w:t>
      </w:r>
      <w:r w:rsidR="001E3FF7">
        <w:rPr>
          <w:sz w:val="24"/>
        </w:rPr>
        <w:t xml:space="preserve">n in London estimated 8,788 million </w:t>
      </w:r>
      <w:r w:rsidR="005E7BBC">
        <w:rPr>
          <w:sz w:val="24"/>
        </w:rPr>
        <w:t>in 2016</w:t>
      </w:r>
      <w:r w:rsidR="00523E95">
        <w:rPr>
          <w:sz w:val="24"/>
        </w:rPr>
        <w:t>. The city has been an important financial, educational and cultural centre for hundreds of years</w:t>
      </w:r>
      <w:r w:rsidR="001E50EA">
        <w:rPr>
          <w:sz w:val="24"/>
        </w:rPr>
        <w:t>. London is a city with different culture</w:t>
      </w:r>
      <w:r w:rsidR="00123A85">
        <w:rPr>
          <w:sz w:val="24"/>
        </w:rPr>
        <w:t>s</w:t>
      </w:r>
      <w:r w:rsidR="001E50EA">
        <w:rPr>
          <w:sz w:val="24"/>
        </w:rPr>
        <w:t xml:space="preserve"> and communities </w:t>
      </w:r>
      <w:r w:rsidR="00123A85">
        <w:rPr>
          <w:sz w:val="24"/>
        </w:rPr>
        <w:t xml:space="preserve">there are around 230 different languages are spoken in the city.  </w:t>
      </w:r>
      <w:r w:rsidR="00523E95">
        <w:rPr>
          <w:sz w:val="24"/>
        </w:rPr>
        <w:t xml:space="preserve">  </w:t>
      </w:r>
    </w:p>
    <w:p w:rsidR="008C5AE1" w:rsidRDefault="00FE30BE" w:rsidP="00AF489B">
      <w:pPr>
        <w:rPr>
          <w:sz w:val="24"/>
        </w:rPr>
      </w:pPr>
      <w:r>
        <w:rPr>
          <w:sz w:val="24"/>
        </w:rPr>
        <w:t>According (</w:t>
      </w:r>
      <w:r w:rsidR="00611FB2">
        <w:rPr>
          <w:sz w:val="24"/>
        </w:rPr>
        <w:t>VisitBritain 2017</w:t>
      </w:r>
      <w:r>
        <w:rPr>
          <w:sz w:val="24"/>
        </w:rPr>
        <w:t xml:space="preserve">) </w:t>
      </w:r>
      <w:r w:rsidR="00AF489B" w:rsidRPr="004D16EF">
        <w:rPr>
          <w:sz w:val="24"/>
        </w:rPr>
        <w:t>London one of the world most known tourist destination attracted 39.7 million visitors in 2017. The visitor come to explore the outstanding culture and heritage, history, world-class museums, architecture</w:t>
      </w:r>
      <w:r w:rsidR="001F25AD">
        <w:rPr>
          <w:sz w:val="24"/>
        </w:rPr>
        <w:t>,</w:t>
      </w:r>
      <w:r w:rsidR="00123A85">
        <w:rPr>
          <w:sz w:val="24"/>
        </w:rPr>
        <w:t xml:space="preserve"> national gallery,</w:t>
      </w:r>
      <w:r w:rsidR="001F25AD">
        <w:rPr>
          <w:sz w:val="24"/>
        </w:rPr>
        <w:t xml:space="preserve"> nightlife, and for other more from every corner of the world. </w:t>
      </w:r>
      <w:r w:rsidR="000056F3">
        <w:rPr>
          <w:sz w:val="24"/>
        </w:rPr>
        <w:t xml:space="preserve">Every year </w:t>
      </w:r>
      <w:r w:rsidR="009D0BCF">
        <w:rPr>
          <w:sz w:val="24"/>
        </w:rPr>
        <w:t xml:space="preserve">26 million overnight visitors come to London from different </w:t>
      </w:r>
      <w:r w:rsidR="00711DE4">
        <w:rPr>
          <w:sz w:val="24"/>
        </w:rPr>
        <w:t>city of the UK</w:t>
      </w:r>
      <w:r w:rsidR="00CA61C5">
        <w:rPr>
          <w:sz w:val="24"/>
        </w:rPr>
        <w:t>.</w:t>
      </w:r>
      <w:r w:rsidR="00DE2864">
        <w:rPr>
          <w:sz w:val="24"/>
        </w:rPr>
        <w:t xml:space="preserve"> </w:t>
      </w:r>
      <w:r w:rsidR="00C2356E">
        <w:rPr>
          <w:sz w:val="24"/>
        </w:rPr>
        <w:t xml:space="preserve">The income in London from the tourism cover 10 per cent of the city’s gross value added, </w:t>
      </w:r>
      <w:r w:rsidR="00E13C5A">
        <w:rPr>
          <w:sz w:val="24"/>
        </w:rPr>
        <w:t xml:space="preserve">the tourist in London expected to spend approximately £15 million per year. This </w:t>
      </w:r>
      <w:r w:rsidR="009237FE">
        <w:rPr>
          <w:sz w:val="24"/>
        </w:rPr>
        <w:t xml:space="preserve">figure included </w:t>
      </w:r>
      <w:r w:rsidR="00634F80">
        <w:rPr>
          <w:sz w:val="24"/>
        </w:rPr>
        <w:t xml:space="preserve">all aspects of the tourism </w:t>
      </w:r>
      <w:r w:rsidR="00750580">
        <w:rPr>
          <w:sz w:val="24"/>
        </w:rPr>
        <w:t xml:space="preserve">industry, </w:t>
      </w:r>
      <w:r w:rsidR="00437ECB">
        <w:rPr>
          <w:sz w:val="24"/>
        </w:rPr>
        <w:t>such as accommodation, transport, restaurant</w:t>
      </w:r>
      <w:r w:rsidR="008D5D96">
        <w:rPr>
          <w:sz w:val="24"/>
        </w:rPr>
        <w:t xml:space="preserve"> and attraction entrance fees.</w:t>
      </w:r>
    </w:p>
    <w:p w:rsidR="004356CA" w:rsidRDefault="00221188" w:rsidP="008C5AE1">
      <w:pPr>
        <w:rPr>
          <w:sz w:val="24"/>
        </w:rPr>
      </w:pPr>
      <w:r>
        <w:rPr>
          <w:sz w:val="24"/>
        </w:rPr>
        <w:t>According to (</w:t>
      </w:r>
      <w:r w:rsidR="001E3FF7">
        <w:rPr>
          <w:sz w:val="24"/>
        </w:rPr>
        <w:t>Phillip Inman 2017</w:t>
      </w:r>
      <w:r>
        <w:rPr>
          <w:sz w:val="24"/>
        </w:rPr>
        <w:t xml:space="preserve">) </w:t>
      </w:r>
      <w:r w:rsidR="008C5AE1">
        <w:rPr>
          <w:sz w:val="24"/>
        </w:rPr>
        <w:t xml:space="preserve">After </w:t>
      </w:r>
      <w:r w:rsidR="008D5D96">
        <w:rPr>
          <w:sz w:val="24"/>
        </w:rPr>
        <w:t xml:space="preserve">Brexit </w:t>
      </w:r>
      <w:r w:rsidR="008C5AE1">
        <w:rPr>
          <w:sz w:val="24"/>
        </w:rPr>
        <w:t xml:space="preserve">the value of the pound </w:t>
      </w:r>
      <w:r w:rsidR="001E3FF7">
        <w:rPr>
          <w:sz w:val="24"/>
        </w:rPr>
        <w:t>fall</w:t>
      </w:r>
      <w:r w:rsidR="00A155A3">
        <w:rPr>
          <w:sz w:val="24"/>
        </w:rPr>
        <w:t xml:space="preserve"> by</w:t>
      </w:r>
      <w:r w:rsidR="008C5AE1">
        <w:rPr>
          <w:sz w:val="24"/>
        </w:rPr>
        <w:t xml:space="preserve"> 20% last year against most major currencies that has since waned </w:t>
      </w:r>
      <w:r w:rsidR="00831B69">
        <w:rPr>
          <w:sz w:val="24"/>
        </w:rPr>
        <w:t xml:space="preserve">mainly against the dollar where there is only 13% drop since last year. When the pound has fall it made most holiday and business trips to the UK, it attract </w:t>
      </w:r>
      <w:r w:rsidR="000A5879">
        <w:rPr>
          <w:sz w:val="24"/>
        </w:rPr>
        <w:t xml:space="preserve">a large numbers up </w:t>
      </w:r>
      <w:r w:rsidR="00831B69">
        <w:rPr>
          <w:sz w:val="24"/>
        </w:rPr>
        <w:t xml:space="preserve">240,000 to 2.5 million visitors to come to the country in. </w:t>
      </w:r>
      <w:r w:rsidR="000A5879">
        <w:rPr>
          <w:sz w:val="24"/>
        </w:rPr>
        <w:t xml:space="preserve">the tourist number was growing from June to July as the passenger flight records show </w:t>
      </w:r>
      <w:r w:rsidR="00C95EBD">
        <w:rPr>
          <w:sz w:val="24"/>
        </w:rPr>
        <w:t>most the visitor came from China and east Asia. And the record shows between June and July the number of non-European and US tourist inc</w:t>
      </w:r>
      <w:r w:rsidR="004356CA">
        <w:rPr>
          <w:sz w:val="24"/>
        </w:rPr>
        <w:t xml:space="preserve">reased from 570,000 to 840,000. </w:t>
      </w:r>
    </w:p>
    <w:p w:rsidR="00AF489B" w:rsidRDefault="004356CA" w:rsidP="00AF489B">
      <w:pPr>
        <w:rPr>
          <w:sz w:val="24"/>
        </w:rPr>
      </w:pPr>
      <w:r>
        <w:rPr>
          <w:sz w:val="24"/>
        </w:rPr>
        <w:t xml:space="preserve">According to (tourism agency 2017) VisitBritain said last year overseas visitors expected to spend £24.1bn in 2017 by 80% up from 2016 </w:t>
      </w:r>
      <w:r w:rsidR="000D73D2">
        <w:rPr>
          <w:sz w:val="24"/>
        </w:rPr>
        <w:t xml:space="preserve">however the earning growth was 18% in March </w:t>
      </w:r>
      <w:r w:rsidR="000D73D2">
        <w:rPr>
          <w:sz w:val="24"/>
        </w:rPr>
        <w:lastRenderedPageBreak/>
        <w:t xml:space="preserve">and April, it has since declined to between 2% and 4%. The holiday visitors in last year were up to 12% to 1.78 million and business visits were down by 1.7% at 710,000.  </w:t>
      </w:r>
    </w:p>
    <w:p w:rsidR="00C97192" w:rsidRDefault="00C97192" w:rsidP="00AF489B">
      <w:pPr>
        <w:rPr>
          <w:sz w:val="24"/>
        </w:rPr>
      </w:pPr>
      <w:r>
        <w:rPr>
          <w:sz w:val="24"/>
        </w:rPr>
        <w:t xml:space="preserve">Transport in London </w:t>
      </w:r>
    </w:p>
    <w:p w:rsidR="00486BBD" w:rsidRDefault="00CC3DDA" w:rsidP="00AF489B">
      <w:pPr>
        <w:rPr>
          <w:sz w:val="24"/>
        </w:rPr>
      </w:pPr>
      <w:r>
        <w:rPr>
          <w:sz w:val="24"/>
        </w:rPr>
        <w:t xml:space="preserve">Public transport is the most efficient way for people to travel distance that are too long to walk or cycle. </w:t>
      </w:r>
      <w:r w:rsidR="00C97192">
        <w:rPr>
          <w:sz w:val="24"/>
        </w:rPr>
        <w:t xml:space="preserve">London has one of the largest urban transport network in the world.  </w:t>
      </w:r>
      <w:r w:rsidR="00486BBD">
        <w:rPr>
          <w:sz w:val="24"/>
        </w:rPr>
        <w:t>There are different types of transports in London bus, undergrounds, local trains, taxy. Bus route network in London covers 24 hours service.</w:t>
      </w:r>
      <w:r w:rsidR="008B2CAC">
        <w:rPr>
          <w:sz w:val="24"/>
        </w:rPr>
        <w:t xml:space="preserve"> When the visitor use bus to travel around London it will cost maximum £4.50 per day Bus is the cheap</w:t>
      </w:r>
      <w:r w:rsidR="00775515">
        <w:rPr>
          <w:sz w:val="24"/>
        </w:rPr>
        <w:t xml:space="preserve">est transport in London. To pay for the bus fare the visitors in to have Oyster card or contactless payment card on the yellow card reader as the traveller board in the bus.   </w:t>
      </w:r>
      <w:r w:rsidR="008B2CAC">
        <w:rPr>
          <w:sz w:val="24"/>
        </w:rPr>
        <w:t xml:space="preserve"> </w:t>
      </w:r>
      <w:r w:rsidR="00486BBD">
        <w:rPr>
          <w:sz w:val="24"/>
        </w:rPr>
        <w:t xml:space="preserve"> </w:t>
      </w:r>
    </w:p>
    <w:p w:rsidR="00597D95" w:rsidRDefault="00486BBD" w:rsidP="000F5751">
      <w:pPr>
        <w:rPr>
          <w:sz w:val="24"/>
        </w:rPr>
      </w:pPr>
      <w:r>
        <w:rPr>
          <w:sz w:val="24"/>
        </w:rPr>
        <w:t xml:space="preserve"> </w:t>
      </w:r>
      <w:r w:rsidR="00990876" w:rsidRPr="004D16EF">
        <w:rPr>
          <w:sz w:val="24"/>
        </w:rPr>
        <w:t>According to the mayor of London</w:t>
      </w:r>
      <w:r w:rsidR="00DE2864">
        <w:rPr>
          <w:sz w:val="24"/>
        </w:rPr>
        <w:t xml:space="preserve"> (</w:t>
      </w:r>
      <w:r w:rsidR="00990876" w:rsidRPr="004D16EF">
        <w:rPr>
          <w:sz w:val="24"/>
        </w:rPr>
        <w:t>Sadiq Khan,</w:t>
      </w:r>
      <w:r w:rsidR="00A155A3">
        <w:rPr>
          <w:sz w:val="24"/>
        </w:rPr>
        <w:t xml:space="preserve"> </w:t>
      </w:r>
      <w:r w:rsidR="00DE2864">
        <w:rPr>
          <w:sz w:val="24"/>
        </w:rPr>
        <w:t>2017)</w:t>
      </w:r>
      <w:r w:rsidR="00A155A3">
        <w:rPr>
          <w:sz w:val="24"/>
        </w:rPr>
        <w:t xml:space="preserve"> </w:t>
      </w:r>
      <w:r w:rsidR="00990876" w:rsidRPr="004D16EF">
        <w:rPr>
          <w:sz w:val="24"/>
        </w:rPr>
        <w:t xml:space="preserve">London aims for 40 million tourist by 2025 </w:t>
      </w:r>
      <w:r w:rsidR="00BF152C" w:rsidRPr="004D16EF">
        <w:rPr>
          <w:sz w:val="24"/>
        </w:rPr>
        <w:t>30% more than 2016</w:t>
      </w:r>
      <w:r w:rsidR="00597D95">
        <w:rPr>
          <w:sz w:val="24"/>
        </w:rPr>
        <w:t xml:space="preserve">. The transport in London has </w:t>
      </w:r>
      <w:r w:rsidR="001519BE" w:rsidRPr="004D16EF">
        <w:rPr>
          <w:sz w:val="24"/>
        </w:rPr>
        <w:t xml:space="preserve">a big plan </w:t>
      </w:r>
      <w:r w:rsidR="00C132CD" w:rsidRPr="004D16EF">
        <w:rPr>
          <w:sz w:val="24"/>
        </w:rPr>
        <w:t>to improve trans</w:t>
      </w:r>
      <w:r w:rsidR="00C53304">
        <w:rPr>
          <w:sz w:val="24"/>
        </w:rPr>
        <w:t>port in London by making faster</w:t>
      </w:r>
      <w:r w:rsidR="00C132CD" w:rsidRPr="004D16EF">
        <w:rPr>
          <w:sz w:val="24"/>
        </w:rPr>
        <w:t xml:space="preserve"> train</w:t>
      </w:r>
      <w:r w:rsidR="00AF5739" w:rsidRPr="004D16EF">
        <w:rPr>
          <w:sz w:val="24"/>
        </w:rPr>
        <w:t>.</w:t>
      </w:r>
      <w:r w:rsidR="00BF152C" w:rsidRPr="004D16EF">
        <w:rPr>
          <w:sz w:val="24"/>
        </w:rPr>
        <w:t xml:space="preserve"> Crossrail is a new railway coming to London that will run from one side to the other it start</w:t>
      </w:r>
      <w:r w:rsidR="00D60AB9" w:rsidRPr="004D16EF">
        <w:rPr>
          <w:sz w:val="24"/>
        </w:rPr>
        <w:t>ing and</w:t>
      </w:r>
      <w:r w:rsidR="00BF152C" w:rsidRPr="004D16EF">
        <w:rPr>
          <w:sz w:val="24"/>
        </w:rPr>
        <w:t xml:space="preserve"> finish</w:t>
      </w:r>
      <w:r w:rsidR="00D60AB9" w:rsidRPr="004D16EF">
        <w:rPr>
          <w:sz w:val="24"/>
        </w:rPr>
        <w:t>ing</w:t>
      </w:r>
      <w:r w:rsidR="00BF152C" w:rsidRPr="004D16EF">
        <w:rPr>
          <w:sz w:val="24"/>
        </w:rPr>
        <w:t xml:space="preserve"> outside of the Greater London area also in new tunnels underground central London</w:t>
      </w:r>
      <w:r w:rsidR="00AF5739" w:rsidRPr="004D16EF">
        <w:rPr>
          <w:sz w:val="24"/>
        </w:rPr>
        <w:t xml:space="preserve">. </w:t>
      </w:r>
    </w:p>
    <w:p w:rsidR="00597D95" w:rsidRDefault="00221188" w:rsidP="000F5751">
      <w:pPr>
        <w:rPr>
          <w:sz w:val="24"/>
        </w:rPr>
      </w:pPr>
      <w:r>
        <w:rPr>
          <w:sz w:val="24"/>
        </w:rPr>
        <w:t>According to (</w:t>
      </w:r>
      <w:r w:rsidR="00087E44">
        <w:rPr>
          <w:sz w:val="24"/>
        </w:rPr>
        <w:t xml:space="preserve">The Mayor Transport </w:t>
      </w:r>
      <w:r>
        <w:rPr>
          <w:sz w:val="24"/>
        </w:rPr>
        <w:t xml:space="preserve">Strategy 2017) the </w:t>
      </w:r>
      <w:r w:rsidR="00087E44">
        <w:rPr>
          <w:sz w:val="24"/>
        </w:rPr>
        <w:t xml:space="preserve">vision is to reduce the need to use cars will provide huge benefits for Londoners. More walking and cycling can make the people healthier. </w:t>
      </w:r>
      <w:r>
        <w:rPr>
          <w:sz w:val="24"/>
        </w:rPr>
        <w:t>In 2014 t</w:t>
      </w:r>
      <w:r w:rsidR="00087E44">
        <w:rPr>
          <w:sz w:val="24"/>
        </w:rPr>
        <w:t>he figure s</w:t>
      </w:r>
      <w:r>
        <w:rPr>
          <w:sz w:val="24"/>
        </w:rPr>
        <w:t>hows 80% of people who</w:t>
      </w:r>
      <w:r w:rsidR="00087E44">
        <w:rPr>
          <w:sz w:val="24"/>
        </w:rPr>
        <w:t xml:space="preserve"> live in London use cycling, public transport and wal</w:t>
      </w:r>
      <w:r w:rsidR="00777CE6">
        <w:rPr>
          <w:sz w:val="24"/>
        </w:rPr>
        <w:t xml:space="preserve">k and 20% use cars, taxi and private hire vehicle however in 2015  the people who used car, taxi and </w:t>
      </w:r>
      <w:r>
        <w:rPr>
          <w:sz w:val="24"/>
        </w:rPr>
        <w:t>private hire vehicle changed to</w:t>
      </w:r>
      <w:r w:rsidR="00777CE6">
        <w:rPr>
          <w:sz w:val="24"/>
        </w:rPr>
        <w:t xml:space="preserve"> 36% and walk, cycling and public transport decries in to 64%. This result well affect </w:t>
      </w:r>
      <w:r w:rsidR="00E53F28">
        <w:rPr>
          <w:sz w:val="24"/>
        </w:rPr>
        <w:t xml:space="preserve">by poor air quality and road danger </w:t>
      </w:r>
      <w:r w:rsidR="00777CE6">
        <w:rPr>
          <w:sz w:val="24"/>
        </w:rPr>
        <w:t xml:space="preserve">the older people, the </w:t>
      </w:r>
      <w:r w:rsidR="00E53F28">
        <w:rPr>
          <w:sz w:val="24"/>
        </w:rPr>
        <w:t>very young, disabled people and</w:t>
      </w:r>
      <w:r w:rsidR="001266F8">
        <w:rPr>
          <w:sz w:val="24"/>
        </w:rPr>
        <w:t xml:space="preserve"> those living on lower incomes.</w:t>
      </w:r>
      <w:r w:rsidR="00087E44">
        <w:rPr>
          <w:sz w:val="24"/>
        </w:rPr>
        <w:t xml:space="preserve"> </w:t>
      </w:r>
    </w:p>
    <w:p w:rsidR="00A251C9" w:rsidRDefault="000F5751" w:rsidP="00D40548">
      <w:pPr>
        <w:rPr>
          <w:sz w:val="24"/>
        </w:rPr>
      </w:pPr>
      <w:r w:rsidRPr="004D16EF">
        <w:rPr>
          <w:sz w:val="24"/>
        </w:rPr>
        <w:t>One of the most visited tourist attraction and it is most popular paid for attraction in the city is London Eye.</w:t>
      </w:r>
      <w:r w:rsidR="00A251C9">
        <w:rPr>
          <w:sz w:val="24"/>
        </w:rPr>
        <w:t xml:space="preserve"> Since it has opened on March 9</w:t>
      </w:r>
      <w:r w:rsidR="00A251C9" w:rsidRPr="00A251C9">
        <w:rPr>
          <w:sz w:val="24"/>
          <w:vertAlign w:val="superscript"/>
        </w:rPr>
        <w:t>th</w:t>
      </w:r>
      <w:r w:rsidR="00A251C9">
        <w:rPr>
          <w:sz w:val="24"/>
        </w:rPr>
        <w:t xml:space="preserve"> 2000, the London Eye has become one of the iconic London landmark as Tower Bridge, Big Ben, St Pauls Cathedral and </w:t>
      </w:r>
      <w:r w:rsidR="00C64494">
        <w:rPr>
          <w:sz w:val="24"/>
        </w:rPr>
        <w:t xml:space="preserve">the Tower of London. And </w:t>
      </w:r>
      <w:r w:rsidR="00A46DE1">
        <w:rPr>
          <w:sz w:val="24"/>
        </w:rPr>
        <w:t>e</w:t>
      </w:r>
      <w:r w:rsidR="00C64494">
        <w:rPr>
          <w:sz w:val="24"/>
        </w:rPr>
        <w:t>very year it is</w:t>
      </w:r>
      <w:r w:rsidRPr="004D16EF">
        <w:rPr>
          <w:sz w:val="24"/>
        </w:rPr>
        <w:t xml:space="preserve"> visited by millions of people from around the world.</w:t>
      </w:r>
      <w:r w:rsidR="00DE6600">
        <w:rPr>
          <w:sz w:val="24"/>
        </w:rPr>
        <w:t xml:space="preserve"> The constriction for London Eye started in 1998, and it took seven years to finish it and £75 million to build it. The main components of the attraction were build off site and shopped to the construction side where the wheel was assembled. London Eye was officially opened on December 31, 1999. But </w:t>
      </w:r>
      <w:r w:rsidR="00A1651E">
        <w:rPr>
          <w:sz w:val="24"/>
        </w:rPr>
        <w:t>to some technical problems, the public had to wait until March 2000 to go for the first ride.</w:t>
      </w:r>
      <w:r w:rsidR="00DE6600">
        <w:rPr>
          <w:sz w:val="24"/>
        </w:rPr>
        <w:t xml:space="preserve"> </w:t>
      </w:r>
    </w:p>
    <w:p w:rsidR="00CA61C5" w:rsidRPr="006F14B0" w:rsidRDefault="00475684" w:rsidP="00D40548">
      <w:pPr>
        <w:rPr>
          <w:sz w:val="24"/>
        </w:rPr>
      </w:pPr>
      <w:r>
        <w:rPr>
          <w:sz w:val="24"/>
        </w:rPr>
        <w:t xml:space="preserve">According to (Gerald A Cole </w:t>
      </w:r>
      <w:r w:rsidR="00597D95">
        <w:rPr>
          <w:sz w:val="24"/>
        </w:rPr>
        <w:t xml:space="preserve">1997) </w:t>
      </w:r>
      <w:r w:rsidR="00A17963" w:rsidRPr="004D16EF">
        <w:rPr>
          <w:sz w:val="24"/>
        </w:rPr>
        <w:t>Strategic management is</w:t>
      </w:r>
      <w:r w:rsidR="00597D95">
        <w:rPr>
          <w:sz w:val="24"/>
        </w:rPr>
        <w:t xml:space="preserve"> a process, it is leaded by the organisation management to control the essential aims or goals,</w:t>
      </w:r>
      <w:r w:rsidR="00A17963" w:rsidRPr="004D16EF">
        <w:rPr>
          <w:sz w:val="24"/>
        </w:rPr>
        <w:t xml:space="preserve"> and ensure a range of decisions which will allow for the achievement of those aims or goals in the long-term, whilst, whilst providing for adaptive responses in </w:t>
      </w:r>
      <w:r w:rsidR="00597D95">
        <w:rPr>
          <w:sz w:val="24"/>
        </w:rPr>
        <w:t>the shorter term</w:t>
      </w:r>
      <w:r w:rsidR="00A17963" w:rsidRPr="004D16EF">
        <w:rPr>
          <w:sz w:val="24"/>
        </w:rPr>
        <w:t xml:space="preserve">.  </w:t>
      </w:r>
    </w:p>
    <w:p w:rsidR="003F5B72" w:rsidRDefault="00A17963" w:rsidP="00D40548">
      <w:pPr>
        <w:rPr>
          <w:b/>
          <w:sz w:val="28"/>
          <w:u w:val="single"/>
        </w:rPr>
      </w:pPr>
      <w:r w:rsidRPr="004D16EF">
        <w:rPr>
          <w:b/>
          <w:sz w:val="28"/>
          <w:u w:val="single"/>
        </w:rPr>
        <w:t xml:space="preserve">Five forces  </w:t>
      </w:r>
    </w:p>
    <w:p w:rsidR="00572E95" w:rsidRDefault="009312DD" w:rsidP="00D40548">
      <w:pPr>
        <w:rPr>
          <w:sz w:val="24"/>
        </w:rPr>
      </w:pPr>
      <w:r w:rsidRPr="009312DD">
        <w:rPr>
          <w:sz w:val="24"/>
        </w:rPr>
        <w:t>According to</w:t>
      </w:r>
      <w:r>
        <w:rPr>
          <w:sz w:val="24"/>
        </w:rPr>
        <w:t xml:space="preserve"> (</w:t>
      </w:r>
      <w:r w:rsidR="002B7266">
        <w:rPr>
          <w:sz w:val="24"/>
        </w:rPr>
        <w:t xml:space="preserve">Michaux Stephanie) </w:t>
      </w:r>
      <w:r w:rsidR="00E7728E">
        <w:rPr>
          <w:sz w:val="24"/>
        </w:rPr>
        <w:t xml:space="preserve">The five forces model are an important tool </w:t>
      </w:r>
      <w:r w:rsidR="002B7266">
        <w:rPr>
          <w:sz w:val="24"/>
        </w:rPr>
        <w:t>to understand the competitive structure of an industry.</w:t>
      </w:r>
      <w:r w:rsidR="00475684">
        <w:rPr>
          <w:sz w:val="24"/>
        </w:rPr>
        <w:t xml:space="preserve"> </w:t>
      </w:r>
      <w:r w:rsidR="00EF3892">
        <w:rPr>
          <w:sz w:val="24"/>
        </w:rPr>
        <w:t>This simple</w:t>
      </w:r>
      <w:r w:rsidR="00CF60F2">
        <w:rPr>
          <w:sz w:val="24"/>
        </w:rPr>
        <w:t xml:space="preserve"> tool is an aid </w:t>
      </w:r>
      <w:r w:rsidR="00572E95">
        <w:rPr>
          <w:sz w:val="24"/>
        </w:rPr>
        <w:t xml:space="preserve">for </w:t>
      </w:r>
      <w:r w:rsidR="00CF60F2">
        <w:rPr>
          <w:sz w:val="24"/>
        </w:rPr>
        <w:t>a</w:t>
      </w:r>
      <w:r w:rsidR="00EF3892">
        <w:rPr>
          <w:sz w:val="24"/>
        </w:rPr>
        <w:t xml:space="preserve"> compa</w:t>
      </w:r>
      <w:r w:rsidR="003F1E71">
        <w:rPr>
          <w:sz w:val="24"/>
        </w:rPr>
        <w:t>ny to identify the competitors and for understanding how</w:t>
      </w:r>
      <w:r w:rsidR="00572E95">
        <w:rPr>
          <w:sz w:val="24"/>
        </w:rPr>
        <w:t xml:space="preserve"> the competitors</w:t>
      </w:r>
      <w:r w:rsidR="003F1E71">
        <w:rPr>
          <w:sz w:val="24"/>
        </w:rPr>
        <w:t xml:space="preserve"> can reduce its ability to generate profit. </w:t>
      </w:r>
      <w:r w:rsidR="00CF60F2" w:rsidRPr="004D16EF">
        <w:rPr>
          <w:sz w:val="24"/>
          <w:szCs w:val="24"/>
        </w:rPr>
        <w:t>T</w:t>
      </w:r>
      <w:r w:rsidR="00CF60F2">
        <w:rPr>
          <w:sz w:val="24"/>
          <w:szCs w:val="24"/>
        </w:rPr>
        <w:t>he five forces</w:t>
      </w:r>
      <w:r w:rsidR="00CF60F2" w:rsidRPr="004D16EF">
        <w:rPr>
          <w:sz w:val="24"/>
          <w:szCs w:val="24"/>
        </w:rPr>
        <w:t xml:space="preserve"> are </w:t>
      </w:r>
      <w:r w:rsidR="00CF60F2" w:rsidRPr="004D16EF">
        <w:rPr>
          <w:rFonts w:eastAsia="Times New Roman" w:cs="Arial"/>
          <w:color w:val="000000"/>
          <w:sz w:val="24"/>
          <w:szCs w:val="24"/>
          <w:lang w:eastAsia="en-GB"/>
        </w:rPr>
        <w:t xml:space="preserve">1. Competition in the industry, </w:t>
      </w:r>
      <w:r w:rsidR="00CF60F2" w:rsidRPr="00062C7C">
        <w:rPr>
          <w:rFonts w:eastAsia="Times New Roman" w:cs="Arial"/>
          <w:color w:val="000000"/>
          <w:sz w:val="24"/>
          <w:szCs w:val="24"/>
          <w:lang w:eastAsia="en-GB"/>
        </w:rPr>
        <w:t>2. Potential of</w:t>
      </w:r>
      <w:r w:rsidR="00CF60F2" w:rsidRPr="004D16EF">
        <w:rPr>
          <w:rFonts w:eastAsia="Times New Roman" w:cs="Arial"/>
          <w:color w:val="000000"/>
          <w:sz w:val="24"/>
          <w:szCs w:val="24"/>
          <w:lang w:eastAsia="en-GB"/>
        </w:rPr>
        <w:t xml:space="preserve"> new </w:t>
      </w:r>
      <w:r w:rsidR="00CF60F2" w:rsidRPr="004D16EF">
        <w:rPr>
          <w:rFonts w:eastAsia="Times New Roman" w:cs="Arial"/>
          <w:color w:val="000000"/>
          <w:sz w:val="24"/>
          <w:szCs w:val="24"/>
          <w:lang w:eastAsia="en-GB"/>
        </w:rPr>
        <w:lastRenderedPageBreak/>
        <w:t xml:space="preserve">entrants into the industry 3. Power of suppliers, 4. Power of customers, </w:t>
      </w:r>
      <w:r w:rsidR="00CF60F2" w:rsidRPr="00062C7C">
        <w:rPr>
          <w:rFonts w:eastAsia="Times New Roman" w:cs="Arial"/>
          <w:color w:val="000000"/>
          <w:sz w:val="24"/>
          <w:szCs w:val="24"/>
          <w:lang w:eastAsia="en-GB"/>
        </w:rPr>
        <w:t>5. Threat of substitute products</w:t>
      </w:r>
      <w:r w:rsidR="00572E95">
        <w:rPr>
          <w:rFonts w:eastAsia="Times New Roman" w:cs="Arial"/>
          <w:color w:val="000000"/>
          <w:sz w:val="24"/>
          <w:szCs w:val="24"/>
          <w:lang w:eastAsia="en-GB"/>
        </w:rPr>
        <w:t xml:space="preserve">. </w:t>
      </w:r>
    </w:p>
    <w:p w:rsidR="00213C6C" w:rsidRPr="00213C6C" w:rsidRDefault="00BA7E44" w:rsidP="00D40548">
      <w:pPr>
        <w:rPr>
          <w:sz w:val="24"/>
          <w:szCs w:val="24"/>
        </w:rPr>
      </w:pPr>
      <w:r>
        <w:rPr>
          <w:sz w:val="24"/>
          <w:szCs w:val="24"/>
        </w:rPr>
        <w:t>By using this five forces</w:t>
      </w:r>
      <w:r w:rsidR="00BF586E">
        <w:rPr>
          <w:sz w:val="24"/>
          <w:szCs w:val="24"/>
        </w:rPr>
        <w:t xml:space="preserve"> and SWOT analyses</w:t>
      </w:r>
      <w:r>
        <w:rPr>
          <w:sz w:val="24"/>
          <w:szCs w:val="24"/>
        </w:rPr>
        <w:t xml:space="preserve"> the researcher will gain better unders</w:t>
      </w:r>
      <w:r w:rsidR="00744502">
        <w:rPr>
          <w:sz w:val="24"/>
          <w:szCs w:val="24"/>
        </w:rPr>
        <w:t>tanding of</w:t>
      </w:r>
      <w:r>
        <w:rPr>
          <w:sz w:val="24"/>
          <w:szCs w:val="24"/>
        </w:rPr>
        <w:t xml:space="preserve"> how Crossrail</w:t>
      </w:r>
      <w:r w:rsidR="00744502">
        <w:rPr>
          <w:sz w:val="24"/>
          <w:szCs w:val="24"/>
        </w:rPr>
        <w:t xml:space="preserve"> will impact the </w:t>
      </w:r>
      <w:r w:rsidR="00572E95">
        <w:rPr>
          <w:sz w:val="24"/>
          <w:szCs w:val="24"/>
        </w:rPr>
        <w:t xml:space="preserve">tourist attraction </w:t>
      </w:r>
      <w:r w:rsidR="00744502">
        <w:rPr>
          <w:sz w:val="24"/>
          <w:szCs w:val="24"/>
        </w:rPr>
        <w:t xml:space="preserve">London </w:t>
      </w:r>
      <w:r w:rsidR="00572E95">
        <w:rPr>
          <w:sz w:val="24"/>
          <w:szCs w:val="24"/>
        </w:rPr>
        <w:t xml:space="preserve">eye. </w:t>
      </w:r>
    </w:p>
    <w:p w:rsidR="00744502" w:rsidRDefault="0098452D" w:rsidP="004D16EF">
      <w:pPr>
        <w:rPr>
          <w:rFonts w:eastAsia="Times New Roman" w:cs="Arial"/>
          <w:color w:val="000000"/>
          <w:sz w:val="24"/>
          <w:szCs w:val="24"/>
          <w:lang w:eastAsia="en-GB"/>
        </w:rPr>
      </w:pPr>
      <w:r>
        <w:rPr>
          <w:rFonts w:eastAsia="Times New Roman" w:cs="Arial"/>
          <w:b/>
          <w:color w:val="000000"/>
          <w:sz w:val="24"/>
          <w:szCs w:val="24"/>
          <w:u w:val="single"/>
          <w:lang w:eastAsia="en-GB"/>
        </w:rPr>
        <w:t xml:space="preserve">Threat of new entrants and potential </w:t>
      </w:r>
      <w:r w:rsidR="00744502" w:rsidRPr="0098452D">
        <w:rPr>
          <w:rFonts w:eastAsia="Times New Roman" w:cs="Arial"/>
          <w:b/>
          <w:color w:val="000000"/>
          <w:sz w:val="24"/>
          <w:szCs w:val="24"/>
          <w:u w:val="single"/>
          <w:lang w:eastAsia="en-GB"/>
        </w:rPr>
        <w:t>competition</w:t>
      </w:r>
      <w:r w:rsidR="00744502">
        <w:rPr>
          <w:rFonts w:eastAsia="Times New Roman" w:cs="Arial"/>
          <w:color w:val="000000"/>
          <w:sz w:val="24"/>
          <w:szCs w:val="24"/>
          <w:lang w:eastAsia="en-GB"/>
        </w:rPr>
        <w:t xml:space="preserve">, </w:t>
      </w:r>
    </w:p>
    <w:p w:rsidR="00183659" w:rsidRDefault="00183659" w:rsidP="004D16EF">
      <w:pPr>
        <w:rPr>
          <w:rFonts w:eastAsia="Times New Roman" w:cs="Arial"/>
          <w:color w:val="000000"/>
          <w:sz w:val="24"/>
          <w:szCs w:val="24"/>
          <w:lang w:eastAsia="en-GB"/>
        </w:rPr>
      </w:pPr>
      <w:r>
        <w:rPr>
          <w:rFonts w:eastAsia="Times New Roman" w:cs="Arial"/>
          <w:color w:val="000000"/>
          <w:sz w:val="24"/>
          <w:szCs w:val="24"/>
          <w:lang w:eastAsia="en-GB"/>
        </w:rPr>
        <w:t xml:space="preserve">According to </w:t>
      </w:r>
      <w:r w:rsidR="00BF586E">
        <w:rPr>
          <w:rFonts w:eastAsia="Times New Roman" w:cs="Arial"/>
          <w:color w:val="000000"/>
          <w:sz w:val="24"/>
          <w:szCs w:val="24"/>
          <w:lang w:eastAsia="en-GB"/>
        </w:rPr>
        <w:t>(</w:t>
      </w:r>
      <w:r>
        <w:rPr>
          <w:rFonts w:eastAsia="Times New Roman" w:cs="Arial"/>
          <w:color w:val="000000"/>
          <w:sz w:val="24"/>
          <w:szCs w:val="24"/>
          <w:lang w:eastAsia="en-GB"/>
        </w:rPr>
        <w:t>Michael A. Hitt, R Duane Ireland,</w:t>
      </w:r>
      <w:r w:rsidR="00BF586E">
        <w:rPr>
          <w:rFonts w:eastAsia="Times New Roman" w:cs="Arial"/>
          <w:color w:val="000000"/>
          <w:sz w:val="24"/>
          <w:szCs w:val="24"/>
          <w:lang w:eastAsia="en-GB"/>
        </w:rPr>
        <w:t xml:space="preserve"> </w:t>
      </w:r>
      <w:r w:rsidR="002B7266">
        <w:rPr>
          <w:rFonts w:eastAsia="Times New Roman" w:cs="Arial"/>
          <w:color w:val="000000"/>
          <w:sz w:val="24"/>
          <w:szCs w:val="24"/>
          <w:lang w:eastAsia="en-GB"/>
        </w:rPr>
        <w:t xml:space="preserve">Robert E. Hoskisson 2014) to identify new entrants is very essential for your organisation because they can threat the market share of existing competitors. The reason is new </w:t>
      </w:r>
      <w:r>
        <w:rPr>
          <w:rFonts w:eastAsia="Times New Roman" w:cs="Arial"/>
          <w:color w:val="000000"/>
          <w:sz w:val="24"/>
          <w:szCs w:val="24"/>
          <w:lang w:eastAsia="en-GB"/>
        </w:rPr>
        <w:t xml:space="preserve">entrants pose such a threat is that they bring additional production capacity. </w:t>
      </w:r>
    </w:p>
    <w:p w:rsidR="00C04A2E" w:rsidRDefault="00C04A2E" w:rsidP="004D16EF">
      <w:pPr>
        <w:rPr>
          <w:rFonts w:eastAsia="Times New Roman" w:cs="Arial"/>
          <w:color w:val="000000"/>
          <w:sz w:val="24"/>
          <w:szCs w:val="24"/>
          <w:lang w:eastAsia="en-GB"/>
        </w:rPr>
      </w:pPr>
      <w:r>
        <w:rPr>
          <w:rFonts w:eastAsia="Times New Roman" w:cs="Arial"/>
          <w:color w:val="000000"/>
          <w:sz w:val="24"/>
          <w:szCs w:val="24"/>
          <w:lang w:eastAsia="en-GB"/>
        </w:rPr>
        <w:t xml:space="preserve">Currently </w:t>
      </w:r>
      <w:r w:rsidR="00572CA7">
        <w:rPr>
          <w:rFonts w:eastAsia="Times New Roman" w:cs="Arial"/>
          <w:color w:val="000000"/>
          <w:sz w:val="24"/>
          <w:szCs w:val="24"/>
          <w:lang w:eastAsia="en-GB"/>
        </w:rPr>
        <w:t>there are 28 different</w:t>
      </w:r>
      <w:r>
        <w:rPr>
          <w:rFonts w:eastAsia="Times New Roman" w:cs="Arial"/>
          <w:color w:val="000000"/>
          <w:sz w:val="24"/>
          <w:szCs w:val="24"/>
          <w:lang w:eastAsia="en-GB"/>
        </w:rPr>
        <w:t xml:space="preserve"> train operators in the UK.  C</w:t>
      </w:r>
      <w:r w:rsidR="0098452D">
        <w:rPr>
          <w:rFonts w:eastAsia="Times New Roman" w:cs="Arial"/>
          <w:color w:val="000000"/>
          <w:sz w:val="24"/>
          <w:szCs w:val="24"/>
          <w:lang w:eastAsia="en-GB"/>
        </w:rPr>
        <w:t xml:space="preserve">ompetition </w:t>
      </w:r>
      <w:r>
        <w:rPr>
          <w:rFonts w:eastAsia="Times New Roman" w:cs="Arial"/>
          <w:color w:val="000000"/>
          <w:sz w:val="24"/>
          <w:szCs w:val="24"/>
          <w:lang w:eastAsia="en-GB"/>
        </w:rPr>
        <w:t xml:space="preserve">between the current operators as well as future entrants </w:t>
      </w:r>
      <w:r w:rsidR="0098452D">
        <w:rPr>
          <w:rFonts w:eastAsia="Times New Roman" w:cs="Arial"/>
          <w:color w:val="000000"/>
          <w:sz w:val="24"/>
          <w:szCs w:val="24"/>
          <w:lang w:eastAsia="en-GB"/>
        </w:rPr>
        <w:t>are</w:t>
      </w:r>
      <w:r>
        <w:rPr>
          <w:rFonts w:eastAsia="Times New Roman" w:cs="Arial"/>
          <w:color w:val="000000"/>
          <w:sz w:val="24"/>
          <w:szCs w:val="24"/>
          <w:lang w:eastAsia="en-GB"/>
        </w:rPr>
        <w:t xml:space="preserve"> most likely to be</w:t>
      </w:r>
      <w:r w:rsidR="0098452D">
        <w:rPr>
          <w:rFonts w:eastAsia="Times New Roman" w:cs="Arial"/>
          <w:color w:val="000000"/>
          <w:sz w:val="24"/>
          <w:szCs w:val="24"/>
          <w:lang w:eastAsia="en-GB"/>
        </w:rPr>
        <w:t xml:space="preserve"> high</w:t>
      </w:r>
      <w:r w:rsidR="00C94E1F">
        <w:rPr>
          <w:rFonts w:eastAsia="Times New Roman" w:cs="Arial"/>
          <w:color w:val="000000"/>
          <w:sz w:val="24"/>
          <w:szCs w:val="24"/>
          <w:lang w:eastAsia="en-GB"/>
        </w:rPr>
        <w:t xml:space="preserve">. </w:t>
      </w:r>
      <w:r>
        <w:rPr>
          <w:rFonts w:eastAsia="Times New Roman" w:cs="Arial"/>
          <w:color w:val="000000"/>
          <w:sz w:val="24"/>
          <w:szCs w:val="24"/>
          <w:lang w:eastAsia="en-GB"/>
        </w:rPr>
        <w:t xml:space="preserve">However, </w:t>
      </w:r>
      <w:r w:rsidR="001261FE">
        <w:rPr>
          <w:rFonts w:eastAsia="Times New Roman" w:cs="Arial"/>
          <w:color w:val="000000"/>
          <w:sz w:val="24"/>
          <w:szCs w:val="24"/>
          <w:lang w:eastAsia="en-GB"/>
        </w:rPr>
        <w:t xml:space="preserve">due </w:t>
      </w:r>
      <w:r>
        <w:rPr>
          <w:rFonts w:eastAsia="Times New Roman" w:cs="Arial"/>
          <w:color w:val="000000"/>
          <w:sz w:val="24"/>
          <w:szCs w:val="24"/>
          <w:lang w:eastAsia="en-GB"/>
        </w:rPr>
        <w:t xml:space="preserve">to the increase in number of tourist and the exponential growth of UK </w:t>
      </w:r>
      <w:r w:rsidR="001261FE">
        <w:rPr>
          <w:rFonts w:eastAsia="Times New Roman" w:cs="Arial"/>
          <w:color w:val="000000"/>
          <w:sz w:val="24"/>
          <w:szCs w:val="24"/>
          <w:lang w:eastAsia="en-GB"/>
        </w:rPr>
        <w:t xml:space="preserve">population </w:t>
      </w:r>
      <w:r>
        <w:rPr>
          <w:rFonts w:eastAsia="Times New Roman" w:cs="Arial"/>
          <w:color w:val="000000"/>
          <w:sz w:val="24"/>
          <w:szCs w:val="24"/>
          <w:lang w:eastAsia="en-GB"/>
        </w:rPr>
        <w:t xml:space="preserve">in recent years calls for a higher demand in transportation system to accommodate the required needs in future. </w:t>
      </w:r>
      <w:r w:rsidR="001261FE">
        <w:rPr>
          <w:rFonts w:eastAsia="Times New Roman" w:cs="Arial"/>
          <w:color w:val="000000"/>
          <w:sz w:val="24"/>
          <w:szCs w:val="24"/>
          <w:lang w:eastAsia="en-GB"/>
        </w:rPr>
        <w:t xml:space="preserve"> </w:t>
      </w:r>
    </w:p>
    <w:p w:rsidR="00BB69A7" w:rsidRDefault="001261FE" w:rsidP="004D16EF">
      <w:pPr>
        <w:rPr>
          <w:rFonts w:eastAsia="Times New Roman" w:cs="Arial"/>
          <w:b/>
          <w:color w:val="000000"/>
          <w:sz w:val="24"/>
          <w:szCs w:val="24"/>
          <w:u w:val="single"/>
          <w:lang w:eastAsia="en-GB"/>
        </w:rPr>
      </w:pPr>
      <w:r>
        <w:rPr>
          <w:rFonts w:eastAsia="Times New Roman" w:cs="Arial"/>
          <w:color w:val="000000"/>
          <w:sz w:val="24"/>
          <w:szCs w:val="24"/>
          <w:lang w:eastAsia="en-GB"/>
        </w:rPr>
        <w:t xml:space="preserve"> </w:t>
      </w:r>
      <w:r w:rsidR="009312DD" w:rsidRPr="00C04A2E">
        <w:rPr>
          <w:rFonts w:eastAsia="Times New Roman" w:cs="Arial"/>
          <w:b/>
          <w:color w:val="000000"/>
          <w:sz w:val="24"/>
          <w:szCs w:val="24"/>
          <w:u w:val="single"/>
          <w:lang w:eastAsia="en-GB"/>
        </w:rPr>
        <w:t xml:space="preserve"> </w:t>
      </w:r>
      <w:r w:rsidR="00BB69A7">
        <w:rPr>
          <w:rFonts w:eastAsia="Times New Roman" w:cs="Arial"/>
          <w:b/>
          <w:color w:val="000000"/>
          <w:sz w:val="24"/>
          <w:szCs w:val="24"/>
          <w:u w:val="single"/>
          <w:lang w:eastAsia="en-GB"/>
        </w:rPr>
        <w:t>The bargaining power of b</w:t>
      </w:r>
      <w:r w:rsidR="009312DD" w:rsidRPr="00C04A2E">
        <w:rPr>
          <w:rFonts w:eastAsia="Times New Roman" w:cs="Arial"/>
          <w:b/>
          <w:color w:val="000000"/>
          <w:sz w:val="24"/>
          <w:szCs w:val="24"/>
          <w:u w:val="single"/>
          <w:lang w:eastAsia="en-GB"/>
        </w:rPr>
        <w:t>uyers</w:t>
      </w:r>
    </w:p>
    <w:p w:rsidR="00A317F7" w:rsidRDefault="00A317F7" w:rsidP="004D16EF">
      <w:pPr>
        <w:rPr>
          <w:rFonts w:eastAsia="Times New Roman" w:cs="Arial"/>
          <w:color w:val="000000"/>
          <w:sz w:val="24"/>
          <w:szCs w:val="24"/>
          <w:lang w:eastAsia="en-GB"/>
        </w:rPr>
      </w:pPr>
      <w:r>
        <w:rPr>
          <w:rFonts w:eastAsia="Times New Roman" w:cs="Arial"/>
          <w:color w:val="000000"/>
          <w:sz w:val="24"/>
          <w:szCs w:val="24"/>
          <w:lang w:eastAsia="en-GB"/>
        </w:rPr>
        <w:t>According to (Charles W. L. Hill Gareth R Jones</w:t>
      </w:r>
      <w:r w:rsidR="004204EE">
        <w:rPr>
          <w:rFonts w:eastAsia="Times New Roman" w:cs="Arial"/>
          <w:color w:val="000000"/>
          <w:sz w:val="24"/>
          <w:szCs w:val="24"/>
          <w:lang w:eastAsia="en-GB"/>
        </w:rPr>
        <w:t xml:space="preserve"> 2011</w:t>
      </w:r>
      <w:r>
        <w:rPr>
          <w:rFonts w:eastAsia="Times New Roman" w:cs="Arial"/>
          <w:color w:val="000000"/>
          <w:sz w:val="24"/>
          <w:szCs w:val="24"/>
          <w:lang w:eastAsia="en-GB"/>
        </w:rPr>
        <w:t xml:space="preserve">) </w:t>
      </w:r>
      <w:r w:rsidR="002B7266">
        <w:rPr>
          <w:rFonts w:eastAsia="Times New Roman" w:cs="Arial"/>
          <w:color w:val="000000"/>
          <w:sz w:val="24"/>
          <w:szCs w:val="24"/>
          <w:lang w:eastAsia="en-GB"/>
        </w:rPr>
        <w:t>the bargaining power of buyers refers</w:t>
      </w:r>
      <w:r w:rsidR="00293E4F">
        <w:rPr>
          <w:rFonts w:eastAsia="Times New Roman" w:cs="Arial"/>
          <w:color w:val="000000"/>
          <w:sz w:val="24"/>
          <w:szCs w:val="24"/>
          <w:lang w:eastAsia="en-GB"/>
        </w:rPr>
        <w:t xml:space="preserve"> to the ability of buyers to bargain down price charged by companies in the industry or to raise the casts of companies in the industry by demanding better product quality and service.  </w:t>
      </w:r>
      <w:r>
        <w:rPr>
          <w:rFonts w:eastAsia="Times New Roman" w:cs="Arial"/>
          <w:color w:val="000000"/>
          <w:sz w:val="24"/>
          <w:szCs w:val="24"/>
          <w:lang w:eastAsia="en-GB"/>
        </w:rPr>
        <w:t xml:space="preserve"> </w:t>
      </w:r>
    </w:p>
    <w:p w:rsidR="001E0801" w:rsidRDefault="00BB69A7" w:rsidP="004D16EF">
      <w:pPr>
        <w:rPr>
          <w:rFonts w:eastAsia="Times New Roman" w:cs="Arial"/>
          <w:color w:val="000000"/>
          <w:sz w:val="24"/>
          <w:szCs w:val="24"/>
          <w:lang w:eastAsia="en-GB"/>
        </w:rPr>
      </w:pPr>
      <w:r>
        <w:rPr>
          <w:rFonts w:eastAsia="Times New Roman" w:cs="Arial"/>
          <w:color w:val="000000"/>
          <w:sz w:val="24"/>
          <w:szCs w:val="24"/>
          <w:lang w:eastAsia="en-GB"/>
        </w:rPr>
        <w:t xml:space="preserve">Usually buyers </w:t>
      </w:r>
      <w:r w:rsidR="00050BC2">
        <w:rPr>
          <w:rFonts w:eastAsia="Times New Roman" w:cs="Arial"/>
          <w:color w:val="000000"/>
          <w:sz w:val="24"/>
          <w:szCs w:val="24"/>
          <w:lang w:eastAsia="en-GB"/>
        </w:rPr>
        <w:t>want to pay as little as possible, however buyers are o</w:t>
      </w:r>
      <w:r w:rsidR="001E0801">
        <w:rPr>
          <w:rFonts w:eastAsia="Times New Roman" w:cs="Arial"/>
          <w:color w:val="000000"/>
          <w:sz w:val="24"/>
          <w:szCs w:val="24"/>
          <w:lang w:eastAsia="en-GB"/>
        </w:rPr>
        <w:t>ften willing to pay more for a higher in quality</w:t>
      </w:r>
      <w:r w:rsidR="00A10FE5">
        <w:rPr>
          <w:rFonts w:eastAsia="Times New Roman" w:cs="Arial"/>
          <w:color w:val="000000"/>
          <w:sz w:val="24"/>
          <w:szCs w:val="24"/>
          <w:lang w:eastAsia="en-GB"/>
        </w:rPr>
        <w:t xml:space="preserve"> product</w:t>
      </w:r>
      <w:r w:rsidR="001E0801">
        <w:rPr>
          <w:rFonts w:eastAsia="Times New Roman" w:cs="Arial"/>
          <w:color w:val="000000"/>
          <w:sz w:val="24"/>
          <w:szCs w:val="24"/>
          <w:lang w:eastAsia="en-GB"/>
        </w:rPr>
        <w:t xml:space="preserve"> and better service. With</w:t>
      </w:r>
      <w:r w:rsidR="00BB6445">
        <w:rPr>
          <w:rFonts w:eastAsia="Times New Roman" w:cs="Arial"/>
          <w:color w:val="000000"/>
          <w:sz w:val="24"/>
          <w:szCs w:val="24"/>
          <w:lang w:eastAsia="en-GB"/>
        </w:rPr>
        <w:t xml:space="preserve"> the new Crossrail </w:t>
      </w:r>
      <w:r w:rsidR="001E0801">
        <w:rPr>
          <w:rFonts w:eastAsia="Times New Roman" w:cs="Arial"/>
          <w:color w:val="000000"/>
          <w:sz w:val="24"/>
          <w:szCs w:val="24"/>
          <w:lang w:eastAsia="en-GB"/>
        </w:rPr>
        <w:t xml:space="preserve">which are equip with world-class standard railing system, customers </w:t>
      </w:r>
      <w:r w:rsidR="001F6007">
        <w:rPr>
          <w:rFonts w:eastAsia="Times New Roman" w:cs="Arial"/>
          <w:color w:val="000000"/>
          <w:sz w:val="24"/>
          <w:szCs w:val="24"/>
          <w:lang w:eastAsia="en-GB"/>
        </w:rPr>
        <w:t xml:space="preserve">gets the privilege to experience top-notch train service at a very compatible price. </w:t>
      </w:r>
    </w:p>
    <w:p w:rsidR="009312DD" w:rsidRDefault="00213189" w:rsidP="004D16EF">
      <w:pPr>
        <w:rPr>
          <w:rFonts w:eastAsia="Times New Roman" w:cs="Arial"/>
          <w:b/>
          <w:color w:val="000000"/>
          <w:sz w:val="24"/>
          <w:szCs w:val="24"/>
          <w:u w:val="single"/>
          <w:lang w:eastAsia="en-GB"/>
        </w:rPr>
      </w:pPr>
      <w:r>
        <w:rPr>
          <w:rFonts w:eastAsia="Times New Roman" w:cs="Arial"/>
          <w:b/>
          <w:color w:val="000000"/>
          <w:sz w:val="24"/>
          <w:szCs w:val="24"/>
          <w:u w:val="single"/>
          <w:lang w:eastAsia="en-GB"/>
        </w:rPr>
        <w:t xml:space="preserve">The threat of </w:t>
      </w:r>
      <w:r w:rsidR="009312DD" w:rsidRPr="00E9599E">
        <w:rPr>
          <w:rFonts w:eastAsia="Times New Roman" w:cs="Arial"/>
          <w:b/>
          <w:color w:val="000000"/>
          <w:sz w:val="24"/>
          <w:szCs w:val="24"/>
          <w:u w:val="single"/>
          <w:lang w:eastAsia="en-GB"/>
        </w:rPr>
        <w:t>Substitutes</w:t>
      </w:r>
      <w:r w:rsidR="009774E3">
        <w:rPr>
          <w:rFonts w:eastAsia="Times New Roman" w:cs="Arial"/>
          <w:b/>
          <w:color w:val="000000"/>
          <w:sz w:val="24"/>
          <w:szCs w:val="24"/>
          <w:u w:val="single"/>
          <w:lang w:eastAsia="en-GB"/>
        </w:rPr>
        <w:t xml:space="preserve"> products</w:t>
      </w:r>
    </w:p>
    <w:p w:rsidR="00D6052F" w:rsidRPr="00D6052F" w:rsidRDefault="00147853" w:rsidP="004D16EF">
      <w:pPr>
        <w:rPr>
          <w:rFonts w:eastAsia="Times New Roman" w:cs="Arial"/>
          <w:color w:val="000000"/>
          <w:sz w:val="24"/>
          <w:szCs w:val="24"/>
          <w:lang w:eastAsia="en-GB"/>
        </w:rPr>
      </w:pPr>
      <w:r>
        <w:rPr>
          <w:rFonts w:eastAsia="Times New Roman" w:cs="Arial"/>
          <w:color w:val="000000"/>
          <w:sz w:val="24"/>
          <w:szCs w:val="24"/>
          <w:lang w:eastAsia="en-GB"/>
        </w:rPr>
        <w:t>According to (</w:t>
      </w:r>
      <w:r w:rsidR="00097AF3">
        <w:rPr>
          <w:rFonts w:eastAsia="Times New Roman" w:cs="Arial"/>
          <w:color w:val="000000"/>
          <w:sz w:val="24"/>
          <w:szCs w:val="24"/>
          <w:lang w:eastAsia="en-GB"/>
        </w:rPr>
        <w:t xml:space="preserve">Oliver Gassmann, </w:t>
      </w:r>
      <w:r w:rsidR="004204EE">
        <w:rPr>
          <w:rFonts w:eastAsia="Times New Roman" w:cs="Arial"/>
          <w:color w:val="000000"/>
          <w:sz w:val="24"/>
          <w:szCs w:val="24"/>
          <w:lang w:eastAsia="en-GB"/>
        </w:rPr>
        <w:t>Gerrit Reepmeyer,</w:t>
      </w:r>
      <w:r w:rsidR="00BF586E">
        <w:rPr>
          <w:rFonts w:eastAsia="Times New Roman" w:cs="Arial"/>
          <w:color w:val="000000"/>
          <w:sz w:val="24"/>
          <w:szCs w:val="24"/>
          <w:lang w:eastAsia="en-GB"/>
        </w:rPr>
        <w:t xml:space="preserve"> </w:t>
      </w:r>
      <w:r w:rsidR="004204EE">
        <w:rPr>
          <w:rFonts w:eastAsia="Times New Roman" w:cs="Arial"/>
          <w:color w:val="000000"/>
          <w:sz w:val="24"/>
          <w:szCs w:val="24"/>
          <w:lang w:eastAsia="en-GB"/>
        </w:rPr>
        <w:t>Maximilan 2008)</w:t>
      </w:r>
      <w:r w:rsidR="00BF586E">
        <w:rPr>
          <w:rFonts w:eastAsia="Times New Roman" w:cs="Arial"/>
          <w:color w:val="000000"/>
          <w:sz w:val="24"/>
          <w:szCs w:val="24"/>
          <w:lang w:eastAsia="en-GB"/>
        </w:rPr>
        <w:t xml:space="preserve"> </w:t>
      </w:r>
      <w:r w:rsidR="0023516B">
        <w:rPr>
          <w:rFonts w:eastAsia="Times New Roman" w:cs="Arial"/>
          <w:color w:val="000000"/>
          <w:sz w:val="24"/>
          <w:szCs w:val="24"/>
          <w:lang w:eastAsia="en-GB"/>
        </w:rPr>
        <w:t>“</w:t>
      </w:r>
      <w:r w:rsidR="00D6052F">
        <w:rPr>
          <w:rFonts w:eastAsia="Times New Roman" w:cs="Arial"/>
          <w:color w:val="000000"/>
          <w:sz w:val="24"/>
          <w:szCs w:val="24"/>
          <w:lang w:eastAsia="en-GB"/>
        </w:rPr>
        <w:t>Substitute products perform the same function as existing products, or better Generic products are serious substitutes for original products at lower price. While generics mount an increasing threat to profitability of large pharmaceutical companies, they might also offer opportunities</w:t>
      </w:r>
      <w:r w:rsidR="0023516B">
        <w:rPr>
          <w:rFonts w:eastAsia="Times New Roman" w:cs="Arial"/>
          <w:color w:val="000000"/>
          <w:sz w:val="24"/>
          <w:szCs w:val="24"/>
          <w:lang w:eastAsia="en-GB"/>
        </w:rPr>
        <w:t>”</w:t>
      </w:r>
      <w:r w:rsidR="00D6052F">
        <w:rPr>
          <w:rFonts w:eastAsia="Times New Roman" w:cs="Arial"/>
          <w:color w:val="000000"/>
          <w:sz w:val="24"/>
          <w:szCs w:val="24"/>
          <w:lang w:eastAsia="en-GB"/>
        </w:rPr>
        <w:t xml:space="preserve">. </w:t>
      </w:r>
    </w:p>
    <w:p w:rsidR="00213189" w:rsidRPr="00D8201D" w:rsidRDefault="0023516B" w:rsidP="004D16EF">
      <w:pPr>
        <w:rPr>
          <w:rFonts w:eastAsia="Times New Roman" w:cs="Arial"/>
          <w:color w:val="000000"/>
          <w:sz w:val="24"/>
          <w:szCs w:val="24"/>
          <w:lang w:eastAsia="en-GB"/>
        </w:rPr>
      </w:pPr>
      <w:r>
        <w:rPr>
          <w:rFonts w:eastAsia="Times New Roman" w:cs="Arial"/>
          <w:color w:val="000000"/>
          <w:sz w:val="24"/>
          <w:szCs w:val="24"/>
          <w:lang w:eastAsia="en-GB"/>
        </w:rPr>
        <w:t>In London t</w:t>
      </w:r>
      <w:r w:rsidR="00213189">
        <w:rPr>
          <w:rFonts w:eastAsia="Times New Roman" w:cs="Arial"/>
          <w:color w:val="000000"/>
          <w:sz w:val="24"/>
          <w:szCs w:val="24"/>
          <w:lang w:eastAsia="en-GB"/>
        </w:rPr>
        <w:t>he</w:t>
      </w:r>
      <w:r w:rsidR="00241C4C">
        <w:rPr>
          <w:rFonts w:eastAsia="Times New Roman" w:cs="Arial"/>
          <w:color w:val="000000"/>
          <w:sz w:val="24"/>
          <w:szCs w:val="24"/>
          <w:lang w:eastAsia="en-GB"/>
        </w:rPr>
        <w:t>re</w:t>
      </w:r>
      <w:r w:rsidR="00213189">
        <w:rPr>
          <w:rFonts w:eastAsia="Times New Roman" w:cs="Arial"/>
          <w:color w:val="000000"/>
          <w:sz w:val="24"/>
          <w:szCs w:val="24"/>
          <w:lang w:eastAsia="en-GB"/>
        </w:rPr>
        <w:t xml:space="preserve"> </w:t>
      </w:r>
      <w:r w:rsidR="00241C4C">
        <w:rPr>
          <w:rFonts w:eastAsia="Times New Roman" w:cs="Arial"/>
          <w:color w:val="000000"/>
          <w:sz w:val="24"/>
          <w:szCs w:val="24"/>
          <w:lang w:eastAsia="en-GB"/>
        </w:rPr>
        <w:t xml:space="preserve">are many kind of transportation that customers can use </w:t>
      </w:r>
      <w:r w:rsidR="001F1ACE">
        <w:rPr>
          <w:rFonts w:eastAsia="Times New Roman" w:cs="Arial"/>
          <w:color w:val="000000"/>
          <w:sz w:val="24"/>
          <w:szCs w:val="24"/>
          <w:lang w:eastAsia="en-GB"/>
        </w:rPr>
        <w:t xml:space="preserve">for example Bus, taxi, bicycle, but it is much more relabel to use trains due its </w:t>
      </w:r>
      <w:r w:rsidR="00D43F25">
        <w:rPr>
          <w:rFonts w:eastAsia="Times New Roman" w:cs="Arial"/>
          <w:color w:val="000000"/>
          <w:sz w:val="24"/>
          <w:szCs w:val="24"/>
          <w:lang w:eastAsia="en-GB"/>
        </w:rPr>
        <w:t>efficient and there</w:t>
      </w:r>
      <w:r w:rsidR="001F1ACE">
        <w:rPr>
          <w:rFonts w:eastAsia="Times New Roman" w:cs="Arial"/>
          <w:color w:val="000000"/>
          <w:sz w:val="24"/>
          <w:szCs w:val="24"/>
          <w:lang w:eastAsia="en-GB"/>
        </w:rPr>
        <w:t xml:space="preserve"> is a standardisation in term of q</w:t>
      </w:r>
      <w:r w:rsidR="00D8201D">
        <w:rPr>
          <w:rFonts w:eastAsia="Times New Roman" w:cs="Arial"/>
          <w:color w:val="000000"/>
          <w:sz w:val="24"/>
          <w:szCs w:val="24"/>
          <w:lang w:eastAsia="en-GB"/>
        </w:rPr>
        <w:t>uality and service.</w:t>
      </w:r>
      <w:r w:rsidR="001F1ACE">
        <w:rPr>
          <w:rFonts w:eastAsia="Times New Roman" w:cs="Arial"/>
          <w:color w:val="000000"/>
          <w:sz w:val="24"/>
          <w:szCs w:val="24"/>
          <w:lang w:eastAsia="en-GB"/>
        </w:rPr>
        <w:t xml:space="preserve"> </w:t>
      </w:r>
    </w:p>
    <w:p w:rsidR="00213189" w:rsidRDefault="00AC03BC" w:rsidP="004D16EF">
      <w:pPr>
        <w:rPr>
          <w:rFonts w:eastAsia="Times New Roman" w:cs="Arial"/>
          <w:b/>
          <w:color w:val="000000"/>
          <w:sz w:val="24"/>
          <w:szCs w:val="24"/>
          <w:u w:val="single"/>
          <w:lang w:eastAsia="en-GB"/>
        </w:rPr>
      </w:pPr>
      <w:r>
        <w:rPr>
          <w:rFonts w:eastAsia="Times New Roman" w:cs="Arial"/>
          <w:b/>
          <w:color w:val="000000"/>
          <w:sz w:val="24"/>
          <w:szCs w:val="24"/>
          <w:u w:val="single"/>
          <w:lang w:eastAsia="en-GB"/>
        </w:rPr>
        <w:t xml:space="preserve">The bargaining </w:t>
      </w:r>
      <w:r w:rsidR="009312DD" w:rsidRPr="00E9599E">
        <w:rPr>
          <w:rFonts w:eastAsia="Times New Roman" w:cs="Arial"/>
          <w:b/>
          <w:color w:val="000000"/>
          <w:sz w:val="24"/>
          <w:szCs w:val="24"/>
          <w:u w:val="single"/>
          <w:lang w:eastAsia="en-GB"/>
        </w:rPr>
        <w:t>Suppliers</w:t>
      </w:r>
    </w:p>
    <w:p w:rsidR="00A47C42" w:rsidRDefault="004204EE" w:rsidP="00213189">
      <w:pPr>
        <w:rPr>
          <w:rFonts w:eastAsia="Times New Roman" w:cs="Arial"/>
          <w:color w:val="000000"/>
          <w:sz w:val="24"/>
          <w:szCs w:val="24"/>
          <w:lang w:eastAsia="en-GB"/>
        </w:rPr>
      </w:pPr>
      <w:r>
        <w:rPr>
          <w:rFonts w:eastAsia="Times New Roman" w:cs="Arial"/>
          <w:color w:val="000000"/>
          <w:sz w:val="24"/>
          <w:szCs w:val="24"/>
          <w:lang w:eastAsia="en-GB"/>
        </w:rPr>
        <w:t>According to (Mike W. Peng 2013) Suppliers are organization that provide inputs such as materials, services and manpower, to firms in the focal industry. The bargaining power of suppliers refers to their ability to raise price or reduce the quality of good</w:t>
      </w:r>
      <w:r w:rsidR="00C03426">
        <w:rPr>
          <w:rFonts w:eastAsia="Times New Roman" w:cs="Arial"/>
          <w:color w:val="000000"/>
          <w:sz w:val="24"/>
          <w:szCs w:val="24"/>
          <w:lang w:eastAsia="en-GB"/>
        </w:rPr>
        <w:t>s and services.</w:t>
      </w:r>
    </w:p>
    <w:p w:rsidR="00097AF3" w:rsidRDefault="00C03426" w:rsidP="00213189">
      <w:pPr>
        <w:rPr>
          <w:rFonts w:eastAsia="Times New Roman" w:cs="Arial"/>
          <w:color w:val="000000"/>
          <w:sz w:val="24"/>
          <w:szCs w:val="24"/>
          <w:lang w:eastAsia="en-GB"/>
        </w:rPr>
      </w:pPr>
      <w:r>
        <w:rPr>
          <w:rFonts w:eastAsia="Times New Roman" w:cs="Arial"/>
          <w:color w:val="000000"/>
          <w:sz w:val="24"/>
          <w:szCs w:val="24"/>
          <w:lang w:eastAsia="en-GB"/>
        </w:rPr>
        <w:t xml:space="preserve"> </w:t>
      </w:r>
    </w:p>
    <w:p w:rsidR="00213C6C" w:rsidRDefault="00213C6C" w:rsidP="00213189">
      <w:pPr>
        <w:rPr>
          <w:rFonts w:eastAsia="Times New Roman" w:cs="Arial"/>
          <w:b/>
          <w:color w:val="000000"/>
          <w:sz w:val="24"/>
          <w:szCs w:val="24"/>
          <w:u w:val="single"/>
          <w:lang w:eastAsia="en-GB"/>
        </w:rPr>
      </w:pPr>
      <w:r w:rsidRPr="00213C6C">
        <w:rPr>
          <w:rFonts w:eastAsia="Times New Roman" w:cs="Arial"/>
          <w:b/>
          <w:color w:val="000000"/>
          <w:sz w:val="24"/>
          <w:szCs w:val="24"/>
          <w:u w:val="single"/>
          <w:lang w:eastAsia="en-GB"/>
        </w:rPr>
        <w:t xml:space="preserve">The </w:t>
      </w:r>
      <w:r w:rsidR="002E5833">
        <w:rPr>
          <w:rFonts w:eastAsia="Times New Roman" w:cs="Arial"/>
          <w:b/>
          <w:color w:val="000000"/>
          <w:sz w:val="24"/>
          <w:szCs w:val="24"/>
          <w:u w:val="single"/>
          <w:lang w:eastAsia="en-GB"/>
        </w:rPr>
        <w:t xml:space="preserve">existing </w:t>
      </w:r>
      <w:r w:rsidRPr="00213C6C">
        <w:rPr>
          <w:rFonts w:eastAsia="Times New Roman" w:cs="Arial"/>
          <w:b/>
          <w:color w:val="000000"/>
          <w:sz w:val="24"/>
          <w:szCs w:val="24"/>
          <w:u w:val="single"/>
          <w:lang w:eastAsia="en-GB"/>
        </w:rPr>
        <w:t xml:space="preserve">competitors </w:t>
      </w:r>
    </w:p>
    <w:p w:rsidR="00213C6C" w:rsidRDefault="009F5EDE" w:rsidP="00213189">
      <w:pPr>
        <w:rPr>
          <w:rFonts w:eastAsia="Times New Roman" w:cs="Arial"/>
          <w:color w:val="000000"/>
          <w:sz w:val="24"/>
          <w:szCs w:val="24"/>
          <w:lang w:eastAsia="en-GB"/>
        </w:rPr>
      </w:pPr>
      <w:r>
        <w:rPr>
          <w:rFonts w:eastAsia="Times New Roman" w:cs="Arial"/>
          <w:color w:val="000000"/>
          <w:sz w:val="24"/>
          <w:szCs w:val="24"/>
          <w:lang w:eastAsia="en-GB"/>
        </w:rPr>
        <w:lastRenderedPageBreak/>
        <w:t xml:space="preserve">According to (Nigel Evans. George Stonehouse. David Campbell 2012) </w:t>
      </w:r>
      <w:r w:rsidR="004E4405">
        <w:rPr>
          <w:rFonts w:eastAsia="Times New Roman" w:cs="Arial"/>
          <w:color w:val="000000"/>
          <w:sz w:val="24"/>
          <w:szCs w:val="24"/>
          <w:lang w:eastAsia="en-GB"/>
        </w:rPr>
        <w:t xml:space="preserve">Existing </w:t>
      </w:r>
      <w:r w:rsidR="003B6E3C">
        <w:rPr>
          <w:rFonts w:eastAsia="Times New Roman" w:cs="Arial"/>
          <w:color w:val="000000"/>
          <w:sz w:val="24"/>
          <w:szCs w:val="24"/>
          <w:lang w:eastAsia="en-GB"/>
        </w:rPr>
        <w:t xml:space="preserve">competitors are </w:t>
      </w:r>
      <w:r w:rsidR="00FF18BC">
        <w:rPr>
          <w:rFonts w:eastAsia="Times New Roman" w:cs="Arial"/>
          <w:color w:val="000000"/>
          <w:sz w:val="24"/>
          <w:szCs w:val="24"/>
          <w:lang w:eastAsia="en-GB"/>
        </w:rPr>
        <w:t xml:space="preserve">more likely in advantage due to the fact that they have established a customer base as compared to </w:t>
      </w:r>
      <w:r w:rsidR="004E4405">
        <w:rPr>
          <w:rFonts w:eastAsia="Times New Roman" w:cs="Arial"/>
          <w:color w:val="000000"/>
          <w:sz w:val="24"/>
          <w:szCs w:val="24"/>
          <w:lang w:eastAsia="en-GB"/>
        </w:rPr>
        <w:t>new competitors who</w:t>
      </w:r>
      <w:r w:rsidR="00FF18BC">
        <w:rPr>
          <w:rFonts w:eastAsia="Times New Roman" w:cs="Arial"/>
          <w:color w:val="000000"/>
          <w:sz w:val="24"/>
          <w:szCs w:val="24"/>
          <w:lang w:eastAsia="en-GB"/>
        </w:rPr>
        <w:t xml:space="preserve"> will need to build one from scratch. Due to this reason</w:t>
      </w:r>
      <w:r w:rsidR="00097AF3">
        <w:rPr>
          <w:rFonts w:eastAsia="Times New Roman" w:cs="Arial"/>
          <w:color w:val="000000"/>
          <w:sz w:val="24"/>
          <w:szCs w:val="24"/>
          <w:lang w:eastAsia="en-GB"/>
        </w:rPr>
        <w:t>,</w:t>
      </w:r>
      <w:r w:rsidR="00E84E74">
        <w:rPr>
          <w:rFonts w:eastAsia="Times New Roman" w:cs="Arial"/>
          <w:color w:val="000000"/>
          <w:sz w:val="24"/>
          <w:szCs w:val="24"/>
          <w:lang w:eastAsia="en-GB"/>
        </w:rPr>
        <w:t xml:space="preserve"> Crossrail</w:t>
      </w:r>
      <w:r w:rsidR="00097AF3">
        <w:rPr>
          <w:rFonts w:eastAsia="Times New Roman" w:cs="Arial"/>
          <w:color w:val="000000"/>
          <w:sz w:val="24"/>
          <w:szCs w:val="24"/>
          <w:lang w:eastAsia="en-GB"/>
        </w:rPr>
        <w:t xml:space="preserve"> need to develop strategies and put extra effort to gain recognition among potential customers.</w:t>
      </w:r>
      <w:r w:rsidR="00E84E74">
        <w:rPr>
          <w:rFonts w:eastAsia="Times New Roman" w:cs="Arial"/>
          <w:color w:val="000000"/>
          <w:sz w:val="24"/>
          <w:szCs w:val="24"/>
          <w:lang w:eastAsia="en-GB"/>
        </w:rPr>
        <w:t xml:space="preserve">   </w:t>
      </w:r>
      <w:r w:rsidR="00FF18BC">
        <w:rPr>
          <w:rFonts w:eastAsia="Times New Roman" w:cs="Arial"/>
          <w:color w:val="000000"/>
          <w:sz w:val="24"/>
          <w:szCs w:val="24"/>
          <w:lang w:eastAsia="en-GB"/>
        </w:rPr>
        <w:t xml:space="preserve"> </w:t>
      </w:r>
    </w:p>
    <w:p w:rsidR="00572E95" w:rsidRDefault="0003328E" w:rsidP="004D16EF">
      <w:pPr>
        <w:rPr>
          <w:rFonts w:eastAsia="Times New Roman" w:cs="Arial"/>
          <w:b/>
          <w:color w:val="000000"/>
          <w:sz w:val="24"/>
          <w:szCs w:val="24"/>
          <w:u w:val="single"/>
          <w:lang w:eastAsia="en-GB"/>
        </w:rPr>
      </w:pPr>
      <w:r>
        <w:rPr>
          <w:rFonts w:eastAsia="Times New Roman" w:cs="Arial"/>
          <w:b/>
          <w:color w:val="000000"/>
          <w:sz w:val="24"/>
          <w:szCs w:val="24"/>
          <w:u w:val="single"/>
          <w:lang w:eastAsia="en-GB"/>
        </w:rPr>
        <w:t xml:space="preserve">SWOT </w:t>
      </w:r>
      <w:r w:rsidR="00012773" w:rsidRPr="00A204E5">
        <w:rPr>
          <w:rFonts w:eastAsia="Times New Roman" w:cs="Arial"/>
          <w:b/>
          <w:color w:val="000000"/>
          <w:sz w:val="24"/>
          <w:szCs w:val="24"/>
          <w:u w:val="single"/>
          <w:lang w:eastAsia="en-GB"/>
        </w:rPr>
        <w:t xml:space="preserve"> </w:t>
      </w:r>
    </w:p>
    <w:p w:rsidR="0003328E" w:rsidRDefault="004979A9" w:rsidP="004D16EF">
      <w:pPr>
        <w:rPr>
          <w:rFonts w:eastAsia="Times New Roman" w:cs="Arial"/>
          <w:color w:val="000000"/>
          <w:sz w:val="24"/>
          <w:szCs w:val="24"/>
          <w:lang w:eastAsia="en-GB"/>
        </w:rPr>
      </w:pPr>
      <w:r w:rsidRPr="004979A9">
        <w:rPr>
          <w:rFonts w:eastAsia="Times New Roman" w:cs="Arial"/>
          <w:color w:val="000000"/>
          <w:sz w:val="24"/>
          <w:szCs w:val="24"/>
          <w:lang w:eastAsia="en-GB"/>
        </w:rPr>
        <w:t>According to</w:t>
      </w:r>
      <w:r>
        <w:rPr>
          <w:rFonts w:eastAsia="Times New Roman" w:cs="Arial"/>
          <w:color w:val="000000"/>
          <w:sz w:val="24"/>
          <w:szCs w:val="24"/>
          <w:lang w:eastAsia="en-GB"/>
        </w:rPr>
        <w:t xml:space="preserve"> </w:t>
      </w:r>
      <w:r w:rsidR="0031173C">
        <w:rPr>
          <w:rFonts w:eastAsia="Times New Roman" w:cs="Arial"/>
          <w:color w:val="000000"/>
          <w:sz w:val="24"/>
          <w:szCs w:val="24"/>
          <w:lang w:eastAsia="en-GB"/>
        </w:rPr>
        <w:t>(</w:t>
      </w:r>
      <w:r>
        <w:rPr>
          <w:rFonts w:eastAsia="Times New Roman" w:cs="Arial"/>
          <w:color w:val="000000"/>
          <w:sz w:val="24"/>
          <w:szCs w:val="24"/>
          <w:lang w:eastAsia="en-GB"/>
        </w:rPr>
        <w:t xml:space="preserve">Thomas dle Marmol </w:t>
      </w:r>
      <w:r w:rsidR="00494A59">
        <w:rPr>
          <w:rFonts w:eastAsia="Times New Roman" w:cs="Arial"/>
          <w:color w:val="000000"/>
          <w:sz w:val="24"/>
          <w:szCs w:val="24"/>
          <w:lang w:eastAsia="en-GB"/>
        </w:rPr>
        <w:t xml:space="preserve">) </w:t>
      </w:r>
      <w:r w:rsidR="0003328E">
        <w:rPr>
          <w:rFonts w:eastAsia="Times New Roman" w:cs="Arial"/>
          <w:color w:val="000000"/>
          <w:sz w:val="24"/>
          <w:szCs w:val="24"/>
          <w:lang w:eastAsia="en-GB"/>
        </w:rPr>
        <w:t xml:space="preserve">SWOT method allows organization to quickly identify both its internal factors linked to internal function and external factors that depend on the environment in which it is evolving. The SWOT analysis is used as a decision making too, and to facilitate the development of strategic plans. </w:t>
      </w:r>
    </w:p>
    <w:p w:rsidR="00A46DE1" w:rsidRDefault="0003328E" w:rsidP="00A46DE1">
      <w:pPr>
        <w:rPr>
          <w:rFonts w:eastAsia="Times New Roman" w:cs="Arial"/>
          <w:b/>
          <w:color w:val="000000"/>
          <w:sz w:val="24"/>
          <w:szCs w:val="24"/>
          <w:u w:val="single"/>
          <w:lang w:eastAsia="en-GB"/>
        </w:rPr>
      </w:pPr>
      <w:r w:rsidRPr="0003328E">
        <w:rPr>
          <w:rFonts w:eastAsia="Times New Roman" w:cs="Arial"/>
          <w:b/>
          <w:color w:val="000000"/>
          <w:sz w:val="24"/>
          <w:szCs w:val="24"/>
          <w:u w:val="single"/>
          <w:lang w:eastAsia="en-GB"/>
        </w:rPr>
        <w:t xml:space="preserve">Strength </w:t>
      </w:r>
    </w:p>
    <w:p w:rsidR="002C217F" w:rsidRDefault="00886692" w:rsidP="004D16EF">
      <w:pPr>
        <w:rPr>
          <w:rFonts w:eastAsia="Times New Roman" w:cs="Arial"/>
          <w:color w:val="000000"/>
          <w:sz w:val="24"/>
          <w:szCs w:val="24"/>
          <w:lang w:eastAsia="en-GB"/>
        </w:rPr>
      </w:pPr>
      <w:r>
        <w:rPr>
          <w:rFonts w:eastAsia="Times New Roman" w:cs="Arial"/>
          <w:color w:val="000000"/>
          <w:sz w:val="24"/>
          <w:szCs w:val="24"/>
          <w:lang w:eastAsia="en-GB"/>
        </w:rPr>
        <w:t>According to (</w:t>
      </w:r>
      <w:r w:rsidR="002E51DF">
        <w:rPr>
          <w:rFonts w:eastAsia="Times New Roman" w:cs="Arial"/>
          <w:color w:val="000000"/>
          <w:sz w:val="24"/>
          <w:szCs w:val="24"/>
          <w:lang w:eastAsia="en-GB"/>
        </w:rPr>
        <w:t>50 MINUTES.COM</w:t>
      </w:r>
      <w:r w:rsidR="00475684">
        <w:rPr>
          <w:rFonts w:eastAsia="Times New Roman" w:cs="Arial"/>
          <w:color w:val="000000"/>
          <w:sz w:val="24"/>
          <w:szCs w:val="24"/>
          <w:lang w:eastAsia="en-GB"/>
        </w:rPr>
        <w:t xml:space="preserve"> Christophe Seth</w:t>
      </w:r>
      <w:r w:rsidR="002E51DF">
        <w:rPr>
          <w:rFonts w:eastAsia="Times New Roman" w:cs="Arial"/>
          <w:color w:val="000000"/>
          <w:sz w:val="24"/>
          <w:szCs w:val="24"/>
          <w:lang w:eastAsia="en-GB"/>
        </w:rPr>
        <w:t xml:space="preserve"> 2015</w:t>
      </w:r>
      <w:r>
        <w:rPr>
          <w:rFonts w:eastAsia="Times New Roman" w:cs="Arial"/>
          <w:color w:val="000000"/>
          <w:sz w:val="24"/>
          <w:szCs w:val="24"/>
          <w:lang w:eastAsia="en-GB"/>
        </w:rPr>
        <w:t>) Strength are internal</w:t>
      </w:r>
      <w:r w:rsidR="003779C1">
        <w:rPr>
          <w:rFonts w:eastAsia="Times New Roman" w:cs="Arial"/>
          <w:color w:val="000000"/>
          <w:sz w:val="24"/>
          <w:szCs w:val="24"/>
          <w:lang w:eastAsia="en-GB"/>
        </w:rPr>
        <w:t xml:space="preserve"> and it is</w:t>
      </w:r>
      <w:r w:rsidR="00E00D24">
        <w:rPr>
          <w:rFonts w:eastAsia="Times New Roman" w:cs="Arial"/>
          <w:color w:val="000000"/>
          <w:sz w:val="24"/>
          <w:szCs w:val="24"/>
          <w:lang w:eastAsia="en-GB"/>
        </w:rPr>
        <w:t xml:space="preserve"> </w:t>
      </w:r>
      <w:r w:rsidR="003779C1">
        <w:rPr>
          <w:rFonts w:eastAsia="Times New Roman" w:cs="Arial"/>
          <w:color w:val="000000"/>
          <w:sz w:val="24"/>
          <w:szCs w:val="24"/>
          <w:lang w:eastAsia="en-GB"/>
        </w:rPr>
        <w:t>fundamentals</w:t>
      </w:r>
      <w:r w:rsidR="00E00D24">
        <w:rPr>
          <w:rFonts w:eastAsia="Times New Roman" w:cs="Arial"/>
          <w:color w:val="000000"/>
          <w:sz w:val="24"/>
          <w:szCs w:val="24"/>
          <w:lang w:eastAsia="en-GB"/>
        </w:rPr>
        <w:t xml:space="preserve"> of an organization that positively </w:t>
      </w:r>
      <w:r w:rsidR="009F7F93">
        <w:rPr>
          <w:rFonts w:eastAsia="Times New Roman" w:cs="Arial"/>
          <w:color w:val="000000"/>
          <w:sz w:val="24"/>
          <w:szCs w:val="24"/>
          <w:lang w:eastAsia="en-GB"/>
        </w:rPr>
        <w:t>inspiration</w:t>
      </w:r>
      <w:r w:rsidR="00E00D24">
        <w:rPr>
          <w:rFonts w:eastAsia="Times New Roman" w:cs="Arial"/>
          <w:color w:val="000000"/>
          <w:sz w:val="24"/>
          <w:szCs w:val="24"/>
          <w:lang w:eastAsia="en-GB"/>
        </w:rPr>
        <w:t xml:space="preserve"> its </w:t>
      </w:r>
      <w:r w:rsidR="003779C1">
        <w:rPr>
          <w:rFonts w:eastAsia="Times New Roman" w:cs="Arial"/>
          <w:color w:val="000000"/>
          <w:sz w:val="24"/>
          <w:szCs w:val="24"/>
          <w:lang w:eastAsia="en-GB"/>
        </w:rPr>
        <w:t>growth</w:t>
      </w:r>
      <w:r w:rsidR="00E00D24">
        <w:rPr>
          <w:rFonts w:eastAsia="Times New Roman" w:cs="Arial"/>
          <w:color w:val="000000"/>
          <w:sz w:val="24"/>
          <w:szCs w:val="24"/>
          <w:lang w:eastAsia="en-GB"/>
        </w:rPr>
        <w:t xml:space="preserve"> and its competitive position. </w:t>
      </w:r>
    </w:p>
    <w:p w:rsidR="00494A59" w:rsidRPr="00A46DE1" w:rsidRDefault="009F7F93" w:rsidP="004D16EF">
      <w:pPr>
        <w:rPr>
          <w:rFonts w:eastAsia="Times New Roman" w:cs="Arial"/>
          <w:color w:val="000000"/>
          <w:sz w:val="24"/>
          <w:szCs w:val="24"/>
          <w:lang w:eastAsia="en-GB"/>
        </w:rPr>
      </w:pPr>
      <w:r>
        <w:rPr>
          <w:rFonts w:eastAsia="Times New Roman" w:cs="Arial"/>
          <w:color w:val="000000"/>
          <w:sz w:val="24"/>
          <w:szCs w:val="24"/>
          <w:lang w:eastAsia="en-GB"/>
        </w:rPr>
        <w:t>London</w:t>
      </w:r>
      <w:r w:rsidR="00A46DE1">
        <w:rPr>
          <w:rFonts w:eastAsia="Times New Roman" w:cs="Arial"/>
          <w:color w:val="000000"/>
          <w:sz w:val="24"/>
          <w:szCs w:val="24"/>
          <w:lang w:eastAsia="en-GB"/>
        </w:rPr>
        <w:t xml:space="preserve"> Eye is the most visited attractio</w:t>
      </w:r>
      <w:r w:rsidR="00EA0903">
        <w:rPr>
          <w:rFonts w:eastAsia="Times New Roman" w:cs="Arial"/>
          <w:color w:val="000000"/>
          <w:sz w:val="24"/>
          <w:szCs w:val="24"/>
          <w:lang w:eastAsia="en-GB"/>
        </w:rPr>
        <w:t>n after British Museum in</w:t>
      </w:r>
      <w:r w:rsidR="00A46DE1">
        <w:rPr>
          <w:rFonts w:eastAsia="Times New Roman" w:cs="Arial"/>
          <w:color w:val="000000"/>
          <w:sz w:val="24"/>
          <w:szCs w:val="24"/>
          <w:lang w:eastAsia="en-GB"/>
        </w:rPr>
        <w:t xml:space="preserve">, every year London eye has more than 3.5 million visitors it is the most popular paid tourist attraction in the UK there for it has huge impact to increase the tourism economy in the city.      </w:t>
      </w:r>
    </w:p>
    <w:p w:rsidR="00CF14D8" w:rsidRDefault="000C3F44" w:rsidP="004D16EF">
      <w:pPr>
        <w:rPr>
          <w:rFonts w:eastAsia="Times New Roman" w:cs="Arial"/>
          <w:color w:val="000000"/>
          <w:sz w:val="24"/>
          <w:szCs w:val="24"/>
          <w:lang w:eastAsia="en-GB"/>
        </w:rPr>
      </w:pPr>
      <w:r>
        <w:rPr>
          <w:rFonts w:eastAsia="Times New Roman" w:cs="Arial"/>
          <w:color w:val="000000"/>
          <w:sz w:val="24"/>
          <w:szCs w:val="24"/>
          <w:lang w:eastAsia="en-GB"/>
        </w:rPr>
        <w:t xml:space="preserve">London </w:t>
      </w:r>
      <w:r w:rsidR="00C64494">
        <w:rPr>
          <w:rFonts w:eastAsia="Times New Roman" w:cs="Arial"/>
          <w:color w:val="000000"/>
          <w:sz w:val="24"/>
          <w:szCs w:val="24"/>
          <w:lang w:eastAsia="en-GB"/>
        </w:rPr>
        <w:t>Eye is</w:t>
      </w:r>
      <w:r>
        <w:rPr>
          <w:rFonts w:eastAsia="Times New Roman" w:cs="Arial"/>
          <w:color w:val="000000"/>
          <w:sz w:val="24"/>
          <w:szCs w:val="24"/>
          <w:lang w:eastAsia="en-GB"/>
        </w:rPr>
        <w:t xml:space="preserve"> well-known touris</w:t>
      </w:r>
      <w:r w:rsidR="00D52453">
        <w:rPr>
          <w:rFonts w:eastAsia="Times New Roman" w:cs="Arial"/>
          <w:color w:val="000000"/>
          <w:sz w:val="24"/>
          <w:szCs w:val="24"/>
          <w:lang w:eastAsia="en-GB"/>
        </w:rPr>
        <w:t>t attraction</w:t>
      </w:r>
      <w:r w:rsidR="00FD4838">
        <w:rPr>
          <w:rFonts w:eastAsia="Times New Roman" w:cs="Arial"/>
          <w:color w:val="000000"/>
          <w:sz w:val="24"/>
          <w:szCs w:val="24"/>
          <w:lang w:eastAsia="en-GB"/>
        </w:rPr>
        <w:t xml:space="preserve"> </w:t>
      </w:r>
      <w:r w:rsidR="00D52453">
        <w:rPr>
          <w:rFonts w:eastAsia="Times New Roman" w:cs="Arial"/>
          <w:color w:val="000000"/>
          <w:sz w:val="24"/>
          <w:szCs w:val="24"/>
          <w:lang w:eastAsia="en-GB"/>
        </w:rPr>
        <w:t xml:space="preserve">in the city there for </w:t>
      </w:r>
      <w:r w:rsidR="00FD4838">
        <w:rPr>
          <w:rFonts w:eastAsia="Times New Roman" w:cs="Arial"/>
          <w:color w:val="000000"/>
          <w:sz w:val="24"/>
          <w:szCs w:val="24"/>
          <w:lang w:eastAsia="en-GB"/>
        </w:rPr>
        <w:t>the organization use the</w:t>
      </w:r>
      <w:r w:rsidR="00D52453">
        <w:rPr>
          <w:rFonts w:eastAsia="Times New Roman" w:cs="Arial"/>
          <w:color w:val="000000"/>
          <w:sz w:val="24"/>
          <w:szCs w:val="24"/>
          <w:lang w:eastAsia="en-GB"/>
        </w:rPr>
        <w:t xml:space="preserve"> </w:t>
      </w:r>
      <w:r w:rsidR="00FD4838">
        <w:rPr>
          <w:rFonts w:eastAsia="Times New Roman" w:cs="Arial"/>
          <w:color w:val="000000"/>
          <w:sz w:val="24"/>
          <w:szCs w:val="24"/>
          <w:lang w:eastAsia="en-GB"/>
        </w:rPr>
        <w:t xml:space="preserve">advantage to attract more tourist, London Eye is the only attraction with a continually changing 360 degree view of central London. The visitor can see London form the top of the river </w:t>
      </w:r>
      <w:r w:rsidR="00CF14D8">
        <w:rPr>
          <w:rFonts w:eastAsia="Times New Roman" w:cs="Arial"/>
          <w:color w:val="000000"/>
          <w:sz w:val="24"/>
          <w:szCs w:val="24"/>
          <w:lang w:eastAsia="en-GB"/>
        </w:rPr>
        <w:t xml:space="preserve">and the building from </w:t>
      </w:r>
      <w:r w:rsidR="00C55D46">
        <w:rPr>
          <w:rFonts w:eastAsia="Times New Roman" w:cs="Arial"/>
          <w:color w:val="000000"/>
          <w:sz w:val="24"/>
          <w:szCs w:val="24"/>
          <w:lang w:eastAsia="en-GB"/>
        </w:rPr>
        <w:t>404 feet high all in one visit.</w:t>
      </w:r>
    </w:p>
    <w:p w:rsidR="00E7728E" w:rsidRDefault="00C55D46" w:rsidP="004D16EF">
      <w:pPr>
        <w:rPr>
          <w:rFonts w:eastAsia="Times New Roman" w:cs="Arial"/>
          <w:color w:val="000000"/>
          <w:sz w:val="24"/>
          <w:szCs w:val="24"/>
          <w:lang w:eastAsia="en-GB"/>
        </w:rPr>
      </w:pPr>
      <w:r>
        <w:rPr>
          <w:rFonts w:eastAsia="Times New Roman" w:cs="Arial"/>
          <w:color w:val="000000"/>
          <w:sz w:val="24"/>
          <w:szCs w:val="24"/>
          <w:lang w:eastAsia="en-GB"/>
        </w:rPr>
        <w:t>A</w:t>
      </w:r>
      <w:r w:rsidR="00CF14D8">
        <w:rPr>
          <w:rFonts w:eastAsia="Times New Roman" w:cs="Arial"/>
          <w:color w:val="000000"/>
          <w:sz w:val="24"/>
          <w:szCs w:val="24"/>
          <w:lang w:eastAsia="en-GB"/>
        </w:rPr>
        <w:t xml:space="preserve">s the ticket has no need to require specific time </w:t>
      </w:r>
      <w:r>
        <w:rPr>
          <w:rFonts w:eastAsia="Times New Roman" w:cs="Arial"/>
          <w:color w:val="000000"/>
          <w:sz w:val="24"/>
          <w:szCs w:val="24"/>
          <w:lang w:eastAsia="en-GB"/>
        </w:rPr>
        <w:t>and date when the tourist book in advance through the site this gives the tourist</w:t>
      </w:r>
      <w:r w:rsidR="00CF14D8">
        <w:rPr>
          <w:rFonts w:eastAsia="Times New Roman" w:cs="Arial"/>
          <w:color w:val="000000"/>
          <w:sz w:val="24"/>
          <w:szCs w:val="24"/>
          <w:lang w:eastAsia="en-GB"/>
        </w:rPr>
        <w:t xml:space="preserve"> </w:t>
      </w:r>
      <w:r>
        <w:rPr>
          <w:rFonts w:eastAsia="Times New Roman" w:cs="Arial"/>
          <w:color w:val="000000"/>
          <w:sz w:val="24"/>
          <w:szCs w:val="24"/>
          <w:lang w:eastAsia="en-GB"/>
        </w:rPr>
        <w:t>to be flexible and to use their time to get the best experience of the place.</w:t>
      </w:r>
      <w:r w:rsidR="00EA0903">
        <w:rPr>
          <w:rFonts w:eastAsia="Times New Roman" w:cs="Arial"/>
          <w:color w:val="000000"/>
          <w:sz w:val="24"/>
          <w:szCs w:val="24"/>
          <w:lang w:eastAsia="en-GB"/>
        </w:rPr>
        <w:t xml:space="preserve"> The Crossrail will make visitors</w:t>
      </w:r>
      <w:r w:rsidR="001D71E8">
        <w:rPr>
          <w:rFonts w:eastAsia="Times New Roman" w:cs="Arial"/>
          <w:color w:val="000000"/>
          <w:sz w:val="24"/>
          <w:szCs w:val="24"/>
          <w:lang w:eastAsia="en-GB"/>
        </w:rPr>
        <w:t xml:space="preserve"> to get to London Eye easier and quicker and </w:t>
      </w:r>
      <w:r w:rsidR="002C217F">
        <w:rPr>
          <w:rFonts w:eastAsia="Times New Roman" w:cs="Arial"/>
          <w:color w:val="000000"/>
          <w:sz w:val="24"/>
          <w:szCs w:val="24"/>
          <w:lang w:eastAsia="en-GB"/>
        </w:rPr>
        <w:t xml:space="preserve">the Crossrail will reduce crowding on the tourist attraction.  </w:t>
      </w:r>
      <w:r w:rsidR="001D71E8">
        <w:rPr>
          <w:rFonts w:eastAsia="Times New Roman" w:cs="Arial"/>
          <w:color w:val="000000"/>
          <w:sz w:val="24"/>
          <w:szCs w:val="24"/>
          <w:lang w:eastAsia="en-GB"/>
        </w:rPr>
        <w:t xml:space="preserve"> </w:t>
      </w:r>
      <w:r w:rsidR="00EA0903">
        <w:rPr>
          <w:rFonts w:eastAsia="Times New Roman" w:cs="Arial"/>
          <w:color w:val="000000"/>
          <w:sz w:val="24"/>
          <w:szCs w:val="24"/>
          <w:lang w:eastAsia="en-GB"/>
        </w:rPr>
        <w:t xml:space="preserve">  </w:t>
      </w:r>
    </w:p>
    <w:p w:rsidR="0003328E" w:rsidRPr="00E7728E" w:rsidRDefault="0003328E" w:rsidP="004D16EF">
      <w:pPr>
        <w:rPr>
          <w:rFonts w:eastAsia="Times New Roman" w:cs="Arial"/>
          <w:color w:val="000000"/>
          <w:sz w:val="24"/>
          <w:szCs w:val="24"/>
          <w:lang w:eastAsia="en-GB"/>
        </w:rPr>
      </w:pPr>
      <w:r>
        <w:rPr>
          <w:rFonts w:eastAsia="Times New Roman" w:cs="Arial"/>
          <w:b/>
          <w:color w:val="000000"/>
          <w:sz w:val="24"/>
          <w:szCs w:val="24"/>
          <w:u w:val="single"/>
          <w:lang w:eastAsia="en-GB"/>
        </w:rPr>
        <w:t xml:space="preserve">Weakness </w:t>
      </w:r>
    </w:p>
    <w:p w:rsidR="0003328E" w:rsidRDefault="002E51DF" w:rsidP="004D16EF">
      <w:pPr>
        <w:rPr>
          <w:rFonts w:eastAsia="Times New Roman" w:cs="Arial"/>
          <w:color w:val="000000"/>
          <w:sz w:val="24"/>
          <w:szCs w:val="24"/>
          <w:lang w:eastAsia="en-GB"/>
        </w:rPr>
      </w:pPr>
      <w:r>
        <w:rPr>
          <w:rFonts w:eastAsia="Times New Roman" w:cs="Arial"/>
          <w:color w:val="000000"/>
          <w:sz w:val="24"/>
          <w:szCs w:val="24"/>
          <w:lang w:eastAsia="en-GB"/>
        </w:rPr>
        <w:t>According to (</w:t>
      </w:r>
      <w:r w:rsidR="003779C1">
        <w:rPr>
          <w:rFonts w:eastAsia="Times New Roman" w:cs="Arial"/>
          <w:color w:val="000000"/>
          <w:sz w:val="24"/>
          <w:szCs w:val="24"/>
          <w:lang w:eastAsia="en-GB"/>
        </w:rPr>
        <w:t>Alan Sarsby 2016</w:t>
      </w:r>
      <w:r>
        <w:rPr>
          <w:rFonts w:eastAsia="Times New Roman" w:cs="Arial"/>
          <w:color w:val="000000"/>
          <w:sz w:val="24"/>
          <w:szCs w:val="24"/>
          <w:lang w:eastAsia="en-GB"/>
        </w:rPr>
        <w:t xml:space="preserve">) weakness are internal it is factors that result in </w:t>
      </w:r>
      <w:r w:rsidR="003779C1">
        <w:rPr>
          <w:rFonts w:eastAsia="Times New Roman" w:cs="Arial"/>
          <w:color w:val="000000"/>
          <w:sz w:val="24"/>
          <w:szCs w:val="24"/>
          <w:lang w:eastAsia="en-GB"/>
        </w:rPr>
        <w:t xml:space="preserve">being unable to take advantage of an opportunity, or are vulnerable to a threat. </w:t>
      </w:r>
    </w:p>
    <w:p w:rsidR="00885EC1" w:rsidRPr="00E13C5A" w:rsidRDefault="00885EC1" w:rsidP="004D16EF">
      <w:pPr>
        <w:rPr>
          <w:rFonts w:eastAsia="Times New Roman" w:cs="Arial"/>
          <w:color w:val="000000"/>
          <w:sz w:val="24"/>
          <w:szCs w:val="24"/>
          <w:lang w:eastAsia="en-GB"/>
        </w:rPr>
      </w:pPr>
      <w:r>
        <w:rPr>
          <w:rFonts w:eastAsia="Times New Roman" w:cs="Arial"/>
          <w:color w:val="000000"/>
          <w:sz w:val="24"/>
          <w:szCs w:val="24"/>
          <w:lang w:eastAsia="en-GB"/>
        </w:rPr>
        <w:t>London eye is much known tourist attraction however the place has limitation lacks of variety in terms of activity and entertainment</w:t>
      </w:r>
      <w:r w:rsidR="00531399">
        <w:rPr>
          <w:rFonts w:eastAsia="Times New Roman" w:cs="Arial"/>
          <w:color w:val="000000"/>
          <w:sz w:val="24"/>
          <w:szCs w:val="24"/>
          <w:lang w:eastAsia="en-GB"/>
        </w:rPr>
        <w:t xml:space="preserve">, usually when tourist has visited London eye they will look for new experience as it is London eye need to provide different </w:t>
      </w:r>
      <w:r w:rsidR="009740CA">
        <w:rPr>
          <w:rFonts w:eastAsia="Times New Roman" w:cs="Arial"/>
          <w:color w:val="000000"/>
          <w:sz w:val="24"/>
          <w:szCs w:val="24"/>
          <w:lang w:eastAsia="en-GB"/>
        </w:rPr>
        <w:t xml:space="preserve">new attraction to maintain the tourism demand, particularly in that portion of the population that has already visited this place.  </w:t>
      </w:r>
      <w:r w:rsidR="00531399">
        <w:rPr>
          <w:rFonts w:eastAsia="Times New Roman" w:cs="Arial"/>
          <w:color w:val="000000"/>
          <w:sz w:val="24"/>
          <w:szCs w:val="24"/>
          <w:lang w:eastAsia="en-GB"/>
        </w:rPr>
        <w:t xml:space="preserve"> </w:t>
      </w:r>
      <w:r>
        <w:rPr>
          <w:rFonts w:eastAsia="Times New Roman" w:cs="Arial"/>
          <w:color w:val="000000"/>
          <w:sz w:val="24"/>
          <w:szCs w:val="24"/>
          <w:lang w:eastAsia="en-GB"/>
        </w:rPr>
        <w:t xml:space="preserve">   </w:t>
      </w:r>
    </w:p>
    <w:p w:rsidR="0003328E" w:rsidRDefault="0003328E" w:rsidP="004D16EF">
      <w:pPr>
        <w:rPr>
          <w:rFonts w:eastAsia="Times New Roman" w:cs="Arial"/>
          <w:b/>
          <w:color w:val="000000"/>
          <w:sz w:val="24"/>
          <w:szCs w:val="24"/>
          <w:u w:val="single"/>
          <w:lang w:eastAsia="en-GB"/>
        </w:rPr>
      </w:pPr>
      <w:r>
        <w:rPr>
          <w:rFonts w:eastAsia="Times New Roman" w:cs="Arial"/>
          <w:b/>
          <w:color w:val="000000"/>
          <w:sz w:val="24"/>
          <w:szCs w:val="24"/>
          <w:u w:val="single"/>
          <w:lang w:eastAsia="en-GB"/>
        </w:rPr>
        <w:t>Opportunity</w:t>
      </w:r>
    </w:p>
    <w:p w:rsidR="003779C1" w:rsidRDefault="003779C1" w:rsidP="004D16EF">
      <w:pPr>
        <w:rPr>
          <w:rFonts w:eastAsia="Times New Roman" w:cs="Arial"/>
          <w:color w:val="000000"/>
          <w:sz w:val="24"/>
          <w:szCs w:val="24"/>
          <w:lang w:eastAsia="en-GB"/>
        </w:rPr>
      </w:pPr>
      <w:r>
        <w:rPr>
          <w:rFonts w:eastAsia="Times New Roman" w:cs="Arial"/>
          <w:color w:val="000000"/>
          <w:sz w:val="24"/>
          <w:szCs w:val="24"/>
          <w:lang w:eastAsia="en-GB"/>
        </w:rPr>
        <w:t>According to (Alan Sarsby 2016) opportunity are external and</w:t>
      </w:r>
      <w:r w:rsidR="00E7728E">
        <w:rPr>
          <w:rFonts w:eastAsia="Times New Roman" w:cs="Arial"/>
          <w:color w:val="000000"/>
          <w:sz w:val="24"/>
          <w:szCs w:val="24"/>
          <w:lang w:eastAsia="en-GB"/>
        </w:rPr>
        <w:t xml:space="preserve"> it is</w:t>
      </w:r>
      <w:r>
        <w:rPr>
          <w:rFonts w:eastAsia="Times New Roman" w:cs="Arial"/>
          <w:color w:val="000000"/>
          <w:sz w:val="24"/>
          <w:szCs w:val="24"/>
          <w:lang w:eastAsia="en-GB"/>
        </w:rPr>
        <w:t xml:space="preserve"> helpful </w:t>
      </w:r>
      <w:r w:rsidR="00E7728E">
        <w:rPr>
          <w:rFonts w:eastAsia="Times New Roman" w:cs="Arial"/>
          <w:color w:val="000000"/>
          <w:sz w:val="24"/>
          <w:szCs w:val="24"/>
          <w:lang w:eastAsia="en-GB"/>
        </w:rPr>
        <w:t xml:space="preserve">for the </w:t>
      </w:r>
      <w:r>
        <w:rPr>
          <w:rFonts w:eastAsia="Times New Roman" w:cs="Arial"/>
          <w:color w:val="000000"/>
          <w:sz w:val="24"/>
          <w:szCs w:val="24"/>
          <w:lang w:eastAsia="en-GB"/>
        </w:rPr>
        <w:t xml:space="preserve">factors over which you have no control but could be helpful. </w:t>
      </w:r>
    </w:p>
    <w:p w:rsidR="00041687" w:rsidRDefault="00BE7F1A" w:rsidP="004D16EF">
      <w:pPr>
        <w:rPr>
          <w:rFonts w:eastAsia="Times New Roman" w:cs="Arial"/>
          <w:color w:val="000000"/>
          <w:sz w:val="24"/>
          <w:szCs w:val="24"/>
          <w:lang w:eastAsia="en-GB"/>
        </w:rPr>
      </w:pPr>
      <w:r>
        <w:rPr>
          <w:rFonts w:eastAsia="Times New Roman" w:cs="Arial"/>
          <w:color w:val="000000"/>
          <w:sz w:val="24"/>
          <w:szCs w:val="24"/>
          <w:lang w:eastAsia="en-GB"/>
        </w:rPr>
        <w:lastRenderedPageBreak/>
        <w:t xml:space="preserve">The main opportunity London Eye has is the location it is based right in the heart of </w:t>
      </w:r>
      <w:r w:rsidR="001E3E27">
        <w:rPr>
          <w:rFonts w:eastAsia="Times New Roman" w:cs="Arial"/>
          <w:color w:val="000000"/>
          <w:sz w:val="24"/>
          <w:szCs w:val="24"/>
          <w:lang w:eastAsia="en-GB"/>
        </w:rPr>
        <w:t>central London and it is surrounded</w:t>
      </w:r>
      <w:r>
        <w:rPr>
          <w:rFonts w:eastAsia="Times New Roman" w:cs="Arial"/>
          <w:color w:val="000000"/>
          <w:sz w:val="24"/>
          <w:szCs w:val="24"/>
          <w:lang w:eastAsia="en-GB"/>
        </w:rPr>
        <w:t xml:space="preserve"> by the House of parliament, Westminster Abbey Big Bing, </w:t>
      </w:r>
      <w:r w:rsidR="00041687">
        <w:rPr>
          <w:rFonts w:eastAsia="Times New Roman" w:cs="Arial"/>
          <w:color w:val="000000"/>
          <w:sz w:val="24"/>
          <w:szCs w:val="24"/>
          <w:lang w:eastAsia="en-GB"/>
        </w:rPr>
        <w:t xml:space="preserve">it is easy for tourist to explore all in one. </w:t>
      </w:r>
    </w:p>
    <w:p w:rsidR="000F7593" w:rsidRDefault="00041687" w:rsidP="004D16EF">
      <w:pPr>
        <w:rPr>
          <w:rFonts w:eastAsia="Times New Roman" w:cs="Arial"/>
          <w:color w:val="000000"/>
          <w:sz w:val="24"/>
          <w:szCs w:val="24"/>
          <w:lang w:eastAsia="en-GB"/>
        </w:rPr>
      </w:pPr>
      <w:r>
        <w:rPr>
          <w:rFonts w:eastAsia="Times New Roman" w:cs="Arial"/>
          <w:color w:val="000000"/>
          <w:sz w:val="24"/>
          <w:szCs w:val="24"/>
          <w:lang w:eastAsia="en-GB"/>
        </w:rPr>
        <w:t xml:space="preserve">Brexit is benefiting the tourism industry in term of tourist number, </w:t>
      </w:r>
      <w:r w:rsidR="008A221C">
        <w:rPr>
          <w:rFonts w:eastAsia="Times New Roman" w:cs="Arial"/>
          <w:color w:val="000000"/>
          <w:sz w:val="24"/>
          <w:szCs w:val="24"/>
          <w:lang w:eastAsia="en-GB"/>
        </w:rPr>
        <w:t>after the po</w:t>
      </w:r>
      <w:r w:rsidR="00E7728E">
        <w:rPr>
          <w:rFonts w:eastAsia="Times New Roman" w:cs="Arial"/>
          <w:color w:val="000000"/>
          <w:sz w:val="24"/>
          <w:szCs w:val="24"/>
          <w:lang w:eastAsia="en-GB"/>
        </w:rPr>
        <w:t>und get weak the UK became cheap</w:t>
      </w:r>
      <w:r w:rsidR="008A221C">
        <w:rPr>
          <w:rFonts w:eastAsia="Times New Roman" w:cs="Arial"/>
          <w:color w:val="000000"/>
          <w:sz w:val="24"/>
          <w:szCs w:val="24"/>
          <w:lang w:eastAsia="en-GB"/>
        </w:rPr>
        <w:t xml:space="preserve"> tourist destination so the </w:t>
      </w:r>
      <w:r>
        <w:rPr>
          <w:rFonts w:eastAsia="Times New Roman" w:cs="Arial"/>
          <w:color w:val="000000"/>
          <w:sz w:val="24"/>
          <w:szCs w:val="24"/>
          <w:lang w:eastAsia="en-GB"/>
        </w:rPr>
        <w:t>inbound tourism</w:t>
      </w:r>
      <w:r w:rsidR="008A221C">
        <w:rPr>
          <w:rFonts w:eastAsia="Times New Roman" w:cs="Arial"/>
          <w:color w:val="000000"/>
          <w:sz w:val="24"/>
          <w:szCs w:val="24"/>
          <w:lang w:eastAsia="en-GB"/>
        </w:rPr>
        <w:t xml:space="preserve"> increase dramatically and the domestic tourist they get forced to stay home because they cannot afford the outbound tourism, </w:t>
      </w:r>
      <w:r>
        <w:rPr>
          <w:rFonts w:eastAsia="Times New Roman" w:cs="Arial"/>
          <w:color w:val="000000"/>
          <w:sz w:val="24"/>
          <w:szCs w:val="24"/>
          <w:lang w:eastAsia="en-GB"/>
        </w:rPr>
        <w:t>this opportunity help London eye to get</w:t>
      </w:r>
      <w:r w:rsidR="008A221C">
        <w:rPr>
          <w:rFonts w:eastAsia="Times New Roman" w:cs="Arial"/>
          <w:color w:val="000000"/>
          <w:sz w:val="24"/>
          <w:szCs w:val="24"/>
          <w:lang w:eastAsia="en-GB"/>
        </w:rPr>
        <w:t xml:space="preserve"> </w:t>
      </w:r>
      <w:r>
        <w:rPr>
          <w:rFonts w:eastAsia="Times New Roman" w:cs="Arial"/>
          <w:color w:val="000000"/>
          <w:sz w:val="24"/>
          <w:szCs w:val="24"/>
          <w:lang w:eastAsia="en-GB"/>
        </w:rPr>
        <w:t xml:space="preserve">more tourist </w:t>
      </w:r>
      <w:r w:rsidR="000F7593">
        <w:rPr>
          <w:rFonts w:eastAsia="Times New Roman" w:cs="Arial"/>
          <w:color w:val="000000"/>
          <w:sz w:val="24"/>
          <w:szCs w:val="24"/>
          <w:lang w:eastAsia="en-GB"/>
        </w:rPr>
        <w:t>from inbound and out</w:t>
      </w:r>
      <w:r w:rsidR="008A221C">
        <w:rPr>
          <w:rFonts w:eastAsia="Times New Roman" w:cs="Arial"/>
          <w:color w:val="000000"/>
          <w:sz w:val="24"/>
          <w:szCs w:val="24"/>
          <w:lang w:eastAsia="en-GB"/>
        </w:rPr>
        <w:t>bound tou</w:t>
      </w:r>
      <w:r w:rsidR="000F7593">
        <w:rPr>
          <w:rFonts w:eastAsia="Times New Roman" w:cs="Arial"/>
          <w:color w:val="000000"/>
          <w:sz w:val="24"/>
          <w:szCs w:val="24"/>
          <w:lang w:eastAsia="en-GB"/>
        </w:rPr>
        <w:t xml:space="preserve">rism. </w:t>
      </w:r>
    </w:p>
    <w:p w:rsidR="0003328E" w:rsidRPr="00E7728E" w:rsidRDefault="001855E3" w:rsidP="004D16EF">
      <w:pPr>
        <w:rPr>
          <w:rFonts w:eastAsia="Times New Roman" w:cs="Arial"/>
          <w:color w:val="000000"/>
          <w:sz w:val="24"/>
          <w:szCs w:val="24"/>
          <w:lang w:eastAsia="en-GB"/>
        </w:rPr>
      </w:pPr>
      <w:r>
        <w:rPr>
          <w:rFonts w:eastAsia="Times New Roman" w:cs="Arial"/>
          <w:color w:val="000000"/>
          <w:sz w:val="24"/>
          <w:szCs w:val="24"/>
          <w:lang w:eastAsia="en-GB"/>
        </w:rPr>
        <w:t xml:space="preserve">The new Crossrail will have huge </w:t>
      </w:r>
      <w:r w:rsidR="00F56322">
        <w:rPr>
          <w:rFonts w:eastAsia="Times New Roman" w:cs="Arial"/>
          <w:color w:val="000000"/>
          <w:sz w:val="24"/>
          <w:szCs w:val="24"/>
          <w:lang w:eastAsia="en-GB"/>
        </w:rPr>
        <w:t>opportunity</w:t>
      </w:r>
      <w:r>
        <w:rPr>
          <w:rFonts w:eastAsia="Times New Roman" w:cs="Arial"/>
          <w:color w:val="000000"/>
          <w:sz w:val="24"/>
          <w:szCs w:val="24"/>
          <w:lang w:eastAsia="en-GB"/>
        </w:rPr>
        <w:t xml:space="preserve"> on London eye</w:t>
      </w:r>
      <w:r w:rsidR="004E7636">
        <w:rPr>
          <w:rFonts w:eastAsia="Times New Roman" w:cs="Arial"/>
          <w:color w:val="000000"/>
          <w:sz w:val="24"/>
          <w:szCs w:val="24"/>
          <w:lang w:eastAsia="en-GB"/>
        </w:rPr>
        <w:t xml:space="preserve"> as the visitors will only use one train to get to London eye it will be aff</w:t>
      </w:r>
      <w:r w:rsidR="00E7728E">
        <w:rPr>
          <w:rFonts w:eastAsia="Times New Roman" w:cs="Arial"/>
          <w:color w:val="000000"/>
          <w:sz w:val="24"/>
          <w:szCs w:val="24"/>
          <w:lang w:eastAsia="en-GB"/>
        </w:rPr>
        <w:t>ordable, faster and reliable,</w:t>
      </w:r>
      <w:r w:rsidR="004E7636">
        <w:rPr>
          <w:rFonts w:eastAsia="Times New Roman" w:cs="Arial"/>
          <w:color w:val="000000"/>
          <w:sz w:val="24"/>
          <w:szCs w:val="24"/>
          <w:lang w:eastAsia="en-GB"/>
        </w:rPr>
        <w:t xml:space="preserve"> there</w:t>
      </w:r>
      <w:r w:rsidR="00E7728E">
        <w:rPr>
          <w:rFonts w:eastAsia="Times New Roman" w:cs="Arial"/>
          <w:color w:val="000000"/>
          <w:sz w:val="24"/>
          <w:szCs w:val="24"/>
          <w:lang w:eastAsia="en-GB"/>
        </w:rPr>
        <w:t xml:space="preserve"> for</w:t>
      </w:r>
      <w:r w:rsidR="004E7636">
        <w:rPr>
          <w:rFonts w:eastAsia="Times New Roman" w:cs="Arial"/>
          <w:color w:val="000000"/>
          <w:sz w:val="24"/>
          <w:szCs w:val="24"/>
          <w:lang w:eastAsia="en-GB"/>
        </w:rPr>
        <w:t xml:space="preserve"> will be </w:t>
      </w:r>
      <w:r w:rsidR="00E7728E">
        <w:rPr>
          <w:rFonts w:eastAsia="Times New Roman" w:cs="Arial"/>
          <w:color w:val="000000"/>
          <w:sz w:val="24"/>
          <w:szCs w:val="24"/>
          <w:lang w:eastAsia="en-GB"/>
        </w:rPr>
        <w:t xml:space="preserve">the visitor will get there easily. </w:t>
      </w:r>
      <w:r w:rsidR="00B56A54">
        <w:rPr>
          <w:rFonts w:eastAsia="Times New Roman" w:cs="Arial"/>
          <w:color w:val="000000"/>
          <w:sz w:val="24"/>
          <w:szCs w:val="24"/>
          <w:lang w:eastAsia="en-GB"/>
        </w:rPr>
        <w:t>Crossrail will not only going to help the tourist it will help the people who live in London, the people who work in the London attraction and the business as well if the train is delayed the staff will cannot be on time for work and that can really effect the business so through Crossrail 2 with great accesses to central London will make the journey easier and faster</w:t>
      </w:r>
      <w:r w:rsidR="001E3E27">
        <w:rPr>
          <w:rFonts w:eastAsia="Times New Roman" w:cs="Arial"/>
          <w:color w:val="000000"/>
          <w:sz w:val="24"/>
          <w:szCs w:val="24"/>
          <w:lang w:eastAsia="en-GB"/>
        </w:rPr>
        <w:t xml:space="preserve"> so it</w:t>
      </w:r>
      <w:r w:rsidR="003C5BBF">
        <w:rPr>
          <w:rFonts w:eastAsia="Times New Roman" w:cs="Arial"/>
          <w:color w:val="000000"/>
          <w:sz w:val="24"/>
          <w:szCs w:val="24"/>
          <w:lang w:eastAsia="en-GB"/>
        </w:rPr>
        <w:t xml:space="preserve"> is important part for the businesses in London. </w:t>
      </w:r>
      <w:r w:rsidR="001E3E27">
        <w:rPr>
          <w:rFonts w:eastAsia="Times New Roman" w:cs="Arial"/>
          <w:color w:val="000000"/>
          <w:sz w:val="24"/>
          <w:szCs w:val="24"/>
          <w:lang w:eastAsia="en-GB"/>
        </w:rPr>
        <w:t xml:space="preserve">   </w:t>
      </w:r>
      <w:r w:rsidR="00B56A54">
        <w:rPr>
          <w:rFonts w:eastAsia="Times New Roman" w:cs="Arial"/>
          <w:color w:val="000000"/>
          <w:sz w:val="24"/>
          <w:szCs w:val="24"/>
          <w:lang w:eastAsia="en-GB"/>
        </w:rPr>
        <w:t xml:space="preserve">    </w:t>
      </w:r>
      <w:r w:rsidR="00E7728E">
        <w:rPr>
          <w:rFonts w:eastAsia="Times New Roman" w:cs="Arial"/>
          <w:color w:val="000000"/>
          <w:sz w:val="24"/>
          <w:szCs w:val="24"/>
          <w:lang w:eastAsia="en-GB"/>
        </w:rPr>
        <w:t xml:space="preserve"> </w:t>
      </w:r>
      <w:r w:rsidR="000D505B">
        <w:rPr>
          <w:rFonts w:eastAsia="Times New Roman" w:cs="Arial"/>
          <w:color w:val="000000"/>
          <w:sz w:val="24"/>
          <w:szCs w:val="24"/>
          <w:lang w:eastAsia="en-GB"/>
        </w:rPr>
        <w:t xml:space="preserve"> </w:t>
      </w:r>
      <w:r w:rsidR="004E7636">
        <w:rPr>
          <w:rFonts w:eastAsia="Times New Roman" w:cs="Arial"/>
          <w:color w:val="000000"/>
          <w:sz w:val="24"/>
          <w:szCs w:val="24"/>
          <w:lang w:eastAsia="en-GB"/>
        </w:rPr>
        <w:t xml:space="preserve">    </w:t>
      </w:r>
      <w:r w:rsidR="00041687">
        <w:rPr>
          <w:rFonts w:eastAsia="Times New Roman" w:cs="Arial"/>
          <w:color w:val="000000"/>
          <w:sz w:val="24"/>
          <w:szCs w:val="24"/>
          <w:lang w:eastAsia="en-GB"/>
        </w:rPr>
        <w:t xml:space="preserve">     </w:t>
      </w:r>
      <w:r w:rsidR="00BE7F1A">
        <w:rPr>
          <w:rFonts w:eastAsia="Times New Roman" w:cs="Arial"/>
          <w:color w:val="000000"/>
          <w:sz w:val="24"/>
          <w:szCs w:val="24"/>
          <w:lang w:eastAsia="en-GB"/>
        </w:rPr>
        <w:t xml:space="preserve">   </w:t>
      </w:r>
    </w:p>
    <w:p w:rsidR="0003328E" w:rsidRPr="0003328E" w:rsidRDefault="0003328E" w:rsidP="004D16EF">
      <w:pPr>
        <w:rPr>
          <w:rFonts w:eastAsia="Times New Roman" w:cs="Arial"/>
          <w:b/>
          <w:color w:val="000000"/>
          <w:sz w:val="24"/>
          <w:szCs w:val="24"/>
          <w:u w:val="single"/>
          <w:lang w:eastAsia="en-GB"/>
        </w:rPr>
      </w:pPr>
      <w:r>
        <w:rPr>
          <w:rFonts w:eastAsia="Times New Roman" w:cs="Arial"/>
          <w:b/>
          <w:color w:val="000000"/>
          <w:sz w:val="24"/>
          <w:szCs w:val="24"/>
          <w:u w:val="single"/>
          <w:lang w:eastAsia="en-GB"/>
        </w:rPr>
        <w:t xml:space="preserve">Threat  </w:t>
      </w:r>
    </w:p>
    <w:p w:rsidR="003A4A8A" w:rsidRDefault="003779C1" w:rsidP="003C5BBF">
      <w:pPr>
        <w:rPr>
          <w:rFonts w:eastAsia="Times New Roman" w:cs="Arial"/>
          <w:color w:val="000000"/>
          <w:sz w:val="24"/>
          <w:szCs w:val="24"/>
          <w:lang w:eastAsia="en-GB"/>
        </w:rPr>
      </w:pPr>
      <w:r>
        <w:rPr>
          <w:rFonts w:eastAsia="Times New Roman" w:cs="Arial"/>
          <w:color w:val="000000"/>
          <w:sz w:val="24"/>
          <w:szCs w:val="24"/>
          <w:lang w:eastAsia="en-GB"/>
        </w:rPr>
        <w:t>According to (Alan Sarsby 2016)</w:t>
      </w:r>
      <w:r w:rsidR="00E7728E">
        <w:rPr>
          <w:rFonts w:eastAsia="Times New Roman" w:cs="Arial"/>
          <w:color w:val="000000"/>
          <w:sz w:val="24"/>
          <w:szCs w:val="24"/>
          <w:lang w:eastAsia="en-GB"/>
        </w:rPr>
        <w:t xml:space="preserve"> t</w:t>
      </w:r>
      <w:r>
        <w:rPr>
          <w:rFonts w:eastAsia="Times New Roman" w:cs="Arial"/>
          <w:color w:val="000000"/>
          <w:sz w:val="24"/>
          <w:szCs w:val="24"/>
          <w:lang w:eastAsia="en-GB"/>
        </w:rPr>
        <w:t>hreats are external and</w:t>
      </w:r>
      <w:r w:rsidR="00E7728E">
        <w:rPr>
          <w:rFonts w:eastAsia="Times New Roman" w:cs="Arial"/>
          <w:color w:val="000000"/>
          <w:sz w:val="24"/>
          <w:szCs w:val="24"/>
          <w:lang w:eastAsia="en-GB"/>
        </w:rPr>
        <w:t xml:space="preserve"> it could be</w:t>
      </w:r>
      <w:r>
        <w:rPr>
          <w:rFonts w:eastAsia="Times New Roman" w:cs="Arial"/>
          <w:color w:val="000000"/>
          <w:sz w:val="24"/>
          <w:szCs w:val="24"/>
          <w:lang w:eastAsia="en-GB"/>
        </w:rPr>
        <w:t xml:space="preserve"> harmful factors over which you have no control.</w:t>
      </w:r>
      <w:r w:rsidR="003806AD">
        <w:rPr>
          <w:rFonts w:eastAsia="Times New Roman" w:cs="Arial"/>
          <w:color w:val="000000"/>
          <w:sz w:val="24"/>
          <w:szCs w:val="24"/>
          <w:lang w:eastAsia="en-GB"/>
        </w:rPr>
        <w:t xml:space="preserve"> Terrorism </w:t>
      </w:r>
      <w:r w:rsidR="003A4A8A">
        <w:rPr>
          <w:rFonts w:eastAsia="Times New Roman" w:cs="Arial"/>
          <w:color w:val="000000"/>
          <w:sz w:val="24"/>
          <w:szCs w:val="24"/>
          <w:lang w:eastAsia="en-GB"/>
        </w:rPr>
        <w:t>has enormous</w:t>
      </w:r>
      <w:r w:rsidR="003806AD">
        <w:rPr>
          <w:rFonts w:eastAsia="Times New Roman" w:cs="Arial"/>
          <w:color w:val="000000"/>
          <w:sz w:val="24"/>
          <w:szCs w:val="24"/>
          <w:lang w:eastAsia="en-GB"/>
        </w:rPr>
        <w:t xml:space="preserve"> impact on travel and tourism ind</w:t>
      </w:r>
      <w:r w:rsidR="003A4A8A">
        <w:rPr>
          <w:rFonts w:eastAsia="Times New Roman" w:cs="Arial"/>
          <w:color w:val="000000"/>
          <w:sz w:val="24"/>
          <w:szCs w:val="24"/>
          <w:lang w:eastAsia="en-GB"/>
        </w:rPr>
        <w:t>ustry it can lead to unemployment, homelessness, deflation and many other social and economic harms.</w:t>
      </w:r>
      <w:r w:rsidR="00FE30BE">
        <w:rPr>
          <w:rFonts w:eastAsia="Times New Roman" w:cs="Arial"/>
          <w:color w:val="000000"/>
          <w:sz w:val="24"/>
          <w:szCs w:val="24"/>
          <w:lang w:eastAsia="en-GB"/>
        </w:rPr>
        <w:t xml:space="preserve"> According to (Angela Monghan and Sarha Butler 2017) after the terrorist attack has took place in Westminster on 22 March 2017 visitors are staying away from some of the UK’s biggest attractions. According to the company behind London Eye and Madame Tussauds. Terrorism always aims to inspire the kind of fear that will get people to change their behaviour. </w:t>
      </w:r>
    </w:p>
    <w:p w:rsidR="004D16EF" w:rsidRPr="001F617C" w:rsidRDefault="003A4A8A" w:rsidP="00062C7C">
      <w:pPr>
        <w:rPr>
          <w:rFonts w:eastAsia="Times New Roman" w:cs="Arial"/>
          <w:color w:val="000000"/>
          <w:sz w:val="24"/>
          <w:szCs w:val="24"/>
          <w:lang w:eastAsia="en-GB"/>
        </w:rPr>
      </w:pPr>
      <w:r>
        <w:rPr>
          <w:rFonts w:eastAsia="Times New Roman" w:cs="Arial"/>
          <w:color w:val="000000"/>
          <w:sz w:val="24"/>
          <w:szCs w:val="24"/>
          <w:lang w:eastAsia="en-GB"/>
        </w:rPr>
        <w:t xml:space="preserve">  </w:t>
      </w:r>
    </w:p>
    <w:p w:rsidR="00CB26EB" w:rsidRPr="004D16EF" w:rsidRDefault="00CB26EB" w:rsidP="00CB26EB">
      <w:pPr>
        <w:rPr>
          <w:b/>
          <w:sz w:val="28"/>
          <w:u w:val="single"/>
        </w:rPr>
      </w:pPr>
      <w:r w:rsidRPr="004D16EF">
        <w:rPr>
          <w:b/>
          <w:sz w:val="28"/>
          <w:u w:val="single"/>
        </w:rPr>
        <w:t xml:space="preserve">Conclusion </w:t>
      </w:r>
    </w:p>
    <w:p w:rsidR="00CB26EB" w:rsidRPr="004A667D" w:rsidRDefault="00237EED" w:rsidP="00CB26EB">
      <w:pPr>
        <w:rPr>
          <w:sz w:val="24"/>
        </w:rPr>
      </w:pPr>
      <w:r>
        <w:rPr>
          <w:sz w:val="24"/>
        </w:rPr>
        <w:t xml:space="preserve">In conclusion, </w:t>
      </w:r>
      <w:r w:rsidR="00077057">
        <w:rPr>
          <w:sz w:val="24"/>
        </w:rPr>
        <w:t xml:space="preserve">as London’s population grows from currently 8.7 million to ab estimated 10.5 million in 25 years the new </w:t>
      </w:r>
      <w:r>
        <w:rPr>
          <w:sz w:val="24"/>
        </w:rPr>
        <w:t>Cros</w:t>
      </w:r>
      <w:r w:rsidR="00077057">
        <w:rPr>
          <w:sz w:val="24"/>
        </w:rPr>
        <w:t>srail</w:t>
      </w:r>
      <w:r w:rsidR="00EB1BFA">
        <w:rPr>
          <w:sz w:val="24"/>
        </w:rPr>
        <w:t xml:space="preserve"> strategy </w:t>
      </w:r>
      <w:r w:rsidR="00077057">
        <w:rPr>
          <w:sz w:val="24"/>
        </w:rPr>
        <w:t>will help</w:t>
      </w:r>
      <w:r w:rsidR="00EB1BFA">
        <w:rPr>
          <w:sz w:val="24"/>
        </w:rPr>
        <w:t xml:space="preserve"> people’s health and quality of life</w:t>
      </w:r>
      <w:r w:rsidR="007721C6">
        <w:rPr>
          <w:sz w:val="24"/>
        </w:rPr>
        <w:t xml:space="preserve"> </w:t>
      </w:r>
      <w:r w:rsidR="00077057">
        <w:rPr>
          <w:sz w:val="24"/>
        </w:rPr>
        <w:t>by reducing the need to use cars and providing better transport</w:t>
      </w:r>
      <w:r w:rsidR="00783546">
        <w:rPr>
          <w:sz w:val="24"/>
        </w:rPr>
        <w:t>.</w:t>
      </w:r>
      <w:r w:rsidR="00CC3DDA">
        <w:rPr>
          <w:sz w:val="24"/>
        </w:rPr>
        <w:t xml:space="preserve"> </w:t>
      </w:r>
      <w:r w:rsidR="00783546">
        <w:rPr>
          <w:sz w:val="24"/>
        </w:rPr>
        <w:t xml:space="preserve">The new Crossrail </w:t>
      </w:r>
      <w:r w:rsidR="00EB1BFA">
        <w:rPr>
          <w:sz w:val="24"/>
        </w:rPr>
        <w:t xml:space="preserve">will </w:t>
      </w:r>
      <w:r>
        <w:rPr>
          <w:sz w:val="24"/>
        </w:rPr>
        <w:t xml:space="preserve">benefit </w:t>
      </w:r>
      <w:r w:rsidR="00EB1BFA">
        <w:rPr>
          <w:sz w:val="24"/>
        </w:rPr>
        <w:t xml:space="preserve">to develop </w:t>
      </w:r>
      <w:r>
        <w:rPr>
          <w:sz w:val="24"/>
        </w:rPr>
        <w:t>the UK economy</w:t>
      </w:r>
      <w:r w:rsidR="000C5C99">
        <w:rPr>
          <w:sz w:val="24"/>
        </w:rPr>
        <w:t xml:space="preserve">. </w:t>
      </w:r>
      <w:r w:rsidR="00077057">
        <w:rPr>
          <w:sz w:val="24"/>
        </w:rPr>
        <w:t xml:space="preserve"> </w:t>
      </w:r>
      <w:r w:rsidR="00EB1BFA">
        <w:rPr>
          <w:sz w:val="24"/>
        </w:rPr>
        <w:t xml:space="preserve"> </w:t>
      </w:r>
      <w:r>
        <w:rPr>
          <w:sz w:val="24"/>
        </w:rPr>
        <w:t xml:space="preserve"> </w:t>
      </w:r>
      <w:r w:rsidR="00DC1581">
        <w:rPr>
          <w:sz w:val="24"/>
        </w:rPr>
        <w:tab/>
      </w:r>
    </w:p>
    <w:p w:rsidR="00CB26EB" w:rsidRDefault="00CB26EB" w:rsidP="00CB26EB">
      <w:pPr>
        <w:rPr>
          <w:b/>
          <w:sz w:val="28"/>
          <w:u w:val="single"/>
        </w:rPr>
      </w:pPr>
    </w:p>
    <w:p w:rsidR="00CB26EB" w:rsidRDefault="00CB26EB" w:rsidP="00CB26EB">
      <w:pPr>
        <w:rPr>
          <w:b/>
          <w:sz w:val="28"/>
          <w:u w:val="single"/>
        </w:rPr>
      </w:pPr>
    </w:p>
    <w:p w:rsidR="00A96CF8" w:rsidRDefault="00A96CF8" w:rsidP="00CB26EB">
      <w:pPr>
        <w:rPr>
          <w:b/>
          <w:sz w:val="28"/>
          <w:u w:val="single"/>
        </w:rPr>
      </w:pPr>
    </w:p>
    <w:p w:rsidR="00A96CF8" w:rsidRDefault="00A96CF8" w:rsidP="00CB26EB">
      <w:pPr>
        <w:rPr>
          <w:b/>
          <w:sz w:val="28"/>
          <w:u w:val="single"/>
        </w:rPr>
      </w:pPr>
    </w:p>
    <w:p w:rsidR="00A96CF8" w:rsidRDefault="00A96CF8" w:rsidP="00CB26EB">
      <w:pPr>
        <w:rPr>
          <w:b/>
          <w:sz w:val="28"/>
          <w:u w:val="single"/>
        </w:rPr>
      </w:pPr>
    </w:p>
    <w:p w:rsidR="00A96CF8" w:rsidRDefault="00A96CF8" w:rsidP="00CB26EB">
      <w:pPr>
        <w:rPr>
          <w:b/>
          <w:sz w:val="28"/>
          <w:u w:val="single"/>
        </w:rPr>
      </w:pPr>
    </w:p>
    <w:p w:rsidR="00CB26EB" w:rsidRPr="004D16EF" w:rsidRDefault="00A96CF8" w:rsidP="00CB26EB">
      <w:pPr>
        <w:rPr>
          <w:b/>
          <w:sz w:val="28"/>
          <w:u w:val="single"/>
        </w:rPr>
      </w:pPr>
      <w:r>
        <w:rPr>
          <w:b/>
          <w:sz w:val="28"/>
          <w:u w:val="single"/>
        </w:rPr>
        <w:lastRenderedPageBreak/>
        <w:t>Reference</w:t>
      </w:r>
    </w:p>
    <w:sdt>
      <w:sdtPr>
        <w:rPr>
          <w:rFonts w:asciiTheme="minorHAnsi" w:eastAsiaTheme="minorHAnsi" w:hAnsiTheme="minorHAnsi" w:cstheme="minorBidi"/>
          <w:color w:val="auto"/>
          <w:sz w:val="22"/>
          <w:szCs w:val="22"/>
        </w:rPr>
        <w:id w:val="60843314"/>
        <w:docPartObj>
          <w:docPartGallery w:val="Bibliographies"/>
          <w:docPartUnique/>
        </w:docPartObj>
      </w:sdtPr>
      <w:sdtEndPr/>
      <w:sdtContent>
        <w:p w:rsidR="009F70F4" w:rsidRDefault="009F70F4">
          <w:pPr>
            <w:pStyle w:val="Heading1"/>
          </w:pPr>
          <w:r>
            <w:t>References</w:t>
          </w:r>
        </w:p>
        <w:sdt>
          <w:sdtPr>
            <w:id w:val="-573587230"/>
            <w:bibliography/>
          </w:sdtPr>
          <w:sdtEndPr/>
          <w:sdtContent>
            <w:p w:rsidR="009F70F4" w:rsidRDefault="009F70F4" w:rsidP="009F70F4">
              <w:pPr>
                <w:pStyle w:val="Bibliography"/>
                <w:ind w:left="720" w:hanging="720"/>
                <w:rPr>
                  <w:noProof/>
                  <w:sz w:val="24"/>
                  <w:szCs w:val="24"/>
                </w:rPr>
              </w:pPr>
              <w:r>
                <w:fldChar w:fldCharType="begin"/>
              </w:r>
              <w:r>
                <w:instrText xml:space="preserve"> BIBLIOGRAPHY </w:instrText>
              </w:r>
              <w:r>
                <w:fldChar w:fldCharType="separate"/>
              </w:r>
              <w:r>
                <w:rPr>
                  <w:i/>
                  <w:iCs/>
                  <w:noProof/>
                </w:rPr>
                <w:t>2017 inbound tourism forecast</w:t>
              </w:r>
              <w:r>
                <w:rPr>
                  <w:noProof/>
                </w:rPr>
                <w:t>. (2017, November 20). Retrieved from VisitBritain: https://www.visitbritain.org/forecast</w:t>
              </w:r>
            </w:p>
            <w:p w:rsidR="009F70F4" w:rsidRDefault="009F70F4" w:rsidP="009F70F4">
              <w:pPr>
                <w:pStyle w:val="Bibliography"/>
                <w:ind w:left="720" w:hanging="720"/>
                <w:rPr>
                  <w:noProof/>
                </w:rPr>
              </w:pPr>
              <w:r>
                <w:rPr>
                  <w:i/>
                  <w:iCs/>
                  <w:noProof/>
                </w:rPr>
                <w:t>A new line for London</w:t>
              </w:r>
              <w:r>
                <w:rPr>
                  <w:noProof/>
                </w:rPr>
                <w:t>. (2017, November 19). Retrieved from Crossrail: https://tfl.gov.uk/travel-information/improvements-and-projects/elizabeth-line?gclid=EAIaIQobChMIoK-x7-bA1wIV1pEbCh2sdA8nEAAYASAAEgLn0PD_BwE</w:t>
              </w:r>
            </w:p>
            <w:p w:rsidR="009F70F4" w:rsidRDefault="009F70F4" w:rsidP="009F70F4">
              <w:pPr>
                <w:pStyle w:val="Bibliography"/>
                <w:ind w:left="720" w:hanging="720"/>
                <w:rPr>
                  <w:noProof/>
                </w:rPr>
              </w:pPr>
              <w:r>
                <w:rPr>
                  <w:i/>
                  <w:iCs/>
                  <w:noProof/>
                </w:rPr>
                <w:t>A WORLD-CLASS NEW RAILWAY FOR LONDON AND THE SOUTH EAST</w:t>
              </w:r>
              <w:r>
                <w:rPr>
                  <w:noProof/>
                </w:rPr>
                <w:t>. (2017, November 21). Retrieved from crossrail: http://www.crossrail.co.uk/route/</w:t>
              </w:r>
            </w:p>
            <w:p w:rsidR="009F70F4" w:rsidRDefault="009F70F4" w:rsidP="009F70F4">
              <w:pPr>
                <w:pStyle w:val="Bibliography"/>
                <w:ind w:left="720" w:hanging="720"/>
                <w:rPr>
                  <w:noProof/>
                </w:rPr>
              </w:pPr>
              <w:r>
                <w:rPr>
                  <w:noProof/>
                </w:rPr>
                <w:t xml:space="preserve">Butler, A. M. (2017, June 13). </w:t>
              </w:r>
              <w:r>
                <w:rPr>
                  <w:i/>
                  <w:iCs/>
                  <w:noProof/>
                </w:rPr>
                <w:t>Visitor numbers fall at UK attractions after terrorist attacks</w:t>
              </w:r>
              <w:r>
                <w:rPr>
                  <w:noProof/>
                </w:rPr>
                <w:t>. Retrieved from theguardian : https://www.theguardian.com/business/2017/jun/13/merlin-entertainments-uk-attractions-visitor-numbers-fall-after-terrorist-attacks</w:t>
              </w:r>
            </w:p>
            <w:p w:rsidR="009F70F4" w:rsidRDefault="009F70F4" w:rsidP="009F70F4">
              <w:pPr>
                <w:pStyle w:val="Bibliography"/>
                <w:ind w:left="720" w:hanging="720"/>
                <w:rPr>
                  <w:noProof/>
                </w:rPr>
              </w:pPr>
              <w:r>
                <w:rPr>
                  <w:noProof/>
                </w:rPr>
                <w:t xml:space="preserve">By Charles W. L. Hill, G. R. (2011). Essentials of Strategic Management. In G. R. By Charles W. L. Hill, </w:t>
              </w:r>
              <w:r>
                <w:rPr>
                  <w:i/>
                  <w:iCs/>
                  <w:noProof/>
                </w:rPr>
                <w:t>Essentials of Strategic Management</w:t>
              </w:r>
              <w:r>
                <w:rPr>
                  <w:noProof/>
                </w:rPr>
                <w:t xml:space="preserve"> (p. 64). USA: Cengage Learning .</w:t>
              </w:r>
            </w:p>
            <w:p w:rsidR="009F70F4" w:rsidRDefault="009F70F4" w:rsidP="009F70F4">
              <w:pPr>
                <w:pStyle w:val="Bibliography"/>
                <w:ind w:left="720" w:hanging="720"/>
                <w:rPr>
                  <w:noProof/>
                </w:rPr>
              </w:pPr>
              <w:r>
                <w:rPr>
                  <w:noProof/>
                </w:rPr>
                <w:t xml:space="preserve">Cole, G. A. (1997). </w:t>
              </w:r>
              <w:r>
                <w:rPr>
                  <w:i/>
                  <w:iCs/>
                  <w:noProof/>
                </w:rPr>
                <w:t>strategic Management .</w:t>
              </w:r>
              <w:r>
                <w:rPr>
                  <w:noProof/>
                </w:rPr>
                <w:t xml:space="preserve"> </w:t>
              </w:r>
            </w:p>
            <w:p w:rsidR="009F70F4" w:rsidRDefault="009F70F4" w:rsidP="009F70F4">
              <w:pPr>
                <w:pStyle w:val="Bibliography"/>
                <w:ind w:left="720" w:hanging="720"/>
                <w:rPr>
                  <w:noProof/>
                </w:rPr>
              </w:pPr>
              <w:r>
                <w:rPr>
                  <w:noProof/>
                </w:rPr>
                <w:t xml:space="preserve">Davies, P. (2017, Jun 6). </w:t>
              </w:r>
              <w:r>
                <w:rPr>
                  <w:i/>
                  <w:iCs/>
                  <w:noProof/>
                </w:rPr>
                <w:t>London tourism expected to plunge 30% after terror attacks</w:t>
              </w:r>
              <w:r>
                <w:rPr>
                  <w:noProof/>
                </w:rPr>
                <w:t>. Retrieved from travelweekly : http://www.travelweekly.co.uk/articles/280510/london-tourism-expected-to-plunge-30-after-terror-attacks</w:t>
              </w:r>
            </w:p>
            <w:p w:rsidR="009F70F4" w:rsidRDefault="009F70F4" w:rsidP="009F70F4">
              <w:pPr>
                <w:pStyle w:val="Bibliography"/>
                <w:ind w:left="720" w:hanging="720"/>
                <w:rPr>
                  <w:noProof/>
                </w:rPr>
              </w:pPr>
              <w:r>
                <w:rPr>
                  <w:i/>
                  <w:iCs/>
                  <w:noProof/>
                </w:rPr>
                <w:t xml:space="preserve">funding </w:t>
              </w:r>
              <w:r>
                <w:rPr>
                  <w:noProof/>
                </w:rPr>
                <w:t>. (2017, November 21). Retrieved from crossrail : http://www.crossrail.co.uk/about-us/funding</w:t>
              </w:r>
            </w:p>
            <w:p w:rsidR="009F70F4" w:rsidRDefault="009F70F4" w:rsidP="009F70F4">
              <w:pPr>
                <w:pStyle w:val="Bibliography"/>
                <w:ind w:left="720" w:hanging="720"/>
                <w:rPr>
                  <w:noProof/>
                </w:rPr>
              </w:pPr>
              <w:r>
                <w:rPr>
                  <w:noProof/>
                </w:rPr>
                <w:t xml:space="preserve">Inman, P. (2017, September 22). </w:t>
              </w:r>
              <w:r>
                <w:rPr>
                  <w:i/>
                  <w:iCs/>
                  <w:noProof/>
                </w:rPr>
                <w:t>UK draws record overseas tourists after pound's Brexit plunge</w:t>
              </w:r>
              <w:r>
                <w:rPr>
                  <w:noProof/>
                </w:rPr>
                <w:t>. Retrieved from theguardian : https://www.theguardian.com/business/2017/sep/22/uk-overseas-tourists-pound-brexit-ons-figures</w:t>
              </w:r>
            </w:p>
            <w:p w:rsidR="009F70F4" w:rsidRDefault="009F70F4" w:rsidP="009F70F4">
              <w:pPr>
                <w:pStyle w:val="Bibliography"/>
                <w:ind w:left="720" w:hanging="720"/>
                <w:rPr>
                  <w:noProof/>
                </w:rPr>
              </w:pPr>
              <w:r>
                <w:rPr>
                  <w:i/>
                  <w:iCs/>
                  <w:noProof/>
                </w:rPr>
                <w:t>London at a Glance</w:t>
              </w:r>
              <w:r>
                <w:rPr>
                  <w:noProof/>
                </w:rPr>
                <w:t>. (2017, November 21). Retrieved from visitlondon.com: https://www.visitlondon.com/things-to-do/visiting-london-for-the-first-time/london-at-a-glance#0T00AfUb3r0iDMsj.97</w:t>
              </w:r>
            </w:p>
            <w:p w:rsidR="009F70F4" w:rsidRDefault="009F70F4" w:rsidP="009F70F4">
              <w:pPr>
                <w:pStyle w:val="Bibliography"/>
                <w:ind w:left="720" w:hanging="720"/>
                <w:rPr>
                  <w:noProof/>
                </w:rPr>
              </w:pPr>
              <w:r>
                <w:rPr>
                  <w:i/>
                  <w:iCs/>
                  <w:noProof/>
                </w:rPr>
                <w:t>London Eye owner sees terror impact on visitor numbers</w:t>
              </w:r>
              <w:r>
                <w:rPr>
                  <w:noProof/>
                </w:rPr>
                <w:t>. (2017, June 13). Retrieved from SKY: https://news.sky.com/story/london-eye-owner-sees-terror-impact-on-visitor-numbers-10914011</w:t>
              </w:r>
            </w:p>
            <w:p w:rsidR="009F70F4" w:rsidRDefault="009F70F4" w:rsidP="009F70F4">
              <w:pPr>
                <w:pStyle w:val="Bibliography"/>
                <w:ind w:left="720" w:hanging="720"/>
                <w:rPr>
                  <w:noProof/>
                </w:rPr>
              </w:pPr>
              <w:r>
                <w:rPr>
                  <w:i/>
                  <w:iCs/>
                  <w:noProof/>
                </w:rPr>
                <w:t>London is capital of divers cultures</w:t>
              </w:r>
              <w:r>
                <w:rPr>
                  <w:noProof/>
                </w:rPr>
                <w:t>. (2004, September 29). Retrieved from EveningStandard : https://www.standard.co.uk/news/london-is-capital-of-diverse-cultures-6981114.html</w:t>
              </w:r>
            </w:p>
            <w:p w:rsidR="009F70F4" w:rsidRDefault="009F70F4" w:rsidP="009F70F4">
              <w:pPr>
                <w:pStyle w:val="Bibliography"/>
                <w:ind w:left="720" w:hanging="720"/>
                <w:rPr>
                  <w:noProof/>
                </w:rPr>
              </w:pPr>
              <w:r>
                <w:rPr>
                  <w:i/>
                  <w:iCs/>
                  <w:noProof/>
                </w:rPr>
                <w:t>London's Tourism Industry</w:t>
              </w:r>
              <w:r>
                <w:rPr>
                  <w:noProof/>
                </w:rPr>
                <w:t>. (2017, November 19). Retrieved from uncsbrp: http://www.uncsbrp.org/tourism.htm</w:t>
              </w:r>
            </w:p>
            <w:p w:rsidR="009F70F4" w:rsidRDefault="009F70F4" w:rsidP="009F70F4">
              <w:pPr>
                <w:pStyle w:val="Bibliography"/>
                <w:ind w:left="720" w:hanging="720"/>
                <w:rPr>
                  <w:noProof/>
                </w:rPr>
              </w:pPr>
              <w:r>
                <w:rPr>
                  <w:noProof/>
                </w:rPr>
                <w:t xml:space="preserve">Michael A. Hitt, R. D. (2014). Strategic Management: Concepts: Competitiveness and Globalization. In R. D. Michael A. Hitt, </w:t>
              </w:r>
              <w:r>
                <w:rPr>
                  <w:i/>
                  <w:iCs/>
                  <w:noProof/>
                </w:rPr>
                <w:t>Strategic Management: Concepts: Competitiveness and Globalization</w:t>
              </w:r>
              <w:r>
                <w:rPr>
                  <w:noProof/>
                </w:rPr>
                <w:t xml:space="preserve"> (p. 53). Cengage Learning,.</w:t>
              </w:r>
            </w:p>
            <w:p w:rsidR="009F70F4" w:rsidRDefault="009F70F4" w:rsidP="009F70F4">
              <w:pPr>
                <w:pStyle w:val="Bibliography"/>
                <w:ind w:left="720" w:hanging="720"/>
                <w:rPr>
                  <w:noProof/>
                </w:rPr>
              </w:pPr>
              <w:r>
                <w:rPr>
                  <w:noProof/>
                </w:rPr>
                <w:t xml:space="preserve">Oliver Gassmann, G. R. (2004). Leading Pharmaceutical Innovation. In G. R. Oliver Gassmann, </w:t>
              </w:r>
              <w:r>
                <w:rPr>
                  <w:i/>
                  <w:iCs/>
                  <w:noProof/>
                </w:rPr>
                <w:t>Leading Pharmaceutical Innovation</w:t>
              </w:r>
              <w:r>
                <w:rPr>
                  <w:noProof/>
                </w:rPr>
                <w:t xml:space="preserve"> (p. 27). Springer Science &amp; Business Media .</w:t>
              </w:r>
            </w:p>
            <w:p w:rsidR="009F70F4" w:rsidRDefault="009F70F4" w:rsidP="009F70F4">
              <w:pPr>
                <w:pStyle w:val="Bibliography"/>
                <w:ind w:left="720" w:hanging="720"/>
                <w:rPr>
                  <w:noProof/>
                </w:rPr>
              </w:pPr>
              <w:r>
                <w:rPr>
                  <w:noProof/>
                </w:rPr>
                <w:lastRenderedPageBreak/>
                <w:t xml:space="preserve">Osborne, H. (2016, October 12). </w:t>
              </w:r>
              <w:r>
                <w:rPr>
                  <w:i/>
                  <w:iCs/>
                  <w:noProof/>
                </w:rPr>
                <w:t>London population growth rate twice that of UK, official figures show</w:t>
              </w:r>
              <w:r>
                <w:rPr>
                  <w:noProof/>
                </w:rPr>
                <w:t>. Retrieved from thegardian: https://www.theguardian.com/uk-news/2016/oct/12/london-population-growth-twice-that-of-uk-official-figures-show</w:t>
              </w:r>
            </w:p>
            <w:p w:rsidR="009F70F4" w:rsidRDefault="009F70F4" w:rsidP="009F70F4">
              <w:pPr>
                <w:pStyle w:val="Bibliography"/>
                <w:ind w:left="720" w:hanging="720"/>
                <w:rPr>
                  <w:noProof/>
                </w:rPr>
              </w:pPr>
              <w:r>
                <w:rPr>
                  <w:noProof/>
                </w:rPr>
                <w:t xml:space="preserve">Peng, M. W. (2013). Global Strategy. In M. W. Peng, </w:t>
              </w:r>
              <w:r>
                <w:rPr>
                  <w:i/>
                  <w:iCs/>
                  <w:noProof/>
                </w:rPr>
                <w:t>Global Strategy</w:t>
              </w:r>
              <w:r>
                <w:rPr>
                  <w:noProof/>
                </w:rPr>
                <w:t xml:space="preserve"> (p. 41). USA: Cengage Learning .</w:t>
              </w:r>
            </w:p>
            <w:p w:rsidR="009F70F4" w:rsidRDefault="009F70F4" w:rsidP="009F70F4">
              <w:pPr>
                <w:pStyle w:val="Bibliography"/>
                <w:ind w:left="720" w:hanging="720"/>
                <w:rPr>
                  <w:noProof/>
                </w:rPr>
              </w:pPr>
              <w:r>
                <w:rPr>
                  <w:noProof/>
                </w:rPr>
                <w:t xml:space="preserve">Sarsby, A. (2016). SWOT Analysis. In A. Sarsby, </w:t>
              </w:r>
              <w:r>
                <w:rPr>
                  <w:i/>
                  <w:iCs/>
                  <w:noProof/>
                </w:rPr>
                <w:t>SWOT Analysis</w:t>
              </w:r>
              <w:r>
                <w:rPr>
                  <w:noProof/>
                </w:rPr>
                <w:t xml:space="preserve"> (p. 8). Leadership Library.</w:t>
              </w:r>
            </w:p>
            <w:p w:rsidR="009F70F4" w:rsidRDefault="009F70F4" w:rsidP="009F70F4">
              <w:pPr>
                <w:pStyle w:val="Bibliography"/>
                <w:ind w:left="720" w:hanging="720"/>
                <w:rPr>
                  <w:noProof/>
                </w:rPr>
              </w:pPr>
              <w:r>
                <w:rPr>
                  <w:noProof/>
                </w:rPr>
                <w:t xml:space="preserve">Seth, C. (2015). The SWOT Analysis: A key tool for developing your business strategy. In C. Seth, </w:t>
              </w:r>
              <w:r>
                <w:rPr>
                  <w:i/>
                  <w:iCs/>
                  <w:noProof/>
                </w:rPr>
                <w:t>The SWOT Analysis: A key tool for developing your business strategy</w:t>
              </w:r>
              <w:r>
                <w:rPr>
                  <w:noProof/>
                </w:rPr>
                <w:t xml:space="preserve"> (p. 6). 50Minutes.com,.</w:t>
              </w:r>
            </w:p>
            <w:p w:rsidR="009F70F4" w:rsidRDefault="009F70F4" w:rsidP="009F70F4">
              <w:pPr>
                <w:pStyle w:val="Bibliography"/>
                <w:ind w:left="720" w:hanging="720"/>
                <w:rPr>
                  <w:noProof/>
                </w:rPr>
              </w:pPr>
              <w:r>
                <w:rPr>
                  <w:i/>
                  <w:iCs/>
                  <w:noProof/>
                </w:rPr>
                <w:t>The Impact of Crossrail</w:t>
              </w:r>
              <w:r>
                <w:rPr>
                  <w:noProof/>
                </w:rPr>
                <w:t>. (2015, April 20). Retrieved from City of London Corporation: https://www.cityoflondon.gov.uk/business/economic-research-and-information/research-publications/Documents/research-2015/Impact-of-Crossrail-briefing-paper.pdf</w:t>
              </w:r>
            </w:p>
            <w:p w:rsidR="009F70F4" w:rsidRDefault="009F70F4" w:rsidP="009F70F4">
              <w:pPr>
                <w:pStyle w:val="Bibliography"/>
                <w:ind w:left="720" w:hanging="720"/>
                <w:rPr>
                  <w:noProof/>
                </w:rPr>
              </w:pPr>
              <w:r>
                <w:rPr>
                  <w:i/>
                  <w:iCs/>
                  <w:noProof/>
                </w:rPr>
                <w:t>The London Eye Is A Top 10 Tourist Attraction</w:t>
              </w:r>
              <w:r>
                <w:rPr>
                  <w:noProof/>
                </w:rPr>
                <w:t>. (2015, January 23). Retrieved from Guide London : https://www.guidelondon.org.uk/blog/major-london-sites/the-london-eye-is-a-top-10-tourist-attraction/</w:t>
              </w:r>
            </w:p>
            <w:p w:rsidR="009F70F4" w:rsidRDefault="009F70F4" w:rsidP="009F70F4">
              <w:pPr>
                <w:pStyle w:val="Bibliography"/>
                <w:ind w:left="720" w:hanging="720"/>
                <w:rPr>
                  <w:noProof/>
                </w:rPr>
              </w:pPr>
              <w:r>
                <w:rPr>
                  <w:i/>
                  <w:iCs/>
                  <w:noProof/>
                </w:rPr>
                <w:t>Transport in London</w:t>
              </w:r>
              <w:r>
                <w:rPr>
                  <w:noProof/>
                </w:rPr>
                <w:t>. (2017, November 20). Retrieved from visitlondon.com: https://www.visitlondon.com/traveller-information/getting-around-london/london-transport#jhZMw0DkpqqQZ9rY.97</w:t>
              </w:r>
            </w:p>
            <w:p w:rsidR="009F70F4" w:rsidRDefault="009F70F4" w:rsidP="009F70F4">
              <w:r>
                <w:rPr>
                  <w:b/>
                  <w:bCs/>
                  <w:noProof/>
                </w:rPr>
                <w:fldChar w:fldCharType="end"/>
              </w:r>
            </w:p>
          </w:sdtContent>
        </w:sdt>
      </w:sdtContent>
    </w:sdt>
    <w:p w:rsidR="00D40548" w:rsidRPr="004D16EF" w:rsidRDefault="00D40548" w:rsidP="00CB26EB">
      <w:pPr>
        <w:rPr>
          <w:b/>
          <w:sz w:val="28"/>
          <w:u w:val="single"/>
        </w:rPr>
      </w:pPr>
    </w:p>
    <w:sectPr w:rsidR="00D40548" w:rsidRPr="004D16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9FB" w:rsidRDefault="00CA79FB" w:rsidP="00D40548">
      <w:pPr>
        <w:spacing w:after="0" w:line="240" w:lineRule="auto"/>
      </w:pPr>
      <w:r>
        <w:separator/>
      </w:r>
    </w:p>
  </w:endnote>
  <w:endnote w:type="continuationSeparator" w:id="0">
    <w:p w:rsidR="00CA79FB" w:rsidRDefault="00CA79FB" w:rsidP="00D40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9FB" w:rsidRDefault="00CA79FB" w:rsidP="00D40548">
      <w:pPr>
        <w:spacing w:after="0" w:line="240" w:lineRule="auto"/>
      </w:pPr>
      <w:r>
        <w:separator/>
      </w:r>
    </w:p>
  </w:footnote>
  <w:footnote w:type="continuationSeparator" w:id="0">
    <w:p w:rsidR="00CA79FB" w:rsidRDefault="00CA79FB" w:rsidP="00D405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A32D93"/>
    <w:multiLevelType w:val="multilevel"/>
    <w:tmpl w:val="4418D4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472D41"/>
    <w:multiLevelType w:val="multilevel"/>
    <w:tmpl w:val="B5285A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548"/>
    <w:rsid w:val="00001413"/>
    <w:rsid w:val="000056F3"/>
    <w:rsid w:val="00012773"/>
    <w:rsid w:val="0003328E"/>
    <w:rsid w:val="00041687"/>
    <w:rsid w:val="00050BC2"/>
    <w:rsid w:val="00062C7C"/>
    <w:rsid w:val="00077057"/>
    <w:rsid w:val="00087E44"/>
    <w:rsid w:val="00097AF3"/>
    <w:rsid w:val="000A5879"/>
    <w:rsid w:val="000A6496"/>
    <w:rsid w:val="000C3F44"/>
    <w:rsid w:val="000C5C99"/>
    <w:rsid w:val="000D505B"/>
    <w:rsid w:val="000D73D2"/>
    <w:rsid w:val="000F5751"/>
    <w:rsid w:val="000F7593"/>
    <w:rsid w:val="001142E9"/>
    <w:rsid w:val="001154EE"/>
    <w:rsid w:val="00116FEC"/>
    <w:rsid w:val="00123A85"/>
    <w:rsid w:val="001261FE"/>
    <w:rsid w:val="001266F8"/>
    <w:rsid w:val="00145171"/>
    <w:rsid w:val="00147853"/>
    <w:rsid w:val="001519BE"/>
    <w:rsid w:val="00154640"/>
    <w:rsid w:val="001570DE"/>
    <w:rsid w:val="00183659"/>
    <w:rsid w:val="001855E3"/>
    <w:rsid w:val="001A198D"/>
    <w:rsid w:val="001C6091"/>
    <w:rsid w:val="001D71E8"/>
    <w:rsid w:val="001E0801"/>
    <w:rsid w:val="001E3E27"/>
    <w:rsid w:val="001E3FF7"/>
    <w:rsid w:val="001E50EA"/>
    <w:rsid w:val="001F1ACE"/>
    <w:rsid w:val="001F25AD"/>
    <w:rsid w:val="001F6007"/>
    <w:rsid w:val="001F617C"/>
    <w:rsid w:val="00210F78"/>
    <w:rsid w:val="00213189"/>
    <w:rsid w:val="00213C6C"/>
    <w:rsid w:val="00216F5F"/>
    <w:rsid w:val="00221188"/>
    <w:rsid w:val="0023366C"/>
    <w:rsid w:val="0023516B"/>
    <w:rsid w:val="00237EED"/>
    <w:rsid w:val="00241C4C"/>
    <w:rsid w:val="00293E4F"/>
    <w:rsid w:val="002965C4"/>
    <w:rsid w:val="002A406E"/>
    <w:rsid w:val="002B3447"/>
    <w:rsid w:val="002B5B8A"/>
    <w:rsid w:val="002B5D9C"/>
    <w:rsid w:val="002B7266"/>
    <w:rsid w:val="002C217F"/>
    <w:rsid w:val="002E51DF"/>
    <w:rsid w:val="002E5833"/>
    <w:rsid w:val="0031173C"/>
    <w:rsid w:val="00322DBD"/>
    <w:rsid w:val="00334098"/>
    <w:rsid w:val="00341187"/>
    <w:rsid w:val="00345C84"/>
    <w:rsid w:val="00352BA6"/>
    <w:rsid w:val="00356738"/>
    <w:rsid w:val="00364041"/>
    <w:rsid w:val="003779C1"/>
    <w:rsid w:val="003806AD"/>
    <w:rsid w:val="00390633"/>
    <w:rsid w:val="003A4A8A"/>
    <w:rsid w:val="003A5556"/>
    <w:rsid w:val="003B6E3C"/>
    <w:rsid w:val="003C5BBF"/>
    <w:rsid w:val="003F1E71"/>
    <w:rsid w:val="003F5B72"/>
    <w:rsid w:val="003F6AC4"/>
    <w:rsid w:val="00405D27"/>
    <w:rsid w:val="004204EE"/>
    <w:rsid w:val="004356CA"/>
    <w:rsid w:val="00437ECB"/>
    <w:rsid w:val="00441B17"/>
    <w:rsid w:val="004454FC"/>
    <w:rsid w:val="00447A84"/>
    <w:rsid w:val="00475684"/>
    <w:rsid w:val="00486BBD"/>
    <w:rsid w:val="00494A59"/>
    <w:rsid w:val="004979A9"/>
    <w:rsid w:val="004A667D"/>
    <w:rsid w:val="004D16EF"/>
    <w:rsid w:val="004E3697"/>
    <w:rsid w:val="004E4405"/>
    <w:rsid w:val="004E7636"/>
    <w:rsid w:val="004F34E1"/>
    <w:rsid w:val="004F5A96"/>
    <w:rsid w:val="00520C70"/>
    <w:rsid w:val="00523E95"/>
    <w:rsid w:val="00531399"/>
    <w:rsid w:val="00547612"/>
    <w:rsid w:val="005503E2"/>
    <w:rsid w:val="00564F38"/>
    <w:rsid w:val="00565340"/>
    <w:rsid w:val="00572CA7"/>
    <w:rsid w:val="00572E95"/>
    <w:rsid w:val="00597D95"/>
    <w:rsid w:val="005A64F0"/>
    <w:rsid w:val="005E3F5A"/>
    <w:rsid w:val="005E7BBC"/>
    <w:rsid w:val="005F3BE3"/>
    <w:rsid w:val="006101FD"/>
    <w:rsid w:val="00611FB2"/>
    <w:rsid w:val="00612635"/>
    <w:rsid w:val="00615112"/>
    <w:rsid w:val="00634F80"/>
    <w:rsid w:val="00636BCF"/>
    <w:rsid w:val="00644791"/>
    <w:rsid w:val="006632EF"/>
    <w:rsid w:val="00671CF0"/>
    <w:rsid w:val="006817AF"/>
    <w:rsid w:val="006B6EE3"/>
    <w:rsid w:val="006C111F"/>
    <w:rsid w:val="006D0A8A"/>
    <w:rsid w:val="006F14B0"/>
    <w:rsid w:val="00700367"/>
    <w:rsid w:val="00707AB4"/>
    <w:rsid w:val="00711DE4"/>
    <w:rsid w:val="00724C15"/>
    <w:rsid w:val="00744502"/>
    <w:rsid w:val="00750580"/>
    <w:rsid w:val="007547B4"/>
    <w:rsid w:val="00760973"/>
    <w:rsid w:val="007655A7"/>
    <w:rsid w:val="007721C6"/>
    <w:rsid w:val="00775515"/>
    <w:rsid w:val="00777CE6"/>
    <w:rsid w:val="00783546"/>
    <w:rsid w:val="007B324F"/>
    <w:rsid w:val="007C3049"/>
    <w:rsid w:val="00831B69"/>
    <w:rsid w:val="00853668"/>
    <w:rsid w:val="00862CD0"/>
    <w:rsid w:val="00885EC1"/>
    <w:rsid w:val="00886692"/>
    <w:rsid w:val="008A221C"/>
    <w:rsid w:val="008B2CAC"/>
    <w:rsid w:val="008C0F08"/>
    <w:rsid w:val="008C5AE1"/>
    <w:rsid w:val="008D5D96"/>
    <w:rsid w:val="008E2A8D"/>
    <w:rsid w:val="00905889"/>
    <w:rsid w:val="009237FE"/>
    <w:rsid w:val="009312DD"/>
    <w:rsid w:val="00933864"/>
    <w:rsid w:val="00933C3C"/>
    <w:rsid w:val="009740CA"/>
    <w:rsid w:val="009774E3"/>
    <w:rsid w:val="0098452D"/>
    <w:rsid w:val="00990876"/>
    <w:rsid w:val="009C549F"/>
    <w:rsid w:val="009D0BCF"/>
    <w:rsid w:val="009F5EDE"/>
    <w:rsid w:val="009F70F4"/>
    <w:rsid w:val="009F7F93"/>
    <w:rsid w:val="00A10FE5"/>
    <w:rsid w:val="00A155A3"/>
    <w:rsid w:val="00A1651E"/>
    <w:rsid w:val="00A17963"/>
    <w:rsid w:val="00A204E5"/>
    <w:rsid w:val="00A251C9"/>
    <w:rsid w:val="00A317F7"/>
    <w:rsid w:val="00A34F10"/>
    <w:rsid w:val="00A461DB"/>
    <w:rsid w:val="00A46DE1"/>
    <w:rsid w:val="00A47C42"/>
    <w:rsid w:val="00A85E60"/>
    <w:rsid w:val="00A96CF8"/>
    <w:rsid w:val="00AA1091"/>
    <w:rsid w:val="00AA60A9"/>
    <w:rsid w:val="00AC03BC"/>
    <w:rsid w:val="00AC1FED"/>
    <w:rsid w:val="00AC5C4F"/>
    <w:rsid w:val="00AD5DA7"/>
    <w:rsid w:val="00AF1848"/>
    <w:rsid w:val="00AF489B"/>
    <w:rsid w:val="00AF5739"/>
    <w:rsid w:val="00AF58F9"/>
    <w:rsid w:val="00B021B2"/>
    <w:rsid w:val="00B063C8"/>
    <w:rsid w:val="00B11879"/>
    <w:rsid w:val="00B24F99"/>
    <w:rsid w:val="00B3184E"/>
    <w:rsid w:val="00B344F1"/>
    <w:rsid w:val="00B555EE"/>
    <w:rsid w:val="00B56A54"/>
    <w:rsid w:val="00B712D4"/>
    <w:rsid w:val="00BA7E44"/>
    <w:rsid w:val="00BB3910"/>
    <w:rsid w:val="00BB4DD5"/>
    <w:rsid w:val="00BB6445"/>
    <w:rsid w:val="00BB69A7"/>
    <w:rsid w:val="00BE0F47"/>
    <w:rsid w:val="00BE14D1"/>
    <w:rsid w:val="00BE7F1A"/>
    <w:rsid w:val="00BF152C"/>
    <w:rsid w:val="00BF586E"/>
    <w:rsid w:val="00C03426"/>
    <w:rsid w:val="00C04A2E"/>
    <w:rsid w:val="00C10E33"/>
    <w:rsid w:val="00C132CD"/>
    <w:rsid w:val="00C2356E"/>
    <w:rsid w:val="00C26A0D"/>
    <w:rsid w:val="00C361F3"/>
    <w:rsid w:val="00C53304"/>
    <w:rsid w:val="00C55D46"/>
    <w:rsid w:val="00C62967"/>
    <w:rsid w:val="00C64494"/>
    <w:rsid w:val="00C819FB"/>
    <w:rsid w:val="00C92753"/>
    <w:rsid w:val="00C94E1F"/>
    <w:rsid w:val="00C95EBD"/>
    <w:rsid w:val="00C97192"/>
    <w:rsid w:val="00CA61C5"/>
    <w:rsid w:val="00CA79FB"/>
    <w:rsid w:val="00CB26EB"/>
    <w:rsid w:val="00CC3DDA"/>
    <w:rsid w:val="00CC6D45"/>
    <w:rsid w:val="00CE3875"/>
    <w:rsid w:val="00CF14D8"/>
    <w:rsid w:val="00CF60F2"/>
    <w:rsid w:val="00D016EA"/>
    <w:rsid w:val="00D02F05"/>
    <w:rsid w:val="00D104B8"/>
    <w:rsid w:val="00D40548"/>
    <w:rsid w:val="00D43F25"/>
    <w:rsid w:val="00D44780"/>
    <w:rsid w:val="00D45893"/>
    <w:rsid w:val="00D5176B"/>
    <w:rsid w:val="00D52453"/>
    <w:rsid w:val="00D53469"/>
    <w:rsid w:val="00D57D9F"/>
    <w:rsid w:val="00D6052F"/>
    <w:rsid w:val="00D60AB9"/>
    <w:rsid w:val="00D8201D"/>
    <w:rsid w:val="00DA2BC7"/>
    <w:rsid w:val="00DC1581"/>
    <w:rsid w:val="00DD6AE3"/>
    <w:rsid w:val="00DE2864"/>
    <w:rsid w:val="00DE5C2B"/>
    <w:rsid w:val="00DE6600"/>
    <w:rsid w:val="00E00D24"/>
    <w:rsid w:val="00E13C5A"/>
    <w:rsid w:val="00E1438E"/>
    <w:rsid w:val="00E227A9"/>
    <w:rsid w:val="00E27CB5"/>
    <w:rsid w:val="00E53F28"/>
    <w:rsid w:val="00E77071"/>
    <w:rsid w:val="00E7728E"/>
    <w:rsid w:val="00E84E74"/>
    <w:rsid w:val="00E9599E"/>
    <w:rsid w:val="00EA0903"/>
    <w:rsid w:val="00EA35DB"/>
    <w:rsid w:val="00EA7E2F"/>
    <w:rsid w:val="00EB1BFA"/>
    <w:rsid w:val="00EC79D6"/>
    <w:rsid w:val="00EE371E"/>
    <w:rsid w:val="00EF3892"/>
    <w:rsid w:val="00F21DF5"/>
    <w:rsid w:val="00F50DBC"/>
    <w:rsid w:val="00F56322"/>
    <w:rsid w:val="00F819E4"/>
    <w:rsid w:val="00F83871"/>
    <w:rsid w:val="00F91BF8"/>
    <w:rsid w:val="00F94F83"/>
    <w:rsid w:val="00FA1DE1"/>
    <w:rsid w:val="00FB1840"/>
    <w:rsid w:val="00FB4703"/>
    <w:rsid w:val="00FD4838"/>
    <w:rsid w:val="00FD4868"/>
    <w:rsid w:val="00FE30BE"/>
    <w:rsid w:val="00FF18BC"/>
    <w:rsid w:val="00FF3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5AB27-1AAA-4BA8-93CC-44DDDCB6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14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05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548"/>
  </w:style>
  <w:style w:type="paragraph" w:styleId="Footer">
    <w:name w:val="footer"/>
    <w:basedOn w:val="Normal"/>
    <w:link w:val="FooterChar"/>
    <w:uiPriority w:val="99"/>
    <w:unhideWhenUsed/>
    <w:rsid w:val="00D405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548"/>
  </w:style>
  <w:style w:type="paragraph" w:styleId="NormalWeb">
    <w:name w:val="Normal (Web)"/>
    <w:basedOn w:val="Normal"/>
    <w:uiPriority w:val="99"/>
    <w:semiHidden/>
    <w:unhideWhenUsed/>
    <w:rsid w:val="00DE28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E2864"/>
    <w:rPr>
      <w:color w:val="0000FF"/>
      <w:u w:val="single"/>
    </w:rPr>
  </w:style>
  <w:style w:type="character" w:customStyle="1" w:styleId="apple-converted-space">
    <w:name w:val="apple-converted-space"/>
    <w:basedOn w:val="DefaultParagraphFont"/>
    <w:rsid w:val="00DE2864"/>
  </w:style>
  <w:style w:type="character" w:customStyle="1" w:styleId="Heading1Char">
    <w:name w:val="Heading 1 Char"/>
    <w:basedOn w:val="DefaultParagraphFont"/>
    <w:link w:val="Heading1"/>
    <w:uiPriority w:val="9"/>
    <w:rsid w:val="00BE14D1"/>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9F7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05933">
      <w:bodyDiv w:val="1"/>
      <w:marLeft w:val="0"/>
      <w:marRight w:val="0"/>
      <w:marTop w:val="0"/>
      <w:marBottom w:val="0"/>
      <w:divBdr>
        <w:top w:val="none" w:sz="0" w:space="0" w:color="auto"/>
        <w:left w:val="none" w:sz="0" w:space="0" w:color="auto"/>
        <w:bottom w:val="none" w:sz="0" w:space="0" w:color="auto"/>
        <w:right w:val="none" w:sz="0" w:space="0" w:color="auto"/>
      </w:divBdr>
    </w:div>
    <w:div w:id="984311441">
      <w:bodyDiv w:val="1"/>
      <w:marLeft w:val="0"/>
      <w:marRight w:val="0"/>
      <w:marTop w:val="0"/>
      <w:marBottom w:val="0"/>
      <w:divBdr>
        <w:top w:val="none" w:sz="0" w:space="0" w:color="auto"/>
        <w:left w:val="none" w:sz="0" w:space="0" w:color="auto"/>
        <w:bottom w:val="none" w:sz="0" w:space="0" w:color="auto"/>
        <w:right w:val="none" w:sz="0" w:space="0" w:color="auto"/>
      </w:divBdr>
    </w:div>
    <w:div w:id="1298149127">
      <w:bodyDiv w:val="1"/>
      <w:marLeft w:val="0"/>
      <w:marRight w:val="0"/>
      <w:marTop w:val="0"/>
      <w:marBottom w:val="0"/>
      <w:divBdr>
        <w:top w:val="none" w:sz="0" w:space="0" w:color="auto"/>
        <w:left w:val="none" w:sz="0" w:space="0" w:color="auto"/>
        <w:bottom w:val="none" w:sz="0" w:space="0" w:color="auto"/>
        <w:right w:val="none" w:sz="0" w:space="0" w:color="auto"/>
      </w:divBdr>
    </w:div>
    <w:div w:id="1537502907">
      <w:bodyDiv w:val="1"/>
      <w:marLeft w:val="0"/>
      <w:marRight w:val="0"/>
      <w:marTop w:val="0"/>
      <w:marBottom w:val="0"/>
      <w:divBdr>
        <w:top w:val="none" w:sz="0" w:space="0" w:color="auto"/>
        <w:left w:val="none" w:sz="0" w:space="0" w:color="auto"/>
        <w:bottom w:val="none" w:sz="0" w:space="0" w:color="auto"/>
        <w:right w:val="none" w:sz="0" w:space="0" w:color="auto"/>
      </w:divBdr>
    </w:div>
    <w:div w:id="202336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GAC97</b:Tag>
    <b:SourceType>Book</b:SourceType>
    <b:Guid>{D57BFE0F-7128-43A2-9C10-53A95267EE01}</b:Guid>
    <b:Author>
      <b:Author>
        <b:NameList>
          <b:Person>
            <b:Last>Cole</b:Last>
            <b:First>G</b:First>
            <b:Middle>A</b:Middle>
          </b:Person>
        </b:NameList>
      </b:Author>
    </b:Author>
    <b:Title>strategic Management </b:Title>
    <b:Year>1997</b:Year>
    <b:RefOrder>1</b:RefOrder>
  </b:Source>
  <b:Source>
    <b:Tag>Phi17</b:Tag>
    <b:SourceType>InternetSite</b:SourceType>
    <b:Guid>{7AB75328-ABFA-49F7-956A-E615059BA2D5}</b:Guid>
    <b:Author>
      <b:Author>
        <b:NameList>
          <b:Person>
            <b:Last>Inman</b:Last>
            <b:First>Phillip</b:First>
          </b:Person>
        </b:NameList>
      </b:Author>
    </b:Author>
    <b:Title>UK draws record overseas tourists after pound's Brexit plunge</b:Title>
    <b:InternetSiteTitle>theguardian </b:InternetSiteTitle>
    <b:Year>2017</b:Year>
    <b:Month>September</b:Month>
    <b:Day>22</b:Day>
    <b:URL>https://www.theguardian.com/business/2017/sep/22/uk-overseas-tourists-pound-brexit-ons-figures</b:URL>
    <b:RefOrder>2</b:RefOrder>
  </b:Source>
  <b:Source>
    <b:Tag>20117</b:Tag>
    <b:SourceType>InternetSite</b:SourceType>
    <b:Guid>{2F7C94A3-1F08-4EAB-8226-1F4CD533E6A3}</b:Guid>
    <b:Title>2017 inbound tourism forecast</b:Title>
    <b:InternetSiteTitle>VisitBritain</b:InternetSiteTitle>
    <b:Year>2017</b:Year>
    <b:Month>November </b:Month>
    <b:Day>20</b:Day>
    <b:URL>https://www.visitbritain.org/forecast</b:URL>
    <b:RefOrder>3</b:RefOrder>
  </b:Source>
  <b:Source>
    <b:Tag>Lon17</b:Tag>
    <b:SourceType>InternetSite</b:SourceType>
    <b:Guid>{66B9AF2B-5711-444D-9AF4-AB86DA59BE1C}</b:Guid>
    <b:Title>London at a Glance</b:Title>
    <b:InternetSiteTitle>visitlondon.com</b:InternetSiteTitle>
    <b:Year>2017</b:Year>
    <b:Month>November</b:Month>
    <b:Day>21</b:Day>
    <b:URL>https://www.visitlondon.com/things-to-do/visiting-london-for-the-first-time/london-at-a-glance#0T00AfUb3r0iDMsj.97</b:URL>
    <b:RefOrder>4</b:RefOrder>
  </b:Source>
  <b:Source>
    <b:Tag>Hil16</b:Tag>
    <b:SourceType>InternetSite</b:SourceType>
    <b:Guid>{2F9CDCA5-0448-4747-8376-C608AB889860}</b:Guid>
    <b:Author>
      <b:Author>
        <b:NameList>
          <b:Person>
            <b:Last>Osborne</b:Last>
            <b:First>Hilary</b:First>
          </b:Person>
        </b:NameList>
      </b:Author>
    </b:Author>
    <b:Title>London population growth rate twice that of UK, official figures show</b:Title>
    <b:InternetSiteTitle>thegardian</b:InternetSiteTitle>
    <b:Year>2016</b:Year>
    <b:Month>October</b:Month>
    <b:Day>12</b:Day>
    <b:URL>https://www.theguardian.com/uk-news/2016/oct/12/london-population-growth-twice-that-of-uk-official-figures-show</b:URL>
    <b:RefOrder>5</b:RefOrder>
  </b:Source>
  <b:Source>
    <b:Tag>AWO17</b:Tag>
    <b:SourceType>InternetSite</b:SourceType>
    <b:Guid>{12DB9CF4-5E40-4DA0-B74F-9830BDB80EF6}</b:Guid>
    <b:Title>A WORLD-CLASS NEW RAILWAY FOR LONDON AND THE SOUTH EAST</b:Title>
    <b:InternetSiteTitle>crossrail</b:InternetSiteTitle>
    <b:Year>2017</b:Year>
    <b:Month>November </b:Month>
    <b:Day>21</b:Day>
    <b:URL>http://www.crossrail.co.uk/route/</b:URL>
    <b:RefOrder>6</b:RefOrder>
  </b:Source>
  <b:Source>
    <b:Tag>Phi171</b:Tag>
    <b:SourceType>InternetSite</b:SourceType>
    <b:Guid>{4119C425-A072-4594-8B9E-81481D097D51}</b:Guid>
    <b:Author>
      <b:Author>
        <b:NameList>
          <b:Person>
            <b:Last>Davies</b:Last>
            <b:First>Phil</b:First>
          </b:Person>
        </b:NameList>
      </b:Author>
    </b:Author>
    <b:Title>London tourism expected to plunge 30% after terror attacks</b:Title>
    <b:InternetSiteTitle>travelweekly </b:InternetSiteTitle>
    <b:Year>2017</b:Year>
    <b:Month>Jun</b:Month>
    <b:Day>6</b:Day>
    <b:URL>http://www.travelweekly.co.uk/articles/280510/london-tourism-expected-to-plunge-30-after-terror-attacks</b:URL>
    <b:RefOrder>7</b:RefOrder>
  </b:Source>
  <b:Source>
    <b:Tag>Ang17</b:Tag>
    <b:SourceType>InternetSite</b:SourceType>
    <b:Guid>{45E63588-5C3C-4E0C-A689-490E4C820BC8}</b:Guid>
    <b:Author>
      <b:Author>
        <b:NameList>
          <b:Person>
            <b:Last>Butler</b:Last>
            <b:First>Angela</b:First>
            <b:Middle>Monaghan and Sarah</b:Middle>
          </b:Person>
        </b:NameList>
      </b:Author>
    </b:Author>
    <b:Title>Visitor numbers fall at UK attractions after terrorist attacks</b:Title>
    <b:InternetSiteTitle>theguardian </b:InternetSiteTitle>
    <b:Year>2017</b:Year>
    <b:Month>June </b:Month>
    <b:Day>13</b:Day>
    <b:URL>https://www.theguardian.com/business/2017/jun/13/merlin-entertainments-uk-attractions-visitor-numbers-fall-after-terrorist-attacks</b:URL>
    <b:RefOrder>8</b:RefOrder>
  </b:Source>
  <b:Source>
    <b:Tag>Lon171</b:Tag>
    <b:SourceType>InternetSite</b:SourceType>
    <b:Guid>{D975E516-39B2-4F8C-ADB2-FC26B65DE63F}</b:Guid>
    <b:Title>London Eye owner sees terror impact on visitor numbers</b:Title>
    <b:InternetSiteTitle>SKY</b:InternetSiteTitle>
    <b:Year>2017</b:Year>
    <b:Month>June</b:Month>
    <b:Day>13</b:Day>
    <b:URL>https://news.sky.com/story/london-eye-owner-sees-terror-impact-on-visitor-numbers-10914011</b:URL>
    <b:RefOrder>9</b:RefOrder>
  </b:Source>
  <b:Source>
    <b:Tag>ByC11</b:Tag>
    <b:SourceType>BookSection</b:SourceType>
    <b:Guid>{AA900616-A197-457E-8259-7D5AC061A25A}</b:Guid>
    <b:Title>Essentials of Strategic Management</b:Title>
    <b:Year>2011</b:Year>
    <b:Author>
      <b:Author>
        <b:NameList>
          <b:Person>
            <b:Last>By Charles W. L. Hill</b:Last>
            <b:First>Gareth</b:First>
            <b:Middle>R. Jones</b:Middle>
          </b:Person>
        </b:NameList>
      </b:Author>
      <b:BookAuthor>
        <b:NameList>
          <b:Person>
            <b:Last>By Charles W. L. Hill</b:Last>
            <b:First>Gareth</b:First>
            <b:Middle>R. Jones</b:Middle>
          </b:Person>
        </b:NameList>
      </b:BookAuthor>
    </b:Author>
    <b:BookTitle>Essentials of Strategic Management</b:BookTitle>
    <b:Pages>64</b:Pages>
    <b:City>USA</b:City>
    <b:Publisher>Cengage Learning </b:Publisher>
    <b:RefOrder>10</b:RefOrder>
  </b:Source>
  <b:Source>
    <b:Tag>Oli04</b:Tag>
    <b:SourceType>BookSection</b:SourceType>
    <b:Guid>{10EA2ACC-61C3-4A8C-9823-823A24B5624B}</b:Guid>
    <b:Author>
      <b:Author>
        <b:NameList>
          <b:Person>
            <b:Last>Oliver Gassmann</b:Last>
            <b:First>Gerrit</b:First>
            <b:Middle>Reepmeyer,</b:Middle>
          </b:Person>
        </b:NameList>
      </b:Author>
      <b:BookAuthor>
        <b:NameList>
          <b:Person>
            <b:Last>Oliver Gassmann</b:Last>
            <b:First>Gerrit</b:First>
            <b:Middle>Reepmeyer,</b:Middle>
          </b:Person>
        </b:NameList>
      </b:BookAuthor>
    </b:Author>
    <b:Title>Leading Pharmaceutical Innovation</b:Title>
    <b:BookTitle>Leading Pharmaceutical Innovation</b:BookTitle>
    <b:Year>2004</b:Year>
    <b:Pages>27</b:Pages>
    <b:Publisher>Springer Science &amp; Business Media </b:Publisher>
    <b:RefOrder>11</b:RefOrder>
  </b:Source>
  <b:Source>
    <b:Tag>Mik13</b:Tag>
    <b:SourceType>BookSection</b:SourceType>
    <b:Guid>{CF7D938B-A152-4118-8413-EBF0346B5BF1}</b:Guid>
    <b:Author>
      <b:Author>
        <b:NameList>
          <b:Person>
            <b:Last>Peng</b:Last>
            <b:First>Mike</b:First>
            <b:Middle>W.</b:Middle>
          </b:Person>
        </b:NameList>
      </b:Author>
      <b:BookAuthor>
        <b:NameList>
          <b:Person>
            <b:Last>Peng</b:Last>
            <b:First>Mike</b:First>
            <b:Middle>W.</b:Middle>
          </b:Person>
        </b:NameList>
      </b:BookAuthor>
    </b:Author>
    <b:Title>Global Strategy</b:Title>
    <b:BookTitle>Global Strategy</b:BookTitle>
    <b:Year>2013</b:Year>
    <b:Pages>41</b:Pages>
    <b:City>USA</b:City>
    <b:Publisher>Cengage Learning </b:Publisher>
    <b:RefOrder>12</b:RefOrder>
  </b:Source>
  <b:Source>
    <b:Tag>Mic14</b:Tag>
    <b:SourceType>BookSection</b:SourceType>
    <b:Guid>{E640CACA-E2A1-4D53-B658-55390CC5ABD7}</b:Guid>
    <b:Author>
      <b:Author>
        <b:NameList>
          <b:Person>
            <b:Last>Michael A. Hitt</b:Last>
            <b:First>R.</b:First>
            <b:Middle>Duane Ireland, Robert E.</b:Middle>
          </b:Person>
        </b:NameList>
      </b:Author>
      <b:BookAuthor>
        <b:NameList>
          <b:Person>
            <b:Last>Michael A. Hitt</b:Last>
            <b:First>R.</b:First>
            <b:Middle>Duane Ireland, Robert E.</b:Middle>
          </b:Person>
        </b:NameList>
      </b:BookAuthor>
    </b:Author>
    <b:Title>Strategic Management: Concepts: Competitiveness and Globalization</b:Title>
    <b:BookTitle>Strategic Management: Concepts: Competitiveness and Globalization</b:BookTitle>
    <b:Year>2014</b:Year>
    <b:Pages>53</b:Pages>
    <b:Publisher>Cengage Learning,</b:Publisher>
    <b:RefOrder>13</b:RefOrder>
  </b:Source>
  <b:Source>
    <b:Tag>Ala16</b:Tag>
    <b:SourceType>BookSection</b:SourceType>
    <b:Guid>{2E10D0C5-0907-4343-A129-6C1DB566B55A}</b:Guid>
    <b:Author>
      <b:Author>
        <b:NameList>
          <b:Person>
            <b:Last>Sarsby</b:Last>
            <b:First>Alan</b:First>
          </b:Person>
        </b:NameList>
      </b:Author>
      <b:BookAuthor>
        <b:NameList>
          <b:Person>
            <b:Last>Sarsby</b:Last>
            <b:First>Alan</b:First>
          </b:Person>
        </b:NameList>
      </b:BookAuthor>
    </b:Author>
    <b:Title>SWOT Analysis</b:Title>
    <b:BookTitle>SWOT Analysis</b:BookTitle>
    <b:Year>2016</b:Year>
    <b:Pages>8</b:Pages>
    <b:Publisher>Leadership Library</b:Publisher>
    <b:RefOrder>14</b:RefOrder>
  </b:Source>
  <b:Source>
    <b:Tag>Chr15</b:Tag>
    <b:SourceType>BookSection</b:SourceType>
    <b:Guid>{C4484DBE-B188-42BF-9514-AC8987309CDB}</b:Guid>
    <b:Author>
      <b:Author>
        <b:NameList>
          <b:Person>
            <b:Last>Seth</b:Last>
            <b:First>Christope</b:First>
          </b:Person>
        </b:NameList>
      </b:Author>
      <b:BookAuthor>
        <b:NameList>
          <b:Person>
            <b:Last>Seth</b:Last>
            <b:First>Christope</b:First>
          </b:Person>
        </b:NameList>
      </b:BookAuthor>
    </b:Author>
    <b:Title>The SWOT Analysis: A key tool for developing your business strategy</b:Title>
    <b:BookTitle>The SWOT Analysis: A key tool for developing your business strategy</b:BookTitle>
    <b:Year>2015</b:Year>
    <b:Pages>6</b:Pages>
    <b:Publisher>50Minutes.com,</b:Publisher>
    <b:RefOrder>15</b:RefOrder>
  </b:Source>
  <b:Source>
    <b:Tag>Lon04</b:Tag>
    <b:SourceType>InternetSite</b:SourceType>
    <b:Guid>{FE6154F8-3325-4184-BA18-9E6C625B0B3F}</b:Guid>
    <b:Title>London is capital of divers cultures</b:Title>
    <b:Year>2004</b:Year>
    <b:InternetSiteTitle>EveningStandard </b:InternetSiteTitle>
    <b:Month>September</b:Month>
    <b:Day>29</b:Day>
    <b:URL>https://www.standard.co.uk/news/london-is-capital-of-diverse-cultures-6981114.html</b:URL>
    <b:RefOrder>16</b:RefOrder>
  </b:Source>
  <b:Source>
    <b:Tag>Tra17</b:Tag>
    <b:SourceType>InternetSite</b:SourceType>
    <b:Guid>{8188F807-A633-493D-A85E-7DF4C1D2024D}</b:Guid>
    <b:Title>Transport in London</b:Title>
    <b:InternetSiteTitle>visitlondon.com</b:InternetSiteTitle>
    <b:Year>2017</b:Year>
    <b:Month>November</b:Month>
    <b:Day>20</b:Day>
    <b:URL>https://www.visitlondon.com/traveller-information/getting-around-london/london-transport#jhZMw0DkpqqQZ9rY.97</b:URL>
    <b:RefOrder>17</b:RefOrder>
  </b:Source>
  <b:Source>
    <b:Tag>fun17</b:Tag>
    <b:SourceType>InternetSite</b:SourceType>
    <b:Guid>{0DCC39AA-DD38-41DE-9500-16EFB422A662}</b:Guid>
    <b:Title>funding </b:Title>
    <b:InternetSiteTitle>crossrail </b:InternetSiteTitle>
    <b:Year>2017</b:Year>
    <b:Month>November </b:Month>
    <b:Day>21</b:Day>
    <b:URL>http://www.crossrail.co.uk/about-us/funding</b:URL>
    <b:RefOrder>18</b:RefOrder>
  </b:Source>
  <b:Source>
    <b:Tag>Ane17</b:Tag>
    <b:SourceType>InternetSite</b:SourceType>
    <b:Guid>{ADDEB52F-0DA0-4431-9099-FE0CE3B983F0}</b:Guid>
    <b:Title>A new line for London</b:Title>
    <b:InternetSiteTitle>Crossrail</b:InternetSiteTitle>
    <b:Year>2017</b:Year>
    <b:Month>November </b:Month>
    <b:Day>19</b:Day>
    <b:URL>https://tfl.gov.uk/travel-information/improvements-and-projects/elizabeth-line?gclid=EAIaIQobChMIoK-x7-bA1wIV1pEbCh2sdA8nEAAYASAAEgLn0PD_BwE</b:URL>
    <b:RefOrder>19</b:RefOrder>
  </b:Source>
  <b:Source>
    <b:Tag>The15</b:Tag>
    <b:SourceType>InternetSite</b:SourceType>
    <b:Guid>{B34B08D8-2239-4EDE-AEB5-795D637723C8}</b:Guid>
    <b:Title>The Impact of Crossrail</b:Title>
    <b:InternetSiteTitle>City of London Corporation</b:InternetSiteTitle>
    <b:Year>2015</b:Year>
    <b:Month>April </b:Month>
    <b:Day>20</b:Day>
    <b:URL>https://www.cityoflondon.gov.uk/business/economic-research-and-information/research-publications/Documents/research-2015/Impact-of-Crossrail-briefing-paper.pdf</b:URL>
    <b:RefOrder>20</b:RefOrder>
  </b:Source>
  <b:Source>
    <b:Tag>The151</b:Tag>
    <b:SourceType>InternetSite</b:SourceType>
    <b:Guid>{1AA53A36-1854-4573-99FA-AD6D8126CC44}</b:Guid>
    <b:Title>The London Eye Is A Top 10 Tourist Attraction</b:Title>
    <b:InternetSiteTitle>Guide London </b:InternetSiteTitle>
    <b:Year>2015</b:Year>
    <b:Month>January </b:Month>
    <b:Day>23</b:Day>
    <b:URL>https://www.guidelondon.org.uk/blog/major-london-sites/the-london-eye-is-a-top-10-tourist-attraction/</b:URL>
    <b:RefOrder>21</b:RefOrder>
  </b:Source>
  <b:Source>
    <b:Tag>Lon172</b:Tag>
    <b:SourceType>InternetSite</b:SourceType>
    <b:Guid>{CBFC13F4-A2D4-4FA7-9921-D27DC79B4B61}</b:Guid>
    <b:Title>London's Tourism Industry</b:Title>
    <b:InternetSiteTitle>uncsbrp</b:InternetSiteTitle>
    <b:Year>2017</b:Year>
    <b:Month>November</b:Month>
    <b:Day>19</b:Day>
    <b:URL>http://www.uncsbrp.org/tourism.htm</b:URL>
    <b:RefOrder>22</b:RefOrder>
  </b:Source>
</b:Sources>
</file>

<file path=customXml/itemProps1.xml><?xml version="1.0" encoding="utf-8"?>
<ds:datastoreItem xmlns:ds="http://schemas.openxmlformats.org/officeDocument/2006/customXml" ds:itemID="{3C31FAB3-2A27-43CF-956D-FBDB57C15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Univeristy of Wales Trinity Saint David</dc:creator>
  <cp:keywords/>
  <dc:description/>
  <cp:lastModifiedBy>Univeristy of Wales Trinity Saint David</cp:lastModifiedBy>
  <cp:revision>6</cp:revision>
  <dcterms:created xsi:type="dcterms:W3CDTF">2017-11-24T05:45:00Z</dcterms:created>
  <dcterms:modified xsi:type="dcterms:W3CDTF">2017-11-24T05:51:00Z</dcterms:modified>
</cp:coreProperties>
</file>