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E2523E" w14:textId="77777777" w:rsidR="0072782A" w:rsidRDefault="73412191" w:rsidP="59F3359A">
      <w:pPr>
        <w:rPr>
          <w:rFonts w:ascii="Arial" w:eastAsia="Arial" w:hAnsi="Arial" w:cs="Arial"/>
          <w:sz w:val="24"/>
          <w:szCs w:val="24"/>
        </w:rPr>
      </w:pPr>
      <w:r>
        <w:rPr>
          <w:noProof/>
        </w:rPr>
        <w:drawing>
          <wp:inline distT="0" distB="0" distL="0" distR="0" wp14:anchorId="61DF6A44" wp14:editId="7FD15DE2">
            <wp:extent cx="2514600" cy="714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600" cy="714375"/>
                    </a:xfrm>
                    <a:prstGeom prst="rect">
                      <a:avLst/>
                    </a:prstGeom>
                  </pic:spPr>
                </pic:pic>
              </a:graphicData>
            </a:graphic>
          </wp:inline>
        </w:drawing>
      </w:r>
    </w:p>
    <w:p w14:paraId="0079F602" w14:textId="392F82E5" w:rsidR="0072782A" w:rsidRDefault="0072782A" w:rsidP="59F3359A">
      <w:pPr>
        <w:rPr>
          <w:rFonts w:ascii="Arial" w:eastAsia="Arial" w:hAnsi="Arial" w:cs="Arial"/>
          <w:sz w:val="24"/>
          <w:szCs w:val="24"/>
        </w:rPr>
      </w:pPr>
    </w:p>
    <w:tbl>
      <w:tblPr>
        <w:tblStyle w:val="TableGrid"/>
        <w:tblW w:w="0" w:type="auto"/>
        <w:tblLayout w:type="fixed"/>
        <w:tblLook w:val="06A0" w:firstRow="1" w:lastRow="0" w:firstColumn="1" w:lastColumn="0" w:noHBand="1" w:noVBand="1"/>
      </w:tblPr>
      <w:tblGrid>
        <w:gridCol w:w="4635"/>
        <w:gridCol w:w="4725"/>
      </w:tblGrid>
      <w:tr w:rsidR="002D0EE9" w:rsidRPr="002D0EE9" w14:paraId="0A083C19" w14:textId="77777777" w:rsidTr="59F3359A">
        <w:tc>
          <w:tcPr>
            <w:tcW w:w="4635" w:type="dxa"/>
          </w:tcPr>
          <w:p w14:paraId="717B055A"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Student Name:</w:t>
            </w:r>
          </w:p>
        </w:tc>
        <w:tc>
          <w:tcPr>
            <w:tcW w:w="4725" w:type="dxa"/>
          </w:tcPr>
          <w:p w14:paraId="1789517F"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Charles Maxwell</w:t>
            </w:r>
          </w:p>
        </w:tc>
      </w:tr>
      <w:tr w:rsidR="002D0EE9" w:rsidRPr="002D0EE9" w14:paraId="16F92377" w14:textId="77777777" w:rsidTr="59F3359A">
        <w:tc>
          <w:tcPr>
            <w:tcW w:w="4635" w:type="dxa"/>
          </w:tcPr>
          <w:p w14:paraId="78F63F14"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Student Number:</w:t>
            </w:r>
          </w:p>
        </w:tc>
        <w:tc>
          <w:tcPr>
            <w:tcW w:w="4725" w:type="dxa"/>
          </w:tcPr>
          <w:p w14:paraId="19DEE4B8"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1814419</w:t>
            </w:r>
          </w:p>
        </w:tc>
      </w:tr>
      <w:tr w:rsidR="002D0EE9" w:rsidRPr="002D0EE9" w14:paraId="018F0805" w14:textId="77777777" w:rsidTr="59F3359A">
        <w:tc>
          <w:tcPr>
            <w:tcW w:w="4635" w:type="dxa"/>
          </w:tcPr>
          <w:p w14:paraId="6ED23DAE"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Module code:</w:t>
            </w:r>
          </w:p>
        </w:tc>
        <w:tc>
          <w:tcPr>
            <w:tcW w:w="4725" w:type="dxa"/>
          </w:tcPr>
          <w:p w14:paraId="129537EC" w14:textId="77777777" w:rsidR="002D0EE9" w:rsidRPr="002D0EE9" w:rsidRDefault="0D9A1A02" w:rsidP="002D0EE9">
            <w:pPr>
              <w:spacing w:line="259" w:lineRule="auto"/>
              <w:rPr>
                <w:rFonts w:ascii="Arial" w:eastAsia="Arial" w:hAnsi="Arial" w:cs="Arial"/>
                <w:sz w:val="24"/>
                <w:szCs w:val="24"/>
                <w:lang w:val="en-GB"/>
              </w:rPr>
            </w:pPr>
            <w:r w:rsidRPr="59F3359A">
              <w:rPr>
                <w:rFonts w:ascii="Arial" w:eastAsia="Arial" w:hAnsi="Arial" w:cs="Arial"/>
                <w:sz w:val="24"/>
                <w:szCs w:val="24"/>
                <w:lang w:val="en-GB"/>
              </w:rPr>
              <w:t>BMP5001</w:t>
            </w:r>
          </w:p>
        </w:tc>
      </w:tr>
      <w:tr w:rsidR="002D0EE9" w:rsidRPr="002D0EE9" w14:paraId="7F5328C3" w14:textId="77777777" w:rsidTr="59F3359A">
        <w:tc>
          <w:tcPr>
            <w:tcW w:w="4635" w:type="dxa"/>
          </w:tcPr>
          <w:p w14:paraId="67334C87"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Course:</w:t>
            </w:r>
          </w:p>
        </w:tc>
        <w:tc>
          <w:tcPr>
            <w:tcW w:w="4725" w:type="dxa"/>
          </w:tcPr>
          <w:p w14:paraId="360BD766"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BSc L5 T1_GRP</w:t>
            </w:r>
          </w:p>
        </w:tc>
      </w:tr>
      <w:tr w:rsidR="002D0EE9" w:rsidRPr="002D0EE9" w14:paraId="78D6FFE4" w14:textId="77777777" w:rsidTr="59F3359A">
        <w:tc>
          <w:tcPr>
            <w:tcW w:w="4635" w:type="dxa"/>
          </w:tcPr>
          <w:p w14:paraId="344FB056"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Assignment Title:</w:t>
            </w:r>
          </w:p>
        </w:tc>
        <w:tc>
          <w:tcPr>
            <w:tcW w:w="4725" w:type="dxa"/>
          </w:tcPr>
          <w:p w14:paraId="702C9181" w14:textId="77777777" w:rsidR="002D0EE9" w:rsidRPr="002D0EE9" w:rsidRDefault="0D9A1A02" w:rsidP="002D0EE9">
            <w:pPr>
              <w:spacing w:line="259" w:lineRule="auto"/>
              <w:rPr>
                <w:rFonts w:ascii="Arial" w:eastAsia="Arial" w:hAnsi="Arial" w:cs="Arial"/>
                <w:sz w:val="24"/>
                <w:szCs w:val="24"/>
                <w:lang w:val="en-GB"/>
              </w:rPr>
            </w:pPr>
            <w:r w:rsidRPr="59F3359A">
              <w:rPr>
                <w:rFonts w:ascii="Arial" w:eastAsia="Arial" w:hAnsi="Arial" w:cs="Arial"/>
                <w:sz w:val="24"/>
                <w:szCs w:val="24"/>
                <w:lang w:val="en-GB"/>
              </w:rPr>
              <w:t>Complementary Therapies</w:t>
            </w:r>
          </w:p>
        </w:tc>
      </w:tr>
      <w:tr w:rsidR="002D0EE9" w:rsidRPr="002D0EE9" w14:paraId="28EB2BC8" w14:textId="77777777" w:rsidTr="59F3359A">
        <w:tc>
          <w:tcPr>
            <w:tcW w:w="4635" w:type="dxa"/>
          </w:tcPr>
          <w:p w14:paraId="6B23BBBF" w14:textId="77777777" w:rsidR="002D0EE9" w:rsidRPr="002D0EE9" w:rsidRDefault="0D9A1A02" w:rsidP="002D0EE9">
            <w:pPr>
              <w:spacing w:line="259" w:lineRule="auto"/>
              <w:rPr>
                <w:rFonts w:ascii="Arial" w:eastAsia="Arial" w:hAnsi="Arial" w:cs="Arial"/>
                <w:sz w:val="24"/>
                <w:szCs w:val="24"/>
              </w:rPr>
            </w:pPr>
            <w:r w:rsidRPr="59F3359A">
              <w:rPr>
                <w:rFonts w:ascii="Arial" w:eastAsia="Arial" w:hAnsi="Arial" w:cs="Arial"/>
                <w:sz w:val="24"/>
                <w:szCs w:val="24"/>
                <w:lang w:val="en-GB"/>
              </w:rPr>
              <w:t>Lecturer:</w:t>
            </w:r>
          </w:p>
        </w:tc>
        <w:tc>
          <w:tcPr>
            <w:tcW w:w="4725" w:type="dxa"/>
          </w:tcPr>
          <w:p w14:paraId="54E67A35" w14:textId="77777777" w:rsidR="002D0EE9" w:rsidRPr="002D0EE9" w:rsidRDefault="0D9A1A02" w:rsidP="002D0EE9">
            <w:pPr>
              <w:spacing w:line="259" w:lineRule="auto"/>
              <w:rPr>
                <w:rFonts w:ascii="Arial" w:eastAsia="Arial" w:hAnsi="Arial" w:cs="Arial"/>
                <w:sz w:val="24"/>
                <w:szCs w:val="24"/>
                <w:lang w:val="en-GB"/>
              </w:rPr>
            </w:pPr>
            <w:r w:rsidRPr="59F3359A">
              <w:rPr>
                <w:rFonts w:ascii="Arial" w:eastAsia="Arial" w:hAnsi="Arial" w:cs="Arial"/>
                <w:sz w:val="24"/>
                <w:szCs w:val="24"/>
                <w:lang w:val="en-GB"/>
              </w:rPr>
              <w:t>Joanna Walsh</w:t>
            </w:r>
          </w:p>
        </w:tc>
      </w:tr>
    </w:tbl>
    <w:p w14:paraId="2BCA5DBC" w14:textId="497DE231" w:rsidR="00B42320" w:rsidRDefault="00B42320" w:rsidP="59F3359A">
      <w:pPr>
        <w:rPr>
          <w:rFonts w:ascii="Arial" w:eastAsia="Arial" w:hAnsi="Arial" w:cs="Arial"/>
          <w:sz w:val="24"/>
          <w:szCs w:val="24"/>
        </w:rPr>
      </w:pPr>
    </w:p>
    <w:p w14:paraId="7D5B42B8" w14:textId="483E9E88" w:rsidR="00CF3D28" w:rsidRDefault="4A4085FA" w:rsidP="1AB97CBF">
      <w:pPr>
        <w:pStyle w:val="Heading1"/>
        <w:spacing w:before="0" w:line="259" w:lineRule="auto"/>
        <w:rPr>
          <w:rFonts w:ascii="Arial" w:eastAsia="Arial" w:hAnsi="Arial" w:cs="Arial"/>
          <w:b/>
          <w:color w:val="000000" w:themeColor="text1"/>
          <w:sz w:val="24"/>
          <w:szCs w:val="24"/>
        </w:rPr>
      </w:pPr>
      <w:r w:rsidRPr="1AB97CBF">
        <w:rPr>
          <w:b/>
          <w:color w:val="000000" w:themeColor="text1"/>
          <w:sz w:val="24"/>
          <w:szCs w:val="24"/>
        </w:rPr>
        <w:t>Contents</w:t>
      </w:r>
    </w:p>
    <w:p w14:paraId="25549CAD" w14:textId="77777777" w:rsidR="0084204A" w:rsidRDefault="0084204A" w:rsidP="59F3359A">
      <w:pPr>
        <w:rPr>
          <w:rFonts w:ascii="Arial" w:eastAsia="Arial" w:hAnsi="Arial" w:cs="Arial"/>
          <w:b/>
          <w:bCs/>
          <w:sz w:val="24"/>
          <w:szCs w:val="24"/>
        </w:rPr>
      </w:pPr>
    </w:p>
    <w:p w14:paraId="2EB740AC" w14:textId="00C3BF71" w:rsidR="003A6D3C" w:rsidRDefault="72F2D924" w:rsidP="59F3359A">
      <w:pPr>
        <w:rPr>
          <w:rFonts w:ascii="Arial" w:eastAsia="Arial" w:hAnsi="Arial" w:cs="Arial"/>
          <w:b/>
          <w:bCs/>
          <w:sz w:val="24"/>
          <w:szCs w:val="24"/>
        </w:rPr>
      </w:pPr>
      <w:r w:rsidRPr="59F3359A">
        <w:rPr>
          <w:rFonts w:ascii="Arial" w:eastAsia="Arial" w:hAnsi="Arial" w:cs="Arial"/>
          <w:b/>
          <w:bCs/>
          <w:sz w:val="24"/>
          <w:szCs w:val="24"/>
        </w:rPr>
        <w:t xml:space="preserve">Introduction </w:t>
      </w:r>
    </w:p>
    <w:p w14:paraId="7094054D" w14:textId="77777777" w:rsidR="0084204A" w:rsidRDefault="0084204A" w:rsidP="59F3359A">
      <w:pPr>
        <w:rPr>
          <w:rFonts w:ascii="Arial" w:eastAsia="Arial" w:hAnsi="Arial" w:cs="Arial"/>
          <w:b/>
          <w:bCs/>
          <w:sz w:val="24"/>
          <w:szCs w:val="24"/>
        </w:rPr>
      </w:pPr>
    </w:p>
    <w:p w14:paraId="35438AB0" w14:textId="352E565F" w:rsidR="0084204A" w:rsidRDefault="7D229960" w:rsidP="59F3359A">
      <w:pPr>
        <w:rPr>
          <w:rFonts w:ascii="Arial" w:eastAsia="Arial" w:hAnsi="Arial" w:cs="Arial"/>
          <w:b/>
          <w:bCs/>
          <w:sz w:val="24"/>
          <w:szCs w:val="24"/>
        </w:rPr>
      </w:pPr>
      <w:r w:rsidRPr="59F3359A">
        <w:rPr>
          <w:rFonts w:ascii="Arial" w:eastAsia="Arial" w:hAnsi="Arial" w:cs="Arial"/>
          <w:b/>
          <w:bCs/>
          <w:sz w:val="24"/>
          <w:szCs w:val="24"/>
        </w:rPr>
        <w:t>The use o</w:t>
      </w:r>
      <w:r w:rsidR="5DD53A5F" w:rsidRPr="59F3359A">
        <w:rPr>
          <w:rFonts w:ascii="Arial" w:eastAsia="Arial" w:hAnsi="Arial" w:cs="Arial"/>
          <w:b/>
          <w:bCs/>
          <w:sz w:val="24"/>
          <w:szCs w:val="24"/>
        </w:rPr>
        <w:t xml:space="preserve">f Complementary </w:t>
      </w:r>
      <w:r w:rsidR="016011D1" w:rsidRPr="59F3359A">
        <w:rPr>
          <w:rFonts w:ascii="Arial" w:eastAsia="Arial" w:hAnsi="Arial" w:cs="Arial"/>
          <w:b/>
          <w:bCs/>
          <w:sz w:val="24"/>
          <w:szCs w:val="24"/>
        </w:rPr>
        <w:t xml:space="preserve">Therapy </w:t>
      </w:r>
    </w:p>
    <w:p w14:paraId="628C6F02" w14:textId="77777777" w:rsidR="0084204A" w:rsidRDefault="0084204A" w:rsidP="59F3359A">
      <w:pPr>
        <w:rPr>
          <w:rFonts w:ascii="Arial" w:eastAsia="Arial" w:hAnsi="Arial" w:cs="Arial"/>
          <w:b/>
          <w:bCs/>
          <w:sz w:val="24"/>
          <w:szCs w:val="24"/>
        </w:rPr>
      </w:pPr>
    </w:p>
    <w:p w14:paraId="7B2C44B2" w14:textId="77777777" w:rsidR="0084204A" w:rsidRDefault="72F2D924" w:rsidP="59F3359A">
      <w:pPr>
        <w:rPr>
          <w:rFonts w:ascii="Arial" w:eastAsia="Arial" w:hAnsi="Arial" w:cs="Arial"/>
          <w:b/>
          <w:bCs/>
          <w:sz w:val="24"/>
          <w:szCs w:val="24"/>
        </w:rPr>
      </w:pPr>
      <w:r w:rsidRPr="59F3359A">
        <w:rPr>
          <w:rFonts w:ascii="Arial" w:eastAsia="Arial" w:hAnsi="Arial" w:cs="Arial"/>
          <w:b/>
          <w:bCs/>
          <w:sz w:val="24"/>
          <w:szCs w:val="24"/>
        </w:rPr>
        <w:t>Types of Complementary Therapy, Globally</w:t>
      </w:r>
    </w:p>
    <w:p w14:paraId="6C545ACB" w14:textId="77777777" w:rsidR="0084204A" w:rsidRDefault="0084204A" w:rsidP="59F3359A">
      <w:pPr>
        <w:rPr>
          <w:rFonts w:ascii="Arial" w:eastAsia="Arial" w:hAnsi="Arial" w:cs="Arial"/>
          <w:b/>
          <w:bCs/>
          <w:sz w:val="24"/>
          <w:szCs w:val="24"/>
        </w:rPr>
      </w:pPr>
    </w:p>
    <w:p w14:paraId="7B2C20F1" w14:textId="77777777" w:rsidR="0084204A" w:rsidRDefault="72F2D924" w:rsidP="59F3359A">
      <w:pPr>
        <w:rPr>
          <w:rFonts w:ascii="Arial" w:eastAsia="Arial" w:hAnsi="Arial" w:cs="Arial"/>
          <w:b/>
          <w:bCs/>
          <w:sz w:val="24"/>
          <w:szCs w:val="24"/>
        </w:rPr>
      </w:pPr>
      <w:r w:rsidRPr="59F3359A">
        <w:rPr>
          <w:rFonts w:ascii="Arial" w:eastAsia="Arial" w:hAnsi="Arial" w:cs="Arial"/>
          <w:b/>
          <w:bCs/>
          <w:sz w:val="24"/>
          <w:szCs w:val="24"/>
        </w:rPr>
        <w:t xml:space="preserve">The role Complementary Therapy plays in healthcare </w:t>
      </w:r>
    </w:p>
    <w:p w14:paraId="66F8BFD9" w14:textId="77777777" w:rsidR="0084204A" w:rsidRDefault="0084204A" w:rsidP="59F3359A">
      <w:pPr>
        <w:rPr>
          <w:rFonts w:ascii="Arial" w:eastAsia="Arial" w:hAnsi="Arial" w:cs="Arial"/>
          <w:b/>
          <w:bCs/>
          <w:sz w:val="24"/>
          <w:szCs w:val="24"/>
        </w:rPr>
      </w:pPr>
    </w:p>
    <w:p w14:paraId="6FE4E33C" w14:textId="77777777" w:rsidR="0084204A" w:rsidRDefault="72F2D924" w:rsidP="59F3359A">
      <w:pPr>
        <w:rPr>
          <w:rFonts w:ascii="Arial" w:eastAsia="Arial" w:hAnsi="Arial" w:cs="Arial"/>
          <w:b/>
          <w:bCs/>
          <w:sz w:val="24"/>
          <w:szCs w:val="24"/>
        </w:rPr>
      </w:pPr>
      <w:r w:rsidRPr="59F3359A">
        <w:rPr>
          <w:rFonts w:ascii="Arial" w:eastAsia="Arial" w:hAnsi="Arial" w:cs="Arial"/>
          <w:b/>
          <w:bCs/>
          <w:sz w:val="24"/>
          <w:szCs w:val="24"/>
        </w:rPr>
        <w:t xml:space="preserve">The importance of wellbeing </w:t>
      </w:r>
    </w:p>
    <w:p w14:paraId="3AEE7B38" w14:textId="77777777" w:rsidR="0084204A" w:rsidRDefault="0084204A" w:rsidP="59F3359A">
      <w:pPr>
        <w:rPr>
          <w:rFonts w:ascii="Arial" w:eastAsia="Arial" w:hAnsi="Arial" w:cs="Arial"/>
          <w:b/>
          <w:bCs/>
          <w:sz w:val="24"/>
          <w:szCs w:val="24"/>
        </w:rPr>
      </w:pPr>
    </w:p>
    <w:p w14:paraId="69F9E816" w14:textId="77777777" w:rsidR="0084204A" w:rsidRDefault="72F2D924" w:rsidP="59F3359A">
      <w:pPr>
        <w:rPr>
          <w:rFonts w:ascii="Arial" w:eastAsia="Arial" w:hAnsi="Arial" w:cs="Arial"/>
          <w:b/>
          <w:bCs/>
          <w:sz w:val="24"/>
          <w:szCs w:val="24"/>
        </w:rPr>
      </w:pPr>
      <w:r w:rsidRPr="59F3359A">
        <w:rPr>
          <w:rFonts w:ascii="Arial" w:eastAsia="Arial" w:hAnsi="Arial" w:cs="Arial"/>
          <w:b/>
          <w:bCs/>
          <w:sz w:val="24"/>
          <w:szCs w:val="24"/>
        </w:rPr>
        <w:t xml:space="preserve">Regulators and Policies of Complementary Therapy </w:t>
      </w:r>
    </w:p>
    <w:p w14:paraId="7AD347BA" w14:textId="77777777" w:rsidR="0084204A" w:rsidRDefault="0084204A" w:rsidP="59F3359A">
      <w:pPr>
        <w:rPr>
          <w:rFonts w:ascii="Arial" w:eastAsia="Arial" w:hAnsi="Arial" w:cs="Arial"/>
          <w:b/>
          <w:bCs/>
          <w:sz w:val="24"/>
          <w:szCs w:val="24"/>
        </w:rPr>
      </w:pPr>
    </w:p>
    <w:p w14:paraId="1673A5FB" w14:textId="77777777" w:rsidR="0084204A" w:rsidRDefault="72F2D924" w:rsidP="59F3359A">
      <w:pPr>
        <w:rPr>
          <w:rFonts w:ascii="Arial" w:eastAsia="Arial" w:hAnsi="Arial" w:cs="Arial"/>
          <w:b/>
          <w:bCs/>
          <w:sz w:val="24"/>
          <w:szCs w:val="24"/>
        </w:rPr>
      </w:pPr>
      <w:r w:rsidRPr="59F3359A">
        <w:rPr>
          <w:rFonts w:ascii="Arial" w:eastAsia="Arial" w:hAnsi="Arial" w:cs="Arial"/>
          <w:b/>
          <w:bCs/>
          <w:sz w:val="24"/>
          <w:szCs w:val="24"/>
        </w:rPr>
        <w:t>Recommendation for practicing and regulating bodies</w:t>
      </w:r>
    </w:p>
    <w:p w14:paraId="6DB347F3" w14:textId="77777777" w:rsidR="0084204A" w:rsidRDefault="0084204A" w:rsidP="59F3359A">
      <w:pPr>
        <w:rPr>
          <w:rFonts w:ascii="Arial" w:eastAsia="Arial" w:hAnsi="Arial" w:cs="Arial"/>
          <w:b/>
          <w:bCs/>
          <w:sz w:val="24"/>
          <w:szCs w:val="24"/>
        </w:rPr>
      </w:pPr>
    </w:p>
    <w:p w14:paraId="11DC3735" w14:textId="77777777" w:rsidR="0084204A" w:rsidRDefault="72F2D924" w:rsidP="1AB97CBF">
      <w:pPr>
        <w:pStyle w:val="Heading1"/>
        <w:spacing w:before="0" w:line="259" w:lineRule="auto"/>
        <w:rPr>
          <w:rFonts w:ascii="Arial" w:eastAsia="Arial" w:hAnsi="Arial" w:cs="Arial"/>
          <w:b/>
          <w:color w:val="000000" w:themeColor="text1"/>
          <w:sz w:val="24"/>
          <w:szCs w:val="24"/>
        </w:rPr>
      </w:pPr>
      <w:r w:rsidRPr="7FD15DE2">
        <w:rPr>
          <w:rFonts w:ascii="Arial" w:eastAsia="Arial" w:hAnsi="Arial" w:cs="Arial"/>
          <w:b/>
          <w:color w:val="000000" w:themeColor="text1"/>
          <w:sz w:val="24"/>
          <w:szCs w:val="24"/>
        </w:rPr>
        <w:t>Conclusion</w:t>
      </w:r>
    </w:p>
    <w:p w14:paraId="036C0811" w14:textId="77777777" w:rsidR="00C3334D" w:rsidRDefault="00C3334D" w:rsidP="59F3359A">
      <w:pPr>
        <w:rPr>
          <w:rFonts w:ascii="Arial" w:eastAsia="Arial" w:hAnsi="Arial" w:cs="Arial"/>
          <w:b/>
          <w:bCs/>
          <w:sz w:val="24"/>
          <w:szCs w:val="24"/>
        </w:rPr>
      </w:pPr>
    </w:p>
    <w:p w14:paraId="26880B9F" w14:textId="77777777" w:rsidR="00AE7331" w:rsidRDefault="4A4085FA" w:rsidP="1AB97CBF">
      <w:pPr>
        <w:pStyle w:val="Heading1"/>
        <w:spacing w:before="0" w:line="259" w:lineRule="auto"/>
        <w:rPr>
          <w:rFonts w:ascii="Arial" w:eastAsia="Arial" w:hAnsi="Arial" w:cs="Arial"/>
          <w:b/>
          <w:color w:val="000000" w:themeColor="text1"/>
          <w:sz w:val="24"/>
          <w:szCs w:val="24"/>
        </w:rPr>
      </w:pPr>
      <w:r w:rsidRPr="7FD15DE2">
        <w:rPr>
          <w:rFonts w:ascii="Arial" w:eastAsia="Arial" w:hAnsi="Arial" w:cs="Arial"/>
          <w:b/>
          <w:color w:val="000000" w:themeColor="text1"/>
          <w:sz w:val="24"/>
          <w:szCs w:val="24"/>
        </w:rPr>
        <w:t>Introduction</w:t>
      </w:r>
    </w:p>
    <w:p w14:paraId="7BE2143E" w14:textId="19EBE806" w:rsidR="7FD15DE2" w:rsidRDefault="7FD15DE2" w:rsidP="7FD15DE2"/>
    <w:p w14:paraId="67F39813" w14:textId="451C915A" w:rsidR="2FD1C621" w:rsidRDefault="4A959B49" w:rsidP="01A9B660">
      <w:pPr>
        <w:jc w:val="both"/>
        <w:rPr>
          <w:rFonts w:ascii="Arial" w:eastAsia="Arial" w:hAnsi="Arial" w:cs="Arial"/>
          <w:sz w:val="24"/>
          <w:szCs w:val="24"/>
        </w:rPr>
      </w:pPr>
      <w:r w:rsidRPr="1AB97CBF">
        <w:rPr>
          <w:rFonts w:ascii="Arial" w:eastAsia="Arial" w:hAnsi="Arial" w:cs="Arial"/>
          <w:sz w:val="24"/>
          <w:szCs w:val="24"/>
        </w:rPr>
        <w:t xml:space="preserve">In this essay I will discuss the use of complementary </w:t>
      </w:r>
      <w:r w:rsidR="55179D61" w:rsidRPr="1AB97CBF">
        <w:rPr>
          <w:rFonts w:ascii="Arial" w:eastAsia="Arial" w:hAnsi="Arial" w:cs="Arial"/>
          <w:sz w:val="24"/>
          <w:szCs w:val="24"/>
        </w:rPr>
        <w:t>therapy</w:t>
      </w:r>
      <w:r w:rsidRPr="1AB97CBF">
        <w:rPr>
          <w:rFonts w:ascii="Arial" w:eastAsia="Arial" w:hAnsi="Arial" w:cs="Arial"/>
          <w:sz w:val="24"/>
          <w:szCs w:val="24"/>
        </w:rPr>
        <w:t xml:space="preserve"> as</w:t>
      </w:r>
      <w:r w:rsidR="787B6EB0" w:rsidRPr="1AB97CBF">
        <w:rPr>
          <w:rFonts w:ascii="Arial" w:eastAsia="Arial" w:hAnsi="Arial" w:cs="Arial"/>
          <w:sz w:val="24"/>
          <w:szCs w:val="24"/>
        </w:rPr>
        <w:t xml:space="preserve"> an alternative to bio medical</w:t>
      </w:r>
      <w:r w:rsidR="326E13BB" w:rsidRPr="1AB97CBF">
        <w:rPr>
          <w:rFonts w:ascii="Arial" w:eastAsia="Arial" w:hAnsi="Arial" w:cs="Arial"/>
          <w:sz w:val="24"/>
          <w:szCs w:val="24"/>
        </w:rPr>
        <w:t xml:space="preserve"> otherwise also known as allopathic medicine</w:t>
      </w:r>
      <w:r w:rsidR="787B6EB0" w:rsidRPr="1AB97CBF">
        <w:rPr>
          <w:rFonts w:ascii="Arial" w:eastAsia="Arial" w:hAnsi="Arial" w:cs="Arial"/>
          <w:sz w:val="24"/>
          <w:szCs w:val="24"/>
        </w:rPr>
        <w:t xml:space="preserve"> </w:t>
      </w:r>
      <w:r w:rsidR="09E485FF" w:rsidRPr="1AB97CBF">
        <w:rPr>
          <w:rFonts w:ascii="Arial" w:eastAsia="Arial" w:hAnsi="Arial" w:cs="Arial"/>
          <w:sz w:val="24"/>
          <w:szCs w:val="24"/>
        </w:rPr>
        <w:t>means to cure illnesses</w:t>
      </w:r>
      <w:r w:rsidR="78A4ED5B" w:rsidRPr="1AB97CBF">
        <w:rPr>
          <w:rFonts w:ascii="Arial" w:eastAsia="Arial" w:hAnsi="Arial" w:cs="Arial"/>
          <w:sz w:val="24"/>
          <w:szCs w:val="24"/>
        </w:rPr>
        <w:t xml:space="preserve"> and diseases</w:t>
      </w:r>
      <w:r w:rsidR="4F5C726B" w:rsidRPr="1AB97CBF">
        <w:rPr>
          <w:rFonts w:ascii="Arial" w:eastAsia="Arial" w:hAnsi="Arial" w:cs="Arial"/>
          <w:sz w:val="24"/>
          <w:szCs w:val="24"/>
        </w:rPr>
        <w:t xml:space="preserve">. </w:t>
      </w:r>
      <w:r w:rsidR="3C6DBBE6" w:rsidRPr="1AB97CBF">
        <w:rPr>
          <w:rFonts w:ascii="Arial" w:eastAsia="Arial" w:hAnsi="Arial" w:cs="Arial"/>
          <w:sz w:val="24"/>
          <w:szCs w:val="24"/>
        </w:rPr>
        <w:t xml:space="preserve">Sometimes </w:t>
      </w:r>
      <w:r w:rsidR="74F2B02B" w:rsidRPr="1AB97CBF">
        <w:rPr>
          <w:rFonts w:ascii="Arial" w:eastAsia="Arial" w:hAnsi="Arial" w:cs="Arial"/>
          <w:sz w:val="24"/>
          <w:szCs w:val="24"/>
        </w:rPr>
        <w:t>practitioners</w:t>
      </w:r>
      <w:r w:rsidR="3C6DBBE6" w:rsidRPr="1AB97CBF">
        <w:rPr>
          <w:rFonts w:ascii="Arial" w:eastAsia="Arial" w:hAnsi="Arial" w:cs="Arial"/>
          <w:sz w:val="24"/>
          <w:szCs w:val="24"/>
        </w:rPr>
        <w:t xml:space="preserve"> ma</w:t>
      </w:r>
      <w:r w:rsidR="7CB90D52" w:rsidRPr="1AB97CBF">
        <w:rPr>
          <w:rFonts w:ascii="Arial" w:eastAsia="Arial" w:hAnsi="Arial" w:cs="Arial"/>
          <w:sz w:val="24"/>
          <w:szCs w:val="24"/>
        </w:rPr>
        <w:t>y</w:t>
      </w:r>
      <w:r w:rsidR="3C6DBBE6" w:rsidRPr="1AB97CBF">
        <w:rPr>
          <w:rFonts w:ascii="Arial" w:eastAsia="Arial" w:hAnsi="Arial" w:cs="Arial"/>
          <w:sz w:val="24"/>
          <w:szCs w:val="24"/>
        </w:rPr>
        <w:t xml:space="preserve"> combine </w:t>
      </w:r>
      <w:r w:rsidR="6FD875D8" w:rsidRPr="1AB97CBF">
        <w:rPr>
          <w:rFonts w:ascii="Arial" w:eastAsia="Arial" w:hAnsi="Arial" w:cs="Arial"/>
          <w:sz w:val="24"/>
          <w:szCs w:val="24"/>
        </w:rPr>
        <w:t>them for effective healing of diseases and illness</w:t>
      </w:r>
      <w:r w:rsidR="30DF2F24" w:rsidRPr="1AB97CBF">
        <w:rPr>
          <w:rFonts w:ascii="Arial" w:eastAsia="Arial" w:hAnsi="Arial" w:cs="Arial"/>
          <w:sz w:val="24"/>
          <w:szCs w:val="24"/>
        </w:rPr>
        <w:t xml:space="preserve">. </w:t>
      </w:r>
      <w:r w:rsidR="720435E3" w:rsidRPr="1AB97CBF">
        <w:rPr>
          <w:rFonts w:ascii="Arial" w:eastAsia="Arial" w:hAnsi="Arial" w:cs="Arial"/>
          <w:sz w:val="24"/>
          <w:szCs w:val="24"/>
        </w:rPr>
        <w:t xml:space="preserve">My research has led me to understand that, complementary </w:t>
      </w:r>
      <w:r w:rsidR="028D4478" w:rsidRPr="1AB97CBF">
        <w:rPr>
          <w:rFonts w:ascii="Arial" w:eastAsia="Arial" w:hAnsi="Arial" w:cs="Arial"/>
          <w:sz w:val="24"/>
          <w:szCs w:val="24"/>
        </w:rPr>
        <w:t>therapy is as effective to relief patience from</w:t>
      </w:r>
      <w:r w:rsidR="44126B57" w:rsidRPr="1AB97CBF">
        <w:rPr>
          <w:rFonts w:ascii="Arial" w:eastAsia="Arial" w:hAnsi="Arial" w:cs="Arial"/>
          <w:sz w:val="24"/>
          <w:szCs w:val="24"/>
        </w:rPr>
        <w:t xml:space="preserve"> </w:t>
      </w:r>
      <w:r w:rsidR="7B756624" w:rsidRPr="1AB97CBF">
        <w:rPr>
          <w:rFonts w:ascii="Arial" w:eastAsia="Arial" w:hAnsi="Arial" w:cs="Arial"/>
          <w:sz w:val="24"/>
          <w:szCs w:val="24"/>
        </w:rPr>
        <w:t>chronic</w:t>
      </w:r>
      <w:r w:rsidR="44126B57" w:rsidRPr="1AB97CBF">
        <w:rPr>
          <w:rFonts w:ascii="Arial" w:eastAsia="Arial" w:hAnsi="Arial" w:cs="Arial"/>
          <w:sz w:val="24"/>
          <w:szCs w:val="24"/>
        </w:rPr>
        <w:t xml:space="preserve"> pain and diseases which I will further discuss in this essay</w:t>
      </w:r>
      <w:r w:rsidR="7F155905" w:rsidRPr="1AB97CBF">
        <w:rPr>
          <w:rFonts w:ascii="Arial" w:eastAsia="Arial" w:hAnsi="Arial" w:cs="Arial"/>
          <w:sz w:val="24"/>
          <w:szCs w:val="24"/>
        </w:rPr>
        <w:t>.</w:t>
      </w:r>
    </w:p>
    <w:p w14:paraId="3F80A7CD" w14:textId="7742A4AB" w:rsidR="340C1DFB" w:rsidRDefault="340C1DFB" w:rsidP="01A9B660">
      <w:pPr>
        <w:jc w:val="both"/>
        <w:rPr>
          <w:rFonts w:ascii="Arial" w:eastAsia="Arial" w:hAnsi="Arial" w:cs="Arial"/>
          <w:sz w:val="24"/>
          <w:szCs w:val="24"/>
        </w:rPr>
      </w:pPr>
    </w:p>
    <w:p w14:paraId="515EC354" w14:textId="4365D485" w:rsidR="55EA155B" w:rsidRDefault="16F3F017" w:rsidP="01A9B660">
      <w:pPr>
        <w:jc w:val="both"/>
        <w:rPr>
          <w:rFonts w:ascii="Arial" w:eastAsia="Arial" w:hAnsi="Arial" w:cs="Arial"/>
          <w:sz w:val="24"/>
          <w:szCs w:val="24"/>
        </w:rPr>
      </w:pPr>
      <w:r w:rsidRPr="1AB97CBF">
        <w:rPr>
          <w:rFonts w:ascii="Arial" w:eastAsia="Arial" w:hAnsi="Arial" w:cs="Arial"/>
          <w:sz w:val="24"/>
          <w:szCs w:val="24"/>
        </w:rPr>
        <w:t>Complementary therapy is used globally to treat stress, baby breach</w:t>
      </w:r>
      <w:r w:rsidR="5EE439F9" w:rsidRPr="1AB97CBF">
        <w:rPr>
          <w:rFonts w:ascii="Arial" w:eastAsia="Arial" w:hAnsi="Arial" w:cs="Arial"/>
          <w:sz w:val="24"/>
          <w:szCs w:val="24"/>
        </w:rPr>
        <w:t xml:space="preserve">, </w:t>
      </w:r>
      <w:r w:rsidR="6A3F6D6B" w:rsidRPr="1AB97CBF">
        <w:rPr>
          <w:rFonts w:ascii="Arial" w:eastAsia="Arial" w:hAnsi="Arial" w:cs="Arial"/>
          <w:sz w:val="24"/>
          <w:szCs w:val="24"/>
        </w:rPr>
        <w:t>depression,</w:t>
      </w:r>
      <w:r w:rsidR="5EE439F9" w:rsidRPr="1AB97CBF">
        <w:rPr>
          <w:rFonts w:ascii="Arial" w:eastAsia="Arial" w:hAnsi="Arial" w:cs="Arial"/>
          <w:sz w:val="24"/>
          <w:szCs w:val="24"/>
        </w:rPr>
        <w:t xml:space="preserve"> and other illnesses that conventional treatment may fail to be effective fo</w:t>
      </w:r>
      <w:r w:rsidR="558ECC65" w:rsidRPr="1AB97CBF">
        <w:rPr>
          <w:rFonts w:ascii="Arial" w:eastAsia="Arial" w:hAnsi="Arial" w:cs="Arial"/>
          <w:sz w:val="24"/>
          <w:szCs w:val="24"/>
        </w:rPr>
        <w:t>r patients</w:t>
      </w:r>
      <w:r w:rsidR="4A0C9145" w:rsidRPr="1AB97CBF">
        <w:rPr>
          <w:rFonts w:ascii="Arial" w:eastAsia="Arial" w:hAnsi="Arial" w:cs="Arial"/>
          <w:sz w:val="24"/>
          <w:szCs w:val="24"/>
        </w:rPr>
        <w:t xml:space="preserve">. </w:t>
      </w:r>
      <w:r w:rsidR="48B346F3" w:rsidRPr="1AB97CBF">
        <w:rPr>
          <w:rFonts w:ascii="Arial" w:eastAsia="Arial" w:hAnsi="Arial" w:cs="Arial"/>
          <w:sz w:val="24"/>
          <w:szCs w:val="24"/>
        </w:rPr>
        <w:t>It is</w:t>
      </w:r>
      <w:r w:rsidR="5E8EDCBC" w:rsidRPr="1AB97CBF">
        <w:rPr>
          <w:rFonts w:ascii="Arial" w:eastAsia="Arial" w:hAnsi="Arial" w:cs="Arial"/>
          <w:sz w:val="24"/>
          <w:szCs w:val="24"/>
        </w:rPr>
        <w:t xml:space="preserve"> also</w:t>
      </w:r>
      <w:r w:rsidR="3076EC7C" w:rsidRPr="1AB97CBF">
        <w:rPr>
          <w:rFonts w:ascii="Arial" w:eastAsia="Arial" w:hAnsi="Arial" w:cs="Arial"/>
          <w:sz w:val="24"/>
          <w:szCs w:val="24"/>
        </w:rPr>
        <w:t xml:space="preserve"> can</w:t>
      </w:r>
      <w:r w:rsidR="48B346F3" w:rsidRPr="1AB97CBF">
        <w:rPr>
          <w:rFonts w:ascii="Arial" w:eastAsia="Arial" w:hAnsi="Arial" w:cs="Arial"/>
          <w:sz w:val="24"/>
          <w:szCs w:val="24"/>
        </w:rPr>
        <w:t xml:space="preserve"> used </w:t>
      </w:r>
      <w:r w:rsidR="25495C50" w:rsidRPr="1AB97CBF">
        <w:rPr>
          <w:rFonts w:ascii="Arial" w:eastAsia="Arial" w:hAnsi="Arial" w:cs="Arial"/>
          <w:sz w:val="24"/>
          <w:szCs w:val="24"/>
        </w:rPr>
        <w:t xml:space="preserve">alongside allopathy to obtain </w:t>
      </w:r>
      <w:r w:rsidR="4D3A6EF4" w:rsidRPr="1AB97CBF">
        <w:rPr>
          <w:rFonts w:ascii="Arial" w:eastAsia="Arial" w:hAnsi="Arial" w:cs="Arial"/>
          <w:sz w:val="24"/>
          <w:szCs w:val="24"/>
        </w:rPr>
        <w:t>impressive results</w:t>
      </w:r>
      <w:r w:rsidR="25495C50" w:rsidRPr="1AB97CBF">
        <w:rPr>
          <w:rFonts w:ascii="Arial" w:eastAsia="Arial" w:hAnsi="Arial" w:cs="Arial"/>
          <w:sz w:val="24"/>
          <w:szCs w:val="24"/>
        </w:rPr>
        <w:t xml:space="preserve"> in health an</w:t>
      </w:r>
      <w:r w:rsidR="428739A6" w:rsidRPr="1AB97CBF">
        <w:rPr>
          <w:rFonts w:ascii="Arial" w:eastAsia="Arial" w:hAnsi="Arial" w:cs="Arial"/>
          <w:sz w:val="24"/>
          <w:szCs w:val="24"/>
        </w:rPr>
        <w:t>d wellbeing.</w:t>
      </w:r>
    </w:p>
    <w:p w14:paraId="01B3F6BC" w14:textId="3EE93476" w:rsidR="340C1DFB" w:rsidRDefault="340C1DFB" w:rsidP="01A9B660">
      <w:pPr>
        <w:jc w:val="both"/>
        <w:rPr>
          <w:rFonts w:ascii="Arial" w:eastAsia="Arial" w:hAnsi="Arial" w:cs="Arial"/>
          <w:sz w:val="24"/>
          <w:szCs w:val="24"/>
        </w:rPr>
      </w:pPr>
    </w:p>
    <w:p w14:paraId="3346BB45" w14:textId="15D2BADE" w:rsidR="79F6585F" w:rsidRDefault="0EC27BDC" w:rsidP="01A9B660">
      <w:pPr>
        <w:jc w:val="both"/>
        <w:rPr>
          <w:rFonts w:ascii="Arial" w:eastAsia="Arial" w:hAnsi="Arial" w:cs="Arial"/>
          <w:color w:val="212B32"/>
          <w:sz w:val="24"/>
          <w:szCs w:val="24"/>
        </w:rPr>
      </w:pPr>
      <w:r w:rsidRPr="1AB97CBF">
        <w:rPr>
          <w:rFonts w:ascii="Arial" w:eastAsia="Arial" w:hAnsi="Arial" w:cs="Arial"/>
          <w:sz w:val="24"/>
          <w:szCs w:val="24"/>
        </w:rPr>
        <w:t xml:space="preserve">According to (NHS UK, 2020), </w:t>
      </w:r>
      <w:r w:rsidR="1890EA7E" w:rsidRPr="1AB97CBF">
        <w:rPr>
          <w:rFonts w:ascii="Arial" w:eastAsia="Arial" w:hAnsi="Arial" w:cs="Arial"/>
          <w:sz w:val="24"/>
          <w:szCs w:val="24"/>
        </w:rPr>
        <w:t>“</w:t>
      </w:r>
      <w:r w:rsidR="1890EA7E" w:rsidRPr="1AB97CBF">
        <w:rPr>
          <w:rFonts w:ascii="Arial" w:eastAsia="Arial" w:hAnsi="Arial" w:cs="Arial"/>
          <w:color w:val="212B32"/>
          <w:sz w:val="24"/>
          <w:szCs w:val="24"/>
        </w:rPr>
        <w:t>Complementary and alternative medicines (CAMs) are treatments that fall outside of mainstream healthcare.</w:t>
      </w:r>
    </w:p>
    <w:p w14:paraId="17306556" w14:textId="01F0D562" w:rsidR="2F5D4715" w:rsidRDefault="1890EA7E" w:rsidP="01A9B660">
      <w:pPr>
        <w:jc w:val="both"/>
        <w:rPr>
          <w:rFonts w:ascii="Arial" w:eastAsia="Arial" w:hAnsi="Arial" w:cs="Arial"/>
          <w:color w:val="212B32"/>
          <w:sz w:val="24"/>
          <w:szCs w:val="24"/>
        </w:rPr>
      </w:pPr>
      <w:r w:rsidRPr="1AB97CBF">
        <w:rPr>
          <w:rFonts w:ascii="Arial" w:eastAsia="Arial" w:hAnsi="Arial" w:cs="Arial"/>
          <w:color w:val="212B32"/>
          <w:sz w:val="24"/>
          <w:szCs w:val="24"/>
        </w:rPr>
        <w:t xml:space="preserve">These medicines and treatments range from acupuncture and homeopathy, to aromatherapy, </w:t>
      </w:r>
      <w:r w:rsidR="09A3AF10" w:rsidRPr="1AB97CBF">
        <w:rPr>
          <w:rFonts w:ascii="Arial" w:eastAsia="Arial" w:hAnsi="Arial" w:cs="Arial"/>
          <w:color w:val="212B32"/>
          <w:sz w:val="24"/>
          <w:szCs w:val="24"/>
        </w:rPr>
        <w:t>meditation,</w:t>
      </w:r>
      <w:r w:rsidRPr="1AB97CBF">
        <w:rPr>
          <w:rFonts w:ascii="Arial" w:eastAsia="Arial" w:hAnsi="Arial" w:cs="Arial"/>
          <w:color w:val="212B32"/>
          <w:sz w:val="24"/>
          <w:szCs w:val="24"/>
        </w:rPr>
        <w:t xml:space="preserve"> and colonic irrigation</w:t>
      </w:r>
      <w:r w:rsidR="48ECEC12" w:rsidRPr="1AB97CBF">
        <w:rPr>
          <w:rFonts w:ascii="Arial" w:eastAsia="Arial" w:hAnsi="Arial" w:cs="Arial"/>
          <w:color w:val="212B32"/>
          <w:sz w:val="24"/>
          <w:szCs w:val="24"/>
        </w:rPr>
        <w:t xml:space="preserve">. </w:t>
      </w:r>
      <w:r w:rsidR="51FE0F8B" w:rsidRPr="1AB97CBF">
        <w:rPr>
          <w:rFonts w:ascii="Arial" w:eastAsia="Arial" w:hAnsi="Arial" w:cs="Arial"/>
          <w:color w:val="212B32"/>
          <w:sz w:val="24"/>
          <w:szCs w:val="24"/>
        </w:rPr>
        <w:t>There is</w:t>
      </w:r>
      <w:r w:rsidR="7038788F" w:rsidRPr="1AB97CBF">
        <w:rPr>
          <w:rFonts w:ascii="Arial" w:eastAsia="Arial" w:hAnsi="Arial" w:cs="Arial"/>
          <w:color w:val="212B32"/>
          <w:sz w:val="24"/>
          <w:szCs w:val="24"/>
        </w:rPr>
        <w:t xml:space="preserve"> no universally agreed definition of CAMs.</w:t>
      </w:r>
    </w:p>
    <w:p w14:paraId="014B4B0A" w14:textId="09DADC96" w:rsidR="15B24140" w:rsidRDefault="7038788F" w:rsidP="01A9B660">
      <w:pPr>
        <w:jc w:val="both"/>
        <w:rPr>
          <w:rFonts w:ascii="Arial" w:eastAsia="Arial" w:hAnsi="Arial" w:cs="Arial"/>
          <w:color w:val="212B32"/>
          <w:sz w:val="24"/>
          <w:szCs w:val="24"/>
        </w:rPr>
      </w:pPr>
      <w:r w:rsidRPr="59F3359A">
        <w:rPr>
          <w:rFonts w:ascii="Arial" w:eastAsia="Arial" w:hAnsi="Arial" w:cs="Arial"/>
          <w:color w:val="212B32"/>
          <w:sz w:val="24"/>
          <w:szCs w:val="24"/>
        </w:rPr>
        <w:t>Although "complementary and alternative" is often used as a single category, it can be useful to make a distinction between the 2 terms.</w:t>
      </w:r>
    </w:p>
    <w:p w14:paraId="7BAC1A31" w14:textId="60AA4F87" w:rsidR="15B24140" w:rsidRDefault="7038788F" w:rsidP="01A9B660">
      <w:pPr>
        <w:jc w:val="both"/>
        <w:rPr>
          <w:rFonts w:ascii="Arial" w:eastAsia="Arial" w:hAnsi="Arial" w:cs="Arial"/>
          <w:color w:val="212B32"/>
          <w:sz w:val="24"/>
          <w:szCs w:val="24"/>
        </w:rPr>
      </w:pPr>
      <w:r w:rsidRPr="59F3359A">
        <w:rPr>
          <w:rFonts w:ascii="Arial" w:eastAsia="Arial" w:hAnsi="Arial" w:cs="Arial"/>
          <w:color w:val="212B32"/>
          <w:sz w:val="24"/>
          <w:szCs w:val="24"/>
        </w:rPr>
        <w:t xml:space="preserve">The US National </w:t>
      </w:r>
      <w:r w:rsidR="318B4626" w:rsidRPr="59F3359A">
        <w:rPr>
          <w:rFonts w:ascii="Arial" w:eastAsia="Arial" w:hAnsi="Arial" w:cs="Arial"/>
          <w:color w:val="212B32"/>
          <w:sz w:val="24"/>
          <w:szCs w:val="24"/>
        </w:rPr>
        <w:t>Centre</w:t>
      </w:r>
      <w:r w:rsidRPr="59F3359A">
        <w:rPr>
          <w:rFonts w:ascii="Arial" w:eastAsia="Arial" w:hAnsi="Arial" w:cs="Arial"/>
          <w:color w:val="212B32"/>
          <w:sz w:val="24"/>
          <w:szCs w:val="24"/>
        </w:rPr>
        <w:t xml:space="preserve"> for Complementary and Integrative Health (NCCIH) uses this distinction:</w:t>
      </w:r>
    </w:p>
    <w:p w14:paraId="3A23A0CB" w14:textId="036C2D62" w:rsidR="15B24140" w:rsidRDefault="7038788F" w:rsidP="01A9B660">
      <w:pPr>
        <w:pStyle w:val="ListParagraph"/>
        <w:numPr>
          <w:ilvl w:val="0"/>
          <w:numId w:val="8"/>
        </w:numPr>
        <w:jc w:val="both"/>
        <w:rPr>
          <w:rFonts w:ascii="Arial" w:eastAsia="Arial" w:hAnsi="Arial" w:cs="Arial"/>
          <w:color w:val="212B32"/>
          <w:sz w:val="24"/>
          <w:szCs w:val="24"/>
        </w:rPr>
      </w:pPr>
      <w:r w:rsidRPr="1AB97CBF">
        <w:rPr>
          <w:rFonts w:ascii="Arial" w:eastAsia="Arial" w:hAnsi="Arial" w:cs="Arial"/>
          <w:color w:val="212B32"/>
          <w:sz w:val="24"/>
          <w:szCs w:val="24"/>
        </w:rPr>
        <w:t xml:space="preserve">When a non-mainstream practice is used together with conventional medicine, </w:t>
      </w:r>
      <w:r w:rsidR="28FEC6BC" w:rsidRPr="1AB97CBF">
        <w:rPr>
          <w:rFonts w:ascii="Arial" w:eastAsia="Arial" w:hAnsi="Arial" w:cs="Arial"/>
          <w:color w:val="212B32"/>
          <w:sz w:val="24"/>
          <w:szCs w:val="24"/>
        </w:rPr>
        <w:t>it is</w:t>
      </w:r>
      <w:r w:rsidRPr="1AB97CBF">
        <w:rPr>
          <w:rFonts w:ascii="Arial" w:eastAsia="Arial" w:hAnsi="Arial" w:cs="Arial"/>
          <w:color w:val="212B32"/>
          <w:sz w:val="24"/>
          <w:szCs w:val="24"/>
        </w:rPr>
        <w:t xml:space="preserve"> considered "complementary".</w:t>
      </w:r>
    </w:p>
    <w:p w14:paraId="506CE178" w14:textId="0B308FE4" w:rsidR="15B24140" w:rsidRDefault="7038788F" w:rsidP="01A9B660">
      <w:pPr>
        <w:pStyle w:val="ListParagraph"/>
        <w:numPr>
          <w:ilvl w:val="0"/>
          <w:numId w:val="8"/>
        </w:numPr>
        <w:jc w:val="both"/>
        <w:rPr>
          <w:rFonts w:ascii="Arial" w:eastAsia="Arial" w:hAnsi="Arial" w:cs="Arial"/>
          <w:color w:val="212B32"/>
          <w:sz w:val="24"/>
          <w:szCs w:val="24"/>
        </w:rPr>
      </w:pPr>
      <w:r w:rsidRPr="1AB97CBF">
        <w:rPr>
          <w:rFonts w:ascii="Arial" w:eastAsia="Arial" w:hAnsi="Arial" w:cs="Arial"/>
          <w:color w:val="212B32"/>
          <w:sz w:val="24"/>
          <w:szCs w:val="24"/>
        </w:rPr>
        <w:t xml:space="preserve">When a non-mainstream practice is used instead of conventional medicine, </w:t>
      </w:r>
      <w:r w:rsidR="5A4D4EB5" w:rsidRPr="1AB97CBF">
        <w:rPr>
          <w:rFonts w:ascii="Arial" w:eastAsia="Arial" w:hAnsi="Arial" w:cs="Arial"/>
          <w:color w:val="212B32"/>
          <w:sz w:val="24"/>
          <w:szCs w:val="24"/>
        </w:rPr>
        <w:t>it is</w:t>
      </w:r>
      <w:r w:rsidRPr="1AB97CBF">
        <w:rPr>
          <w:rFonts w:ascii="Arial" w:eastAsia="Arial" w:hAnsi="Arial" w:cs="Arial"/>
          <w:color w:val="212B32"/>
          <w:sz w:val="24"/>
          <w:szCs w:val="24"/>
        </w:rPr>
        <w:t xml:space="preserve"> considered "alternative".</w:t>
      </w:r>
    </w:p>
    <w:p w14:paraId="06533AA9" w14:textId="2C6E1954" w:rsidR="15B24140" w:rsidRDefault="7038788F" w:rsidP="01A9B660">
      <w:pPr>
        <w:jc w:val="both"/>
        <w:rPr>
          <w:rFonts w:ascii="Arial" w:eastAsia="Arial" w:hAnsi="Arial" w:cs="Arial"/>
          <w:color w:val="212B32"/>
          <w:sz w:val="24"/>
          <w:szCs w:val="24"/>
        </w:rPr>
      </w:pPr>
      <w:r w:rsidRPr="59F3359A">
        <w:rPr>
          <w:rFonts w:ascii="Arial" w:eastAsia="Arial" w:hAnsi="Arial" w:cs="Arial"/>
          <w:color w:val="212B32"/>
          <w:sz w:val="24"/>
          <w:szCs w:val="24"/>
        </w:rPr>
        <w:t>There can be overlap between these categories.</w:t>
      </w:r>
    </w:p>
    <w:p w14:paraId="0657F1CC" w14:textId="580E2E0A" w:rsidR="15B24140" w:rsidRDefault="7038788F" w:rsidP="01A9B660">
      <w:pPr>
        <w:jc w:val="both"/>
        <w:rPr>
          <w:rFonts w:ascii="Arial" w:eastAsia="Arial" w:hAnsi="Arial" w:cs="Arial"/>
          <w:color w:val="212B32"/>
          <w:sz w:val="24"/>
          <w:szCs w:val="24"/>
        </w:rPr>
      </w:pPr>
      <w:r w:rsidRPr="59F3359A">
        <w:rPr>
          <w:rFonts w:ascii="Arial" w:eastAsia="Arial" w:hAnsi="Arial" w:cs="Arial"/>
          <w:color w:val="212B32"/>
          <w:sz w:val="24"/>
          <w:szCs w:val="24"/>
        </w:rPr>
        <w:t>For example, aromatherapy may sometimes be used as a complementary treatment, and in other circumstances is used as an alternative treatment.</w:t>
      </w:r>
    </w:p>
    <w:p w14:paraId="77042DB7" w14:textId="5CB3BA5A" w:rsidR="15B24140" w:rsidRDefault="7038788F" w:rsidP="01A9B660">
      <w:pPr>
        <w:jc w:val="both"/>
        <w:rPr>
          <w:rFonts w:ascii="Arial" w:eastAsia="Arial" w:hAnsi="Arial" w:cs="Arial"/>
          <w:color w:val="212B32"/>
          <w:sz w:val="24"/>
          <w:szCs w:val="24"/>
        </w:rPr>
      </w:pPr>
      <w:r w:rsidRPr="59F3359A">
        <w:rPr>
          <w:rFonts w:ascii="Arial" w:eastAsia="Arial" w:hAnsi="Arial" w:cs="Arial"/>
          <w:color w:val="212B32"/>
          <w:sz w:val="24"/>
          <w:szCs w:val="24"/>
        </w:rPr>
        <w:t>A number of complementary and alternative treatments are typically used with the intention of treating or curing a health condition.”</w:t>
      </w:r>
    </w:p>
    <w:p w14:paraId="4DE96F11" w14:textId="3BE7D27C" w:rsidR="00AE7331" w:rsidRDefault="00AE7331" w:rsidP="01A9B660">
      <w:pPr>
        <w:jc w:val="both"/>
        <w:rPr>
          <w:rFonts w:ascii="Arial" w:eastAsia="Arial" w:hAnsi="Arial" w:cs="Arial"/>
          <w:color w:val="212B32"/>
          <w:sz w:val="24"/>
          <w:szCs w:val="24"/>
        </w:rPr>
      </w:pPr>
    </w:p>
    <w:p w14:paraId="1F33FA4E" w14:textId="1FB867CA" w:rsidR="00C3334D" w:rsidRDefault="5EFF506D" w:rsidP="01A9B660">
      <w:pPr>
        <w:pStyle w:val="Heading1"/>
        <w:spacing w:before="0" w:line="259" w:lineRule="auto"/>
        <w:jc w:val="both"/>
        <w:rPr>
          <w:rFonts w:ascii="Arial" w:eastAsia="Arial" w:hAnsi="Arial" w:cs="Arial"/>
          <w:b/>
          <w:bCs/>
          <w:color w:val="000000" w:themeColor="text1"/>
          <w:sz w:val="24"/>
          <w:szCs w:val="24"/>
        </w:rPr>
      </w:pPr>
      <w:r w:rsidRPr="01A9B660">
        <w:rPr>
          <w:rFonts w:ascii="Arial" w:eastAsia="Arial" w:hAnsi="Arial" w:cs="Arial"/>
          <w:b/>
          <w:bCs/>
          <w:color w:val="000000" w:themeColor="text1"/>
          <w:sz w:val="24"/>
          <w:szCs w:val="24"/>
        </w:rPr>
        <w:t xml:space="preserve">The use of </w:t>
      </w:r>
      <w:r w:rsidR="21BF4F22" w:rsidRPr="01A9B660">
        <w:rPr>
          <w:rFonts w:ascii="Arial" w:eastAsia="Arial" w:hAnsi="Arial" w:cs="Arial"/>
          <w:b/>
          <w:bCs/>
          <w:color w:val="000000" w:themeColor="text1"/>
          <w:sz w:val="24"/>
          <w:szCs w:val="24"/>
        </w:rPr>
        <w:t>C</w:t>
      </w:r>
      <w:r w:rsidRPr="01A9B660">
        <w:rPr>
          <w:rFonts w:ascii="Arial" w:eastAsia="Arial" w:hAnsi="Arial" w:cs="Arial"/>
          <w:b/>
          <w:bCs/>
          <w:color w:val="000000" w:themeColor="text1"/>
          <w:sz w:val="24"/>
          <w:szCs w:val="24"/>
        </w:rPr>
        <w:t xml:space="preserve">omplementary </w:t>
      </w:r>
      <w:r w:rsidR="775B9099" w:rsidRPr="01A9B660">
        <w:rPr>
          <w:rFonts w:ascii="Arial" w:eastAsia="Arial" w:hAnsi="Arial" w:cs="Arial"/>
          <w:b/>
          <w:bCs/>
          <w:color w:val="000000" w:themeColor="text1"/>
          <w:sz w:val="24"/>
          <w:szCs w:val="24"/>
        </w:rPr>
        <w:t xml:space="preserve">Therapy </w:t>
      </w:r>
    </w:p>
    <w:p w14:paraId="35E45D6D" w14:textId="74BF3B89" w:rsidR="5F19F4DD" w:rsidRDefault="5F19F4DD" w:rsidP="01A9B660">
      <w:pPr>
        <w:jc w:val="both"/>
        <w:rPr>
          <w:rFonts w:ascii="Arial" w:eastAsia="Arial" w:hAnsi="Arial" w:cs="Arial"/>
          <w:sz w:val="24"/>
          <w:szCs w:val="24"/>
        </w:rPr>
      </w:pPr>
    </w:p>
    <w:p w14:paraId="67C38F93" w14:textId="6CB81641" w:rsidR="00694405" w:rsidRDefault="77FE572E" w:rsidP="01A9B660">
      <w:pPr>
        <w:jc w:val="both"/>
        <w:rPr>
          <w:rFonts w:ascii="Arial" w:eastAsia="Arial" w:hAnsi="Arial" w:cs="Arial"/>
          <w:sz w:val="24"/>
          <w:szCs w:val="24"/>
        </w:rPr>
      </w:pPr>
      <w:r w:rsidRPr="1AB97CBF">
        <w:rPr>
          <w:rFonts w:ascii="Arial" w:eastAsia="Arial" w:hAnsi="Arial" w:cs="Arial"/>
          <w:sz w:val="24"/>
          <w:szCs w:val="24"/>
        </w:rPr>
        <w:t xml:space="preserve">There are </w:t>
      </w:r>
      <w:r w:rsidR="6C028BCD" w:rsidRPr="1AB97CBF">
        <w:rPr>
          <w:rFonts w:ascii="Arial" w:eastAsia="Arial" w:hAnsi="Arial" w:cs="Arial"/>
          <w:sz w:val="24"/>
          <w:szCs w:val="24"/>
        </w:rPr>
        <w:t>several types</w:t>
      </w:r>
      <w:r w:rsidRPr="1AB97CBF">
        <w:rPr>
          <w:rFonts w:ascii="Arial" w:eastAsia="Arial" w:hAnsi="Arial" w:cs="Arial"/>
          <w:sz w:val="24"/>
          <w:szCs w:val="24"/>
        </w:rPr>
        <w:t xml:space="preserve"> of complementary therapy which is used to cu</w:t>
      </w:r>
      <w:r w:rsidR="4E815EC0" w:rsidRPr="1AB97CBF">
        <w:rPr>
          <w:rFonts w:ascii="Arial" w:eastAsia="Arial" w:hAnsi="Arial" w:cs="Arial"/>
          <w:sz w:val="24"/>
          <w:szCs w:val="24"/>
        </w:rPr>
        <w:t xml:space="preserve">re </w:t>
      </w:r>
      <w:r w:rsidR="04861AA8" w:rsidRPr="1AB97CBF">
        <w:rPr>
          <w:rFonts w:ascii="Arial" w:eastAsia="Arial" w:hAnsi="Arial" w:cs="Arial"/>
          <w:sz w:val="24"/>
          <w:szCs w:val="24"/>
        </w:rPr>
        <w:t>several types</w:t>
      </w:r>
      <w:r w:rsidR="4E815EC0" w:rsidRPr="1AB97CBF">
        <w:rPr>
          <w:rFonts w:ascii="Arial" w:eastAsia="Arial" w:hAnsi="Arial" w:cs="Arial"/>
          <w:sz w:val="24"/>
          <w:szCs w:val="24"/>
        </w:rPr>
        <w:t xml:space="preserve"> of illness and diseases</w:t>
      </w:r>
      <w:r w:rsidR="55145435" w:rsidRPr="1AB97CBF">
        <w:rPr>
          <w:rFonts w:ascii="Arial" w:eastAsia="Arial" w:hAnsi="Arial" w:cs="Arial"/>
          <w:sz w:val="24"/>
          <w:szCs w:val="24"/>
        </w:rPr>
        <w:t xml:space="preserve">. </w:t>
      </w:r>
      <w:r w:rsidR="4E815EC0" w:rsidRPr="1AB97CBF">
        <w:rPr>
          <w:rFonts w:ascii="Arial" w:eastAsia="Arial" w:hAnsi="Arial" w:cs="Arial"/>
          <w:sz w:val="24"/>
          <w:szCs w:val="24"/>
        </w:rPr>
        <w:t xml:space="preserve">My research led me </w:t>
      </w:r>
      <w:r w:rsidR="67F4BA56" w:rsidRPr="1AB97CBF">
        <w:rPr>
          <w:rFonts w:ascii="Arial" w:eastAsia="Arial" w:hAnsi="Arial" w:cs="Arial"/>
          <w:sz w:val="24"/>
          <w:szCs w:val="24"/>
        </w:rPr>
        <w:t>to mostly Traditional Chinese Medicine (TCM)</w:t>
      </w:r>
      <w:r w:rsidR="21B3A102" w:rsidRPr="1AB97CBF">
        <w:rPr>
          <w:rFonts w:ascii="Arial" w:eastAsia="Arial" w:hAnsi="Arial" w:cs="Arial"/>
          <w:sz w:val="24"/>
          <w:szCs w:val="24"/>
        </w:rPr>
        <w:t xml:space="preserve"> which I wi</w:t>
      </w:r>
      <w:r w:rsidR="715658F7" w:rsidRPr="1AB97CBF">
        <w:rPr>
          <w:rFonts w:ascii="Arial" w:eastAsia="Arial" w:hAnsi="Arial" w:cs="Arial"/>
          <w:sz w:val="24"/>
          <w:szCs w:val="24"/>
        </w:rPr>
        <w:t>ll discuss</w:t>
      </w:r>
      <w:r w:rsidR="7BBB7E31" w:rsidRPr="1AB97CBF">
        <w:rPr>
          <w:rFonts w:ascii="Arial" w:eastAsia="Arial" w:hAnsi="Arial" w:cs="Arial"/>
          <w:sz w:val="24"/>
          <w:szCs w:val="24"/>
        </w:rPr>
        <w:t xml:space="preserve">. </w:t>
      </w:r>
      <w:r w:rsidR="3E3D75A5" w:rsidRPr="1AB97CBF">
        <w:rPr>
          <w:rFonts w:ascii="Arial" w:eastAsia="Arial" w:hAnsi="Arial" w:cs="Arial"/>
          <w:sz w:val="24"/>
          <w:szCs w:val="24"/>
        </w:rPr>
        <w:t xml:space="preserve">This was because of the wide range of treatment </w:t>
      </w:r>
      <w:r w:rsidR="75C7A3F8" w:rsidRPr="1AB97CBF">
        <w:rPr>
          <w:rFonts w:ascii="Arial" w:eastAsia="Arial" w:hAnsi="Arial" w:cs="Arial"/>
          <w:sz w:val="24"/>
          <w:szCs w:val="24"/>
        </w:rPr>
        <w:t>available heal.</w:t>
      </w:r>
    </w:p>
    <w:p w14:paraId="2FC74EDE" w14:textId="77777777" w:rsidR="00694405" w:rsidRDefault="00694405" w:rsidP="01A9B660">
      <w:pPr>
        <w:jc w:val="both"/>
        <w:rPr>
          <w:rFonts w:ascii="Arial" w:eastAsia="Arial" w:hAnsi="Arial" w:cs="Arial"/>
          <w:sz w:val="24"/>
          <w:szCs w:val="24"/>
        </w:rPr>
      </w:pPr>
    </w:p>
    <w:p w14:paraId="188C8A8B" w14:textId="256D3CB9" w:rsidR="00CA4868" w:rsidRDefault="6FA9CF6A" w:rsidP="01A9B660">
      <w:pPr>
        <w:jc w:val="both"/>
        <w:rPr>
          <w:rFonts w:ascii="Arial" w:eastAsia="Arial" w:hAnsi="Arial" w:cs="Arial"/>
          <w:sz w:val="24"/>
          <w:szCs w:val="24"/>
        </w:rPr>
      </w:pPr>
      <w:r w:rsidRPr="1AB97CBF">
        <w:rPr>
          <w:rFonts w:ascii="Arial" w:eastAsia="Arial" w:hAnsi="Arial" w:cs="Arial"/>
          <w:sz w:val="24"/>
          <w:szCs w:val="24"/>
        </w:rPr>
        <w:t xml:space="preserve">The request for </w:t>
      </w:r>
      <w:r w:rsidR="7D3FA42F" w:rsidRPr="1AB97CBF">
        <w:rPr>
          <w:rFonts w:ascii="Arial" w:eastAsia="Arial" w:hAnsi="Arial" w:cs="Arial"/>
          <w:sz w:val="24"/>
          <w:szCs w:val="24"/>
        </w:rPr>
        <w:t xml:space="preserve">complementary therapy has risen due to its </w:t>
      </w:r>
      <w:r w:rsidR="1F57AA44" w:rsidRPr="1AB97CBF">
        <w:rPr>
          <w:rFonts w:ascii="Arial" w:eastAsia="Arial" w:hAnsi="Arial" w:cs="Arial"/>
          <w:sz w:val="24"/>
          <w:szCs w:val="24"/>
        </w:rPr>
        <w:t xml:space="preserve">natural way and effectiveness to heal </w:t>
      </w:r>
      <w:r w:rsidR="6F7C4FA9" w:rsidRPr="1AB97CBF">
        <w:rPr>
          <w:rFonts w:ascii="Arial" w:eastAsia="Arial" w:hAnsi="Arial" w:cs="Arial"/>
          <w:sz w:val="24"/>
          <w:szCs w:val="24"/>
        </w:rPr>
        <w:t>illness</w:t>
      </w:r>
      <w:r w:rsidR="2DFE97EB" w:rsidRPr="1AB97CBF">
        <w:rPr>
          <w:rFonts w:ascii="Arial" w:eastAsia="Arial" w:hAnsi="Arial" w:cs="Arial"/>
          <w:sz w:val="24"/>
          <w:szCs w:val="24"/>
        </w:rPr>
        <w:t xml:space="preserve">. </w:t>
      </w:r>
      <w:r w:rsidR="469DDA7A" w:rsidRPr="1AB97CBF">
        <w:rPr>
          <w:rFonts w:ascii="Arial" w:eastAsia="Arial" w:hAnsi="Arial" w:cs="Arial"/>
          <w:sz w:val="24"/>
          <w:szCs w:val="24"/>
        </w:rPr>
        <w:t xml:space="preserve">Various reports show that </w:t>
      </w:r>
      <w:r w:rsidR="07FA0E55" w:rsidRPr="1AB97CBF">
        <w:rPr>
          <w:rFonts w:ascii="Arial" w:eastAsia="Arial" w:hAnsi="Arial" w:cs="Arial"/>
          <w:sz w:val="24"/>
          <w:szCs w:val="24"/>
        </w:rPr>
        <w:t>evidence</w:t>
      </w:r>
      <w:r w:rsidR="60E5C08E" w:rsidRPr="1AB97CBF">
        <w:rPr>
          <w:rFonts w:ascii="Arial" w:eastAsia="Arial" w:hAnsi="Arial" w:cs="Arial"/>
          <w:sz w:val="24"/>
          <w:szCs w:val="24"/>
        </w:rPr>
        <w:t xml:space="preserve"> tha</w:t>
      </w:r>
      <w:r w:rsidR="142C3836" w:rsidRPr="1AB97CBF">
        <w:rPr>
          <w:rFonts w:ascii="Arial" w:eastAsia="Arial" w:hAnsi="Arial" w:cs="Arial"/>
          <w:sz w:val="24"/>
          <w:szCs w:val="24"/>
        </w:rPr>
        <w:t xml:space="preserve">t, this form of treatment can </w:t>
      </w:r>
      <w:r w:rsidR="4FDF96F6" w:rsidRPr="1AB97CBF">
        <w:rPr>
          <w:rFonts w:ascii="Arial" w:eastAsia="Arial" w:hAnsi="Arial" w:cs="Arial"/>
          <w:sz w:val="24"/>
          <w:szCs w:val="24"/>
        </w:rPr>
        <w:t xml:space="preserve">help in the health and wellbeing of children with asthma. </w:t>
      </w:r>
    </w:p>
    <w:p w14:paraId="085170F9" w14:textId="01D4F20E" w:rsidR="0052061A" w:rsidRDefault="742BC88B" w:rsidP="01A9B660">
      <w:pPr>
        <w:jc w:val="both"/>
        <w:rPr>
          <w:rFonts w:ascii="Arial" w:eastAsia="Arial" w:hAnsi="Arial" w:cs="Arial"/>
          <w:sz w:val="24"/>
          <w:szCs w:val="24"/>
        </w:rPr>
      </w:pPr>
      <w:r w:rsidRPr="1AB97CBF">
        <w:rPr>
          <w:rFonts w:ascii="Arial" w:eastAsia="Arial" w:hAnsi="Arial" w:cs="Arial"/>
          <w:sz w:val="24"/>
          <w:szCs w:val="24"/>
        </w:rPr>
        <w:t>“</w:t>
      </w:r>
      <w:r w:rsidR="58EE6CD4" w:rsidRPr="1AB97CBF">
        <w:rPr>
          <w:rFonts w:ascii="Arial" w:eastAsia="Arial" w:hAnsi="Arial" w:cs="Arial"/>
          <w:sz w:val="24"/>
          <w:szCs w:val="24"/>
        </w:rPr>
        <w:t xml:space="preserve">Use of complementary/alternative medicine (CAM) has been increasing, especially among patients with a chronic illness. Although asthma is the most common chronic illness affecting children in the United States, </w:t>
      </w:r>
      <w:r w:rsidR="00FE9777" w:rsidRPr="1AB97CBF">
        <w:rPr>
          <w:rFonts w:ascii="Arial" w:eastAsia="Arial" w:hAnsi="Arial" w:cs="Arial"/>
          <w:sz w:val="24"/>
          <w:szCs w:val="24"/>
        </w:rPr>
        <w:t>little</w:t>
      </w:r>
      <w:r w:rsidR="58EE6CD4" w:rsidRPr="1AB97CBF">
        <w:rPr>
          <w:rFonts w:ascii="Arial" w:eastAsia="Arial" w:hAnsi="Arial" w:cs="Arial"/>
          <w:sz w:val="24"/>
          <w:szCs w:val="24"/>
        </w:rPr>
        <w:t xml:space="preserve"> is known about the use of CAM in children with asthma. Our </w:t>
      </w:r>
      <w:r w:rsidR="3957EB39" w:rsidRPr="1AB97CBF">
        <w:rPr>
          <w:rFonts w:ascii="Arial" w:eastAsia="Arial" w:hAnsi="Arial" w:cs="Arial"/>
          <w:sz w:val="24"/>
          <w:szCs w:val="24"/>
        </w:rPr>
        <w:t>aim</w:t>
      </w:r>
      <w:r w:rsidR="58EE6CD4" w:rsidRPr="1AB97CBF">
        <w:rPr>
          <w:rFonts w:ascii="Arial" w:eastAsia="Arial" w:hAnsi="Arial" w:cs="Arial"/>
          <w:sz w:val="24"/>
          <w:szCs w:val="24"/>
        </w:rPr>
        <w:t xml:space="preserve"> was to </w:t>
      </w:r>
      <w:r w:rsidR="4481E7A1" w:rsidRPr="1AB97CBF">
        <w:rPr>
          <w:rFonts w:ascii="Arial" w:eastAsia="Arial" w:hAnsi="Arial" w:cs="Arial"/>
          <w:sz w:val="24"/>
          <w:szCs w:val="24"/>
        </w:rPr>
        <w:t>find</w:t>
      </w:r>
      <w:r w:rsidR="58EE6CD4" w:rsidRPr="1AB97CBF">
        <w:rPr>
          <w:rFonts w:ascii="Arial" w:eastAsia="Arial" w:hAnsi="Arial" w:cs="Arial"/>
          <w:sz w:val="24"/>
          <w:szCs w:val="24"/>
        </w:rPr>
        <w:t xml:space="preserve"> the prevalence and correlates of CAM use among inner-city children with asthma. A cross-sectional survey of parents of children with asthma attending an urban health </w:t>
      </w:r>
      <w:r w:rsidR="2EB5E008" w:rsidRPr="1AB97CBF">
        <w:rPr>
          <w:rFonts w:ascii="Arial" w:eastAsia="Arial" w:hAnsi="Arial" w:cs="Arial"/>
          <w:sz w:val="24"/>
          <w:szCs w:val="24"/>
        </w:rPr>
        <w:t>centre</w:t>
      </w:r>
      <w:r w:rsidR="58EE6CD4" w:rsidRPr="1AB97CBF">
        <w:rPr>
          <w:rFonts w:ascii="Arial" w:eastAsia="Arial" w:hAnsi="Arial" w:cs="Arial"/>
          <w:sz w:val="24"/>
          <w:szCs w:val="24"/>
        </w:rPr>
        <w:t xml:space="preserve"> was performed. Parents were surveyed </w:t>
      </w:r>
      <w:r w:rsidR="62882FF8" w:rsidRPr="1AB97CBF">
        <w:rPr>
          <w:rFonts w:ascii="Arial" w:eastAsia="Arial" w:hAnsi="Arial" w:cs="Arial"/>
          <w:sz w:val="24"/>
          <w:szCs w:val="24"/>
        </w:rPr>
        <w:t>about</w:t>
      </w:r>
      <w:r w:rsidR="58EE6CD4" w:rsidRPr="1AB97CBF">
        <w:rPr>
          <w:rFonts w:ascii="Arial" w:eastAsia="Arial" w:hAnsi="Arial" w:cs="Arial"/>
          <w:sz w:val="24"/>
          <w:szCs w:val="24"/>
        </w:rPr>
        <w:t xml:space="preserve"> CAM use over the past year, perceived efficacy of CAM, severity of child's asthma symptoms and demographic information. Differences in proportions were tested by chi-square or Fisher's exact test as appropriate.</w:t>
      </w:r>
      <w:r w:rsidR="74B1B994" w:rsidRPr="1AB97CBF">
        <w:rPr>
          <w:rFonts w:ascii="Arial" w:eastAsia="Arial" w:hAnsi="Arial" w:cs="Arial"/>
          <w:sz w:val="24"/>
          <w:szCs w:val="24"/>
        </w:rPr>
        <w:t>”</w:t>
      </w:r>
      <w:r w:rsidR="2A3F9231" w:rsidRPr="1AB97CBF">
        <w:rPr>
          <w:rFonts w:ascii="Arial" w:eastAsia="Arial" w:hAnsi="Arial" w:cs="Arial"/>
          <w:sz w:val="24"/>
          <w:szCs w:val="24"/>
        </w:rPr>
        <w:t xml:space="preserve"> </w:t>
      </w:r>
      <w:r w:rsidR="1E93BCA4" w:rsidRPr="1AB97CBF">
        <w:rPr>
          <w:rFonts w:ascii="Arial" w:eastAsia="Arial" w:hAnsi="Arial" w:cs="Arial"/>
          <w:sz w:val="24"/>
          <w:szCs w:val="24"/>
        </w:rPr>
        <w:t xml:space="preserve"> An article by (Braganza, Ozuah and Sharif, 2003)</w:t>
      </w:r>
      <w:r w:rsidR="2D5E4DE3" w:rsidRPr="1AB97CBF">
        <w:rPr>
          <w:rFonts w:ascii="Arial" w:eastAsia="Arial" w:hAnsi="Arial" w:cs="Arial"/>
          <w:sz w:val="24"/>
          <w:szCs w:val="24"/>
        </w:rPr>
        <w:t>.</w:t>
      </w:r>
    </w:p>
    <w:p w14:paraId="5514C5EA" w14:textId="18F981D8" w:rsidR="00D675BE" w:rsidRDefault="00D675BE" w:rsidP="01A9B660">
      <w:pPr>
        <w:jc w:val="both"/>
        <w:rPr>
          <w:rFonts w:ascii="Arial" w:eastAsia="Arial" w:hAnsi="Arial" w:cs="Arial"/>
          <w:sz w:val="24"/>
          <w:szCs w:val="24"/>
        </w:rPr>
      </w:pPr>
    </w:p>
    <w:p w14:paraId="36F6FB29" w14:textId="053E5B39" w:rsidR="00D675BE" w:rsidRDefault="5C16B580" w:rsidP="01A9B660">
      <w:pPr>
        <w:jc w:val="both"/>
        <w:rPr>
          <w:rFonts w:ascii="Arial" w:eastAsia="Arial" w:hAnsi="Arial" w:cs="Arial"/>
          <w:sz w:val="24"/>
          <w:szCs w:val="24"/>
        </w:rPr>
      </w:pPr>
      <w:r w:rsidRPr="1AB97CBF">
        <w:rPr>
          <w:rFonts w:ascii="Arial" w:eastAsia="Arial" w:hAnsi="Arial" w:cs="Arial"/>
          <w:sz w:val="24"/>
          <w:szCs w:val="24"/>
        </w:rPr>
        <w:t xml:space="preserve">There are various centres which has been </w:t>
      </w:r>
      <w:r w:rsidR="5D419AE9" w:rsidRPr="1AB97CBF">
        <w:rPr>
          <w:rFonts w:ascii="Arial" w:eastAsia="Arial" w:hAnsi="Arial" w:cs="Arial"/>
          <w:sz w:val="24"/>
          <w:szCs w:val="24"/>
        </w:rPr>
        <w:t>running</w:t>
      </w:r>
      <w:r w:rsidRPr="1AB97CBF">
        <w:rPr>
          <w:rFonts w:ascii="Arial" w:eastAsia="Arial" w:hAnsi="Arial" w:cs="Arial"/>
          <w:sz w:val="24"/>
          <w:szCs w:val="24"/>
        </w:rPr>
        <w:t xml:space="preserve"> </w:t>
      </w:r>
      <w:r w:rsidR="080E61A3" w:rsidRPr="1AB97CBF">
        <w:rPr>
          <w:rFonts w:ascii="Arial" w:eastAsia="Arial" w:hAnsi="Arial" w:cs="Arial"/>
          <w:sz w:val="24"/>
          <w:szCs w:val="24"/>
        </w:rPr>
        <w:t>complementary therapy in an</w:t>
      </w:r>
      <w:r w:rsidR="46552185" w:rsidRPr="1AB97CBF">
        <w:rPr>
          <w:rFonts w:ascii="Arial" w:eastAsia="Arial" w:hAnsi="Arial" w:cs="Arial"/>
          <w:sz w:val="24"/>
          <w:szCs w:val="24"/>
        </w:rPr>
        <w:t>d around the UK, for example</w:t>
      </w:r>
      <w:r w:rsidR="5FEA8432" w:rsidRPr="1AB97CBF">
        <w:rPr>
          <w:rFonts w:ascii="Arial" w:eastAsia="Arial" w:hAnsi="Arial" w:cs="Arial"/>
          <w:sz w:val="24"/>
          <w:szCs w:val="24"/>
        </w:rPr>
        <w:t xml:space="preserve"> </w:t>
      </w:r>
      <w:r w:rsidR="4B080EA3" w:rsidRPr="1AB97CBF">
        <w:rPr>
          <w:rFonts w:ascii="Arial" w:eastAsia="Arial" w:hAnsi="Arial" w:cs="Arial"/>
          <w:sz w:val="24"/>
          <w:szCs w:val="24"/>
        </w:rPr>
        <w:t xml:space="preserve">wood green complementary health </w:t>
      </w:r>
      <w:r w:rsidR="72106A27" w:rsidRPr="1AB97CBF">
        <w:rPr>
          <w:rFonts w:ascii="Arial" w:eastAsia="Arial" w:hAnsi="Arial" w:cs="Arial"/>
          <w:sz w:val="24"/>
          <w:szCs w:val="24"/>
        </w:rPr>
        <w:t>centre</w:t>
      </w:r>
      <w:r w:rsidR="4B080EA3" w:rsidRPr="1AB97CBF">
        <w:rPr>
          <w:rFonts w:ascii="Arial" w:eastAsia="Arial" w:hAnsi="Arial" w:cs="Arial"/>
          <w:sz w:val="24"/>
          <w:szCs w:val="24"/>
        </w:rPr>
        <w:t xml:space="preserve"> offers wide </w:t>
      </w:r>
      <w:r w:rsidR="43231A71" w:rsidRPr="1AB97CBF">
        <w:rPr>
          <w:rFonts w:ascii="Arial" w:eastAsia="Arial" w:hAnsi="Arial" w:cs="Arial"/>
          <w:sz w:val="24"/>
          <w:szCs w:val="24"/>
        </w:rPr>
        <w:t>range</w:t>
      </w:r>
      <w:r w:rsidR="4B080EA3" w:rsidRPr="1AB97CBF">
        <w:rPr>
          <w:rFonts w:ascii="Arial" w:eastAsia="Arial" w:hAnsi="Arial" w:cs="Arial"/>
          <w:sz w:val="24"/>
          <w:szCs w:val="24"/>
        </w:rPr>
        <w:t xml:space="preserve"> of treatment </w:t>
      </w:r>
      <w:r w:rsidR="19AC0D6F" w:rsidRPr="1AB97CBF">
        <w:rPr>
          <w:rFonts w:ascii="Arial" w:eastAsia="Arial" w:hAnsi="Arial" w:cs="Arial"/>
          <w:sz w:val="24"/>
          <w:szCs w:val="24"/>
        </w:rPr>
        <w:t>which include massages</w:t>
      </w:r>
      <w:r w:rsidR="0AE275C0" w:rsidRPr="1AB97CBF">
        <w:rPr>
          <w:rFonts w:ascii="Arial" w:eastAsia="Arial" w:hAnsi="Arial" w:cs="Arial"/>
          <w:sz w:val="24"/>
          <w:szCs w:val="24"/>
        </w:rPr>
        <w:t xml:space="preserve">, </w:t>
      </w:r>
      <w:r w:rsidR="7F1EEAAD" w:rsidRPr="1AB97CBF">
        <w:rPr>
          <w:rFonts w:ascii="Arial" w:eastAsia="Arial" w:hAnsi="Arial" w:cs="Arial"/>
          <w:sz w:val="24"/>
          <w:szCs w:val="24"/>
        </w:rPr>
        <w:t>hypnotherapy,</w:t>
      </w:r>
      <w:r w:rsidR="0AE275C0" w:rsidRPr="1AB97CBF">
        <w:rPr>
          <w:rFonts w:ascii="Arial" w:eastAsia="Arial" w:hAnsi="Arial" w:cs="Arial"/>
          <w:sz w:val="24"/>
          <w:szCs w:val="24"/>
        </w:rPr>
        <w:t xml:space="preserve"> </w:t>
      </w:r>
      <w:r w:rsidR="15F35FBE" w:rsidRPr="1AB97CBF">
        <w:rPr>
          <w:rFonts w:ascii="Arial" w:eastAsia="Arial" w:hAnsi="Arial" w:cs="Arial"/>
          <w:sz w:val="24"/>
          <w:szCs w:val="24"/>
        </w:rPr>
        <w:t xml:space="preserve">and </w:t>
      </w:r>
      <w:r w:rsidR="2FA2CD73" w:rsidRPr="1AB97CBF">
        <w:rPr>
          <w:rFonts w:ascii="Arial" w:eastAsia="Arial" w:hAnsi="Arial" w:cs="Arial"/>
          <w:sz w:val="24"/>
          <w:szCs w:val="24"/>
        </w:rPr>
        <w:t>mindfulness-based</w:t>
      </w:r>
      <w:r w:rsidR="15F35FBE" w:rsidRPr="1AB97CBF">
        <w:rPr>
          <w:rFonts w:ascii="Arial" w:eastAsia="Arial" w:hAnsi="Arial" w:cs="Arial"/>
          <w:sz w:val="24"/>
          <w:szCs w:val="24"/>
        </w:rPr>
        <w:t xml:space="preserve"> stress reduction. </w:t>
      </w:r>
      <w:r w:rsidR="5AF9BE30" w:rsidRPr="1AB97CBF">
        <w:rPr>
          <w:rFonts w:ascii="Arial" w:eastAsia="Arial" w:hAnsi="Arial" w:cs="Arial"/>
          <w:sz w:val="24"/>
          <w:szCs w:val="24"/>
        </w:rPr>
        <w:t xml:space="preserve">Some General </w:t>
      </w:r>
      <w:r w:rsidR="787CE53E" w:rsidRPr="1AB97CBF">
        <w:rPr>
          <w:rFonts w:ascii="Arial" w:eastAsia="Arial" w:hAnsi="Arial" w:cs="Arial"/>
          <w:sz w:val="24"/>
          <w:szCs w:val="24"/>
        </w:rPr>
        <w:t>Practitioners</w:t>
      </w:r>
      <w:r w:rsidR="7A05DEB4" w:rsidRPr="1AB97CBF">
        <w:rPr>
          <w:rFonts w:ascii="Arial" w:eastAsia="Arial" w:hAnsi="Arial" w:cs="Arial"/>
          <w:sz w:val="24"/>
          <w:szCs w:val="24"/>
        </w:rPr>
        <w:t xml:space="preserve"> (</w:t>
      </w:r>
      <w:r w:rsidR="772A2C72" w:rsidRPr="1AB97CBF">
        <w:rPr>
          <w:rFonts w:ascii="Arial" w:eastAsia="Arial" w:hAnsi="Arial" w:cs="Arial"/>
          <w:sz w:val="24"/>
          <w:szCs w:val="24"/>
        </w:rPr>
        <w:t>GP)</w:t>
      </w:r>
      <w:r w:rsidR="75910C96" w:rsidRPr="1AB97CBF">
        <w:rPr>
          <w:rFonts w:ascii="Arial" w:eastAsia="Arial" w:hAnsi="Arial" w:cs="Arial"/>
          <w:sz w:val="24"/>
          <w:szCs w:val="24"/>
        </w:rPr>
        <w:t xml:space="preserve"> UK</w:t>
      </w:r>
      <w:r w:rsidR="1380ABCE" w:rsidRPr="1AB97CBF">
        <w:rPr>
          <w:rFonts w:ascii="Arial" w:eastAsia="Arial" w:hAnsi="Arial" w:cs="Arial"/>
          <w:sz w:val="24"/>
          <w:szCs w:val="24"/>
        </w:rPr>
        <w:t xml:space="preserve"> offer this form of therapy as pa</w:t>
      </w:r>
      <w:r w:rsidR="75910C96" w:rsidRPr="1AB97CBF">
        <w:rPr>
          <w:rFonts w:ascii="Arial" w:eastAsia="Arial" w:hAnsi="Arial" w:cs="Arial"/>
          <w:sz w:val="24"/>
          <w:szCs w:val="24"/>
        </w:rPr>
        <w:t xml:space="preserve">rt of their care. </w:t>
      </w:r>
      <w:r w:rsidR="772A2C72" w:rsidRPr="1AB97CBF">
        <w:rPr>
          <w:rFonts w:ascii="Arial" w:eastAsia="Arial" w:hAnsi="Arial" w:cs="Arial"/>
          <w:sz w:val="24"/>
          <w:szCs w:val="24"/>
        </w:rPr>
        <w:t xml:space="preserve">GPs will </w:t>
      </w:r>
      <w:r w:rsidR="5D61B803" w:rsidRPr="1AB97CBF">
        <w:rPr>
          <w:rFonts w:ascii="Arial" w:eastAsia="Arial" w:hAnsi="Arial" w:cs="Arial"/>
          <w:sz w:val="24"/>
          <w:szCs w:val="24"/>
        </w:rPr>
        <w:t xml:space="preserve">be </w:t>
      </w:r>
      <w:r w:rsidR="7BB62DD4" w:rsidRPr="1AB97CBF">
        <w:rPr>
          <w:rFonts w:ascii="Arial" w:eastAsia="Arial" w:hAnsi="Arial" w:cs="Arial"/>
          <w:sz w:val="24"/>
          <w:szCs w:val="24"/>
        </w:rPr>
        <w:t>needed</w:t>
      </w:r>
      <w:r w:rsidR="772A2C72" w:rsidRPr="1AB97CBF">
        <w:rPr>
          <w:rFonts w:ascii="Arial" w:eastAsia="Arial" w:hAnsi="Arial" w:cs="Arial"/>
          <w:sz w:val="24"/>
          <w:szCs w:val="24"/>
        </w:rPr>
        <w:t xml:space="preserve"> to have a quali</w:t>
      </w:r>
      <w:r w:rsidR="259D971F" w:rsidRPr="1AB97CBF">
        <w:rPr>
          <w:rFonts w:ascii="Arial" w:eastAsia="Arial" w:hAnsi="Arial" w:cs="Arial"/>
          <w:sz w:val="24"/>
          <w:szCs w:val="24"/>
        </w:rPr>
        <w:t xml:space="preserve">fied expert on site to perform treatment. </w:t>
      </w:r>
    </w:p>
    <w:p w14:paraId="0BEAC8D1" w14:textId="4926AFF3" w:rsidR="00F337A2" w:rsidRDefault="00F337A2" w:rsidP="01A9B660">
      <w:pPr>
        <w:jc w:val="both"/>
        <w:rPr>
          <w:rFonts w:ascii="Arial" w:eastAsia="Arial" w:hAnsi="Arial" w:cs="Arial"/>
          <w:sz w:val="24"/>
          <w:szCs w:val="24"/>
        </w:rPr>
      </w:pPr>
    </w:p>
    <w:p w14:paraId="6C38D5B1" w14:textId="6F9BBDDC" w:rsidR="00F337A2" w:rsidRDefault="341E9818" w:rsidP="01A9B660">
      <w:pPr>
        <w:jc w:val="both"/>
        <w:rPr>
          <w:rFonts w:ascii="Arial" w:eastAsia="Arial" w:hAnsi="Arial" w:cs="Arial"/>
          <w:sz w:val="24"/>
          <w:szCs w:val="24"/>
        </w:rPr>
      </w:pPr>
      <w:r w:rsidRPr="59F3359A">
        <w:rPr>
          <w:rFonts w:ascii="Arial" w:eastAsia="Arial" w:hAnsi="Arial" w:cs="Arial"/>
          <w:sz w:val="24"/>
          <w:szCs w:val="24"/>
        </w:rPr>
        <w:t xml:space="preserve">Some charities are known to </w:t>
      </w:r>
      <w:r w:rsidR="175156C0" w:rsidRPr="59F3359A">
        <w:rPr>
          <w:rFonts w:ascii="Arial" w:eastAsia="Arial" w:hAnsi="Arial" w:cs="Arial"/>
          <w:sz w:val="24"/>
          <w:szCs w:val="24"/>
        </w:rPr>
        <w:t>offer complementary therapy to cancer patients</w:t>
      </w:r>
      <w:r w:rsidR="52EBA2FA" w:rsidRPr="59F3359A">
        <w:rPr>
          <w:rFonts w:ascii="Arial" w:eastAsia="Arial" w:hAnsi="Arial" w:cs="Arial"/>
          <w:sz w:val="24"/>
          <w:szCs w:val="24"/>
        </w:rPr>
        <w:t>. This includes the following</w:t>
      </w:r>
      <w:r w:rsidR="6EE50D51" w:rsidRPr="59F3359A">
        <w:rPr>
          <w:rFonts w:ascii="Arial" w:eastAsia="Arial" w:hAnsi="Arial" w:cs="Arial"/>
          <w:sz w:val="24"/>
          <w:szCs w:val="24"/>
        </w:rPr>
        <w:t>:</w:t>
      </w:r>
    </w:p>
    <w:p w14:paraId="44CF8D58" w14:textId="34360CEE" w:rsidR="004B123E" w:rsidRDefault="6EE50D51" w:rsidP="01A9B660">
      <w:pPr>
        <w:pStyle w:val="ListParagraph"/>
        <w:numPr>
          <w:ilvl w:val="0"/>
          <w:numId w:val="10"/>
        </w:numPr>
        <w:jc w:val="both"/>
        <w:rPr>
          <w:rFonts w:ascii="Arial" w:eastAsia="Arial" w:hAnsi="Arial" w:cs="Arial"/>
          <w:sz w:val="24"/>
          <w:szCs w:val="24"/>
        </w:rPr>
      </w:pPr>
      <w:r w:rsidRPr="1AB97CBF">
        <w:rPr>
          <w:rFonts w:ascii="Arial" w:eastAsia="Arial" w:hAnsi="Arial" w:cs="Arial"/>
          <w:sz w:val="24"/>
          <w:szCs w:val="24"/>
        </w:rPr>
        <w:t>Penny Brohn</w:t>
      </w:r>
      <w:r w:rsidR="3337484C" w:rsidRPr="1AB97CBF">
        <w:rPr>
          <w:rFonts w:ascii="Arial" w:eastAsia="Arial" w:hAnsi="Arial" w:cs="Arial"/>
          <w:sz w:val="24"/>
          <w:szCs w:val="24"/>
        </w:rPr>
        <w:t xml:space="preserve"> cancer care which was formerly known as </w:t>
      </w:r>
      <w:r w:rsidR="05F1B20C" w:rsidRPr="1AB97CBF">
        <w:rPr>
          <w:rFonts w:ascii="Arial" w:eastAsia="Arial" w:hAnsi="Arial" w:cs="Arial"/>
          <w:sz w:val="24"/>
          <w:szCs w:val="24"/>
        </w:rPr>
        <w:t>Bristol cancer help centre</w:t>
      </w:r>
      <w:r w:rsidR="095A7D8E" w:rsidRPr="1AB97CBF">
        <w:rPr>
          <w:rFonts w:ascii="Arial" w:eastAsia="Arial" w:hAnsi="Arial" w:cs="Arial"/>
          <w:sz w:val="24"/>
          <w:szCs w:val="24"/>
        </w:rPr>
        <w:t xml:space="preserve">. </w:t>
      </w:r>
      <w:r w:rsidR="37AB29EF" w:rsidRPr="1AB97CBF">
        <w:rPr>
          <w:rFonts w:ascii="Arial" w:eastAsia="Arial" w:hAnsi="Arial" w:cs="Arial"/>
          <w:sz w:val="24"/>
          <w:szCs w:val="24"/>
        </w:rPr>
        <w:t xml:space="preserve">The centre uses the Bristol approach </w:t>
      </w:r>
      <w:r w:rsidR="5339CCE1" w:rsidRPr="1AB97CBF">
        <w:rPr>
          <w:rFonts w:ascii="Arial" w:eastAsia="Arial" w:hAnsi="Arial" w:cs="Arial"/>
          <w:sz w:val="24"/>
          <w:szCs w:val="24"/>
        </w:rPr>
        <w:t>to support cancer patients</w:t>
      </w:r>
      <w:r w:rsidR="2058E199" w:rsidRPr="1AB97CBF">
        <w:rPr>
          <w:rFonts w:ascii="Arial" w:eastAsia="Arial" w:hAnsi="Arial" w:cs="Arial"/>
          <w:sz w:val="24"/>
          <w:szCs w:val="24"/>
        </w:rPr>
        <w:t>. They offer advi</w:t>
      </w:r>
      <w:r w:rsidR="3D5F7D9A" w:rsidRPr="1AB97CBF">
        <w:rPr>
          <w:rFonts w:ascii="Arial" w:eastAsia="Arial" w:hAnsi="Arial" w:cs="Arial"/>
          <w:sz w:val="24"/>
          <w:szCs w:val="24"/>
        </w:rPr>
        <w:t>ce on complementary treatment, di</w:t>
      </w:r>
      <w:r w:rsidR="0610E399" w:rsidRPr="1AB97CBF">
        <w:rPr>
          <w:rFonts w:ascii="Arial" w:eastAsia="Arial" w:hAnsi="Arial" w:cs="Arial"/>
          <w:sz w:val="24"/>
          <w:szCs w:val="24"/>
        </w:rPr>
        <w:t>et as well as holistic medicine</w:t>
      </w:r>
      <w:r w:rsidR="73096F19" w:rsidRPr="1AB97CBF">
        <w:rPr>
          <w:rFonts w:ascii="Arial" w:eastAsia="Arial" w:hAnsi="Arial" w:cs="Arial"/>
          <w:sz w:val="24"/>
          <w:szCs w:val="24"/>
        </w:rPr>
        <w:t xml:space="preserve"> and counselling. </w:t>
      </w:r>
    </w:p>
    <w:p w14:paraId="499B36C9" w14:textId="210CB97C" w:rsidR="59F3359A" w:rsidRDefault="59F3359A" w:rsidP="01A9B660">
      <w:pPr>
        <w:ind w:left="360"/>
        <w:jc w:val="both"/>
        <w:rPr>
          <w:rFonts w:ascii="Arial" w:eastAsia="Arial" w:hAnsi="Arial" w:cs="Arial"/>
          <w:sz w:val="24"/>
          <w:szCs w:val="24"/>
        </w:rPr>
      </w:pPr>
    </w:p>
    <w:p w14:paraId="39D3D236" w14:textId="04E6D616" w:rsidR="009C7163" w:rsidRDefault="530AE9FC" w:rsidP="01A9B660">
      <w:pPr>
        <w:pStyle w:val="ListParagraph"/>
        <w:numPr>
          <w:ilvl w:val="0"/>
          <w:numId w:val="10"/>
        </w:numPr>
        <w:jc w:val="both"/>
        <w:rPr>
          <w:rFonts w:ascii="Arial" w:eastAsia="Arial" w:hAnsi="Arial" w:cs="Arial"/>
          <w:sz w:val="24"/>
          <w:szCs w:val="24"/>
        </w:rPr>
      </w:pPr>
      <w:r w:rsidRPr="1AB97CBF">
        <w:rPr>
          <w:rFonts w:ascii="Arial" w:eastAsia="Arial" w:hAnsi="Arial" w:cs="Arial"/>
          <w:sz w:val="24"/>
          <w:szCs w:val="24"/>
        </w:rPr>
        <w:t xml:space="preserve">The British Complementary </w:t>
      </w:r>
      <w:r w:rsidR="02A9D705" w:rsidRPr="1AB97CBF">
        <w:rPr>
          <w:rFonts w:ascii="Arial" w:eastAsia="Arial" w:hAnsi="Arial" w:cs="Arial"/>
          <w:sz w:val="24"/>
          <w:szCs w:val="24"/>
        </w:rPr>
        <w:t>medicine Association</w:t>
      </w:r>
      <w:r w:rsidR="4DBEC4FD" w:rsidRPr="1AB97CBF">
        <w:rPr>
          <w:rFonts w:ascii="Arial" w:eastAsia="Arial" w:hAnsi="Arial" w:cs="Arial"/>
          <w:sz w:val="24"/>
          <w:szCs w:val="24"/>
        </w:rPr>
        <w:t xml:space="preserve"> (BCMA</w:t>
      </w:r>
      <w:r w:rsidR="6CCF5B60" w:rsidRPr="1AB97CBF">
        <w:rPr>
          <w:rFonts w:ascii="Arial" w:eastAsia="Arial" w:hAnsi="Arial" w:cs="Arial"/>
          <w:sz w:val="24"/>
          <w:szCs w:val="24"/>
        </w:rPr>
        <w:t>)</w:t>
      </w:r>
      <w:r w:rsidR="212310DD" w:rsidRPr="1AB97CBF">
        <w:rPr>
          <w:rFonts w:ascii="Arial" w:eastAsia="Arial" w:hAnsi="Arial" w:cs="Arial"/>
          <w:sz w:val="24"/>
          <w:szCs w:val="24"/>
        </w:rPr>
        <w:t xml:space="preserve"> who repre</w:t>
      </w:r>
      <w:r w:rsidR="0BDE04D6" w:rsidRPr="1AB97CBF">
        <w:rPr>
          <w:rFonts w:ascii="Arial" w:eastAsia="Arial" w:hAnsi="Arial" w:cs="Arial"/>
          <w:sz w:val="24"/>
          <w:szCs w:val="24"/>
        </w:rPr>
        <w:t>sent</w:t>
      </w:r>
      <w:r w:rsidR="2B5BC58E" w:rsidRPr="1AB97CBF">
        <w:rPr>
          <w:rFonts w:ascii="Arial" w:eastAsia="Arial" w:hAnsi="Arial" w:cs="Arial"/>
          <w:sz w:val="24"/>
          <w:szCs w:val="24"/>
        </w:rPr>
        <w:t xml:space="preserve">s </w:t>
      </w:r>
      <w:r w:rsidR="0BDE04D6" w:rsidRPr="1AB97CBF">
        <w:rPr>
          <w:rFonts w:ascii="Arial" w:eastAsia="Arial" w:hAnsi="Arial" w:cs="Arial"/>
          <w:sz w:val="24"/>
          <w:szCs w:val="24"/>
        </w:rPr>
        <w:t xml:space="preserve">over 20,000 therapists. </w:t>
      </w:r>
      <w:r w:rsidR="19A53F5F" w:rsidRPr="1AB97CBF">
        <w:rPr>
          <w:rFonts w:ascii="Arial" w:eastAsia="Arial" w:hAnsi="Arial" w:cs="Arial"/>
          <w:sz w:val="24"/>
          <w:szCs w:val="24"/>
        </w:rPr>
        <w:t xml:space="preserve">Their therapists </w:t>
      </w:r>
      <w:r w:rsidR="0BC8D644" w:rsidRPr="1AB97CBF">
        <w:rPr>
          <w:rFonts w:ascii="Arial" w:eastAsia="Arial" w:hAnsi="Arial" w:cs="Arial"/>
          <w:sz w:val="24"/>
          <w:szCs w:val="24"/>
        </w:rPr>
        <w:t xml:space="preserve">and </w:t>
      </w:r>
      <w:r w:rsidR="5A90F04F" w:rsidRPr="1AB97CBF">
        <w:rPr>
          <w:rFonts w:ascii="Arial" w:eastAsia="Arial" w:hAnsi="Arial" w:cs="Arial"/>
          <w:sz w:val="24"/>
          <w:szCs w:val="24"/>
        </w:rPr>
        <w:t>doctors are specialised</w:t>
      </w:r>
      <w:r w:rsidR="0BC8D644" w:rsidRPr="1AB97CBF">
        <w:rPr>
          <w:rFonts w:ascii="Arial" w:eastAsia="Arial" w:hAnsi="Arial" w:cs="Arial"/>
          <w:sz w:val="24"/>
          <w:szCs w:val="24"/>
        </w:rPr>
        <w:t xml:space="preserve"> in</w:t>
      </w:r>
      <w:r w:rsidR="19A53F5F" w:rsidRPr="1AB97CBF">
        <w:rPr>
          <w:rFonts w:ascii="Arial" w:eastAsia="Arial" w:hAnsi="Arial" w:cs="Arial"/>
          <w:sz w:val="24"/>
          <w:szCs w:val="24"/>
        </w:rPr>
        <w:t xml:space="preserve"> acupuncture,</w:t>
      </w:r>
      <w:r w:rsidR="2B013772" w:rsidRPr="1AB97CBF">
        <w:rPr>
          <w:rFonts w:ascii="Arial" w:eastAsia="Arial" w:hAnsi="Arial" w:cs="Arial"/>
          <w:sz w:val="24"/>
          <w:szCs w:val="24"/>
        </w:rPr>
        <w:t xml:space="preserve"> </w:t>
      </w:r>
      <w:r w:rsidR="06D395F5" w:rsidRPr="1AB97CBF">
        <w:rPr>
          <w:rFonts w:ascii="Arial" w:eastAsia="Arial" w:hAnsi="Arial" w:cs="Arial"/>
          <w:sz w:val="24"/>
          <w:szCs w:val="24"/>
        </w:rPr>
        <w:t>homeopathy,</w:t>
      </w:r>
      <w:r w:rsidR="2B013772" w:rsidRPr="1AB97CBF">
        <w:rPr>
          <w:rFonts w:ascii="Arial" w:eastAsia="Arial" w:hAnsi="Arial" w:cs="Arial"/>
          <w:sz w:val="24"/>
          <w:szCs w:val="24"/>
        </w:rPr>
        <w:t xml:space="preserve"> and yoga. </w:t>
      </w:r>
    </w:p>
    <w:p w14:paraId="6D384F98" w14:textId="39059EA0" w:rsidR="59F3359A" w:rsidRDefault="59F3359A" w:rsidP="01A9B660">
      <w:pPr>
        <w:ind w:left="360"/>
        <w:jc w:val="both"/>
        <w:rPr>
          <w:rFonts w:ascii="Arial" w:eastAsia="Arial" w:hAnsi="Arial" w:cs="Arial"/>
          <w:sz w:val="24"/>
          <w:szCs w:val="24"/>
        </w:rPr>
      </w:pPr>
    </w:p>
    <w:p w14:paraId="587D462A" w14:textId="00ECD700" w:rsidR="00015F59" w:rsidRDefault="4ADB1DAE" w:rsidP="01A9B660">
      <w:pPr>
        <w:pStyle w:val="ListParagraph"/>
        <w:numPr>
          <w:ilvl w:val="0"/>
          <w:numId w:val="10"/>
        </w:numPr>
        <w:jc w:val="both"/>
        <w:rPr>
          <w:rFonts w:ascii="Arial" w:eastAsia="Arial" w:hAnsi="Arial" w:cs="Arial"/>
          <w:sz w:val="24"/>
          <w:szCs w:val="24"/>
        </w:rPr>
      </w:pPr>
      <w:r w:rsidRPr="1AB97CBF">
        <w:rPr>
          <w:rFonts w:ascii="Arial" w:eastAsia="Arial" w:hAnsi="Arial" w:cs="Arial"/>
          <w:sz w:val="24"/>
          <w:szCs w:val="24"/>
        </w:rPr>
        <w:t xml:space="preserve">The British Holistic </w:t>
      </w:r>
      <w:r w:rsidR="73356701" w:rsidRPr="1AB97CBF">
        <w:rPr>
          <w:rFonts w:ascii="Arial" w:eastAsia="Arial" w:hAnsi="Arial" w:cs="Arial"/>
          <w:sz w:val="24"/>
          <w:szCs w:val="24"/>
        </w:rPr>
        <w:t>Medical Association</w:t>
      </w:r>
      <w:r w:rsidR="086ACE2E" w:rsidRPr="1AB97CBF">
        <w:rPr>
          <w:rFonts w:ascii="Arial" w:eastAsia="Arial" w:hAnsi="Arial" w:cs="Arial"/>
          <w:sz w:val="24"/>
          <w:szCs w:val="24"/>
        </w:rPr>
        <w:t xml:space="preserve">. </w:t>
      </w:r>
      <w:r w:rsidR="0F695A85" w:rsidRPr="1AB97CBF">
        <w:rPr>
          <w:rFonts w:ascii="Arial" w:eastAsia="Arial" w:hAnsi="Arial" w:cs="Arial"/>
          <w:sz w:val="24"/>
          <w:szCs w:val="24"/>
        </w:rPr>
        <w:t xml:space="preserve">The BMHA </w:t>
      </w:r>
      <w:r w:rsidR="3734E7A8" w:rsidRPr="1AB97CBF">
        <w:rPr>
          <w:rFonts w:ascii="Arial" w:eastAsia="Arial" w:hAnsi="Arial" w:cs="Arial"/>
          <w:sz w:val="24"/>
          <w:szCs w:val="24"/>
        </w:rPr>
        <w:t xml:space="preserve">which was formed by </w:t>
      </w:r>
    </w:p>
    <w:p w14:paraId="63209D77" w14:textId="255D9E8C" w:rsidR="00015F59" w:rsidRDefault="4ADB1DAE" w:rsidP="647CAC3A">
      <w:r>
        <w:br w:type="page"/>
      </w:r>
    </w:p>
    <w:p w14:paraId="2FE3A572" w14:textId="2713D82C" w:rsidR="00015F59" w:rsidRDefault="3734E7A8" w:rsidP="647CAC3A">
      <w:pPr>
        <w:pStyle w:val="ListParagraph"/>
        <w:numPr>
          <w:ilvl w:val="0"/>
          <w:numId w:val="10"/>
        </w:numPr>
        <w:jc w:val="both"/>
        <w:rPr>
          <w:sz w:val="24"/>
          <w:szCs w:val="24"/>
        </w:rPr>
      </w:pPr>
      <w:r w:rsidRPr="1AB97CBF">
        <w:rPr>
          <w:rFonts w:ascii="Arial" w:eastAsia="Arial" w:hAnsi="Arial" w:cs="Arial"/>
          <w:sz w:val="24"/>
          <w:szCs w:val="24"/>
        </w:rPr>
        <w:t xml:space="preserve">students and medical </w:t>
      </w:r>
      <w:r w:rsidR="4C552DCB" w:rsidRPr="1AB97CBF">
        <w:rPr>
          <w:rFonts w:ascii="Arial" w:eastAsia="Arial" w:hAnsi="Arial" w:cs="Arial"/>
          <w:sz w:val="24"/>
          <w:szCs w:val="24"/>
        </w:rPr>
        <w:t>practitioners</w:t>
      </w:r>
      <w:r w:rsidRPr="1AB97CBF">
        <w:rPr>
          <w:rFonts w:ascii="Arial" w:eastAsia="Arial" w:hAnsi="Arial" w:cs="Arial"/>
          <w:sz w:val="24"/>
          <w:szCs w:val="24"/>
        </w:rPr>
        <w:t xml:space="preserve"> who had a keen interest in </w:t>
      </w:r>
      <w:r w:rsidR="69D84AE1" w:rsidRPr="1AB97CBF">
        <w:rPr>
          <w:rFonts w:ascii="Arial" w:eastAsia="Arial" w:hAnsi="Arial" w:cs="Arial"/>
          <w:sz w:val="24"/>
          <w:szCs w:val="24"/>
        </w:rPr>
        <w:t>the holistic way of care</w:t>
      </w:r>
      <w:r w:rsidR="4D4279F5" w:rsidRPr="1AB97CBF">
        <w:rPr>
          <w:rFonts w:ascii="Arial" w:eastAsia="Arial" w:hAnsi="Arial" w:cs="Arial"/>
          <w:sz w:val="24"/>
          <w:szCs w:val="24"/>
        </w:rPr>
        <w:t xml:space="preserve">. </w:t>
      </w:r>
      <w:r w:rsidR="34C5BD88" w:rsidRPr="1AB97CBF">
        <w:rPr>
          <w:rFonts w:ascii="Arial" w:eastAsia="Arial" w:hAnsi="Arial" w:cs="Arial"/>
          <w:sz w:val="24"/>
          <w:szCs w:val="24"/>
        </w:rPr>
        <w:t>T</w:t>
      </w:r>
      <w:r w:rsidR="69D84AE1" w:rsidRPr="1AB97CBF">
        <w:rPr>
          <w:rFonts w:ascii="Arial" w:eastAsia="Arial" w:hAnsi="Arial" w:cs="Arial"/>
          <w:sz w:val="24"/>
          <w:szCs w:val="24"/>
        </w:rPr>
        <w:t>hey</w:t>
      </w:r>
      <w:r w:rsidR="1E330749" w:rsidRPr="1AB97CBF">
        <w:rPr>
          <w:rFonts w:ascii="Arial" w:eastAsia="Arial" w:hAnsi="Arial" w:cs="Arial"/>
          <w:sz w:val="24"/>
          <w:szCs w:val="24"/>
        </w:rPr>
        <w:t xml:space="preserve"> believed that a person's emotion and</w:t>
      </w:r>
      <w:r w:rsidR="69D84AE1" w:rsidRPr="1AB97CBF">
        <w:rPr>
          <w:rFonts w:ascii="Arial" w:eastAsia="Arial" w:hAnsi="Arial" w:cs="Arial"/>
          <w:sz w:val="24"/>
          <w:szCs w:val="24"/>
        </w:rPr>
        <w:t xml:space="preserve"> </w:t>
      </w:r>
      <w:r w:rsidR="306AC2C4" w:rsidRPr="1AB97CBF">
        <w:rPr>
          <w:rFonts w:ascii="Arial" w:eastAsia="Arial" w:hAnsi="Arial" w:cs="Arial"/>
          <w:sz w:val="24"/>
          <w:szCs w:val="24"/>
        </w:rPr>
        <w:t>spirituality can contribute to their wellbeing.</w:t>
      </w:r>
    </w:p>
    <w:p w14:paraId="06E7FA94" w14:textId="7DC3B0CF" w:rsidR="59F3359A" w:rsidRDefault="59F3359A" w:rsidP="01A9B660">
      <w:pPr>
        <w:ind w:left="360"/>
        <w:jc w:val="both"/>
        <w:rPr>
          <w:rFonts w:ascii="Arial" w:eastAsia="Arial" w:hAnsi="Arial" w:cs="Arial"/>
          <w:sz w:val="24"/>
          <w:szCs w:val="24"/>
        </w:rPr>
      </w:pPr>
    </w:p>
    <w:p w14:paraId="62D8CBF4" w14:textId="70A9FD9D" w:rsidR="5C1B9689" w:rsidRDefault="5C1B9689" w:rsidP="01A9B660">
      <w:pPr>
        <w:pStyle w:val="ListParagraph"/>
        <w:numPr>
          <w:ilvl w:val="0"/>
          <w:numId w:val="10"/>
        </w:numPr>
        <w:jc w:val="both"/>
        <w:rPr>
          <w:rFonts w:ascii="Arial" w:eastAsia="Arial" w:hAnsi="Arial" w:cs="Arial"/>
          <w:sz w:val="24"/>
          <w:szCs w:val="24"/>
        </w:rPr>
      </w:pPr>
      <w:r w:rsidRPr="1AB97CBF">
        <w:rPr>
          <w:rFonts w:ascii="Arial" w:eastAsia="Arial" w:hAnsi="Arial" w:cs="Arial"/>
          <w:sz w:val="24"/>
          <w:szCs w:val="24"/>
        </w:rPr>
        <w:t>The institute for Complementary and</w:t>
      </w:r>
      <w:r w:rsidR="64C759AA" w:rsidRPr="1AB97CBF">
        <w:rPr>
          <w:rFonts w:ascii="Arial" w:eastAsia="Arial" w:hAnsi="Arial" w:cs="Arial"/>
          <w:sz w:val="24"/>
          <w:szCs w:val="24"/>
        </w:rPr>
        <w:t xml:space="preserve"> Natural Medicine</w:t>
      </w:r>
      <w:r w:rsidR="0E77CC7C" w:rsidRPr="1AB97CBF">
        <w:rPr>
          <w:rFonts w:ascii="Arial" w:eastAsia="Arial" w:hAnsi="Arial" w:cs="Arial"/>
          <w:sz w:val="24"/>
          <w:szCs w:val="24"/>
        </w:rPr>
        <w:t xml:space="preserve">. </w:t>
      </w:r>
      <w:r w:rsidR="46321465" w:rsidRPr="1AB97CBF">
        <w:rPr>
          <w:rFonts w:ascii="Arial" w:eastAsia="Arial" w:hAnsi="Arial" w:cs="Arial"/>
          <w:sz w:val="24"/>
          <w:szCs w:val="24"/>
        </w:rPr>
        <w:t xml:space="preserve">This charity </w:t>
      </w:r>
      <w:r w:rsidR="2913B930" w:rsidRPr="3AB15E1B">
        <w:rPr>
          <w:rFonts w:ascii="Arial" w:eastAsia="Arial" w:hAnsi="Arial" w:cs="Arial"/>
          <w:sz w:val="24"/>
          <w:szCs w:val="24"/>
        </w:rPr>
        <w:t>supplies</w:t>
      </w:r>
      <w:r w:rsidR="46321465" w:rsidRPr="1AB97CBF">
        <w:rPr>
          <w:rFonts w:ascii="Arial" w:eastAsia="Arial" w:hAnsi="Arial" w:cs="Arial"/>
          <w:sz w:val="24"/>
          <w:szCs w:val="24"/>
        </w:rPr>
        <w:t xml:space="preserve"> support and information on which therapy a patient</w:t>
      </w:r>
      <w:r w:rsidR="4E042051" w:rsidRPr="1AB97CBF">
        <w:rPr>
          <w:rFonts w:ascii="Arial" w:eastAsia="Arial" w:hAnsi="Arial" w:cs="Arial"/>
          <w:sz w:val="24"/>
          <w:szCs w:val="24"/>
        </w:rPr>
        <w:t xml:space="preserve"> need</w:t>
      </w:r>
      <w:r w:rsidR="1B46998A" w:rsidRPr="1AB97CBF">
        <w:rPr>
          <w:rFonts w:ascii="Arial" w:eastAsia="Arial" w:hAnsi="Arial" w:cs="Arial"/>
          <w:sz w:val="24"/>
          <w:szCs w:val="24"/>
        </w:rPr>
        <w:t xml:space="preserve">. </w:t>
      </w:r>
      <w:r w:rsidR="4E042051" w:rsidRPr="1AB97CBF">
        <w:rPr>
          <w:rFonts w:ascii="Arial" w:eastAsia="Arial" w:hAnsi="Arial" w:cs="Arial"/>
          <w:sz w:val="24"/>
          <w:szCs w:val="24"/>
        </w:rPr>
        <w:t>Patients write</w:t>
      </w:r>
      <w:r w:rsidR="15A2A3FA" w:rsidRPr="1AB97CBF">
        <w:rPr>
          <w:rFonts w:ascii="Arial" w:eastAsia="Arial" w:hAnsi="Arial" w:cs="Arial"/>
          <w:sz w:val="24"/>
          <w:szCs w:val="24"/>
        </w:rPr>
        <w:t xml:space="preserve"> to them specifying their diagnosis or symptoms</w:t>
      </w:r>
      <w:r w:rsidR="6E832206" w:rsidRPr="1AB97CBF">
        <w:rPr>
          <w:rFonts w:ascii="Arial" w:eastAsia="Arial" w:hAnsi="Arial" w:cs="Arial"/>
          <w:sz w:val="24"/>
          <w:szCs w:val="24"/>
        </w:rPr>
        <w:t>, they will then make</w:t>
      </w:r>
      <w:r w:rsidR="75793103" w:rsidRPr="1AB97CBF">
        <w:rPr>
          <w:rFonts w:ascii="Arial" w:eastAsia="Arial" w:hAnsi="Arial" w:cs="Arial"/>
          <w:sz w:val="24"/>
          <w:szCs w:val="24"/>
        </w:rPr>
        <w:t xml:space="preserve"> a</w:t>
      </w:r>
      <w:r w:rsidR="6E832206" w:rsidRPr="1AB97CBF">
        <w:rPr>
          <w:rFonts w:ascii="Arial" w:eastAsia="Arial" w:hAnsi="Arial" w:cs="Arial"/>
          <w:sz w:val="24"/>
          <w:szCs w:val="24"/>
        </w:rPr>
        <w:t xml:space="preserve"> recommendation.</w:t>
      </w:r>
    </w:p>
    <w:p w14:paraId="7BCD00D3" w14:textId="5A8B3E7C" w:rsidR="1AB97CBF" w:rsidRDefault="1AB97CBF" w:rsidP="01A9B660">
      <w:pPr>
        <w:jc w:val="both"/>
        <w:rPr>
          <w:rFonts w:ascii="Arial" w:eastAsia="Arial" w:hAnsi="Arial" w:cs="Arial"/>
          <w:sz w:val="24"/>
          <w:szCs w:val="24"/>
        </w:rPr>
      </w:pPr>
    </w:p>
    <w:p w14:paraId="53F8D3D2" w14:textId="246AB059" w:rsidR="00FE751A" w:rsidRDefault="674C4471" w:rsidP="01A9B660">
      <w:pPr>
        <w:pStyle w:val="ListParagraph"/>
        <w:numPr>
          <w:ilvl w:val="0"/>
          <w:numId w:val="10"/>
        </w:numPr>
        <w:jc w:val="both"/>
        <w:rPr>
          <w:rFonts w:ascii="Arial" w:eastAsia="Arial" w:hAnsi="Arial" w:cs="Arial"/>
          <w:sz w:val="24"/>
          <w:szCs w:val="24"/>
        </w:rPr>
      </w:pPr>
      <w:r w:rsidRPr="1AB97CBF">
        <w:rPr>
          <w:rFonts w:ascii="Arial" w:eastAsia="Arial" w:hAnsi="Arial" w:cs="Arial"/>
          <w:sz w:val="24"/>
          <w:szCs w:val="24"/>
        </w:rPr>
        <w:t>Breast cancer Haven</w:t>
      </w:r>
      <w:r w:rsidR="2BDCDF23" w:rsidRPr="1AB97CBF">
        <w:rPr>
          <w:rFonts w:ascii="Arial" w:eastAsia="Arial" w:hAnsi="Arial" w:cs="Arial"/>
          <w:sz w:val="24"/>
          <w:szCs w:val="24"/>
        </w:rPr>
        <w:t xml:space="preserve">. </w:t>
      </w:r>
      <w:r w:rsidR="7C41C1EE" w:rsidRPr="1AB97CBF">
        <w:rPr>
          <w:rFonts w:ascii="Arial" w:eastAsia="Arial" w:hAnsi="Arial" w:cs="Arial"/>
          <w:sz w:val="24"/>
          <w:szCs w:val="24"/>
        </w:rPr>
        <w:t xml:space="preserve">This national charity supports women during and after the treatment of </w:t>
      </w:r>
      <w:r w:rsidR="7D2319AB" w:rsidRPr="1AB97CBF">
        <w:rPr>
          <w:rFonts w:ascii="Arial" w:eastAsia="Arial" w:hAnsi="Arial" w:cs="Arial"/>
          <w:sz w:val="24"/>
          <w:szCs w:val="24"/>
        </w:rPr>
        <w:t>breast cancer</w:t>
      </w:r>
      <w:r w:rsidR="57DEB8EA" w:rsidRPr="1AB97CBF">
        <w:rPr>
          <w:rFonts w:ascii="Arial" w:eastAsia="Arial" w:hAnsi="Arial" w:cs="Arial"/>
          <w:sz w:val="24"/>
          <w:szCs w:val="24"/>
        </w:rPr>
        <w:t xml:space="preserve">. </w:t>
      </w:r>
      <w:r w:rsidR="7D2319AB" w:rsidRPr="1AB97CBF">
        <w:rPr>
          <w:rFonts w:ascii="Arial" w:eastAsia="Arial" w:hAnsi="Arial" w:cs="Arial"/>
          <w:sz w:val="24"/>
          <w:szCs w:val="24"/>
        </w:rPr>
        <w:t>They use</w:t>
      </w:r>
      <w:r w:rsidR="51802997" w:rsidRPr="1AB97CBF">
        <w:rPr>
          <w:rFonts w:ascii="Arial" w:eastAsia="Arial" w:hAnsi="Arial" w:cs="Arial"/>
          <w:sz w:val="24"/>
          <w:szCs w:val="24"/>
        </w:rPr>
        <w:t xml:space="preserve"> specialist to advice cancer</w:t>
      </w:r>
      <w:r w:rsidR="7D2319AB" w:rsidRPr="1AB97CBF">
        <w:rPr>
          <w:rFonts w:ascii="Arial" w:eastAsia="Arial" w:hAnsi="Arial" w:cs="Arial"/>
          <w:sz w:val="24"/>
          <w:szCs w:val="24"/>
        </w:rPr>
        <w:t xml:space="preserve"> </w:t>
      </w:r>
      <w:r w:rsidR="526AC35D" w:rsidRPr="1AB97CBF">
        <w:rPr>
          <w:rFonts w:ascii="Arial" w:eastAsia="Arial" w:hAnsi="Arial" w:cs="Arial"/>
          <w:sz w:val="24"/>
          <w:szCs w:val="24"/>
        </w:rPr>
        <w:t xml:space="preserve">patients with emotional, </w:t>
      </w:r>
      <w:r w:rsidR="7E75AED0" w:rsidRPr="1AB97CBF">
        <w:rPr>
          <w:rFonts w:ascii="Arial" w:eastAsia="Arial" w:hAnsi="Arial" w:cs="Arial"/>
          <w:sz w:val="24"/>
          <w:szCs w:val="24"/>
        </w:rPr>
        <w:t>physical,</w:t>
      </w:r>
      <w:r w:rsidR="526AC35D" w:rsidRPr="1AB97CBF">
        <w:rPr>
          <w:rFonts w:ascii="Arial" w:eastAsia="Arial" w:hAnsi="Arial" w:cs="Arial"/>
          <w:sz w:val="24"/>
          <w:szCs w:val="24"/>
        </w:rPr>
        <w:t xml:space="preserve"> an</w:t>
      </w:r>
      <w:r w:rsidR="18FA99AF" w:rsidRPr="1AB97CBF">
        <w:rPr>
          <w:rFonts w:ascii="Arial" w:eastAsia="Arial" w:hAnsi="Arial" w:cs="Arial"/>
          <w:sz w:val="24"/>
          <w:szCs w:val="24"/>
        </w:rPr>
        <w:t>d practical support</w:t>
      </w:r>
      <w:r w:rsidR="01130DD3" w:rsidRPr="1AB97CBF">
        <w:rPr>
          <w:rFonts w:ascii="Arial" w:eastAsia="Arial" w:hAnsi="Arial" w:cs="Arial"/>
          <w:sz w:val="24"/>
          <w:szCs w:val="24"/>
        </w:rPr>
        <w:t xml:space="preserve">. </w:t>
      </w:r>
      <w:r w:rsidR="5208D93E" w:rsidRPr="1AB97CBF">
        <w:rPr>
          <w:rFonts w:ascii="Arial" w:eastAsia="Arial" w:hAnsi="Arial" w:cs="Arial"/>
          <w:sz w:val="24"/>
          <w:szCs w:val="24"/>
        </w:rPr>
        <w:t>They offer financial and work advice during treatments</w:t>
      </w:r>
      <w:r w:rsidR="430FDCAC" w:rsidRPr="1AB97CBF">
        <w:rPr>
          <w:rFonts w:ascii="Arial" w:eastAsia="Arial" w:hAnsi="Arial" w:cs="Arial"/>
          <w:sz w:val="24"/>
          <w:szCs w:val="24"/>
        </w:rPr>
        <w:t xml:space="preserve">. </w:t>
      </w:r>
      <w:r w:rsidR="15FD6F05" w:rsidRPr="1AB97CBF">
        <w:rPr>
          <w:rFonts w:ascii="Arial" w:eastAsia="Arial" w:hAnsi="Arial" w:cs="Arial"/>
          <w:sz w:val="24"/>
          <w:szCs w:val="24"/>
        </w:rPr>
        <w:t xml:space="preserve">Their support extends to the combat of stress, </w:t>
      </w:r>
      <w:r w:rsidR="421359A1" w:rsidRPr="1AB97CBF">
        <w:rPr>
          <w:rFonts w:ascii="Arial" w:eastAsia="Arial" w:hAnsi="Arial" w:cs="Arial"/>
          <w:sz w:val="24"/>
          <w:szCs w:val="24"/>
        </w:rPr>
        <w:t>exhaustion,</w:t>
      </w:r>
      <w:r w:rsidR="42BDFF53" w:rsidRPr="1AB97CBF">
        <w:rPr>
          <w:rFonts w:ascii="Arial" w:eastAsia="Arial" w:hAnsi="Arial" w:cs="Arial"/>
          <w:sz w:val="24"/>
          <w:szCs w:val="24"/>
        </w:rPr>
        <w:t xml:space="preserve"> and nausea</w:t>
      </w:r>
      <w:r w:rsidR="78D849B4" w:rsidRPr="1AB97CBF">
        <w:rPr>
          <w:rFonts w:ascii="Arial" w:eastAsia="Arial" w:hAnsi="Arial" w:cs="Arial"/>
          <w:sz w:val="24"/>
          <w:szCs w:val="24"/>
        </w:rPr>
        <w:t xml:space="preserve">. </w:t>
      </w:r>
      <w:r w:rsidR="0634407D" w:rsidRPr="1AB97CBF">
        <w:rPr>
          <w:rFonts w:ascii="Arial" w:eastAsia="Arial" w:hAnsi="Arial" w:cs="Arial"/>
          <w:sz w:val="24"/>
          <w:szCs w:val="24"/>
        </w:rPr>
        <w:t xml:space="preserve">This advice and support </w:t>
      </w:r>
      <w:r w:rsidR="3CCD6D51" w:rsidRPr="1AB97CBF">
        <w:rPr>
          <w:rFonts w:ascii="Arial" w:eastAsia="Arial" w:hAnsi="Arial" w:cs="Arial"/>
          <w:sz w:val="24"/>
          <w:szCs w:val="24"/>
        </w:rPr>
        <w:t>are</w:t>
      </w:r>
      <w:r w:rsidR="0634407D" w:rsidRPr="1AB97CBF">
        <w:rPr>
          <w:rFonts w:ascii="Arial" w:eastAsia="Arial" w:hAnsi="Arial" w:cs="Arial"/>
          <w:sz w:val="24"/>
          <w:szCs w:val="24"/>
        </w:rPr>
        <w:t xml:space="preserve"> a form</w:t>
      </w:r>
      <w:r w:rsidR="2B13F485" w:rsidRPr="1AB97CBF">
        <w:rPr>
          <w:rFonts w:ascii="Arial" w:eastAsia="Arial" w:hAnsi="Arial" w:cs="Arial"/>
          <w:sz w:val="24"/>
          <w:szCs w:val="24"/>
        </w:rPr>
        <w:t xml:space="preserve"> of</w:t>
      </w:r>
      <w:r w:rsidR="2EA02E2E" w:rsidRPr="1AB97CBF">
        <w:rPr>
          <w:rFonts w:ascii="Arial" w:eastAsia="Arial" w:hAnsi="Arial" w:cs="Arial"/>
          <w:sz w:val="24"/>
          <w:szCs w:val="24"/>
        </w:rPr>
        <w:t xml:space="preserve"> </w:t>
      </w:r>
      <w:r w:rsidR="2B13F485" w:rsidRPr="1AB97CBF">
        <w:rPr>
          <w:rFonts w:ascii="Arial" w:eastAsia="Arial" w:hAnsi="Arial" w:cs="Arial"/>
          <w:sz w:val="24"/>
          <w:szCs w:val="24"/>
        </w:rPr>
        <w:t>complementary therapy.</w:t>
      </w:r>
    </w:p>
    <w:p w14:paraId="40DFCA6B" w14:textId="4F7EEC4A" w:rsidR="1AB97CBF" w:rsidRDefault="1AB97CBF" w:rsidP="01A9B660">
      <w:pPr>
        <w:ind w:left="360"/>
        <w:jc w:val="both"/>
        <w:rPr>
          <w:rFonts w:ascii="Arial" w:eastAsia="Arial" w:hAnsi="Arial" w:cs="Arial"/>
          <w:sz w:val="24"/>
          <w:szCs w:val="24"/>
        </w:rPr>
      </w:pPr>
    </w:p>
    <w:p w14:paraId="27AB8F78" w14:textId="411EF474" w:rsidR="004748E6" w:rsidRPr="004B123E" w:rsidRDefault="445DEC13" w:rsidP="01A9B660">
      <w:pPr>
        <w:pStyle w:val="ListParagraph"/>
        <w:numPr>
          <w:ilvl w:val="0"/>
          <w:numId w:val="10"/>
        </w:numPr>
        <w:jc w:val="both"/>
        <w:rPr>
          <w:rFonts w:ascii="Arial" w:eastAsia="Arial" w:hAnsi="Arial" w:cs="Arial"/>
          <w:sz w:val="24"/>
          <w:szCs w:val="24"/>
        </w:rPr>
      </w:pPr>
      <w:r w:rsidRPr="1AB97CBF">
        <w:rPr>
          <w:rFonts w:ascii="Arial" w:eastAsia="Arial" w:hAnsi="Arial" w:cs="Arial"/>
          <w:sz w:val="24"/>
          <w:szCs w:val="24"/>
        </w:rPr>
        <w:t>Mag</w:t>
      </w:r>
      <w:r w:rsidR="76FF6A6A" w:rsidRPr="1AB97CBF">
        <w:rPr>
          <w:rFonts w:ascii="Arial" w:eastAsia="Arial" w:hAnsi="Arial" w:cs="Arial"/>
          <w:sz w:val="24"/>
          <w:szCs w:val="24"/>
        </w:rPr>
        <w:t>gie’s cancer caring centres</w:t>
      </w:r>
      <w:r w:rsidR="22505B9E" w:rsidRPr="1AB97CBF">
        <w:rPr>
          <w:rFonts w:ascii="Arial" w:eastAsia="Arial" w:hAnsi="Arial" w:cs="Arial"/>
          <w:sz w:val="24"/>
          <w:szCs w:val="24"/>
        </w:rPr>
        <w:t xml:space="preserve">. </w:t>
      </w:r>
      <w:r w:rsidR="4FD726D4" w:rsidRPr="1AB97CBF">
        <w:rPr>
          <w:rFonts w:ascii="Arial" w:eastAsia="Arial" w:hAnsi="Arial" w:cs="Arial"/>
          <w:sz w:val="24"/>
          <w:szCs w:val="24"/>
        </w:rPr>
        <w:t xml:space="preserve">Its facilities especially the Fulham </w:t>
      </w:r>
      <w:r w:rsidR="2AF84A39" w:rsidRPr="1AB97CBF">
        <w:rPr>
          <w:rFonts w:ascii="Arial" w:eastAsia="Arial" w:hAnsi="Arial" w:cs="Arial"/>
          <w:sz w:val="24"/>
          <w:szCs w:val="24"/>
        </w:rPr>
        <w:t>centre</w:t>
      </w:r>
      <w:r w:rsidR="4FD726D4" w:rsidRPr="1AB97CBF">
        <w:rPr>
          <w:rFonts w:ascii="Arial" w:eastAsia="Arial" w:hAnsi="Arial" w:cs="Arial"/>
          <w:sz w:val="24"/>
          <w:szCs w:val="24"/>
        </w:rPr>
        <w:t xml:space="preserve"> </w:t>
      </w:r>
      <w:r w:rsidR="31E82F2D" w:rsidRPr="1AB97CBF">
        <w:rPr>
          <w:rFonts w:ascii="Arial" w:eastAsia="Arial" w:hAnsi="Arial" w:cs="Arial"/>
          <w:sz w:val="24"/>
          <w:szCs w:val="24"/>
        </w:rPr>
        <w:t>in west London offers alternative</w:t>
      </w:r>
      <w:r w:rsidR="44524E50" w:rsidRPr="1AB97CBF">
        <w:rPr>
          <w:rFonts w:ascii="Arial" w:eastAsia="Arial" w:hAnsi="Arial" w:cs="Arial"/>
          <w:sz w:val="24"/>
          <w:szCs w:val="24"/>
        </w:rPr>
        <w:t xml:space="preserve"> ways of treatment</w:t>
      </w:r>
      <w:r w:rsidR="31E82F2D" w:rsidRPr="1AB97CBF">
        <w:rPr>
          <w:rFonts w:ascii="Arial" w:eastAsia="Arial" w:hAnsi="Arial" w:cs="Arial"/>
          <w:sz w:val="24"/>
          <w:szCs w:val="24"/>
        </w:rPr>
        <w:t xml:space="preserve"> and </w:t>
      </w:r>
      <w:r w:rsidR="6C99274F" w:rsidRPr="1AB97CBF">
        <w:rPr>
          <w:rFonts w:ascii="Arial" w:eastAsia="Arial" w:hAnsi="Arial" w:cs="Arial"/>
          <w:sz w:val="24"/>
          <w:szCs w:val="24"/>
        </w:rPr>
        <w:t>supply</w:t>
      </w:r>
      <w:r w:rsidR="31E82F2D" w:rsidRPr="1AB97CBF">
        <w:rPr>
          <w:rFonts w:ascii="Arial" w:eastAsia="Arial" w:hAnsi="Arial" w:cs="Arial"/>
          <w:sz w:val="24"/>
          <w:szCs w:val="24"/>
        </w:rPr>
        <w:t xml:space="preserve"> advice to cancer patients</w:t>
      </w:r>
      <w:r w:rsidR="6BE10575" w:rsidRPr="1AB97CBF">
        <w:rPr>
          <w:rFonts w:ascii="Arial" w:eastAsia="Arial" w:hAnsi="Arial" w:cs="Arial"/>
          <w:sz w:val="24"/>
          <w:szCs w:val="24"/>
        </w:rPr>
        <w:t xml:space="preserve">. </w:t>
      </w:r>
      <w:r w:rsidR="2C8349F4" w:rsidRPr="1AB97CBF">
        <w:rPr>
          <w:rFonts w:ascii="Arial" w:eastAsia="Arial" w:hAnsi="Arial" w:cs="Arial"/>
          <w:sz w:val="24"/>
          <w:szCs w:val="24"/>
        </w:rPr>
        <w:t>They offer one to one meeting with a professional and gro</w:t>
      </w:r>
      <w:r w:rsidR="2E1A3F86" w:rsidRPr="1AB97CBF">
        <w:rPr>
          <w:rFonts w:ascii="Arial" w:eastAsia="Arial" w:hAnsi="Arial" w:cs="Arial"/>
          <w:sz w:val="24"/>
          <w:szCs w:val="24"/>
        </w:rPr>
        <w:t xml:space="preserve">up meeting who offer </w:t>
      </w:r>
      <w:r w:rsidR="3DD2BE36" w:rsidRPr="1AB97CBF">
        <w:rPr>
          <w:rFonts w:ascii="Arial" w:eastAsia="Arial" w:hAnsi="Arial" w:cs="Arial"/>
          <w:sz w:val="24"/>
          <w:szCs w:val="24"/>
        </w:rPr>
        <w:t>activities to support</w:t>
      </w:r>
      <w:r w:rsidR="5BBD154D" w:rsidRPr="1AB97CBF">
        <w:rPr>
          <w:rFonts w:ascii="Arial" w:eastAsia="Arial" w:hAnsi="Arial" w:cs="Arial"/>
          <w:sz w:val="24"/>
          <w:szCs w:val="24"/>
        </w:rPr>
        <w:t xml:space="preserve"> patients</w:t>
      </w:r>
      <w:r w:rsidR="4E271884" w:rsidRPr="1AB97CBF">
        <w:rPr>
          <w:rFonts w:ascii="Arial" w:eastAsia="Arial" w:hAnsi="Arial" w:cs="Arial"/>
          <w:sz w:val="24"/>
          <w:szCs w:val="24"/>
        </w:rPr>
        <w:t xml:space="preserve">. </w:t>
      </w:r>
      <w:r w:rsidR="5BBD154D" w:rsidRPr="1AB97CBF">
        <w:rPr>
          <w:rFonts w:ascii="Arial" w:eastAsia="Arial" w:hAnsi="Arial" w:cs="Arial"/>
          <w:sz w:val="24"/>
          <w:szCs w:val="24"/>
        </w:rPr>
        <w:t>This kind of therapy complements the bio me</w:t>
      </w:r>
      <w:r w:rsidR="19F4B1C2" w:rsidRPr="1AB97CBF">
        <w:rPr>
          <w:rFonts w:ascii="Arial" w:eastAsia="Arial" w:hAnsi="Arial" w:cs="Arial"/>
          <w:sz w:val="24"/>
          <w:szCs w:val="24"/>
        </w:rPr>
        <w:t>dical treatment they go through and helps with their healing process</w:t>
      </w:r>
      <w:r w:rsidR="5AA7F8E9" w:rsidRPr="1AB97CBF">
        <w:rPr>
          <w:rFonts w:ascii="Arial" w:eastAsia="Arial" w:hAnsi="Arial" w:cs="Arial"/>
          <w:sz w:val="24"/>
          <w:szCs w:val="24"/>
        </w:rPr>
        <w:t xml:space="preserve">. </w:t>
      </w:r>
      <w:r w:rsidR="1A0374E3" w:rsidRPr="1AB97CBF">
        <w:rPr>
          <w:rFonts w:ascii="Arial" w:eastAsia="Arial" w:hAnsi="Arial" w:cs="Arial"/>
          <w:sz w:val="24"/>
          <w:szCs w:val="24"/>
        </w:rPr>
        <w:t xml:space="preserve">The </w:t>
      </w:r>
      <w:r w:rsidR="06D8CDE2" w:rsidRPr="1AB97CBF">
        <w:rPr>
          <w:rFonts w:ascii="Arial" w:eastAsia="Arial" w:hAnsi="Arial" w:cs="Arial"/>
          <w:sz w:val="24"/>
          <w:szCs w:val="24"/>
        </w:rPr>
        <w:t>Charing</w:t>
      </w:r>
      <w:r w:rsidR="1A0374E3" w:rsidRPr="1AB97CBF">
        <w:rPr>
          <w:rFonts w:ascii="Arial" w:eastAsia="Arial" w:hAnsi="Arial" w:cs="Arial"/>
          <w:sz w:val="24"/>
          <w:szCs w:val="24"/>
        </w:rPr>
        <w:t xml:space="preserve"> Cross branch in </w:t>
      </w:r>
      <w:r w:rsidR="0432457C" w:rsidRPr="1AB97CBF">
        <w:rPr>
          <w:rFonts w:ascii="Arial" w:eastAsia="Arial" w:hAnsi="Arial" w:cs="Arial"/>
          <w:sz w:val="24"/>
          <w:szCs w:val="24"/>
        </w:rPr>
        <w:t xml:space="preserve">west London </w:t>
      </w:r>
      <w:r w:rsidR="1A0374E3" w:rsidRPr="1AB97CBF">
        <w:rPr>
          <w:rFonts w:ascii="Arial" w:eastAsia="Arial" w:hAnsi="Arial" w:cs="Arial"/>
          <w:sz w:val="24"/>
          <w:szCs w:val="24"/>
        </w:rPr>
        <w:t>built in 2008</w:t>
      </w:r>
      <w:r w:rsidR="0D888B23" w:rsidRPr="1AB97CBF">
        <w:rPr>
          <w:rFonts w:ascii="Arial" w:eastAsia="Arial" w:hAnsi="Arial" w:cs="Arial"/>
          <w:sz w:val="24"/>
          <w:szCs w:val="24"/>
        </w:rPr>
        <w:t xml:space="preserve"> offers </w:t>
      </w:r>
      <w:r w:rsidR="457DB313" w:rsidRPr="1AB97CBF">
        <w:rPr>
          <w:rFonts w:ascii="Arial" w:eastAsia="Arial" w:hAnsi="Arial" w:cs="Arial"/>
          <w:sz w:val="24"/>
          <w:szCs w:val="24"/>
        </w:rPr>
        <w:t>this support</w:t>
      </w:r>
      <w:r w:rsidR="0D888B23" w:rsidRPr="1AB97CBF">
        <w:rPr>
          <w:rFonts w:ascii="Arial" w:eastAsia="Arial" w:hAnsi="Arial" w:cs="Arial"/>
          <w:sz w:val="24"/>
          <w:szCs w:val="24"/>
        </w:rPr>
        <w:t xml:space="preserve"> in the inner city of </w:t>
      </w:r>
      <w:r w:rsidR="128E4D12" w:rsidRPr="1AB97CBF">
        <w:rPr>
          <w:rFonts w:ascii="Arial" w:eastAsia="Arial" w:hAnsi="Arial" w:cs="Arial"/>
          <w:sz w:val="24"/>
          <w:szCs w:val="24"/>
        </w:rPr>
        <w:t>London</w:t>
      </w:r>
      <w:r w:rsidR="2A28F2E7" w:rsidRPr="1AB97CBF">
        <w:rPr>
          <w:rFonts w:ascii="Arial" w:eastAsia="Arial" w:hAnsi="Arial" w:cs="Arial"/>
          <w:sz w:val="24"/>
          <w:szCs w:val="24"/>
        </w:rPr>
        <w:t xml:space="preserve">. </w:t>
      </w:r>
    </w:p>
    <w:p w14:paraId="257EB4ED" w14:textId="575FDF52" w:rsidR="001F648F" w:rsidRPr="00855FE9" w:rsidRDefault="001F648F" w:rsidP="01A9B660">
      <w:pPr>
        <w:ind w:left="360"/>
        <w:jc w:val="both"/>
        <w:rPr>
          <w:rFonts w:ascii="Arial" w:eastAsia="Arial" w:hAnsi="Arial" w:cs="Arial"/>
          <w:sz w:val="24"/>
          <w:szCs w:val="24"/>
        </w:rPr>
      </w:pPr>
    </w:p>
    <w:p w14:paraId="7DC3E4A5" w14:textId="7560C287" w:rsidR="001F648F" w:rsidRPr="00855FE9" w:rsidRDefault="29018F49" w:rsidP="01A9B660">
      <w:pPr>
        <w:pStyle w:val="Heading1"/>
        <w:spacing w:before="0" w:line="259" w:lineRule="auto"/>
        <w:jc w:val="both"/>
        <w:rPr>
          <w:rFonts w:ascii="Arial" w:eastAsia="Arial" w:hAnsi="Arial" w:cs="Arial"/>
          <w:b/>
          <w:bCs/>
          <w:color w:val="000000" w:themeColor="text1"/>
          <w:sz w:val="24"/>
          <w:szCs w:val="24"/>
        </w:rPr>
      </w:pPr>
      <w:r w:rsidRPr="1AB97CBF">
        <w:rPr>
          <w:rFonts w:ascii="Arial" w:eastAsia="Arial" w:hAnsi="Arial" w:cs="Arial"/>
          <w:b/>
          <w:bCs/>
          <w:color w:val="000000" w:themeColor="text1"/>
          <w:sz w:val="24"/>
          <w:szCs w:val="24"/>
        </w:rPr>
        <w:t xml:space="preserve">Regulators and Policies of Complementary Therapy </w:t>
      </w:r>
    </w:p>
    <w:p w14:paraId="0AAACCB3" w14:textId="6E3A10CB" w:rsidR="001F648F" w:rsidRPr="00855FE9" w:rsidRDefault="001F648F" w:rsidP="01A9B660">
      <w:pPr>
        <w:jc w:val="both"/>
        <w:rPr>
          <w:rFonts w:ascii="Arial" w:eastAsia="Arial" w:hAnsi="Arial" w:cs="Arial"/>
          <w:sz w:val="24"/>
          <w:szCs w:val="24"/>
        </w:rPr>
      </w:pPr>
    </w:p>
    <w:p w14:paraId="37824A2D" w14:textId="4D12B3A3" w:rsidR="001F648F" w:rsidRPr="00855FE9" w:rsidRDefault="29018F49" w:rsidP="01A9B660">
      <w:pPr>
        <w:jc w:val="both"/>
        <w:rPr>
          <w:rFonts w:ascii="Arial" w:eastAsia="Arial" w:hAnsi="Arial" w:cs="Arial"/>
          <w:sz w:val="24"/>
          <w:szCs w:val="24"/>
        </w:rPr>
      </w:pPr>
      <w:r w:rsidRPr="1AB97CBF">
        <w:rPr>
          <w:rFonts w:ascii="Arial" w:eastAsia="Arial" w:hAnsi="Arial" w:cs="Arial"/>
          <w:sz w:val="24"/>
          <w:szCs w:val="24"/>
        </w:rPr>
        <w:t xml:space="preserve">For the health and wellbeing of patients who rely on any </w:t>
      </w:r>
      <w:r w:rsidR="31A332C3" w:rsidRPr="1AB97CBF">
        <w:rPr>
          <w:rFonts w:ascii="Arial" w:eastAsia="Arial" w:hAnsi="Arial" w:cs="Arial"/>
          <w:sz w:val="24"/>
          <w:szCs w:val="24"/>
        </w:rPr>
        <w:t>type of treatment, the</w:t>
      </w:r>
      <w:r w:rsidR="3AFF974B" w:rsidRPr="1AB97CBF">
        <w:rPr>
          <w:rFonts w:ascii="Arial" w:eastAsia="Arial" w:hAnsi="Arial" w:cs="Arial"/>
          <w:sz w:val="24"/>
          <w:szCs w:val="24"/>
        </w:rPr>
        <w:t xml:space="preserve"> </w:t>
      </w:r>
      <w:r w:rsidR="31A332C3" w:rsidRPr="1AB97CBF">
        <w:rPr>
          <w:rFonts w:ascii="Arial" w:eastAsia="Arial" w:hAnsi="Arial" w:cs="Arial"/>
          <w:sz w:val="24"/>
          <w:szCs w:val="24"/>
        </w:rPr>
        <w:t xml:space="preserve">UK has policies and regulatory </w:t>
      </w:r>
      <w:r w:rsidR="08DB9890" w:rsidRPr="1AB97CBF">
        <w:rPr>
          <w:rFonts w:ascii="Arial" w:eastAsia="Arial" w:hAnsi="Arial" w:cs="Arial"/>
          <w:sz w:val="24"/>
          <w:szCs w:val="24"/>
        </w:rPr>
        <w:t xml:space="preserve">bodies </w:t>
      </w:r>
      <w:r w:rsidR="5BF67A2F" w:rsidRPr="1AB97CBF">
        <w:rPr>
          <w:rFonts w:ascii="Arial" w:eastAsia="Arial" w:hAnsi="Arial" w:cs="Arial"/>
          <w:sz w:val="24"/>
          <w:szCs w:val="24"/>
        </w:rPr>
        <w:t xml:space="preserve">that governs to ensure the quality of care </w:t>
      </w:r>
      <w:r w:rsidR="3B8EFD39" w:rsidRPr="1AB97CBF">
        <w:rPr>
          <w:rFonts w:ascii="Arial" w:eastAsia="Arial" w:hAnsi="Arial" w:cs="Arial"/>
          <w:sz w:val="24"/>
          <w:szCs w:val="24"/>
        </w:rPr>
        <w:t>patients</w:t>
      </w:r>
      <w:r w:rsidR="5BF67A2F" w:rsidRPr="1AB97CBF">
        <w:rPr>
          <w:rFonts w:ascii="Arial" w:eastAsia="Arial" w:hAnsi="Arial" w:cs="Arial"/>
          <w:sz w:val="24"/>
          <w:szCs w:val="24"/>
        </w:rPr>
        <w:t xml:space="preserve"> receive</w:t>
      </w:r>
      <w:r w:rsidR="11905323" w:rsidRPr="1AB97CBF">
        <w:rPr>
          <w:rFonts w:ascii="Arial" w:eastAsia="Arial" w:hAnsi="Arial" w:cs="Arial"/>
          <w:sz w:val="24"/>
          <w:szCs w:val="24"/>
        </w:rPr>
        <w:t xml:space="preserve">. </w:t>
      </w:r>
      <w:r w:rsidR="269B048A" w:rsidRPr="1AB97CBF">
        <w:rPr>
          <w:rFonts w:ascii="Arial" w:eastAsia="Arial" w:hAnsi="Arial" w:cs="Arial"/>
          <w:sz w:val="24"/>
          <w:szCs w:val="24"/>
        </w:rPr>
        <w:t>These regulator</w:t>
      </w:r>
      <w:r w:rsidR="73E88C39" w:rsidRPr="1AB97CBF">
        <w:rPr>
          <w:rFonts w:ascii="Arial" w:eastAsia="Arial" w:hAnsi="Arial" w:cs="Arial"/>
          <w:sz w:val="24"/>
          <w:szCs w:val="24"/>
        </w:rPr>
        <w:t>y bodies</w:t>
      </w:r>
      <w:r w:rsidR="269B048A" w:rsidRPr="1AB97CBF">
        <w:rPr>
          <w:rFonts w:ascii="Arial" w:eastAsia="Arial" w:hAnsi="Arial" w:cs="Arial"/>
          <w:sz w:val="24"/>
          <w:szCs w:val="24"/>
        </w:rPr>
        <w:t xml:space="preserve"> and policies will ensure </w:t>
      </w:r>
      <w:r w:rsidR="72AECC2D" w:rsidRPr="1AB97CBF">
        <w:rPr>
          <w:rFonts w:ascii="Arial" w:eastAsia="Arial" w:hAnsi="Arial" w:cs="Arial"/>
          <w:sz w:val="24"/>
          <w:szCs w:val="24"/>
        </w:rPr>
        <w:t xml:space="preserve">the wellbeing of patients and monitor </w:t>
      </w:r>
      <w:r w:rsidR="765DC1F4" w:rsidRPr="1AB97CBF">
        <w:rPr>
          <w:rFonts w:ascii="Arial" w:eastAsia="Arial" w:hAnsi="Arial" w:cs="Arial"/>
          <w:sz w:val="24"/>
          <w:szCs w:val="24"/>
        </w:rPr>
        <w:t>malpractices</w:t>
      </w:r>
      <w:r w:rsidR="72AECC2D" w:rsidRPr="1AB97CBF">
        <w:rPr>
          <w:rFonts w:ascii="Arial" w:eastAsia="Arial" w:hAnsi="Arial" w:cs="Arial"/>
          <w:sz w:val="24"/>
          <w:szCs w:val="24"/>
        </w:rPr>
        <w:t xml:space="preserve"> a</w:t>
      </w:r>
      <w:r w:rsidR="34E8661A" w:rsidRPr="1AB97CBF">
        <w:rPr>
          <w:rFonts w:ascii="Arial" w:eastAsia="Arial" w:hAnsi="Arial" w:cs="Arial"/>
          <w:sz w:val="24"/>
          <w:szCs w:val="24"/>
        </w:rPr>
        <w:t xml:space="preserve">s well </w:t>
      </w:r>
      <w:r w:rsidR="2E5C5C7B" w:rsidRPr="1AB97CBF">
        <w:rPr>
          <w:rFonts w:ascii="Arial" w:eastAsia="Arial" w:hAnsi="Arial" w:cs="Arial"/>
          <w:sz w:val="24"/>
          <w:szCs w:val="24"/>
        </w:rPr>
        <w:t>improve the performance of practitioners</w:t>
      </w:r>
      <w:r w:rsidR="62615206" w:rsidRPr="1AB97CBF">
        <w:rPr>
          <w:rFonts w:ascii="Arial" w:eastAsia="Arial" w:hAnsi="Arial" w:cs="Arial"/>
          <w:sz w:val="24"/>
          <w:szCs w:val="24"/>
        </w:rPr>
        <w:t xml:space="preserve">. </w:t>
      </w:r>
      <w:r w:rsidR="57C5DD7C" w:rsidRPr="1AB97CBF">
        <w:rPr>
          <w:rFonts w:ascii="Arial" w:eastAsia="Arial" w:hAnsi="Arial" w:cs="Arial"/>
          <w:sz w:val="24"/>
          <w:szCs w:val="24"/>
        </w:rPr>
        <w:t>Other</w:t>
      </w:r>
      <w:r w:rsidR="5D1F50F8" w:rsidRPr="1AB97CBF">
        <w:rPr>
          <w:rFonts w:ascii="Arial" w:eastAsia="Arial" w:hAnsi="Arial" w:cs="Arial"/>
          <w:sz w:val="24"/>
          <w:szCs w:val="24"/>
        </w:rPr>
        <w:t>s</w:t>
      </w:r>
      <w:r w:rsidR="57C5DD7C" w:rsidRPr="1AB97CBF">
        <w:rPr>
          <w:rFonts w:ascii="Arial" w:eastAsia="Arial" w:hAnsi="Arial" w:cs="Arial"/>
          <w:sz w:val="24"/>
          <w:szCs w:val="24"/>
        </w:rPr>
        <w:t xml:space="preserve"> include health and safety standards,</w:t>
      </w:r>
      <w:r w:rsidR="08CA5178" w:rsidRPr="1AB97CBF">
        <w:rPr>
          <w:rFonts w:ascii="Arial" w:eastAsia="Arial" w:hAnsi="Arial" w:cs="Arial"/>
          <w:sz w:val="24"/>
          <w:szCs w:val="24"/>
        </w:rPr>
        <w:t xml:space="preserve"> and making sure practitioners</w:t>
      </w:r>
      <w:r w:rsidR="04422C83" w:rsidRPr="1AB97CBF">
        <w:rPr>
          <w:rFonts w:ascii="Arial" w:eastAsia="Arial" w:hAnsi="Arial" w:cs="Arial"/>
          <w:sz w:val="24"/>
          <w:szCs w:val="24"/>
        </w:rPr>
        <w:t xml:space="preserve"> are</w:t>
      </w:r>
      <w:r w:rsidR="71B25D35" w:rsidRPr="1AB97CBF">
        <w:rPr>
          <w:rFonts w:ascii="Arial" w:eastAsia="Arial" w:hAnsi="Arial" w:cs="Arial"/>
          <w:sz w:val="24"/>
          <w:szCs w:val="24"/>
        </w:rPr>
        <w:t xml:space="preserve"> qualified professional with valid and certified</w:t>
      </w:r>
      <w:r w:rsidR="50203E69" w:rsidRPr="1AB97CBF">
        <w:rPr>
          <w:rFonts w:ascii="Arial" w:eastAsia="Arial" w:hAnsi="Arial" w:cs="Arial"/>
          <w:sz w:val="24"/>
          <w:szCs w:val="24"/>
        </w:rPr>
        <w:t xml:space="preserve"> proof to practice</w:t>
      </w:r>
      <w:r w:rsidR="1F8BF453" w:rsidRPr="1AB97CBF">
        <w:rPr>
          <w:rFonts w:ascii="Arial" w:eastAsia="Arial" w:hAnsi="Arial" w:cs="Arial"/>
          <w:sz w:val="24"/>
          <w:szCs w:val="24"/>
        </w:rPr>
        <w:t xml:space="preserve">. </w:t>
      </w:r>
      <w:r w:rsidR="50203E69" w:rsidRPr="1AB97CBF">
        <w:rPr>
          <w:rFonts w:ascii="Arial" w:eastAsia="Arial" w:hAnsi="Arial" w:cs="Arial"/>
          <w:sz w:val="24"/>
          <w:szCs w:val="24"/>
        </w:rPr>
        <w:t>All complaints go throu</w:t>
      </w:r>
      <w:r w:rsidR="07F9719A" w:rsidRPr="1AB97CBF">
        <w:rPr>
          <w:rFonts w:ascii="Arial" w:eastAsia="Arial" w:hAnsi="Arial" w:cs="Arial"/>
          <w:sz w:val="24"/>
          <w:szCs w:val="24"/>
        </w:rPr>
        <w:t>gh different channels depending on its level, depending on minor injur</w:t>
      </w:r>
      <w:r w:rsidR="7C99C4B2" w:rsidRPr="1AB97CBF">
        <w:rPr>
          <w:rFonts w:ascii="Arial" w:eastAsia="Arial" w:hAnsi="Arial" w:cs="Arial"/>
          <w:sz w:val="24"/>
          <w:szCs w:val="24"/>
        </w:rPr>
        <w:t>ies to life threating situations</w:t>
      </w:r>
      <w:r w:rsidR="4B10DCB3" w:rsidRPr="1AB97CBF">
        <w:rPr>
          <w:rFonts w:ascii="Arial" w:eastAsia="Arial" w:hAnsi="Arial" w:cs="Arial"/>
          <w:sz w:val="24"/>
          <w:szCs w:val="24"/>
        </w:rPr>
        <w:t xml:space="preserve">. </w:t>
      </w:r>
      <w:r w:rsidR="7C99C4B2" w:rsidRPr="1AB97CBF">
        <w:rPr>
          <w:rFonts w:ascii="Arial" w:eastAsia="Arial" w:hAnsi="Arial" w:cs="Arial"/>
          <w:sz w:val="24"/>
          <w:szCs w:val="24"/>
        </w:rPr>
        <w:t xml:space="preserve">The </w:t>
      </w:r>
      <w:r w:rsidR="4B2936D6" w:rsidRPr="1AB97CBF">
        <w:rPr>
          <w:rFonts w:ascii="Arial" w:eastAsia="Arial" w:hAnsi="Arial" w:cs="Arial"/>
          <w:sz w:val="24"/>
          <w:szCs w:val="24"/>
        </w:rPr>
        <w:t>confidentiality of patience is ensured by regulators.</w:t>
      </w:r>
    </w:p>
    <w:p w14:paraId="3406B1E4" w14:textId="23E191F7" w:rsidR="001F648F" w:rsidRPr="00855FE9" w:rsidRDefault="001F648F" w:rsidP="01A9B660">
      <w:pPr>
        <w:jc w:val="both"/>
        <w:rPr>
          <w:rFonts w:ascii="Arial" w:eastAsia="Arial" w:hAnsi="Arial" w:cs="Arial"/>
          <w:sz w:val="24"/>
          <w:szCs w:val="24"/>
        </w:rPr>
      </w:pPr>
    </w:p>
    <w:p w14:paraId="10D16187" w14:textId="43E930BF" w:rsidR="001F648F" w:rsidRPr="00855FE9" w:rsidRDefault="1CB08996" w:rsidP="01A9B660">
      <w:pPr>
        <w:pStyle w:val="ListParagraph"/>
        <w:numPr>
          <w:ilvl w:val="0"/>
          <w:numId w:val="24"/>
        </w:numPr>
        <w:jc w:val="both"/>
        <w:rPr>
          <w:rFonts w:ascii="Arial" w:eastAsia="Arial" w:hAnsi="Arial" w:cs="Arial"/>
          <w:color w:val="000000" w:themeColor="text1"/>
          <w:sz w:val="24"/>
          <w:szCs w:val="24"/>
        </w:rPr>
      </w:pPr>
      <w:r w:rsidRPr="1AB97CBF">
        <w:rPr>
          <w:rFonts w:ascii="Arial" w:eastAsia="Arial" w:hAnsi="Arial" w:cs="Arial"/>
          <w:sz w:val="24"/>
          <w:szCs w:val="24"/>
        </w:rPr>
        <w:t>The UK Federal Regulator for Complementary Therapies</w:t>
      </w:r>
      <w:r w:rsidR="4F17FE1B" w:rsidRPr="1AB97CBF">
        <w:rPr>
          <w:rFonts w:ascii="Arial" w:eastAsia="Arial" w:hAnsi="Arial" w:cs="Arial"/>
          <w:sz w:val="24"/>
          <w:szCs w:val="24"/>
        </w:rPr>
        <w:t>,</w:t>
      </w:r>
      <w:r w:rsidRPr="1AB97CBF">
        <w:rPr>
          <w:rFonts w:ascii="Arial" w:eastAsia="Arial" w:hAnsi="Arial" w:cs="Arial"/>
          <w:sz w:val="24"/>
          <w:szCs w:val="24"/>
        </w:rPr>
        <w:t xml:space="preserve"> </w:t>
      </w:r>
      <w:r w:rsidR="107318EA" w:rsidRPr="1AB97CBF">
        <w:rPr>
          <w:rFonts w:ascii="Arial" w:eastAsia="Arial" w:hAnsi="Arial" w:cs="Arial"/>
          <w:sz w:val="24"/>
          <w:szCs w:val="24"/>
        </w:rPr>
        <w:t xml:space="preserve"> </w:t>
      </w:r>
      <w:hyperlink r:id="rId8">
        <w:r w:rsidR="107318EA" w:rsidRPr="1AB97CBF">
          <w:rPr>
            <w:rStyle w:val="Hyperlink"/>
            <w:rFonts w:ascii="Arial" w:eastAsia="Arial" w:hAnsi="Arial" w:cs="Arial"/>
            <w:color w:val="auto"/>
            <w:sz w:val="24"/>
            <w:szCs w:val="24"/>
            <w:u w:val="none"/>
          </w:rPr>
          <w:t>The General</w:t>
        </w:r>
        <w:r w:rsidR="285C1A90" w:rsidRPr="1AB97CBF">
          <w:rPr>
            <w:rStyle w:val="Hyperlink"/>
            <w:rFonts w:ascii="Arial" w:eastAsia="Arial" w:hAnsi="Arial" w:cs="Arial"/>
            <w:color w:val="auto"/>
            <w:sz w:val="24"/>
            <w:szCs w:val="24"/>
            <w:u w:val="none"/>
          </w:rPr>
          <w:t xml:space="preserve"> </w:t>
        </w:r>
        <w:r w:rsidR="107318EA" w:rsidRPr="1AB97CBF">
          <w:rPr>
            <w:rStyle w:val="Hyperlink"/>
            <w:rFonts w:ascii="Arial" w:eastAsia="Arial" w:hAnsi="Arial" w:cs="Arial"/>
            <w:color w:val="auto"/>
            <w:sz w:val="24"/>
            <w:szCs w:val="24"/>
            <w:u w:val="none"/>
          </w:rPr>
          <w:t>Regulatory Council for Complementary Therapies</w:t>
        </w:r>
      </w:hyperlink>
      <w:r w:rsidR="450BC82D" w:rsidRPr="1AB97CBF">
        <w:rPr>
          <w:rFonts w:ascii="Arial" w:eastAsia="Arial" w:hAnsi="Arial" w:cs="Arial"/>
          <w:sz w:val="24"/>
          <w:szCs w:val="24"/>
        </w:rPr>
        <w:t xml:space="preserve"> </w:t>
      </w:r>
      <w:r w:rsidRPr="1AB97CBF">
        <w:rPr>
          <w:rFonts w:ascii="Arial" w:eastAsia="Arial" w:hAnsi="Arial" w:cs="Arial"/>
          <w:sz w:val="24"/>
          <w:szCs w:val="24"/>
        </w:rPr>
        <w:t>(GRCCT</w:t>
      </w:r>
      <w:r w:rsidR="66662DDD" w:rsidRPr="1AB97CBF">
        <w:rPr>
          <w:rFonts w:ascii="Arial" w:eastAsia="Arial" w:hAnsi="Arial" w:cs="Arial"/>
          <w:sz w:val="24"/>
          <w:szCs w:val="24"/>
        </w:rPr>
        <w:t>, 2020</w:t>
      </w:r>
      <w:r w:rsidRPr="1AB97CBF">
        <w:rPr>
          <w:rFonts w:ascii="Arial" w:eastAsia="Arial" w:hAnsi="Arial" w:cs="Arial"/>
          <w:sz w:val="24"/>
          <w:szCs w:val="24"/>
        </w:rPr>
        <w:t>)</w:t>
      </w:r>
      <w:r w:rsidR="50C87CDC" w:rsidRPr="1AB97CBF">
        <w:rPr>
          <w:rFonts w:ascii="Arial" w:eastAsia="Arial" w:hAnsi="Arial" w:cs="Arial"/>
          <w:sz w:val="24"/>
          <w:szCs w:val="24"/>
        </w:rPr>
        <w:t xml:space="preserve"> </w:t>
      </w:r>
      <w:r w:rsidR="1AFC7DEC" w:rsidRPr="1AB97CBF">
        <w:rPr>
          <w:rFonts w:ascii="Arial" w:eastAsia="Arial" w:hAnsi="Arial" w:cs="Arial"/>
          <w:sz w:val="24"/>
          <w:szCs w:val="24"/>
        </w:rPr>
        <w:t>said</w:t>
      </w:r>
      <w:r w:rsidR="50C87CDC" w:rsidRPr="1AB97CBF">
        <w:rPr>
          <w:rFonts w:ascii="Arial" w:eastAsia="Arial" w:hAnsi="Arial" w:cs="Arial"/>
          <w:sz w:val="24"/>
          <w:szCs w:val="24"/>
        </w:rPr>
        <w:t>,</w:t>
      </w:r>
    </w:p>
    <w:p w14:paraId="2511D8FD" w14:textId="6DEDD223" w:rsidR="001F648F" w:rsidRPr="00855FE9" w:rsidRDefault="1CB08996" w:rsidP="01A9B660">
      <w:pPr>
        <w:jc w:val="both"/>
        <w:rPr>
          <w:rFonts w:ascii="Arial" w:eastAsia="Arial" w:hAnsi="Arial" w:cs="Arial"/>
          <w:sz w:val="24"/>
          <w:szCs w:val="24"/>
        </w:rPr>
      </w:pPr>
      <w:r w:rsidRPr="1AB97CBF">
        <w:rPr>
          <w:rFonts w:ascii="Arial" w:eastAsia="Arial" w:hAnsi="Arial" w:cs="Arial"/>
          <w:sz w:val="24"/>
          <w:szCs w:val="24"/>
        </w:rPr>
        <w:t>“</w:t>
      </w:r>
      <w:r w:rsidR="4BB20464" w:rsidRPr="1AB97CBF">
        <w:rPr>
          <w:rFonts w:ascii="Arial" w:eastAsia="Arial" w:hAnsi="Arial" w:cs="Arial"/>
          <w:sz w:val="24"/>
          <w:szCs w:val="24"/>
        </w:rPr>
        <w:t xml:space="preserve">Regulation and registration of complementary therapists in the UK is voluntary self-regulation. This means that there are no laws in place to protect the public from unqualified or incompetent therapists. For the past ten years and </w:t>
      </w:r>
      <w:r w:rsidR="4A541D8F" w:rsidRPr="1AB97CBF">
        <w:rPr>
          <w:rFonts w:ascii="Arial" w:eastAsia="Arial" w:hAnsi="Arial" w:cs="Arial"/>
          <w:sz w:val="24"/>
          <w:szCs w:val="24"/>
        </w:rPr>
        <w:t>following</w:t>
      </w:r>
      <w:r w:rsidR="4BB20464" w:rsidRPr="1AB97CBF">
        <w:rPr>
          <w:rFonts w:ascii="Arial" w:eastAsia="Arial" w:hAnsi="Arial" w:cs="Arial"/>
          <w:sz w:val="24"/>
          <w:szCs w:val="24"/>
        </w:rPr>
        <w:t xml:space="preserve"> </w:t>
      </w:r>
      <w:hyperlink r:id="rId9">
        <w:r w:rsidR="4BB20464" w:rsidRPr="1AB97CBF">
          <w:rPr>
            <w:rStyle w:val="Hyperlink"/>
            <w:rFonts w:ascii="Arial" w:eastAsia="Arial" w:hAnsi="Arial" w:cs="Arial"/>
            <w:color w:val="auto"/>
            <w:sz w:val="24"/>
            <w:szCs w:val="24"/>
            <w:u w:val="none"/>
          </w:rPr>
          <w:t>recent</w:t>
        </w:r>
        <w:r w:rsidR="4BB20464" w:rsidRPr="1AB97CBF">
          <w:rPr>
            <w:rStyle w:val="Hyperlink"/>
            <w:rFonts w:ascii="Arial" w:eastAsia="Arial" w:hAnsi="Arial" w:cs="Arial"/>
            <w:color w:val="auto"/>
            <w:sz w:val="24"/>
            <w:szCs w:val="24"/>
          </w:rPr>
          <w:t xml:space="preserve"> </w:t>
        </w:r>
        <w:r w:rsidR="4BB20464" w:rsidRPr="1AB97CBF">
          <w:rPr>
            <w:rStyle w:val="Hyperlink"/>
            <w:rFonts w:ascii="Arial" w:eastAsia="Arial" w:hAnsi="Arial" w:cs="Arial"/>
            <w:color w:val="auto"/>
            <w:sz w:val="24"/>
            <w:szCs w:val="24"/>
            <w:u w:val="none"/>
          </w:rPr>
          <w:t>government</w:t>
        </w:r>
        <w:r w:rsidR="4BB20464" w:rsidRPr="1AB97CBF">
          <w:rPr>
            <w:rStyle w:val="Hyperlink"/>
            <w:rFonts w:ascii="Arial" w:eastAsia="Arial" w:hAnsi="Arial" w:cs="Arial"/>
            <w:color w:val="auto"/>
            <w:sz w:val="24"/>
            <w:szCs w:val="24"/>
          </w:rPr>
          <w:t xml:space="preserve"> </w:t>
        </w:r>
        <w:r w:rsidR="4BB20464" w:rsidRPr="1AB97CBF">
          <w:rPr>
            <w:rStyle w:val="Hyperlink"/>
            <w:rFonts w:ascii="Arial" w:eastAsia="Arial" w:hAnsi="Arial" w:cs="Arial"/>
            <w:color w:val="auto"/>
            <w:sz w:val="24"/>
            <w:szCs w:val="24"/>
            <w:u w:val="none"/>
          </w:rPr>
          <w:t>recommendations</w:t>
        </w:r>
        <w:r w:rsidR="4BB20464" w:rsidRPr="1AB97CBF">
          <w:rPr>
            <w:rStyle w:val="Hyperlink"/>
            <w:rFonts w:ascii="Arial" w:eastAsia="Arial" w:hAnsi="Arial" w:cs="Arial"/>
            <w:color w:val="auto"/>
            <w:sz w:val="24"/>
            <w:szCs w:val="24"/>
          </w:rPr>
          <w:t>,</w:t>
        </w:r>
      </w:hyperlink>
      <w:r w:rsidR="4BB20464" w:rsidRPr="1AB97CBF">
        <w:rPr>
          <w:rFonts w:ascii="Arial" w:eastAsia="Arial" w:hAnsi="Arial" w:cs="Arial"/>
          <w:sz w:val="24"/>
          <w:szCs w:val="24"/>
        </w:rPr>
        <w:t xml:space="preserve"> the various professional associations in each therapy have been working together to agree standards and requirements for each type of complementary therapy.</w:t>
      </w:r>
      <w:r w:rsidR="310E1775" w:rsidRPr="1AB97CBF">
        <w:rPr>
          <w:rFonts w:ascii="Arial" w:eastAsia="Arial" w:hAnsi="Arial" w:cs="Arial"/>
          <w:sz w:val="24"/>
          <w:szCs w:val="24"/>
        </w:rPr>
        <w:t>”</w:t>
      </w:r>
    </w:p>
    <w:p w14:paraId="2497031D" w14:textId="1586DB30" w:rsidR="001F648F" w:rsidRPr="00855FE9" w:rsidRDefault="001F648F" w:rsidP="01A9B660">
      <w:pPr>
        <w:ind w:left="360"/>
        <w:jc w:val="both"/>
        <w:rPr>
          <w:rFonts w:ascii="Arial" w:eastAsia="Arial" w:hAnsi="Arial" w:cs="Arial"/>
          <w:sz w:val="24"/>
          <w:szCs w:val="24"/>
        </w:rPr>
      </w:pPr>
    </w:p>
    <w:p w14:paraId="1CDDC15B" w14:textId="5303815B" w:rsidR="001F648F" w:rsidRPr="00855FE9" w:rsidRDefault="27448909" w:rsidP="01A9B660">
      <w:pPr>
        <w:pStyle w:val="ListParagraph"/>
        <w:numPr>
          <w:ilvl w:val="0"/>
          <w:numId w:val="23"/>
        </w:numPr>
        <w:jc w:val="both"/>
        <w:rPr>
          <w:rFonts w:ascii="Arial" w:eastAsia="Arial" w:hAnsi="Arial" w:cs="Arial"/>
          <w:sz w:val="24"/>
          <w:szCs w:val="24"/>
        </w:rPr>
      </w:pPr>
      <w:r w:rsidRPr="1AB97CBF">
        <w:rPr>
          <w:rFonts w:ascii="Arial" w:eastAsia="Arial" w:hAnsi="Arial" w:cs="Arial"/>
          <w:sz w:val="24"/>
          <w:szCs w:val="24"/>
        </w:rPr>
        <w:t>(Northamptonshire NHS, 2020) who regulate</w:t>
      </w:r>
      <w:r w:rsidR="12785F5D" w:rsidRPr="1AB97CBF">
        <w:rPr>
          <w:rFonts w:ascii="Arial" w:eastAsia="Arial" w:hAnsi="Arial" w:cs="Arial"/>
          <w:sz w:val="24"/>
          <w:szCs w:val="24"/>
        </w:rPr>
        <w:t>s</w:t>
      </w:r>
      <w:r w:rsidRPr="1AB97CBF">
        <w:rPr>
          <w:rFonts w:ascii="Arial" w:eastAsia="Arial" w:hAnsi="Arial" w:cs="Arial"/>
          <w:sz w:val="24"/>
          <w:szCs w:val="24"/>
        </w:rPr>
        <w:t xml:space="preserve"> the use of compl</w:t>
      </w:r>
      <w:r w:rsidR="53E1E648" w:rsidRPr="1AB97CBF">
        <w:rPr>
          <w:rFonts w:ascii="Arial" w:eastAsia="Arial" w:hAnsi="Arial" w:cs="Arial"/>
          <w:sz w:val="24"/>
          <w:szCs w:val="24"/>
        </w:rPr>
        <w:t>ementary therapy wrote,</w:t>
      </w:r>
    </w:p>
    <w:p w14:paraId="6B15D74E" w14:textId="4F9E5A5E" w:rsidR="001F648F" w:rsidRPr="00855FE9" w:rsidRDefault="53E1E648" w:rsidP="01A9B660">
      <w:pPr>
        <w:jc w:val="both"/>
        <w:rPr>
          <w:rFonts w:ascii="Arial" w:eastAsia="Arial" w:hAnsi="Arial" w:cs="Arial"/>
          <w:sz w:val="24"/>
          <w:szCs w:val="24"/>
        </w:rPr>
      </w:pPr>
      <w:r w:rsidRPr="1AB97CBF">
        <w:rPr>
          <w:rFonts w:ascii="Arial" w:eastAsia="Arial" w:hAnsi="Arial" w:cs="Arial"/>
          <w:sz w:val="24"/>
          <w:szCs w:val="24"/>
        </w:rPr>
        <w:t xml:space="preserve"> “Complementary therapies can be effectively used alongside conventional health treatments to complement and support conventional holistic health care. Throughout the trust different specialist teams use complementary therapy as a treatment, providing the service user more choice and supporting a collaborative therapeutic relationship with their practitioner. The trust supports the use of complementary therapy where a service user finds it helpful and used in conjunction with their conventional care plan. This policy sets out the definition, aims, codes of practice, </w:t>
      </w:r>
      <w:r w:rsidR="235257FC" w:rsidRPr="1AB97CBF">
        <w:rPr>
          <w:rFonts w:ascii="Arial" w:eastAsia="Arial" w:hAnsi="Arial" w:cs="Arial"/>
          <w:sz w:val="24"/>
          <w:szCs w:val="24"/>
        </w:rPr>
        <w:t>ethics,</w:t>
      </w:r>
      <w:r w:rsidRPr="1AB97CBF">
        <w:rPr>
          <w:rFonts w:ascii="Arial" w:eastAsia="Arial" w:hAnsi="Arial" w:cs="Arial"/>
          <w:sz w:val="24"/>
          <w:szCs w:val="24"/>
        </w:rPr>
        <w:t xml:space="preserve"> and standards to be used. It also outlines the responsibilities of the therapist.</w:t>
      </w:r>
      <w:r w:rsidR="3A43A992" w:rsidRPr="1AB97CBF">
        <w:rPr>
          <w:rFonts w:ascii="Arial" w:eastAsia="Arial" w:hAnsi="Arial" w:cs="Arial"/>
          <w:sz w:val="24"/>
          <w:szCs w:val="24"/>
        </w:rPr>
        <w:t>”</w:t>
      </w:r>
    </w:p>
    <w:p w14:paraId="51ECF314" w14:textId="6C41852B" w:rsidR="001F648F" w:rsidRPr="00855FE9" w:rsidRDefault="001F648F" w:rsidP="01A9B660">
      <w:pPr>
        <w:ind w:left="360"/>
        <w:jc w:val="both"/>
        <w:rPr>
          <w:rFonts w:ascii="Arial" w:eastAsia="Arial" w:hAnsi="Arial" w:cs="Arial"/>
          <w:sz w:val="24"/>
          <w:szCs w:val="24"/>
        </w:rPr>
      </w:pPr>
    </w:p>
    <w:p w14:paraId="7DD7830A" w14:textId="7D7213EC" w:rsidR="001F648F" w:rsidRPr="00855FE9" w:rsidRDefault="0D5FC8A6" w:rsidP="01A9B660">
      <w:pPr>
        <w:pStyle w:val="ListParagraph"/>
        <w:numPr>
          <w:ilvl w:val="0"/>
          <w:numId w:val="21"/>
        </w:numPr>
        <w:jc w:val="both"/>
        <w:rPr>
          <w:rFonts w:ascii="Arial" w:eastAsia="Arial" w:hAnsi="Arial" w:cs="Arial"/>
          <w:sz w:val="24"/>
          <w:szCs w:val="24"/>
        </w:rPr>
      </w:pPr>
      <w:r w:rsidRPr="1AB97CBF">
        <w:rPr>
          <w:rFonts w:ascii="Arial" w:eastAsia="Arial" w:hAnsi="Arial" w:cs="Arial"/>
          <w:sz w:val="24"/>
          <w:szCs w:val="24"/>
        </w:rPr>
        <w:t xml:space="preserve">The Complementary and Natural Healthcare Council </w:t>
      </w:r>
      <w:r w:rsidR="78BB819D" w:rsidRPr="1AB97CBF">
        <w:rPr>
          <w:rFonts w:ascii="Arial" w:eastAsia="Arial" w:hAnsi="Arial" w:cs="Arial"/>
          <w:sz w:val="24"/>
          <w:szCs w:val="24"/>
        </w:rPr>
        <w:t>(CNHC) was set up by</w:t>
      </w:r>
      <w:r w:rsidR="4D958707" w:rsidRPr="1AB97CBF">
        <w:rPr>
          <w:rFonts w:ascii="Arial" w:eastAsia="Arial" w:hAnsi="Arial" w:cs="Arial"/>
          <w:sz w:val="24"/>
          <w:szCs w:val="24"/>
        </w:rPr>
        <w:t xml:space="preserve"> </w:t>
      </w:r>
      <w:r w:rsidR="78BB819D" w:rsidRPr="1AB97CBF">
        <w:rPr>
          <w:rFonts w:ascii="Arial" w:eastAsia="Arial" w:hAnsi="Arial" w:cs="Arial"/>
          <w:sz w:val="24"/>
          <w:szCs w:val="24"/>
        </w:rPr>
        <w:t>the government of the UK to help man</w:t>
      </w:r>
      <w:r w:rsidR="6AAA28D8" w:rsidRPr="1AB97CBF">
        <w:rPr>
          <w:rFonts w:ascii="Arial" w:eastAsia="Arial" w:hAnsi="Arial" w:cs="Arial"/>
          <w:sz w:val="24"/>
          <w:szCs w:val="24"/>
        </w:rPr>
        <w:t>age and regulate complementary therapy</w:t>
      </w:r>
      <w:r w:rsidR="59880D98" w:rsidRPr="1AB97CBF">
        <w:rPr>
          <w:rFonts w:ascii="Arial" w:eastAsia="Arial" w:hAnsi="Arial" w:cs="Arial"/>
          <w:sz w:val="24"/>
          <w:szCs w:val="24"/>
        </w:rPr>
        <w:t>.</w:t>
      </w:r>
    </w:p>
    <w:p w14:paraId="7966EF55" w14:textId="148CB286" w:rsidR="001F648F" w:rsidRPr="00855FE9" w:rsidRDefault="4BAC9C0C" w:rsidP="01A9B660">
      <w:pPr>
        <w:jc w:val="both"/>
        <w:rPr>
          <w:rFonts w:ascii="Arial" w:eastAsia="Arial" w:hAnsi="Arial" w:cs="Arial"/>
          <w:sz w:val="24"/>
          <w:szCs w:val="24"/>
        </w:rPr>
      </w:pPr>
      <w:r w:rsidRPr="1AB97CBF">
        <w:rPr>
          <w:rFonts w:ascii="Arial" w:eastAsia="Arial" w:hAnsi="Arial" w:cs="Arial"/>
          <w:sz w:val="24"/>
          <w:szCs w:val="24"/>
        </w:rPr>
        <w:t>“</w:t>
      </w:r>
      <w:r w:rsidR="13B37FE8" w:rsidRPr="1AB97CBF">
        <w:rPr>
          <w:rFonts w:ascii="Arial" w:eastAsia="Arial" w:hAnsi="Arial" w:cs="Arial"/>
          <w:sz w:val="24"/>
          <w:szCs w:val="24"/>
        </w:rPr>
        <w:t xml:space="preserve">We were set up by the government to protect the public. We do this by </w:t>
      </w:r>
      <w:r w:rsidR="6007A77B" w:rsidRPr="1AB97CBF">
        <w:rPr>
          <w:rFonts w:ascii="Arial" w:eastAsia="Arial" w:hAnsi="Arial" w:cs="Arial"/>
          <w:sz w:val="24"/>
          <w:szCs w:val="24"/>
        </w:rPr>
        <w:t>supplying</w:t>
      </w:r>
      <w:r w:rsidR="13B37FE8" w:rsidRPr="1AB97CBF">
        <w:rPr>
          <w:rFonts w:ascii="Arial" w:eastAsia="Arial" w:hAnsi="Arial" w:cs="Arial"/>
          <w:sz w:val="24"/>
          <w:szCs w:val="24"/>
        </w:rPr>
        <w:t xml:space="preserve"> an independent UK register of complementary healthcare practitioners. Protection of the public is our sole purpose.</w:t>
      </w:r>
    </w:p>
    <w:p w14:paraId="09056826" w14:textId="3D1D055E" w:rsidR="001F648F" w:rsidRPr="00855FE9" w:rsidRDefault="13B37FE8" w:rsidP="01A9B660">
      <w:pPr>
        <w:jc w:val="both"/>
        <w:rPr>
          <w:rFonts w:ascii="Arial" w:eastAsia="Arial" w:hAnsi="Arial" w:cs="Arial"/>
          <w:sz w:val="24"/>
          <w:szCs w:val="24"/>
        </w:rPr>
      </w:pPr>
      <w:r w:rsidRPr="1AB97CBF">
        <w:rPr>
          <w:rFonts w:ascii="Arial" w:eastAsia="Arial" w:hAnsi="Arial" w:cs="Arial"/>
          <w:sz w:val="24"/>
          <w:szCs w:val="24"/>
        </w:rPr>
        <w:t>We set the standards that practitioners need to meet to get onto and then stay on the register. All CNHC registrants have agreed to be bound by the highest standards of conduct and have registered voluntarily. All of them are professionally trained and fully insured to practise.</w:t>
      </w:r>
    </w:p>
    <w:p w14:paraId="7F554D93" w14:textId="1203FB66" w:rsidR="001F648F" w:rsidRPr="00855FE9" w:rsidRDefault="13B37FE8" w:rsidP="01A9B660">
      <w:pPr>
        <w:jc w:val="both"/>
        <w:rPr>
          <w:rFonts w:ascii="Arial" w:eastAsia="Arial" w:hAnsi="Arial" w:cs="Arial"/>
          <w:sz w:val="24"/>
          <w:szCs w:val="24"/>
        </w:rPr>
      </w:pPr>
      <w:r w:rsidRPr="1AB97CBF">
        <w:rPr>
          <w:rFonts w:ascii="Arial" w:eastAsia="Arial" w:hAnsi="Arial" w:cs="Arial"/>
          <w:sz w:val="24"/>
          <w:szCs w:val="24"/>
        </w:rPr>
        <w:t>We investigate complaints about alleged breaches of our Code of Conduct, Ethics and Performance. We impose disciplinary sanctions that mirror those of the statutory healthcare regulators.</w:t>
      </w:r>
    </w:p>
    <w:p w14:paraId="1BC593B8" w14:textId="4EA98050" w:rsidR="001F648F" w:rsidRPr="00855FE9" w:rsidRDefault="13B37FE8" w:rsidP="01A9B660">
      <w:pPr>
        <w:jc w:val="both"/>
        <w:rPr>
          <w:rFonts w:ascii="Arial" w:eastAsia="Arial" w:hAnsi="Arial" w:cs="Arial"/>
          <w:sz w:val="24"/>
          <w:szCs w:val="24"/>
        </w:rPr>
      </w:pPr>
      <w:r w:rsidRPr="1AB97CBF">
        <w:rPr>
          <w:rFonts w:ascii="Arial" w:eastAsia="Arial" w:hAnsi="Arial" w:cs="Arial"/>
          <w:sz w:val="24"/>
          <w:szCs w:val="24"/>
        </w:rPr>
        <w:t xml:space="preserve">We make the case to government and a wide range of organisations for the use of complementary healthcare to enhance the UK’s health and wellbeing. We raise awareness of complementary healthcare and </w:t>
      </w:r>
      <w:r w:rsidR="21B574E1" w:rsidRPr="1AB97CBF">
        <w:rPr>
          <w:rFonts w:ascii="Arial" w:eastAsia="Arial" w:hAnsi="Arial" w:cs="Arial"/>
          <w:sz w:val="24"/>
          <w:szCs w:val="24"/>
        </w:rPr>
        <w:t>look</w:t>
      </w:r>
      <w:r w:rsidRPr="1AB97CBF">
        <w:rPr>
          <w:rFonts w:ascii="Arial" w:eastAsia="Arial" w:hAnsi="Arial" w:cs="Arial"/>
          <w:sz w:val="24"/>
          <w:szCs w:val="24"/>
        </w:rPr>
        <w:t xml:space="preserve"> to influence policy wherever possible to increase access to the disciplines we register.</w:t>
      </w:r>
    </w:p>
    <w:p w14:paraId="205DE684" w14:textId="642FFA53" w:rsidR="001F648F" w:rsidRPr="00855FE9" w:rsidRDefault="4FB87F6F" w:rsidP="01A9B660">
      <w:pPr>
        <w:jc w:val="both"/>
        <w:rPr>
          <w:rFonts w:ascii="Arial" w:eastAsia="Arial" w:hAnsi="Arial" w:cs="Arial"/>
          <w:sz w:val="24"/>
          <w:szCs w:val="24"/>
        </w:rPr>
      </w:pPr>
      <w:r w:rsidRPr="1AB97CBF">
        <w:rPr>
          <w:rFonts w:ascii="Arial" w:eastAsia="Arial" w:hAnsi="Arial" w:cs="Arial"/>
          <w:sz w:val="24"/>
          <w:szCs w:val="24"/>
        </w:rPr>
        <w:t>“</w:t>
      </w:r>
      <w:r w:rsidR="13B37FE8" w:rsidRPr="1AB97CBF">
        <w:rPr>
          <w:rFonts w:ascii="Arial" w:eastAsia="Arial" w:hAnsi="Arial" w:cs="Arial"/>
          <w:sz w:val="24"/>
          <w:szCs w:val="24"/>
        </w:rPr>
        <w:t xml:space="preserve">CNHC is also the holder of an Accredited Register by the </w:t>
      </w:r>
      <w:hyperlink r:id="rId10">
        <w:r w:rsidR="13B37FE8" w:rsidRPr="1AB97CBF">
          <w:rPr>
            <w:rStyle w:val="Hyperlink"/>
            <w:rFonts w:ascii="Arial" w:eastAsia="Arial" w:hAnsi="Arial" w:cs="Arial"/>
            <w:color w:val="auto"/>
            <w:sz w:val="24"/>
            <w:szCs w:val="24"/>
            <w:u w:val="none"/>
          </w:rPr>
          <w:t>Professional</w:t>
        </w:r>
        <w:r w:rsidR="13B37FE8" w:rsidRPr="1AB97CBF">
          <w:rPr>
            <w:rStyle w:val="Hyperlink"/>
            <w:rFonts w:ascii="Arial" w:eastAsia="Arial" w:hAnsi="Arial" w:cs="Arial"/>
            <w:b/>
            <w:bCs/>
            <w:color w:val="auto"/>
            <w:sz w:val="24"/>
            <w:szCs w:val="24"/>
          </w:rPr>
          <w:t xml:space="preserve"> </w:t>
        </w:r>
        <w:r w:rsidR="13B37FE8" w:rsidRPr="1AB97CBF">
          <w:rPr>
            <w:rStyle w:val="Hyperlink"/>
            <w:rFonts w:ascii="Arial" w:eastAsia="Arial" w:hAnsi="Arial" w:cs="Arial"/>
            <w:color w:val="auto"/>
            <w:sz w:val="24"/>
            <w:szCs w:val="24"/>
            <w:u w:val="none"/>
          </w:rPr>
          <w:t>Standards Authority for Health and Social Care</w:t>
        </w:r>
      </w:hyperlink>
      <w:r w:rsidR="13B37FE8" w:rsidRPr="1AB97CBF">
        <w:rPr>
          <w:rFonts w:ascii="Arial" w:eastAsia="Arial" w:hAnsi="Arial" w:cs="Arial"/>
          <w:sz w:val="24"/>
          <w:szCs w:val="24"/>
          <w:u w:val="single"/>
        </w:rPr>
        <w:t>,</w:t>
      </w:r>
      <w:r w:rsidR="13B37FE8" w:rsidRPr="1AB97CBF">
        <w:rPr>
          <w:rFonts w:ascii="Arial" w:eastAsia="Arial" w:hAnsi="Arial" w:cs="Arial"/>
          <w:sz w:val="24"/>
          <w:szCs w:val="24"/>
        </w:rPr>
        <w:t xml:space="preserve"> an independent body, accountable to the UK Parliament.</w:t>
      </w:r>
      <w:r w:rsidRPr="1AB97CBF">
        <w:rPr>
          <w:rFonts w:ascii="Arial" w:eastAsia="Arial" w:hAnsi="Arial" w:cs="Arial"/>
          <w:sz w:val="24"/>
          <w:szCs w:val="24"/>
        </w:rPr>
        <w:t>” (What we do | CNH</w:t>
      </w:r>
      <w:r w:rsidR="004902DD">
        <w:rPr>
          <w:rFonts w:ascii="Arial" w:eastAsia="Arial" w:hAnsi="Arial" w:cs="Arial"/>
          <w:sz w:val="24"/>
          <w:szCs w:val="24"/>
        </w:rPr>
        <w:t>C</w:t>
      </w:r>
      <w:r w:rsidR="5BD824BD" w:rsidRPr="1AB97CBF">
        <w:rPr>
          <w:rFonts w:ascii="Arial" w:eastAsia="Arial" w:hAnsi="Arial" w:cs="Arial"/>
          <w:sz w:val="24"/>
          <w:szCs w:val="24"/>
        </w:rPr>
        <w:t>, 2020</w:t>
      </w:r>
      <w:r w:rsidRPr="1AB97CBF">
        <w:rPr>
          <w:rFonts w:ascii="Arial" w:eastAsia="Arial" w:hAnsi="Arial" w:cs="Arial"/>
          <w:sz w:val="24"/>
          <w:szCs w:val="24"/>
        </w:rPr>
        <w:t>)</w:t>
      </w:r>
    </w:p>
    <w:p w14:paraId="39997E0A" w14:textId="77777777" w:rsidR="00E83AFF" w:rsidRPr="00E83AFF" w:rsidRDefault="00E83AFF" w:rsidP="01A9B660">
      <w:pPr>
        <w:jc w:val="both"/>
        <w:rPr>
          <w:rFonts w:ascii="Arial" w:eastAsia="Arial" w:hAnsi="Arial" w:cs="Arial"/>
          <w:sz w:val="24"/>
          <w:szCs w:val="24"/>
        </w:rPr>
      </w:pPr>
    </w:p>
    <w:p w14:paraId="213220B4" w14:textId="02F057FE" w:rsidR="0052061A" w:rsidRPr="00EE5790" w:rsidRDefault="1E9B2B9F" w:rsidP="01A9B660">
      <w:pPr>
        <w:pStyle w:val="Heading1"/>
        <w:spacing w:before="0" w:line="259" w:lineRule="auto"/>
        <w:jc w:val="both"/>
        <w:rPr>
          <w:b/>
          <w:bCs/>
          <w:color w:val="000000" w:themeColor="text1"/>
          <w:sz w:val="24"/>
          <w:szCs w:val="24"/>
        </w:rPr>
      </w:pPr>
      <w:r w:rsidRPr="1AB97CBF">
        <w:rPr>
          <w:b/>
          <w:bCs/>
          <w:color w:val="000000" w:themeColor="text1"/>
          <w:sz w:val="24"/>
          <w:szCs w:val="24"/>
        </w:rPr>
        <w:t xml:space="preserve">The role of </w:t>
      </w:r>
      <w:r w:rsidR="21BF4F22" w:rsidRPr="1AB97CBF">
        <w:rPr>
          <w:b/>
          <w:bCs/>
          <w:color w:val="000000" w:themeColor="text1"/>
          <w:sz w:val="24"/>
          <w:szCs w:val="24"/>
        </w:rPr>
        <w:t>C</w:t>
      </w:r>
      <w:r w:rsidRPr="1AB97CBF">
        <w:rPr>
          <w:b/>
          <w:bCs/>
          <w:color w:val="000000" w:themeColor="text1"/>
          <w:sz w:val="24"/>
          <w:szCs w:val="24"/>
        </w:rPr>
        <w:t>omplementary</w:t>
      </w:r>
      <w:r w:rsidR="3C5EEB28" w:rsidRPr="1AB97CBF">
        <w:rPr>
          <w:b/>
          <w:bCs/>
          <w:color w:val="000000" w:themeColor="text1"/>
          <w:sz w:val="24"/>
          <w:szCs w:val="24"/>
        </w:rPr>
        <w:t xml:space="preserve"> Therapy</w:t>
      </w:r>
      <w:r w:rsidR="16CA1088" w:rsidRPr="1AB97CBF">
        <w:rPr>
          <w:b/>
          <w:bCs/>
          <w:color w:val="000000" w:themeColor="text1"/>
          <w:sz w:val="24"/>
          <w:szCs w:val="24"/>
        </w:rPr>
        <w:t xml:space="preserve"> </w:t>
      </w:r>
      <w:r w:rsidR="3350D5B5" w:rsidRPr="1AB97CBF">
        <w:rPr>
          <w:b/>
          <w:bCs/>
          <w:color w:val="000000" w:themeColor="text1"/>
          <w:sz w:val="24"/>
          <w:szCs w:val="24"/>
        </w:rPr>
        <w:t xml:space="preserve">VS </w:t>
      </w:r>
      <w:r w:rsidR="7A9747EF" w:rsidRPr="1AB97CBF">
        <w:rPr>
          <w:b/>
          <w:bCs/>
          <w:color w:val="000000" w:themeColor="text1"/>
          <w:sz w:val="24"/>
          <w:szCs w:val="24"/>
        </w:rPr>
        <w:t xml:space="preserve">Allopathic </w:t>
      </w:r>
      <w:r w:rsidR="5D6062D4" w:rsidRPr="1AB97CBF">
        <w:rPr>
          <w:b/>
          <w:bCs/>
          <w:color w:val="000000" w:themeColor="text1"/>
          <w:sz w:val="24"/>
          <w:szCs w:val="24"/>
        </w:rPr>
        <w:t>Medicine</w:t>
      </w:r>
    </w:p>
    <w:p w14:paraId="498ECBD1" w14:textId="1927F8CD" w:rsidR="00012DD2" w:rsidRPr="00E83AFF" w:rsidRDefault="662A04DA" w:rsidP="01A9B660">
      <w:pPr>
        <w:jc w:val="both"/>
        <w:rPr>
          <w:rFonts w:ascii="Arial" w:eastAsia="Arial" w:hAnsi="Arial" w:cs="Arial"/>
          <w:b/>
          <w:bCs/>
          <w:sz w:val="24"/>
          <w:szCs w:val="24"/>
        </w:rPr>
      </w:pPr>
      <w:r w:rsidRPr="1AB97CBF">
        <w:rPr>
          <w:rFonts w:ascii="Arial" w:eastAsia="Arial" w:hAnsi="Arial" w:cs="Arial"/>
          <w:sz w:val="24"/>
          <w:szCs w:val="24"/>
        </w:rPr>
        <w:t xml:space="preserve">Complementary therapy plays </w:t>
      </w:r>
      <w:r w:rsidR="35FF25D3" w:rsidRPr="1AB97CBF">
        <w:rPr>
          <w:rFonts w:ascii="Arial" w:eastAsia="Arial" w:hAnsi="Arial" w:cs="Arial"/>
          <w:sz w:val="24"/>
          <w:szCs w:val="24"/>
        </w:rPr>
        <w:t>a significant role</w:t>
      </w:r>
      <w:r w:rsidRPr="1AB97CBF">
        <w:rPr>
          <w:rFonts w:ascii="Arial" w:eastAsia="Arial" w:hAnsi="Arial" w:cs="Arial"/>
          <w:sz w:val="24"/>
          <w:szCs w:val="24"/>
        </w:rPr>
        <w:t xml:space="preserve"> in </w:t>
      </w:r>
      <w:r w:rsidR="77AE4CEC" w:rsidRPr="1AB97CBF">
        <w:rPr>
          <w:rFonts w:ascii="Arial" w:eastAsia="Arial" w:hAnsi="Arial" w:cs="Arial"/>
          <w:sz w:val="24"/>
          <w:szCs w:val="24"/>
        </w:rPr>
        <w:t>wellbeing</w:t>
      </w:r>
      <w:r w:rsidRPr="1AB97CBF">
        <w:rPr>
          <w:rFonts w:ascii="Arial" w:eastAsia="Arial" w:hAnsi="Arial" w:cs="Arial"/>
          <w:sz w:val="24"/>
          <w:szCs w:val="24"/>
        </w:rPr>
        <w:t xml:space="preserve"> and</w:t>
      </w:r>
      <w:r w:rsidR="00C6AB6E" w:rsidRPr="1AB97CBF">
        <w:rPr>
          <w:rFonts w:ascii="Arial" w:eastAsia="Arial" w:hAnsi="Arial" w:cs="Arial"/>
          <w:sz w:val="24"/>
          <w:szCs w:val="24"/>
        </w:rPr>
        <w:t xml:space="preserve"> combat many illnesses</w:t>
      </w:r>
      <w:r w:rsidR="7789E84F" w:rsidRPr="1AB97CBF">
        <w:rPr>
          <w:rFonts w:ascii="Arial" w:eastAsia="Arial" w:hAnsi="Arial" w:cs="Arial"/>
          <w:sz w:val="24"/>
          <w:szCs w:val="24"/>
        </w:rPr>
        <w:t xml:space="preserve">. </w:t>
      </w:r>
      <w:r w:rsidR="00C6AB6E" w:rsidRPr="1AB97CBF">
        <w:rPr>
          <w:rFonts w:ascii="Arial" w:eastAsia="Arial" w:hAnsi="Arial" w:cs="Arial"/>
          <w:sz w:val="24"/>
          <w:szCs w:val="24"/>
        </w:rPr>
        <w:t xml:space="preserve">It is </w:t>
      </w:r>
      <w:r w:rsidR="4F109960" w:rsidRPr="1AB97CBF">
        <w:rPr>
          <w:rFonts w:ascii="Arial" w:eastAsia="Arial" w:hAnsi="Arial" w:cs="Arial"/>
          <w:sz w:val="24"/>
          <w:szCs w:val="24"/>
        </w:rPr>
        <w:t>highly effective</w:t>
      </w:r>
      <w:r w:rsidR="00C6AB6E" w:rsidRPr="1AB97CBF">
        <w:rPr>
          <w:rFonts w:ascii="Arial" w:eastAsia="Arial" w:hAnsi="Arial" w:cs="Arial"/>
          <w:sz w:val="24"/>
          <w:szCs w:val="24"/>
        </w:rPr>
        <w:t xml:space="preserve"> </w:t>
      </w:r>
      <w:r w:rsidR="12CB2FCD" w:rsidRPr="1AB97CBF">
        <w:rPr>
          <w:rFonts w:ascii="Arial" w:eastAsia="Arial" w:hAnsi="Arial" w:cs="Arial"/>
          <w:sz w:val="24"/>
          <w:szCs w:val="24"/>
        </w:rPr>
        <w:t xml:space="preserve">in some chronic diseases either used alone or combined with conventional </w:t>
      </w:r>
      <w:r w:rsidR="29C34F9A" w:rsidRPr="1AB97CBF">
        <w:rPr>
          <w:rFonts w:ascii="Arial" w:eastAsia="Arial" w:hAnsi="Arial" w:cs="Arial"/>
          <w:sz w:val="24"/>
          <w:szCs w:val="24"/>
        </w:rPr>
        <w:t xml:space="preserve">medication. </w:t>
      </w:r>
    </w:p>
    <w:p w14:paraId="13C5DBB8" w14:textId="490827EA" w:rsidR="00012DD2" w:rsidRPr="00E83AFF" w:rsidRDefault="00012DD2" w:rsidP="01A9B660">
      <w:pPr>
        <w:jc w:val="both"/>
        <w:rPr>
          <w:rFonts w:ascii="Arial" w:eastAsia="Arial" w:hAnsi="Arial" w:cs="Arial"/>
          <w:sz w:val="24"/>
          <w:szCs w:val="24"/>
        </w:rPr>
      </w:pPr>
    </w:p>
    <w:p w14:paraId="111DC920" w14:textId="53DEDB99" w:rsidR="00012DD2" w:rsidRPr="00E83AFF" w:rsidRDefault="58C5C397" w:rsidP="01A9B660">
      <w:pPr>
        <w:jc w:val="both"/>
        <w:rPr>
          <w:rFonts w:ascii="Arial" w:eastAsia="Arial" w:hAnsi="Arial" w:cs="Arial"/>
          <w:sz w:val="24"/>
          <w:szCs w:val="24"/>
        </w:rPr>
      </w:pPr>
      <w:r w:rsidRPr="1AB97CBF">
        <w:rPr>
          <w:rFonts w:ascii="Arial" w:eastAsia="Arial" w:hAnsi="Arial" w:cs="Arial"/>
          <w:sz w:val="24"/>
          <w:szCs w:val="24"/>
        </w:rPr>
        <w:t xml:space="preserve">“Complementary therapies offer a different approach to conventional or mainstream medicine. They include therapies that </w:t>
      </w:r>
      <w:r w:rsidR="33512851" w:rsidRPr="1AB97CBF">
        <w:rPr>
          <w:rFonts w:ascii="Arial" w:eastAsia="Arial" w:hAnsi="Arial" w:cs="Arial"/>
          <w:sz w:val="24"/>
          <w:szCs w:val="24"/>
        </w:rPr>
        <w:t>are not</w:t>
      </w:r>
      <w:r w:rsidRPr="1AB97CBF">
        <w:rPr>
          <w:rFonts w:ascii="Arial" w:eastAsia="Arial" w:hAnsi="Arial" w:cs="Arial"/>
          <w:sz w:val="24"/>
          <w:szCs w:val="24"/>
        </w:rPr>
        <w:t xml:space="preserve"> usually part of conventional medical care, such as yoga, meditation, </w:t>
      </w:r>
      <w:r w:rsidR="364DF725" w:rsidRPr="1AB97CBF">
        <w:rPr>
          <w:rFonts w:ascii="Arial" w:eastAsia="Arial" w:hAnsi="Arial" w:cs="Arial"/>
          <w:sz w:val="24"/>
          <w:szCs w:val="24"/>
        </w:rPr>
        <w:t>acupuncture,</w:t>
      </w:r>
      <w:r w:rsidRPr="1AB97CBF">
        <w:rPr>
          <w:rFonts w:ascii="Arial" w:eastAsia="Arial" w:hAnsi="Arial" w:cs="Arial"/>
          <w:sz w:val="24"/>
          <w:szCs w:val="24"/>
        </w:rPr>
        <w:t xml:space="preserve"> and homeopathy. They are usually used alongside, or as well as, conventional therapies</w:t>
      </w:r>
      <w:r w:rsidR="3737D047" w:rsidRPr="1AB97CBF">
        <w:rPr>
          <w:rFonts w:ascii="Arial" w:eastAsia="Arial" w:hAnsi="Arial" w:cs="Arial"/>
          <w:sz w:val="24"/>
          <w:szCs w:val="24"/>
        </w:rPr>
        <w:t>.</w:t>
      </w:r>
    </w:p>
    <w:p w14:paraId="37024148" w14:textId="3FBC564F" w:rsidR="00012DD2" w:rsidRPr="00E83AFF" w:rsidRDefault="58C5C397" w:rsidP="01A9B660">
      <w:pPr>
        <w:jc w:val="both"/>
        <w:rPr>
          <w:rFonts w:ascii="Arial" w:eastAsia="Arial" w:hAnsi="Arial" w:cs="Arial"/>
          <w:color w:val="000000" w:themeColor="text1"/>
          <w:sz w:val="24"/>
          <w:szCs w:val="24"/>
        </w:rPr>
      </w:pPr>
      <w:r w:rsidRPr="1AB97CBF">
        <w:rPr>
          <w:rFonts w:ascii="Arial" w:eastAsia="Arial" w:hAnsi="Arial" w:cs="Arial"/>
          <w:sz w:val="24"/>
          <w:szCs w:val="24"/>
        </w:rPr>
        <w:t xml:space="preserve">Conventional medicine is based on research evidence, where treatments and medicines have been tested many times over to see whether and how well they work. This is called evidence-based medicine. Your doctor makes decisions about your care based on the best research evidence, their clinical judgement and what you think. </w:t>
      </w:r>
      <w:r w:rsidR="0FADFD8D" w:rsidRPr="1AB97CBF">
        <w:rPr>
          <w:rFonts w:ascii="Arial" w:eastAsia="Arial" w:hAnsi="Arial" w:cs="Arial"/>
          <w:sz w:val="24"/>
          <w:szCs w:val="24"/>
        </w:rPr>
        <w:t>It is</w:t>
      </w:r>
      <w:r w:rsidRPr="1AB97CBF">
        <w:rPr>
          <w:rFonts w:ascii="Arial" w:eastAsia="Arial" w:hAnsi="Arial" w:cs="Arial"/>
          <w:sz w:val="24"/>
          <w:szCs w:val="24"/>
        </w:rPr>
        <w:t xml:space="preserve"> the approach that doctors take when you use regulated healthcare services in the UK.</w:t>
      </w:r>
      <w:r w:rsidR="0A3D147F" w:rsidRPr="1AB97CBF">
        <w:rPr>
          <w:rFonts w:ascii="Arial" w:eastAsia="Arial" w:hAnsi="Arial" w:cs="Arial"/>
          <w:sz w:val="24"/>
          <w:szCs w:val="24"/>
        </w:rPr>
        <w:t xml:space="preserve"> </w:t>
      </w:r>
      <w:r w:rsidRPr="1AB97CBF">
        <w:rPr>
          <w:rFonts w:ascii="Arial" w:eastAsia="Arial" w:hAnsi="Arial" w:cs="Arial"/>
          <w:sz w:val="24"/>
          <w:szCs w:val="24"/>
        </w:rPr>
        <w:t xml:space="preserve">Research about complementary therapies is mixed and less certain. Some therapies have been researched and found to be effective, or comparable to some conventional treatments. But research on other therapies has shown that they </w:t>
      </w:r>
      <w:r w:rsidR="77E769DD" w:rsidRPr="1AB97CBF">
        <w:rPr>
          <w:rFonts w:ascii="Arial" w:eastAsia="Arial" w:hAnsi="Arial" w:cs="Arial"/>
          <w:sz w:val="24"/>
          <w:szCs w:val="24"/>
        </w:rPr>
        <w:t>do not</w:t>
      </w:r>
      <w:r w:rsidRPr="1AB97CBF">
        <w:rPr>
          <w:rFonts w:ascii="Arial" w:eastAsia="Arial" w:hAnsi="Arial" w:cs="Arial"/>
          <w:sz w:val="24"/>
          <w:szCs w:val="24"/>
        </w:rPr>
        <w:t xml:space="preserve"> work, or </w:t>
      </w:r>
      <w:r w:rsidR="212089F5" w:rsidRPr="1AB97CBF">
        <w:rPr>
          <w:rFonts w:ascii="Arial" w:eastAsia="Arial" w:hAnsi="Arial" w:cs="Arial"/>
          <w:sz w:val="24"/>
          <w:szCs w:val="24"/>
        </w:rPr>
        <w:t>there is</w:t>
      </w:r>
      <w:r w:rsidRPr="1AB97CBF">
        <w:rPr>
          <w:rFonts w:ascii="Arial" w:eastAsia="Arial" w:hAnsi="Arial" w:cs="Arial"/>
          <w:sz w:val="24"/>
          <w:szCs w:val="24"/>
        </w:rPr>
        <w:t xml:space="preserve"> no </w:t>
      </w:r>
      <w:r w:rsidR="6A7DE1C8" w:rsidRPr="1AB97CBF">
        <w:rPr>
          <w:rFonts w:ascii="Arial" w:eastAsia="Arial" w:hAnsi="Arial" w:cs="Arial"/>
          <w:sz w:val="24"/>
          <w:szCs w:val="24"/>
        </w:rPr>
        <w:t>unmistakable evidence</w:t>
      </w:r>
      <w:r w:rsidRPr="1AB97CBF">
        <w:rPr>
          <w:rFonts w:ascii="Arial" w:eastAsia="Arial" w:hAnsi="Arial" w:cs="Arial"/>
          <w:sz w:val="24"/>
          <w:szCs w:val="24"/>
        </w:rPr>
        <w:t xml:space="preserve"> to show whether they work or not.</w:t>
      </w:r>
      <w:r w:rsidR="4C6FB84D" w:rsidRPr="1AB97CBF">
        <w:rPr>
          <w:rFonts w:ascii="Arial" w:eastAsia="Arial" w:hAnsi="Arial" w:cs="Arial"/>
          <w:sz w:val="24"/>
          <w:szCs w:val="24"/>
        </w:rPr>
        <w:t xml:space="preserve"> (“Complementary therapies | Health Information | Bupa UK”)</w:t>
      </w:r>
      <w:r w:rsidRPr="1AB97CBF">
        <w:rPr>
          <w:rFonts w:ascii="Arial" w:eastAsia="Arial" w:hAnsi="Arial" w:cs="Arial"/>
          <w:sz w:val="24"/>
          <w:szCs w:val="24"/>
        </w:rPr>
        <w:t xml:space="preserve"> Some therapies haven’t been </w:t>
      </w:r>
      <w:r w:rsidR="233E0E18" w:rsidRPr="1AB97CBF">
        <w:rPr>
          <w:rFonts w:ascii="Arial" w:eastAsia="Arial" w:hAnsi="Arial" w:cs="Arial"/>
          <w:sz w:val="24"/>
          <w:szCs w:val="24"/>
        </w:rPr>
        <w:t>thoroughly tested</w:t>
      </w:r>
      <w:r w:rsidRPr="1AB97CBF">
        <w:rPr>
          <w:rFonts w:ascii="Arial" w:eastAsia="Arial" w:hAnsi="Arial" w:cs="Arial"/>
          <w:sz w:val="24"/>
          <w:szCs w:val="24"/>
        </w:rPr>
        <w:t xml:space="preserve"> at all.</w:t>
      </w:r>
      <w:r w:rsidR="3EE86ECC" w:rsidRPr="1AB97CBF">
        <w:rPr>
          <w:rFonts w:ascii="Arial" w:eastAsia="Arial" w:hAnsi="Arial" w:cs="Arial"/>
          <w:sz w:val="24"/>
          <w:szCs w:val="24"/>
        </w:rPr>
        <w:t xml:space="preserve">” </w:t>
      </w:r>
      <w:r w:rsidR="3F0AAD39" w:rsidRPr="1AB97CBF">
        <w:rPr>
          <w:rFonts w:ascii="Arial" w:eastAsia="Arial" w:hAnsi="Arial" w:cs="Arial"/>
          <w:color w:val="000000" w:themeColor="text1"/>
          <w:sz w:val="24"/>
          <w:szCs w:val="24"/>
        </w:rPr>
        <w:t>(Complementary therapies | Health Information | Bupa UK, 2020)</w:t>
      </w:r>
    </w:p>
    <w:p w14:paraId="596C56BB" w14:textId="63A6F170" w:rsidR="00012DD2" w:rsidRPr="00E83AFF" w:rsidRDefault="29C34F9A" w:rsidP="01A9B660">
      <w:pPr>
        <w:jc w:val="both"/>
        <w:rPr>
          <w:rFonts w:ascii="Arial" w:eastAsia="Arial" w:hAnsi="Arial" w:cs="Arial"/>
          <w:sz w:val="24"/>
          <w:szCs w:val="24"/>
        </w:rPr>
      </w:pPr>
      <w:r w:rsidRPr="1AB97CBF">
        <w:rPr>
          <w:rFonts w:ascii="Arial" w:eastAsia="Arial" w:hAnsi="Arial" w:cs="Arial"/>
          <w:sz w:val="24"/>
          <w:szCs w:val="24"/>
        </w:rPr>
        <w:t xml:space="preserve"> </w:t>
      </w:r>
      <w:r w:rsidR="662A04DA" w:rsidRPr="1AB97CBF">
        <w:rPr>
          <w:rFonts w:ascii="Arial" w:eastAsia="Arial" w:hAnsi="Arial" w:cs="Arial"/>
          <w:sz w:val="24"/>
          <w:szCs w:val="24"/>
        </w:rPr>
        <w:t xml:space="preserve"> </w:t>
      </w:r>
    </w:p>
    <w:p w14:paraId="67B08653" w14:textId="507F2363" w:rsidR="00012DD2" w:rsidRDefault="5753EF36" w:rsidP="01A9B660">
      <w:pPr>
        <w:pStyle w:val="Heading1"/>
        <w:spacing w:before="0" w:line="259" w:lineRule="auto"/>
        <w:jc w:val="both"/>
        <w:rPr>
          <w:rFonts w:ascii="Arial" w:eastAsia="Arial" w:hAnsi="Arial" w:cs="Arial"/>
          <w:b/>
          <w:bCs/>
          <w:color w:val="000000" w:themeColor="text1"/>
          <w:sz w:val="24"/>
          <w:szCs w:val="24"/>
        </w:rPr>
      </w:pPr>
      <w:r w:rsidRPr="01A9B660">
        <w:rPr>
          <w:rFonts w:ascii="Arial" w:eastAsia="Arial" w:hAnsi="Arial" w:cs="Arial"/>
          <w:b/>
          <w:bCs/>
          <w:color w:val="000000" w:themeColor="text1"/>
          <w:sz w:val="24"/>
          <w:szCs w:val="24"/>
        </w:rPr>
        <w:t>Types of</w:t>
      </w:r>
      <w:r w:rsidR="2FAEAF52" w:rsidRPr="01A9B660">
        <w:rPr>
          <w:rFonts w:ascii="Arial" w:eastAsia="Arial" w:hAnsi="Arial" w:cs="Arial"/>
          <w:b/>
          <w:bCs/>
          <w:color w:val="000000" w:themeColor="text1"/>
          <w:sz w:val="24"/>
          <w:szCs w:val="24"/>
        </w:rPr>
        <w:t xml:space="preserve"> Complementary Therapy</w:t>
      </w:r>
      <w:r w:rsidR="7A270596" w:rsidRPr="01A9B660">
        <w:rPr>
          <w:rFonts w:ascii="Arial" w:eastAsia="Arial" w:hAnsi="Arial" w:cs="Arial"/>
          <w:b/>
          <w:bCs/>
          <w:color w:val="000000" w:themeColor="text1"/>
          <w:sz w:val="24"/>
          <w:szCs w:val="24"/>
        </w:rPr>
        <w:t>, Globally</w:t>
      </w:r>
    </w:p>
    <w:p w14:paraId="570A8264" w14:textId="7CED0736" w:rsidR="1AB97CBF" w:rsidRDefault="1AB97CBF" w:rsidP="01A9B660">
      <w:pPr>
        <w:jc w:val="both"/>
        <w:rPr>
          <w:rFonts w:ascii="Arial" w:eastAsia="Arial" w:hAnsi="Arial" w:cs="Arial"/>
          <w:b/>
          <w:bCs/>
          <w:sz w:val="24"/>
          <w:szCs w:val="24"/>
        </w:rPr>
      </w:pPr>
    </w:p>
    <w:p w14:paraId="356B33BD" w14:textId="7B12A2CF" w:rsidR="6623901E" w:rsidRDefault="6623901E" w:rsidP="01A9B660">
      <w:pPr>
        <w:jc w:val="both"/>
        <w:rPr>
          <w:rFonts w:ascii="Arial" w:eastAsia="Arial" w:hAnsi="Arial" w:cs="Arial"/>
          <w:sz w:val="24"/>
          <w:szCs w:val="24"/>
        </w:rPr>
      </w:pPr>
      <w:r w:rsidRPr="1AB97CBF">
        <w:rPr>
          <w:rFonts w:ascii="Arial" w:eastAsia="Arial" w:hAnsi="Arial" w:cs="Arial"/>
          <w:sz w:val="24"/>
          <w:szCs w:val="24"/>
        </w:rPr>
        <w:t xml:space="preserve">Herbalist treatment in </w:t>
      </w:r>
      <w:r w:rsidRPr="01A9B660">
        <w:rPr>
          <w:rFonts w:ascii="Arial" w:eastAsia="Arial" w:hAnsi="Arial" w:cs="Arial"/>
          <w:b/>
          <w:bCs/>
          <w:sz w:val="24"/>
          <w:szCs w:val="24"/>
        </w:rPr>
        <w:t>Africa</w:t>
      </w:r>
      <w:r w:rsidRPr="1AB97CBF">
        <w:rPr>
          <w:rFonts w:ascii="Arial" w:eastAsia="Arial" w:hAnsi="Arial" w:cs="Arial"/>
          <w:sz w:val="24"/>
          <w:szCs w:val="24"/>
        </w:rPr>
        <w:t xml:space="preserve"> and some part of the world </w:t>
      </w:r>
      <w:r w:rsidR="28DD5F82" w:rsidRPr="1AB97CBF">
        <w:rPr>
          <w:rFonts w:ascii="Arial" w:eastAsia="Arial" w:hAnsi="Arial" w:cs="Arial"/>
          <w:sz w:val="24"/>
          <w:szCs w:val="24"/>
        </w:rPr>
        <w:t xml:space="preserve">is </w:t>
      </w:r>
      <w:r w:rsidR="6D9BE9F8" w:rsidRPr="1AB97CBF">
        <w:rPr>
          <w:rFonts w:ascii="Arial" w:eastAsia="Arial" w:hAnsi="Arial" w:cs="Arial"/>
          <w:sz w:val="24"/>
          <w:szCs w:val="24"/>
        </w:rPr>
        <w:t>quite common</w:t>
      </w:r>
      <w:r w:rsidR="28DD5F82" w:rsidRPr="1AB97CBF">
        <w:rPr>
          <w:rFonts w:ascii="Arial" w:eastAsia="Arial" w:hAnsi="Arial" w:cs="Arial"/>
          <w:sz w:val="24"/>
          <w:szCs w:val="24"/>
        </w:rPr>
        <w:t xml:space="preserve"> and trustworthy in healing, </w:t>
      </w:r>
      <w:r w:rsidR="093B1970" w:rsidRPr="1AB97CBF">
        <w:rPr>
          <w:rFonts w:ascii="Arial" w:eastAsia="Arial" w:hAnsi="Arial" w:cs="Arial"/>
          <w:sz w:val="24"/>
          <w:szCs w:val="24"/>
        </w:rPr>
        <w:t>wellbeing,</w:t>
      </w:r>
      <w:r w:rsidR="28DD5F82" w:rsidRPr="1AB97CBF">
        <w:rPr>
          <w:rFonts w:ascii="Arial" w:eastAsia="Arial" w:hAnsi="Arial" w:cs="Arial"/>
          <w:sz w:val="24"/>
          <w:szCs w:val="24"/>
        </w:rPr>
        <w:t xml:space="preserve"> and the cure of </w:t>
      </w:r>
      <w:r w:rsidR="2DF944E1" w:rsidRPr="1AB97CBF">
        <w:rPr>
          <w:rFonts w:ascii="Arial" w:eastAsia="Arial" w:hAnsi="Arial" w:cs="Arial"/>
          <w:sz w:val="24"/>
          <w:szCs w:val="24"/>
        </w:rPr>
        <w:t>certain illnesses</w:t>
      </w:r>
      <w:r w:rsidR="6ED0B356" w:rsidRPr="1AB97CBF">
        <w:rPr>
          <w:rFonts w:ascii="Arial" w:eastAsia="Arial" w:hAnsi="Arial" w:cs="Arial"/>
          <w:sz w:val="24"/>
          <w:szCs w:val="24"/>
        </w:rPr>
        <w:t xml:space="preserve">. </w:t>
      </w:r>
      <w:r w:rsidR="772095D5" w:rsidRPr="1AB97CBF">
        <w:rPr>
          <w:rFonts w:ascii="Arial" w:eastAsia="Arial" w:hAnsi="Arial" w:cs="Arial"/>
          <w:sz w:val="24"/>
          <w:szCs w:val="24"/>
        </w:rPr>
        <w:t>Stems</w:t>
      </w:r>
      <w:r w:rsidR="2DF944E1" w:rsidRPr="1AB97CBF">
        <w:rPr>
          <w:rFonts w:ascii="Arial" w:eastAsia="Arial" w:hAnsi="Arial" w:cs="Arial"/>
          <w:sz w:val="24"/>
          <w:szCs w:val="24"/>
        </w:rPr>
        <w:t>, roots</w:t>
      </w:r>
      <w:r w:rsidR="016F21A0" w:rsidRPr="1AB97CBF">
        <w:rPr>
          <w:rFonts w:ascii="Arial" w:eastAsia="Arial" w:hAnsi="Arial" w:cs="Arial"/>
          <w:sz w:val="24"/>
          <w:szCs w:val="24"/>
        </w:rPr>
        <w:t xml:space="preserve">, leaves and backs of certain trees </w:t>
      </w:r>
      <w:r w:rsidR="1F9DDF0F" w:rsidRPr="1AB97CBF">
        <w:rPr>
          <w:rFonts w:ascii="Arial" w:eastAsia="Arial" w:hAnsi="Arial" w:cs="Arial"/>
          <w:sz w:val="24"/>
          <w:szCs w:val="24"/>
        </w:rPr>
        <w:t xml:space="preserve">and vegetables </w:t>
      </w:r>
      <w:r w:rsidR="016F21A0" w:rsidRPr="1AB97CBF">
        <w:rPr>
          <w:rFonts w:ascii="Arial" w:eastAsia="Arial" w:hAnsi="Arial" w:cs="Arial"/>
          <w:sz w:val="24"/>
          <w:szCs w:val="24"/>
        </w:rPr>
        <w:t xml:space="preserve">are used to heal </w:t>
      </w:r>
      <w:r w:rsidR="03DA6636" w:rsidRPr="1AB97CBF">
        <w:rPr>
          <w:rFonts w:ascii="Arial" w:eastAsia="Arial" w:hAnsi="Arial" w:cs="Arial"/>
          <w:sz w:val="24"/>
          <w:szCs w:val="24"/>
        </w:rPr>
        <w:t>diseases and illnesses</w:t>
      </w:r>
      <w:r w:rsidR="31B18DC0" w:rsidRPr="1AB97CBF">
        <w:rPr>
          <w:rFonts w:ascii="Arial" w:eastAsia="Arial" w:hAnsi="Arial" w:cs="Arial"/>
          <w:sz w:val="24"/>
          <w:szCs w:val="24"/>
        </w:rPr>
        <w:t xml:space="preserve">. </w:t>
      </w:r>
      <w:r w:rsidR="03DA6636" w:rsidRPr="1AB97CBF">
        <w:rPr>
          <w:rFonts w:ascii="Arial" w:eastAsia="Arial" w:hAnsi="Arial" w:cs="Arial"/>
          <w:sz w:val="24"/>
          <w:szCs w:val="24"/>
        </w:rPr>
        <w:t xml:space="preserve">This knowledge </w:t>
      </w:r>
      <w:r w:rsidR="04E16E94" w:rsidRPr="1AB97CBF">
        <w:rPr>
          <w:rFonts w:ascii="Arial" w:eastAsia="Arial" w:hAnsi="Arial" w:cs="Arial"/>
          <w:sz w:val="24"/>
          <w:szCs w:val="24"/>
        </w:rPr>
        <w:t>of what to use and for what disease or illness it is meant for is</w:t>
      </w:r>
      <w:r w:rsidR="03DA6636" w:rsidRPr="1AB97CBF">
        <w:rPr>
          <w:rFonts w:ascii="Arial" w:eastAsia="Arial" w:hAnsi="Arial" w:cs="Arial"/>
          <w:sz w:val="24"/>
          <w:szCs w:val="24"/>
        </w:rPr>
        <w:t xml:space="preserve"> passe</w:t>
      </w:r>
      <w:r w:rsidR="4107F0E7" w:rsidRPr="1AB97CBF">
        <w:rPr>
          <w:rFonts w:ascii="Arial" w:eastAsia="Arial" w:hAnsi="Arial" w:cs="Arial"/>
          <w:sz w:val="24"/>
          <w:szCs w:val="24"/>
        </w:rPr>
        <w:t>d on from generation to generation</w:t>
      </w:r>
      <w:r w:rsidR="151D0152" w:rsidRPr="1AB97CBF">
        <w:rPr>
          <w:rFonts w:ascii="Arial" w:eastAsia="Arial" w:hAnsi="Arial" w:cs="Arial"/>
          <w:sz w:val="24"/>
          <w:szCs w:val="24"/>
        </w:rPr>
        <w:t xml:space="preserve">. </w:t>
      </w:r>
      <w:r w:rsidR="4107F0E7" w:rsidRPr="1AB97CBF">
        <w:rPr>
          <w:rFonts w:ascii="Arial" w:eastAsia="Arial" w:hAnsi="Arial" w:cs="Arial"/>
          <w:sz w:val="24"/>
          <w:szCs w:val="24"/>
        </w:rPr>
        <w:t xml:space="preserve">Some may be kept </w:t>
      </w:r>
      <w:r w:rsidR="6C6B4546" w:rsidRPr="1AB97CBF">
        <w:rPr>
          <w:rFonts w:ascii="Arial" w:eastAsia="Arial" w:hAnsi="Arial" w:cs="Arial"/>
          <w:sz w:val="24"/>
          <w:szCs w:val="24"/>
        </w:rPr>
        <w:t>secret,</w:t>
      </w:r>
      <w:r w:rsidR="4107F0E7" w:rsidRPr="1AB97CBF">
        <w:rPr>
          <w:rFonts w:ascii="Arial" w:eastAsia="Arial" w:hAnsi="Arial" w:cs="Arial"/>
          <w:sz w:val="24"/>
          <w:szCs w:val="24"/>
        </w:rPr>
        <w:t xml:space="preserve"> so the legacy of its origin is kept in</w:t>
      </w:r>
      <w:r w:rsidR="3E84F0B4" w:rsidRPr="1AB97CBF">
        <w:rPr>
          <w:rFonts w:ascii="Arial" w:eastAsia="Arial" w:hAnsi="Arial" w:cs="Arial"/>
          <w:sz w:val="24"/>
          <w:szCs w:val="24"/>
        </w:rPr>
        <w:t>tact.</w:t>
      </w:r>
      <w:r w:rsidR="2DF944E1" w:rsidRPr="1AB97CBF">
        <w:rPr>
          <w:rFonts w:ascii="Arial" w:eastAsia="Arial" w:hAnsi="Arial" w:cs="Arial"/>
          <w:sz w:val="24"/>
          <w:szCs w:val="24"/>
        </w:rPr>
        <w:t xml:space="preserve"> </w:t>
      </w:r>
      <w:r w:rsidR="011A67CC" w:rsidRPr="1AB97CBF">
        <w:rPr>
          <w:rFonts w:ascii="Arial" w:eastAsia="Arial" w:hAnsi="Arial" w:cs="Arial"/>
          <w:sz w:val="24"/>
          <w:szCs w:val="24"/>
        </w:rPr>
        <w:t>To lower high blood pressure</w:t>
      </w:r>
      <w:r w:rsidR="6E483FDD" w:rsidRPr="1AB97CBF">
        <w:rPr>
          <w:rFonts w:ascii="Arial" w:eastAsia="Arial" w:hAnsi="Arial" w:cs="Arial"/>
          <w:sz w:val="24"/>
          <w:szCs w:val="24"/>
        </w:rPr>
        <w:t xml:space="preserve"> or hypertension,</w:t>
      </w:r>
      <w:r w:rsidR="011A67CC" w:rsidRPr="1AB97CBF">
        <w:rPr>
          <w:rFonts w:ascii="Arial" w:eastAsia="Arial" w:hAnsi="Arial" w:cs="Arial"/>
          <w:sz w:val="24"/>
          <w:szCs w:val="24"/>
        </w:rPr>
        <w:t xml:space="preserve"> it is recommended that</w:t>
      </w:r>
      <w:r w:rsidR="58335480" w:rsidRPr="1AB97CBF">
        <w:rPr>
          <w:rFonts w:ascii="Arial" w:eastAsia="Arial" w:hAnsi="Arial" w:cs="Arial"/>
          <w:sz w:val="24"/>
          <w:szCs w:val="24"/>
        </w:rPr>
        <w:t xml:space="preserve">, </w:t>
      </w:r>
      <w:r w:rsidR="307678DA" w:rsidRPr="1AB97CBF">
        <w:rPr>
          <w:rFonts w:ascii="Arial" w:eastAsia="Arial" w:hAnsi="Arial" w:cs="Arial"/>
          <w:sz w:val="24"/>
          <w:szCs w:val="24"/>
        </w:rPr>
        <w:t xml:space="preserve">the </w:t>
      </w:r>
      <w:r w:rsidR="5CD4A159" w:rsidRPr="13021649">
        <w:rPr>
          <w:rFonts w:ascii="Arial" w:eastAsia="Arial" w:hAnsi="Arial" w:cs="Arial"/>
          <w:sz w:val="24"/>
          <w:szCs w:val="24"/>
        </w:rPr>
        <w:t>limitation</w:t>
      </w:r>
      <w:r w:rsidR="307678DA" w:rsidRPr="1AB97CBF">
        <w:rPr>
          <w:rFonts w:ascii="Arial" w:eastAsia="Arial" w:hAnsi="Arial" w:cs="Arial"/>
          <w:sz w:val="24"/>
          <w:szCs w:val="24"/>
        </w:rPr>
        <w:t xml:space="preserve"> of salt</w:t>
      </w:r>
      <w:r w:rsidR="148D381F" w:rsidRPr="1AB97CBF">
        <w:rPr>
          <w:rFonts w:ascii="Arial" w:eastAsia="Arial" w:hAnsi="Arial" w:cs="Arial"/>
          <w:sz w:val="24"/>
          <w:szCs w:val="24"/>
        </w:rPr>
        <w:t xml:space="preserve"> in diets as well as red meat</w:t>
      </w:r>
      <w:r w:rsidR="52EADBC0" w:rsidRPr="1AB97CBF">
        <w:rPr>
          <w:rFonts w:ascii="Arial" w:eastAsia="Arial" w:hAnsi="Arial" w:cs="Arial"/>
          <w:sz w:val="24"/>
          <w:szCs w:val="24"/>
        </w:rPr>
        <w:t>.</w:t>
      </w:r>
    </w:p>
    <w:p w14:paraId="108912E3" w14:textId="01D19D79" w:rsidR="1AB97CBF" w:rsidRDefault="1AB97CBF" w:rsidP="01A9B660">
      <w:pPr>
        <w:jc w:val="both"/>
        <w:rPr>
          <w:rFonts w:ascii="Arial" w:eastAsia="Arial" w:hAnsi="Arial" w:cs="Arial"/>
          <w:sz w:val="24"/>
          <w:szCs w:val="24"/>
        </w:rPr>
      </w:pPr>
    </w:p>
    <w:p w14:paraId="78470E44" w14:textId="300DFB26" w:rsidR="0030709F" w:rsidRPr="0030709F" w:rsidRDefault="6D73D995" w:rsidP="01A9B660">
      <w:pPr>
        <w:jc w:val="both"/>
        <w:rPr>
          <w:rFonts w:ascii="Arial" w:eastAsia="Arial" w:hAnsi="Arial" w:cs="Arial"/>
          <w:sz w:val="24"/>
          <w:szCs w:val="24"/>
        </w:rPr>
      </w:pPr>
      <w:r w:rsidRPr="3BCA6110">
        <w:rPr>
          <w:rFonts w:ascii="Arial" w:eastAsia="Arial" w:hAnsi="Arial" w:cs="Arial"/>
          <w:sz w:val="24"/>
          <w:szCs w:val="24"/>
        </w:rPr>
        <w:t>According to</w:t>
      </w:r>
      <w:r w:rsidR="31E96152" w:rsidRPr="3BCA6110">
        <w:rPr>
          <w:rFonts w:ascii="Arial" w:eastAsia="Arial" w:hAnsi="Arial" w:cs="Arial"/>
          <w:sz w:val="24"/>
          <w:szCs w:val="24"/>
        </w:rPr>
        <w:t xml:space="preserve"> (Eat These Foods to Lower Your Blood Pressu</w:t>
      </w:r>
      <w:r w:rsidR="00EF6F74" w:rsidRPr="3BCA6110">
        <w:rPr>
          <w:rFonts w:ascii="Arial" w:eastAsia="Arial" w:hAnsi="Arial" w:cs="Arial"/>
          <w:sz w:val="24"/>
          <w:szCs w:val="24"/>
        </w:rPr>
        <w:t>reNatually,2020</w:t>
      </w:r>
      <w:r w:rsidR="5A276993" w:rsidRPr="13021649">
        <w:rPr>
          <w:rFonts w:ascii="Arial" w:eastAsia="Arial" w:hAnsi="Arial" w:cs="Arial"/>
          <w:sz w:val="24"/>
          <w:szCs w:val="24"/>
        </w:rPr>
        <w:t>)</w:t>
      </w:r>
    </w:p>
    <w:p w14:paraId="799680CA" w14:textId="5DA33E32" w:rsidR="0030709F" w:rsidRPr="0030709F" w:rsidRDefault="18492B7D" w:rsidP="01A9B660">
      <w:pPr>
        <w:jc w:val="both"/>
        <w:rPr>
          <w:rFonts w:ascii="Arial" w:eastAsia="Arial" w:hAnsi="Arial" w:cs="Arial"/>
          <w:sz w:val="24"/>
          <w:szCs w:val="24"/>
        </w:rPr>
      </w:pPr>
      <w:r w:rsidRPr="13021649">
        <w:rPr>
          <w:rFonts w:ascii="Arial" w:eastAsia="Arial" w:hAnsi="Arial" w:cs="Arial"/>
          <w:sz w:val="24"/>
          <w:szCs w:val="24"/>
        </w:rPr>
        <w:t>“</w:t>
      </w:r>
      <w:r w:rsidR="0030709F" w:rsidRPr="0030709F">
        <w:rPr>
          <w:rFonts w:ascii="Arial" w:eastAsia="Arial" w:hAnsi="Arial" w:cs="Arial"/>
          <w:sz w:val="24"/>
          <w:szCs w:val="24"/>
        </w:rPr>
        <w:t xml:space="preserve">When we think about trying to lower high blood pressure, we usually think of limiting salt and processed foods. But a heart healthy diet is more than just lowering your sodium intake. The DASH (Dietary Approaches to Stop Hypertension) diet, which is specifically designed to help manage blood pressure, emphasizes eating many fruits, vegetables, low-fat dairy, and other </w:t>
      </w:r>
      <w:r w:rsidR="367AF181" w:rsidRPr="13021649">
        <w:rPr>
          <w:rFonts w:ascii="Arial" w:eastAsia="Arial" w:hAnsi="Arial" w:cs="Arial"/>
          <w:sz w:val="24"/>
          <w:szCs w:val="24"/>
        </w:rPr>
        <w:t>fibre</w:t>
      </w:r>
      <w:r w:rsidR="0030709F" w:rsidRPr="0030709F">
        <w:rPr>
          <w:rFonts w:ascii="Arial" w:eastAsia="Arial" w:hAnsi="Arial" w:cs="Arial"/>
          <w:sz w:val="24"/>
          <w:szCs w:val="24"/>
        </w:rPr>
        <w:t>-rich foods.</w:t>
      </w:r>
    </w:p>
    <w:p w14:paraId="1DD7B16F" w14:textId="77777777" w:rsidR="0030709F" w:rsidRPr="0030709F" w:rsidRDefault="0030709F" w:rsidP="01A9B660">
      <w:pPr>
        <w:jc w:val="both"/>
        <w:rPr>
          <w:rFonts w:ascii="Arial" w:eastAsia="Arial" w:hAnsi="Arial" w:cs="Arial"/>
          <w:sz w:val="24"/>
          <w:szCs w:val="24"/>
        </w:rPr>
      </w:pPr>
    </w:p>
    <w:p w14:paraId="1BD7C785" w14:textId="0BE5F4BC" w:rsidR="1AB97CBF" w:rsidRDefault="0030709F" w:rsidP="01A9B660">
      <w:pPr>
        <w:jc w:val="both"/>
        <w:rPr>
          <w:rFonts w:ascii="Arial" w:eastAsia="Arial" w:hAnsi="Arial" w:cs="Arial"/>
          <w:sz w:val="24"/>
          <w:szCs w:val="24"/>
        </w:rPr>
      </w:pPr>
      <w:r w:rsidRPr="0030709F">
        <w:rPr>
          <w:rFonts w:ascii="Arial" w:eastAsia="Arial" w:hAnsi="Arial" w:cs="Arial"/>
          <w:sz w:val="24"/>
          <w:szCs w:val="24"/>
        </w:rPr>
        <w:t xml:space="preserve">The DASH diet is heart healthy and is rich in foods that have a high content of calcium, magnesium, potassium, protein, and </w:t>
      </w:r>
      <w:r w:rsidR="7A542098" w:rsidRPr="7FD15DE2">
        <w:rPr>
          <w:rFonts w:ascii="Arial" w:eastAsia="Arial" w:hAnsi="Arial" w:cs="Arial"/>
          <w:sz w:val="24"/>
          <w:szCs w:val="24"/>
        </w:rPr>
        <w:t>fibre</w:t>
      </w:r>
      <w:r w:rsidRPr="0030709F">
        <w:rPr>
          <w:rFonts w:ascii="Arial" w:eastAsia="Arial" w:hAnsi="Arial" w:cs="Arial"/>
          <w:sz w:val="24"/>
          <w:szCs w:val="24"/>
        </w:rPr>
        <w:t>,” explains Marwah Abdalla, MD, MPH, a cardiologist at New York-Presbyterian/Columbia University Irving Medical Center. These nutrients are essential to lowering blood pressure naturally. That said, incorporating these cardiologist-approved foods into your diet, along with taking prescribed medication and following a regular exercise routine, can help lower your blood pressure</w:t>
      </w:r>
      <w:r w:rsidRPr="3BCA6110">
        <w:rPr>
          <w:rFonts w:ascii="Arial" w:eastAsia="Arial" w:hAnsi="Arial" w:cs="Arial"/>
          <w:sz w:val="24"/>
          <w:szCs w:val="24"/>
        </w:rPr>
        <w:t>.</w:t>
      </w:r>
      <w:r w:rsidR="1D214339" w:rsidRPr="3BCA6110">
        <w:rPr>
          <w:rFonts w:ascii="Arial" w:eastAsia="Arial" w:hAnsi="Arial" w:cs="Arial"/>
          <w:sz w:val="24"/>
          <w:szCs w:val="24"/>
        </w:rPr>
        <w:t>”</w:t>
      </w:r>
    </w:p>
    <w:p w14:paraId="591AD17A" w14:textId="200E44D4" w:rsidR="7FD15DE2" w:rsidRDefault="7FD15DE2" w:rsidP="01A9B660">
      <w:pPr>
        <w:jc w:val="both"/>
        <w:rPr>
          <w:rFonts w:ascii="Arial" w:eastAsia="Arial" w:hAnsi="Arial" w:cs="Arial"/>
          <w:sz w:val="24"/>
          <w:szCs w:val="24"/>
        </w:rPr>
      </w:pPr>
    </w:p>
    <w:p w14:paraId="222B5726" w14:textId="1DE312AB" w:rsidR="144A90BF" w:rsidRDefault="144A90BF" w:rsidP="01A9B660">
      <w:pPr>
        <w:jc w:val="both"/>
        <w:rPr>
          <w:rFonts w:ascii="Arial" w:eastAsia="Arial" w:hAnsi="Arial" w:cs="Arial"/>
          <w:sz w:val="24"/>
          <w:szCs w:val="24"/>
        </w:rPr>
      </w:pPr>
      <w:r w:rsidRPr="647CAC3A">
        <w:rPr>
          <w:rFonts w:ascii="Arial" w:eastAsia="Arial" w:hAnsi="Arial" w:cs="Arial"/>
          <w:b/>
          <w:bCs/>
          <w:sz w:val="24"/>
          <w:szCs w:val="24"/>
        </w:rPr>
        <w:t>Fetish priests</w:t>
      </w:r>
      <w:r w:rsidRPr="7FD15DE2">
        <w:rPr>
          <w:rFonts w:ascii="Arial" w:eastAsia="Arial" w:hAnsi="Arial" w:cs="Arial"/>
          <w:sz w:val="24"/>
          <w:szCs w:val="24"/>
        </w:rPr>
        <w:t xml:space="preserve"> also offer </w:t>
      </w:r>
      <w:r w:rsidR="669BAEDC" w:rsidRPr="7FD15DE2">
        <w:rPr>
          <w:rFonts w:ascii="Arial" w:eastAsia="Arial" w:hAnsi="Arial" w:cs="Arial"/>
          <w:sz w:val="24"/>
          <w:szCs w:val="24"/>
        </w:rPr>
        <w:t>advice</w:t>
      </w:r>
      <w:r w:rsidR="21827E32" w:rsidRPr="7FD15DE2">
        <w:rPr>
          <w:rFonts w:ascii="Arial" w:eastAsia="Arial" w:hAnsi="Arial" w:cs="Arial"/>
          <w:sz w:val="24"/>
          <w:szCs w:val="24"/>
        </w:rPr>
        <w:t xml:space="preserve"> and treatment</w:t>
      </w:r>
      <w:r w:rsidR="669BAEDC" w:rsidRPr="7FD15DE2">
        <w:rPr>
          <w:rFonts w:ascii="Arial" w:eastAsia="Arial" w:hAnsi="Arial" w:cs="Arial"/>
          <w:sz w:val="24"/>
          <w:szCs w:val="24"/>
        </w:rPr>
        <w:t xml:space="preserve"> </w:t>
      </w:r>
      <w:r w:rsidR="7037EC20" w:rsidRPr="7FD15DE2">
        <w:rPr>
          <w:rFonts w:ascii="Arial" w:eastAsia="Arial" w:hAnsi="Arial" w:cs="Arial"/>
          <w:sz w:val="24"/>
          <w:szCs w:val="24"/>
        </w:rPr>
        <w:t>using complementary</w:t>
      </w:r>
      <w:r w:rsidR="669BAEDC" w:rsidRPr="7FD15DE2">
        <w:rPr>
          <w:rFonts w:ascii="Arial" w:eastAsia="Arial" w:hAnsi="Arial" w:cs="Arial"/>
          <w:sz w:val="24"/>
          <w:szCs w:val="24"/>
        </w:rPr>
        <w:t xml:space="preserve"> therapy especially in remote areas </w:t>
      </w:r>
      <w:r w:rsidR="5F796007" w:rsidRPr="7FD15DE2">
        <w:rPr>
          <w:rFonts w:ascii="Arial" w:eastAsia="Arial" w:hAnsi="Arial" w:cs="Arial"/>
          <w:sz w:val="24"/>
          <w:szCs w:val="24"/>
        </w:rPr>
        <w:t>to help with complications during pregnancy, malaria, snak</w:t>
      </w:r>
      <w:r w:rsidR="3059A685" w:rsidRPr="7FD15DE2">
        <w:rPr>
          <w:rFonts w:ascii="Arial" w:eastAsia="Arial" w:hAnsi="Arial" w:cs="Arial"/>
          <w:sz w:val="24"/>
          <w:szCs w:val="24"/>
        </w:rPr>
        <w:t>e</w:t>
      </w:r>
      <w:r w:rsidR="3C8A5CC3" w:rsidRPr="647CAC3A">
        <w:rPr>
          <w:rFonts w:ascii="Arial" w:eastAsia="Arial" w:hAnsi="Arial" w:cs="Arial"/>
          <w:sz w:val="24"/>
          <w:szCs w:val="24"/>
        </w:rPr>
        <w:t>,</w:t>
      </w:r>
      <w:r w:rsidR="3059A685" w:rsidRPr="7FD15DE2">
        <w:rPr>
          <w:rFonts w:ascii="Arial" w:eastAsia="Arial" w:hAnsi="Arial" w:cs="Arial"/>
          <w:sz w:val="24"/>
          <w:szCs w:val="24"/>
        </w:rPr>
        <w:t xml:space="preserve"> or insect bites as an alternative to bio medical treatment.</w:t>
      </w:r>
    </w:p>
    <w:p w14:paraId="27ADCEB3" w14:textId="3365FA43" w:rsidR="13021649" w:rsidRDefault="13021649" w:rsidP="01A9B660">
      <w:pPr>
        <w:jc w:val="both"/>
        <w:rPr>
          <w:rFonts w:ascii="Arial" w:eastAsia="Arial" w:hAnsi="Arial" w:cs="Arial"/>
          <w:sz w:val="24"/>
          <w:szCs w:val="24"/>
        </w:rPr>
      </w:pPr>
    </w:p>
    <w:p w14:paraId="63E02AEC" w14:textId="7EBD3525" w:rsidR="1BA89FE0" w:rsidRDefault="40EB7E35" w:rsidP="01A9B660">
      <w:pPr>
        <w:jc w:val="both"/>
        <w:rPr>
          <w:rFonts w:ascii="Arial" w:eastAsia="Arial" w:hAnsi="Arial" w:cs="Arial"/>
          <w:sz w:val="24"/>
          <w:szCs w:val="24"/>
        </w:rPr>
      </w:pPr>
      <w:r w:rsidRPr="647CAC3A">
        <w:rPr>
          <w:rFonts w:ascii="Arial" w:eastAsia="Arial" w:hAnsi="Arial" w:cs="Arial"/>
          <w:b/>
          <w:bCs/>
          <w:sz w:val="24"/>
          <w:szCs w:val="24"/>
        </w:rPr>
        <w:t>Traditional Chinese Medicine</w:t>
      </w:r>
      <w:r w:rsidR="0AE8B8CD" w:rsidRPr="7FD15DE2">
        <w:rPr>
          <w:rFonts w:ascii="Arial" w:eastAsia="Arial" w:hAnsi="Arial" w:cs="Arial"/>
          <w:sz w:val="24"/>
          <w:szCs w:val="24"/>
        </w:rPr>
        <w:t xml:space="preserve"> (TCM) is all about holistic </w:t>
      </w:r>
      <w:r w:rsidR="2DF423E0" w:rsidRPr="3AB15E1B">
        <w:rPr>
          <w:rFonts w:ascii="Arial" w:eastAsia="Arial" w:hAnsi="Arial" w:cs="Arial"/>
          <w:sz w:val="24"/>
          <w:szCs w:val="24"/>
        </w:rPr>
        <w:t>remedies</w:t>
      </w:r>
      <w:r w:rsidR="173BA2F8" w:rsidRPr="7FD15DE2">
        <w:rPr>
          <w:rFonts w:ascii="Arial" w:eastAsia="Arial" w:hAnsi="Arial" w:cs="Arial"/>
          <w:sz w:val="24"/>
          <w:szCs w:val="24"/>
        </w:rPr>
        <w:t>, using natural ways to combat a w</w:t>
      </w:r>
      <w:r w:rsidR="5A84A9F1" w:rsidRPr="7FD15DE2">
        <w:rPr>
          <w:rFonts w:ascii="Arial" w:eastAsia="Arial" w:hAnsi="Arial" w:cs="Arial"/>
          <w:sz w:val="24"/>
          <w:szCs w:val="24"/>
        </w:rPr>
        <w:t>ide range of Illness, stress and focuses o</w:t>
      </w:r>
      <w:r w:rsidR="1AF58C61" w:rsidRPr="7FD15DE2">
        <w:rPr>
          <w:rFonts w:ascii="Arial" w:eastAsia="Arial" w:hAnsi="Arial" w:cs="Arial"/>
          <w:sz w:val="24"/>
          <w:szCs w:val="24"/>
        </w:rPr>
        <w:t xml:space="preserve">n overall physical wellbeing. </w:t>
      </w:r>
      <w:r w:rsidR="4F29A19E" w:rsidRPr="7FD15DE2">
        <w:rPr>
          <w:rFonts w:ascii="Arial" w:eastAsia="Arial" w:hAnsi="Arial" w:cs="Arial"/>
          <w:sz w:val="24"/>
          <w:szCs w:val="24"/>
        </w:rPr>
        <w:t xml:space="preserve">It has become </w:t>
      </w:r>
      <w:r w:rsidR="49DC747F" w:rsidRPr="3AB15E1B">
        <w:rPr>
          <w:rFonts w:ascii="Arial" w:eastAsia="Arial" w:hAnsi="Arial" w:cs="Arial"/>
          <w:sz w:val="24"/>
          <w:szCs w:val="24"/>
        </w:rPr>
        <w:t>clear</w:t>
      </w:r>
      <w:r w:rsidR="4F29A19E" w:rsidRPr="7FD15DE2">
        <w:rPr>
          <w:rFonts w:ascii="Arial" w:eastAsia="Arial" w:hAnsi="Arial" w:cs="Arial"/>
          <w:sz w:val="24"/>
          <w:szCs w:val="24"/>
        </w:rPr>
        <w:t xml:space="preserve"> that more peopl</w:t>
      </w:r>
      <w:r w:rsidR="1B533E3F" w:rsidRPr="7FD15DE2">
        <w:rPr>
          <w:rFonts w:ascii="Arial" w:eastAsia="Arial" w:hAnsi="Arial" w:cs="Arial"/>
          <w:sz w:val="24"/>
          <w:szCs w:val="24"/>
        </w:rPr>
        <w:t xml:space="preserve">e are holding off on </w:t>
      </w:r>
      <w:r w:rsidR="19CAC447" w:rsidRPr="7FD15DE2">
        <w:rPr>
          <w:rFonts w:ascii="Arial" w:eastAsia="Arial" w:hAnsi="Arial" w:cs="Arial"/>
          <w:sz w:val="24"/>
          <w:szCs w:val="24"/>
        </w:rPr>
        <w:t>biomedicine</w:t>
      </w:r>
      <w:r w:rsidR="1B533E3F" w:rsidRPr="7FD15DE2">
        <w:rPr>
          <w:rFonts w:ascii="Arial" w:eastAsia="Arial" w:hAnsi="Arial" w:cs="Arial"/>
          <w:sz w:val="24"/>
          <w:szCs w:val="24"/>
        </w:rPr>
        <w:t xml:space="preserve"> and relying o</w:t>
      </w:r>
      <w:r w:rsidR="4E2CD817" w:rsidRPr="7FD15DE2">
        <w:rPr>
          <w:rFonts w:ascii="Arial" w:eastAsia="Arial" w:hAnsi="Arial" w:cs="Arial"/>
          <w:sz w:val="24"/>
          <w:szCs w:val="24"/>
        </w:rPr>
        <w:t>n natural TCM for treatment.</w:t>
      </w:r>
    </w:p>
    <w:p w14:paraId="586DC079" w14:textId="6715F11C" w:rsidR="7FD15DE2" w:rsidRDefault="7FD15DE2" w:rsidP="01A9B660">
      <w:pPr>
        <w:jc w:val="both"/>
        <w:rPr>
          <w:rFonts w:ascii="Arial" w:eastAsia="Arial" w:hAnsi="Arial" w:cs="Arial"/>
          <w:sz w:val="24"/>
          <w:szCs w:val="24"/>
        </w:rPr>
      </w:pPr>
    </w:p>
    <w:p w14:paraId="337EE23C" w14:textId="2DDA19A6" w:rsidR="409A23A7" w:rsidRDefault="409A23A7" w:rsidP="01A9B660">
      <w:pPr>
        <w:jc w:val="both"/>
        <w:rPr>
          <w:rFonts w:ascii="Arial" w:eastAsia="Arial" w:hAnsi="Arial" w:cs="Arial"/>
          <w:sz w:val="24"/>
          <w:szCs w:val="24"/>
        </w:rPr>
      </w:pPr>
      <w:r w:rsidRPr="7FD15DE2">
        <w:rPr>
          <w:rFonts w:ascii="Arial" w:eastAsia="Arial" w:hAnsi="Arial" w:cs="Arial"/>
          <w:sz w:val="24"/>
          <w:szCs w:val="24"/>
        </w:rPr>
        <w:t>Paediatric Massage, a</w:t>
      </w:r>
      <w:r w:rsidR="435A7D2E" w:rsidRPr="7FD15DE2">
        <w:rPr>
          <w:rFonts w:ascii="Arial" w:eastAsia="Arial" w:hAnsi="Arial" w:cs="Arial"/>
          <w:sz w:val="24"/>
          <w:szCs w:val="24"/>
        </w:rPr>
        <w:t xml:space="preserve"> </w:t>
      </w:r>
      <w:r w:rsidRPr="7FD15DE2">
        <w:rPr>
          <w:rFonts w:ascii="Arial" w:eastAsia="Arial" w:hAnsi="Arial" w:cs="Arial"/>
          <w:sz w:val="24"/>
          <w:szCs w:val="24"/>
        </w:rPr>
        <w:t>form o</w:t>
      </w:r>
      <w:r w:rsidR="536C64A7" w:rsidRPr="7FD15DE2">
        <w:rPr>
          <w:rFonts w:ascii="Arial" w:eastAsia="Arial" w:hAnsi="Arial" w:cs="Arial"/>
          <w:sz w:val="24"/>
          <w:szCs w:val="24"/>
        </w:rPr>
        <w:t>f TCM</w:t>
      </w:r>
      <w:r w:rsidR="5220B462" w:rsidRPr="7FD15DE2">
        <w:rPr>
          <w:rFonts w:ascii="Arial" w:eastAsia="Arial" w:hAnsi="Arial" w:cs="Arial"/>
          <w:sz w:val="24"/>
          <w:szCs w:val="24"/>
        </w:rPr>
        <w:t xml:space="preserve"> uses acupoints </w:t>
      </w:r>
      <w:r w:rsidR="42E61D25" w:rsidRPr="7FD15DE2">
        <w:rPr>
          <w:rFonts w:ascii="Arial" w:eastAsia="Arial" w:hAnsi="Arial" w:cs="Arial"/>
          <w:sz w:val="24"/>
          <w:szCs w:val="24"/>
        </w:rPr>
        <w:t xml:space="preserve">and or certain parts of the body that is connected to the inner </w:t>
      </w:r>
      <w:r w:rsidR="5CD6477E" w:rsidRPr="7FD15DE2">
        <w:rPr>
          <w:rFonts w:ascii="Arial" w:eastAsia="Arial" w:hAnsi="Arial" w:cs="Arial"/>
          <w:sz w:val="24"/>
          <w:szCs w:val="24"/>
        </w:rPr>
        <w:t>organs through a network channel known a meri</w:t>
      </w:r>
      <w:r w:rsidR="3F70B625" w:rsidRPr="7FD15DE2">
        <w:rPr>
          <w:rFonts w:ascii="Arial" w:eastAsia="Arial" w:hAnsi="Arial" w:cs="Arial"/>
          <w:sz w:val="24"/>
          <w:szCs w:val="24"/>
        </w:rPr>
        <w:t xml:space="preserve">dian for treatment. This form of </w:t>
      </w:r>
      <w:r w:rsidR="13535AF0" w:rsidRPr="7FD15DE2">
        <w:rPr>
          <w:rFonts w:ascii="Arial" w:eastAsia="Arial" w:hAnsi="Arial" w:cs="Arial"/>
          <w:sz w:val="24"/>
          <w:szCs w:val="24"/>
        </w:rPr>
        <w:t>treatment</w:t>
      </w:r>
      <w:r w:rsidR="3F70B625" w:rsidRPr="7FD15DE2">
        <w:rPr>
          <w:rFonts w:ascii="Arial" w:eastAsia="Arial" w:hAnsi="Arial" w:cs="Arial"/>
          <w:sz w:val="24"/>
          <w:szCs w:val="24"/>
        </w:rPr>
        <w:t xml:space="preserve"> is all about stimu</w:t>
      </w:r>
      <w:r w:rsidR="7AC51958" w:rsidRPr="7FD15DE2">
        <w:rPr>
          <w:rFonts w:ascii="Arial" w:eastAsia="Arial" w:hAnsi="Arial" w:cs="Arial"/>
          <w:sz w:val="24"/>
          <w:szCs w:val="24"/>
        </w:rPr>
        <w:t>lati</w:t>
      </w:r>
      <w:r w:rsidR="593F4087" w:rsidRPr="7FD15DE2">
        <w:rPr>
          <w:rFonts w:ascii="Arial" w:eastAsia="Arial" w:hAnsi="Arial" w:cs="Arial"/>
          <w:sz w:val="24"/>
          <w:szCs w:val="24"/>
        </w:rPr>
        <w:t>ng</w:t>
      </w:r>
      <w:r w:rsidR="7AC51958" w:rsidRPr="7FD15DE2">
        <w:rPr>
          <w:rFonts w:ascii="Arial" w:eastAsia="Arial" w:hAnsi="Arial" w:cs="Arial"/>
          <w:sz w:val="24"/>
          <w:szCs w:val="24"/>
        </w:rPr>
        <w:t xml:space="preserve"> the areas affected</w:t>
      </w:r>
      <w:r w:rsidR="0E63E76F" w:rsidRPr="7FD15DE2">
        <w:rPr>
          <w:rFonts w:ascii="Arial" w:eastAsia="Arial" w:hAnsi="Arial" w:cs="Arial"/>
          <w:sz w:val="24"/>
          <w:szCs w:val="24"/>
        </w:rPr>
        <w:t xml:space="preserve"> to help regulate the functioning of t</w:t>
      </w:r>
      <w:r w:rsidR="0684D2A6" w:rsidRPr="7FD15DE2">
        <w:rPr>
          <w:rFonts w:ascii="Arial" w:eastAsia="Arial" w:hAnsi="Arial" w:cs="Arial"/>
          <w:sz w:val="24"/>
          <w:szCs w:val="24"/>
        </w:rPr>
        <w:t>he organ.</w:t>
      </w:r>
      <w:r w:rsidR="654D1EC9" w:rsidRPr="7FD15DE2">
        <w:rPr>
          <w:rFonts w:ascii="Arial" w:eastAsia="Arial" w:hAnsi="Arial" w:cs="Arial"/>
          <w:sz w:val="24"/>
          <w:szCs w:val="24"/>
        </w:rPr>
        <w:t xml:space="preserve"> </w:t>
      </w:r>
    </w:p>
    <w:p w14:paraId="6B166F21" w14:textId="68CF98CA" w:rsidR="7FD15DE2" w:rsidRDefault="7FD15DE2" w:rsidP="01A9B660">
      <w:pPr>
        <w:jc w:val="both"/>
        <w:rPr>
          <w:rFonts w:ascii="Arial" w:eastAsia="Arial" w:hAnsi="Arial" w:cs="Arial"/>
          <w:sz w:val="24"/>
          <w:szCs w:val="24"/>
        </w:rPr>
      </w:pPr>
    </w:p>
    <w:p w14:paraId="6A0B2C2F" w14:textId="4F1F3586" w:rsidR="7FD15DE2" w:rsidRDefault="7FD3962E" w:rsidP="01A9B660">
      <w:pPr>
        <w:jc w:val="both"/>
        <w:rPr>
          <w:rFonts w:ascii="Arial" w:eastAsia="Arial" w:hAnsi="Arial" w:cs="Arial"/>
          <w:sz w:val="24"/>
          <w:szCs w:val="24"/>
        </w:rPr>
      </w:pPr>
      <w:r w:rsidRPr="7FD15DE2">
        <w:rPr>
          <w:rFonts w:ascii="Arial" w:eastAsia="Arial" w:hAnsi="Arial" w:cs="Arial"/>
          <w:sz w:val="24"/>
          <w:szCs w:val="24"/>
        </w:rPr>
        <w:t>Moxibustion, another meth</w:t>
      </w:r>
      <w:r w:rsidR="677D65C7" w:rsidRPr="7FD15DE2">
        <w:rPr>
          <w:rFonts w:ascii="Arial" w:eastAsia="Arial" w:hAnsi="Arial" w:cs="Arial"/>
          <w:sz w:val="24"/>
          <w:szCs w:val="24"/>
        </w:rPr>
        <w:t>o</w:t>
      </w:r>
      <w:r w:rsidRPr="7FD15DE2">
        <w:rPr>
          <w:rFonts w:ascii="Arial" w:eastAsia="Arial" w:hAnsi="Arial" w:cs="Arial"/>
          <w:sz w:val="24"/>
          <w:szCs w:val="24"/>
        </w:rPr>
        <w:t>d o</w:t>
      </w:r>
      <w:r w:rsidR="11012432" w:rsidRPr="7FD15DE2">
        <w:rPr>
          <w:rFonts w:ascii="Arial" w:eastAsia="Arial" w:hAnsi="Arial" w:cs="Arial"/>
          <w:sz w:val="24"/>
          <w:szCs w:val="24"/>
        </w:rPr>
        <w:t>f</w:t>
      </w:r>
      <w:r w:rsidRPr="7FD15DE2">
        <w:rPr>
          <w:rFonts w:ascii="Arial" w:eastAsia="Arial" w:hAnsi="Arial" w:cs="Arial"/>
          <w:sz w:val="24"/>
          <w:szCs w:val="24"/>
        </w:rPr>
        <w:t xml:space="preserve"> TCM</w:t>
      </w:r>
      <w:r w:rsidR="67FD863D" w:rsidRPr="7FD15DE2">
        <w:rPr>
          <w:rFonts w:ascii="Arial" w:eastAsia="Arial" w:hAnsi="Arial" w:cs="Arial"/>
          <w:sz w:val="24"/>
          <w:szCs w:val="24"/>
        </w:rPr>
        <w:t xml:space="preserve"> involves burning of dried </w:t>
      </w:r>
      <w:r w:rsidR="17C1F902" w:rsidRPr="7FD15DE2">
        <w:rPr>
          <w:rFonts w:ascii="Arial" w:eastAsia="Arial" w:hAnsi="Arial" w:cs="Arial"/>
          <w:sz w:val="24"/>
          <w:szCs w:val="24"/>
        </w:rPr>
        <w:t>mug wort</w:t>
      </w:r>
      <w:r w:rsidR="18CA2133" w:rsidRPr="7FD15DE2">
        <w:rPr>
          <w:rFonts w:ascii="Arial" w:eastAsia="Arial" w:hAnsi="Arial" w:cs="Arial"/>
          <w:sz w:val="24"/>
          <w:szCs w:val="24"/>
        </w:rPr>
        <w:t xml:space="preserve"> also known as moxa. </w:t>
      </w:r>
      <w:r w:rsidR="0822130E" w:rsidRPr="7FD15DE2">
        <w:rPr>
          <w:rFonts w:ascii="Arial" w:eastAsia="Arial" w:hAnsi="Arial" w:cs="Arial"/>
          <w:sz w:val="24"/>
          <w:szCs w:val="24"/>
        </w:rPr>
        <w:t xml:space="preserve">The warm and </w:t>
      </w:r>
      <w:r w:rsidR="07F6F97A" w:rsidRPr="3AB15E1B">
        <w:rPr>
          <w:rFonts w:ascii="Arial" w:eastAsia="Arial" w:hAnsi="Arial" w:cs="Arial"/>
          <w:sz w:val="24"/>
          <w:szCs w:val="24"/>
        </w:rPr>
        <w:t>strong</w:t>
      </w:r>
      <w:r w:rsidR="0822130E" w:rsidRPr="7FD15DE2">
        <w:rPr>
          <w:rFonts w:ascii="Arial" w:eastAsia="Arial" w:hAnsi="Arial" w:cs="Arial"/>
          <w:sz w:val="24"/>
          <w:szCs w:val="24"/>
        </w:rPr>
        <w:t xml:space="preserve"> properties and its burning proce</w:t>
      </w:r>
      <w:r w:rsidR="5D690621" w:rsidRPr="7FD15DE2">
        <w:rPr>
          <w:rFonts w:ascii="Arial" w:eastAsia="Arial" w:hAnsi="Arial" w:cs="Arial"/>
          <w:sz w:val="24"/>
          <w:szCs w:val="24"/>
        </w:rPr>
        <w:t xml:space="preserve">ss help to improve the flow of QI to </w:t>
      </w:r>
      <w:r w:rsidR="0DB856C1" w:rsidRPr="7FD15DE2">
        <w:rPr>
          <w:rFonts w:ascii="Arial" w:eastAsia="Arial" w:hAnsi="Arial" w:cs="Arial"/>
          <w:sz w:val="24"/>
          <w:szCs w:val="24"/>
        </w:rPr>
        <w:t>improve your immune system</w:t>
      </w:r>
      <w:r w:rsidR="121216C5" w:rsidRPr="7FD15DE2">
        <w:rPr>
          <w:rFonts w:ascii="Arial" w:eastAsia="Arial" w:hAnsi="Arial" w:cs="Arial"/>
          <w:sz w:val="24"/>
          <w:szCs w:val="24"/>
        </w:rPr>
        <w:t xml:space="preserve">. QI produces energy to the </w:t>
      </w:r>
      <w:r w:rsidR="2B047132" w:rsidRPr="7FD15DE2">
        <w:rPr>
          <w:rFonts w:ascii="Arial" w:eastAsia="Arial" w:hAnsi="Arial" w:cs="Arial"/>
          <w:sz w:val="24"/>
          <w:szCs w:val="24"/>
        </w:rPr>
        <w:t>spleen, this is then rec</w:t>
      </w:r>
      <w:r w:rsidR="075D48E1" w:rsidRPr="7FD15DE2">
        <w:rPr>
          <w:rFonts w:ascii="Arial" w:eastAsia="Arial" w:hAnsi="Arial" w:cs="Arial"/>
          <w:sz w:val="24"/>
          <w:szCs w:val="24"/>
        </w:rPr>
        <w:t>eived by th</w:t>
      </w:r>
      <w:r w:rsidR="43216C84" w:rsidRPr="7FD15DE2">
        <w:rPr>
          <w:rFonts w:ascii="Arial" w:eastAsia="Arial" w:hAnsi="Arial" w:cs="Arial"/>
          <w:sz w:val="24"/>
          <w:szCs w:val="24"/>
        </w:rPr>
        <w:t xml:space="preserve">e lungs, this is then distributed to the surface of the </w:t>
      </w:r>
      <w:r w:rsidR="1ED14A9D" w:rsidRPr="7FD15DE2">
        <w:rPr>
          <w:rFonts w:ascii="Arial" w:eastAsia="Arial" w:hAnsi="Arial" w:cs="Arial"/>
          <w:sz w:val="24"/>
          <w:szCs w:val="24"/>
        </w:rPr>
        <w:t>body to help nourish and heal</w:t>
      </w:r>
      <w:r w:rsidR="19BD4483" w:rsidRPr="7FD15DE2">
        <w:rPr>
          <w:rFonts w:ascii="Arial" w:eastAsia="Arial" w:hAnsi="Arial" w:cs="Arial"/>
          <w:sz w:val="24"/>
          <w:szCs w:val="24"/>
        </w:rPr>
        <w:t xml:space="preserve">. This is an external treatment, through </w:t>
      </w:r>
      <w:r w:rsidR="07C49A1C" w:rsidRPr="7FD15DE2">
        <w:rPr>
          <w:rFonts w:ascii="Arial" w:eastAsia="Arial" w:hAnsi="Arial" w:cs="Arial"/>
          <w:sz w:val="24"/>
          <w:szCs w:val="24"/>
        </w:rPr>
        <w:t>the burning of the leaf.</w:t>
      </w:r>
      <w:r w:rsidR="00EA2D9A">
        <w:rPr>
          <w:rFonts w:ascii="Arial" w:eastAsia="Arial" w:hAnsi="Arial" w:cs="Arial"/>
          <w:sz w:val="24"/>
          <w:szCs w:val="24"/>
        </w:rPr>
        <w:t xml:space="preserve"> </w:t>
      </w:r>
      <w:r w:rsidR="00EA2D9A" w:rsidRPr="00EA2D9A">
        <w:rPr>
          <w:rFonts w:ascii="Arial" w:eastAsia="Arial" w:hAnsi="Arial" w:cs="Arial"/>
          <w:sz w:val="24"/>
          <w:szCs w:val="24"/>
        </w:rPr>
        <w:t>The heat travels into the body’s channels and collaterals slowly, and  can push blood and help with lymph movement, so that blood circulation can be improved, metabolism enhanced, waste in the body to reduced, and help make immune functions more powerful.</w:t>
      </w:r>
    </w:p>
    <w:p w14:paraId="6CFB9455" w14:textId="41EC6028" w:rsidR="72848C5C" w:rsidRDefault="72848C5C" w:rsidP="01A9B660">
      <w:pPr>
        <w:jc w:val="both"/>
        <w:rPr>
          <w:rFonts w:ascii="Arial" w:eastAsia="Arial" w:hAnsi="Arial" w:cs="Arial"/>
          <w:sz w:val="24"/>
          <w:szCs w:val="24"/>
        </w:rPr>
      </w:pPr>
    </w:p>
    <w:p w14:paraId="296D9F12" w14:textId="4510E252" w:rsidR="7FD15DE2" w:rsidRDefault="00477836" w:rsidP="01A9B660">
      <w:pPr>
        <w:jc w:val="both"/>
        <w:rPr>
          <w:rFonts w:ascii="Arial" w:eastAsia="Arial" w:hAnsi="Arial" w:cs="Arial"/>
          <w:sz w:val="24"/>
          <w:szCs w:val="24"/>
        </w:rPr>
      </w:pPr>
      <w:r w:rsidRPr="00477836">
        <w:rPr>
          <w:rFonts w:ascii="Arial" w:eastAsia="Arial" w:hAnsi="Arial" w:cs="Arial"/>
          <w:sz w:val="24"/>
          <w:szCs w:val="24"/>
        </w:rPr>
        <w:t>Acupuncture is about much more than having needles pierced into your back</w:t>
      </w:r>
      <w:r w:rsidR="340D1904" w:rsidRPr="1664801F">
        <w:rPr>
          <w:rFonts w:ascii="Arial" w:eastAsia="Arial" w:hAnsi="Arial" w:cs="Arial"/>
          <w:sz w:val="24"/>
          <w:szCs w:val="24"/>
        </w:rPr>
        <w:t>.</w:t>
      </w:r>
      <w:r w:rsidRPr="00477836">
        <w:rPr>
          <w:rFonts w:ascii="Arial" w:eastAsia="Arial" w:hAnsi="Arial" w:cs="Arial"/>
          <w:sz w:val="24"/>
          <w:szCs w:val="24"/>
        </w:rPr>
        <w:t xml:space="preserve"> Through various manipulation techniques a physician looks to boost healing and wellness to organs and </w:t>
      </w:r>
      <w:r w:rsidR="6B7AA002" w:rsidRPr="3AB15E1B">
        <w:rPr>
          <w:rFonts w:ascii="Arial" w:eastAsia="Arial" w:hAnsi="Arial" w:cs="Arial"/>
          <w:sz w:val="24"/>
          <w:szCs w:val="24"/>
        </w:rPr>
        <w:t>cut</w:t>
      </w:r>
      <w:r w:rsidRPr="00477836">
        <w:rPr>
          <w:rFonts w:ascii="Arial" w:eastAsia="Arial" w:hAnsi="Arial" w:cs="Arial"/>
          <w:sz w:val="24"/>
          <w:szCs w:val="24"/>
        </w:rPr>
        <w:t xml:space="preserve"> stagnation of properties needed for your body to function, as it should. Typically</w:t>
      </w:r>
      <w:r w:rsidR="55412DFB" w:rsidRPr="3AB15E1B">
        <w:rPr>
          <w:rFonts w:ascii="Arial" w:eastAsia="Arial" w:hAnsi="Arial" w:cs="Arial"/>
          <w:sz w:val="24"/>
          <w:szCs w:val="24"/>
        </w:rPr>
        <w:t>,</w:t>
      </w:r>
      <w:r w:rsidRPr="00477836">
        <w:rPr>
          <w:rFonts w:ascii="Arial" w:eastAsia="Arial" w:hAnsi="Arial" w:cs="Arial"/>
          <w:sz w:val="24"/>
          <w:szCs w:val="24"/>
        </w:rPr>
        <w:t xml:space="preserve"> acupuncture is not performed on young patients as they usually find it difficult to keep still or are sometimes afraid of the needles. However</w:t>
      </w:r>
      <w:r w:rsidR="209A9287" w:rsidRPr="3AB15E1B">
        <w:rPr>
          <w:rFonts w:ascii="Arial" w:eastAsia="Arial" w:hAnsi="Arial" w:cs="Arial"/>
          <w:sz w:val="24"/>
          <w:szCs w:val="24"/>
        </w:rPr>
        <w:t>,</w:t>
      </w:r>
      <w:r w:rsidRPr="00477836">
        <w:rPr>
          <w:rFonts w:ascii="Arial" w:eastAsia="Arial" w:hAnsi="Arial" w:cs="Arial"/>
          <w:sz w:val="24"/>
          <w:szCs w:val="24"/>
        </w:rPr>
        <w:t xml:space="preserve"> TCM has various treatment methods that a physician may use depending on a family’s circumstance.</w:t>
      </w:r>
    </w:p>
    <w:p w14:paraId="387D636F" w14:textId="06D253CB" w:rsidR="00762266" w:rsidRDefault="00762266" w:rsidP="01A9B660">
      <w:pPr>
        <w:jc w:val="both"/>
        <w:rPr>
          <w:rFonts w:ascii="Arial" w:eastAsia="Arial" w:hAnsi="Arial" w:cs="Arial"/>
          <w:sz w:val="24"/>
          <w:szCs w:val="24"/>
        </w:rPr>
      </w:pPr>
    </w:p>
    <w:p w14:paraId="1C81BD8A" w14:textId="26984941" w:rsidR="00762266" w:rsidRDefault="56250374" w:rsidP="01A9B660">
      <w:pPr>
        <w:pStyle w:val="Heading1"/>
        <w:spacing w:before="0" w:line="259" w:lineRule="auto"/>
        <w:jc w:val="both"/>
        <w:rPr>
          <w:rFonts w:ascii="Arial" w:eastAsia="Arial" w:hAnsi="Arial" w:cs="Arial"/>
          <w:b/>
          <w:bCs/>
          <w:color w:val="000000" w:themeColor="text1"/>
          <w:sz w:val="24"/>
          <w:szCs w:val="24"/>
        </w:rPr>
      </w:pPr>
      <w:r w:rsidRPr="01A9B660">
        <w:rPr>
          <w:rFonts w:ascii="Arial" w:eastAsia="Arial" w:hAnsi="Arial" w:cs="Arial"/>
          <w:b/>
          <w:bCs/>
          <w:color w:val="000000" w:themeColor="text1"/>
          <w:sz w:val="24"/>
          <w:szCs w:val="24"/>
        </w:rPr>
        <w:t xml:space="preserve">The role </w:t>
      </w:r>
      <w:r w:rsidR="350377A6" w:rsidRPr="01A9B660">
        <w:rPr>
          <w:rFonts w:ascii="Arial" w:eastAsia="Arial" w:hAnsi="Arial" w:cs="Arial"/>
          <w:b/>
          <w:bCs/>
          <w:color w:val="000000" w:themeColor="text1"/>
          <w:sz w:val="24"/>
          <w:szCs w:val="24"/>
        </w:rPr>
        <w:t xml:space="preserve">Complementary Therapy plays in healthcare </w:t>
      </w:r>
    </w:p>
    <w:p w14:paraId="5783BFAB" w14:textId="0AE63D79" w:rsidR="2227332C" w:rsidRDefault="2227332C" w:rsidP="01A9B660">
      <w:pPr>
        <w:jc w:val="both"/>
      </w:pPr>
    </w:p>
    <w:p w14:paraId="421421A8" w14:textId="564F449A" w:rsidR="1F5E0CB9" w:rsidRDefault="1F5E0CB9" w:rsidP="01A9B660">
      <w:pPr>
        <w:jc w:val="both"/>
        <w:rPr>
          <w:rFonts w:ascii="Arial" w:eastAsia="Arial" w:hAnsi="Arial" w:cs="Arial"/>
          <w:color w:val="333333"/>
          <w:sz w:val="24"/>
          <w:szCs w:val="24"/>
        </w:rPr>
      </w:pPr>
      <w:r w:rsidRPr="3AB15E1B">
        <w:rPr>
          <w:rFonts w:ascii="Arial" w:eastAsia="Arial" w:hAnsi="Arial" w:cs="Arial"/>
          <w:sz w:val="24"/>
          <w:szCs w:val="24"/>
        </w:rPr>
        <w:t>“</w:t>
      </w:r>
      <w:r w:rsidRPr="3AB15E1B">
        <w:rPr>
          <w:rFonts w:ascii="Arial" w:eastAsia="Arial" w:hAnsi="Arial" w:cs="Arial"/>
          <w:color w:val="333333"/>
          <w:sz w:val="24"/>
          <w:szCs w:val="24"/>
        </w:rPr>
        <w:t>The growing interest in the use of C</w:t>
      </w:r>
      <w:r w:rsidR="73242A59" w:rsidRPr="3AB15E1B">
        <w:rPr>
          <w:rFonts w:ascii="Arial" w:eastAsia="Arial" w:hAnsi="Arial" w:cs="Arial"/>
          <w:color w:val="333333"/>
          <w:sz w:val="24"/>
          <w:szCs w:val="24"/>
        </w:rPr>
        <w:t xml:space="preserve">omplementary Therapy </w:t>
      </w:r>
      <w:r w:rsidRPr="3AB15E1B">
        <w:rPr>
          <w:rFonts w:ascii="Arial" w:eastAsia="Arial" w:hAnsi="Arial" w:cs="Arial"/>
          <w:color w:val="333333"/>
          <w:sz w:val="24"/>
          <w:szCs w:val="24"/>
        </w:rPr>
        <w:t xml:space="preserve">may be </w:t>
      </w:r>
      <w:r w:rsidR="3EB7B6FD" w:rsidRPr="3AB15E1B">
        <w:rPr>
          <w:rFonts w:ascii="Arial" w:eastAsia="Arial" w:hAnsi="Arial" w:cs="Arial"/>
          <w:color w:val="333333"/>
          <w:sz w:val="24"/>
          <w:szCs w:val="24"/>
        </w:rPr>
        <w:t>attributed</w:t>
      </w:r>
      <w:r w:rsidRPr="3AB15E1B">
        <w:rPr>
          <w:rFonts w:ascii="Arial" w:eastAsia="Arial" w:hAnsi="Arial" w:cs="Arial"/>
          <w:color w:val="333333"/>
          <w:sz w:val="24"/>
          <w:szCs w:val="24"/>
        </w:rPr>
        <w:t xml:space="preserve"> to a number of </w:t>
      </w:r>
      <w:r w:rsidR="503284FC" w:rsidRPr="3AB15E1B">
        <w:rPr>
          <w:rFonts w:ascii="Arial" w:eastAsia="Arial" w:hAnsi="Arial" w:cs="Arial"/>
          <w:color w:val="333333"/>
          <w:sz w:val="24"/>
          <w:szCs w:val="24"/>
        </w:rPr>
        <w:t>factors including</w:t>
      </w:r>
      <w:r w:rsidRPr="3AB15E1B">
        <w:rPr>
          <w:rFonts w:ascii="Arial" w:eastAsia="Arial" w:hAnsi="Arial" w:cs="Arial"/>
          <w:color w:val="333333"/>
          <w:sz w:val="24"/>
          <w:szCs w:val="24"/>
        </w:rPr>
        <w:t>:</w:t>
      </w:r>
      <w:r>
        <w:br/>
      </w:r>
      <w:r w:rsidRPr="3AB15E1B">
        <w:rPr>
          <w:rFonts w:ascii="Arial" w:eastAsia="Arial" w:hAnsi="Arial" w:cs="Arial"/>
          <w:color w:val="333333"/>
          <w:sz w:val="24"/>
          <w:szCs w:val="24"/>
        </w:rPr>
        <w:t>(1) The recognition of the potential benefits of these therapies</w:t>
      </w:r>
      <w:r>
        <w:br/>
      </w:r>
      <w:r w:rsidRPr="3AB15E1B">
        <w:rPr>
          <w:rFonts w:ascii="Arial" w:eastAsia="Arial" w:hAnsi="Arial" w:cs="Arial"/>
          <w:color w:val="333333"/>
          <w:sz w:val="24"/>
          <w:szCs w:val="24"/>
        </w:rPr>
        <w:t>(2) Limitations and side effects of orthodox treatment approaches</w:t>
      </w:r>
      <w:r>
        <w:br/>
      </w:r>
      <w:r w:rsidRPr="3AB15E1B">
        <w:rPr>
          <w:rFonts w:ascii="Arial" w:eastAsia="Arial" w:hAnsi="Arial" w:cs="Arial"/>
          <w:color w:val="333333"/>
          <w:sz w:val="24"/>
          <w:szCs w:val="24"/>
        </w:rPr>
        <w:t>(3) An increasing expectation for a more holistic approach to providing care</w:t>
      </w:r>
      <w:r>
        <w:br/>
      </w:r>
      <w:r w:rsidRPr="3AB15E1B">
        <w:rPr>
          <w:rFonts w:ascii="Arial" w:eastAsia="Arial" w:hAnsi="Arial" w:cs="Arial"/>
          <w:color w:val="333333"/>
          <w:sz w:val="24"/>
          <w:szCs w:val="24"/>
        </w:rPr>
        <w:t>(4) Quality of life issues</w:t>
      </w:r>
      <w:r>
        <w:br/>
      </w:r>
      <w:r w:rsidRPr="3AB15E1B">
        <w:rPr>
          <w:rFonts w:ascii="Arial" w:eastAsia="Arial" w:hAnsi="Arial" w:cs="Arial"/>
          <w:color w:val="333333"/>
          <w:sz w:val="24"/>
          <w:szCs w:val="24"/>
        </w:rPr>
        <w:t>(5) Improving control in the treatment process</w:t>
      </w:r>
      <w:r>
        <w:br/>
      </w:r>
      <w:r w:rsidRPr="3AB15E1B">
        <w:rPr>
          <w:rFonts w:ascii="Arial" w:eastAsia="Arial" w:hAnsi="Arial" w:cs="Arial"/>
          <w:color w:val="333333"/>
          <w:sz w:val="24"/>
          <w:szCs w:val="24"/>
        </w:rPr>
        <w:t>(6) Clients' expectation of better communication with practitioners and</w:t>
      </w:r>
      <w:r>
        <w:br/>
      </w:r>
      <w:r w:rsidRPr="3AB15E1B">
        <w:rPr>
          <w:rFonts w:ascii="Arial" w:eastAsia="Arial" w:hAnsi="Arial" w:cs="Arial"/>
          <w:color w:val="333333"/>
          <w:sz w:val="24"/>
          <w:szCs w:val="24"/>
        </w:rPr>
        <w:t>(7) Adoption of particular healing systems compatible with specific cultural backgrounds.”</w:t>
      </w:r>
      <w:r w:rsidR="19D82A8E" w:rsidRPr="3AB15E1B">
        <w:rPr>
          <w:rFonts w:ascii="Arial" w:eastAsia="Arial" w:hAnsi="Arial" w:cs="Arial"/>
          <w:color w:val="333333"/>
          <w:sz w:val="24"/>
          <w:szCs w:val="24"/>
        </w:rPr>
        <w:t xml:space="preserve"> (Ping, 2020)</w:t>
      </w:r>
    </w:p>
    <w:p w14:paraId="3B3F09DF" w14:textId="7C6A7FE2" w:rsidR="00421B18" w:rsidRDefault="00421B18" w:rsidP="01A9B660">
      <w:pPr>
        <w:jc w:val="both"/>
        <w:rPr>
          <w:rFonts w:ascii="Arial" w:eastAsia="Arial" w:hAnsi="Arial" w:cs="Arial"/>
          <w:sz w:val="24"/>
          <w:szCs w:val="24"/>
        </w:rPr>
      </w:pPr>
    </w:p>
    <w:p w14:paraId="38C52351" w14:textId="77777777" w:rsidR="009C6236" w:rsidRDefault="7E308023" w:rsidP="01A9B660">
      <w:pPr>
        <w:jc w:val="both"/>
        <w:rPr>
          <w:rFonts w:ascii="Arial" w:eastAsia="Arial" w:hAnsi="Arial" w:cs="Arial"/>
          <w:b/>
          <w:bCs/>
          <w:sz w:val="24"/>
          <w:szCs w:val="24"/>
        </w:rPr>
      </w:pPr>
      <w:r w:rsidRPr="59F3359A">
        <w:rPr>
          <w:rFonts w:ascii="Arial" w:eastAsia="Arial" w:hAnsi="Arial" w:cs="Arial"/>
          <w:b/>
          <w:bCs/>
          <w:sz w:val="24"/>
          <w:szCs w:val="24"/>
        </w:rPr>
        <w:t>The importance of wellbeing</w:t>
      </w:r>
    </w:p>
    <w:p w14:paraId="1CB8F312" w14:textId="5D8E9E63" w:rsidR="00421B18" w:rsidRPr="00D71F54" w:rsidRDefault="0064541E" w:rsidP="01A9B660">
      <w:pPr>
        <w:jc w:val="both"/>
        <w:rPr>
          <w:rFonts w:ascii="Arial" w:eastAsia="Arial" w:hAnsi="Arial" w:cs="Arial"/>
          <w:sz w:val="24"/>
          <w:szCs w:val="24"/>
        </w:rPr>
      </w:pPr>
      <w:r>
        <w:rPr>
          <w:rFonts w:ascii="Arial" w:eastAsia="Arial" w:hAnsi="Arial" w:cs="Arial"/>
          <w:sz w:val="24"/>
          <w:szCs w:val="24"/>
        </w:rPr>
        <w:t xml:space="preserve">The need for a </w:t>
      </w:r>
      <w:r w:rsidR="00B17761">
        <w:rPr>
          <w:rFonts w:ascii="Arial" w:eastAsia="Arial" w:hAnsi="Arial" w:cs="Arial"/>
          <w:sz w:val="24"/>
          <w:szCs w:val="24"/>
        </w:rPr>
        <w:t xml:space="preserve">healthy </w:t>
      </w:r>
      <w:r w:rsidR="00CF0F33">
        <w:rPr>
          <w:rFonts w:ascii="Arial" w:eastAsia="Arial" w:hAnsi="Arial" w:cs="Arial"/>
          <w:sz w:val="24"/>
          <w:szCs w:val="24"/>
        </w:rPr>
        <w:t xml:space="preserve">life both </w:t>
      </w:r>
      <w:r w:rsidR="00F5635D">
        <w:rPr>
          <w:rFonts w:ascii="Arial" w:eastAsia="Arial" w:hAnsi="Arial" w:cs="Arial"/>
          <w:sz w:val="24"/>
          <w:szCs w:val="24"/>
        </w:rPr>
        <w:t>physica</w:t>
      </w:r>
      <w:r w:rsidR="00F5635D" w:rsidRPr="00D71F54">
        <w:rPr>
          <w:rFonts w:ascii="Arial" w:eastAsia="Arial" w:hAnsi="Arial" w:cs="Arial"/>
          <w:sz w:val="24"/>
          <w:szCs w:val="24"/>
        </w:rPr>
        <w:t xml:space="preserve">l and mental is </w:t>
      </w:r>
      <w:r w:rsidR="00C04C51" w:rsidRPr="00D71F54">
        <w:rPr>
          <w:rFonts w:ascii="Arial" w:eastAsia="Arial" w:hAnsi="Arial" w:cs="Arial"/>
          <w:sz w:val="24"/>
          <w:szCs w:val="24"/>
        </w:rPr>
        <w:t>inevitable</w:t>
      </w:r>
      <w:r w:rsidR="0018501A">
        <w:rPr>
          <w:rFonts w:ascii="Arial" w:eastAsia="Arial" w:hAnsi="Arial" w:cs="Arial"/>
          <w:sz w:val="24"/>
          <w:szCs w:val="24"/>
        </w:rPr>
        <w:t xml:space="preserve">, neither it is </w:t>
      </w:r>
      <w:r w:rsidR="00BC4CB3">
        <w:rPr>
          <w:rFonts w:ascii="Arial" w:eastAsia="Arial" w:hAnsi="Arial" w:cs="Arial"/>
          <w:sz w:val="24"/>
          <w:szCs w:val="24"/>
        </w:rPr>
        <w:t>just for yo</w:t>
      </w:r>
      <w:r w:rsidR="009A1BA1">
        <w:rPr>
          <w:rFonts w:ascii="Arial" w:eastAsia="Arial" w:hAnsi="Arial" w:cs="Arial"/>
          <w:sz w:val="24"/>
          <w:szCs w:val="24"/>
        </w:rPr>
        <w:t>ur</w:t>
      </w:r>
      <w:r w:rsidR="00716886">
        <w:rPr>
          <w:rFonts w:ascii="Arial" w:eastAsia="Arial" w:hAnsi="Arial" w:cs="Arial"/>
          <w:sz w:val="24"/>
          <w:szCs w:val="24"/>
        </w:rPr>
        <w:t xml:space="preserve"> academic or </w:t>
      </w:r>
      <w:r w:rsidR="007A76CA">
        <w:rPr>
          <w:rFonts w:ascii="Arial" w:eastAsia="Arial" w:hAnsi="Arial" w:cs="Arial"/>
          <w:sz w:val="24"/>
          <w:szCs w:val="24"/>
        </w:rPr>
        <w:t>wor</w:t>
      </w:r>
      <w:r w:rsidR="00AF18DA">
        <w:rPr>
          <w:rFonts w:ascii="Arial" w:eastAsia="Arial" w:hAnsi="Arial" w:cs="Arial"/>
          <w:sz w:val="24"/>
          <w:szCs w:val="24"/>
        </w:rPr>
        <w:t>k</w:t>
      </w:r>
      <w:r w:rsidR="00CE33CD">
        <w:rPr>
          <w:rFonts w:ascii="Arial" w:eastAsia="Arial" w:hAnsi="Arial" w:cs="Arial"/>
          <w:sz w:val="24"/>
          <w:szCs w:val="24"/>
        </w:rPr>
        <w:t xml:space="preserve"> and social life</w:t>
      </w:r>
      <w:r w:rsidR="00A41D32">
        <w:rPr>
          <w:rFonts w:ascii="Arial" w:eastAsia="Arial" w:hAnsi="Arial" w:cs="Arial"/>
          <w:sz w:val="24"/>
          <w:szCs w:val="24"/>
        </w:rPr>
        <w:t>. One should al</w:t>
      </w:r>
      <w:r w:rsidR="00912E0C">
        <w:rPr>
          <w:rFonts w:ascii="Arial" w:eastAsia="Arial" w:hAnsi="Arial" w:cs="Arial"/>
          <w:sz w:val="24"/>
          <w:szCs w:val="24"/>
        </w:rPr>
        <w:t xml:space="preserve">ways find a way to </w:t>
      </w:r>
      <w:r w:rsidR="00415576">
        <w:rPr>
          <w:rFonts w:ascii="Arial" w:eastAsia="Arial" w:hAnsi="Arial" w:cs="Arial"/>
          <w:sz w:val="24"/>
          <w:szCs w:val="24"/>
        </w:rPr>
        <w:t xml:space="preserve">be healthy. </w:t>
      </w:r>
      <w:r w:rsidR="00886F4F">
        <w:rPr>
          <w:rFonts w:ascii="Arial" w:eastAsia="Arial" w:hAnsi="Arial" w:cs="Arial"/>
          <w:sz w:val="24"/>
          <w:szCs w:val="24"/>
        </w:rPr>
        <w:t>R</w:t>
      </w:r>
      <w:r w:rsidR="00FA6AE8">
        <w:rPr>
          <w:rFonts w:ascii="Arial" w:eastAsia="Arial" w:hAnsi="Arial" w:cs="Arial"/>
          <w:sz w:val="24"/>
          <w:szCs w:val="24"/>
        </w:rPr>
        <w:t>eg</w:t>
      </w:r>
      <w:r w:rsidR="003718A8">
        <w:rPr>
          <w:rFonts w:ascii="Arial" w:eastAsia="Arial" w:hAnsi="Arial" w:cs="Arial"/>
          <w:sz w:val="24"/>
          <w:szCs w:val="24"/>
        </w:rPr>
        <w:t xml:space="preserve">ular checks with </w:t>
      </w:r>
      <w:r w:rsidR="00A454E0">
        <w:rPr>
          <w:rFonts w:ascii="Arial" w:eastAsia="Arial" w:hAnsi="Arial" w:cs="Arial"/>
          <w:sz w:val="24"/>
          <w:szCs w:val="24"/>
        </w:rPr>
        <w:t>your doctor</w:t>
      </w:r>
      <w:r w:rsidR="00FF4A73">
        <w:rPr>
          <w:rFonts w:ascii="Arial" w:eastAsia="Arial" w:hAnsi="Arial" w:cs="Arial"/>
          <w:sz w:val="24"/>
          <w:szCs w:val="24"/>
        </w:rPr>
        <w:t>,</w:t>
      </w:r>
      <w:r w:rsidR="00D30CAA">
        <w:rPr>
          <w:rFonts w:ascii="Arial" w:eastAsia="Arial" w:hAnsi="Arial" w:cs="Arial"/>
          <w:sz w:val="24"/>
          <w:szCs w:val="24"/>
        </w:rPr>
        <w:t xml:space="preserve"> get </w:t>
      </w:r>
      <w:r w:rsidR="00656B8C">
        <w:rPr>
          <w:rFonts w:ascii="Arial" w:eastAsia="Arial" w:hAnsi="Arial" w:cs="Arial"/>
          <w:sz w:val="24"/>
          <w:szCs w:val="24"/>
        </w:rPr>
        <w:t>recommended treatment</w:t>
      </w:r>
      <w:r w:rsidR="00A4219B">
        <w:rPr>
          <w:rFonts w:ascii="Arial" w:eastAsia="Arial" w:hAnsi="Arial" w:cs="Arial"/>
          <w:sz w:val="24"/>
          <w:szCs w:val="24"/>
        </w:rPr>
        <w:t>,</w:t>
      </w:r>
      <w:r w:rsidR="000C1965">
        <w:rPr>
          <w:rFonts w:ascii="Arial" w:eastAsia="Arial" w:hAnsi="Arial" w:cs="Arial"/>
          <w:sz w:val="24"/>
          <w:szCs w:val="24"/>
        </w:rPr>
        <w:t xml:space="preserve"> either bio me</w:t>
      </w:r>
      <w:r w:rsidR="008E5780">
        <w:rPr>
          <w:rFonts w:ascii="Arial" w:eastAsia="Arial" w:hAnsi="Arial" w:cs="Arial"/>
          <w:sz w:val="24"/>
          <w:szCs w:val="24"/>
        </w:rPr>
        <w:t xml:space="preserve">dical or </w:t>
      </w:r>
      <w:r w:rsidR="002D64D9">
        <w:rPr>
          <w:rFonts w:ascii="Arial" w:eastAsia="Arial" w:hAnsi="Arial" w:cs="Arial"/>
          <w:sz w:val="24"/>
          <w:szCs w:val="24"/>
        </w:rPr>
        <w:t xml:space="preserve">complementary </w:t>
      </w:r>
      <w:r w:rsidR="00307BC7">
        <w:rPr>
          <w:rFonts w:ascii="Arial" w:eastAsia="Arial" w:hAnsi="Arial" w:cs="Arial"/>
          <w:sz w:val="24"/>
          <w:szCs w:val="24"/>
        </w:rPr>
        <w:t xml:space="preserve">therapy treatment </w:t>
      </w:r>
      <w:r w:rsidR="000D1AEF">
        <w:rPr>
          <w:rFonts w:ascii="Arial" w:eastAsia="Arial" w:hAnsi="Arial" w:cs="Arial"/>
          <w:sz w:val="24"/>
          <w:szCs w:val="24"/>
        </w:rPr>
        <w:t>will ensure a healthy life</w:t>
      </w:r>
      <w:r w:rsidR="0060641A">
        <w:rPr>
          <w:rFonts w:ascii="Arial" w:eastAsia="Arial" w:hAnsi="Arial" w:cs="Arial"/>
          <w:sz w:val="24"/>
          <w:szCs w:val="24"/>
        </w:rPr>
        <w:t xml:space="preserve">. </w:t>
      </w:r>
      <w:r w:rsidR="00EC0094">
        <w:rPr>
          <w:rFonts w:ascii="Arial" w:eastAsia="Arial" w:hAnsi="Arial" w:cs="Arial"/>
          <w:sz w:val="24"/>
          <w:szCs w:val="24"/>
        </w:rPr>
        <w:t>Self</w:t>
      </w:r>
      <w:r w:rsidR="1049782B" w:rsidRPr="647CAC3A">
        <w:rPr>
          <w:rFonts w:ascii="Arial" w:eastAsia="Arial" w:hAnsi="Arial" w:cs="Arial"/>
          <w:sz w:val="24"/>
          <w:szCs w:val="24"/>
        </w:rPr>
        <w:t>-</w:t>
      </w:r>
      <w:r w:rsidR="00EC0094">
        <w:rPr>
          <w:rFonts w:ascii="Arial" w:eastAsia="Arial" w:hAnsi="Arial" w:cs="Arial"/>
          <w:sz w:val="24"/>
          <w:szCs w:val="24"/>
        </w:rPr>
        <w:t>medicating i</w:t>
      </w:r>
      <w:r w:rsidR="00EF12A9">
        <w:rPr>
          <w:rFonts w:ascii="Arial" w:eastAsia="Arial" w:hAnsi="Arial" w:cs="Arial"/>
          <w:sz w:val="24"/>
          <w:szCs w:val="24"/>
        </w:rPr>
        <w:t xml:space="preserve">s not always the answer </w:t>
      </w:r>
      <w:r w:rsidR="00C7488B">
        <w:rPr>
          <w:rFonts w:ascii="Arial" w:eastAsia="Arial" w:hAnsi="Arial" w:cs="Arial"/>
          <w:sz w:val="24"/>
          <w:szCs w:val="24"/>
        </w:rPr>
        <w:t xml:space="preserve">for </w:t>
      </w:r>
      <w:r w:rsidR="00046B87">
        <w:rPr>
          <w:rFonts w:ascii="Arial" w:eastAsia="Arial" w:hAnsi="Arial" w:cs="Arial"/>
          <w:sz w:val="24"/>
          <w:szCs w:val="24"/>
        </w:rPr>
        <w:t>resolvin</w:t>
      </w:r>
      <w:r w:rsidR="00BA674C">
        <w:rPr>
          <w:rFonts w:ascii="Arial" w:eastAsia="Arial" w:hAnsi="Arial" w:cs="Arial"/>
          <w:sz w:val="24"/>
          <w:szCs w:val="24"/>
        </w:rPr>
        <w:t xml:space="preserve">g </w:t>
      </w:r>
      <w:r w:rsidR="00913EDC">
        <w:rPr>
          <w:rFonts w:ascii="Arial" w:eastAsia="Arial" w:hAnsi="Arial" w:cs="Arial"/>
          <w:sz w:val="24"/>
          <w:szCs w:val="24"/>
        </w:rPr>
        <w:t>health issu</w:t>
      </w:r>
      <w:r w:rsidR="00A279C5">
        <w:rPr>
          <w:rFonts w:ascii="Arial" w:eastAsia="Arial" w:hAnsi="Arial" w:cs="Arial"/>
          <w:sz w:val="24"/>
          <w:szCs w:val="24"/>
        </w:rPr>
        <w:t>es</w:t>
      </w:r>
      <w:r w:rsidR="00DD59CD">
        <w:rPr>
          <w:rFonts w:ascii="Arial" w:eastAsia="Arial" w:hAnsi="Arial" w:cs="Arial"/>
          <w:sz w:val="24"/>
          <w:szCs w:val="24"/>
        </w:rPr>
        <w:t xml:space="preserve">. </w:t>
      </w:r>
      <w:r w:rsidR="00BD5FA5">
        <w:rPr>
          <w:rFonts w:ascii="Arial" w:eastAsia="Arial" w:hAnsi="Arial" w:cs="Arial"/>
          <w:sz w:val="24"/>
          <w:szCs w:val="24"/>
        </w:rPr>
        <w:t>An open mind</w:t>
      </w:r>
      <w:r w:rsidR="00CD4493">
        <w:rPr>
          <w:rFonts w:ascii="Arial" w:eastAsia="Arial" w:hAnsi="Arial" w:cs="Arial"/>
          <w:sz w:val="24"/>
          <w:szCs w:val="24"/>
        </w:rPr>
        <w:t>,</w:t>
      </w:r>
      <w:r w:rsidR="00130834">
        <w:rPr>
          <w:rFonts w:ascii="Arial" w:eastAsia="Arial" w:hAnsi="Arial" w:cs="Arial"/>
          <w:sz w:val="24"/>
          <w:szCs w:val="24"/>
        </w:rPr>
        <w:t xml:space="preserve"> </w:t>
      </w:r>
      <w:r w:rsidR="00C07B59">
        <w:rPr>
          <w:rFonts w:ascii="Arial" w:eastAsia="Arial" w:hAnsi="Arial" w:cs="Arial"/>
          <w:sz w:val="24"/>
          <w:szCs w:val="24"/>
        </w:rPr>
        <w:t>resea</w:t>
      </w:r>
      <w:r w:rsidR="00F90E34">
        <w:rPr>
          <w:rFonts w:ascii="Arial" w:eastAsia="Arial" w:hAnsi="Arial" w:cs="Arial"/>
          <w:sz w:val="24"/>
          <w:szCs w:val="24"/>
        </w:rPr>
        <w:t>rch</w:t>
      </w:r>
      <w:r w:rsidR="00E57997">
        <w:rPr>
          <w:rFonts w:ascii="Arial" w:eastAsia="Arial" w:hAnsi="Arial" w:cs="Arial"/>
          <w:sz w:val="24"/>
          <w:szCs w:val="24"/>
        </w:rPr>
        <w:t xml:space="preserve"> </w:t>
      </w:r>
      <w:r w:rsidR="00365E3B">
        <w:rPr>
          <w:rFonts w:ascii="Arial" w:eastAsia="Arial" w:hAnsi="Arial" w:cs="Arial"/>
          <w:sz w:val="24"/>
          <w:szCs w:val="24"/>
        </w:rPr>
        <w:t>and exploring other ways</w:t>
      </w:r>
      <w:r w:rsidR="00E6028E">
        <w:rPr>
          <w:rFonts w:ascii="Arial" w:eastAsia="Arial" w:hAnsi="Arial" w:cs="Arial"/>
          <w:sz w:val="24"/>
          <w:szCs w:val="24"/>
        </w:rPr>
        <w:t xml:space="preserve"> to cure </w:t>
      </w:r>
      <w:r w:rsidR="0040114C">
        <w:rPr>
          <w:rFonts w:ascii="Arial" w:eastAsia="Arial" w:hAnsi="Arial" w:cs="Arial"/>
          <w:sz w:val="24"/>
          <w:szCs w:val="24"/>
        </w:rPr>
        <w:t xml:space="preserve">illness or </w:t>
      </w:r>
      <w:r w:rsidR="007159A5">
        <w:rPr>
          <w:rFonts w:ascii="Arial" w:eastAsia="Arial" w:hAnsi="Arial" w:cs="Arial"/>
          <w:sz w:val="24"/>
          <w:szCs w:val="24"/>
        </w:rPr>
        <w:t xml:space="preserve">disease </w:t>
      </w:r>
      <w:r w:rsidR="001F5CB4">
        <w:rPr>
          <w:rFonts w:ascii="Arial" w:eastAsia="Arial" w:hAnsi="Arial" w:cs="Arial"/>
          <w:sz w:val="24"/>
          <w:szCs w:val="24"/>
        </w:rPr>
        <w:t xml:space="preserve">can be </w:t>
      </w:r>
      <w:r w:rsidR="00F047FF">
        <w:rPr>
          <w:rFonts w:ascii="Arial" w:eastAsia="Arial" w:hAnsi="Arial" w:cs="Arial"/>
          <w:sz w:val="24"/>
          <w:szCs w:val="24"/>
        </w:rPr>
        <w:t xml:space="preserve">important </w:t>
      </w:r>
      <w:r w:rsidR="00EA1B84">
        <w:rPr>
          <w:rFonts w:ascii="Arial" w:eastAsia="Arial" w:hAnsi="Arial" w:cs="Arial"/>
          <w:sz w:val="24"/>
          <w:szCs w:val="24"/>
        </w:rPr>
        <w:t xml:space="preserve">to our </w:t>
      </w:r>
      <w:r w:rsidR="00944C21">
        <w:rPr>
          <w:rFonts w:ascii="Arial" w:eastAsia="Arial" w:hAnsi="Arial" w:cs="Arial"/>
          <w:sz w:val="24"/>
          <w:szCs w:val="24"/>
        </w:rPr>
        <w:t>wellbeing</w:t>
      </w:r>
      <w:r w:rsidR="003C78FD">
        <w:rPr>
          <w:rFonts w:ascii="Arial" w:eastAsia="Arial" w:hAnsi="Arial" w:cs="Arial"/>
          <w:sz w:val="24"/>
          <w:szCs w:val="24"/>
        </w:rPr>
        <w:t>.</w:t>
      </w:r>
      <w:r w:rsidR="7E308023">
        <w:rPr>
          <w:rFonts w:ascii="Arial" w:eastAsia="Arial" w:hAnsi="Arial" w:cs="Arial"/>
          <w:sz w:val="24"/>
          <w:szCs w:val="24"/>
        </w:rPr>
        <w:t xml:space="preserve"> </w:t>
      </w:r>
    </w:p>
    <w:p w14:paraId="10F3936F" w14:textId="7AABA2F5" w:rsidR="00BB3B90" w:rsidRPr="00D71F54" w:rsidRDefault="00BB3B90" w:rsidP="01A9B660">
      <w:pPr>
        <w:jc w:val="both"/>
        <w:rPr>
          <w:rFonts w:ascii="Arial" w:eastAsia="Arial" w:hAnsi="Arial" w:cs="Arial"/>
          <w:sz w:val="24"/>
          <w:szCs w:val="24"/>
        </w:rPr>
      </w:pPr>
    </w:p>
    <w:p w14:paraId="76FBD12D" w14:textId="190BB9D3" w:rsidR="002848B8" w:rsidRDefault="0FE27C25" w:rsidP="01A9B660">
      <w:pPr>
        <w:pStyle w:val="Heading1"/>
        <w:spacing w:before="0" w:line="259" w:lineRule="auto"/>
        <w:jc w:val="both"/>
        <w:rPr>
          <w:rFonts w:ascii="Arial" w:eastAsia="Arial" w:hAnsi="Arial" w:cs="Arial"/>
          <w:b/>
          <w:bCs/>
          <w:color w:val="000000" w:themeColor="text1"/>
          <w:sz w:val="24"/>
          <w:szCs w:val="24"/>
        </w:rPr>
      </w:pPr>
      <w:r w:rsidRPr="01A9B660">
        <w:rPr>
          <w:rFonts w:ascii="Arial" w:eastAsia="Arial" w:hAnsi="Arial" w:cs="Arial"/>
          <w:b/>
          <w:bCs/>
          <w:color w:val="000000" w:themeColor="text1"/>
          <w:sz w:val="24"/>
          <w:szCs w:val="24"/>
        </w:rPr>
        <w:t xml:space="preserve">Recommendation for </w:t>
      </w:r>
      <w:r w:rsidR="67F04F16" w:rsidRPr="01A9B660">
        <w:rPr>
          <w:rFonts w:ascii="Arial" w:eastAsia="Arial" w:hAnsi="Arial" w:cs="Arial"/>
          <w:b/>
          <w:bCs/>
          <w:color w:val="000000" w:themeColor="text1"/>
          <w:sz w:val="24"/>
          <w:szCs w:val="24"/>
        </w:rPr>
        <w:t>practicing</w:t>
      </w:r>
      <w:r w:rsidR="75D30E39" w:rsidRPr="01A9B660">
        <w:rPr>
          <w:rFonts w:ascii="Arial" w:eastAsia="Arial" w:hAnsi="Arial" w:cs="Arial"/>
          <w:b/>
          <w:bCs/>
          <w:color w:val="000000" w:themeColor="text1"/>
          <w:sz w:val="24"/>
          <w:szCs w:val="24"/>
        </w:rPr>
        <w:t xml:space="preserve"> and regulating bodies</w:t>
      </w:r>
    </w:p>
    <w:p w14:paraId="2FFC3D1E" w14:textId="016BA073" w:rsidR="1E93EDE7" w:rsidRDefault="1E93EDE7" w:rsidP="01A9B660">
      <w:pPr>
        <w:jc w:val="both"/>
        <w:rPr>
          <w:rFonts w:ascii="Arial" w:eastAsia="Arial" w:hAnsi="Arial" w:cs="Arial"/>
          <w:sz w:val="24"/>
          <w:szCs w:val="24"/>
        </w:rPr>
      </w:pPr>
    </w:p>
    <w:p w14:paraId="138B2901" w14:textId="72575F3F" w:rsidR="00822719" w:rsidRDefault="27AC5204" w:rsidP="01A9B660">
      <w:pPr>
        <w:jc w:val="both"/>
        <w:rPr>
          <w:rFonts w:ascii="Arial" w:eastAsia="Arial" w:hAnsi="Arial" w:cs="Arial"/>
          <w:sz w:val="24"/>
          <w:szCs w:val="24"/>
        </w:rPr>
      </w:pPr>
      <w:r w:rsidRPr="01A9B660">
        <w:rPr>
          <w:rFonts w:ascii="Arial" w:eastAsia="Arial" w:hAnsi="Arial" w:cs="Arial"/>
          <w:sz w:val="24"/>
          <w:szCs w:val="24"/>
        </w:rPr>
        <w:t>To</w:t>
      </w:r>
      <w:r w:rsidR="38CA3E88" w:rsidRPr="01A9B660">
        <w:rPr>
          <w:rFonts w:ascii="Arial" w:eastAsia="Arial" w:hAnsi="Arial" w:cs="Arial"/>
          <w:sz w:val="24"/>
          <w:szCs w:val="24"/>
        </w:rPr>
        <w:t xml:space="preserve"> </w:t>
      </w:r>
      <w:r w:rsidR="2158ADE3" w:rsidRPr="01A9B660">
        <w:rPr>
          <w:rFonts w:ascii="Arial" w:eastAsia="Arial" w:hAnsi="Arial" w:cs="Arial"/>
          <w:sz w:val="24"/>
          <w:szCs w:val="24"/>
        </w:rPr>
        <w:t>supply</w:t>
      </w:r>
      <w:r w:rsidR="00A736FC" w:rsidRPr="01A9B660">
        <w:rPr>
          <w:rFonts w:ascii="Arial" w:eastAsia="Arial" w:hAnsi="Arial" w:cs="Arial"/>
          <w:sz w:val="24"/>
          <w:szCs w:val="24"/>
        </w:rPr>
        <w:t xml:space="preserve"> an </w:t>
      </w:r>
      <w:r w:rsidR="00FE22B5" w:rsidRPr="01A9B660">
        <w:rPr>
          <w:rFonts w:ascii="Arial" w:eastAsia="Arial" w:hAnsi="Arial" w:cs="Arial"/>
          <w:sz w:val="24"/>
          <w:szCs w:val="24"/>
        </w:rPr>
        <w:t xml:space="preserve">excellent </w:t>
      </w:r>
      <w:r w:rsidR="00CD41B9" w:rsidRPr="01A9B660">
        <w:rPr>
          <w:rFonts w:ascii="Arial" w:eastAsia="Arial" w:hAnsi="Arial" w:cs="Arial"/>
          <w:sz w:val="24"/>
          <w:szCs w:val="24"/>
        </w:rPr>
        <w:t xml:space="preserve">service </w:t>
      </w:r>
      <w:r w:rsidR="00E647F3" w:rsidRPr="01A9B660">
        <w:rPr>
          <w:rFonts w:ascii="Arial" w:eastAsia="Arial" w:hAnsi="Arial" w:cs="Arial"/>
          <w:sz w:val="24"/>
          <w:szCs w:val="24"/>
        </w:rPr>
        <w:t>for</w:t>
      </w:r>
      <w:r w:rsidR="00CD41B9" w:rsidRPr="01A9B660">
        <w:rPr>
          <w:rFonts w:ascii="Arial" w:eastAsia="Arial" w:hAnsi="Arial" w:cs="Arial"/>
          <w:sz w:val="24"/>
          <w:szCs w:val="24"/>
        </w:rPr>
        <w:t xml:space="preserve"> </w:t>
      </w:r>
      <w:r w:rsidR="00F740E8" w:rsidRPr="01A9B660">
        <w:rPr>
          <w:rFonts w:ascii="Arial" w:eastAsia="Arial" w:hAnsi="Arial" w:cs="Arial"/>
          <w:sz w:val="24"/>
          <w:szCs w:val="24"/>
        </w:rPr>
        <w:t xml:space="preserve">patients who </w:t>
      </w:r>
      <w:r w:rsidR="7DCBC5FE" w:rsidRPr="01A9B660">
        <w:rPr>
          <w:rFonts w:ascii="Arial" w:eastAsia="Arial" w:hAnsi="Arial" w:cs="Arial"/>
          <w:sz w:val="24"/>
          <w:szCs w:val="24"/>
        </w:rPr>
        <w:t>w</w:t>
      </w:r>
      <w:r w:rsidR="6CBB3AF1" w:rsidRPr="01A9B660">
        <w:rPr>
          <w:rFonts w:ascii="Arial" w:eastAsia="Arial" w:hAnsi="Arial" w:cs="Arial"/>
          <w:sz w:val="24"/>
          <w:szCs w:val="24"/>
        </w:rPr>
        <w:t>ish</w:t>
      </w:r>
      <w:r w:rsidR="00B125DB" w:rsidRPr="01A9B660">
        <w:rPr>
          <w:rFonts w:ascii="Arial" w:eastAsia="Arial" w:hAnsi="Arial" w:cs="Arial"/>
          <w:sz w:val="24"/>
          <w:szCs w:val="24"/>
        </w:rPr>
        <w:t xml:space="preserve"> to use </w:t>
      </w:r>
      <w:r w:rsidR="000A7CC8" w:rsidRPr="01A9B660">
        <w:rPr>
          <w:rFonts w:ascii="Arial" w:eastAsia="Arial" w:hAnsi="Arial" w:cs="Arial"/>
          <w:sz w:val="24"/>
          <w:szCs w:val="24"/>
        </w:rPr>
        <w:t xml:space="preserve">complementary </w:t>
      </w:r>
      <w:r w:rsidR="6CBB3AF1" w:rsidRPr="01A9B660">
        <w:rPr>
          <w:rFonts w:ascii="Arial" w:eastAsia="Arial" w:hAnsi="Arial" w:cs="Arial"/>
          <w:sz w:val="24"/>
          <w:szCs w:val="24"/>
        </w:rPr>
        <w:t xml:space="preserve">therapy, </w:t>
      </w:r>
      <w:r w:rsidR="4FA8FBB7" w:rsidRPr="01A9B660">
        <w:rPr>
          <w:rFonts w:ascii="Arial" w:eastAsia="Arial" w:hAnsi="Arial" w:cs="Arial"/>
          <w:sz w:val="24"/>
          <w:szCs w:val="24"/>
        </w:rPr>
        <w:t>practitioners</w:t>
      </w:r>
      <w:r w:rsidR="54FCB50E" w:rsidRPr="01A9B660">
        <w:rPr>
          <w:rFonts w:ascii="Arial" w:eastAsia="Arial" w:hAnsi="Arial" w:cs="Arial"/>
          <w:sz w:val="24"/>
          <w:szCs w:val="24"/>
        </w:rPr>
        <w:t xml:space="preserve"> and </w:t>
      </w:r>
      <w:r w:rsidR="7DBB6825" w:rsidRPr="01A9B660">
        <w:rPr>
          <w:rFonts w:ascii="Arial" w:eastAsia="Arial" w:hAnsi="Arial" w:cs="Arial"/>
          <w:sz w:val="24"/>
          <w:szCs w:val="24"/>
        </w:rPr>
        <w:t xml:space="preserve">regulators </w:t>
      </w:r>
      <w:r w:rsidR="3D6824A4" w:rsidRPr="01A9B660">
        <w:rPr>
          <w:rFonts w:ascii="Arial" w:eastAsia="Arial" w:hAnsi="Arial" w:cs="Arial"/>
          <w:sz w:val="24"/>
          <w:szCs w:val="24"/>
        </w:rPr>
        <w:t>should con</w:t>
      </w:r>
      <w:r w:rsidR="2CF9D0B0" w:rsidRPr="01A9B660">
        <w:rPr>
          <w:rFonts w:ascii="Arial" w:eastAsia="Arial" w:hAnsi="Arial" w:cs="Arial"/>
          <w:sz w:val="24"/>
          <w:szCs w:val="24"/>
        </w:rPr>
        <w:t>sider the following</w:t>
      </w:r>
      <w:r w:rsidR="14D6A821" w:rsidRPr="01A9B660">
        <w:rPr>
          <w:rFonts w:ascii="Arial" w:eastAsia="Arial" w:hAnsi="Arial" w:cs="Arial"/>
          <w:sz w:val="24"/>
          <w:szCs w:val="24"/>
        </w:rPr>
        <w:t>:</w:t>
      </w:r>
    </w:p>
    <w:p w14:paraId="026B97FD" w14:textId="1CF3AE4E" w:rsidR="009B4DA3" w:rsidRDefault="1EDFA299" w:rsidP="01A9B660">
      <w:pPr>
        <w:pStyle w:val="ListParagraph"/>
        <w:numPr>
          <w:ilvl w:val="0"/>
          <w:numId w:val="25"/>
        </w:numPr>
        <w:jc w:val="both"/>
        <w:rPr>
          <w:rFonts w:ascii="Arial" w:eastAsia="Arial" w:hAnsi="Arial" w:cs="Arial"/>
          <w:sz w:val="24"/>
          <w:szCs w:val="24"/>
        </w:rPr>
      </w:pPr>
      <w:r w:rsidRPr="01A9B660">
        <w:rPr>
          <w:rFonts w:ascii="Arial" w:eastAsia="Arial" w:hAnsi="Arial" w:cs="Arial"/>
          <w:sz w:val="24"/>
          <w:szCs w:val="24"/>
        </w:rPr>
        <w:t>Heal</w:t>
      </w:r>
      <w:r w:rsidR="2A7CA5DF" w:rsidRPr="01A9B660">
        <w:rPr>
          <w:rFonts w:ascii="Arial" w:eastAsia="Arial" w:hAnsi="Arial" w:cs="Arial"/>
          <w:sz w:val="24"/>
          <w:szCs w:val="24"/>
        </w:rPr>
        <w:t>th and sa</w:t>
      </w:r>
      <w:r w:rsidR="31BE2F71" w:rsidRPr="01A9B660">
        <w:rPr>
          <w:rFonts w:ascii="Arial" w:eastAsia="Arial" w:hAnsi="Arial" w:cs="Arial"/>
          <w:sz w:val="24"/>
          <w:szCs w:val="24"/>
        </w:rPr>
        <w:t xml:space="preserve">fety </w:t>
      </w:r>
      <w:r w:rsidR="007147BF" w:rsidRPr="01A9B660">
        <w:rPr>
          <w:rFonts w:ascii="Arial" w:eastAsia="Arial" w:hAnsi="Arial" w:cs="Arial"/>
          <w:sz w:val="24"/>
          <w:szCs w:val="24"/>
        </w:rPr>
        <w:t>regulations</w:t>
      </w:r>
      <w:r w:rsidR="01A6D99A" w:rsidRPr="01A9B660">
        <w:rPr>
          <w:rFonts w:ascii="Arial" w:eastAsia="Arial" w:hAnsi="Arial" w:cs="Arial"/>
          <w:sz w:val="24"/>
          <w:szCs w:val="24"/>
        </w:rPr>
        <w:t>, update sta</w:t>
      </w:r>
      <w:r w:rsidR="7F945CC5" w:rsidRPr="01A9B660">
        <w:rPr>
          <w:rFonts w:ascii="Arial" w:eastAsia="Arial" w:hAnsi="Arial" w:cs="Arial"/>
          <w:sz w:val="24"/>
          <w:szCs w:val="24"/>
        </w:rPr>
        <w:t>ff</w:t>
      </w:r>
      <w:r w:rsidR="234911FE" w:rsidRPr="01A9B660">
        <w:rPr>
          <w:rFonts w:ascii="Arial" w:eastAsia="Arial" w:hAnsi="Arial" w:cs="Arial"/>
          <w:sz w:val="24"/>
          <w:szCs w:val="24"/>
        </w:rPr>
        <w:t xml:space="preserve"> and </w:t>
      </w:r>
      <w:r w:rsidR="3A3302FE" w:rsidRPr="01A9B660">
        <w:rPr>
          <w:rFonts w:ascii="Arial" w:eastAsia="Arial" w:hAnsi="Arial" w:cs="Arial"/>
          <w:sz w:val="24"/>
          <w:szCs w:val="24"/>
        </w:rPr>
        <w:t xml:space="preserve">well inform </w:t>
      </w:r>
      <w:r w:rsidR="38208EC7" w:rsidRPr="01A9B660">
        <w:rPr>
          <w:rFonts w:ascii="Arial" w:eastAsia="Arial" w:hAnsi="Arial" w:cs="Arial"/>
          <w:sz w:val="24"/>
          <w:szCs w:val="24"/>
        </w:rPr>
        <w:t>patient</w:t>
      </w:r>
      <w:r w:rsidR="00C065B4" w:rsidRPr="01A9B660">
        <w:rPr>
          <w:rFonts w:ascii="Arial" w:eastAsia="Arial" w:hAnsi="Arial" w:cs="Arial"/>
          <w:sz w:val="24"/>
          <w:szCs w:val="24"/>
        </w:rPr>
        <w:t xml:space="preserve">s. </w:t>
      </w:r>
    </w:p>
    <w:p w14:paraId="7E55BFEB" w14:textId="77FD155E" w:rsidR="00FB1D36" w:rsidRDefault="499D42E1" w:rsidP="01A9B660">
      <w:pPr>
        <w:pStyle w:val="ListParagraph"/>
        <w:numPr>
          <w:ilvl w:val="0"/>
          <w:numId w:val="25"/>
        </w:numPr>
        <w:jc w:val="both"/>
        <w:rPr>
          <w:rFonts w:ascii="Arial" w:eastAsia="Arial" w:hAnsi="Arial" w:cs="Arial"/>
          <w:sz w:val="24"/>
          <w:szCs w:val="24"/>
        </w:rPr>
      </w:pPr>
      <w:r w:rsidRPr="01A9B660">
        <w:rPr>
          <w:rFonts w:ascii="Arial" w:eastAsia="Arial" w:hAnsi="Arial" w:cs="Arial"/>
          <w:sz w:val="24"/>
          <w:szCs w:val="24"/>
        </w:rPr>
        <w:t xml:space="preserve">Regulators </w:t>
      </w:r>
      <w:r w:rsidR="4122BAF9" w:rsidRPr="01A9B660">
        <w:rPr>
          <w:rFonts w:ascii="Arial" w:eastAsia="Arial" w:hAnsi="Arial" w:cs="Arial"/>
          <w:sz w:val="24"/>
          <w:szCs w:val="24"/>
        </w:rPr>
        <w:t xml:space="preserve">to visit and </w:t>
      </w:r>
      <w:r w:rsidR="442E84FE" w:rsidRPr="01A9B660">
        <w:rPr>
          <w:rFonts w:ascii="Arial" w:eastAsia="Arial" w:hAnsi="Arial" w:cs="Arial"/>
          <w:sz w:val="24"/>
          <w:szCs w:val="24"/>
        </w:rPr>
        <w:t xml:space="preserve">centres to </w:t>
      </w:r>
      <w:r w:rsidR="4122BAF9" w:rsidRPr="01A9B660">
        <w:rPr>
          <w:rFonts w:ascii="Arial" w:eastAsia="Arial" w:hAnsi="Arial" w:cs="Arial"/>
          <w:sz w:val="24"/>
          <w:szCs w:val="24"/>
        </w:rPr>
        <w:t xml:space="preserve">ensure </w:t>
      </w:r>
      <w:r w:rsidR="3DCD502A" w:rsidRPr="01A9B660">
        <w:rPr>
          <w:rFonts w:ascii="Arial" w:eastAsia="Arial" w:hAnsi="Arial" w:cs="Arial"/>
          <w:sz w:val="24"/>
          <w:szCs w:val="24"/>
        </w:rPr>
        <w:t xml:space="preserve">the code of practice is adhered to. </w:t>
      </w:r>
    </w:p>
    <w:p w14:paraId="15721C7E" w14:textId="14AC5542" w:rsidR="00F70162" w:rsidRDefault="7CF2BFEB" w:rsidP="01A9B660">
      <w:pPr>
        <w:pStyle w:val="ListParagraph"/>
        <w:numPr>
          <w:ilvl w:val="0"/>
          <w:numId w:val="25"/>
        </w:numPr>
        <w:jc w:val="both"/>
        <w:rPr>
          <w:rFonts w:ascii="Arial" w:eastAsia="Arial" w:hAnsi="Arial" w:cs="Arial"/>
          <w:sz w:val="24"/>
          <w:szCs w:val="24"/>
        </w:rPr>
      </w:pPr>
      <w:r w:rsidRPr="01A9B660">
        <w:rPr>
          <w:rFonts w:ascii="Arial" w:eastAsia="Arial" w:hAnsi="Arial" w:cs="Arial"/>
          <w:sz w:val="24"/>
          <w:szCs w:val="24"/>
        </w:rPr>
        <w:t xml:space="preserve">All </w:t>
      </w:r>
      <w:r w:rsidR="378D96A6" w:rsidRPr="01A9B660">
        <w:rPr>
          <w:rFonts w:ascii="Arial" w:eastAsia="Arial" w:hAnsi="Arial" w:cs="Arial"/>
          <w:sz w:val="24"/>
          <w:szCs w:val="24"/>
        </w:rPr>
        <w:t xml:space="preserve">complaints are dealt with and </w:t>
      </w:r>
      <w:r w:rsidR="3CD06195" w:rsidRPr="01A9B660">
        <w:rPr>
          <w:rFonts w:ascii="Arial" w:eastAsia="Arial" w:hAnsi="Arial" w:cs="Arial"/>
          <w:sz w:val="24"/>
          <w:szCs w:val="24"/>
        </w:rPr>
        <w:t>recommendations made to improve</w:t>
      </w:r>
      <w:r w:rsidR="2A6FA4E3" w:rsidRPr="01A9B660">
        <w:rPr>
          <w:rFonts w:ascii="Arial" w:eastAsia="Arial" w:hAnsi="Arial" w:cs="Arial"/>
          <w:sz w:val="24"/>
          <w:szCs w:val="24"/>
        </w:rPr>
        <w:t xml:space="preserve">. </w:t>
      </w:r>
    </w:p>
    <w:p w14:paraId="324F8890" w14:textId="73ABF4F1" w:rsidR="00486A69" w:rsidRPr="00822719" w:rsidRDefault="00876640" w:rsidP="01A9B660">
      <w:pPr>
        <w:pStyle w:val="ListParagraph"/>
        <w:numPr>
          <w:ilvl w:val="0"/>
          <w:numId w:val="25"/>
        </w:numPr>
        <w:jc w:val="both"/>
        <w:rPr>
          <w:rFonts w:ascii="Arial" w:eastAsia="Arial" w:hAnsi="Arial" w:cs="Arial"/>
          <w:sz w:val="24"/>
          <w:szCs w:val="24"/>
        </w:rPr>
      </w:pPr>
      <w:r w:rsidRPr="01A9B660">
        <w:rPr>
          <w:rFonts w:ascii="Arial" w:eastAsia="Arial" w:hAnsi="Arial" w:cs="Arial"/>
          <w:sz w:val="24"/>
          <w:szCs w:val="24"/>
        </w:rPr>
        <w:t xml:space="preserve">Regulators to ensure </w:t>
      </w:r>
      <w:r w:rsidR="00820E54" w:rsidRPr="01A9B660">
        <w:rPr>
          <w:rFonts w:ascii="Arial" w:eastAsia="Arial" w:hAnsi="Arial" w:cs="Arial"/>
          <w:sz w:val="24"/>
          <w:szCs w:val="24"/>
        </w:rPr>
        <w:t xml:space="preserve">all </w:t>
      </w:r>
      <w:r w:rsidR="00857CD9" w:rsidRPr="01A9B660">
        <w:rPr>
          <w:rFonts w:ascii="Arial" w:eastAsia="Arial" w:hAnsi="Arial" w:cs="Arial"/>
          <w:sz w:val="24"/>
          <w:szCs w:val="24"/>
        </w:rPr>
        <w:t xml:space="preserve">centres </w:t>
      </w:r>
      <w:r w:rsidR="00AA0FE0" w:rsidRPr="01A9B660">
        <w:rPr>
          <w:rFonts w:ascii="Arial" w:eastAsia="Arial" w:hAnsi="Arial" w:cs="Arial"/>
          <w:sz w:val="24"/>
          <w:szCs w:val="24"/>
        </w:rPr>
        <w:t xml:space="preserve">for complementary </w:t>
      </w:r>
      <w:r w:rsidR="00604291" w:rsidRPr="01A9B660">
        <w:rPr>
          <w:rFonts w:ascii="Arial" w:eastAsia="Arial" w:hAnsi="Arial" w:cs="Arial"/>
          <w:sz w:val="24"/>
          <w:szCs w:val="24"/>
        </w:rPr>
        <w:t>therapy have the right</w:t>
      </w:r>
      <w:r w:rsidR="00C8001C" w:rsidRPr="01A9B660">
        <w:rPr>
          <w:rFonts w:ascii="Arial" w:eastAsia="Arial" w:hAnsi="Arial" w:cs="Arial"/>
          <w:sz w:val="24"/>
          <w:szCs w:val="24"/>
        </w:rPr>
        <w:t xml:space="preserve"> </w:t>
      </w:r>
      <w:r w:rsidR="00E96EA5" w:rsidRPr="01A9B660">
        <w:rPr>
          <w:rFonts w:ascii="Arial" w:eastAsia="Arial" w:hAnsi="Arial" w:cs="Arial"/>
          <w:sz w:val="24"/>
          <w:szCs w:val="24"/>
        </w:rPr>
        <w:t>licenses to ope</w:t>
      </w:r>
      <w:r w:rsidR="00CD5F85" w:rsidRPr="01A9B660">
        <w:rPr>
          <w:rFonts w:ascii="Arial" w:eastAsia="Arial" w:hAnsi="Arial" w:cs="Arial"/>
          <w:sz w:val="24"/>
          <w:szCs w:val="24"/>
        </w:rPr>
        <w:t>rate</w:t>
      </w:r>
    </w:p>
    <w:p w14:paraId="71E484F4" w14:textId="66CD7269" w:rsidR="001655FD" w:rsidRDefault="001655FD" w:rsidP="01A9B660">
      <w:pPr>
        <w:jc w:val="both"/>
        <w:rPr>
          <w:rFonts w:ascii="Arial" w:eastAsia="Arial" w:hAnsi="Arial" w:cs="Arial"/>
          <w:b/>
          <w:bCs/>
          <w:sz w:val="24"/>
          <w:szCs w:val="24"/>
        </w:rPr>
      </w:pPr>
    </w:p>
    <w:p w14:paraId="14E1D5E1" w14:textId="14DFC9B2" w:rsidR="001546F6" w:rsidRDefault="2C4719B7" w:rsidP="01A9B660">
      <w:pPr>
        <w:pStyle w:val="Heading1"/>
        <w:spacing w:before="0" w:line="259" w:lineRule="auto"/>
        <w:jc w:val="both"/>
        <w:rPr>
          <w:rFonts w:ascii="Arial" w:eastAsia="Arial" w:hAnsi="Arial" w:cs="Arial"/>
          <w:b/>
          <w:bCs/>
          <w:color w:val="000000" w:themeColor="text1"/>
          <w:sz w:val="24"/>
          <w:szCs w:val="24"/>
        </w:rPr>
      </w:pPr>
      <w:r w:rsidRPr="01A9B660">
        <w:rPr>
          <w:rFonts w:ascii="Arial" w:eastAsia="Arial" w:hAnsi="Arial" w:cs="Arial"/>
          <w:b/>
          <w:bCs/>
          <w:color w:val="000000" w:themeColor="text1"/>
          <w:sz w:val="24"/>
          <w:szCs w:val="24"/>
        </w:rPr>
        <w:t>Conclusion</w:t>
      </w:r>
    </w:p>
    <w:p w14:paraId="1E4F54D2" w14:textId="26AF0EEF" w:rsidR="1E93EDE7" w:rsidRDefault="1E93EDE7" w:rsidP="01A9B660">
      <w:pPr>
        <w:jc w:val="both"/>
        <w:rPr>
          <w:rFonts w:ascii="Arial" w:eastAsia="Arial" w:hAnsi="Arial" w:cs="Arial"/>
          <w:color w:val="212B32"/>
          <w:sz w:val="24"/>
          <w:szCs w:val="24"/>
        </w:rPr>
      </w:pPr>
    </w:p>
    <w:p w14:paraId="67346DA5" w14:textId="2B733E4A" w:rsidR="001546F6" w:rsidRDefault="0A5AD112" w:rsidP="01A9B660">
      <w:pPr>
        <w:jc w:val="both"/>
        <w:rPr>
          <w:rFonts w:ascii="Arial" w:eastAsia="Arial" w:hAnsi="Arial" w:cs="Arial"/>
          <w:color w:val="212B32"/>
          <w:sz w:val="24"/>
          <w:szCs w:val="24"/>
        </w:rPr>
      </w:pPr>
      <w:r w:rsidRPr="1AB97CBF">
        <w:rPr>
          <w:rFonts w:ascii="Arial" w:eastAsia="Arial" w:hAnsi="Arial" w:cs="Arial"/>
          <w:color w:val="212B32"/>
          <w:sz w:val="24"/>
          <w:szCs w:val="24"/>
        </w:rPr>
        <w:t>My research for this essay then led me to gain more knowledge in the practice of complementary therapy especially in the western world and specifically in the UK, the National Health Service otherwise known as NHS and the World Health organisation WHO, has embraced it as an alternative to allopathy.</w:t>
      </w:r>
    </w:p>
    <w:p w14:paraId="72AB0407" w14:textId="77152FEE" w:rsidR="001655FD" w:rsidRDefault="001655FD" w:rsidP="01A9B660">
      <w:pPr>
        <w:jc w:val="both"/>
        <w:rPr>
          <w:rFonts w:ascii="Arial" w:eastAsia="Arial" w:hAnsi="Arial" w:cs="Arial"/>
          <w:b/>
          <w:bCs/>
          <w:sz w:val="24"/>
          <w:szCs w:val="24"/>
        </w:rPr>
      </w:pPr>
    </w:p>
    <w:p w14:paraId="7B3D558F" w14:textId="1D0783D2" w:rsidR="07F296DE" w:rsidRDefault="07F296DE" w:rsidP="01A9B660">
      <w:pPr>
        <w:jc w:val="both"/>
        <w:rPr>
          <w:rFonts w:ascii="Arial" w:eastAsia="Arial" w:hAnsi="Arial" w:cs="Arial"/>
          <w:sz w:val="24"/>
          <w:szCs w:val="24"/>
        </w:rPr>
      </w:pPr>
      <w:r w:rsidRPr="1AB97CBF">
        <w:rPr>
          <w:rFonts w:ascii="Arial" w:eastAsia="Arial" w:hAnsi="Arial" w:cs="Arial"/>
          <w:b/>
          <w:bCs/>
          <w:sz w:val="24"/>
          <w:szCs w:val="24"/>
        </w:rPr>
        <w:t>“</w:t>
      </w:r>
      <w:r w:rsidRPr="1AB97CBF">
        <w:rPr>
          <w:rFonts w:ascii="Arial" w:eastAsia="Arial" w:hAnsi="Arial" w:cs="Arial"/>
          <w:sz w:val="24"/>
          <w:szCs w:val="24"/>
        </w:rPr>
        <w:t>Traditional medicine (a term used here to denote the indigenous health traditions of the world) and complementary and alternative medicine (T/CAM) have, in the past 10 years, claimed an increasing share of the public’s awareness and the agenda of medical researchers. Studies have documented that about half the population of many industrialized countries now use T/CAM, and the proportion is as high as 80% in many developing countries.</w:t>
      </w:r>
    </w:p>
    <w:p w14:paraId="74EF6215" w14:textId="36C03078" w:rsidR="07F296DE" w:rsidRDefault="07F296DE" w:rsidP="01A9B660">
      <w:pPr>
        <w:jc w:val="both"/>
        <w:rPr>
          <w:rFonts w:ascii="Arial" w:eastAsia="Arial" w:hAnsi="Arial" w:cs="Arial"/>
          <w:color w:val="000000" w:themeColor="text1"/>
          <w:sz w:val="24"/>
          <w:szCs w:val="24"/>
        </w:rPr>
      </w:pPr>
      <w:r w:rsidRPr="1AB97CBF">
        <w:rPr>
          <w:rFonts w:ascii="Arial" w:eastAsia="Arial" w:hAnsi="Arial" w:cs="Arial"/>
          <w:sz w:val="24"/>
          <w:szCs w:val="24"/>
        </w:rPr>
        <w:t>Most research has focused on clinical and experimental medicine (safety, efficacy, and mechanism of action) and regulatory issues, to the general neglect of public health dimensions. Public health research must consider social, cultural, political, and economic contexts to maximize the contribution of T/CAM to health care systems globally.”</w:t>
      </w:r>
      <w:r w:rsidR="53CDC615" w:rsidRPr="1AB97CBF">
        <w:rPr>
          <w:rFonts w:ascii="Arial" w:eastAsia="Arial" w:hAnsi="Arial" w:cs="Arial"/>
          <w:sz w:val="24"/>
          <w:szCs w:val="24"/>
        </w:rPr>
        <w:t xml:space="preserve">  (Bodeker and Kronenberg, 2002).</w:t>
      </w:r>
    </w:p>
    <w:p w14:paraId="7FCD8362" w14:textId="68F1F0ED" w:rsidR="1AB97CBF" w:rsidRDefault="1AB97CBF" w:rsidP="01A9B660">
      <w:pPr>
        <w:jc w:val="both"/>
        <w:rPr>
          <w:rFonts w:ascii="Arial" w:eastAsia="Arial" w:hAnsi="Arial" w:cs="Arial"/>
          <w:b/>
          <w:bCs/>
          <w:sz w:val="24"/>
          <w:szCs w:val="24"/>
        </w:rPr>
      </w:pPr>
    </w:p>
    <w:p w14:paraId="1C374388" w14:textId="0F266DE9" w:rsidR="001655FD" w:rsidRDefault="001655FD" w:rsidP="01A9B660">
      <w:pPr>
        <w:jc w:val="both"/>
        <w:rPr>
          <w:rFonts w:ascii="Arial" w:eastAsia="Arial" w:hAnsi="Arial" w:cs="Arial"/>
          <w:b/>
          <w:bCs/>
          <w:sz w:val="24"/>
          <w:szCs w:val="24"/>
        </w:rPr>
      </w:pPr>
    </w:p>
    <w:p w14:paraId="50532B48" w14:textId="534C010A" w:rsidR="001655FD" w:rsidRDefault="546DFBB9" w:rsidP="01A9B660">
      <w:pPr>
        <w:pStyle w:val="Heading1"/>
        <w:spacing w:before="0" w:line="259" w:lineRule="auto"/>
        <w:jc w:val="both"/>
        <w:rPr>
          <w:rFonts w:ascii="Arial" w:eastAsia="Arial" w:hAnsi="Arial" w:cs="Arial"/>
          <w:b/>
          <w:bCs/>
          <w:color w:val="000000" w:themeColor="text1"/>
          <w:sz w:val="24"/>
          <w:szCs w:val="24"/>
        </w:rPr>
      </w:pPr>
      <w:r w:rsidRPr="647CAC3A">
        <w:rPr>
          <w:rFonts w:ascii="Arial" w:eastAsia="Arial" w:hAnsi="Arial" w:cs="Arial"/>
          <w:b/>
          <w:bCs/>
          <w:color w:val="000000" w:themeColor="text1"/>
          <w:sz w:val="24"/>
          <w:szCs w:val="24"/>
        </w:rPr>
        <w:t>References</w:t>
      </w:r>
    </w:p>
    <w:p w14:paraId="38344625" w14:textId="062A9085" w:rsidR="647CAC3A" w:rsidRDefault="647CAC3A" w:rsidP="647CAC3A"/>
    <w:p w14:paraId="1C8241F1" w14:textId="51E6CFAC" w:rsidR="1D5EA536" w:rsidRDefault="1D5EA536" w:rsidP="1AB97CBF">
      <w:pPr>
        <w:rPr>
          <w:rFonts w:ascii="Arial" w:eastAsia="Arial" w:hAnsi="Arial" w:cs="Arial"/>
          <w:color w:val="000000" w:themeColor="text1"/>
          <w:sz w:val="24"/>
          <w:szCs w:val="24"/>
        </w:rPr>
      </w:pPr>
      <w:r w:rsidRPr="1AB97CBF">
        <w:rPr>
          <w:rFonts w:ascii="Arial" w:eastAsia="Arial" w:hAnsi="Arial" w:cs="Arial"/>
          <w:color w:val="000000" w:themeColor="text1"/>
          <w:sz w:val="24"/>
          <w:szCs w:val="24"/>
        </w:rPr>
        <w:t xml:space="preserve">Bodeker, G. and Kronenberg, F., 2002. A Public Health Agenda for Traditional, Complementary, and Alternative Medicine. </w:t>
      </w:r>
      <w:r w:rsidRPr="1AB97CBF">
        <w:rPr>
          <w:rFonts w:ascii="Arial" w:eastAsia="Arial" w:hAnsi="Arial" w:cs="Arial"/>
          <w:i/>
          <w:iCs/>
          <w:color w:val="000000" w:themeColor="text1"/>
          <w:sz w:val="24"/>
          <w:szCs w:val="24"/>
        </w:rPr>
        <w:t>American Journal of Public Health</w:t>
      </w:r>
      <w:r w:rsidRPr="1AB97CBF">
        <w:rPr>
          <w:rFonts w:ascii="Arial" w:eastAsia="Arial" w:hAnsi="Arial" w:cs="Arial"/>
          <w:color w:val="000000" w:themeColor="text1"/>
          <w:sz w:val="24"/>
          <w:szCs w:val="24"/>
        </w:rPr>
        <w:t>, 92(10), pp.1582-1591.</w:t>
      </w:r>
    </w:p>
    <w:p w14:paraId="0C464ADC" w14:textId="649E98FA" w:rsidR="1AB97CBF" w:rsidRDefault="1AB97CBF" w:rsidP="1AB97CBF">
      <w:pPr>
        <w:rPr>
          <w:rFonts w:ascii="Arial" w:eastAsia="Arial" w:hAnsi="Arial" w:cs="Arial"/>
          <w:sz w:val="24"/>
          <w:szCs w:val="24"/>
        </w:rPr>
      </w:pPr>
    </w:p>
    <w:p w14:paraId="25D0C8E8" w14:textId="509C50BC" w:rsidR="00C11943" w:rsidRDefault="07A2A6F8" w:rsidP="59F3359A">
      <w:pPr>
        <w:rPr>
          <w:rFonts w:ascii="Arial" w:eastAsia="Arial" w:hAnsi="Arial" w:cs="Arial"/>
          <w:sz w:val="24"/>
          <w:szCs w:val="24"/>
        </w:rPr>
      </w:pPr>
      <w:r w:rsidRPr="59F3359A">
        <w:rPr>
          <w:rFonts w:ascii="Arial" w:eastAsia="Arial" w:hAnsi="Arial" w:cs="Arial"/>
          <w:sz w:val="24"/>
          <w:szCs w:val="24"/>
        </w:rPr>
        <w:t>Braganza, S., Ozuah, P. and Sharif, I., 2003. The Use of Complementary Therapies in Inner-City Asthmatic Children. Journal of Asthma, 40(7), pp.823-827.</w:t>
      </w:r>
    </w:p>
    <w:p w14:paraId="17D20C79" w14:textId="77777777" w:rsidR="00DE3B52" w:rsidRPr="00DE3B52" w:rsidRDefault="00DE3B52" w:rsidP="59F3359A">
      <w:pPr>
        <w:rPr>
          <w:rFonts w:ascii="Arial" w:eastAsia="Arial" w:hAnsi="Arial" w:cs="Arial"/>
          <w:sz w:val="24"/>
          <w:szCs w:val="24"/>
        </w:rPr>
      </w:pPr>
    </w:p>
    <w:p w14:paraId="7EF93D1E" w14:textId="758F3447" w:rsidR="00C65044" w:rsidRDefault="43BC78A4">
      <w:pPr>
        <w:rPr>
          <w:rFonts w:ascii="Arial" w:eastAsia="Arial" w:hAnsi="Arial" w:cs="Arial"/>
          <w:color w:val="000000" w:themeColor="text1"/>
          <w:sz w:val="24"/>
          <w:szCs w:val="24"/>
        </w:rPr>
      </w:pPr>
      <w:r w:rsidRPr="1AB97CBF">
        <w:rPr>
          <w:rFonts w:ascii="Arial" w:eastAsia="Arial" w:hAnsi="Arial" w:cs="Arial"/>
          <w:color w:val="000000" w:themeColor="text1"/>
          <w:sz w:val="24"/>
          <w:szCs w:val="24"/>
        </w:rPr>
        <w:t xml:space="preserve">nhs.uk. 2020. </w:t>
      </w:r>
      <w:r w:rsidRPr="1AB97CBF">
        <w:rPr>
          <w:rFonts w:ascii="Arial" w:eastAsia="Arial" w:hAnsi="Arial" w:cs="Arial"/>
          <w:i/>
          <w:iCs/>
          <w:color w:val="000000" w:themeColor="text1"/>
          <w:sz w:val="24"/>
          <w:szCs w:val="24"/>
        </w:rPr>
        <w:t>Complementary and Alternative Medicine</w:t>
      </w:r>
      <w:r w:rsidRPr="1AB97CBF">
        <w:rPr>
          <w:rFonts w:ascii="Arial" w:eastAsia="Arial" w:hAnsi="Arial" w:cs="Arial"/>
          <w:color w:val="000000" w:themeColor="text1"/>
          <w:sz w:val="24"/>
          <w:szCs w:val="24"/>
        </w:rPr>
        <w:t>. [online] Available at: &lt;https://www.nhs.uk/conditions/complementary-and-alternative-medicine/&gt; [Accessed 20 August 2020].</w:t>
      </w:r>
    </w:p>
    <w:p w14:paraId="2C02FD33" w14:textId="13D9302F" w:rsidR="1AB97CBF" w:rsidRDefault="1AB97CBF" w:rsidP="1AB97CBF">
      <w:pPr>
        <w:rPr>
          <w:rFonts w:ascii="Arial" w:eastAsia="Arial" w:hAnsi="Arial" w:cs="Arial"/>
          <w:color w:val="000000" w:themeColor="text1"/>
          <w:sz w:val="24"/>
          <w:szCs w:val="24"/>
        </w:rPr>
      </w:pPr>
    </w:p>
    <w:p w14:paraId="3790082C" w14:textId="13ED3D43" w:rsidR="1C5DE1BF" w:rsidRDefault="1C5DE1BF" w:rsidP="1AB97CBF">
      <w:pPr>
        <w:rPr>
          <w:rFonts w:ascii="Arial" w:eastAsia="Arial" w:hAnsi="Arial" w:cs="Arial"/>
          <w:color w:val="000000" w:themeColor="text1"/>
          <w:sz w:val="24"/>
          <w:szCs w:val="24"/>
        </w:rPr>
      </w:pPr>
      <w:r w:rsidRPr="1AB97CBF">
        <w:rPr>
          <w:rFonts w:ascii="Arial" w:eastAsia="Arial" w:hAnsi="Arial" w:cs="Arial"/>
          <w:color w:val="000000" w:themeColor="text1"/>
          <w:sz w:val="24"/>
          <w:szCs w:val="24"/>
        </w:rPr>
        <w:t xml:space="preserve">Bupa.co.uk. 2020. </w:t>
      </w:r>
      <w:r w:rsidRPr="1AB97CBF">
        <w:rPr>
          <w:rFonts w:ascii="Arial" w:eastAsia="Arial" w:hAnsi="Arial" w:cs="Arial"/>
          <w:i/>
          <w:iCs/>
          <w:color w:val="000000" w:themeColor="text1"/>
          <w:sz w:val="24"/>
          <w:szCs w:val="24"/>
        </w:rPr>
        <w:t>Complementary Therapies | Health Information | Bupa UK</w:t>
      </w:r>
      <w:r w:rsidRPr="1AB97CBF">
        <w:rPr>
          <w:rFonts w:ascii="Arial" w:eastAsia="Arial" w:hAnsi="Arial" w:cs="Arial"/>
          <w:color w:val="000000" w:themeColor="text1"/>
          <w:sz w:val="24"/>
          <w:szCs w:val="24"/>
        </w:rPr>
        <w:t>. [online] Available at: &lt;https://www.bupa.co.uk/health-information/complementary-therapies/complementary-therapies&gt; [Accessed 28 August 2020].</w:t>
      </w:r>
    </w:p>
    <w:p w14:paraId="22F8399E" w14:textId="33D40DD6" w:rsidR="340C1DFB" w:rsidRDefault="340C1DFB" w:rsidP="340C1DFB">
      <w:pPr>
        <w:rPr>
          <w:rFonts w:ascii="Arial" w:eastAsia="Arial" w:hAnsi="Arial" w:cs="Arial"/>
          <w:color w:val="000000" w:themeColor="text1"/>
          <w:sz w:val="24"/>
          <w:szCs w:val="24"/>
        </w:rPr>
      </w:pPr>
    </w:p>
    <w:p w14:paraId="405C45EE" w14:textId="1E3A7E85" w:rsidR="7CF360EB" w:rsidRDefault="7CF360EB" w:rsidP="1AB97CBF">
      <w:pPr>
        <w:rPr>
          <w:rFonts w:ascii="Arial" w:eastAsia="Arial" w:hAnsi="Arial" w:cs="Arial"/>
          <w:color w:val="000000" w:themeColor="text1"/>
          <w:sz w:val="24"/>
          <w:szCs w:val="24"/>
        </w:rPr>
      </w:pPr>
      <w:r w:rsidRPr="1AB97CBF">
        <w:rPr>
          <w:rFonts w:ascii="Arial" w:eastAsia="Arial" w:hAnsi="Arial" w:cs="Arial"/>
          <w:color w:val="000000" w:themeColor="text1"/>
          <w:sz w:val="24"/>
          <w:szCs w:val="24"/>
        </w:rPr>
        <w:t xml:space="preserve">Grcct.org. 2020. </w:t>
      </w:r>
      <w:r w:rsidRPr="1AB97CBF">
        <w:rPr>
          <w:rFonts w:ascii="Arial" w:eastAsia="Arial" w:hAnsi="Arial" w:cs="Arial"/>
          <w:i/>
          <w:iCs/>
          <w:color w:val="000000" w:themeColor="text1"/>
          <w:sz w:val="24"/>
          <w:szCs w:val="24"/>
        </w:rPr>
        <w:t>GRCCT | GRCCT</w:t>
      </w:r>
      <w:r w:rsidRPr="1AB97CBF">
        <w:rPr>
          <w:rFonts w:ascii="Arial" w:eastAsia="Arial" w:hAnsi="Arial" w:cs="Arial"/>
          <w:color w:val="000000" w:themeColor="text1"/>
          <w:sz w:val="24"/>
          <w:szCs w:val="24"/>
        </w:rPr>
        <w:t>. [online] Available at: &lt;http://www.grcct.org/about-us/&gt; [Accessed 22 August 2020].</w:t>
      </w:r>
    </w:p>
    <w:p w14:paraId="20C810F1" w14:textId="1E3A7E85" w:rsidR="00063FA0" w:rsidRDefault="00063FA0" w:rsidP="1AB97CBF">
      <w:pPr>
        <w:rPr>
          <w:rFonts w:ascii="Arial" w:eastAsia="Arial" w:hAnsi="Arial" w:cs="Arial"/>
          <w:color w:val="000000" w:themeColor="text1"/>
          <w:sz w:val="24"/>
          <w:szCs w:val="24"/>
        </w:rPr>
      </w:pPr>
    </w:p>
    <w:p w14:paraId="40393C9B" w14:textId="0C1A82DE" w:rsidR="00C65044" w:rsidRDefault="00063FA0" w:rsidP="3AB15E1B">
      <w:pPr>
        <w:spacing w:line="259" w:lineRule="auto"/>
        <w:rPr>
          <w:rFonts w:ascii="Arial" w:eastAsia="Arial" w:hAnsi="Arial" w:cs="Arial"/>
          <w:color w:val="000000" w:themeColor="text1"/>
          <w:sz w:val="24"/>
          <w:szCs w:val="24"/>
        </w:rPr>
      </w:pPr>
      <w:r w:rsidRPr="00063FA0">
        <w:rPr>
          <w:rFonts w:ascii="Arial" w:eastAsia="Arial" w:hAnsi="Arial" w:cs="Arial"/>
          <w:color w:val="000000" w:themeColor="text1"/>
          <w:sz w:val="24"/>
          <w:szCs w:val="24"/>
        </w:rPr>
        <w:t xml:space="preserve">Prevention. 2020. Eat These Foods </w:t>
      </w:r>
      <w:r w:rsidR="09B91E03" w:rsidRPr="13021649">
        <w:rPr>
          <w:rFonts w:ascii="Arial" w:eastAsia="Arial" w:hAnsi="Arial" w:cs="Arial"/>
          <w:color w:val="000000" w:themeColor="text1"/>
          <w:sz w:val="24"/>
          <w:szCs w:val="24"/>
        </w:rPr>
        <w:t>to</w:t>
      </w:r>
      <w:r w:rsidRPr="00063FA0">
        <w:rPr>
          <w:rFonts w:ascii="Arial" w:eastAsia="Arial" w:hAnsi="Arial" w:cs="Arial"/>
          <w:color w:val="000000" w:themeColor="text1"/>
          <w:sz w:val="24"/>
          <w:szCs w:val="24"/>
        </w:rPr>
        <w:t xml:space="preserve"> Lower Your Blood Pressure Naturally. [online] Available at: &lt;https://www.prevention.com/health/health-conditions/g26576559/foods-for-high-blood-pressure/&gt; [Accessed </w:t>
      </w:r>
      <w:r w:rsidRPr="13021649">
        <w:rPr>
          <w:rFonts w:ascii="Arial" w:eastAsia="Arial" w:hAnsi="Arial" w:cs="Arial"/>
          <w:color w:val="000000" w:themeColor="text1"/>
          <w:sz w:val="24"/>
          <w:szCs w:val="24"/>
        </w:rPr>
        <w:t>2</w:t>
      </w:r>
      <w:r w:rsidR="7A589328" w:rsidRPr="13021649">
        <w:rPr>
          <w:rFonts w:ascii="Arial" w:eastAsia="Arial" w:hAnsi="Arial" w:cs="Arial"/>
          <w:color w:val="000000" w:themeColor="text1"/>
          <w:sz w:val="24"/>
          <w:szCs w:val="24"/>
        </w:rPr>
        <w:t>7</w:t>
      </w:r>
      <w:r w:rsidRPr="00063FA0">
        <w:rPr>
          <w:rFonts w:ascii="Arial" w:eastAsia="Arial" w:hAnsi="Arial" w:cs="Arial"/>
          <w:color w:val="000000" w:themeColor="text1"/>
          <w:sz w:val="24"/>
          <w:szCs w:val="24"/>
        </w:rPr>
        <w:t xml:space="preserve"> August 2020].</w:t>
      </w:r>
    </w:p>
    <w:p w14:paraId="6A407B2A" w14:textId="69130E30" w:rsidR="00660B19" w:rsidRDefault="00660B19" w:rsidP="59F3359A">
      <w:pPr>
        <w:rPr>
          <w:rFonts w:ascii="Arial" w:eastAsia="Arial" w:hAnsi="Arial" w:cs="Arial"/>
          <w:b/>
          <w:bCs/>
          <w:sz w:val="24"/>
          <w:szCs w:val="24"/>
        </w:rPr>
      </w:pPr>
    </w:p>
    <w:p w14:paraId="1B142DB8" w14:textId="5136B5E4" w:rsidR="00B52A67" w:rsidRDefault="39EED769" w:rsidP="59F3359A">
      <w:pPr>
        <w:rPr>
          <w:rFonts w:ascii="Arial" w:eastAsia="Arial" w:hAnsi="Arial" w:cs="Arial"/>
          <w:color w:val="000000" w:themeColor="text1"/>
          <w:sz w:val="24"/>
          <w:szCs w:val="24"/>
        </w:rPr>
      </w:pPr>
      <w:r w:rsidRPr="3AB15E1B">
        <w:rPr>
          <w:rFonts w:ascii="Arial" w:eastAsia="Arial" w:hAnsi="Arial" w:cs="Arial"/>
          <w:color w:val="000000" w:themeColor="text1"/>
          <w:sz w:val="24"/>
          <w:szCs w:val="24"/>
        </w:rPr>
        <w:t xml:space="preserve">Ping, L., 2020. </w:t>
      </w:r>
      <w:r w:rsidRPr="3AB15E1B">
        <w:rPr>
          <w:rFonts w:ascii="Arial" w:eastAsia="Arial" w:hAnsi="Arial" w:cs="Arial"/>
          <w:i/>
          <w:iCs/>
          <w:color w:val="000000" w:themeColor="text1"/>
          <w:sz w:val="24"/>
          <w:szCs w:val="24"/>
        </w:rPr>
        <w:t>Role of Complementary Medicine in Nursing and Health Care Professionals</w:t>
      </w:r>
      <w:r w:rsidRPr="3AB15E1B">
        <w:rPr>
          <w:rFonts w:ascii="Arial" w:eastAsia="Arial" w:hAnsi="Arial" w:cs="Arial"/>
          <w:color w:val="000000" w:themeColor="text1"/>
          <w:sz w:val="24"/>
          <w:szCs w:val="24"/>
        </w:rPr>
        <w:t>. [online] Symbiosisonlinepublishing.com. Available at: &lt;https://symbiosisonlinepublishing.com/nursing-healthcare/nursing-health-care01.php&gt; [Accessed 27 August 2020].</w:t>
      </w:r>
    </w:p>
    <w:p w14:paraId="55D6F4C8" w14:textId="3279846F" w:rsidR="00421B18" w:rsidRDefault="00421B18" w:rsidP="59F3359A">
      <w:pPr>
        <w:rPr>
          <w:rFonts w:ascii="Arial" w:eastAsia="Arial" w:hAnsi="Arial" w:cs="Arial"/>
          <w:b/>
          <w:bCs/>
          <w:sz w:val="24"/>
          <w:szCs w:val="24"/>
        </w:rPr>
      </w:pPr>
    </w:p>
    <w:p w14:paraId="7ADA5FC0" w14:textId="77777777" w:rsidR="00421B18" w:rsidRPr="00C3334D" w:rsidRDefault="00421B18" w:rsidP="59F3359A">
      <w:pPr>
        <w:rPr>
          <w:rFonts w:ascii="Arial" w:eastAsia="Arial" w:hAnsi="Arial" w:cs="Arial"/>
          <w:b/>
          <w:bCs/>
          <w:sz w:val="24"/>
          <w:szCs w:val="24"/>
        </w:rPr>
      </w:pPr>
    </w:p>
    <w:sectPr w:rsidR="00421B18" w:rsidRPr="00C3334D">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545EA" w14:textId="77777777" w:rsidR="009C7362" w:rsidRDefault="009C7362" w:rsidP="009C7362">
      <w:r>
        <w:separator/>
      </w:r>
    </w:p>
  </w:endnote>
  <w:endnote w:type="continuationSeparator" w:id="0">
    <w:p w14:paraId="448283D5" w14:textId="77777777" w:rsidR="009C7362" w:rsidRDefault="009C7362" w:rsidP="009C7362">
      <w:r>
        <w:continuationSeparator/>
      </w:r>
    </w:p>
  </w:endnote>
  <w:endnote w:type="continuationNotice" w:id="1">
    <w:p w14:paraId="2F01802F" w14:textId="77777777" w:rsidR="009C7362" w:rsidRDefault="009C7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47CAC3A" w14:paraId="441418B6" w14:textId="77777777" w:rsidTr="647CAC3A">
      <w:tc>
        <w:tcPr>
          <w:tcW w:w="3009" w:type="dxa"/>
        </w:tcPr>
        <w:p w14:paraId="547A9280" w14:textId="2A428775" w:rsidR="647CAC3A" w:rsidRDefault="647CAC3A" w:rsidP="647CAC3A">
          <w:pPr>
            <w:pStyle w:val="Header"/>
            <w:ind w:left="-115"/>
          </w:pPr>
        </w:p>
      </w:tc>
      <w:tc>
        <w:tcPr>
          <w:tcW w:w="3009" w:type="dxa"/>
        </w:tcPr>
        <w:p w14:paraId="79E935D4" w14:textId="3B48A3F7" w:rsidR="647CAC3A" w:rsidRDefault="647CAC3A" w:rsidP="647CAC3A">
          <w:pPr>
            <w:pStyle w:val="Header"/>
            <w:jc w:val="center"/>
          </w:pPr>
        </w:p>
      </w:tc>
      <w:tc>
        <w:tcPr>
          <w:tcW w:w="3009" w:type="dxa"/>
        </w:tcPr>
        <w:p w14:paraId="27D268FF" w14:textId="5020A928" w:rsidR="647CAC3A" w:rsidRDefault="647CAC3A" w:rsidP="647CAC3A">
          <w:pPr>
            <w:pStyle w:val="Header"/>
            <w:ind w:right="-115"/>
            <w:jc w:val="right"/>
          </w:pPr>
        </w:p>
      </w:tc>
    </w:tr>
  </w:tbl>
  <w:p w14:paraId="4BCA53AD" w14:textId="5A6D55B9" w:rsidR="009C7362" w:rsidRDefault="009C73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47CAC3A" w14:paraId="437829BD" w14:textId="77777777" w:rsidTr="647CAC3A">
      <w:tc>
        <w:tcPr>
          <w:tcW w:w="3009" w:type="dxa"/>
        </w:tcPr>
        <w:p w14:paraId="346CD03A" w14:textId="18D906E0" w:rsidR="647CAC3A" w:rsidRDefault="647CAC3A" w:rsidP="647CAC3A">
          <w:pPr>
            <w:pStyle w:val="Header"/>
            <w:ind w:left="-115"/>
          </w:pPr>
        </w:p>
      </w:tc>
      <w:tc>
        <w:tcPr>
          <w:tcW w:w="3009" w:type="dxa"/>
        </w:tcPr>
        <w:p w14:paraId="4C0E0B95" w14:textId="56D19309" w:rsidR="647CAC3A" w:rsidRDefault="647CAC3A" w:rsidP="647CAC3A">
          <w:pPr>
            <w:pStyle w:val="Header"/>
            <w:jc w:val="center"/>
          </w:pPr>
        </w:p>
      </w:tc>
      <w:tc>
        <w:tcPr>
          <w:tcW w:w="3009" w:type="dxa"/>
        </w:tcPr>
        <w:p w14:paraId="7C2064D5" w14:textId="5CE048C1" w:rsidR="647CAC3A" w:rsidRDefault="647CAC3A" w:rsidP="647CAC3A">
          <w:pPr>
            <w:pStyle w:val="Header"/>
            <w:ind w:right="-115"/>
            <w:jc w:val="right"/>
          </w:pPr>
        </w:p>
      </w:tc>
    </w:tr>
  </w:tbl>
  <w:p w14:paraId="0417CCE6" w14:textId="7D7EBBA6" w:rsidR="009C7362" w:rsidRDefault="009C7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42B8A" w14:textId="77777777" w:rsidR="009C7362" w:rsidRDefault="009C7362" w:rsidP="009C7362">
      <w:r>
        <w:separator/>
      </w:r>
    </w:p>
  </w:footnote>
  <w:footnote w:type="continuationSeparator" w:id="0">
    <w:p w14:paraId="7D4708B7" w14:textId="77777777" w:rsidR="009C7362" w:rsidRDefault="009C7362" w:rsidP="009C7362">
      <w:r>
        <w:continuationSeparator/>
      </w:r>
    </w:p>
  </w:footnote>
  <w:footnote w:type="continuationNotice" w:id="1">
    <w:p w14:paraId="6603B9DD" w14:textId="77777777" w:rsidR="009C7362" w:rsidRDefault="009C73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47CAC3A" w14:paraId="76C5E095" w14:textId="77777777" w:rsidTr="647CAC3A">
      <w:tc>
        <w:tcPr>
          <w:tcW w:w="3009" w:type="dxa"/>
        </w:tcPr>
        <w:p w14:paraId="5932FCC1" w14:textId="3B9616BF" w:rsidR="647CAC3A" w:rsidRDefault="647CAC3A" w:rsidP="647CAC3A">
          <w:pPr>
            <w:pStyle w:val="Header"/>
            <w:ind w:left="-115"/>
          </w:pPr>
          <w:r>
            <w:fldChar w:fldCharType="begin"/>
          </w:r>
          <w:r>
            <w:instrText>PAGE</w:instrText>
          </w:r>
          <w:r w:rsidR="009C7362">
            <w:fldChar w:fldCharType="separate"/>
          </w:r>
          <w:r w:rsidR="009C7362">
            <w:rPr>
              <w:noProof/>
            </w:rPr>
            <w:t>2</w:t>
          </w:r>
          <w:r>
            <w:fldChar w:fldCharType="end"/>
          </w:r>
        </w:p>
      </w:tc>
      <w:tc>
        <w:tcPr>
          <w:tcW w:w="3009" w:type="dxa"/>
        </w:tcPr>
        <w:p w14:paraId="6AF46501" w14:textId="6E984254" w:rsidR="647CAC3A" w:rsidRDefault="647CAC3A" w:rsidP="647CAC3A">
          <w:pPr>
            <w:pStyle w:val="Header"/>
            <w:jc w:val="center"/>
          </w:pPr>
        </w:p>
      </w:tc>
      <w:tc>
        <w:tcPr>
          <w:tcW w:w="3009" w:type="dxa"/>
        </w:tcPr>
        <w:p w14:paraId="09FE7B3E" w14:textId="0A79EEF5" w:rsidR="647CAC3A" w:rsidRDefault="647CAC3A" w:rsidP="647CAC3A">
          <w:pPr>
            <w:pStyle w:val="Header"/>
            <w:ind w:right="-115"/>
            <w:jc w:val="right"/>
          </w:pPr>
        </w:p>
      </w:tc>
    </w:tr>
  </w:tbl>
  <w:p w14:paraId="47BB3660" w14:textId="308F6516" w:rsidR="009C7362" w:rsidRDefault="009C7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47CAC3A" w14:paraId="45A6E249" w14:textId="77777777" w:rsidTr="647CAC3A">
      <w:tc>
        <w:tcPr>
          <w:tcW w:w="3009" w:type="dxa"/>
        </w:tcPr>
        <w:p w14:paraId="5755B128" w14:textId="3B2DAA54" w:rsidR="647CAC3A" w:rsidRDefault="647CAC3A" w:rsidP="647CAC3A">
          <w:pPr>
            <w:pStyle w:val="Header"/>
            <w:ind w:left="-115"/>
          </w:pPr>
        </w:p>
      </w:tc>
      <w:tc>
        <w:tcPr>
          <w:tcW w:w="3009" w:type="dxa"/>
        </w:tcPr>
        <w:p w14:paraId="1119DCFD" w14:textId="44308F02" w:rsidR="647CAC3A" w:rsidRDefault="647CAC3A" w:rsidP="647CAC3A">
          <w:pPr>
            <w:pStyle w:val="Header"/>
            <w:jc w:val="center"/>
          </w:pPr>
        </w:p>
      </w:tc>
      <w:tc>
        <w:tcPr>
          <w:tcW w:w="3009" w:type="dxa"/>
        </w:tcPr>
        <w:p w14:paraId="27C0914F" w14:textId="78BC6937" w:rsidR="647CAC3A" w:rsidRDefault="647CAC3A" w:rsidP="647CAC3A">
          <w:pPr>
            <w:pStyle w:val="Header"/>
            <w:ind w:right="-115"/>
            <w:jc w:val="right"/>
          </w:pPr>
        </w:p>
      </w:tc>
    </w:tr>
  </w:tbl>
  <w:p w14:paraId="49BE84A2" w14:textId="76A034BD" w:rsidR="009C7362" w:rsidRDefault="009C73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C127C"/>
    <w:multiLevelType w:val="hybridMultilevel"/>
    <w:tmpl w:val="FFFFFFFF"/>
    <w:lvl w:ilvl="0" w:tplc="B6764658">
      <w:start w:val="1"/>
      <w:numFmt w:val="bullet"/>
      <w:lvlText w:val=""/>
      <w:lvlJc w:val="left"/>
      <w:pPr>
        <w:ind w:left="720" w:hanging="360"/>
      </w:pPr>
      <w:rPr>
        <w:rFonts w:ascii="Symbol" w:hAnsi="Symbol" w:hint="default"/>
      </w:rPr>
    </w:lvl>
    <w:lvl w:ilvl="1" w:tplc="1D5470F2">
      <w:start w:val="1"/>
      <w:numFmt w:val="bullet"/>
      <w:lvlText w:val="o"/>
      <w:lvlJc w:val="left"/>
      <w:pPr>
        <w:ind w:left="1440" w:hanging="360"/>
      </w:pPr>
      <w:rPr>
        <w:rFonts w:ascii="Courier New" w:hAnsi="Courier New" w:hint="default"/>
      </w:rPr>
    </w:lvl>
    <w:lvl w:ilvl="2" w:tplc="6A74544A">
      <w:start w:val="1"/>
      <w:numFmt w:val="bullet"/>
      <w:lvlText w:val=""/>
      <w:lvlJc w:val="left"/>
      <w:pPr>
        <w:ind w:left="2160" w:hanging="360"/>
      </w:pPr>
      <w:rPr>
        <w:rFonts w:ascii="Wingdings" w:hAnsi="Wingdings" w:hint="default"/>
      </w:rPr>
    </w:lvl>
    <w:lvl w:ilvl="3" w:tplc="FAFE8398">
      <w:start w:val="1"/>
      <w:numFmt w:val="bullet"/>
      <w:lvlText w:val=""/>
      <w:lvlJc w:val="left"/>
      <w:pPr>
        <w:ind w:left="2880" w:hanging="360"/>
      </w:pPr>
      <w:rPr>
        <w:rFonts w:ascii="Symbol" w:hAnsi="Symbol" w:hint="default"/>
      </w:rPr>
    </w:lvl>
    <w:lvl w:ilvl="4" w:tplc="BC86D22C">
      <w:start w:val="1"/>
      <w:numFmt w:val="bullet"/>
      <w:lvlText w:val="o"/>
      <w:lvlJc w:val="left"/>
      <w:pPr>
        <w:ind w:left="3600" w:hanging="360"/>
      </w:pPr>
      <w:rPr>
        <w:rFonts w:ascii="Courier New" w:hAnsi="Courier New" w:hint="default"/>
      </w:rPr>
    </w:lvl>
    <w:lvl w:ilvl="5" w:tplc="A28A3980">
      <w:start w:val="1"/>
      <w:numFmt w:val="bullet"/>
      <w:lvlText w:val=""/>
      <w:lvlJc w:val="left"/>
      <w:pPr>
        <w:ind w:left="4320" w:hanging="360"/>
      </w:pPr>
      <w:rPr>
        <w:rFonts w:ascii="Wingdings" w:hAnsi="Wingdings" w:hint="default"/>
      </w:rPr>
    </w:lvl>
    <w:lvl w:ilvl="6" w:tplc="666240EA">
      <w:start w:val="1"/>
      <w:numFmt w:val="bullet"/>
      <w:lvlText w:val=""/>
      <w:lvlJc w:val="left"/>
      <w:pPr>
        <w:ind w:left="5040" w:hanging="360"/>
      </w:pPr>
      <w:rPr>
        <w:rFonts w:ascii="Symbol" w:hAnsi="Symbol" w:hint="default"/>
      </w:rPr>
    </w:lvl>
    <w:lvl w:ilvl="7" w:tplc="C4044538">
      <w:start w:val="1"/>
      <w:numFmt w:val="bullet"/>
      <w:lvlText w:val="o"/>
      <w:lvlJc w:val="left"/>
      <w:pPr>
        <w:ind w:left="5760" w:hanging="360"/>
      </w:pPr>
      <w:rPr>
        <w:rFonts w:ascii="Courier New" w:hAnsi="Courier New" w:hint="default"/>
      </w:rPr>
    </w:lvl>
    <w:lvl w:ilvl="8" w:tplc="FA2AB170">
      <w:start w:val="1"/>
      <w:numFmt w:val="bullet"/>
      <w:lvlText w:val=""/>
      <w:lvlJc w:val="left"/>
      <w:pPr>
        <w:ind w:left="6480" w:hanging="360"/>
      </w:pPr>
      <w:rPr>
        <w:rFonts w:ascii="Wingdings" w:hAnsi="Wingdings" w:hint="default"/>
      </w:rPr>
    </w:lvl>
  </w:abstractNum>
  <w:abstractNum w:abstractNumId="1" w15:restartNumberingAfterBreak="0">
    <w:nsid w:val="0BCD5AEE"/>
    <w:multiLevelType w:val="hybridMultilevel"/>
    <w:tmpl w:val="4916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1BA1"/>
    <w:multiLevelType w:val="hybridMultilevel"/>
    <w:tmpl w:val="6198A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06ADA"/>
    <w:multiLevelType w:val="hybridMultilevel"/>
    <w:tmpl w:val="FFFFFFFF"/>
    <w:lvl w:ilvl="0" w:tplc="D834BAA0">
      <w:start w:val="1"/>
      <w:numFmt w:val="bullet"/>
      <w:lvlText w:val=""/>
      <w:lvlJc w:val="left"/>
      <w:pPr>
        <w:ind w:left="720" w:hanging="360"/>
      </w:pPr>
      <w:rPr>
        <w:rFonts w:ascii="Symbol" w:hAnsi="Symbol" w:hint="default"/>
      </w:rPr>
    </w:lvl>
    <w:lvl w:ilvl="1" w:tplc="29DE6EB6">
      <w:start w:val="1"/>
      <w:numFmt w:val="bullet"/>
      <w:lvlText w:val="o"/>
      <w:lvlJc w:val="left"/>
      <w:pPr>
        <w:ind w:left="1440" w:hanging="360"/>
      </w:pPr>
      <w:rPr>
        <w:rFonts w:ascii="Courier New" w:hAnsi="Courier New" w:hint="default"/>
      </w:rPr>
    </w:lvl>
    <w:lvl w:ilvl="2" w:tplc="A9A23ECC">
      <w:start w:val="1"/>
      <w:numFmt w:val="bullet"/>
      <w:lvlText w:val=""/>
      <w:lvlJc w:val="left"/>
      <w:pPr>
        <w:ind w:left="2160" w:hanging="360"/>
      </w:pPr>
      <w:rPr>
        <w:rFonts w:ascii="Wingdings" w:hAnsi="Wingdings" w:hint="default"/>
      </w:rPr>
    </w:lvl>
    <w:lvl w:ilvl="3" w:tplc="646ACD44">
      <w:start w:val="1"/>
      <w:numFmt w:val="bullet"/>
      <w:lvlText w:val=""/>
      <w:lvlJc w:val="left"/>
      <w:pPr>
        <w:ind w:left="2880" w:hanging="360"/>
      </w:pPr>
      <w:rPr>
        <w:rFonts w:ascii="Symbol" w:hAnsi="Symbol" w:hint="default"/>
      </w:rPr>
    </w:lvl>
    <w:lvl w:ilvl="4" w:tplc="38C897CE">
      <w:start w:val="1"/>
      <w:numFmt w:val="bullet"/>
      <w:lvlText w:val="o"/>
      <w:lvlJc w:val="left"/>
      <w:pPr>
        <w:ind w:left="3600" w:hanging="360"/>
      </w:pPr>
      <w:rPr>
        <w:rFonts w:ascii="Courier New" w:hAnsi="Courier New" w:hint="default"/>
      </w:rPr>
    </w:lvl>
    <w:lvl w:ilvl="5" w:tplc="1F66FF66">
      <w:start w:val="1"/>
      <w:numFmt w:val="bullet"/>
      <w:lvlText w:val=""/>
      <w:lvlJc w:val="left"/>
      <w:pPr>
        <w:ind w:left="4320" w:hanging="360"/>
      </w:pPr>
      <w:rPr>
        <w:rFonts w:ascii="Wingdings" w:hAnsi="Wingdings" w:hint="default"/>
      </w:rPr>
    </w:lvl>
    <w:lvl w:ilvl="6" w:tplc="86ECACC0">
      <w:start w:val="1"/>
      <w:numFmt w:val="bullet"/>
      <w:lvlText w:val=""/>
      <w:lvlJc w:val="left"/>
      <w:pPr>
        <w:ind w:left="5040" w:hanging="360"/>
      </w:pPr>
      <w:rPr>
        <w:rFonts w:ascii="Symbol" w:hAnsi="Symbol" w:hint="default"/>
      </w:rPr>
    </w:lvl>
    <w:lvl w:ilvl="7" w:tplc="F0521BD2">
      <w:start w:val="1"/>
      <w:numFmt w:val="bullet"/>
      <w:lvlText w:val="o"/>
      <w:lvlJc w:val="left"/>
      <w:pPr>
        <w:ind w:left="5760" w:hanging="360"/>
      </w:pPr>
      <w:rPr>
        <w:rFonts w:ascii="Courier New" w:hAnsi="Courier New" w:hint="default"/>
      </w:rPr>
    </w:lvl>
    <w:lvl w:ilvl="8" w:tplc="B4049422">
      <w:start w:val="1"/>
      <w:numFmt w:val="bullet"/>
      <w:lvlText w:val=""/>
      <w:lvlJc w:val="left"/>
      <w:pPr>
        <w:ind w:left="6480" w:hanging="360"/>
      </w:pPr>
      <w:rPr>
        <w:rFonts w:ascii="Wingdings" w:hAnsi="Wingdings" w:hint="default"/>
      </w:rPr>
    </w:lvl>
  </w:abstractNum>
  <w:abstractNum w:abstractNumId="4" w15:restartNumberingAfterBreak="0">
    <w:nsid w:val="1D933B53"/>
    <w:multiLevelType w:val="hybridMultilevel"/>
    <w:tmpl w:val="FFFFFFFF"/>
    <w:lvl w:ilvl="0" w:tplc="40AC8D62">
      <w:start w:val="1"/>
      <w:numFmt w:val="bullet"/>
      <w:lvlText w:val=""/>
      <w:lvlJc w:val="left"/>
      <w:pPr>
        <w:ind w:left="720" w:hanging="360"/>
      </w:pPr>
      <w:rPr>
        <w:rFonts w:ascii="Symbol" w:hAnsi="Symbol" w:hint="default"/>
      </w:rPr>
    </w:lvl>
    <w:lvl w:ilvl="1" w:tplc="4EF46276">
      <w:start w:val="1"/>
      <w:numFmt w:val="bullet"/>
      <w:lvlText w:val="o"/>
      <w:lvlJc w:val="left"/>
      <w:pPr>
        <w:ind w:left="1440" w:hanging="360"/>
      </w:pPr>
      <w:rPr>
        <w:rFonts w:ascii="Courier New" w:hAnsi="Courier New" w:hint="default"/>
      </w:rPr>
    </w:lvl>
    <w:lvl w:ilvl="2" w:tplc="CF50D16C">
      <w:start w:val="1"/>
      <w:numFmt w:val="bullet"/>
      <w:lvlText w:val=""/>
      <w:lvlJc w:val="left"/>
      <w:pPr>
        <w:ind w:left="2160" w:hanging="360"/>
      </w:pPr>
      <w:rPr>
        <w:rFonts w:ascii="Wingdings" w:hAnsi="Wingdings" w:hint="default"/>
      </w:rPr>
    </w:lvl>
    <w:lvl w:ilvl="3" w:tplc="CA546FBC">
      <w:start w:val="1"/>
      <w:numFmt w:val="bullet"/>
      <w:lvlText w:val=""/>
      <w:lvlJc w:val="left"/>
      <w:pPr>
        <w:ind w:left="2880" w:hanging="360"/>
      </w:pPr>
      <w:rPr>
        <w:rFonts w:ascii="Symbol" w:hAnsi="Symbol" w:hint="default"/>
      </w:rPr>
    </w:lvl>
    <w:lvl w:ilvl="4" w:tplc="F5848EDA">
      <w:start w:val="1"/>
      <w:numFmt w:val="bullet"/>
      <w:lvlText w:val="o"/>
      <w:lvlJc w:val="left"/>
      <w:pPr>
        <w:ind w:left="3600" w:hanging="360"/>
      </w:pPr>
      <w:rPr>
        <w:rFonts w:ascii="Courier New" w:hAnsi="Courier New" w:hint="default"/>
      </w:rPr>
    </w:lvl>
    <w:lvl w:ilvl="5" w:tplc="CE52D178">
      <w:start w:val="1"/>
      <w:numFmt w:val="bullet"/>
      <w:lvlText w:val=""/>
      <w:lvlJc w:val="left"/>
      <w:pPr>
        <w:ind w:left="4320" w:hanging="360"/>
      </w:pPr>
      <w:rPr>
        <w:rFonts w:ascii="Wingdings" w:hAnsi="Wingdings" w:hint="default"/>
      </w:rPr>
    </w:lvl>
    <w:lvl w:ilvl="6" w:tplc="8F8A430C">
      <w:start w:val="1"/>
      <w:numFmt w:val="bullet"/>
      <w:lvlText w:val=""/>
      <w:lvlJc w:val="left"/>
      <w:pPr>
        <w:ind w:left="5040" w:hanging="360"/>
      </w:pPr>
      <w:rPr>
        <w:rFonts w:ascii="Symbol" w:hAnsi="Symbol" w:hint="default"/>
      </w:rPr>
    </w:lvl>
    <w:lvl w:ilvl="7" w:tplc="B28AC7A8">
      <w:start w:val="1"/>
      <w:numFmt w:val="bullet"/>
      <w:lvlText w:val="o"/>
      <w:lvlJc w:val="left"/>
      <w:pPr>
        <w:ind w:left="5760" w:hanging="360"/>
      </w:pPr>
      <w:rPr>
        <w:rFonts w:ascii="Courier New" w:hAnsi="Courier New" w:hint="default"/>
      </w:rPr>
    </w:lvl>
    <w:lvl w:ilvl="8" w:tplc="22EE645C">
      <w:start w:val="1"/>
      <w:numFmt w:val="bullet"/>
      <w:lvlText w:val=""/>
      <w:lvlJc w:val="left"/>
      <w:pPr>
        <w:ind w:left="6480" w:hanging="360"/>
      </w:pPr>
      <w:rPr>
        <w:rFonts w:ascii="Wingdings" w:hAnsi="Wingdings" w:hint="default"/>
      </w:rPr>
    </w:lvl>
  </w:abstractNum>
  <w:abstractNum w:abstractNumId="5" w15:restartNumberingAfterBreak="0">
    <w:nsid w:val="22BA74CE"/>
    <w:multiLevelType w:val="hybridMultilevel"/>
    <w:tmpl w:val="FFFFFFFF"/>
    <w:lvl w:ilvl="0" w:tplc="84EAA3FA">
      <w:start w:val="1"/>
      <w:numFmt w:val="bullet"/>
      <w:lvlText w:val=""/>
      <w:lvlJc w:val="left"/>
      <w:pPr>
        <w:ind w:left="720" w:hanging="360"/>
      </w:pPr>
      <w:rPr>
        <w:rFonts w:ascii="Symbol" w:hAnsi="Symbol" w:hint="default"/>
      </w:rPr>
    </w:lvl>
    <w:lvl w:ilvl="1" w:tplc="55EA4F7E">
      <w:start w:val="1"/>
      <w:numFmt w:val="bullet"/>
      <w:lvlText w:val="o"/>
      <w:lvlJc w:val="left"/>
      <w:pPr>
        <w:ind w:left="1440" w:hanging="360"/>
      </w:pPr>
      <w:rPr>
        <w:rFonts w:ascii="Courier New" w:hAnsi="Courier New" w:hint="default"/>
      </w:rPr>
    </w:lvl>
    <w:lvl w:ilvl="2" w:tplc="0C685976">
      <w:start w:val="1"/>
      <w:numFmt w:val="bullet"/>
      <w:lvlText w:val=""/>
      <w:lvlJc w:val="left"/>
      <w:pPr>
        <w:ind w:left="2160" w:hanging="360"/>
      </w:pPr>
      <w:rPr>
        <w:rFonts w:ascii="Wingdings" w:hAnsi="Wingdings" w:hint="default"/>
      </w:rPr>
    </w:lvl>
    <w:lvl w:ilvl="3" w:tplc="717E80BE">
      <w:start w:val="1"/>
      <w:numFmt w:val="bullet"/>
      <w:lvlText w:val=""/>
      <w:lvlJc w:val="left"/>
      <w:pPr>
        <w:ind w:left="2880" w:hanging="360"/>
      </w:pPr>
      <w:rPr>
        <w:rFonts w:ascii="Symbol" w:hAnsi="Symbol" w:hint="default"/>
      </w:rPr>
    </w:lvl>
    <w:lvl w:ilvl="4" w:tplc="57360DB6">
      <w:start w:val="1"/>
      <w:numFmt w:val="bullet"/>
      <w:lvlText w:val="o"/>
      <w:lvlJc w:val="left"/>
      <w:pPr>
        <w:ind w:left="3600" w:hanging="360"/>
      </w:pPr>
      <w:rPr>
        <w:rFonts w:ascii="Courier New" w:hAnsi="Courier New" w:hint="default"/>
      </w:rPr>
    </w:lvl>
    <w:lvl w:ilvl="5" w:tplc="3AE0F7FC">
      <w:start w:val="1"/>
      <w:numFmt w:val="bullet"/>
      <w:lvlText w:val=""/>
      <w:lvlJc w:val="left"/>
      <w:pPr>
        <w:ind w:left="4320" w:hanging="360"/>
      </w:pPr>
      <w:rPr>
        <w:rFonts w:ascii="Wingdings" w:hAnsi="Wingdings" w:hint="default"/>
      </w:rPr>
    </w:lvl>
    <w:lvl w:ilvl="6" w:tplc="226CDC9E">
      <w:start w:val="1"/>
      <w:numFmt w:val="bullet"/>
      <w:lvlText w:val=""/>
      <w:lvlJc w:val="left"/>
      <w:pPr>
        <w:ind w:left="5040" w:hanging="360"/>
      </w:pPr>
      <w:rPr>
        <w:rFonts w:ascii="Symbol" w:hAnsi="Symbol" w:hint="default"/>
      </w:rPr>
    </w:lvl>
    <w:lvl w:ilvl="7" w:tplc="122A11B6">
      <w:start w:val="1"/>
      <w:numFmt w:val="bullet"/>
      <w:lvlText w:val="o"/>
      <w:lvlJc w:val="left"/>
      <w:pPr>
        <w:ind w:left="5760" w:hanging="360"/>
      </w:pPr>
      <w:rPr>
        <w:rFonts w:ascii="Courier New" w:hAnsi="Courier New" w:hint="default"/>
      </w:rPr>
    </w:lvl>
    <w:lvl w:ilvl="8" w:tplc="B6D491BE">
      <w:start w:val="1"/>
      <w:numFmt w:val="bullet"/>
      <w:lvlText w:val=""/>
      <w:lvlJc w:val="left"/>
      <w:pPr>
        <w:ind w:left="6480" w:hanging="360"/>
      </w:pPr>
      <w:rPr>
        <w:rFonts w:ascii="Wingdings" w:hAnsi="Wingdings" w:hint="default"/>
      </w:rPr>
    </w:lvl>
  </w:abstractNum>
  <w:abstractNum w:abstractNumId="6" w15:restartNumberingAfterBreak="0">
    <w:nsid w:val="30027255"/>
    <w:multiLevelType w:val="hybridMultilevel"/>
    <w:tmpl w:val="FFFFFFFF"/>
    <w:lvl w:ilvl="0" w:tplc="E5E89BD8">
      <w:start w:val="1"/>
      <w:numFmt w:val="bullet"/>
      <w:lvlText w:val=""/>
      <w:lvlJc w:val="left"/>
      <w:pPr>
        <w:ind w:left="720" w:hanging="360"/>
      </w:pPr>
      <w:rPr>
        <w:rFonts w:ascii="Symbol" w:hAnsi="Symbol" w:hint="default"/>
      </w:rPr>
    </w:lvl>
    <w:lvl w:ilvl="1" w:tplc="4A865A64">
      <w:start w:val="1"/>
      <w:numFmt w:val="bullet"/>
      <w:lvlText w:val="o"/>
      <w:lvlJc w:val="left"/>
      <w:pPr>
        <w:ind w:left="1440" w:hanging="360"/>
      </w:pPr>
      <w:rPr>
        <w:rFonts w:ascii="Courier New" w:hAnsi="Courier New" w:hint="default"/>
      </w:rPr>
    </w:lvl>
    <w:lvl w:ilvl="2" w:tplc="2B0CDDF4">
      <w:start w:val="1"/>
      <w:numFmt w:val="bullet"/>
      <w:lvlText w:val=""/>
      <w:lvlJc w:val="left"/>
      <w:pPr>
        <w:ind w:left="2160" w:hanging="360"/>
      </w:pPr>
      <w:rPr>
        <w:rFonts w:ascii="Wingdings" w:hAnsi="Wingdings" w:hint="default"/>
      </w:rPr>
    </w:lvl>
    <w:lvl w:ilvl="3" w:tplc="6E204320">
      <w:start w:val="1"/>
      <w:numFmt w:val="bullet"/>
      <w:lvlText w:val=""/>
      <w:lvlJc w:val="left"/>
      <w:pPr>
        <w:ind w:left="2880" w:hanging="360"/>
      </w:pPr>
      <w:rPr>
        <w:rFonts w:ascii="Symbol" w:hAnsi="Symbol" w:hint="default"/>
      </w:rPr>
    </w:lvl>
    <w:lvl w:ilvl="4" w:tplc="B24A6B60">
      <w:start w:val="1"/>
      <w:numFmt w:val="bullet"/>
      <w:lvlText w:val="o"/>
      <w:lvlJc w:val="left"/>
      <w:pPr>
        <w:ind w:left="3600" w:hanging="360"/>
      </w:pPr>
      <w:rPr>
        <w:rFonts w:ascii="Courier New" w:hAnsi="Courier New" w:hint="default"/>
      </w:rPr>
    </w:lvl>
    <w:lvl w:ilvl="5" w:tplc="DC683C3E">
      <w:start w:val="1"/>
      <w:numFmt w:val="bullet"/>
      <w:lvlText w:val=""/>
      <w:lvlJc w:val="left"/>
      <w:pPr>
        <w:ind w:left="4320" w:hanging="360"/>
      </w:pPr>
      <w:rPr>
        <w:rFonts w:ascii="Wingdings" w:hAnsi="Wingdings" w:hint="default"/>
      </w:rPr>
    </w:lvl>
    <w:lvl w:ilvl="6" w:tplc="8D1ABC1C">
      <w:start w:val="1"/>
      <w:numFmt w:val="bullet"/>
      <w:lvlText w:val=""/>
      <w:lvlJc w:val="left"/>
      <w:pPr>
        <w:ind w:left="5040" w:hanging="360"/>
      </w:pPr>
      <w:rPr>
        <w:rFonts w:ascii="Symbol" w:hAnsi="Symbol" w:hint="default"/>
      </w:rPr>
    </w:lvl>
    <w:lvl w:ilvl="7" w:tplc="0C0475FA">
      <w:start w:val="1"/>
      <w:numFmt w:val="bullet"/>
      <w:lvlText w:val="o"/>
      <w:lvlJc w:val="left"/>
      <w:pPr>
        <w:ind w:left="5760" w:hanging="360"/>
      </w:pPr>
      <w:rPr>
        <w:rFonts w:ascii="Courier New" w:hAnsi="Courier New" w:hint="default"/>
      </w:rPr>
    </w:lvl>
    <w:lvl w:ilvl="8" w:tplc="56FC6FDC">
      <w:start w:val="1"/>
      <w:numFmt w:val="bullet"/>
      <w:lvlText w:val=""/>
      <w:lvlJc w:val="left"/>
      <w:pPr>
        <w:ind w:left="6480" w:hanging="360"/>
      </w:pPr>
      <w:rPr>
        <w:rFonts w:ascii="Wingdings" w:hAnsi="Wingdings" w:hint="default"/>
      </w:rPr>
    </w:lvl>
  </w:abstractNum>
  <w:abstractNum w:abstractNumId="7" w15:restartNumberingAfterBreak="0">
    <w:nsid w:val="33382B8A"/>
    <w:multiLevelType w:val="hybridMultilevel"/>
    <w:tmpl w:val="FFFFFFFF"/>
    <w:lvl w:ilvl="0" w:tplc="FEE2E65A">
      <w:start w:val="1"/>
      <w:numFmt w:val="bullet"/>
      <w:lvlText w:val=""/>
      <w:lvlJc w:val="left"/>
      <w:pPr>
        <w:ind w:left="720" w:hanging="360"/>
      </w:pPr>
      <w:rPr>
        <w:rFonts w:ascii="Symbol" w:hAnsi="Symbol" w:hint="default"/>
      </w:rPr>
    </w:lvl>
    <w:lvl w:ilvl="1" w:tplc="A1607A84">
      <w:start w:val="1"/>
      <w:numFmt w:val="bullet"/>
      <w:lvlText w:val="o"/>
      <w:lvlJc w:val="left"/>
      <w:pPr>
        <w:ind w:left="1440" w:hanging="360"/>
      </w:pPr>
      <w:rPr>
        <w:rFonts w:ascii="Courier New" w:hAnsi="Courier New" w:hint="default"/>
      </w:rPr>
    </w:lvl>
    <w:lvl w:ilvl="2" w:tplc="7DE0903E">
      <w:start w:val="1"/>
      <w:numFmt w:val="bullet"/>
      <w:lvlText w:val=""/>
      <w:lvlJc w:val="left"/>
      <w:pPr>
        <w:ind w:left="2160" w:hanging="360"/>
      </w:pPr>
      <w:rPr>
        <w:rFonts w:ascii="Wingdings" w:hAnsi="Wingdings" w:hint="default"/>
      </w:rPr>
    </w:lvl>
    <w:lvl w:ilvl="3" w:tplc="00449044">
      <w:start w:val="1"/>
      <w:numFmt w:val="bullet"/>
      <w:lvlText w:val=""/>
      <w:lvlJc w:val="left"/>
      <w:pPr>
        <w:ind w:left="2880" w:hanging="360"/>
      </w:pPr>
      <w:rPr>
        <w:rFonts w:ascii="Symbol" w:hAnsi="Symbol" w:hint="default"/>
      </w:rPr>
    </w:lvl>
    <w:lvl w:ilvl="4" w:tplc="24F2A358">
      <w:start w:val="1"/>
      <w:numFmt w:val="bullet"/>
      <w:lvlText w:val="o"/>
      <w:lvlJc w:val="left"/>
      <w:pPr>
        <w:ind w:left="3600" w:hanging="360"/>
      </w:pPr>
      <w:rPr>
        <w:rFonts w:ascii="Courier New" w:hAnsi="Courier New" w:hint="default"/>
      </w:rPr>
    </w:lvl>
    <w:lvl w:ilvl="5" w:tplc="D53E3876">
      <w:start w:val="1"/>
      <w:numFmt w:val="bullet"/>
      <w:lvlText w:val=""/>
      <w:lvlJc w:val="left"/>
      <w:pPr>
        <w:ind w:left="4320" w:hanging="360"/>
      </w:pPr>
      <w:rPr>
        <w:rFonts w:ascii="Wingdings" w:hAnsi="Wingdings" w:hint="default"/>
      </w:rPr>
    </w:lvl>
    <w:lvl w:ilvl="6" w:tplc="93825030">
      <w:start w:val="1"/>
      <w:numFmt w:val="bullet"/>
      <w:lvlText w:val=""/>
      <w:lvlJc w:val="left"/>
      <w:pPr>
        <w:ind w:left="5040" w:hanging="360"/>
      </w:pPr>
      <w:rPr>
        <w:rFonts w:ascii="Symbol" w:hAnsi="Symbol" w:hint="default"/>
      </w:rPr>
    </w:lvl>
    <w:lvl w:ilvl="7" w:tplc="A7F4B756">
      <w:start w:val="1"/>
      <w:numFmt w:val="bullet"/>
      <w:lvlText w:val="o"/>
      <w:lvlJc w:val="left"/>
      <w:pPr>
        <w:ind w:left="5760" w:hanging="360"/>
      </w:pPr>
      <w:rPr>
        <w:rFonts w:ascii="Courier New" w:hAnsi="Courier New" w:hint="default"/>
      </w:rPr>
    </w:lvl>
    <w:lvl w:ilvl="8" w:tplc="DBA04C9C">
      <w:start w:val="1"/>
      <w:numFmt w:val="bullet"/>
      <w:lvlText w:val=""/>
      <w:lvlJc w:val="left"/>
      <w:pPr>
        <w:ind w:left="6480" w:hanging="360"/>
      </w:pPr>
      <w:rPr>
        <w:rFonts w:ascii="Wingdings" w:hAnsi="Wingdings" w:hint="default"/>
      </w:rPr>
    </w:lvl>
  </w:abstractNum>
  <w:abstractNum w:abstractNumId="8" w15:restartNumberingAfterBreak="0">
    <w:nsid w:val="3896131C"/>
    <w:multiLevelType w:val="hybridMultilevel"/>
    <w:tmpl w:val="FFFFFFFF"/>
    <w:lvl w:ilvl="0" w:tplc="8D9046FE">
      <w:start w:val="1"/>
      <w:numFmt w:val="bullet"/>
      <w:lvlText w:val=""/>
      <w:lvlJc w:val="left"/>
      <w:pPr>
        <w:ind w:left="720" w:hanging="360"/>
      </w:pPr>
      <w:rPr>
        <w:rFonts w:ascii="Symbol" w:hAnsi="Symbol" w:hint="default"/>
      </w:rPr>
    </w:lvl>
    <w:lvl w:ilvl="1" w:tplc="DBCA8682">
      <w:start w:val="1"/>
      <w:numFmt w:val="bullet"/>
      <w:lvlText w:val="o"/>
      <w:lvlJc w:val="left"/>
      <w:pPr>
        <w:ind w:left="1440" w:hanging="360"/>
      </w:pPr>
      <w:rPr>
        <w:rFonts w:ascii="Courier New" w:hAnsi="Courier New" w:hint="default"/>
      </w:rPr>
    </w:lvl>
    <w:lvl w:ilvl="2" w:tplc="89A28D94">
      <w:start w:val="1"/>
      <w:numFmt w:val="bullet"/>
      <w:lvlText w:val=""/>
      <w:lvlJc w:val="left"/>
      <w:pPr>
        <w:ind w:left="2160" w:hanging="360"/>
      </w:pPr>
      <w:rPr>
        <w:rFonts w:ascii="Wingdings" w:hAnsi="Wingdings" w:hint="default"/>
      </w:rPr>
    </w:lvl>
    <w:lvl w:ilvl="3" w:tplc="CE7E5FEE">
      <w:start w:val="1"/>
      <w:numFmt w:val="bullet"/>
      <w:lvlText w:val=""/>
      <w:lvlJc w:val="left"/>
      <w:pPr>
        <w:ind w:left="2880" w:hanging="360"/>
      </w:pPr>
      <w:rPr>
        <w:rFonts w:ascii="Symbol" w:hAnsi="Symbol" w:hint="default"/>
      </w:rPr>
    </w:lvl>
    <w:lvl w:ilvl="4" w:tplc="C55CDBDE">
      <w:start w:val="1"/>
      <w:numFmt w:val="bullet"/>
      <w:lvlText w:val="o"/>
      <w:lvlJc w:val="left"/>
      <w:pPr>
        <w:ind w:left="3600" w:hanging="360"/>
      </w:pPr>
      <w:rPr>
        <w:rFonts w:ascii="Courier New" w:hAnsi="Courier New" w:hint="default"/>
      </w:rPr>
    </w:lvl>
    <w:lvl w:ilvl="5" w:tplc="75CED3F0">
      <w:start w:val="1"/>
      <w:numFmt w:val="bullet"/>
      <w:lvlText w:val=""/>
      <w:lvlJc w:val="left"/>
      <w:pPr>
        <w:ind w:left="4320" w:hanging="360"/>
      </w:pPr>
      <w:rPr>
        <w:rFonts w:ascii="Wingdings" w:hAnsi="Wingdings" w:hint="default"/>
      </w:rPr>
    </w:lvl>
    <w:lvl w:ilvl="6" w:tplc="326E1550">
      <w:start w:val="1"/>
      <w:numFmt w:val="bullet"/>
      <w:lvlText w:val=""/>
      <w:lvlJc w:val="left"/>
      <w:pPr>
        <w:ind w:left="5040" w:hanging="360"/>
      </w:pPr>
      <w:rPr>
        <w:rFonts w:ascii="Symbol" w:hAnsi="Symbol" w:hint="default"/>
      </w:rPr>
    </w:lvl>
    <w:lvl w:ilvl="7" w:tplc="F72CE790">
      <w:start w:val="1"/>
      <w:numFmt w:val="bullet"/>
      <w:lvlText w:val="o"/>
      <w:lvlJc w:val="left"/>
      <w:pPr>
        <w:ind w:left="5760" w:hanging="360"/>
      </w:pPr>
      <w:rPr>
        <w:rFonts w:ascii="Courier New" w:hAnsi="Courier New" w:hint="default"/>
      </w:rPr>
    </w:lvl>
    <w:lvl w:ilvl="8" w:tplc="22EC35D2">
      <w:start w:val="1"/>
      <w:numFmt w:val="bullet"/>
      <w:lvlText w:val=""/>
      <w:lvlJc w:val="left"/>
      <w:pPr>
        <w:ind w:left="6480" w:hanging="360"/>
      </w:pPr>
      <w:rPr>
        <w:rFonts w:ascii="Wingdings" w:hAnsi="Wingdings" w:hint="default"/>
      </w:rPr>
    </w:lvl>
  </w:abstractNum>
  <w:abstractNum w:abstractNumId="9" w15:restartNumberingAfterBreak="0">
    <w:nsid w:val="3A5C274F"/>
    <w:multiLevelType w:val="hybridMultilevel"/>
    <w:tmpl w:val="FFFFFFFF"/>
    <w:lvl w:ilvl="0" w:tplc="6744FD22">
      <w:start w:val="1"/>
      <w:numFmt w:val="bullet"/>
      <w:lvlText w:val=""/>
      <w:lvlJc w:val="left"/>
      <w:pPr>
        <w:ind w:left="720" w:hanging="360"/>
      </w:pPr>
      <w:rPr>
        <w:rFonts w:ascii="Symbol" w:hAnsi="Symbol" w:hint="default"/>
      </w:rPr>
    </w:lvl>
    <w:lvl w:ilvl="1" w:tplc="97ECCAB6">
      <w:start w:val="1"/>
      <w:numFmt w:val="bullet"/>
      <w:lvlText w:val="o"/>
      <w:lvlJc w:val="left"/>
      <w:pPr>
        <w:ind w:left="1440" w:hanging="360"/>
      </w:pPr>
      <w:rPr>
        <w:rFonts w:ascii="Courier New" w:hAnsi="Courier New" w:hint="default"/>
      </w:rPr>
    </w:lvl>
    <w:lvl w:ilvl="2" w:tplc="3AC03A12">
      <w:start w:val="1"/>
      <w:numFmt w:val="bullet"/>
      <w:lvlText w:val=""/>
      <w:lvlJc w:val="left"/>
      <w:pPr>
        <w:ind w:left="2160" w:hanging="360"/>
      </w:pPr>
      <w:rPr>
        <w:rFonts w:ascii="Wingdings" w:hAnsi="Wingdings" w:hint="default"/>
      </w:rPr>
    </w:lvl>
    <w:lvl w:ilvl="3" w:tplc="12022FA2">
      <w:start w:val="1"/>
      <w:numFmt w:val="bullet"/>
      <w:lvlText w:val=""/>
      <w:lvlJc w:val="left"/>
      <w:pPr>
        <w:ind w:left="2880" w:hanging="360"/>
      </w:pPr>
      <w:rPr>
        <w:rFonts w:ascii="Symbol" w:hAnsi="Symbol" w:hint="default"/>
      </w:rPr>
    </w:lvl>
    <w:lvl w:ilvl="4" w:tplc="B686EA1E">
      <w:start w:val="1"/>
      <w:numFmt w:val="bullet"/>
      <w:lvlText w:val="o"/>
      <w:lvlJc w:val="left"/>
      <w:pPr>
        <w:ind w:left="3600" w:hanging="360"/>
      </w:pPr>
      <w:rPr>
        <w:rFonts w:ascii="Courier New" w:hAnsi="Courier New" w:hint="default"/>
      </w:rPr>
    </w:lvl>
    <w:lvl w:ilvl="5" w:tplc="1DC2F400">
      <w:start w:val="1"/>
      <w:numFmt w:val="bullet"/>
      <w:lvlText w:val=""/>
      <w:lvlJc w:val="left"/>
      <w:pPr>
        <w:ind w:left="4320" w:hanging="360"/>
      </w:pPr>
      <w:rPr>
        <w:rFonts w:ascii="Wingdings" w:hAnsi="Wingdings" w:hint="default"/>
      </w:rPr>
    </w:lvl>
    <w:lvl w:ilvl="6" w:tplc="4928FD14">
      <w:start w:val="1"/>
      <w:numFmt w:val="bullet"/>
      <w:lvlText w:val=""/>
      <w:lvlJc w:val="left"/>
      <w:pPr>
        <w:ind w:left="5040" w:hanging="360"/>
      </w:pPr>
      <w:rPr>
        <w:rFonts w:ascii="Symbol" w:hAnsi="Symbol" w:hint="default"/>
      </w:rPr>
    </w:lvl>
    <w:lvl w:ilvl="7" w:tplc="7A406E3C">
      <w:start w:val="1"/>
      <w:numFmt w:val="bullet"/>
      <w:lvlText w:val="o"/>
      <w:lvlJc w:val="left"/>
      <w:pPr>
        <w:ind w:left="5760" w:hanging="360"/>
      </w:pPr>
      <w:rPr>
        <w:rFonts w:ascii="Courier New" w:hAnsi="Courier New" w:hint="default"/>
      </w:rPr>
    </w:lvl>
    <w:lvl w:ilvl="8" w:tplc="7924D97A">
      <w:start w:val="1"/>
      <w:numFmt w:val="bullet"/>
      <w:lvlText w:val=""/>
      <w:lvlJc w:val="left"/>
      <w:pPr>
        <w:ind w:left="6480" w:hanging="360"/>
      </w:pPr>
      <w:rPr>
        <w:rFonts w:ascii="Wingdings" w:hAnsi="Wingdings" w:hint="default"/>
      </w:rPr>
    </w:lvl>
  </w:abstractNum>
  <w:abstractNum w:abstractNumId="10" w15:restartNumberingAfterBreak="0">
    <w:nsid w:val="3DE662D0"/>
    <w:multiLevelType w:val="hybridMultilevel"/>
    <w:tmpl w:val="FFFFFFFF"/>
    <w:lvl w:ilvl="0" w:tplc="3E48D1CA">
      <w:start w:val="1"/>
      <w:numFmt w:val="bullet"/>
      <w:lvlText w:val=""/>
      <w:lvlJc w:val="left"/>
      <w:pPr>
        <w:ind w:left="720" w:hanging="360"/>
      </w:pPr>
      <w:rPr>
        <w:rFonts w:ascii="Symbol" w:hAnsi="Symbol" w:hint="default"/>
      </w:rPr>
    </w:lvl>
    <w:lvl w:ilvl="1" w:tplc="DDFA7FC8">
      <w:start w:val="1"/>
      <w:numFmt w:val="bullet"/>
      <w:lvlText w:val="o"/>
      <w:lvlJc w:val="left"/>
      <w:pPr>
        <w:ind w:left="1440" w:hanging="360"/>
      </w:pPr>
      <w:rPr>
        <w:rFonts w:ascii="Courier New" w:hAnsi="Courier New" w:hint="default"/>
      </w:rPr>
    </w:lvl>
    <w:lvl w:ilvl="2" w:tplc="83166CB8">
      <w:start w:val="1"/>
      <w:numFmt w:val="bullet"/>
      <w:lvlText w:val=""/>
      <w:lvlJc w:val="left"/>
      <w:pPr>
        <w:ind w:left="2160" w:hanging="360"/>
      </w:pPr>
      <w:rPr>
        <w:rFonts w:ascii="Wingdings" w:hAnsi="Wingdings" w:hint="default"/>
      </w:rPr>
    </w:lvl>
    <w:lvl w:ilvl="3" w:tplc="421A538C">
      <w:start w:val="1"/>
      <w:numFmt w:val="bullet"/>
      <w:lvlText w:val=""/>
      <w:lvlJc w:val="left"/>
      <w:pPr>
        <w:ind w:left="2880" w:hanging="360"/>
      </w:pPr>
      <w:rPr>
        <w:rFonts w:ascii="Symbol" w:hAnsi="Symbol" w:hint="default"/>
      </w:rPr>
    </w:lvl>
    <w:lvl w:ilvl="4" w:tplc="9B383452">
      <w:start w:val="1"/>
      <w:numFmt w:val="bullet"/>
      <w:lvlText w:val="o"/>
      <w:lvlJc w:val="left"/>
      <w:pPr>
        <w:ind w:left="3600" w:hanging="360"/>
      </w:pPr>
      <w:rPr>
        <w:rFonts w:ascii="Courier New" w:hAnsi="Courier New" w:hint="default"/>
      </w:rPr>
    </w:lvl>
    <w:lvl w:ilvl="5" w:tplc="7D92DDCE">
      <w:start w:val="1"/>
      <w:numFmt w:val="bullet"/>
      <w:lvlText w:val=""/>
      <w:lvlJc w:val="left"/>
      <w:pPr>
        <w:ind w:left="4320" w:hanging="360"/>
      </w:pPr>
      <w:rPr>
        <w:rFonts w:ascii="Wingdings" w:hAnsi="Wingdings" w:hint="default"/>
      </w:rPr>
    </w:lvl>
    <w:lvl w:ilvl="6" w:tplc="CA0A6BFA">
      <w:start w:val="1"/>
      <w:numFmt w:val="bullet"/>
      <w:lvlText w:val=""/>
      <w:lvlJc w:val="left"/>
      <w:pPr>
        <w:ind w:left="5040" w:hanging="360"/>
      </w:pPr>
      <w:rPr>
        <w:rFonts w:ascii="Symbol" w:hAnsi="Symbol" w:hint="default"/>
      </w:rPr>
    </w:lvl>
    <w:lvl w:ilvl="7" w:tplc="E1E6F288">
      <w:start w:val="1"/>
      <w:numFmt w:val="bullet"/>
      <w:lvlText w:val="o"/>
      <w:lvlJc w:val="left"/>
      <w:pPr>
        <w:ind w:left="5760" w:hanging="360"/>
      </w:pPr>
      <w:rPr>
        <w:rFonts w:ascii="Courier New" w:hAnsi="Courier New" w:hint="default"/>
      </w:rPr>
    </w:lvl>
    <w:lvl w:ilvl="8" w:tplc="D61A48C0">
      <w:start w:val="1"/>
      <w:numFmt w:val="bullet"/>
      <w:lvlText w:val=""/>
      <w:lvlJc w:val="left"/>
      <w:pPr>
        <w:ind w:left="6480" w:hanging="360"/>
      </w:pPr>
      <w:rPr>
        <w:rFonts w:ascii="Wingdings" w:hAnsi="Wingdings" w:hint="default"/>
      </w:rPr>
    </w:lvl>
  </w:abstractNum>
  <w:abstractNum w:abstractNumId="11" w15:restartNumberingAfterBreak="0">
    <w:nsid w:val="42A91548"/>
    <w:multiLevelType w:val="hybridMultilevel"/>
    <w:tmpl w:val="FFFFFFFF"/>
    <w:lvl w:ilvl="0" w:tplc="578624FE">
      <w:start w:val="1"/>
      <w:numFmt w:val="bullet"/>
      <w:lvlText w:val=""/>
      <w:lvlJc w:val="left"/>
      <w:pPr>
        <w:ind w:left="720" w:hanging="360"/>
      </w:pPr>
      <w:rPr>
        <w:rFonts w:ascii="Symbol" w:hAnsi="Symbol" w:hint="default"/>
      </w:rPr>
    </w:lvl>
    <w:lvl w:ilvl="1" w:tplc="7E924832">
      <w:start w:val="1"/>
      <w:numFmt w:val="bullet"/>
      <w:lvlText w:val="o"/>
      <w:lvlJc w:val="left"/>
      <w:pPr>
        <w:ind w:left="1440" w:hanging="360"/>
      </w:pPr>
      <w:rPr>
        <w:rFonts w:ascii="Courier New" w:hAnsi="Courier New" w:hint="default"/>
      </w:rPr>
    </w:lvl>
    <w:lvl w:ilvl="2" w:tplc="FC5887D8">
      <w:start w:val="1"/>
      <w:numFmt w:val="bullet"/>
      <w:lvlText w:val=""/>
      <w:lvlJc w:val="left"/>
      <w:pPr>
        <w:ind w:left="2160" w:hanging="360"/>
      </w:pPr>
      <w:rPr>
        <w:rFonts w:ascii="Wingdings" w:hAnsi="Wingdings" w:hint="default"/>
      </w:rPr>
    </w:lvl>
    <w:lvl w:ilvl="3" w:tplc="DD7690EC">
      <w:start w:val="1"/>
      <w:numFmt w:val="bullet"/>
      <w:lvlText w:val=""/>
      <w:lvlJc w:val="left"/>
      <w:pPr>
        <w:ind w:left="2880" w:hanging="360"/>
      </w:pPr>
      <w:rPr>
        <w:rFonts w:ascii="Symbol" w:hAnsi="Symbol" w:hint="default"/>
      </w:rPr>
    </w:lvl>
    <w:lvl w:ilvl="4" w:tplc="3488C5A4">
      <w:start w:val="1"/>
      <w:numFmt w:val="bullet"/>
      <w:lvlText w:val="o"/>
      <w:lvlJc w:val="left"/>
      <w:pPr>
        <w:ind w:left="3600" w:hanging="360"/>
      </w:pPr>
      <w:rPr>
        <w:rFonts w:ascii="Courier New" w:hAnsi="Courier New" w:hint="default"/>
      </w:rPr>
    </w:lvl>
    <w:lvl w:ilvl="5" w:tplc="D8745846">
      <w:start w:val="1"/>
      <w:numFmt w:val="bullet"/>
      <w:lvlText w:val=""/>
      <w:lvlJc w:val="left"/>
      <w:pPr>
        <w:ind w:left="4320" w:hanging="360"/>
      </w:pPr>
      <w:rPr>
        <w:rFonts w:ascii="Wingdings" w:hAnsi="Wingdings" w:hint="default"/>
      </w:rPr>
    </w:lvl>
    <w:lvl w:ilvl="6" w:tplc="CD942D0A">
      <w:start w:val="1"/>
      <w:numFmt w:val="bullet"/>
      <w:lvlText w:val=""/>
      <w:lvlJc w:val="left"/>
      <w:pPr>
        <w:ind w:left="5040" w:hanging="360"/>
      </w:pPr>
      <w:rPr>
        <w:rFonts w:ascii="Symbol" w:hAnsi="Symbol" w:hint="default"/>
      </w:rPr>
    </w:lvl>
    <w:lvl w:ilvl="7" w:tplc="55725196">
      <w:start w:val="1"/>
      <w:numFmt w:val="bullet"/>
      <w:lvlText w:val="o"/>
      <w:lvlJc w:val="left"/>
      <w:pPr>
        <w:ind w:left="5760" w:hanging="360"/>
      </w:pPr>
      <w:rPr>
        <w:rFonts w:ascii="Courier New" w:hAnsi="Courier New" w:hint="default"/>
      </w:rPr>
    </w:lvl>
    <w:lvl w:ilvl="8" w:tplc="476C8C52">
      <w:start w:val="1"/>
      <w:numFmt w:val="bullet"/>
      <w:lvlText w:val=""/>
      <w:lvlJc w:val="left"/>
      <w:pPr>
        <w:ind w:left="6480" w:hanging="360"/>
      </w:pPr>
      <w:rPr>
        <w:rFonts w:ascii="Wingdings" w:hAnsi="Wingdings" w:hint="default"/>
      </w:rPr>
    </w:lvl>
  </w:abstractNum>
  <w:abstractNum w:abstractNumId="12" w15:restartNumberingAfterBreak="0">
    <w:nsid w:val="472D434B"/>
    <w:multiLevelType w:val="hybridMultilevel"/>
    <w:tmpl w:val="FFFFFFFF"/>
    <w:lvl w:ilvl="0" w:tplc="97924364">
      <w:start w:val="1"/>
      <w:numFmt w:val="bullet"/>
      <w:lvlText w:val=""/>
      <w:lvlJc w:val="left"/>
      <w:pPr>
        <w:ind w:left="720" w:hanging="360"/>
      </w:pPr>
      <w:rPr>
        <w:rFonts w:ascii="Symbol" w:hAnsi="Symbol" w:hint="default"/>
      </w:rPr>
    </w:lvl>
    <w:lvl w:ilvl="1" w:tplc="CABAD13E">
      <w:start w:val="1"/>
      <w:numFmt w:val="bullet"/>
      <w:lvlText w:val="o"/>
      <w:lvlJc w:val="left"/>
      <w:pPr>
        <w:ind w:left="1440" w:hanging="360"/>
      </w:pPr>
      <w:rPr>
        <w:rFonts w:ascii="Courier New" w:hAnsi="Courier New" w:hint="default"/>
      </w:rPr>
    </w:lvl>
    <w:lvl w:ilvl="2" w:tplc="CBE80C48">
      <w:start w:val="1"/>
      <w:numFmt w:val="bullet"/>
      <w:lvlText w:val=""/>
      <w:lvlJc w:val="left"/>
      <w:pPr>
        <w:ind w:left="2160" w:hanging="360"/>
      </w:pPr>
      <w:rPr>
        <w:rFonts w:ascii="Wingdings" w:hAnsi="Wingdings" w:hint="default"/>
      </w:rPr>
    </w:lvl>
    <w:lvl w:ilvl="3" w:tplc="90EC1EAA">
      <w:start w:val="1"/>
      <w:numFmt w:val="bullet"/>
      <w:lvlText w:val=""/>
      <w:lvlJc w:val="left"/>
      <w:pPr>
        <w:ind w:left="2880" w:hanging="360"/>
      </w:pPr>
      <w:rPr>
        <w:rFonts w:ascii="Symbol" w:hAnsi="Symbol" w:hint="default"/>
      </w:rPr>
    </w:lvl>
    <w:lvl w:ilvl="4" w:tplc="B1185F5C">
      <w:start w:val="1"/>
      <w:numFmt w:val="bullet"/>
      <w:lvlText w:val="o"/>
      <w:lvlJc w:val="left"/>
      <w:pPr>
        <w:ind w:left="3600" w:hanging="360"/>
      </w:pPr>
      <w:rPr>
        <w:rFonts w:ascii="Courier New" w:hAnsi="Courier New" w:hint="default"/>
      </w:rPr>
    </w:lvl>
    <w:lvl w:ilvl="5" w:tplc="D110D4FA">
      <w:start w:val="1"/>
      <w:numFmt w:val="bullet"/>
      <w:lvlText w:val=""/>
      <w:lvlJc w:val="left"/>
      <w:pPr>
        <w:ind w:left="4320" w:hanging="360"/>
      </w:pPr>
      <w:rPr>
        <w:rFonts w:ascii="Wingdings" w:hAnsi="Wingdings" w:hint="default"/>
      </w:rPr>
    </w:lvl>
    <w:lvl w:ilvl="6" w:tplc="FB64E960">
      <w:start w:val="1"/>
      <w:numFmt w:val="bullet"/>
      <w:lvlText w:val=""/>
      <w:lvlJc w:val="left"/>
      <w:pPr>
        <w:ind w:left="5040" w:hanging="360"/>
      </w:pPr>
      <w:rPr>
        <w:rFonts w:ascii="Symbol" w:hAnsi="Symbol" w:hint="default"/>
      </w:rPr>
    </w:lvl>
    <w:lvl w:ilvl="7" w:tplc="BA0AC680">
      <w:start w:val="1"/>
      <w:numFmt w:val="bullet"/>
      <w:lvlText w:val="o"/>
      <w:lvlJc w:val="left"/>
      <w:pPr>
        <w:ind w:left="5760" w:hanging="360"/>
      </w:pPr>
      <w:rPr>
        <w:rFonts w:ascii="Courier New" w:hAnsi="Courier New" w:hint="default"/>
      </w:rPr>
    </w:lvl>
    <w:lvl w:ilvl="8" w:tplc="9BEC531A">
      <w:start w:val="1"/>
      <w:numFmt w:val="bullet"/>
      <w:lvlText w:val=""/>
      <w:lvlJc w:val="left"/>
      <w:pPr>
        <w:ind w:left="6480" w:hanging="360"/>
      </w:pPr>
      <w:rPr>
        <w:rFonts w:ascii="Wingdings" w:hAnsi="Wingdings" w:hint="default"/>
      </w:rPr>
    </w:lvl>
  </w:abstractNum>
  <w:abstractNum w:abstractNumId="13" w15:restartNumberingAfterBreak="0">
    <w:nsid w:val="48292337"/>
    <w:multiLevelType w:val="hybridMultilevel"/>
    <w:tmpl w:val="FFFFFFFF"/>
    <w:lvl w:ilvl="0" w:tplc="59A6B1A2">
      <w:start w:val="1"/>
      <w:numFmt w:val="bullet"/>
      <w:lvlText w:val=""/>
      <w:lvlJc w:val="left"/>
      <w:pPr>
        <w:ind w:left="720" w:hanging="360"/>
      </w:pPr>
      <w:rPr>
        <w:rFonts w:ascii="Symbol" w:hAnsi="Symbol" w:hint="default"/>
      </w:rPr>
    </w:lvl>
    <w:lvl w:ilvl="1" w:tplc="147C4F88">
      <w:start w:val="1"/>
      <w:numFmt w:val="bullet"/>
      <w:lvlText w:val="o"/>
      <w:lvlJc w:val="left"/>
      <w:pPr>
        <w:ind w:left="1440" w:hanging="360"/>
      </w:pPr>
      <w:rPr>
        <w:rFonts w:ascii="Courier New" w:hAnsi="Courier New" w:hint="default"/>
      </w:rPr>
    </w:lvl>
    <w:lvl w:ilvl="2" w:tplc="A432AB72">
      <w:start w:val="1"/>
      <w:numFmt w:val="bullet"/>
      <w:lvlText w:val=""/>
      <w:lvlJc w:val="left"/>
      <w:pPr>
        <w:ind w:left="2160" w:hanging="360"/>
      </w:pPr>
      <w:rPr>
        <w:rFonts w:ascii="Wingdings" w:hAnsi="Wingdings" w:hint="default"/>
      </w:rPr>
    </w:lvl>
    <w:lvl w:ilvl="3" w:tplc="A0A2FD98">
      <w:start w:val="1"/>
      <w:numFmt w:val="bullet"/>
      <w:lvlText w:val=""/>
      <w:lvlJc w:val="left"/>
      <w:pPr>
        <w:ind w:left="2880" w:hanging="360"/>
      </w:pPr>
      <w:rPr>
        <w:rFonts w:ascii="Symbol" w:hAnsi="Symbol" w:hint="default"/>
      </w:rPr>
    </w:lvl>
    <w:lvl w:ilvl="4" w:tplc="7D64D710">
      <w:start w:val="1"/>
      <w:numFmt w:val="bullet"/>
      <w:lvlText w:val="o"/>
      <w:lvlJc w:val="left"/>
      <w:pPr>
        <w:ind w:left="3600" w:hanging="360"/>
      </w:pPr>
      <w:rPr>
        <w:rFonts w:ascii="Courier New" w:hAnsi="Courier New" w:hint="default"/>
      </w:rPr>
    </w:lvl>
    <w:lvl w:ilvl="5" w:tplc="FFCE1410">
      <w:start w:val="1"/>
      <w:numFmt w:val="bullet"/>
      <w:lvlText w:val=""/>
      <w:lvlJc w:val="left"/>
      <w:pPr>
        <w:ind w:left="4320" w:hanging="360"/>
      </w:pPr>
      <w:rPr>
        <w:rFonts w:ascii="Wingdings" w:hAnsi="Wingdings" w:hint="default"/>
      </w:rPr>
    </w:lvl>
    <w:lvl w:ilvl="6" w:tplc="FCFE4726">
      <w:start w:val="1"/>
      <w:numFmt w:val="bullet"/>
      <w:lvlText w:val=""/>
      <w:lvlJc w:val="left"/>
      <w:pPr>
        <w:ind w:left="5040" w:hanging="360"/>
      </w:pPr>
      <w:rPr>
        <w:rFonts w:ascii="Symbol" w:hAnsi="Symbol" w:hint="default"/>
      </w:rPr>
    </w:lvl>
    <w:lvl w:ilvl="7" w:tplc="F2AE9B02">
      <w:start w:val="1"/>
      <w:numFmt w:val="bullet"/>
      <w:lvlText w:val="o"/>
      <w:lvlJc w:val="left"/>
      <w:pPr>
        <w:ind w:left="5760" w:hanging="360"/>
      </w:pPr>
      <w:rPr>
        <w:rFonts w:ascii="Courier New" w:hAnsi="Courier New" w:hint="default"/>
      </w:rPr>
    </w:lvl>
    <w:lvl w:ilvl="8" w:tplc="4364D9D0">
      <w:start w:val="1"/>
      <w:numFmt w:val="bullet"/>
      <w:lvlText w:val=""/>
      <w:lvlJc w:val="left"/>
      <w:pPr>
        <w:ind w:left="6480" w:hanging="360"/>
      </w:pPr>
      <w:rPr>
        <w:rFonts w:ascii="Wingdings" w:hAnsi="Wingdings" w:hint="default"/>
      </w:rPr>
    </w:lvl>
  </w:abstractNum>
  <w:abstractNum w:abstractNumId="14" w15:restartNumberingAfterBreak="0">
    <w:nsid w:val="545747B4"/>
    <w:multiLevelType w:val="hybridMultilevel"/>
    <w:tmpl w:val="FFFFFFFF"/>
    <w:lvl w:ilvl="0" w:tplc="FD4E38C0">
      <w:start w:val="1"/>
      <w:numFmt w:val="bullet"/>
      <w:lvlText w:val=""/>
      <w:lvlJc w:val="left"/>
      <w:pPr>
        <w:ind w:left="720" w:hanging="360"/>
      </w:pPr>
      <w:rPr>
        <w:rFonts w:ascii="Symbol" w:hAnsi="Symbol" w:hint="default"/>
      </w:rPr>
    </w:lvl>
    <w:lvl w:ilvl="1" w:tplc="A3B874EC">
      <w:start w:val="1"/>
      <w:numFmt w:val="bullet"/>
      <w:lvlText w:val="o"/>
      <w:lvlJc w:val="left"/>
      <w:pPr>
        <w:ind w:left="1440" w:hanging="360"/>
      </w:pPr>
      <w:rPr>
        <w:rFonts w:ascii="Courier New" w:hAnsi="Courier New" w:hint="default"/>
      </w:rPr>
    </w:lvl>
    <w:lvl w:ilvl="2" w:tplc="0E9E42FA">
      <w:start w:val="1"/>
      <w:numFmt w:val="bullet"/>
      <w:lvlText w:val=""/>
      <w:lvlJc w:val="left"/>
      <w:pPr>
        <w:ind w:left="2160" w:hanging="360"/>
      </w:pPr>
      <w:rPr>
        <w:rFonts w:ascii="Wingdings" w:hAnsi="Wingdings" w:hint="default"/>
      </w:rPr>
    </w:lvl>
    <w:lvl w:ilvl="3" w:tplc="C212CD5C">
      <w:start w:val="1"/>
      <w:numFmt w:val="bullet"/>
      <w:lvlText w:val=""/>
      <w:lvlJc w:val="left"/>
      <w:pPr>
        <w:ind w:left="2880" w:hanging="360"/>
      </w:pPr>
      <w:rPr>
        <w:rFonts w:ascii="Symbol" w:hAnsi="Symbol" w:hint="default"/>
      </w:rPr>
    </w:lvl>
    <w:lvl w:ilvl="4" w:tplc="BBE83FC2">
      <w:start w:val="1"/>
      <w:numFmt w:val="bullet"/>
      <w:lvlText w:val="o"/>
      <w:lvlJc w:val="left"/>
      <w:pPr>
        <w:ind w:left="3600" w:hanging="360"/>
      </w:pPr>
      <w:rPr>
        <w:rFonts w:ascii="Courier New" w:hAnsi="Courier New" w:hint="default"/>
      </w:rPr>
    </w:lvl>
    <w:lvl w:ilvl="5" w:tplc="886ABD9C">
      <w:start w:val="1"/>
      <w:numFmt w:val="bullet"/>
      <w:lvlText w:val=""/>
      <w:lvlJc w:val="left"/>
      <w:pPr>
        <w:ind w:left="4320" w:hanging="360"/>
      </w:pPr>
      <w:rPr>
        <w:rFonts w:ascii="Wingdings" w:hAnsi="Wingdings" w:hint="default"/>
      </w:rPr>
    </w:lvl>
    <w:lvl w:ilvl="6" w:tplc="9EC223EC">
      <w:start w:val="1"/>
      <w:numFmt w:val="bullet"/>
      <w:lvlText w:val=""/>
      <w:lvlJc w:val="left"/>
      <w:pPr>
        <w:ind w:left="5040" w:hanging="360"/>
      </w:pPr>
      <w:rPr>
        <w:rFonts w:ascii="Symbol" w:hAnsi="Symbol" w:hint="default"/>
      </w:rPr>
    </w:lvl>
    <w:lvl w:ilvl="7" w:tplc="9D147326">
      <w:start w:val="1"/>
      <w:numFmt w:val="bullet"/>
      <w:lvlText w:val="o"/>
      <w:lvlJc w:val="left"/>
      <w:pPr>
        <w:ind w:left="5760" w:hanging="360"/>
      </w:pPr>
      <w:rPr>
        <w:rFonts w:ascii="Courier New" w:hAnsi="Courier New" w:hint="default"/>
      </w:rPr>
    </w:lvl>
    <w:lvl w:ilvl="8" w:tplc="18387C36">
      <w:start w:val="1"/>
      <w:numFmt w:val="bullet"/>
      <w:lvlText w:val=""/>
      <w:lvlJc w:val="left"/>
      <w:pPr>
        <w:ind w:left="6480" w:hanging="360"/>
      </w:pPr>
      <w:rPr>
        <w:rFonts w:ascii="Wingdings" w:hAnsi="Wingdings" w:hint="default"/>
      </w:rPr>
    </w:lvl>
  </w:abstractNum>
  <w:abstractNum w:abstractNumId="15" w15:restartNumberingAfterBreak="0">
    <w:nsid w:val="56C87947"/>
    <w:multiLevelType w:val="hybridMultilevel"/>
    <w:tmpl w:val="FFFFFFFF"/>
    <w:lvl w:ilvl="0" w:tplc="DCDC8E94">
      <w:start w:val="1"/>
      <w:numFmt w:val="bullet"/>
      <w:lvlText w:val=""/>
      <w:lvlJc w:val="left"/>
      <w:pPr>
        <w:ind w:left="720" w:hanging="360"/>
      </w:pPr>
      <w:rPr>
        <w:rFonts w:ascii="Symbol" w:hAnsi="Symbol" w:hint="default"/>
      </w:rPr>
    </w:lvl>
    <w:lvl w:ilvl="1" w:tplc="6DF61622">
      <w:start w:val="1"/>
      <w:numFmt w:val="bullet"/>
      <w:lvlText w:val="o"/>
      <w:lvlJc w:val="left"/>
      <w:pPr>
        <w:ind w:left="1440" w:hanging="360"/>
      </w:pPr>
      <w:rPr>
        <w:rFonts w:ascii="Courier New" w:hAnsi="Courier New" w:hint="default"/>
      </w:rPr>
    </w:lvl>
    <w:lvl w:ilvl="2" w:tplc="94FAE580">
      <w:start w:val="1"/>
      <w:numFmt w:val="bullet"/>
      <w:lvlText w:val=""/>
      <w:lvlJc w:val="left"/>
      <w:pPr>
        <w:ind w:left="2160" w:hanging="360"/>
      </w:pPr>
      <w:rPr>
        <w:rFonts w:ascii="Wingdings" w:hAnsi="Wingdings" w:hint="default"/>
      </w:rPr>
    </w:lvl>
    <w:lvl w:ilvl="3" w:tplc="FB4E80AC">
      <w:start w:val="1"/>
      <w:numFmt w:val="bullet"/>
      <w:lvlText w:val=""/>
      <w:lvlJc w:val="left"/>
      <w:pPr>
        <w:ind w:left="2880" w:hanging="360"/>
      </w:pPr>
      <w:rPr>
        <w:rFonts w:ascii="Symbol" w:hAnsi="Symbol" w:hint="default"/>
      </w:rPr>
    </w:lvl>
    <w:lvl w:ilvl="4" w:tplc="B1CECDA8">
      <w:start w:val="1"/>
      <w:numFmt w:val="bullet"/>
      <w:lvlText w:val="o"/>
      <w:lvlJc w:val="left"/>
      <w:pPr>
        <w:ind w:left="3600" w:hanging="360"/>
      </w:pPr>
      <w:rPr>
        <w:rFonts w:ascii="Courier New" w:hAnsi="Courier New" w:hint="default"/>
      </w:rPr>
    </w:lvl>
    <w:lvl w:ilvl="5" w:tplc="38EC1BF2">
      <w:start w:val="1"/>
      <w:numFmt w:val="bullet"/>
      <w:lvlText w:val=""/>
      <w:lvlJc w:val="left"/>
      <w:pPr>
        <w:ind w:left="4320" w:hanging="360"/>
      </w:pPr>
      <w:rPr>
        <w:rFonts w:ascii="Wingdings" w:hAnsi="Wingdings" w:hint="default"/>
      </w:rPr>
    </w:lvl>
    <w:lvl w:ilvl="6" w:tplc="5350866E">
      <w:start w:val="1"/>
      <w:numFmt w:val="bullet"/>
      <w:lvlText w:val=""/>
      <w:lvlJc w:val="left"/>
      <w:pPr>
        <w:ind w:left="5040" w:hanging="360"/>
      </w:pPr>
      <w:rPr>
        <w:rFonts w:ascii="Symbol" w:hAnsi="Symbol" w:hint="default"/>
      </w:rPr>
    </w:lvl>
    <w:lvl w:ilvl="7" w:tplc="99FE4A3E">
      <w:start w:val="1"/>
      <w:numFmt w:val="bullet"/>
      <w:lvlText w:val="o"/>
      <w:lvlJc w:val="left"/>
      <w:pPr>
        <w:ind w:left="5760" w:hanging="360"/>
      </w:pPr>
      <w:rPr>
        <w:rFonts w:ascii="Courier New" w:hAnsi="Courier New" w:hint="default"/>
      </w:rPr>
    </w:lvl>
    <w:lvl w:ilvl="8" w:tplc="91B0A908">
      <w:start w:val="1"/>
      <w:numFmt w:val="bullet"/>
      <w:lvlText w:val=""/>
      <w:lvlJc w:val="left"/>
      <w:pPr>
        <w:ind w:left="6480" w:hanging="360"/>
      </w:pPr>
      <w:rPr>
        <w:rFonts w:ascii="Wingdings" w:hAnsi="Wingdings" w:hint="default"/>
      </w:rPr>
    </w:lvl>
  </w:abstractNum>
  <w:abstractNum w:abstractNumId="16" w15:restartNumberingAfterBreak="0">
    <w:nsid w:val="585E5DBC"/>
    <w:multiLevelType w:val="hybridMultilevel"/>
    <w:tmpl w:val="FFFFFFFF"/>
    <w:lvl w:ilvl="0" w:tplc="A464FF22">
      <w:start w:val="1"/>
      <w:numFmt w:val="bullet"/>
      <w:lvlText w:val=""/>
      <w:lvlJc w:val="left"/>
      <w:pPr>
        <w:ind w:left="720" w:hanging="360"/>
      </w:pPr>
      <w:rPr>
        <w:rFonts w:ascii="Symbol" w:hAnsi="Symbol" w:hint="default"/>
      </w:rPr>
    </w:lvl>
    <w:lvl w:ilvl="1" w:tplc="8014F8E6">
      <w:start w:val="1"/>
      <w:numFmt w:val="bullet"/>
      <w:lvlText w:val="o"/>
      <w:lvlJc w:val="left"/>
      <w:pPr>
        <w:ind w:left="1440" w:hanging="360"/>
      </w:pPr>
      <w:rPr>
        <w:rFonts w:ascii="Courier New" w:hAnsi="Courier New" w:hint="default"/>
      </w:rPr>
    </w:lvl>
    <w:lvl w:ilvl="2" w:tplc="47EEDFA0">
      <w:start w:val="1"/>
      <w:numFmt w:val="bullet"/>
      <w:lvlText w:val=""/>
      <w:lvlJc w:val="left"/>
      <w:pPr>
        <w:ind w:left="2160" w:hanging="360"/>
      </w:pPr>
      <w:rPr>
        <w:rFonts w:ascii="Wingdings" w:hAnsi="Wingdings" w:hint="default"/>
      </w:rPr>
    </w:lvl>
    <w:lvl w:ilvl="3" w:tplc="AD9CAF36">
      <w:start w:val="1"/>
      <w:numFmt w:val="bullet"/>
      <w:lvlText w:val=""/>
      <w:lvlJc w:val="left"/>
      <w:pPr>
        <w:ind w:left="2880" w:hanging="360"/>
      </w:pPr>
      <w:rPr>
        <w:rFonts w:ascii="Symbol" w:hAnsi="Symbol" w:hint="default"/>
      </w:rPr>
    </w:lvl>
    <w:lvl w:ilvl="4" w:tplc="34B21E5A">
      <w:start w:val="1"/>
      <w:numFmt w:val="bullet"/>
      <w:lvlText w:val="o"/>
      <w:lvlJc w:val="left"/>
      <w:pPr>
        <w:ind w:left="3600" w:hanging="360"/>
      </w:pPr>
      <w:rPr>
        <w:rFonts w:ascii="Courier New" w:hAnsi="Courier New" w:hint="default"/>
      </w:rPr>
    </w:lvl>
    <w:lvl w:ilvl="5" w:tplc="E8E056AA">
      <w:start w:val="1"/>
      <w:numFmt w:val="bullet"/>
      <w:lvlText w:val=""/>
      <w:lvlJc w:val="left"/>
      <w:pPr>
        <w:ind w:left="4320" w:hanging="360"/>
      </w:pPr>
      <w:rPr>
        <w:rFonts w:ascii="Wingdings" w:hAnsi="Wingdings" w:hint="default"/>
      </w:rPr>
    </w:lvl>
    <w:lvl w:ilvl="6" w:tplc="0F30081C">
      <w:start w:val="1"/>
      <w:numFmt w:val="bullet"/>
      <w:lvlText w:val=""/>
      <w:lvlJc w:val="left"/>
      <w:pPr>
        <w:ind w:left="5040" w:hanging="360"/>
      </w:pPr>
      <w:rPr>
        <w:rFonts w:ascii="Symbol" w:hAnsi="Symbol" w:hint="default"/>
      </w:rPr>
    </w:lvl>
    <w:lvl w:ilvl="7" w:tplc="9C58757C">
      <w:start w:val="1"/>
      <w:numFmt w:val="bullet"/>
      <w:lvlText w:val="o"/>
      <w:lvlJc w:val="left"/>
      <w:pPr>
        <w:ind w:left="5760" w:hanging="360"/>
      </w:pPr>
      <w:rPr>
        <w:rFonts w:ascii="Courier New" w:hAnsi="Courier New" w:hint="default"/>
      </w:rPr>
    </w:lvl>
    <w:lvl w:ilvl="8" w:tplc="7AF223D4">
      <w:start w:val="1"/>
      <w:numFmt w:val="bullet"/>
      <w:lvlText w:val=""/>
      <w:lvlJc w:val="left"/>
      <w:pPr>
        <w:ind w:left="6480" w:hanging="360"/>
      </w:pPr>
      <w:rPr>
        <w:rFonts w:ascii="Wingdings" w:hAnsi="Wingdings" w:hint="default"/>
      </w:rPr>
    </w:lvl>
  </w:abstractNum>
  <w:abstractNum w:abstractNumId="17" w15:restartNumberingAfterBreak="0">
    <w:nsid w:val="589232F3"/>
    <w:multiLevelType w:val="hybridMultilevel"/>
    <w:tmpl w:val="FFFFFFFF"/>
    <w:lvl w:ilvl="0" w:tplc="ACC0CF42">
      <w:start w:val="1"/>
      <w:numFmt w:val="bullet"/>
      <w:lvlText w:val=""/>
      <w:lvlJc w:val="left"/>
      <w:pPr>
        <w:ind w:left="720" w:hanging="360"/>
      </w:pPr>
      <w:rPr>
        <w:rFonts w:ascii="Symbol" w:hAnsi="Symbol" w:hint="default"/>
      </w:rPr>
    </w:lvl>
    <w:lvl w:ilvl="1" w:tplc="AADAE206">
      <w:start w:val="1"/>
      <w:numFmt w:val="bullet"/>
      <w:lvlText w:val="o"/>
      <w:lvlJc w:val="left"/>
      <w:pPr>
        <w:ind w:left="1440" w:hanging="360"/>
      </w:pPr>
      <w:rPr>
        <w:rFonts w:ascii="Courier New" w:hAnsi="Courier New" w:hint="default"/>
      </w:rPr>
    </w:lvl>
    <w:lvl w:ilvl="2" w:tplc="A5E4CB92">
      <w:start w:val="1"/>
      <w:numFmt w:val="bullet"/>
      <w:lvlText w:val=""/>
      <w:lvlJc w:val="left"/>
      <w:pPr>
        <w:ind w:left="2160" w:hanging="360"/>
      </w:pPr>
      <w:rPr>
        <w:rFonts w:ascii="Wingdings" w:hAnsi="Wingdings" w:hint="default"/>
      </w:rPr>
    </w:lvl>
    <w:lvl w:ilvl="3" w:tplc="4412BAC6">
      <w:start w:val="1"/>
      <w:numFmt w:val="bullet"/>
      <w:lvlText w:val=""/>
      <w:lvlJc w:val="left"/>
      <w:pPr>
        <w:ind w:left="2880" w:hanging="360"/>
      </w:pPr>
      <w:rPr>
        <w:rFonts w:ascii="Symbol" w:hAnsi="Symbol" w:hint="default"/>
      </w:rPr>
    </w:lvl>
    <w:lvl w:ilvl="4" w:tplc="C6DECF32">
      <w:start w:val="1"/>
      <w:numFmt w:val="bullet"/>
      <w:lvlText w:val="o"/>
      <w:lvlJc w:val="left"/>
      <w:pPr>
        <w:ind w:left="3600" w:hanging="360"/>
      </w:pPr>
      <w:rPr>
        <w:rFonts w:ascii="Courier New" w:hAnsi="Courier New" w:hint="default"/>
      </w:rPr>
    </w:lvl>
    <w:lvl w:ilvl="5" w:tplc="3086E03C">
      <w:start w:val="1"/>
      <w:numFmt w:val="bullet"/>
      <w:lvlText w:val=""/>
      <w:lvlJc w:val="left"/>
      <w:pPr>
        <w:ind w:left="4320" w:hanging="360"/>
      </w:pPr>
      <w:rPr>
        <w:rFonts w:ascii="Wingdings" w:hAnsi="Wingdings" w:hint="default"/>
      </w:rPr>
    </w:lvl>
    <w:lvl w:ilvl="6" w:tplc="F2CE6326">
      <w:start w:val="1"/>
      <w:numFmt w:val="bullet"/>
      <w:lvlText w:val=""/>
      <w:lvlJc w:val="left"/>
      <w:pPr>
        <w:ind w:left="5040" w:hanging="360"/>
      </w:pPr>
      <w:rPr>
        <w:rFonts w:ascii="Symbol" w:hAnsi="Symbol" w:hint="default"/>
      </w:rPr>
    </w:lvl>
    <w:lvl w:ilvl="7" w:tplc="1F881938">
      <w:start w:val="1"/>
      <w:numFmt w:val="bullet"/>
      <w:lvlText w:val="o"/>
      <w:lvlJc w:val="left"/>
      <w:pPr>
        <w:ind w:left="5760" w:hanging="360"/>
      </w:pPr>
      <w:rPr>
        <w:rFonts w:ascii="Courier New" w:hAnsi="Courier New" w:hint="default"/>
      </w:rPr>
    </w:lvl>
    <w:lvl w:ilvl="8" w:tplc="C4105310">
      <w:start w:val="1"/>
      <w:numFmt w:val="bullet"/>
      <w:lvlText w:val=""/>
      <w:lvlJc w:val="left"/>
      <w:pPr>
        <w:ind w:left="6480" w:hanging="360"/>
      </w:pPr>
      <w:rPr>
        <w:rFonts w:ascii="Wingdings" w:hAnsi="Wingdings" w:hint="default"/>
      </w:rPr>
    </w:lvl>
  </w:abstractNum>
  <w:abstractNum w:abstractNumId="18" w15:restartNumberingAfterBreak="0">
    <w:nsid w:val="5C48030E"/>
    <w:multiLevelType w:val="hybridMultilevel"/>
    <w:tmpl w:val="FFFFFFFF"/>
    <w:lvl w:ilvl="0" w:tplc="BD60A63C">
      <w:start w:val="1"/>
      <w:numFmt w:val="bullet"/>
      <w:lvlText w:val=""/>
      <w:lvlJc w:val="left"/>
      <w:pPr>
        <w:ind w:left="720" w:hanging="360"/>
      </w:pPr>
      <w:rPr>
        <w:rFonts w:ascii="Symbol" w:hAnsi="Symbol" w:hint="default"/>
      </w:rPr>
    </w:lvl>
    <w:lvl w:ilvl="1" w:tplc="EB72146A">
      <w:start w:val="1"/>
      <w:numFmt w:val="bullet"/>
      <w:lvlText w:val="o"/>
      <w:lvlJc w:val="left"/>
      <w:pPr>
        <w:ind w:left="1440" w:hanging="360"/>
      </w:pPr>
      <w:rPr>
        <w:rFonts w:ascii="Courier New" w:hAnsi="Courier New" w:hint="default"/>
      </w:rPr>
    </w:lvl>
    <w:lvl w:ilvl="2" w:tplc="ABEADFEA">
      <w:start w:val="1"/>
      <w:numFmt w:val="bullet"/>
      <w:lvlText w:val=""/>
      <w:lvlJc w:val="left"/>
      <w:pPr>
        <w:ind w:left="2160" w:hanging="360"/>
      </w:pPr>
      <w:rPr>
        <w:rFonts w:ascii="Wingdings" w:hAnsi="Wingdings" w:hint="default"/>
      </w:rPr>
    </w:lvl>
    <w:lvl w:ilvl="3" w:tplc="D3C02152">
      <w:start w:val="1"/>
      <w:numFmt w:val="bullet"/>
      <w:lvlText w:val=""/>
      <w:lvlJc w:val="left"/>
      <w:pPr>
        <w:ind w:left="2880" w:hanging="360"/>
      </w:pPr>
      <w:rPr>
        <w:rFonts w:ascii="Symbol" w:hAnsi="Symbol" w:hint="default"/>
      </w:rPr>
    </w:lvl>
    <w:lvl w:ilvl="4" w:tplc="9E14F7BA">
      <w:start w:val="1"/>
      <w:numFmt w:val="bullet"/>
      <w:lvlText w:val="o"/>
      <w:lvlJc w:val="left"/>
      <w:pPr>
        <w:ind w:left="3600" w:hanging="360"/>
      </w:pPr>
      <w:rPr>
        <w:rFonts w:ascii="Courier New" w:hAnsi="Courier New" w:hint="default"/>
      </w:rPr>
    </w:lvl>
    <w:lvl w:ilvl="5" w:tplc="610C978E">
      <w:start w:val="1"/>
      <w:numFmt w:val="bullet"/>
      <w:lvlText w:val=""/>
      <w:lvlJc w:val="left"/>
      <w:pPr>
        <w:ind w:left="4320" w:hanging="360"/>
      </w:pPr>
      <w:rPr>
        <w:rFonts w:ascii="Wingdings" w:hAnsi="Wingdings" w:hint="default"/>
      </w:rPr>
    </w:lvl>
    <w:lvl w:ilvl="6" w:tplc="C144CBB0">
      <w:start w:val="1"/>
      <w:numFmt w:val="bullet"/>
      <w:lvlText w:val=""/>
      <w:lvlJc w:val="left"/>
      <w:pPr>
        <w:ind w:left="5040" w:hanging="360"/>
      </w:pPr>
      <w:rPr>
        <w:rFonts w:ascii="Symbol" w:hAnsi="Symbol" w:hint="default"/>
      </w:rPr>
    </w:lvl>
    <w:lvl w:ilvl="7" w:tplc="C414B4B4">
      <w:start w:val="1"/>
      <w:numFmt w:val="bullet"/>
      <w:lvlText w:val="o"/>
      <w:lvlJc w:val="left"/>
      <w:pPr>
        <w:ind w:left="5760" w:hanging="360"/>
      </w:pPr>
      <w:rPr>
        <w:rFonts w:ascii="Courier New" w:hAnsi="Courier New" w:hint="default"/>
      </w:rPr>
    </w:lvl>
    <w:lvl w:ilvl="8" w:tplc="CADA9744">
      <w:start w:val="1"/>
      <w:numFmt w:val="bullet"/>
      <w:lvlText w:val=""/>
      <w:lvlJc w:val="left"/>
      <w:pPr>
        <w:ind w:left="6480" w:hanging="360"/>
      </w:pPr>
      <w:rPr>
        <w:rFonts w:ascii="Wingdings" w:hAnsi="Wingdings" w:hint="default"/>
      </w:rPr>
    </w:lvl>
  </w:abstractNum>
  <w:abstractNum w:abstractNumId="19" w15:restartNumberingAfterBreak="0">
    <w:nsid w:val="63836D7A"/>
    <w:multiLevelType w:val="hybridMultilevel"/>
    <w:tmpl w:val="FFFFFFFF"/>
    <w:lvl w:ilvl="0" w:tplc="4EEC3D44">
      <w:start w:val="1"/>
      <w:numFmt w:val="bullet"/>
      <w:lvlText w:val=""/>
      <w:lvlJc w:val="left"/>
      <w:pPr>
        <w:ind w:left="720" w:hanging="360"/>
      </w:pPr>
      <w:rPr>
        <w:rFonts w:ascii="Symbol" w:hAnsi="Symbol" w:hint="default"/>
      </w:rPr>
    </w:lvl>
    <w:lvl w:ilvl="1" w:tplc="AF0CE2A2">
      <w:start w:val="1"/>
      <w:numFmt w:val="bullet"/>
      <w:lvlText w:val="o"/>
      <w:lvlJc w:val="left"/>
      <w:pPr>
        <w:ind w:left="1440" w:hanging="360"/>
      </w:pPr>
      <w:rPr>
        <w:rFonts w:ascii="Courier New" w:hAnsi="Courier New" w:hint="default"/>
      </w:rPr>
    </w:lvl>
    <w:lvl w:ilvl="2" w:tplc="F692018A">
      <w:start w:val="1"/>
      <w:numFmt w:val="bullet"/>
      <w:lvlText w:val=""/>
      <w:lvlJc w:val="left"/>
      <w:pPr>
        <w:ind w:left="2160" w:hanging="360"/>
      </w:pPr>
      <w:rPr>
        <w:rFonts w:ascii="Wingdings" w:hAnsi="Wingdings" w:hint="default"/>
      </w:rPr>
    </w:lvl>
    <w:lvl w:ilvl="3" w:tplc="5DD63F7A">
      <w:start w:val="1"/>
      <w:numFmt w:val="bullet"/>
      <w:lvlText w:val=""/>
      <w:lvlJc w:val="left"/>
      <w:pPr>
        <w:ind w:left="2880" w:hanging="360"/>
      </w:pPr>
      <w:rPr>
        <w:rFonts w:ascii="Symbol" w:hAnsi="Symbol" w:hint="default"/>
      </w:rPr>
    </w:lvl>
    <w:lvl w:ilvl="4" w:tplc="96BC0FC4">
      <w:start w:val="1"/>
      <w:numFmt w:val="bullet"/>
      <w:lvlText w:val="o"/>
      <w:lvlJc w:val="left"/>
      <w:pPr>
        <w:ind w:left="3600" w:hanging="360"/>
      </w:pPr>
      <w:rPr>
        <w:rFonts w:ascii="Courier New" w:hAnsi="Courier New" w:hint="default"/>
      </w:rPr>
    </w:lvl>
    <w:lvl w:ilvl="5" w:tplc="285A6A54">
      <w:start w:val="1"/>
      <w:numFmt w:val="bullet"/>
      <w:lvlText w:val=""/>
      <w:lvlJc w:val="left"/>
      <w:pPr>
        <w:ind w:left="4320" w:hanging="360"/>
      </w:pPr>
      <w:rPr>
        <w:rFonts w:ascii="Wingdings" w:hAnsi="Wingdings" w:hint="default"/>
      </w:rPr>
    </w:lvl>
    <w:lvl w:ilvl="6" w:tplc="B8ECCCF2">
      <w:start w:val="1"/>
      <w:numFmt w:val="bullet"/>
      <w:lvlText w:val=""/>
      <w:lvlJc w:val="left"/>
      <w:pPr>
        <w:ind w:left="5040" w:hanging="360"/>
      </w:pPr>
      <w:rPr>
        <w:rFonts w:ascii="Symbol" w:hAnsi="Symbol" w:hint="default"/>
      </w:rPr>
    </w:lvl>
    <w:lvl w:ilvl="7" w:tplc="041ACA32">
      <w:start w:val="1"/>
      <w:numFmt w:val="bullet"/>
      <w:lvlText w:val="o"/>
      <w:lvlJc w:val="left"/>
      <w:pPr>
        <w:ind w:left="5760" w:hanging="360"/>
      </w:pPr>
      <w:rPr>
        <w:rFonts w:ascii="Courier New" w:hAnsi="Courier New" w:hint="default"/>
      </w:rPr>
    </w:lvl>
    <w:lvl w:ilvl="8" w:tplc="9642F31C">
      <w:start w:val="1"/>
      <w:numFmt w:val="bullet"/>
      <w:lvlText w:val=""/>
      <w:lvlJc w:val="left"/>
      <w:pPr>
        <w:ind w:left="6480" w:hanging="360"/>
      </w:pPr>
      <w:rPr>
        <w:rFonts w:ascii="Wingdings" w:hAnsi="Wingdings" w:hint="default"/>
      </w:rPr>
    </w:lvl>
  </w:abstractNum>
  <w:abstractNum w:abstractNumId="20" w15:restartNumberingAfterBreak="0">
    <w:nsid w:val="696D4513"/>
    <w:multiLevelType w:val="hybridMultilevel"/>
    <w:tmpl w:val="721E7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C30560"/>
    <w:multiLevelType w:val="hybridMultilevel"/>
    <w:tmpl w:val="FFFFFFFF"/>
    <w:lvl w:ilvl="0" w:tplc="AA1ECDB8">
      <w:start w:val="1"/>
      <w:numFmt w:val="bullet"/>
      <w:lvlText w:val=""/>
      <w:lvlJc w:val="left"/>
      <w:pPr>
        <w:ind w:left="720" w:hanging="360"/>
      </w:pPr>
      <w:rPr>
        <w:rFonts w:ascii="Symbol" w:hAnsi="Symbol" w:hint="default"/>
      </w:rPr>
    </w:lvl>
    <w:lvl w:ilvl="1" w:tplc="BCA249D2">
      <w:start w:val="1"/>
      <w:numFmt w:val="bullet"/>
      <w:lvlText w:val="o"/>
      <w:lvlJc w:val="left"/>
      <w:pPr>
        <w:ind w:left="1440" w:hanging="360"/>
      </w:pPr>
      <w:rPr>
        <w:rFonts w:ascii="Courier New" w:hAnsi="Courier New" w:hint="default"/>
      </w:rPr>
    </w:lvl>
    <w:lvl w:ilvl="2" w:tplc="8E2CCFB4">
      <w:start w:val="1"/>
      <w:numFmt w:val="bullet"/>
      <w:lvlText w:val=""/>
      <w:lvlJc w:val="left"/>
      <w:pPr>
        <w:ind w:left="2160" w:hanging="360"/>
      </w:pPr>
      <w:rPr>
        <w:rFonts w:ascii="Wingdings" w:hAnsi="Wingdings" w:hint="default"/>
      </w:rPr>
    </w:lvl>
    <w:lvl w:ilvl="3" w:tplc="CC1279CE">
      <w:start w:val="1"/>
      <w:numFmt w:val="bullet"/>
      <w:lvlText w:val=""/>
      <w:lvlJc w:val="left"/>
      <w:pPr>
        <w:ind w:left="2880" w:hanging="360"/>
      </w:pPr>
      <w:rPr>
        <w:rFonts w:ascii="Symbol" w:hAnsi="Symbol" w:hint="default"/>
      </w:rPr>
    </w:lvl>
    <w:lvl w:ilvl="4" w:tplc="4D2C11C6">
      <w:start w:val="1"/>
      <w:numFmt w:val="bullet"/>
      <w:lvlText w:val="o"/>
      <w:lvlJc w:val="left"/>
      <w:pPr>
        <w:ind w:left="3600" w:hanging="360"/>
      </w:pPr>
      <w:rPr>
        <w:rFonts w:ascii="Courier New" w:hAnsi="Courier New" w:hint="default"/>
      </w:rPr>
    </w:lvl>
    <w:lvl w:ilvl="5" w:tplc="49DE57E6">
      <w:start w:val="1"/>
      <w:numFmt w:val="bullet"/>
      <w:lvlText w:val=""/>
      <w:lvlJc w:val="left"/>
      <w:pPr>
        <w:ind w:left="4320" w:hanging="360"/>
      </w:pPr>
      <w:rPr>
        <w:rFonts w:ascii="Wingdings" w:hAnsi="Wingdings" w:hint="default"/>
      </w:rPr>
    </w:lvl>
    <w:lvl w:ilvl="6" w:tplc="7B38A522">
      <w:start w:val="1"/>
      <w:numFmt w:val="bullet"/>
      <w:lvlText w:val=""/>
      <w:lvlJc w:val="left"/>
      <w:pPr>
        <w:ind w:left="5040" w:hanging="360"/>
      </w:pPr>
      <w:rPr>
        <w:rFonts w:ascii="Symbol" w:hAnsi="Symbol" w:hint="default"/>
      </w:rPr>
    </w:lvl>
    <w:lvl w:ilvl="7" w:tplc="98546140">
      <w:start w:val="1"/>
      <w:numFmt w:val="bullet"/>
      <w:lvlText w:val="o"/>
      <w:lvlJc w:val="left"/>
      <w:pPr>
        <w:ind w:left="5760" w:hanging="360"/>
      </w:pPr>
      <w:rPr>
        <w:rFonts w:ascii="Courier New" w:hAnsi="Courier New" w:hint="default"/>
      </w:rPr>
    </w:lvl>
    <w:lvl w:ilvl="8" w:tplc="38DCD7BA">
      <w:start w:val="1"/>
      <w:numFmt w:val="bullet"/>
      <w:lvlText w:val=""/>
      <w:lvlJc w:val="left"/>
      <w:pPr>
        <w:ind w:left="6480" w:hanging="360"/>
      </w:pPr>
      <w:rPr>
        <w:rFonts w:ascii="Wingdings" w:hAnsi="Wingdings" w:hint="default"/>
      </w:rPr>
    </w:lvl>
  </w:abstractNum>
  <w:abstractNum w:abstractNumId="22" w15:restartNumberingAfterBreak="0">
    <w:nsid w:val="71080859"/>
    <w:multiLevelType w:val="hybridMultilevel"/>
    <w:tmpl w:val="FFFFFFFF"/>
    <w:lvl w:ilvl="0" w:tplc="E3C6A188">
      <w:start w:val="1"/>
      <w:numFmt w:val="bullet"/>
      <w:lvlText w:val=""/>
      <w:lvlJc w:val="left"/>
      <w:pPr>
        <w:ind w:left="720" w:hanging="360"/>
      </w:pPr>
      <w:rPr>
        <w:rFonts w:ascii="Symbol" w:hAnsi="Symbol" w:hint="default"/>
      </w:rPr>
    </w:lvl>
    <w:lvl w:ilvl="1" w:tplc="52E6A58E">
      <w:start w:val="1"/>
      <w:numFmt w:val="bullet"/>
      <w:lvlText w:val="o"/>
      <w:lvlJc w:val="left"/>
      <w:pPr>
        <w:ind w:left="1440" w:hanging="360"/>
      </w:pPr>
      <w:rPr>
        <w:rFonts w:ascii="Courier New" w:hAnsi="Courier New" w:hint="default"/>
      </w:rPr>
    </w:lvl>
    <w:lvl w:ilvl="2" w:tplc="D102D3D4">
      <w:start w:val="1"/>
      <w:numFmt w:val="bullet"/>
      <w:lvlText w:val=""/>
      <w:lvlJc w:val="left"/>
      <w:pPr>
        <w:ind w:left="2160" w:hanging="360"/>
      </w:pPr>
      <w:rPr>
        <w:rFonts w:ascii="Wingdings" w:hAnsi="Wingdings" w:hint="default"/>
      </w:rPr>
    </w:lvl>
    <w:lvl w:ilvl="3" w:tplc="EBEE92F8">
      <w:start w:val="1"/>
      <w:numFmt w:val="bullet"/>
      <w:lvlText w:val=""/>
      <w:lvlJc w:val="left"/>
      <w:pPr>
        <w:ind w:left="2880" w:hanging="360"/>
      </w:pPr>
      <w:rPr>
        <w:rFonts w:ascii="Symbol" w:hAnsi="Symbol" w:hint="default"/>
      </w:rPr>
    </w:lvl>
    <w:lvl w:ilvl="4" w:tplc="DFC6744A">
      <w:start w:val="1"/>
      <w:numFmt w:val="bullet"/>
      <w:lvlText w:val="o"/>
      <w:lvlJc w:val="left"/>
      <w:pPr>
        <w:ind w:left="3600" w:hanging="360"/>
      </w:pPr>
      <w:rPr>
        <w:rFonts w:ascii="Courier New" w:hAnsi="Courier New" w:hint="default"/>
      </w:rPr>
    </w:lvl>
    <w:lvl w:ilvl="5" w:tplc="A3AA3548">
      <w:start w:val="1"/>
      <w:numFmt w:val="bullet"/>
      <w:lvlText w:val=""/>
      <w:lvlJc w:val="left"/>
      <w:pPr>
        <w:ind w:left="4320" w:hanging="360"/>
      </w:pPr>
      <w:rPr>
        <w:rFonts w:ascii="Wingdings" w:hAnsi="Wingdings" w:hint="default"/>
      </w:rPr>
    </w:lvl>
    <w:lvl w:ilvl="6" w:tplc="59941112">
      <w:start w:val="1"/>
      <w:numFmt w:val="bullet"/>
      <w:lvlText w:val=""/>
      <w:lvlJc w:val="left"/>
      <w:pPr>
        <w:ind w:left="5040" w:hanging="360"/>
      </w:pPr>
      <w:rPr>
        <w:rFonts w:ascii="Symbol" w:hAnsi="Symbol" w:hint="default"/>
      </w:rPr>
    </w:lvl>
    <w:lvl w:ilvl="7" w:tplc="30E41508">
      <w:start w:val="1"/>
      <w:numFmt w:val="bullet"/>
      <w:lvlText w:val="o"/>
      <w:lvlJc w:val="left"/>
      <w:pPr>
        <w:ind w:left="5760" w:hanging="360"/>
      </w:pPr>
      <w:rPr>
        <w:rFonts w:ascii="Courier New" w:hAnsi="Courier New" w:hint="default"/>
      </w:rPr>
    </w:lvl>
    <w:lvl w:ilvl="8" w:tplc="21BA489C">
      <w:start w:val="1"/>
      <w:numFmt w:val="bullet"/>
      <w:lvlText w:val=""/>
      <w:lvlJc w:val="left"/>
      <w:pPr>
        <w:ind w:left="6480" w:hanging="360"/>
      </w:pPr>
      <w:rPr>
        <w:rFonts w:ascii="Wingdings" w:hAnsi="Wingdings" w:hint="default"/>
      </w:rPr>
    </w:lvl>
  </w:abstractNum>
  <w:abstractNum w:abstractNumId="23" w15:restartNumberingAfterBreak="0">
    <w:nsid w:val="73A00E41"/>
    <w:multiLevelType w:val="hybridMultilevel"/>
    <w:tmpl w:val="FFFFFFFF"/>
    <w:lvl w:ilvl="0" w:tplc="285C9DD0">
      <w:start w:val="1"/>
      <w:numFmt w:val="bullet"/>
      <w:lvlText w:val=""/>
      <w:lvlJc w:val="left"/>
      <w:pPr>
        <w:ind w:left="720" w:hanging="360"/>
      </w:pPr>
      <w:rPr>
        <w:rFonts w:ascii="Symbol" w:hAnsi="Symbol" w:hint="default"/>
      </w:rPr>
    </w:lvl>
    <w:lvl w:ilvl="1" w:tplc="C310E4CC">
      <w:start w:val="1"/>
      <w:numFmt w:val="bullet"/>
      <w:lvlText w:val="o"/>
      <w:lvlJc w:val="left"/>
      <w:pPr>
        <w:ind w:left="1440" w:hanging="360"/>
      </w:pPr>
      <w:rPr>
        <w:rFonts w:ascii="Courier New" w:hAnsi="Courier New" w:hint="default"/>
      </w:rPr>
    </w:lvl>
    <w:lvl w:ilvl="2" w:tplc="1BDC3910">
      <w:start w:val="1"/>
      <w:numFmt w:val="bullet"/>
      <w:lvlText w:val=""/>
      <w:lvlJc w:val="left"/>
      <w:pPr>
        <w:ind w:left="2160" w:hanging="360"/>
      </w:pPr>
      <w:rPr>
        <w:rFonts w:ascii="Wingdings" w:hAnsi="Wingdings" w:hint="default"/>
      </w:rPr>
    </w:lvl>
    <w:lvl w:ilvl="3" w:tplc="622ED75C">
      <w:start w:val="1"/>
      <w:numFmt w:val="bullet"/>
      <w:lvlText w:val=""/>
      <w:lvlJc w:val="left"/>
      <w:pPr>
        <w:ind w:left="2880" w:hanging="360"/>
      </w:pPr>
      <w:rPr>
        <w:rFonts w:ascii="Symbol" w:hAnsi="Symbol" w:hint="default"/>
      </w:rPr>
    </w:lvl>
    <w:lvl w:ilvl="4" w:tplc="8E70DA22">
      <w:start w:val="1"/>
      <w:numFmt w:val="bullet"/>
      <w:lvlText w:val="o"/>
      <w:lvlJc w:val="left"/>
      <w:pPr>
        <w:ind w:left="3600" w:hanging="360"/>
      </w:pPr>
      <w:rPr>
        <w:rFonts w:ascii="Courier New" w:hAnsi="Courier New" w:hint="default"/>
      </w:rPr>
    </w:lvl>
    <w:lvl w:ilvl="5" w:tplc="E6E45856">
      <w:start w:val="1"/>
      <w:numFmt w:val="bullet"/>
      <w:lvlText w:val=""/>
      <w:lvlJc w:val="left"/>
      <w:pPr>
        <w:ind w:left="4320" w:hanging="360"/>
      </w:pPr>
      <w:rPr>
        <w:rFonts w:ascii="Wingdings" w:hAnsi="Wingdings" w:hint="default"/>
      </w:rPr>
    </w:lvl>
    <w:lvl w:ilvl="6" w:tplc="40A69CFE">
      <w:start w:val="1"/>
      <w:numFmt w:val="bullet"/>
      <w:lvlText w:val=""/>
      <w:lvlJc w:val="left"/>
      <w:pPr>
        <w:ind w:left="5040" w:hanging="360"/>
      </w:pPr>
      <w:rPr>
        <w:rFonts w:ascii="Symbol" w:hAnsi="Symbol" w:hint="default"/>
      </w:rPr>
    </w:lvl>
    <w:lvl w:ilvl="7" w:tplc="488CA06E">
      <w:start w:val="1"/>
      <w:numFmt w:val="bullet"/>
      <w:lvlText w:val="o"/>
      <w:lvlJc w:val="left"/>
      <w:pPr>
        <w:ind w:left="5760" w:hanging="360"/>
      </w:pPr>
      <w:rPr>
        <w:rFonts w:ascii="Courier New" w:hAnsi="Courier New" w:hint="default"/>
      </w:rPr>
    </w:lvl>
    <w:lvl w:ilvl="8" w:tplc="20D4D950">
      <w:start w:val="1"/>
      <w:numFmt w:val="bullet"/>
      <w:lvlText w:val=""/>
      <w:lvlJc w:val="left"/>
      <w:pPr>
        <w:ind w:left="6480" w:hanging="360"/>
      </w:pPr>
      <w:rPr>
        <w:rFonts w:ascii="Wingdings" w:hAnsi="Wingdings" w:hint="default"/>
      </w:rPr>
    </w:lvl>
  </w:abstractNum>
  <w:abstractNum w:abstractNumId="24" w15:restartNumberingAfterBreak="0">
    <w:nsid w:val="7C8E2663"/>
    <w:multiLevelType w:val="hybridMultilevel"/>
    <w:tmpl w:val="FFFFFFFF"/>
    <w:lvl w:ilvl="0" w:tplc="B66CE824">
      <w:start w:val="1"/>
      <w:numFmt w:val="bullet"/>
      <w:lvlText w:val=""/>
      <w:lvlJc w:val="left"/>
      <w:pPr>
        <w:ind w:left="720" w:hanging="360"/>
      </w:pPr>
      <w:rPr>
        <w:rFonts w:ascii="Symbol" w:hAnsi="Symbol" w:hint="default"/>
      </w:rPr>
    </w:lvl>
    <w:lvl w:ilvl="1" w:tplc="5EC4DD10">
      <w:start w:val="1"/>
      <w:numFmt w:val="bullet"/>
      <w:lvlText w:val="o"/>
      <w:lvlJc w:val="left"/>
      <w:pPr>
        <w:ind w:left="1440" w:hanging="360"/>
      </w:pPr>
      <w:rPr>
        <w:rFonts w:ascii="Courier New" w:hAnsi="Courier New" w:hint="default"/>
      </w:rPr>
    </w:lvl>
    <w:lvl w:ilvl="2" w:tplc="5E6A6CEE">
      <w:start w:val="1"/>
      <w:numFmt w:val="bullet"/>
      <w:lvlText w:val=""/>
      <w:lvlJc w:val="left"/>
      <w:pPr>
        <w:ind w:left="2160" w:hanging="360"/>
      </w:pPr>
      <w:rPr>
        <w:rFonts w:ascii="Wingdings" w:hAnsi="Wingdings" w:hint="default"/>
      </w:rPr>
    </w:lvl>
    <w:lvl w:ilvl="3" w:tplc="7DBCF1CC">
      <w:start w:val="1"/>
      <w:numFmt w:val="bullet"/>
      <w:lvlText w:val=""/>
      <w:lvlJc w:val="left"/>
      <w:pPr>
        <w:ind w:left="2880" w:hanging="360"/>
      </w:pPr>
      <w:rPr>
        <w:rFonts w:ascii="Symbol" w:hAnsi="Symbol" w:hint="default"/>
      </w:rPr>
    </w:lvl>
    <w:lvl w:ilvl="4" w:tplc="EA5C60B2">
      <w:start w:val="1"/>
      <w:numFmt w:val="bullet"/>
      <w:lvlText w:val="o"/>
      <w:lvlJc w:val="left"/>
      <w:pPr>
        <w:ind w:left="3600" w:hanging="360"/>
      </w:pPr>
      <w:rPr>
        <w:rFonts w:ascii="Courier New" w:hAnsi="Courier New" w:hint="default"/>
      </w:rPr>
    </w:lvl>
    <w:lvl w:ilvl="5" w:tplc="2BE40D3A">
      <w:start w:val="1"/>
      <w:numFmt w:val="bullet"/>
      <w:lvlText w:val=""/>
      <w:lvlJc w:val="left"/>
      <w:pPr>
        <w:ind w:left="4320" w:hanging="360"/>
      </w:pPr>
      <w:rPr>
        <w:rFonts w:ascii="Wingdings" w:hAnsi="Wingdings" w:hint="default"/>
      </w:rPr>
    </w:lvl>
    <w:lvl w:ilvl="6" w:tplc="DF20856C">
      <w:start w:val="1"/>
      <w:numFmt w:val="bullet"/>
      <w:lvlText w:val=""/>
      <w:lvlJc w:val="left"/>
      <w:pPr>
        <w:ind w:left="5040" w:hanging="360"/>
      </w:pPr>
      <w:rPr>
        <w:rFonts w:ascii="Symbol" w:hAnsi="Symbol" w:hint="default"/>
      </w:rPr>
    </w:lvl>
    <w:lvl w:ilvl="7" w:tplc="FB2EC5F4">
      <w:start w:val="1"/>
      <w:numFmt w:val="bullet"/>
      <w:lvlText w:val="o"/>
      <w:lvlJc w:val="left"/>
      <w:pPr>
        <w:ind w:left="5760" w:hanging="360"/>
      </w:pPr>
      <w:rPr>
        <w:rFonts w:ascii="Courier New" w:hAnsi="Courier New" w:hint="default"/>
      </w:rPr>
    </w:lvl>
    <w:lvl w:ilvl="8" w:tplc="BF440A8E">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0"/>
  </w:num>
  <w:num w:numId="4">
    <w:abstractNumId w:val="12"/>
  </w:num>
  <w:num w:numId="5">
    <w:abstractNumId w:val="10"/>
  </w:num>
  <w:num w:numId="6">
    <w:abstractNumId w:val="6"/>
  </w:num>
  <w:num w:numId="7">
    <w:abstractNumId w:val="14"/>
  </w:num>
  <w:num w:numId="8">
    <w:abstractNumId w:val="8"/>
  </w:num>
  <w:num w:numId="9">
    <w:abstractNumId w:val="2"/>
  </w:num>
  <w:num w:numId="10">
    <w:abstractNumId w:val="20"/>
  </w:num>
  <w:num w:numId="11">
    <w:abstractNumId w:val="22"/>
  </w:num>
  <w:num w:numId="12">
    <w:abstractNumId w:val="23"/>
  </w:num>
  <w:num w:numId="13">
    <w:abstractNumId w:val="7"/>
  </w:num>
  <w:num w:numId="14">
    <w:abstractNumId w:val="11"/>
  </w:num>
  <w:num w:numId="15">
    <w:abstractNumId w:val="15"/>
  </w:num>
  <w:num w:numId="16">
    <w:abstractNumId w:val="4"/>
  </w:num>
  <w:num w:numId="17">
    <w:abstractNumId w:val="13"/>
  </w:num>
  <w:num w:numId="18">
    <w:abstractNumId w:val="19"/>
  </w:num>
  <w:num w:numId="19">
    <w:abstractNumId w:val="3"/>
  </w:num>
  <w:num w:numId="20">
    <w:abstractNumId w:val="9"/>
  </w:num>
  <w:num w:numId="21">
    <w:abstractNumId w:val="18"/>
  </w:num>
  <w:num w:numId="22">
    <w:abstractNumId w:val="16"/>
  </w:num>
  <w:num w:numId="23">
    <w:abstractNumId w:val="24"/>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2A"/>
    <w:rsid w:val="00012DD2"/>
    <w:rsid w:val="00015F59"/>
    <w:rsid w:val="00025EA2"/>
    <w:rsid w:val="00046B87"/>
    <w:rsid w:val="000560BA"/>
    <w:rsid w:val="000574C3"/>
    <w:rsid w:val="00063FA0"/>
    <w:rsid w:val="00084819"/>
    <w:rsid w:val="00087A93"/>
    <w:rsid w:val="00090AC8"/>
    <w:rsid w:val="00097424"/>
    <w:rsid w:val="0009744B"/>
    <w:rsid w:val="000A7CC8"/>
    <w:rsid w:val="000C1965"/>
    <w:rsid w:val="000C575F"/>
    <w:rsid w:val="000D05CF"/>
    <w:rsid w:val="000D1AEF"/>
    <w:rsid w:val="000D25A9"/>
    <w:rsid w:val="000D6D20"/>
    <w:rsid w:val="001228B9"/>
    <w:rsid w:val="00123892"/>
    <w:rsid w:val="00130834"/>
    <w:rsid w:val="00132690"/>
    <w:rsid w:val="001546F6"/>
    <w:rsid w:val="00160F6E"/>
    <w:rsid w:val="001655FD"/>
    <w:rsid w:val="001777BE"/>
    <w:rsid w:val="00184310"/>
    <w:rsid w:val="0018501A"/>
    <w:rsid w:val="0019539E"/>
    <w:rsid w:val="001B40FC"/>
    <w:rsid w:val="001C4EA5"/>
    <w:rsid w:val="001D12A1"/>
    <w:rsid w:val="001D34BF"/>
    <w:rsid w:val="001E271D"/>
    <w:rsid w:val="001F5CB4"/>
    <w:rsid w:val="001F648F"/>
    <w:rsid w:val="00201C06"/>
    <w:rsid w:val="002061FC"/>
    <w:rsid w:val="0021098F"/>
    <w:rsid w:val="00220BA6"/>
    <w:rsid w:val="00235F3C"/>
    <w:rsid w:val="00242017"/>
    <w:rsid w:val="0024273E"/>
    <w:rsid w:val="00247E05"/>
    <w:rsid w:val="002503FD"/>
    <w:rsid w:val="0025230D"/>
    <w:rsid w:val="002544E0"/>
    <w:rsid w:val="002561F2"/>
    <w:rsid w:val="0027061E"/>
    <w:rsid w:val="00277B8A"/>
    <w:rsid w:val="002848B8"/>
    <w:rsid w:val="0029518A"/>
    <w:rsid w:val="002B01C4"/>
    <w:rsid w:val="002C0FAA"/>
    <w:rsid w:val="002D0EE9"/>
    <w:rsid w:val="002D64D9"/>
    <w:rsid w:val="00300C64"/>
    <w:rsid w:val="00306774"/>
    <w:rsid w:val="0030709F"/>
    <w:rsid w:val="00307BC7"/>
    <w:rsid w:val="0031550C"/>
    <w:rsid w:val="00331604"/>
    <w:rsid w:val="00347CA4"/>
    <w:rsid w:val="00361312"/>
    <w:rsid w:val="00365E3B"/>
    <w:rsid w:val="003718A8"/>
    <w:rsid w:val="00371EBA"/>
    <w:rsid w:val="003A4E95"/>
    <w:rsid w:val="003A6D3C"/>
    <w:rsid w:val="003B4F48"/>
    <w:rsid w:val="003C2ACE"/>
    <w:rsid w:val="003C78FD"/>
    <w:rsid w:val="003E3905"/>
    <w:rsid w:val="003F624C"/>
    <w:rsid w:val="003F6909"/>
    <w:rsid w:val="0040114C"/>
    <w:rsid w:val="00415576"/>
    <w:rsid w:val="00416334"/>
    <w:rsid w:val="00420AB3"/>
    <w:rsid w:val="00421B18"/>
    <w:rsid w:val="00430533"/>
    <w:rsid w:val="00433CF3"/>
    <w:rsid w:val="00452115"/>
    <w:rsid w:val="0045576A"/>
    <w:rsid w:val="00455B94"/>
    <w:rsid w:val="00474302"/>
    <w:rsid w:val="004748E6"/>
    <w:rsid w:val="00477836"/>
    <w:rsid w:val="00486A69"/>
    <w:rsid w:val="004902DD"/>
    <w:rsid w:val="004956C6"/>
    <w:rsid w:val="004A7C58"/>
    <w:rsid w:val="004AB274"/>
    <w:rsid w:val="004B123E"/>
    <w:rsid w:val="004D3BAA"/>
    <w:rsid w:val="0052061A"/>
    <w:rsid w:val="005249C0"/>
    <w:rsid w:val="00524AFD"/>
    <w:rsid w:val="00537E23"/>
    <w:rsid w:val="005431A8"/>
    <w:rsid w:val="005457E6"/>
    <w:rsid w:val="00551B85"/>
    <w:rsid w:val="00552CD5"/>
    <w:rsid w:val="00590AB5"/>
    <w:rsid w:val="00591217"/>
    <w:rsid w:val="00597E90"/>
    <w:rsid w:val="005B709F"/>
    <w:rsid w:val="005D108F"/>
    <w:rsid w:val="00604291"/>
    <w:rsid w:val="0060641A"/>
    <w:rsid w:val="006070D4"/>
    <w:rsid w:val="0061203A"/>
    <w:rsid w:val="00631922"/>
    <w:rsid w:val="00633735"/>
    <w:rsid w:val="0064541E"/>
    <w:rsid w:val="00653C9A"/>
    <w:rsid w:val="00656B8C"/>
    <w:rsid w:val="00660B19"/>
    <w:rsid w:val="00674653"/>
    <w:rsid w:val="00674685"/>
    <w:rsid w:val="006876BA"/>
    <w:rsid w:val="00694405"/>
    <w:rsid w:val="006A3512"/>
    <w:rsid w:val="006A5777"/>
    <w:rsid w:val="006B3B4F"/>
    <w:rsid w:val="006D48D3"/>
    <w:rsid w:val="006E08F1"/>
    <w:rsid w:val="006F239D"/>
    <w:rsid w:val="00711613"/>
    <w:rsid w:val="007147BF"/>
    <w:rsid w:val="007159A5"/>
    <w:rsid w:val="00716886"/>
    <w:rsid w:val="00716DE2"/>
    <w:rsid w:val="0072782A"/>
    <w:rsid w:val="00750F30"/>
    <w:rsid w:val="0075110B"/>
    <w:rsid w:val="00751715"/>
    <w:rsid w:val="00760399"/>
    <w:rsid w:val="00761441"/>
    <w:rsid w:val="00762266"/>
    <w:rsid w:val="00762A91"/>
    <w:rsid w:val="0076372B"/>
    <w:rsid w:val="007661B5"/>
    <w:rsid w:val="007720FA"/>
    <w:rsid w:val="00776EDC"/>
    <w:rsid w:val="00792FB1"/>
    <w:rsid w:val="007A5324"/>
    <w:rsid w:val="007A5A86"/>
    <w:rsid w:val="007A76CA"/>
    <w:rsid w:val="007C071C"/>
    <w:rsid w:val="007E75ED"/>
    <w:rsid w:val="007F40BF"/>
    <w:rsid w:val="007F69A8"/>
    <w:rsid w:val="00806487"/>
    <w:rsid w:val="0081678F"/>
    <w:rsid w:val="00820E54"/>
    <w:rsid w:val="00822719"/>
    <w:rsid w:val="00824E99"/>
    <w:rsid w:val="00830984"/>
    <w:rsid w:val="0084204A"/>
    <w:rsid w:val="0085374A"/>
    <w:rsid w:val="00855FE9"/>
    <w:rsid w:val="00857CD9"/>
    <w:rsid w:val="00864B10"/>
    <w:rsid w:val="00876640"/>
    <w:rsid w:val="00886F4F"/>
    <w:rsid w:val="0089100D"/>
    <w:rsid w:val="00895FEA"/>
    <w:rsid w:val="008A2F5C"/>
    <w:rsid w:val="008A7309"/>
    <w:rsid w:val="008B4B18"/>
    <w:rsid w:val="008E1615"/>
    <w:rsid w:val="008E5780"/>
    <w:rsid w:val="00903C94"/>
    <w:rsid w:val="00912E0C"/>
    <w:rsid w:val="00913EDC"/>
    <w:rsid w:val="00920B8F"/>
    <w:rsid w:val="00927E13"/>
    <w:rsid w:val="0093015E"/>
    <w:rsid w:val="00944C21"/>
    <w:rsid w:val="00963CB4"/>
    <w:rsid w:val="00965D09"/>
    <w:rsid w:val="009A1BA1"/>
    <w:rsid w:val="009B0393"/>
    <w:rsid w:val="009B38ED"/>
    <w:rsid w:val="009B4DA3"/>
    <w:rsid w:val="009C6236"/>
    <w:rsid w:val="009C7163"/>
    <w:rsid w:val="009C7362"/>
    <w:rsid w:val="009D429C"/>
    <w:rsid w:val="009E2583"/>
    <w:rsid w:val="009F510E"/>
    <w:rsid w:val="00A02552"/>
    <w:rsid w:val="00A25EE8"/>
    <w:rsid w:val="00A279C5"/>
    <w:rsid w:val="00A3300C"/>
    <w:rsid w:val="00A41D32"/>
    <w:rsid w:val="00A4219B"/>
    <w:rsid w:val="00A454E0"/>
    <w:rsid w:val="00A6160A"/>
    <w:rsid w:val="00A736FC"/>
    <w:rsid w:val="00A901B3"/>
    <w:rsid w:val="00AA0FE0"/>
    <w:rsid w:val="00AC105A"/>
    <w:rsid w:val="00AC3A9C"/>
    <w:rsid w:val="00AE7331"/>
    <w:rsid w:val="00AE772E"/>
    <w:rsid w:val="00AF18DA"/>
    <w:rsid w:val="00B125DB"/>
    <w:rsid w:val="00B17761"/>
    <w:rsid w:val="00B322E7"/>
    <w:rsid w:val="00B3405D"/>
    <w:rsid w:val="00B35587"/>
    <w:rsid w:val="00B3A3DA"/>
    <w:rsid w:val="00B42320"/>
    <w:rsid w:val="00B52A67"/>
    <w:rsid w:val="00B53DC5"/>
    <w:rsid w:val="00B919B9"/>
    <w:rsid w:val="00B92D09"/>
    <w:rsid w:val="00B945AC"/>
    <w:rsid w:val="00B94E67"/>
    <w:rsid w:val="00B96785"/>
    <w:rsid w:val="00BA674C"/>
    <w:rsid w:val="00BB3B90"/>
    <w:rsid w:val="00BC4CB3"/>
    <w:rsid w:val="00BD0DB0"/>
    <w:rsid w:val="00BD5FA5"/>
    <w:rsid w:val="00BD7A54"/>
    <w:rsid w:val="00BE0C19"/>
    <w:rsid w:val="00C04C51"/>
    <w:rsid w:val="00C065B4"/>
    <w:rsid w:val="00C07B59"/>
    <w:rsid w:val="00C07F9B"/>
    <w:rsid w:val="00C11943"/>
    <w:rsid w:val="00C3334D"/>
    <w:rsid w:val="00C447EF"/>
    <w:rsid w:val="00C50CA9"/>
    <w:rsid w:val="00C65044"/>
    <w:rsid w:val="00C6AB6E"/>
    <w:rsid w:val="00C6D7F7"/>
    <w:rsid w:val="00C73D83"/>
    <w:rsid w:val="00C7488B"/>
    <w:rsid w:val="00C8001C"/>
    <w:rsid w:val="00CA4868"/>
    <w:rsid w:val="00CB3B19"/>
    <w:rsid w:val="00CD41B9"/>
    <w:rsid w:val="00CD4493"/>
    <w:rsid w:val="00CD5F85"/>
    <w:rsid w:val="00CE33CD"/>
    <w:rsid w:val="00CF0F33"/>
    <w:rsid w:val="00CF3D28"/>
    <w:rsid w:val="00CF7AAA"/>
    <w:rsid w:val="00D171F4"/>
    <w:rsid w:val="00D224AA"/>
    <w:rsid w:val="00D24253"/>
    <w:rsid w:val="00D30CAA"/>
    <w:rsid w:val="00D5203D"/>
    <w:rsid w:val="00D649D9"/>
    <w:rsid w:val="00D675BE"/>
    <w:rsid w:val="00D716A4"/>
    <w:rsid w:val="00D71F54"/>
    <w:rsid w:val="00D72373"/>
    <w:rsid w:val="00D74650"/>
    <w:rsid w:val="00D80A55"/>
    <w:rsid w:val="00D9100F"/>
    <w:rsid w:val="00DA458D"/>
    <w:rsid w:val="00DB3B29"/>
    <w:rsid w:val="00DC1A28"/>
    <w:rsid w:val="00DD59CD"/>
    <w:rsid w:val="00DDA060"/>
    <w:rsid w:val="00DE1977"/>
    <w:rsid w:val="00DE3B52"/>
    <w:rsid w:val="00E115DD"/>
    <w:rsid w:val="00E23D93"/>
    <w:rsid w:val="00E31A43"/>
    <w:rsid w:val="00E402DD"/>
    <w:rsid w:val="00E57997"/>
    <w:rsid w:val="00E6028E"/>
    <w:rsid w:val="00E647F3"/>
    <w:rsid w:val="00E83AFF"/>
    <w:rsid w:val="00E96EA5"/>
    <w:rsid w:val="00EA1B84"/>
    <w:rsid w:val="00EA2D9A"/>
    <w:rsid w:val="00EB2047"/>
    <w:rsid w:val="00EC0094"/>
    <w:rsid w:val="00EC726A"/>
    <w:rsid w:val="00ED3DD6"/>
    <w:rsid w:val="00EE5790"/>
    <w:rsid w:val="00EE7882"/>
    <w:rsid w:val="00EF12A9"/>
    <w:rsid w:val="00EF6F74"/>
    <w:rsid w:val="00F047FF"/>
    <w:rsid w:val="00F24AA2"/>
    <w:rsid w:val="00F337A2"/>
    <w:rsid w:val="00F5635D"/>
    <w:rsid w:val="00F576EF"/>
    <w:rsid w:val="00F70162"/>
    <w:rsid w:val="00F71401"/>
    <w:rsid w:val="00F740E8"/>
    <w:rsid w:val="00F76093"/>
    <w:rsid w:val="00F84615"/>
    <w:rsid w:val="00F90E34"/>
    <w:rsid w:val="00FA6AE8"/>
    <w:rsid w:val="00FB1D36"/>
    <w:rsid w:val="00FB2F19"/>
    <w:rsid w:val="00FD01F9"/>
    <w:rsid w:val="00FE22B5"/>
    <w:rsid w:val="00FE46C7"/>
    <w:rsid w:val="00FE751A"/>
    <w:rsid w:val="00FE9777"/>
    <w:rsid w:val="00FF1165"/>
    <w:rsid w:val="00FF4A73"/>
    <w:rsid w:val="010B00F7"/>
    <w:rsid w:val="01130DD3"/>
    <w:rsid w:val="011A67CC"/>
    <w:rsid w:val="0129768F"/>
    <w:rsid w:val="016011D1"/>
    <w:rsid w:val="016F21A0"/>
    <w:rsid w:val="017E4FC9"/>
    <w:rsid w:val="017E5A31"/>
    <w:rsid w:val="019AEFB9"/>
    <w:rsid w:val="01A6D99A"/>
    <w:rsid w:val="01A9B660"/>
    <w:rsid w:val="024115B6"/>
    <w:rsid w:val="024E8909"/>
    <w:rsid w:val="02842E07"/>
    <w:rsid w:val="0284AA98"/>
    <w:rsid w:val="0285F6CC"/>
    <w:rsid w:val="028D4478"/>
    <w:rsid w:val="02A9D705"/>
    <w:rsid w:val="02A9F3AD"/>
    <w:rsid w:val="030C037F"/>
    <w:rsid w:val="03238B21"/>
    <w:rsid w:val="03AC5BBC"/>
    <w:rsid w:val="03AEAEAE"/>
    <w:rsid w:val="03B305AD"/>
    <w:rsid w:val="03DA6636"/>
    <w:rsid w:val="03F8296E"/>
    <w:rsid w:val="03FEADEC"/>
    <w:rsid w:val="041D2F7F"/>
    <w:rsid w:val="04240053"/>
    <w:rsid w:val="0429DC73"/>
    <w:rsid w:val="0432457C"/>
    <w:rsid w:val="04422C83"/>
    <w:rsid w:val="046282D5"/>
    <w:rsid w:val="04861AA8"/>
    <w:rsid w:val="04B1EEE3"/>
    <w:rsid w:val="04BF70C7"/>
    <w:rsid w:val="04DBEF16"/>
    <w:rsid w:val="04DE9645"/>
    <w:rsid w:val="04E16E94"/>
    <w:rsid w:val="05413D52"/>
    <w:rsid w:val="0547DFDA"/>
    <w:rsid w:val="057803B2"/>
    <w:rsid w:val="05C65A1B"/>
    <w:rsid w:val="05CC3575"/>
    <w:rsid w:val="05F1B20C"/>
    <w:rsid w:val="05FD2593"/>
    <w:rsid w:val="060718B7"/>
    <w:rsid w:val="060DA1A3"/>
    <w:rsid w:val="0610E399"/>
    <w:rsid w:val="0611816E"/>
    <w:rsid w:val="0634407D"/>
    <w:rsid w:val="0637E0F3"/>
    <w:rsid w:val="063F59DF"/>
    <w:rsid w:val="064EA2CF"/>
    <w:rsid w:val="0650F5C6"/>
    <w:rsid w:val="0653740D"/>
    <w:rsid w:val="065D184B"/>
    <w:rsid w:val="0684D2A6"/>
    <w:rsid w:val="06D395F5"/>
    <w:rsid w:val="06D8CDE2"/>
    <w:rsid w:val="06FF7EF5"/>
    <w:rsid w:val="0707D55B"/>
    <w:rsid w:val="071CE6A6"/>
    <w:rsid w:val="071F2F5F"/>
    <w:rsid w:val="075D48E1"/>
    <w:rsid w:val="076D6B54"/>
    <w:rsid w:val="076EA61C"/>
    <w:rsid w:val="07976091"/>
    <w:rsid w:val="07A2A6F8"/>
    <w:rsid w:val="07C49A1C"/>
    <w:rsid w:val="07D65140"/>
    <w:rsid w:val="07E2E780"/>
    <w:rsid w:val="07F296DE"/>
    <w:rsid w:val="07F2AFDC"/>
    <w:rsid w:val="07F3F250"/>
    <w:rsid w:val="07F6F97A"/>
    <w:rsid w:val="07F9719A"/>
    <w:rsid w:val="07FA0E55"/>
    <w:rsid w:val="080E61A3"/>
    <w:rsid w:val="0822130E"/>
    <w:rsid w:val="086ACE2E"/>
    <w:rsid w:val="08709773"/>
    <w:rsid w:val="0872AAE7"/>
    <w:rsid w:val="087359C3"/>
    <w:rsid w:val="08C965D1"/>
    <w:rsid w:val="08CA5178"/>
    <w:rsid w:val="08DB9890"/>
    <w:rsid w:val="08F138E9"/>
    <w:rsid w:val="08F6E733"/>
    <w:rsid w:val="09168264"/>
    <w:rsid w:val="092FB324"/>
    <w:rsid w:val="093B1970"/>
    <w:rsid w:val="0954AA16"/>
    <w:rsid w:val="095A7D8E"/>
    <w:rsid w:val="098F9D1F"/>
    <w:rsid w:val="09A19923"/>
    <w:rsid w:val="09A2CCA3"/>
    <w:rsid w:val="09A3AF10"/>
    <w:rsid w:val="09B3170F"/>
    <w:rsid w:val="09B91E03"/>
    <w:rsid w:val="09E485FF"/>
    <w:rsid w:val="09EE23F0"/>
    <w:rsid w:val="0A0CB598"/>
    <w:rsid w:val="0A2A5E61"/>
    <w:rsid w:val="0A3D147F"/>
    <w:rsid w:val="0A5AD112"/>
    <w:rsid w:val="0A647ECF"/>
    <w:rsid w:val="0A6948DD"/>
    <w:rsid w:val="0A6BCA83"/>
    <w:rsid w:val="0A7DA1BA"/>
    <w:rsid w:val="0A9090A9"/>
    <w:rsid w:val="0AA10D8F"/>
    <w:rsid w:val="0ABF304F"/>
    <w:rsid w:val="0AC60673"/>
    <w:rsid w:val="0AE275C0"/>
    <w:rsid w:val="0AE8B8CD"/>
    <w:rsid w:val="0AEEF112"/>
    <w:rsid w:val="0B134AA3"/>
    <w:rsid w:val="0B188DC4"/>
    <w:rsid w:val="0B348B9C"/>
    <w:rsid w:val="0B631805"/>
    <w:rsid w:val="0B79544C"/>
    <w:rsid w:val="0BA51666"/>
    <w:rsid w:val="0BC8D644"/>
    <w:rsid w:val="0BD555C2"/>
    <w:rsid w:val="0BDE04D6"/>
    <w:rsid w:val="0BF11277"/>
    <w:rsid w:val="0C0C2F4D"/>
    <w:rsid w:val="0C148E57"/>
    <w:rsid w:val="0C50C7B4"/>
    <w:rsid w:val="0C894816"/>
    <w:rsid w:val="0CC2A69F"/>
    <w:rsid w:val="0CF72E27"/>
    <w:rsid w:val="0D238F25"/>
    <w:rsid w:val="0D478D20"/>
    <w:rsid w:val="0D5FC8A6"/>
    <w:rsid w:val="0D8559D0"/>
    <w:rsid w:val="0D888B23"/>
    <w:rsid w:val="0D9A1A02"/>
    <w:rsid w:val="0DADCD45"/>
    <w:rsid w:val="0DB856C1"/>
    <w:rsid w:val="0DB9AC76"/>
    <w:rsid w:val="0DDF82F8"/>
    <w:rsid w:val="0DF980F5"/>
    <w:rsid w:val="0E13F1F8"/>
    <w:rsid w:val="0E218DAB"/>
    <w:rsid w:val="0E27616D"/>
    <w:rsid w:val="0E4D9BCB"/>
    <w:rsid w:val="0E63E76F"/>
    <w:rsid w:val="0E6728B6"/>
    <w:rsid w:val="0E69FEC7"/>
    <w:rsid w:val="0E77CC7C"/>
    <w:rsid w:val="0E807029"/>
    <w:rsid w:val="0E9F9624"/>
    <w:rsid w:val="0EBE1BDE"/>
    <w:rsid w:val="0EC27BDC"/>
    <w:rsid w:val="0ED948DE"/>
    <w:rsid w:val="0EE51140"/>
    <w:rsid w:val="0EF5F432"/>
    <w:rsid w:val="0F08367E"/>
    <w:rsid w:val="0F363589"/>
    <w:rsid w:val="0F3FC992"/>
    <w:rsid w:val="0F5AE4A8"/>
    <w:rsid w:val="0F695A85"/>
    <w:rsid w:val="0F7F7B10"/>
    <w:rsid w:val="0FADFD8D"/>
    <w:rsid w:val="0FE27C25"/>
    <w:rsid w:val="0FF970B4"/>
    <w:rsid w:val="1049782B"/>
    <w:rsid w:val="1055FF8F"/>
    <w:rsid w:val="107318EA"/>
    <w:rsid w:val="10B33519"/>
    <w:rsid w:val="11012432"/>
    <w:rsid w:val="111DE0B8"/>
    <w:rsid w:val="11421CC5"/>
    <w:rsid w:val="1155EF1C"/>
    <w:rsid w:val="117A22AE"/>
    <w:rsid w:val="11841583"/>
    <w:rsid w:val="118D052A"/>
    <w:rsid w:val="11905323"/>
    <w:rsid w:val="11CAFCC4"/>
    <w:rsid w:val="120D5496"/>
    <w:rsid w:val="121216C5"/>
    <w:rsid w:val="121B5437"/>
    <w:rsid w:val="122BA532"/>
    <w:rsid w:val="122EAC42"/>
    <w:rsid w:val="1275722A"/>
    <w:rsid w:val="12785F5D"/>
    <w:rsid w:val="128E4D12"/>
    <w:rsid w:val="12AF72CF"/>
    <w:rsid w:val="12CB2FCD"/>
    <w:rsid w:val="12CB786F"/>
    <w:rsid w:val="13021649"/>
    <w:rsid w:val="131D9989"/>
    <w:rsid w:val="1328ED4C"/>
    <w:rsid w:val="13459F20"/>
    <w:rsid w:val="134804B4"/>
    <w:rsid w:val="13535AF0"/>
    <w:rsid w:val="1380ABCE"/>
    <w:rsid w:val="1390B5B7"/>
    <w:rsid w:val="13B37FE8"/>
    <w:rsid w:val="13BED4CB"/>
    <w:rsid w:val="13C4C69C"/>
    <w:rsid w:val="13C94AF9"/>
    <w:rsid w:val="13F162BD"/>
    <w:rsid w:val="13F3EF2A"/>
    <w:rsid w:val="142C3836"/>
    <w:rsid w:val="142F5CC5"/>
    <w:rsid w:val="144A90BF"/>
    <w:rsid w:val="148D381F"/>
    <w:rsid w:val="14C6B255"/>
    <w:rsid w:val="14D6A821"/>
    <w:rsid w:val="14EEF764"/>
    <w:rsid w:val="150E4A4F"/>
    <w:rsid w:val="151D0152"/>
    <w:rsid w:val="1528986C"/>
    <w:rsid w:val="152DC8D5"/>
    <w:rsid w:val="1543C965"/>
    <w:rsid w:val="154F5F09"/>
    <w:rsid w:val="157985CB"/>
    <w:rsid w:val="15A2A3FA"/>
    <w:rsid w:val="15B24140"/>
    <w:rsid w:val="15CEB147"/>
    <w:rsid w:val="15DA0FB6"/>
    <w:rsid w:val="15F35FBE"/>
    <w:rsid w:val="15FD6F05"/>
    <w:rsid w:val="15FE1FD2"/>
    <w:rsid w:val="1601A957"/>
    <w:rsid w:val="16319DD7"/>
    <w:rsid w:val="1646FE4C"/>
    <w:rsid w:val="1664801F"/>
    <w:rsid w:val="16CA1088"/>
    <w:rsid w:val="16E3B67F"/>
    <w:rsid w:val="16F3F017"/>
    <w:rsid w:val="16F92CB7"/>
    <w:rsid w:val="173BA2F8"/>
    <w:rsid w:val="175156C0"/>
    <w:rsid w:val="17618D28"/>
    <w:rsid w:val="17A2DD31"/>
    <w:rsid w:val="17B1DED4"/>
    <w:rsid w:val="17C1F902"/>
    <w:rsid w:val="17DC719E"/>
    <w:rsid w:val="17E746B8"/>
    <w:rsid w:val="180993F1"/>
    <w:rsid w:val="18486BDA"/>
    <w:rsid w:val="18492B7D"/>
    <w:rsid w:val="1850B1A0"/>
    <w:rsid w:val="187C120B"/>
    <w:rsid w:val="18825AD6"/>
    <w:rsid w:val="1890EA7E"/>
    <w:rsid w:val="18C90FB2"/>
    <w:rsid w:val="18CA2133"/>
    <w:rsid w:val="18FA99AF"/>
    <w:rsid w:val="18FF502E"/>
    <w:rsid w:val="1904970C"/>
    <w:rsid w:val="1962A809"/>
    <w:rsid w:val="196B69FB"/>
    <w:rsid w:val="19A53F5F"/>
    <w:rsid w:val="19A8F9C9"/>
    <w:rsid w:val="19AC0D6F"/>
    <w:rsid w:val="19BD4483"/>
    <w:rsid w:val="19CAC447"/>
    <w:rsid w:val="19CB6530"/>
    <w:rsid w:val="19D10E36"/>
    <w:rsid w:val="19D82A8E"/>
    <w:rsid w:val="19EC4B13"/>
    <w:rsid w:val="19F4B1C2"/>
    <w:rsid w:val="1A0374E3"/>
    <w:rsid w:val="1A0E0B92"/>
    <w:rsid w:val="1A0F9EAD"/>
    <w:rsid w:val="1A25583D"/>
    <w:rsid w:val="1A2B7120"/>
    <w:rsid w:val="1A5F00D4"/>
    <w:rsid w:val="1A72BA6E"/>
    <w:rsid w:val="1A76758A"/>
    <w:rsid w:val="1AA621DA"/>
    <w:rsid w:val="1AB97CBF"/>
    <w:rsid w:val="1AC4E202"/>
    <w:rsid w:val="1AF3D773"/>
    <w:rsid w:val="1AF58C61"/>
    <w:rsid w:val="1AFC7DEC"/>
    <w:rsid w:val="1B03B51B"/>
    <w:rsid w:val="1B0867B6"/>
    <w:rsid w:val="1B45C83A"/>
    <w:rsid w:val="1B46998A"/>
    <w:rsid w:val="1B4B6250"/>
    <w:rsid w:val="1B533E3F"/>
    <w:rsid w:val="1B5FBE33"/>
    <w:rsid w:val="1B7658D5"/>
    <w:rsid w:val="1B7A21D3"/>
    <w:rsid w:val="1B9F4B93"/>
    <w:rsid w:val="1BA89FE0"/>
    <w:rsid w:val="1BB0138F"/>
    <w:rsid w:val="1BEA0487"/>
    <w:rsid w:val="1BF001C3"/>
    <w:rsid w:val="1C0C5659"/>
    <w:rsid w:val="1C27641C"/>
    <w:rsid w:val="1C5DE1BF"/>
    <w:rsid w:val="1C5F8D36"/>
    <w:rsid w:val="1C8A8998"/>
    <w:rsid w:val="1C9B8253"/>
    <w:rsid w:val="1CA5C144"/>
    <w:rsid w:val="1CB08996"/>
    <w:rsid w:val="1CC11B6C"/>
    <w:rsid w:val="1CDA0524"/>
    <w:rsid w:val="1D0227BD"/>
    <w:rsid w:val="1D214339"/>
    <w:rsid w:val="1D29E097"/>
    <w:rsid w:val="1D5EA536"/>
    <w:rsid w:val="1D83449E"/>
    <w:rsid w:val="1DA22F36"/>
    <w:rsid w:val="1DA9CBCE"/>
    <w:rsid w:val="1DE5790E"/>
    <w:rsid w:val="1DE8BAE0"/>
    <w:rsid w:val="1E10E29F"/>
    <w:rsid w:val="1E330749"/>
    <w:rsid w:val="1E5D6ABE"/>
    <w:rsid w:val="1E5EB73F"/>
    <w:rsid w:val="1E636C8A"/>
    <w:rsid w:val="1E750143"/>
    <w:rsid w:val="1E758776"/>
    <w:rsid w:val="1E93BCA4"/>
    <w:rsid w:val="1E93EDE7"/>
    <w:rsid w:val="1E9B2B9F"/>
    <w:rsid w:val="1EBCF834"/>
    <w:rsid w:val="1ED14A9D"/>
    <w:rsid w:val="1EDFA299"/>
    <w:rsid w:val="1F2933BE"/>
    <w:rsid w:val="1F57AA44"/>
    <w:rsid w:val="1F5E0CB9"/>
    <w:rsid w:val="1F8B655E"/>
    <w:rsid w:val="1F8BF453"/>
    <w:rsid w:val="1F9DDF0F"/>
    <w:rsid w:val="1FBC673C"/>
    <w:rsid w:val="20223ABA"/>
    <w:rsid w:val="202BB671"/>
    <w:rsid w:val="2058E199"/>
    <w:rsid w:val="208639DC"/>
    <w:rsid w:val="209A9287"/>
    <w:rsid w:val="209BD7EB"/>
    <w:rsid w:val="20B2CA02"/>
    <w:rsid w:val="20ED5B05"/>
    <w:rsid w:val="212089F5"/>
    <w:rsid w:val="212310DD"/>
    <w:rsid w:val="2129DC63"/>
    <w:rsid w:val="212D64A2"/>
    <w:rsid w:val="21385CAC"/>
    <w:rsid w:val="214A8C68"/>
    <w:rsid w:val="2158ADE3"/>
    <w:rsid w:val="21827E32"/>
    <w:rsid w:val="21A87BFE"/>
    <w:rsid w:val="21B3A102"/>
    <w:rsid w:val="21B574E1"/>
    <w:rsid w:val="21BEE2AD"/>
    <w:rsid w:val="21BF4F22"/>
    <w:rsid w:val="21E1F4A1"/>
    <w:rsid w:val="2227332C"/>
    <w:rsid w:val="224D2CF4"/>
    <w:rsid w:val="22505B9E"/>
    <w:rsid w:val="225F9857"/>
    <w:rsid w:val="22745EC0"/>
    <w:rsid w:val="22A25A55"/>
    <w:rsid w:val="22CF862C"/>
    <w:rsid w:val="230BD54E"/>
    <w:rsid w:val="231747BA"/>
    <w:rsid w:val="2319337A"/>
    <w:rsid w:val="232A33DE"/>
    <w:rsid w:val="233E0E18"/>
    <w:rsid w:val="234619F8"/>
    <w:rsid w:val="234911FE"/>
    <w:rsid w:val="235257FC"/>
    <w:rsid w:val="236641D7"/>
    <w:rsid w:val="237058F9"/>
    <w:rsid w:val="239379F0"/>
    <w:rsid w:val="23A74776"/>
    <w:rsid w:val="23BA481D"/>
    <w:rsid w:val="23FFD5DA"/>
    <w:rsid w:val="24057300"/>
    <w:rsid w:val="241A11E3"/>
    <w:rsid w:val="24225302"/>
    <w:rsid w:val="242C79D7"/>
    <w:rsid w:val="245B732F"/>
    <w:rsid w:val="246E23F8"/>
    <w:rsid w:val="248A665F"/>
    <w:rsid w:val="24C0AE36"/>
    <w:rsid w:val="24C4DF98"/>
    <w:rsid w:val="24D418A5"/>
    <w:rsid w:val="24E01CC0"/>
    <w:rsid w:val="24F80E1D"/>
    <w:rsid w:val="250E013F"/>
    <w:rsid w:val="25265950"/>
    <w:rsid w:val="253DDC27"/>
    <w:rsid w:val="25495C50"/>
    <w:rsid w:val="25562EC6"/>
    <w:rsid w:val="259D971F"/>
    <w:rsid w:val="25BB1F57"/>
    <w:rsid w:val="25C1B8CC"/>
    <w:rsid w:val="25FBD3DB"/>
    <w:rsid w:val="261AED93"/>
    <w:rsid w:val="261BF155"/>
    <w:rsid w:val="264F07BD"/>
    <w:rsid w:val="266CACFA"/>
    <w:rsid w:val="268005E3"/>
    <w:rsid w:val="268E406B"/>
    <w:rsid w:val="26925B7F"/>
    <w:rsid w:val="269B048A"/>
    <w:rsid w:val="26AD7A9F"/>
    <w:rsid w:val="26BEA9AD"/>
    <w:rsid w:val="26CE5A82"/>
    <w:rsid w:val="26DB08B6"/>
    <w:rsid w:val="26F1FC58"/>
    <w:rsid w:val="2703527F"/>
    <w:rsid w:val="27106535"/>
    <w:rsid w:val="27192B52"/>
    <w:rsid w:val="273A6C67"/>
    <w:rsid w:val="27448909"/>
    <w:rsid w:val="27559E72"/>
    <w:rsid w:val="2755BA86"/>
    <w:rsid w:val="276D4DCA"/>
    <w:rsid w:val="27832CBC"/>
    <w:rsid w:val="278F4E53"/>
    <w:rsid w:val="27A000A4"/>
    <w:rsid w:val="27A10E16"/>
    <w:rsid w:val="27AC5204"/>
    <w:rsid w:val="282E700B"/>
    <w:rsid w:val="283F5A43"/>
    <w:rsid w:val="2850F7D1"/>
    <w:rsid w:val="285C1A90"/>
    <w:rsid w:val="286BED67"/>
    <w:rsid w:val="287D0EFF"/>
    <w:rsid w:val="28DD5F82"/>
    <w:rsid w:val="28ECCD71"/>
    <w:rsid w:val="28FEC6BC"/>
    <w:rsid w:val="29018F49"/>
    <w:rsid w:val="2913B930"/>
    <w:rsid w:val="2941A63D"/>
    <w:rsid w:val="2955FD92"/>
    <w:rsid w:val="29633463"/>
    <w:rsid w:val="296E0B95"/>
    <w:rsid w:val="29BE8B57"/>
    <w:rsid w:val="29C34F9A"/>
    <w:rsid w:val="29DC9B26"/>
    <w:rsid w:val="2A01FCFD"/>
    <w:rsid w:val="2A28F2E7"/>
    <w:rsid w:val="2A3F9231"/>
    <w:rsid w:val="2A6FA4E3"/>
    <w:rsid w:val="2A7CA5DF"/>
    <w:rsid w:val="2AC32374"/>
    <w:rsid w:val="2AC3EE3E"/>
    <w:rsid w:val="2AC5A1E1"/>
    <w:rsid w:val="2AF84A39"/>
    <w:rsid w:val="2B013772"/>
    <w:rsid w:val="2B047132"/>
    <w:rsid w:val="2B13F485"/>
    <w:rsid w:val="2B2F2E26"/>
    <w:rsid w:val="2B4A768F"/>
    <w:rsid w:val="2B4CAF19"/>
    <w:rsid w:val="2B5BC58E"/>
    <w:rsid w:val="2B9899DC"/>
    <w:rsid w:val="2BB0F106"/>
    <w:rsid w:val="2BC2E0F6"/>
    <w:rsid w:val="2BDCDF23"/>
    <w:rsid w:val="2BE5F372"/>
    <w:rsid w:val="2BFAF6D4"/>
    <w:rsid w:val="2BFE1DD8"/>
    <w:rsid w:val="2C085CF3"/>
    <w:rsid w:val="2C0E110C"/>
    <w:rsid w:val="2C404EAE"/>
    <w:rsid w:val="2C4719B7"/>
    <w:rsid w:val="2C7AA90D"/>
    <w:rsid w:val="2C8349F4"/>
    <w:rsid w:val="2C84FC72"/>
    <w:rsid w:val="2C939566"/>
    <w:rsid w:val="2CEB8B12"/>
    <w:rsid w:val="2CF9D0B0"/>
    <w:rsid w:val="2D1CA1CF"/>
    <w:rsid w:val="2D2B52A2"/>
    <w:rsid w:val="2D304D9D"/>
    <w:rsid w:val="2D37094D"/>
    <w:rsid w:val="2D3F7376"/>
    <w:rsid w:val="2D5E4DE3"/>
    <w:rsid w:val="2D71AF28"/>
    <w:rsid w:val="2D93FBB1"/>
    <w:rsid w:val="2DB8A05B"/>
    <w:rsid w:val="2DF423E0"/>
    <w:rsid w:val="2DF944E1"/>
    <w:rsid w:val="2DFE97EB"/>
    <w:rsid w:val="2E1A3F86"/>
    <w:rsid w:val="2E2E76BA"/>
    <w:rsid w:val="2E43196B"/>
    <w:rsid w:val="2E5C5C7B"/>
    <w:rsid w:val="2E6E4333"/>
    <w:rsid w:val="2EA02E2E"/>
    <w:rsid w:val="2EB5E008"/>
    <w:rsid w:val="2EFCE7C5"/>
    <w:rsid w:val="2EFD49BF"/>
    <w:rsid w:val="2F187C25"/>
    <w:rsid w:val="2F19200D"/>
    <w:rsid w:val="2F23C921"/>
    <w:rsid w:val="2F47DDE9"/>
    <w:rsid w:val="2F5D4715"/>
    <w:rsid w:val="2FA0D40E"/>
    <w:rsid w:val="2FA2CD73"/>
    <w:rsid w:val="2FAEAF52"/>
    <w:rsid w:val="2FD1C621"/>
    <w:rsid w:val="2FDDE1C8"/>
    <w:rsid w:val="300F02BF"/>
    <w:rsid w:val="304F98B6"/>
    <w:rsid w:val="3059A685"/>
    <w:rsid w:val="3066DCBE"/>
    <w:rsid w:val="306AC2C4"/>
    <w:rsid w:val="3070C8ED"/>
    <w:rsid w:val="307678DA"/>
    <w:rsid w:val="3076EC7C"/>
    <w:rsid w:val="30A0EC4A"/>
    <w:rsid w:val="30BC2C5E"/>
    <w:rsid w:val="30BF40C9"/>
    <w:rsid w:val="30DF2F24"/>
    <w:rsid w:val="30DF5F25"/>
    <w:rsid w:val="30F0457D"/>
    <w:rsid w:val="30F701DF"/>
    <w:rsid w:val="310E1775"/>
    <w:rsid w:val="311BBD16"/>
    <w:rsid w:val="3129F8A8"/>
    <w:rsid w:val="31471DF1"/>
    <w:rsid w:val="3151D4C8"/>
    <w:rsid w:val="316C774A"/>
    <w:rsid w:val="318B4626"/>
    <w:rsid w:val="3196F4AD"/>
    <w:rsid w:val="319FFEDA"/>
    <w:rsid w:val="31A332C3"/>
    <w:rsid w:val="31B18DC0"/>
    <w:rsid w:val="31B2A306"/>
    <w:rsid w:val="31BE2F71"/>
    <w:rsid w:val="31CD946B"/>
    <w:rsid w:val="31CDDFC0"/>
    <w:rsid w:val="31D704FD"/>
    <w:rsid w:val="31E53DEB"/>
    <w:rsid w:val="31E82F2D"/>
    <w:rsid w:val="31E96152"/>
    <w:rsid w:val="31EB4BFB"/>
    <w:rsid w:val="323861C4"/>
    <w:rsid w:val="32444302"/>
    <w:rsid w:val="324EA7DE"/>
    <w:rsid w:val="326E13BB"/>
    <w:rsid w:val="32AA6D3E"/>
    <w:rsid w:val="32AD7DFE"/>
    <w:rsid w:val="32FAA9D5"/>
    <w:rsid w:val="330AD688"/>
    <w:rsid w:val="330FE7EE"/>
    <w:rsid w:val="332B5BED"/>
    <w:rsid w:val="3337484C"/>
    <w:rsid w:val="3350D5B5"/>
    <w:rsid w:val="33512851"/>
    <w:rsid w:val="337FD275"/>
    <w:rsid w:val="338577F5"/>
    <w:rsid w:val="33E5D091"/>
    <w:rsid w:val="33F409E1"/>
    <w:rsid w:val="340C1DFB"/>
    <w:rsid w:val="340D1904"/>
    <w:rsid w:val="341E9818"/>
    <w:rsid w:val="34967484"/>
    <w:rsid w:val="34BAED61"/>
    <w:rsid w:val="34BE36F4"/>
    <w:rsid w:val="34BFA683"/>
    <w:rsid w:val="34C5BD88"/>
    <w:rsid w:val="34E8661A"/>
    <w:rsid w:val="34F7F567"/>
    <w:rsid w:val="34FD8E55"/>
    <w:rsid w:val="350377A6"/>
    <w:rsid w:val="35235617"/>
    <w:rsid w:val="3529DA2E"/>
    <w:rsid w:val="3559C8A9"/>
    <w:rsid w:val="35BA33C4"/>
    <w:rsid w:val="35E499B6"/>
    <w:rsid w:val="35F93099"/>
    <w:rsid w:val="35FF25D3"/>
    <w:rsid w:val="362006CE"/>
    <w:rsid w:val="36359908"/>
    <w:rsid w:val="364DF725"/>
    <w:rsid w:val="36643CC4"/>
    <w:rsid w:val="367AF181"/>
    <w:rsid w:val="3696597B"/>
    <w:rsid w:val="369CD076"/>
    <w:rsid w:val="36DAD6B6"/>
    <w:rsid w:val="36E195CE"/>
    <w:rsid w:val="37048206"/>
    <w:rsid w:val="37167F35"/>
    <w:rsid w:val="3734E7A8"/>
    <w:rsid w:val="3737D047"/>
    <w:rsid w:val="378D96A6"/>
    <w:rsid w:val="3790FAF7"/>
    <w:rsid w:val="37AB29EF"/>
    <w:rsid w:val="37ADD219"/>
    <w:rsid w:val="37E4905B"/>
    <w:rsid w:val="38208EC7"/>
    <w:rsid w:val="382CA713"/>
    <w:rsid w:val="383073FF"/>
    <w:rsid w:val="385461D7"/>
    <w:rsid w:val="387B5EC6"/>
    <w:rsid w:val="38CA3E88"/>
    <w:rsid w:val="38CB4E4D"/>
    <w:rsid w:val="38CF89AC"/>
    <w:rsid w:val="3912AA63"/>
    <w:rsid w:val="3916FCD1"/>
    <w:rsid w:val="3957EB39"/>
    <w:rsid w:val="3963FA90"/>
    <w:rsid w:val="396CE52A"/>
    <w:rsid w:val="3971630C"/>
    <w:rsid w:val="39849E8A"/>
    <w:rsid w:val="39EED769"/>
    <w:rsid w:val="39F55393"/>
    <w:rsid w:val="3A1E687B"/>
    <w:rsid w:val="3A3302FE"/>
    <w:rsid w:val="3A43A992"/>
    <w:rsid w:val="3A72DB33"/>
    <w:rsid w:val="3A8A9866"/>
    <w:rsid w:val="3AB086F5"/>
    <w:rsid w:val="3AB15E1B"/>
    <w:rsid w:val="3AC17BE6"/>
    <w:rsid w:val="3AE9A197"/>
    <w:rsid w:val="3AF0EB2E"/>
    <w:rsid w:val="3AFF974B"/>
    <w:rsid w:val="3B4114CA"/>
    <w:rsid w:val="3B5E331A"/>
    <w:rsid w:val="3B68ED21"/>
    <w:rsid w:val="3B8EFD39"/>
    <w:rsid w:val="3BCA6110"/>
    <w:rsid w:val="3BCFC343"/>
    <w:rsid w:val="3C1D5EF5"/>
    <w:rsid w:val="3C47D716"/>
    <w:rsid w:val="3C4AF538"/>
    <w:rsid w:val="3C5EEB28"/>
    <w:rsid w:val="3C614C30"/>
    <w:rsid w:val="3C6DBBE6"/>
    <w:rsid w:val="3C8A5CC3"/>
    <w:rsid w:val="3CCD6D51"/>
    <w:rsid w:val="3CD06195"/>
    <w:rsid w:val="3CDC2E6A"/>
    <w:rsid w:val="3CF37773"/>
    <w:rsid w:val="3D0EA504"/>
    <w:rsid w:val="3D5F7D9A"/>
    <w:rsid w:val="3D6824A4"/>
    <w:rsid w:val="3DA2569B"/>
    <w:rsid w:val="3DCD502A"/>
    <w:rsid w:val="3DD2BE36"/>
    <w:rsid w:val="3E3D75A5"/>
    <w:rsid w:val="3E5A2544"/>
    <w:rsid w:val="3E84F0B4"/>
    <w:rsid w:val="3E95D59A"/>
    <w:rsid w:val="3EB1B623"/>
    <w:rsid w:val="3EB57C28"/>
    <w:rsid w:val="3EB7B6FD"/>
    <w:rsid w:val="3EE86ECC"/>
    <w:rsid w:val="3F0AAD39"/>
    <w:rsid w:val="3F1835FE"/>
    <w:rsid w:val="3F233644"/>
    <w:rsid w:val="3F6F5042"/>
    <w:rsid w:val="3F70B625"/>
    <w:rsid w:val="3F81BFDD"/>
    <w:rsid w:val="3F8C0C56"/>
    <w:rsid w:val="3FC37B1C"/>
    <w:rsid w:val="3FC6085D"/>
    <w:rsid w:val="3FCA4DB2"/>
    <w:rsid w:val="3FD22666"/>
    <w:rsid w:val="3FEF1DDE"/>
    <w:rsid w:val="406B24CE"/>
    <w:rsid w:val="409A23A7"/>
    <w:rsid w:val="40D72D5A"/>
    <w:rsid w:val="40EB7E35"/>
    <w:rsid w:val="41011790"/>
    <w:rsid w:val="4107F0E7"/>
    <w:rsid w:val="411039C2"/>
    <w:rsid w:val="4122BAF9"/>
    <w:rsid w:val="4141ABFF"/>
    <w:rsid w:val="41533FE4"/>
    <w:rsid w:val="41782535"/>
    <w:rsid w:val="41DF6039"/>
    <w:rsid w:val="421359A1"/>
    <w:rsid w:val="426D7FE6"/>
    <w:rsid w:val="428739A6"/>
    <w:rsid w:val="42987196"/>
    <w:rsid w:val="429CFE5F"/>
    <w:rsid w:val="42B3656E"/>
    <w:rsid w:val="42BDFF53"/>
    <w:rsid w:val="42E61D25"/>
    <w:rsid w:val="430FDCAC"/>
    <w:rsid w:val="43216C84"/>
    <w:rsid w:val="43231A71"/>
    <w:rsid w:val="433ACF10"/>
    <w:rsid w:val="435A7D2E"/>
    <w:rsid w:val="43BC78A4"/>
    <w:rsid w:val="43D9C4DD"/>
    <w:rsid w:val="43FEDDD4"/>
    <w:rsid w:val="44078A2F"/>
    <w:rsid w:val="44126B57"/>
    <w:rsid w:val="442AC27E"/>
    <w:rsid w:val="442E84FE"/>
    <w:rsid w:val="44524E50"/>
    <w:rsid w:val="445DEC13"/>
    <w:rsid w:val="4481E7A1"/>
    <w:rsid w:val="448DD9A6"/>
    <w:rsid w:val="45032379"/>
    <w:rsid w:val="450BC82D"/>
    <w:rsid w:val="45132033"/>
    <w:rsid w:val="4525108E"/>
    <w:rsid w:val="45518E23"/>
    <w:rsid w:val="457DB313"/>
    <w:rsid w:val="45806E88"/>
    <w:rsid w:val="4585DCE8"/>
    <w:rsid w:val="458C353D"/>
    <w:rsid w:val="45AC5AA2"/>
    <w:rsid w:val="45AFFE64"/>
    <w:rsid w:val="45DE0972"/>
    <w:rsid w:val="45E36FC1"/>
    <w:rsid w:val="4622C48F"/>
    <w:rsid w:val="462EBD1C"/>
    <w:rsid w:val="46321465"/>
    <w:rsid w:val="46552185"/>
    <w:rsid w:val="466C14F8"/>
    <w:rsid w:val="469DDA7A"/>
    <w:rsid w:val="46ADAFF1"/>
    <w:rsid w:val="46E5131A"/>
    <w:rsid w:val="46F899AF"/>
    <w:rsid w:val="46F98E77"/>
    <w:rsid w:val="471FB4F2"/>
    <w:rsid w:val="472300A8"/>
    <w:rsid w:val="47668B96"/>
    <w:rsid w:val="479C6F94"/>
    <w:rsid w:val="479D3E26"/>
    <w:rsid w:val="48002445"/>
    <w:rsid w:val="48144943"/>
    <w:rsid w:val="4824A161"/>
    <w:rsid w:val="483DEE60"/>
    <w:rsid w:val="484035CC"/>
    <w:rsid w:val="4877789A"/>
    <w:rsid w:val="48ADBA07"/>
    <w:rsid w:val="48B346F3"/>
    <w:rsid w:val="48C3D5FF"/>
    <w:rsid w:val="48E70B14"/>
    <w:rsid w:val="48ECEC12"/>
    <w:rsid w:val="490407BF"/>
    <w:rsid w:val="491EEA94"/>
    <w:rsid w:val="495662AE"/>
    <w:rsid w:val="499D42E1"/>
    <w:rsid w:val="49A86513"/>
    <w:rsid w:val="49CF8B88"/>
    <w:rsid w:val="49DC747F"/>
    <w:rsid w:val="49ED0A2D"/>
    <w:rsid w:val="49F2DB9C"/>
    <w:rsid w:val="4A0C9145"/>
    <w:rsid w:val="4A4085FA"/>
    <w:rsid w:val="4A53BE65"/>
    <w:rsid w:val="4A541D8F"/>
    <w:rsid w:val="4A5B2352"/>
    <w:rsid w:val="4A791964"/>
    <w:rsid w:val="4A867FE3"/>
    <w:rsid w:val="4A959B49"/>
    <w:rsid w:val="4ADB1DAE"/>
    <w:rsid w:val="4B080EA3"/>
    <w:rsid w:val="4B0AC40D"/>
    <w:rsid w:val="4B10DCB3"/>
    <w:rsid w:val="4B2936D6"/>
    <w:rsid w:val="4B834F25"/>
    <w:rsid w:val="4BAC9C0C"/>
    <w:rsid w:val="4BB20464"/>
    <w:rsid w:val="4BB5ED87"/>
    <w:rsid w:val="4BD59A61"/>
    <w:rsid w:val="4C1F14EC"/>
    <w:rsid w:val="4C28272F"/>
    <w:rsid w:val="4C320B1D"/>
    <w:rsid w:val="4C41F40D"/>
    <w:rsid w:val="4C552DCB"/>
    <w:rsid w:val="4C69CBEC"/>
    <w:rsid w:val="4C6FB84D"/>
    <w:rsid w:val="4C7300B9"/>
    <w:rsid w:val="4C964144"/>
    <w:rsid w:val="4C97FBC5"/>
    <w:rsid w:val="4CBEC239"/>
    <w:rsid w:val="4D39568A"/>
    <w:rsid w:val="4D3A6EF4"/>
    <w:rsid w:val="4D4279F5"/>
    <w:rsid w:val="4D54CB3F"/>
    <w:rsid w:val="4D82F825"/>
    <w:rsid w:val="4D87EE07"/>
    <w:rsid w:val="4D958707"/>
    <w:rsid w:val="4DBEC4FD"/>
    <w:rsid w:val="4DC29944"/>
    <w:rsid w:val="4DE61843"/>
    <w:rsid w:val="4DF2762E"/>
    <w:rsid w:val="4E042051"/>
    <w:rsid w:val="4E0E0818"/>
    <w:rsid w:val="4E141A00"/>
    <w:rsid w:val="4E271884"/>
    <w:rsid w:val="4E2CD817"/>
    <w:rsid w:val="4E2EB6B9"/>
    <w:rsid w:val="4E406E93"/>
    <w:rsid w:val="4E65DD89"/>
    <w:rsid w:val="4E815EC0"/>
    <w:rsid w:val="4E843D50"/>
    <w:rsid w:val="4EC21B02"/>
    <w:rsid w:val="4EF4A661"/>
    <w:rsid w:val="4F109960"/>
    <w:rsid w:val="4F17FE1B"/>
    <w:rsid w:val="4F2312DA"/>
    <w:rsid w:val="4F29A19E"/>
    <w:rsid w:val="4F5C726B"/>
    <w:rsid w:val="4F69E9B6"/>
    <w:rsid w:val="4F7F75ED"/>
    <w:rsid w:val="4FA00B73"/>
    <w:rsid w:val="4FA3104F"/>
    <w:rsid w:val="4FA8FBB7"/>
    <w:rsid w:val="4FB340AF"/>
    <w:rsid w:val="4FB3A354"/>
    <w:rsid w:val="4FB4EAB9"/>
    <w:rsid w:val="4FB87F6F"/>
    <w:rsid w:val="4FC363A1"/>
    <w:rsid w:val="4FD726D4"/>
    <w:rsid w:val="4FDF96F6"/>
    <w:rsid w:val="5013042A"/>
    <w:rsid w:val="50203E69"/>
    <w:rsid w:val="50221500"/>
    <w:rsid w:val="503284FC"/>
    <w:rsid w:val="50339D13"/>
    <w:rsid w:val="50A9B996"/>
    <w:rsid w:val="50BBF8E4"/>
    <w:rsid w:val="50C87CDC"/>
    <w:rsid w:val="50EBF668"/>
    <w:rsid w:val="5107B1C9"/>
    <w:rsid w:val="515760F7"/>
    <w:rsid w:val="517140CF"/>
    <w:rsid w:val="51802997"/>
    <w:rsid w:val="51EBEE7E"/>
    <w:rsid w:val="51EE09FD"/>
    <w:rsid w:val="51FA0459"/>
    <w:rsid w:val="51FE0F8B"/>
    <w:rsid w:val="5208D93E"/>
    <w:rsid w:val="5220B462"/>
    <w:rsid w:val="525D49EC"/>
    <w:rsid w:val="526AC35D"/>
    <w:rsid w:val="5273A257"/>
    <w:rsid w:val="529C3A3D"/>
    <w:rsid w:val="529D02BB"/>
    <w:rsid w:val="52A44F54"/>
    <w:rsid w:val="52E9660F"/>
    <w:rsid w:val="52EADBC0"/>
    <w:rsid w:val="52EBA2FA"/>
    <w:rsid w:val="52F259AC"/>
    <w:rsid w:val="52FB5540"/>
    <w:rsid w:val="5305FAB2"/>
    <w:rsid w:val="530AE9FC"/>
    <w:rsid w:val="531069F3"/>
    <w:rsid w:val="5333564D"/>
    <w:rsid w:val="5339CCE1"/>
    <w:rsid w:val="536C64A7"/>
    <w:rsid w:val="539E1400"/>
    <w:rsid w:val="53B1C5CB"/>
    <w:rsid w:val="53CDC615"/>
    <w:rsid w:val="53DC56E0"/>
    <w:rsid w:val="53E1E648"/>
    <w:rsid w:val="53F19DE3"/>
    <w:rsid w:val="53F32047"/>
    <w:rsid w:val="541AE056"/>
    <w:rsid w:val="5430AEF7"/>
    <w:rsid w:val="546A0C67"/>
    <w:rsid w:val="546DFBB9"/>
    <w:rsid w:val="5487F972"/>
    <w:rsid w:val="54B7BAC4"/>
    <w:rsid w:val="54D20FDD"/>
    <w:rsid w:val="54E3A2C1"/>
    <w:rsid w:val="54FCB50E"/>
    <w:rsid w:val="55145435"/>
    <w:rsid w:val="55179D61"/>
    <w:rsid w:val="55290BEC"/>
    <w:rsid w:val="552BC11E"/>
    <w:rsid w:val="55412DFB"/>
    <w:rsid w:val="5554BBD6"/>
    <w:rsid w:val="5588BDED"/>
    <w:rsid w:val="558ECC65"/>
    <w:rsid w:val="55CB7D01"/>
    <w:rsid w:val="55EA155B"/>
    <w:rsid w:val="55FD79F1"/>
    <w:rsid w:val="560D27C0"/>
    <w:rsid w:val="56250374"/>
    <w:rsid w:val="56372D84"/>
    <w:rsid w:val="563F7AF5"/>
    <w:rsid w:val="566896F3"/>
    <w:rsid w:val="5689F5ED"/>
    <w:rsid w:val="5706CE55"/>
    <w:rsid w:val="5732C0E2"/>
    <w:rsid w:val="573BD55A"/>
    <w:rsid w:val="5753EF36"/>
    <w:rsid w:val="57825044"/>
    <w:rsid w:val="57A6D36C"/>
    <w:rsid w:val="57AE00E2"/>
    <w:rsid w:val="57C5DD7C"/>
    <w:rsid w:val="57DEB8EA"/>
    <w:rsid w:val="58335480"/>
    <w:rsid w:val="58A7A81E"/>
    <w:rsid w:val="58C5C397"/>
    <w:rsid w:val="58D75AC3"/>
    <w:rsid w:val="58EE6CD4"/>
    <w:rsid w:val="58F90CA4"/>
    <w:rsid w:val="5927A438"/>
    <w:rsid w:val="59282BAD"/>
    <w:rsid w:val="593DC9A7"/>
    <w:rsid w:val="593F4087"/>
    <w:rsid w:val="594D7827"/>
    <w:rsid w:val="59713984"/>
    <w:rsid w:val="59880D98"/>
    <w:rsid w:val="5998B53F"/>
    <w:rsid w:val="59BCDE13"/>
    <w:rsid w:val="59D12D10"/>
    <w:rsid w:val="59F3359A"/>
    <w:rsid w:val="5A1D245E"/>
    <w:rsid w:val="5A2638D8"/>
    <w:rsid w:val="5A276993"/>
    <w:rsid w:val="5A4D4EB5"/>
    <w:rsid w:val="5A5C85F1"/>
    <w:rsid w:val="5A6E4A36"/>
    <w:rsid w:val="5A84A9F1"/>
    <w:rsid w:val="5A90F04F"/>
    <w:rsid w:val="5AA7F8E9"/>
    <w:rsid w:val="5ADCF258"/>
    <w:rsid w:val="5AF9BE30"/>
    <w:rsid w:val="5B24B0C8"/>
    <w:rsid w:val="5B512097"/>
    <w:rsid w:val="5B6DAF74"/>
    <w:rsid w:val="5B91BF27"/>
    <w:rsid w:val="5B96233E"/>
    <w:rsid w:val="5BAC42D2"/>
    <w:rsid w:val="5BBD154D"/>
    <w:rsid w:val="5BC0E95A"/>
    <w:rsid w:val="5BD824BD"/>
    <w:rsid w:val="5BDB5963"/>
    <w:rsid w:val="5BF67A2F"/>
    <w:rsid w:val="5C054907"/>
    <w:rsid w:val="5C0607FF"/>
    <w:rsid w:val="5C16B580"/>
    <w:rsid w:val="5C1B9689"/>
    <w:rsid w:val="5C3FF138"/>
    <w:rsid w:val="5C4520C3"/>
    <w:rsid w:val="5C9168BF"/>
    <w:rsid w:val="5CB584E4"/>
    <w:rsid w:val="5CBCCF64"/>
    <w:rsid w:val="5CD247D5"/>
    <w:rsid w:val="5CD4A159"/>
    <w:rsid w:val="5CD6477E"/>
    <w:rsid w:val="5CEE363D"/>
    <w:rsid w:val="5D139DA4"/>
    <w:rsid w:val="5D1F50F8"/>
    <w:rsid w:val="5D419AE9"/>
    <w:rsid w:val="5D6062D4"/>
    <w:rsid w:val="5D61B803"/>
    <w:rsid w:val="5D68F170"/>
    <w:rsid w:val="5D690621"/>
    <w:rsid w:val="5D7B8AD7"/>
    <w:rsid w:val="5DA8C519"/>
    <w:rsid w:val="5DBA0169"/>
    <w:rsid w:val="5DBB42F0"/>
    <w:rsid w:val="5DD53A5F"/>
    <w:rsid w:val="5DE58B80"/>
    <w:rsid w:val="5DFB4DDE"/>
    <w:rsid w:val="5E2B7BD4"/>
    <w:rsid w:val="5E47C324"/>
    <w:rsid w:val="5E4B7556"/>
    <w:rsid w:val="5E89D343"/>
    <w:rsid w:val="5E8EDCBC"/>
    <w:rsid w:val="5EAA271B"/>
    <w:rsid w:val="5EC64CAE"/>
    <w:rsid w:val="5EDE1934"/>
    <w:rsid w:val="5EE439F9"/>
    <w:rsid w:val="5EF02560"/>
    <w:rsid w:val="5EFF506D"/>
    <w:rsid w:val="5F1102B9"/>
    <w:rsid w:val="5F19F4DD"/>
    <w:rsid w:val="5F337E13"/>
    <w:rsid w:val="5F796007"/>
    <w:rsid w:val="5FC8C9FD"/>
    <w:rsid w:val="5FEA8432"/>
    <w:rsid w:val="6007A77B"/>
    <w:rsid w:val="6019F234"/>
    <w:rsid w:val="601B8973"/>
    <w:rsid w:val="603795EB"/>
    <w:rsid w:val="6044DA39"/>
    <w:rsid w:val="6046F463"/>
    <w:rsid w:val="609A8FB6"/>
    <w:rsid w:val="60C8887F"/>
    <w:rsid w:val="60E4E76D"/>
    <w:rsid w:val="60E5C08E"/>
    <w:rsid w:val="61369C01"/>
    <w:rsid w:val="61770065"/>
    <w:rsid w:val="61957F14"/>
    <w:rsid w:val="6195B912"/>
    <w:rsid w:val="61A0845E"/>
    <w:rsid w:val="61AAF8FE"/>
    <w:rsid w:val="61B38A3F"/>
    <w:rsid w:val="61E73A81"/>
    <w:rsid w:val="61E9840E"/>
    <w:rsid w:val="6243FB8D"/>
    <w:rsid w:val="6257C802"/>
    <w:rsid w:val="62615206"/>
    <w:rsid w:val="62882FF8"/>
    <w:rsid w:val="628C5C84"/>
    <w:rsid w:val="62B85B30"/>
    <w:rsid w:val="62D1CBE7"/>
    <w:rsid w:val="62D2F3A4"/>
    <w:rsid w:val="62D8DA75"/>
    <w:rsid w:val="6305784F"/>
    <w:rsid w:val="63507672"/>
    <w:rsid w:val="636867BA"/>
    <w:rsid w:val="637B3A1B"/>
    <w:rsid w:val="63EBB499"/>
    <w:rsid w:val="64187D95"/>
    <w:rsid w:val="642D0235"/>
    <w:rsid w:val="643CB790"/>
    <w:rsid w:val="644FDC60"/>
    <w:rsid w:val="647CAC3A"/>
    <w:rsid w:val="649A106D"/>
    <w:rsid w:val="64C759AA"/>
    <w:rsid w:val="6549359E"/>
    <w:rsid w:val="654A741B"/>
    <w:rsid w:val="654D1EC9"/>
    <w:rsid w:val="655B7541"/>
    <w:rsid w:val="65692A64"/>
    <w:rsid w:val="659CBD71"/>
    <w:rsid w:val="65A98794"/>
    <w:rsid w:val="65B18253"/>
    <w:rsid w:val="65B9172D"/>
    <w:rsid w:val="65F89847"/>
    <w:rsid w:val="6610BD5C"/>
    <w:rsid w:val="6623901E"/>
    <w:rsid w:val="662A04DA"/>
    <w:rsid w:val="662AE748"/>
    <w:rsid w:val="6645FFB9"/>
    <w:rsid w:val="66662DDD"/>
    <w:rsid w:val="667515ED"/>
    <w:rsid w:val="669BAEDC"/>
    <w:rsid w:val="66AE3BD4"/>
    <w:rsid w:val="66B4370A"/>
    <w:rsid w:val="66B582DD"/>
    <w:rsid w:val="66B8D769"/>
    <w:rsid w:val="67329D54"/>
    <w:rsid w:val="674C4471"/>
    <w:rsid w:val="67660517"/>
    <w:rsid w:val="677D65C7"/>
    <w:rsid w:val="67F04F16"/>
    <w:rsid w:val="67F18507"/>
    <w:rsid w:val="67F4BA56"/>
    <w:rsid w:val="67FD863D"/>
    <w:rsid w:val="681B13C8"/>
    <w:rsid w:val="683FDE3E"/>
    <w:rsid w:val="68FA41E5"/>
    <w:rsid w:val="6908A9D1"/>
    <w:rsid w:val="697C7671"/>
    <w:rsid w:val="6999B496"/>
    <w:rsid w:val="699ED93C"/>
    <w:rsid w:val="69BB941B"/>
    <w:rsid w:val="69C9F402"/>
    <w:rsid w:val="69D84AE1"/>
    <w:rsid w:val="6A219A33"/>
    <w:rsid w:val="6A307D0F"/>
    <w:rsid w:val="6A37183D"/>
    <w:rsid w:val="6A38D59B"/>
    <w:rsid w:val="6A3F6D6B"/>
    <w:rsid w:val="6A625172"/>
    <w:rsid w:val="6A7DE1C8"/>
    <w:rsid w:val="6A7EA9D6"/>
    <w:rsid w:val="6A98151D"/>
    <w:rsid w:val="6AA1C4CE"/>
    <w:rsid w:val="6AAA28D8"/>
    <w:rsid w:val="6AB19AC3"/>
    <w:rsid w:val="6AC671FB"/>
    <w:rsid w:val="6B11735A"/>
    <w:rsid w:val="6B1ED503"/>
    <w:rsid w:val="6B28A464"/>
    <w:rsid w:val="6B3C5AC1"/>
    <w:rsid w:val="6B40C8DD"/>
    <w:rsid w:val="6B4DA377"/>
    <w:rsid w:val="6B79F0D5"/>
    <w:rsid w:val="6B7AA002"/>
    <w:rsid w:val="6B9FD0BD"/>
    <w:rsid w:val="6BB50C53"/>
    <w:rsid w:val="6BDD6F53"/>
    <w:rsid w:val="6BE10575"/>
    <w:rsid w:val="6BF35C10"/>
    <w:rsid w:val="6BFB4106"/>
    <w:rsid w:val="6C028BCD"/>
    <w:rsid w:val="6C29D59B"/>
    <w:rsid w:val="6C367A08"/>
    <w:rsid w:val="6C59211F"/>
    <w:rsid w:val="6C6B4546"/>
    <w:rsid w:val="6C852A65"/>
    <w:rsid w:val="6C904944"/>
    <w:rsid w:val="6C99274F"/>
    <w:rsid w:val="6CBB3AF1"/>
    <w:rsid w:val="6CCF5B60"/>
    <w:rsid w:val="6CF66EEE"/>
    <w:rsid w:val="6D0D9A38"/>
    <w:rsid w:val="6D2138F5"/>
    <w:rsid w:val="6D396C4D"/>
    <w:rsid w:val="6D6AF983"/>
    <w:rsid w:val="6D6CBEBA"/>
    <w:rsid w:val="6D73D995"/>
    <w:rsid w:val="6D856589"/>
    <w:rsid w:val="6D8BB9AF"/>
    <w:rsid w:val="6D9BE9F8"/>
    <w:rsid w:val="6DB65F42"/>
    <w:rsid w:val="6DC2BC76"/>
    <w:rsid w:val="6DE92612"/>
    <w:rsid w:val="6DF52DF3"/>
    <w:rsid w:val="6DFA21E8"/>
    <w:rsid w:val="6E483FDD"/>
    <w:rsid w:val="6E67EA86"/>
    <w:rsid w:val="6E832206"/>
    <w:rsid w:val="6ED0B356"/>
    <w:rsid w:val="6EE50D51"/>
    <w:rsid w:val="6F2F4AE0"/>
    <w:rsid w:val="6F7C4FA9"/>
    <w:rsid w:val="6F7EE7EF"/>
    <w:rsid w:val="6FA9CF6A"/>
    <w:rsid w:val="6FADD790"/>
    <w:rsid w:val="6FD875D8"/>
    <w:rsid w:val="6FE25CEB"/>
    <w:rsid w:val="6FFADC60"/>
    <w:rsid w:val="7037EC20"/>
    <w:rsid w:val="7038788F"/>
    <w:rsid w:val="703B04E2"/>
    <w:rsid w:val="70445E6B"/>
    <w:rsid w:val="705FEC07"/>
    <w:rsid w:val="70C01815"/>
    <w:rsid w:val="70C51EF4"/>
    <w:rsid w:val="70C8852E"/>
    <w:rsid w:val="70FC2B27"/>
    <w:rsid w:val="7110760E"/>
    <w:rsid w:val="7127991E"/>
    <w:rsid w:val="71381919"/>
    <w:rsid w:val="715658F7"/>
    <w:rsid w:val="716F3023"/>
    <w:rsid w:val="71717C65"/>
    <w:rsid w:val="71870AFC"/>
    <w:rsid w:val="71AB771D"/>
    <w:rsid w:val="71B25D35"/>
    <w:rsid w:val="71C00C13"/>
    <w:rsid w:val="71C53850"/>
    <w:rsid w:val="71FFFD50"/>
    <w:rsid w:val="720435E3"/>
    <w:rsid w:val="720B16AF"/>
    <w:rsid w:val="72106A27"/>
    <w:rsid w:val="722EE7F2"/>
    <w:rsid w:val="72364B57"/>
    <w:rsid w:val="72848C5C"/>
    <w:rsid w:val="72AECC2D"/>
    <w:rsid w:val="72F2D924"/>
    <w:rsid w:val="73096F19"/>
    <w:rsid w:val="73120EFA"/>
    <w:rsid w:val="73242A59"/>
    <w:rsid w:val="73356701"/>
    <w:rsid w:val="73412191"/>
    <w:rsid w:val="73CE2FC6"/>
    <w:rsid w:val="73CF69ED"/>
    <w:rsid w:val="73D49AE0"/>
    <w:rsid w:val="73DB0EDF"/>
    <w:rsid w:val="73E88C39"/>
    <w:rsid w:val="742BC88B"/>
    <w:rsid w:val="7445FB24"/>
    <w:rsid w:val="74534A1C"/>
    <w:rsid w:val="746BBDB3"/>
    <w:rsid w:val="74717868"/>
    <w:rsid w:val="747E86AB"/>
    <w:rsid w:val="74A04715"/>
    <w:rsid w:val="74A4030B"/>
    <w:rsid w:val="74B1B994"/>
    <w:rsid w:val="74CD512D"/>
    <w:rsid w:val="74E416B5"/>
    <w:rsid w:val="74F2B02B"/>
    <w:rsid w:val="74FF7E55"/>
    <w:rsid w:val="7547922F"/>
    <w:rsid w:val="7565616A"/>
    <w:rsid w:val="75793103"/>
    <w:rsid w:val="75910C96"/>
    <w:rsid w:val="759A1890"/>
    <w:rsid w:val="75C7A3F8"/>
    <w:rsid w:val="75D30E39"/>
    <w:rsid w:val="75EE39D5"/>
    <w:rsid w:val="75F3C43B"/>
    <w:rsid w:val="75FD7DD7"/>
    <w:rsid w:val="760BE351"/>
    <w:rsid w:val="76156C2E"/>
    <w:rsid w:val="7630D847"/>
    <w:rsid w:val="765DC1F4"/>
    <w:rsid w:val="7684B07F"/>
    <w:rsid w:val="76927DDC"/>
    <w:rsid w:val="76F37CE0"/>
    <w:rsid w:val="76F5D493"/>
    <w:rsid w:val="76FF6A6A"/>
    <w:rsid w:val="771ADE9C"/>
    <w:rsid w:val="772095D5"/>
    <w:rsid w:val="772A2C72"/>
    <w:rsid w:val="773256CF"/>
    <w:rsid w:val="77379C97"/>
    <w:rsid w:val="773FC7D2"/>
    <w:rsid w:val="775B9099"/>
    <w:rsid w:val="775BA733"/>
    <w:rsid w:val="776A349F"/>
    <w:rsid w:val="7789E84F"/>
    <w:rsid w:val="77AE4CEC"/>
    <w:rsid w:val="77CE41C1"/>
    <w:rsid w:val="77E769DD"/>
    <w:rsid w:val="77EAE85A"/>
    <w:rsid w:val="77F5D44F"/>
    <w:rsid w:val="77F9239D"/>
    <w:rsid w:val="77FE572E"/>
    <w:rsid w:val="78015EBD"/>
    <w:rsid w:val="781D1939"/>
    <w:rsid w:val="78486E7C"/>
    <w:rsid w:val="7858BD58"/>
    <w:rsid w:val="787B6EB0"/>
    <w:rsid w:val="787CE53E"/>
    <w:rsid w:val="78A4ED5B"/>
    <w:rsid w:val="78BB819D"/>
    <w:rsid w:val="78D14A9D"/>
    <w:rsid w:val="78D849B4"/>
    <w:rsid w:val="78FFAFFF"/>
    <w:rsid w:val="794F637C"/>
    <w:rsid w:val="79532BD5"/>
    <w:rsid w:val="79559033"/>
    <w:rsid w:val="797189A2"/>
    <w:rsid w:val="79881D52"/>
    <w:rsid w:val="79C42FBD"/>
    <w:rsid w:val="79F6585F"/>
    <w:rsid w:val="79F7F9BC"/>
    <w:rsid w:val="7A05DEB4"/>
    <w:rsid w:val="7A1CFDEC"/>
    <w:rsid w:val="7A270596"/>
    <w:rsid w:val="7A4E2C0D"/>
    <w:rsid w:val="7A542098"/>
    <w:rsid w:val="7A589328"/>
    <w:rsid w:val="7A9747EF"/>
    <w:rsid w:val="7A9C5FAC"/>
    <w:rsid w:val="7A9E1B0A"/>
    <w:rsid w:val="7AA02758"/>
    <w:rsid w:val="7AA69708"/>
    <w:rsid w:val="7AC51958"/>
    <w:rsid w:val="7ACE5701"/>
    <w:rsid w:val="7AD60BDE"/>
    <w:rsid w:val="7AEA9306"/>
    <w:rsid w:val="7AEF61B6"/>
    <w:rsid w:val="7AFCD3F4"/>
    <w:rsid w:val="7B42DE0D"/>
    <w:rsid w:val="7B756624"/>
    <w:rsid w:val="7B97835E"/>
    <w:rsid w:val="7BB62DD4"/>
    <w:rsid w:val="7BBB7E31"/>
    <w:rsid w:val="7BF06BE9"/>
    <w:rsid w:val="7BFED5C7"/>
    <w:rsid w:val="7BFFB79E"/>
    <w:rsid w:val="7C41C1EE"/>
    <w:rsid w:val="7C99C4B2"/>
    <w:rsid w:val="7C9A1015"/>
    <w:rsid w:val="7CB90D52"/>
    <w:rsid w:val="7CC05CAF"/>
    <w:rsid w:val="7CD253F7"/>
    <w:rsid w:val="7CF2BFEB"/>
    <w:rsid w:val="7CF360EB"/>
    <w:rsid w:val="7D1F4721"/>
    <w:rsid w:val="7D229960"/>
    <w:rsid w:val="7D2319AB"/>
    <w:rsid w:val="7D304656"/>
    <w:rsid w:val="7D3FA42F"/>
    <w:rsid w:val="7D455A99"/>
    <w:rsid w:val="7D585AB3"/>
    <w:rsid w:val="7D754E01"/>
    <w:rsid w:val="7DB614FA"/>
    <w:rsid w:val="7DBB6825"/>
    <w:rsid w:val="7DCBC5FE"/>
    <w:rsid w:val="7E308023"/>
    <w:rsid w:val="7E75AED0"/>
    <w:rsid w:val="7E796408"/>
    <w:rsid w:val="7E8BF635"/>
    <w:rsid w:val="7EA33B35"/>
    <w:rsid w:val="7EA4BCE3"/>
    <w:rsid w:val="7EADB120"/>
    <w:rsid w:val="7EC12F76"/>
    <w:rsid w:val="7ED058E2"/>
    <w:rsid w:val="7EDF8FBC"/>
    <w:rsid w:val="7EDFBA14"/>
    <w:rsid w:val="7F155905"/>
    <w:rsid w:val="7F1EEAAD"/>
    <w:rsid w:val="7F604F7E"/>
    <w:rsid w:val="7F64FC28"/>
    <w:rsid w:val="7F8B2ACA"/>
    <w:rsid w:val="7F945CC5"/>
    <w:rsid w:val="7F95D62D"/>
    <w:rsid w:val="7F9FF5F9"/>
    <w:rsid w:val="7FC16F80"/>
    <w:rsid w:val="7FD15DE2"/>
    <w:rsid w:val="7FD3962E"/>
    <w:rsid w:val="7FD7062F"/>
    <w:rsid w:val="7FE914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53DED5"/>
  <w15:chartTrackingRefBased/>
  <w15:docId w15:val="{9E503B23-E77F-4CFA-807F-A57431692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EE9"/>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71401"/>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9C7362"/>
    <w:pPr>
      <w:tabs>
        <w:tab w:val="center" w:pos="4513"/>
        <w:tab w:val="right" w:pos="9026"/>
      </w:tabs>
    </w:pPr>
  </w:style>
  <w:style w:type="character" w:customStyle="1" w:styleId="HeaderChar">
    <w:name w:val="Header Char"/>
    <w:basedOn w:val="DefaultParagraphFont"/>
    <w:link w:val="Header"/>
    <w:uiPriority w:val="99"/>
    <w:rsid w:val="009C7362"/>
  </w:style>
  <w:style w:type="paragraph" w:styleId="Footer">
    <w:name w:val="footer"/>
    <w:basedOn w:val="Normal"/>
    <w:link w:val="FooterChar"/>
    <w:uiPriority w:val="99"/>
    <w:unhideWhenUsed/>
    <w:rsid w:val="009C7362"/>
    <w:pPr>
      <w:tabs>
        <w:tab w:val="center" w:pos="4513"/>
        <w:tab w:val="right" w:pos="9026"/>
      </w:tabs>
    </w:pPr>
  </w:style>
  <w:style w:type="character" w:customStyle="1" w:styleId="FooterChar">
    <w:name w:val="Footer Char"/>
    <w:basedOn w:val="DefaultParagraphFont"/>
    <w:link w:val="Footer"/>
    <w:uiPriority w:val="99"/>
    <w:rsid w:val="009C7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cct.org/"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rofessionalstandards.org.uk/accredited-registers" TargetMode="External"/><Relationship Id="rId4" Type="http://schemas.openxmlformats.org/officeDocument/2006/relationships/webSettings" Target="webSettings.xml"/><Relationship Id="rId9" Type="http://schemas.openxmlformats.org/officeDocument/2006/relationships/hyperlink" Target="http://www.grcct.org/grcct/wp-content/uploads/2014/04/white-paper-regulation-21st-century.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2776</Words>
  <Characters>15827</Characters>
  <Application>Microsoft Office Word</Application>
  <DocSecurity>4</DocSecurity>
  <Lines>131</Lines>
  <Paragraphs>37</Paragraphs>
  <ScaleCrop>false</ScaleCrop>
  <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Maxwell (1814419)</dc:creator>
  <cp:keywords/>
  <dc:description/>
  <cp:lastModifiedBy>Charles Maxwell (1814419)</cp:lastModifiedBy>
  <cp:revision>148</cp:revision>
  <dcterms:created xsi:type="dcterms:W3CDTF">2020-08-25T12:16:00Z</dcterms:created>
  <dcterms:modified xsi:type="dcterms:W3CDTF">2020-08-29T05:54:00Z</dcterms:modified>
</cp:coreProperties>
</file>