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22403" w14:textId="4F2EA366" w:rsidR="00524452" w:rsidRPr="00F072DC" w:rsidRDefault="00B12918" w:rsidP="00841AC0">
      <w:pPr>
        <w:pStyle w:val="NoSpacing"/>
        <w:spacing w:line="360" w:lineRule="auto"/>
        <w:jc w:val="center"/>
        <w:rPr>
          <w:rFonts w:ascii="Calibri" w:hAnsi="Calibri" w:cs="Calibri"/>
          <w:b/>
          <w:bCs/>
          <w:sz w:val="32"/>
          <w:szCs w:val="32"/>
        </w:rPr>
      </w:pPr>
      <w:r w:rsidRPr="00F072DC">
        <w:rPr>
          <w:rFonts w:ascii="Calibri" w:hAnsi="Calibri" w:cs="Calibri"/>
          <w:b/>
          <w:bCs/>
          <w:sz w:val="32"/>
          <w:szCs w:val="32"/>
        </w:rPr>
        <w:t>How a therapy assistant practitioner can promote person centred care within their own workplace</w:t>
      </w:r>
    </w:p>
    <w:p w14:paraId="63587E1F" w14:textId="4211464A" w:rsidR="00542C13" w:rsidRPr="00D41443" w:rsidRDefault="002E5C15" w:rsidP="00D41443">
      <w:pPr>
        <w:spacing w:line="360" w:lineRule="auto"/>
        <w:rPr>
          <w:rFonts w:ascii="Calibri" w:hAnsi="Calibri" w:cs="Calibri"/>
        </w:rPr>
      </w:pPr>
      <w:r w:rsidRPr="00D41443">
        <w:rPr>
          <w:rFonts w:ascii="Calibri" w:hAnsi="Calibri" w:cs="Calibri"/>
        </w:rPr>
        <w:t xml:space="preserve">Assistant </w:t>
      </w:r>
      <w:r w:rsidR="00882BFB" w:rsidRPr="00D41443">
        <w:rPr>
          <w:rFonts w:ascii="Calibri" w:hAnsi="Calibri" w:cs="Calibri"/>
        </w:rPr>
        <w:t>p</w:t>
      </w:r>
      <w:r w:rsidRPr="00D41443">
        <w:rPr>
          <w:rFonts w:ascii="Calibri" w:hAnsi="Calibri" w:cs="Calibri"/>
        </w:rPr>
        <w:t>racti</w:t>
      </w:r>
      <w:r w:rsidR="00882BFB" w:rsidRPr="00D41443">
        <w:rPr>
          <w:rFonts w:ascii="Calibri" w:hAnsi="Calibri" w:cs="Calibri"/>
        </w:rPr>
        <w:t>ti</w:t>
      </w:r>
      <w:r w:rsidRPr="00D41443">
        <w:rPr>
          <w:rFonts w:ascii="Calibri" w:hAnsi="Calibri" w:cs="Calibri"/>
        </w:rPr>
        <w:t xml:space="preserve">oners form the third largest clinical workforce in a health </w:t>
      </w:r>
      <w:r w:rsidR="00CB2954" w:rsidRPr="00D41443">
        <w:rPr>
          <w:rFonts w:ascii="Calibri" w:hAnsi="Calibri" w:cs="Calibri"/>
        </w:rPr>
        <w:t>care setting and comprise of 14 occupations including art therapist</w:t>
      </w:r>
      <w:r w:rsidR="00882BFB" w:rsidRPr="00D41443">
        <w:rPr>
          <w:rFonts w:ascii="Calibri" w:hAnsi="Calibri" w:cs="Calibri"/>
        </w:rPr>
        <w:t>s</w:t>
      </w:r>
      <w:r w:rsidR="00CB2954" w:rsidRPr="00D41443">
        <w:rPr>
          <w:rFonts w:ascii="Calibri" w:hAnsi="Calibri" w:cs="Calibri"/>
        </w:rPr>
        <w:t>, dieticians,</w:t>
      </w:r>
      <w:r w:rsidR="006735AE">
        <w:rPr>
          <w:rFonts w:ascii="Calibri" w:hAnsi="Calibri" w:cs="Calibri"/>
        </w:rPr>
        <w:t xml:space="preserve"> </w:t>
      </w:r>
      <w:r w:rsidR="00CB2954" w:rsidRPr="00D41443">
        <w:rPr>
          <w:rFonts w:ascii="Calibri" w:hAnsi="Calibri" w:cs="Calibri"/>
        </w:rPr>
        <w:t>music therapist, occupational therapist, osteopaths, physiotherapists, podiatrists</w:t>
      </w:r>
      <w:r w:rsidR="00882BFB" w:rsidRPr="00D41443">
        <w:rPr>
          <w:rFonts w:ascii="Calibri" w:hAnsi="Calibri" w:cs="Calibri"/>
        </w:rPr>
        <w:t>,</w:t>
      </w:r>
      <w:r w:rsidR="00CB2954" w:rsidRPr="00D41443">
        <w:rPr>
          <w:rFonts w:ascii="Calibri" w:hAnsi="Calibri" w:cs="Calibri"/>
        </w:rPr>
        <w:t xml:space="preserve"> orthotists</w:t>
      </w:r>
      <w:proofErr w:type="gramStart"/>
      <w:r w:rsidR="00CB2954" w:rsidRPr="00D41443">
        <w:rPr>
          <w:rFonts w:ascii="Calibri" w:hAnsi="Calibri" w:cs="Calibri"/>
        </w:rPr>
        <w:t>, ,</w:t>
      </w:r>
      <w:proofErr w:type="gramEnd"/>
      <w:r w:rsidR="00CB2954" w:rsidRPr="00D41443">
        <w:rPr>
          <w:rFonts w:ascii="Calibri" w:hAnsi="Calibri" w:cs="Calibri"/>
        </w:rPr>
        <w:t xml:space="preserve"> speech and language therapists</w:t>
      </w:r>
      <w:r w:rsidR="00841AC0">
        <w:rPr>
          <w:rFonts w:ascii="Calibri" w:hAnsi="Calibri" w:cs="Calibri"/>
        </w:rPr>
        <w:t xml:space="preserve">.  </w:t>
      </w:r>
      <w:r w:rsidR="00566A78" w:rsidRPr="00D41443">
        <w:rPr>
          <w:rFonts w:ascii="Calibri" w:hAnsi="Calibri" w:cs="Calibri"/>
        </w:rPr>
        <w:t xml:space="preserve">They work closely with registered professionals to </w:t>
      </w:r>
      <w:r w:rsidR="00F4777B" w:rsidRPr="00D41443">
        <w:rPr>
          <w:rFonts w:ascii="Calibri" w:hAnsi="Calibri" w:cs="Calibri"/>
        </w:rPr>
        <w:t>help</w:t>
      </w:r>
      <w:r w:rsidR="00566A78" w:rsidRPr="00D41443">
        <w:rPr>
          <w:rFonts w:ascii="Calibri" w:hAnsi="Calibri" w:cs="Calibri"/>
        </w:rPr>
        <w:t xml:space="preserve"> and support</w:t>
      </w:r>
      <w:r w:rsidR="00841AC0">
        <w:rPr>
          <w:rFonts w:ascii="Calibri" w:hAnsi="Calibri" w:cs="Calibri"/>
        </w:rPr>
        <w:t xml:space="preserve"> patients.  </w:t>
      </w:r>
      <w:r w:rsidR="00566A78" w:rsidRPr="00D41443">
        <w:rPr>
          <w:rFonts w:ascii="Calibri" w:hAnsi="Calibri" w:cs="Calibri"/>
        </w:rPr>
        <w:t>The role was introduced to assist with the health care service delivery, due to an increasing ageing population, soaring costs</w:t>
      </w:r>
      <w:r w:rsidR="00F4777B" w:rsidRPr="00D41443">
        <w:rPr>
          <w:rFonts w:ascii="Calibri" w:hAnsi="Calibri" w:cs="Calibri"/>
        </w:rPr>
        <w:t xml:space="preserve"> and a shortage of health care professionals.</w:t>
      </w:r>
      <w:r w:rsidR="00841AC0">
        <w:rPr>
          <w:rFonts w:ascii="Calibri" w:hAnsi="Calibri" w:cs="Calibri"/>
        </w:rPr>
        <w:t xml:space="preserve">  </w:t>
      </w:r>
      <w:r w:rsidR="00302DF0" w:rsidRPr="00D41443">
        <w:rPr>
          <w:rFonts w:ascii="Calibri" w:hAnsi="Calibri" w:cs="Calibri"/>
        </w:rPr>
        <w:t xml:space="preserve">Under the supervision of Allied Health Professionals (AHPs) a </w:t>
      </w:r>
      <w:r w:rsidR="00A76E4D" w:rsidRPr="00D41443">
        <w:rPr>
          <w:rFonts w:ascii="Calibri" w:hAnsi="Calibri" w:cs="Calibri"/>
        </w:rPr>
        <w:t>t</w:t>
      </w:r>
      <w:r w:rsidR="00524452" w:rsidRPr="00D41443">
        <w:rPr>
          <w:rFonts w:ascii="Calibri" w:hAnsi="Calibri" w:cs="Calibri"/>
        </w:rPr>
        <w:t xml:space="preserve">herapy </w:t>
      </w:r>
      <w:r w:rsidR="00A76E4D" w:rsidRPr="00D41443">
        <w:rPr>
          <w:rFonts w:ascii="Calibri" w:hAnsi="Calibri" w:cs="Calibri"/>
        </w:rPr>
        <w:t>a</w:t>
      </w:r>
      <w:r w:rsidR="00524452" w:rsidRPr="00D41443">
        <w:rPr>
          <w:rFonts w:ascii="Calibri" w:hAnsi="Calibri" w:cs="Calibri"/>
        </w:rPr>
        <w:t xml:space="preserve">ssistant </w:t>
      </w:r>
      <w:r w:rsidR="00A76E4D" w:rsidRPr="00D41443">
        <w:rPr>
          <w:rFonts w:ascii="Calibri" w:hAnsi="Calibri" w:cs="Calibri"/>
        </w:rPr>
        <w:t>p</w:t>
      </w:r>
      <w:r w:rsidR="00524452" w:rsidRPr="00D41443">
        <w:rPr>
          <w:rFonts w:ascii="Calibri" w:hAnsi="Calibri" w:cs="Calibri"/>
        </w:rPr>
        <w:t>racti</w:t>
      </w:r>
      <w:r w:rsidR="00882BFB" w:rsidRPr="00D41443">
        <w:rPr>
          <w:rFonts w:ascii="Calibri" w:hAnsi="Calibri" w:cs="Calibri"/>
        </w:rPr>
        <w:t>ti</w:t>
      </w:r>
      <w:r w:rsidR="00524452" w:rsidRPr="00D41443">
        <w:rPr>
          <w:rFonts w:ascii="Calibri" w:hAnsi="Calibri" w:cs="Calibri"/>
        </w:rPr>
        <w:t>oner</w:t>
      </w:r>
      <w:r w:rsidR="00302DF0" w:rsidRPr="00D41443">
        <w:rPr>
          <w:rFonts w:ascii="Calibri" w:hAnsi="Calibri" w:cs="Calibri"/>
        </w:rPr>
        <w:t xml:space="preserve"> </w:t>
      </w:r>
      <w:r w:rsidR="00524452" w:rsidRPr="00D41443">
        <w:rPr>
          <w:rFonts w:ascii="Calibri" w:hAnsi="Calibri" w:cs="Calibri"/>
        </w:rPr>
        <w:t>(TAP) can significantly promote person</w:t>
      </w:r>
      <w:r w:rsidR="00D41443" w:rsidRPr="00D41443">
        <w:rPr>
          <w:rFonts w:ascii="Calibri" w:hAnsi="Calibri" w:cs="Calibri"/>
        </w:rPr>
        <w:t xml:space="preserve"> </w:t>
      </w:r>
      <w:r w:rsidR="00524452" w:rsidRPr="00D41443">
        <w:rPr>
          <w:rFonts w:ascii="Calibri" w:hAnsi="Calibri" w:cs="Calibri"/>
        </w:rPr>
        <w:t>centred care within their workplace by implementing various strategies that align with person</w:t>
      </w:r>
      <w:r w:rsidR="00D41443" w:rsidRPr="00D41443">
        <w:rPr>
          <w:rFonts w:ascii="Calibri" w:hAnsi="Calibri" w:cs="Calibri"/>
        </w:rPr>
        <w:t xml:space="preserve"> </w:t>
      </w:r>
      <w:r w:rsidR="00524452" w:rsidRPr="00D41443">
        <w:rPr>
          <w:rFonts w:ascii="Calibri" w:hAnsi="Calibri" w:cs="Calibri"/>
        </w:rPr>
        <w:t>centred principles</w:t>
      </w:r>
      <w:r w:rsidR="00841AC0">
        <w:rPr>
          <w:rFonts w:ascii="Calibri" w:hAnsi="Calibri" w:cs="Calibri"/>
        </w:rPr>
        <w:t xml:space="preserve">.  </w:t>
      </w:r>
      <w:r w:rsidR="00542C13" w:rsidRPr="00D41443">
        <w:rPr>
          <w:rFonts w:ascii="Calibri" w:hAnsi="Calibri" w:cs="Calibri"/>
        </w:rPr>
        <w:t xml:space="preserve">Research indicates that </w:t>
      </w:r>
      <w:r w:rsidR="00D41443" w:rsidRPr="00D41443">
        <w:rPr>
          <w:rFonts w:ascii="Calibri" w:hAnsi="Calibri" w:cs="Calibri"/>
        </w:rPr>
        <w:t>“</w:t>
      </w:r>
      <w:r w:rsidR="00841AC0">
        <w:rPr>
          <w:rFonts w:ascii="Calibri" w:hAnsi="Calibri" w:cs="Calibri"/>
        </w:rPr>
        <w:t>O</w:t>
      </w:r>
      <w:r w:rsidR="00542C13" w:rsidRPr="00D41443">
        <w:rPr>
          <w:rFonts w:ascii="Calibri" w:hAnsi="Calibri" w:cs="Calibri"/>
        </w:rPr>
        <w:t>rgani</w:t>
      </w:r>
      <w:r w:rsidR="00882BFB" w:rsidRPr="00D41443">
        <w:rPr>
          <w:rFonts w:ascii="Calibri" w:hAnsi="Calibri" w:cs="Calibri"/>
        </w:rPr>
        <w:t>s</w:t>
      </w:r>
      <w:r w:rsidR="00542C13" w:rsidRPr="00D41443">
        <w:rPr>
          <w:rFonts w:ascii="Calibri" w:hAnsi="Calibri" w:cs="Calibri"/>
        </w:rPr>
        <w:t>ations with strong leadership and commitment to the TAP role see better implementation and impact on service delivery</w:t>
      </w:r>
      <w:r w:rsidR="00D41443" w:rsidRPr="00D41443">
        <w:rPr>
          <w:rFonts w:ascii="Calibri" w:hAnsi="Calibri" w:cs="Calibri"/>
        </w:rPr>
        <w:t>”</w:t>
      </w:r>
      <w:r w:rsidR="00542C13" w:rsidRPr="00D41443">
        <w:rPr>
          <w:rFonts w:ascii="Calibri" w:hAnsi="Calibri" w:cs="Calibri"/>
        </w:rPr>
        <w:t xml:space="preserve"> (Jackson et al., 2015).</w:t>
      </w:r>
      <w:r w:rsidR="00841AC0">
        <w:rPr>
          <w:rFonts w:ascii="Calibri" w:hAnsi="Calibri" w:cs="Calibri"/>
        </w:rPr>
        <w:t xml:space="preserve">  </w:t>
      </w:r>
      <w:r w:rsidR="006735AE">
        <w:rPr>
          <w:rFonts w:ascii="Calibri" w:hAnsi="Calibri" w:cs="Calibri"/>
        </w:rPr>
        <w:t>This essay will discuss the</w:t>
      </w:r>
      <w:r w:rsidR="00CA35B6" w:rsidRPr="00D41443">
        <w:rPr>
          <w:rFonts w:ascii="Calibri" w:hAnsi="Calibri" w:cs="Calibri"/>
        </w:rPr>
        <w:t xml:space="preserve"> key skills </w:t>
      </w:r>
      <w:r w:rsidR="00882BFB" w:rsidRPr="00D41443">
        <w:rPr>
          <w:rFonts w:ascii="Calibri" w:hAnsi="Calibri" w:cs="Calibri"/>
        </w:rPr>
        <w:t>of</w:t>
      </w:r>
      <w:r w:rsidR="00CA35B6" w:rsidRPr="00D41443">
        <w:rPr>
          <w:rFonts w:ascii="Calibri" w:hAnsi="Calibri" w:cs="Calibri"/>
        </w:rPr>
        <w:t xml:space="preserve"> a TAP </w:t>
      </w:r>
      <w:r w:rsidR="00D41443" w:rsidRPr="00D41443">
        <w:rPr>
          <w:rFonts w:ascii="Calibri" w:hAnsi="Calibri" w:cs="Calibri"/>
        </w:rPr>
        <w:t xml:space="preserve">and how they </w:t>
      </w:r>
      <w:r w:rsidR="00CA35B6" w:rsidRPr="00D41443">
        <w:rPr>
          <w:rFonts w:ascii="Calibri" w:hAnsi="Calibri" w:cs="Calibri"/>
        </w:rPr>
        <w:t>can promote person centred care in their workplace.</w:t>
      </w:r>
    </w:p>
    <w:p w14:paraId="634DEFC5" w14:textId="77777777" w:rsidR="00524452" w:rsidRPr="00D41443" w:rsidRDefault="00524452" w:rsidP="00D41443">
      <w:pPr>
        <w:spacing w:line="360" w:lineRule="auto"/>
        <w:rPr>
          <w:rFonts w:ascii="Calibri" w:hAnsi="Calibri" w:cs="Calibri"/>
        </w:rPr>
      </w:pPr>
    </w:p>
    <w:p w14:paraId="27E35847" w14:textId="77777777" w:rsidR="006735AE" w:rsidRDefault="00524452" w:rsidP="006735AE">
      <w:pPr>
        <w:spacing w:line="360" w:lineRule="auto"/>
        <w:rPr>
          <w:rFonts w:ascii="Calibri" w:eastAsia="Calibri" w:hAnsi="Calibri" w:cs="Calibri"/>
        </w:rPr>
      </w:pPr>
      <w:r w:rsidRPr="00D41443">
        <w:rPr>
          <w:rFonts w:ascii="Calibri" w:hAnsi="Calibri" w:cs="Calibri"/>
        </w:rPr>
        <w:t>Effective communication is vital for establishing trust and understanding between TAPs and patients. Listening to patients allow</w:t>
      </w:r>
      <w:r w:rsidR="00882BFB" w:rsidRPr="00D41443">
        <w:rPr>
          <w:rFonts w:ascii="Calibri" w:hAnsi="Calibri" w:cs="Calibri"/>
        </w:rPr>
        <w:t>s</w:t>
      </w:r>
      <w:r w:rsidRPr="00D41443">
        <w:rPr>
          <w:rFonts w:ascii="Calibri" w:hAnsi="Calibri" w:cs="Calibri"/>
        </w:rPr>
        <w:t xml:space="preserve"> practi</w:t>
      </w:r>
      <w:r w:rsidR="00882BFB" w:rsidRPr="00D41443">
        <w:rPr>
          <w:rFonts w:ascii="Calibri" w:hAnsi="Calibri" w:cs="Calibri"/>
        </w:rPr>
        <w:t>ti</w:t>
      </w:r>
      <w:r w:rsidRPr="00D41443">
        <w:rPr>
          <w:rFonts w:ascii="Calibri" w:hAnsi="Calibri" w:cs="Calibri"/>
        </w:rPr>
        <w:t xml:space="preserve">oners to tailor care </w:t>
      </w:r>
      <w:r w:rsidR="00841AC0">
        <w:rPr>
          <w:rFonts w:ascii="Calibri" w:hAnsi="Calibri" w:cs="Calibri"/>
        </w:rPr>
        <w:t>their</w:t>
      </w:r>
      <w:r w:rsidRPr="00D41443">
        <w:rPr>
          <w:rFonts w:ascii="Calibri" w:hAnsi="Calibri" w:cs="Calibri"/>
        </w:rPr>
        <w:t xml:space="preserve"> individual needs, promoting autonomy and respect.</w:t>
      </w:r>
      <w:r w:rsidR="00660C78" w:rsidRPr="00D41443">
        <w:rPr>
          <w:rFonts w:ascii="Calibri" w:hAnsi="Calibri" w:cs="Calibri"/>
        </w:rPr>
        <w:t xml:space="preserve"> </w:t>
      </w:r>
      <w:r w:rsidR="00302DF0" w:rsidRPr="00D41443">
        <w:rPr>
          <w:rFonts w:ascii="Calibri" w:hAnsi="Calibri" w:cs="Calibri"/>
        </w:rPr>
        <w:t>“</w:t>
      </w:r>
      <w:r w:rsidR="00660C78" w:rsidRPr="00D41443">
        <w:rPr>
          <w:rFonts w:ascii="Calibri" w:hAnsi="Calibri" w:cs="Calibri"/>
        </w:rPr>
        <w:t>What matters to you</w:t>
      </w:r>
      <w:r w:rsidR="00302DF0" w:rsidRPr="00D41443">
        <w:rPr>
          <w:rFonts w:ascii="Calibri" w:hAnsi="Calibri" w:cs="Calibri"/>
        </w:rPr>
        <w:t>”</w:t>
      </w:r>
      <w:r w:rsidR="00660C78" w:rsidRPr="00D41443">
        <w:rPr>
          <w:rFonts w:ascii="Calibri" w:hAnsi="Calibri" w:cs="Calibri"/>
        </w:rPr>
        <w:t xml:space="preserve"> </w:t>
      </w:r>
      <w:r w:rsidR="00302DF0" w:rsidRPr="00D41443">
        <w:rPr>
          <w:rFonts w:ascii="Calibri" w:hAnsi="Calibri" w:cs="Calibri"/>
        </w:rPr>
        <w:t>is a heal</w:t>
      </w:r>
      <w:r w:rsidR="009503F3" w:rsidRPr="00D41443">
        <w:rPr>
          <w:rFonts w:ascii="Calibri" w:hAnsi="Calibri" w:cs="Calibri"/>
        </w:rPr>
        <w:t>thcare approach that involves having conversation</w:t>
      </w:r>
      <w:r w:rsidR="00A76E4D" w:rsidRPr="00D41443">
        <w:rPr>
          <w:rFonts w:ascii="Calibri" w:hAnsi="Calibri" w:cs="Calibri"/>
        </w:rPr>
        <w:t>s</w:t>
      </w:r>
      <w:r w:rsidR="009503F3" w:rsidRPr="00D41443">
        <w:rPr>
          <w:rFonts w:ascii="Calibri" w:hAnsi="Calibri" w:cs="Calibri"/>
        </w:rPr>
        <w:t xml:space="preserve"> with</w:t>
      </w:r>
      <w:r w:rsidR="00660C78" w:rsidRPr="00D41443">
        <w:rPr>
          <w:rFonts w:ascii="Calibri" w:hAnsi="Calibri" w:cs="Calibri"/>
        </w:rPr>
        <w:t xml:space="preserve"> patients to help improve care experience, health outcomes </w:t>
      </w:r>
      <w:r w:rsidR="00CB2954" w:rsidRPr="00D41443">
        <w:rPr>
          <w:rFonts w:ascii="Calibri" w:hAnsi="Calibri" w:cs="Calibri"/>
        </w:rPr>
        <w:t>and</w:t>
      </w:r>
      <w:r w:rsidR="00660C78" w:rsidRPr="00D41443">
        <w:rPr>
          <w:rFonts w:ascii="Calibri" w:hAnsi="Calibri" w:cs="Calibri"/>
        </w:rPr>
        <w:t xml:space="preserve"> support the families involved.  A pilot project for total joint replacement surgery </w:t>
      </w:r>
      <w:r w:rsidR="00841AC0">
        <w:rPr>
          <w:rFonts w:ascii="Calibri" w:hAnsi="Calibri" w:cs="Calibri"/>
        </w:rPr>
        <w:t>reported</w:t>
      </w:r>
      <w:r w:rsidR="00660C78" w:rsidRPr="00D41443">
        <w:rPr>
          <w:rFonts w:ascii="Calibri" w:hAnsi="Calibri" w:cs="Calibri"/>
        </w:rPr>
        <w:t xml:space="preserve"> </w:t>
      </w:r>
      <w:r w:rsidR="00841AC0">
        <w:rPr>
          <w:rFonts w:ascii="Calibri" w:hAnsi="Calibri" w:cs="Calibri"/>
        </w:rPr>
        <w:t>“</w:t>
      </w:r>
      <w:r w:rsidR="00660C78" w:rsidRPr="00D41443">
        <w:rPr>
          <w:rFonts w:ascii="Calibri" w:hAnsi="Calibri" w:cs="Calibri"/>
        </w:rPr>
        <w:t>that understanding patients' concerns pre-</w:t>
      </w:r>
      <w:r w:rsidR="00841AC0">
        <w:rPr>
          <w:rFonts w:ascii="Calibri" w:hAnsi="Calibri" w:cs="Calibri"/>
        </w:rPr>
        <w:t xml:space="preserve"> </w:t>
      </w:r>
      <w:r w:rsidR="00660C78" w:rsidRPr="00D41443">
        <w:rPr>
          <w:rFonts w:ascii="Calibri" w:hAnsi="Calibri" w:cs="Calibri"/>
        </w:rPr>
        <w:t>and post-operatively led to increased engagement and better-defined outcomes</w:t>
      </w:r>
      <w:r w:rsidR="00841AC0">
        <w:rPr>
          <w:rFonts w:ascii="Calibri" w:hAnsi="Calibri" w:cs="Calibri"/>
        </w:rPr>
        <w:t>”.</w:t>
      </w:r>
      <w:r w:rsidR="00660C78" w:rsidRPr="00D41443">
        <w:rPr>
          <w:rFonts w:ascii="Calibri" w:hAnsi="Calibri" w:cs="Calibri"/>
        </w:rPr>
        <w:t xml:space="preserve"> (Md et al., 2016).</w:t>
      </w:r>
      <w:r w:rsidR="006735AE">
        <w:rPr>
          <w:rFonts w:ascii="Calibri" w:hAnsi="Calibri" w:cs="Calibri"/>
        </w:rPr>
        <w:t xml:space="preserve">  </w:t>
      </w:r>
      <w:r w:rsidR="006735AE">
        <w:rPr>
          <w:rFonts w:ascii="Calibri" w:eastAsia="Calibri" w:hAnsi="Calibri" w:cs="Calibri"/>
        </w:rPr>
        <w:t xml:space="preserve">Revealing </w:t>
      </w:r>
      <w:r w:rsidR="006735AE" w:rsidRPr="003E17C3">
        <w:rPr>
          <w:rFonts w:ascii="Calibri" w:eastAsia="Calibri" w:hAnsi="Calibri" w:cs="Calibri"/>
        </w:rPr>
        <w:t xml:space="preserve">the significant impact communication can have on the physical recovery of a patient not just mental </w:t>
      </w:r>
      <w:r w:rsidR="006735AE">
        <w:rPr>
          <w:rFonts w:ascii="Calibri" w:eastAsia="Calibri" w:hAnsi="Calibri" w:cs="Calibri"/>
        </w:rPr>
        <w:t xml:space="preserve">and so on. </w:t>
      </w:r>
    </w:p>
    <w:p w14:paraId="1E575783" w14:textId="77777777" w:rsidR="00524452" w:rsidRPr="00D41443" w:rsidRDefault="00524452" w:rsidP="00D41443">
      <w:pPr>
        <w:spacing w:line="360" w:lineRule="auto"/>
        <w:rPr>
          <w:rFonts w:ascii="Calibri" w:hAnsi="Calibri" w:cs="Calibri"/>
        </w:rPr>
      </w:pPr>
    </w:p>
    <w:p w14:paraId="5FDA0AD3" w14:textId="1A0D878E" w:rsidR="00344EE3" w:rsidRPr="00D41443" w:rsidRDefault="00524452" w:rsidP="00D41443">
      <w:pPr>
        <w:spacing w:line="360" w:lineRule="auto"/>
        <w:rPr>
          <w:rFonts w:ascii="Calibri" w:hAnsi="Calibri" w:cs="Calibri"/>
        </w:rPr>
      </w:pPr>
      <w:r w:rsidRPr="00D41443">
        <w:rPr>
          <w:rFonts w:ascii="Calibri" w:hAnsi="Calibri" w:cs="Calibri"/>
        </w:rPr>
        <w:t xml:space="preserve">Independent practice allows </w:t>
      </w:r>
      <w:r w:rsidR="00CB2954" w:rsidRPr="00D41443">
        <w:rPr>
          <w:rFonts w:ascii="Calibri" w:hAnsi="Calibri" w:cs="Calibri"/>
        </w:rPr>
        <w:t>TAPs</w:t>
      </w:r>
      <w:r w:rsidRPr="00D41443">
        <w:rPr>
          <w:rFonts w:ascii="Calibri" w:hAnsi="Calibri" w:cs="Calibri"/>
        </w:rPr>
        <w:t xml:space="preserve"> to manage patients</w:t>
      </w:r>
      <w:r w:rsidR="00841AC0">
        <w:rPr>
          <w:rFonts w:ascii="Calibri" w:hAnsi="Calibri" w:cs="Calibri"/>
        </w:rPr>
        <w:t xml:space="preserve">. </w:t>
      </w:r>
      <w:r w:rsidR="009503F3" w:rsidRPr="00D41443">
        <w:rPr>
          <w:rFonts w:ascii="Calibri" w:hAnsi="Calibri" w:cs="Calibri"/>
        </w:rPr>
        <w:t>For example, a physiotherapy assistant practi</w:t>
      </w:r>
      <w:r w:rsidR="00D41443" w:rsidRPr="00D41443">
        <w:rPr>
          <w:rFonts w:ascii="Calibri" w:hAnsi="Calibri" w:cs="Calibri"/>
        </w:rPr>
        <w:t>ti</w:t>
      </w:r>
      <w:r w:rsidR="009503F3" w:rsidRPr="00D41443">
        <w:rPr>
          <w:rFonts w:ascii="Calibri" w:hAnsi="Calibri" w:cs="Calibri"/>
        </w:rPr>
        <w:t>oner can assess and discharge patients on an</w:t>
      </w:r>
      <w:r w:rsidRPr="00D41443">
        <w:rPr>
          <w:rFonts w:ascii="Calibri" w:hAnsi="Calibri" w:cs="Calibri"/>
        </w:rPr>
        <w:t xml:space="preserve"> elective orthopaedic ward</w:t>
      </w:r>
      <w:r w:rsidR="009503F3" w:rsidRPr="00D41443">
        <w:rPr>
          <w:rFonts w:ascii="Calibri" w:hAnsi="Calibri" w:cs="Calibri"/>
        </w:rPr>
        <w:t xml:space="preserve"> without the need of a registered physiotherapist input. </w:t>
      </w:r>
      <w:r w:rsidR="00344EE3" w:rsidRPr="00D41443">
        <w:rPr>
          <w:rFonts w:ascii="Calibri" w:hAnsi="Calibri" w:cs="Calibri"/>
        </w:rPr>
        <w:t xml:space="preserve"> </w:t>
      </w:r>
      <w:r w:rsidR="009503F3" w:rsidRPr="00D41443">
        <w:rPr>
          <w:rFonts w:ascii="Calibri" w:hAnsi="Calibri" w:cs="Calibri"/>
        </w:rPr>
        <w:t>A TAP</w:t>
      </w:r>
      <w:r w:rsidR="00344EE3" w:rsidRPr="00D41443">
        <w:rPr>
          <w:rFonts w:ascii="Calibri" w:hAnsi="Calibri" w:cs="Calibri"/>
        </w:rPr>
        <w:t xml:space="preserve"> </w:t>
      </w:r>
      <w:r w:rsidR="009503F3" w:rsidRPr="00D41443">
        <w:rPr>
          <w:rFonts w:ascii="Calibri" w:hAnsi="Calibri" w:cs="Calibri"/>
        </w:rPr>
        <w:t>will</w:t>
      </w:r>
      <w:r w:rsidR="00344EE3" w:rsidRPr="00D41443">
        <w:rPr>
          <w:rFonts w:ascii="Calibri" w:hAnsi="Calibri" w:cs="Calibri"/>
        </w:rPr>
        <w:t xml:space="preserve"> identify their practice limits and know when to seek advice.  </w:t>
      </w:r>
      <w:r w:rsidR="00A64A51" w:rsidRPr="00D41443">
        <w:rPr>
          <w:rFonts w:ascii="Calibri" w:hAnsi="Calibri" w:cs="Calibri"/>
        </w:rPr>
        <w:t>Keeping their</w:t>
      </w:r>
      <w:r w:rsidR="00344EE3" w:rsidRPr="00D41443">
        <w:rPr>
          <w:rFonts w:ascii="Calibri" w:hAnsi="Calibri" w:cs="Calibri"/>
        </w:rPr>
        <w:t xml:space="preserve"> skills and competences up-to-date and behav</w:t>
      </w:r>
      <w:r w:rsidR="00A64A51" w:rsidRPr="00D41443">
        <w:rPr>
          <w:rFonts w:ascii="Calibri" w:hAnsi="Calibri" w:cs="Calibri"/>
        </w:rPr>
        <w:t>ing</w:t>
      </w:r>
      <w:r w:rsidR="00344EE3" w:rsidRPr="00D41443">
        <w:rPr>
          <w:rFonts w:ascii="Calibri" w:hAnsi="Calibri" w:cs="Calibri"/>
        </w:rPr>
        <w:t xml:space="preserve"> ethically and act with integrity, honesty and openness</w:t>
      </w:r>
      <w:r w:rsidR="00A64A51" w:rsidRPr="00D41443">
        <w:rPr>
          <w:rFonts w:ascii="Calibri" w:hAnsi="Calibri" w:cs="Calibri"/>
        </w:rPr>
        <w:t xml:space="preserve"> is all part of the </w:t>
      </w:r>
      <w:r w:rsidR="00425BAE" w:rsidRPr="00D41443">
        <w:rPr>
          <w:rFonts w:ascii="Calibri" w:hAnsi="Calibri" w:cs="Calibri"/>
        </w:rPr>
        <w:t>person-</w:t>
      </w:r>
      <w:r w:rsidR="00425BAE" w:rsidRPr="00D41443">
        <w:rPr>
          <w:rFonts w:ascii="Calibri" w:hAnsi="Calibri" w:cs="Calibri"/>
        </w:rPr>
        <w:lastRenderedPageBreak/>
        <w:t>centred</w:t>
      </w:r>
      <w:r w:rsidR="00A64A51" w:rsidRPr="00D41443">
        <w:rPr>
          <w:rFonts w:ascii="Calibri" w:hAnsi="Calibri" w:cs="Calibri"/>
        </w:rPr>
        <w:t xml:space="preserve"> care in the workplace.  </w:t>
      </w:r>
      <w:r w:rsidR="009503F3" w:rsidRPr="00D41443">
        <w:rPr>
          <w:rFonts w:ascii="Calibri" w:hAnsi="Calibri" w:cs="Calibri"/>
        </w:rPr>
        <w:t>They will strive to</w:t>
      </w:r>
      <w:r w:rsidR="00344EE3" w:rsidRPr="00D41443">
        <w:rPr>
          <w:rFonts w:ascii="Calibri" w:hAnsi="Calibri" w:cs="Calibri"/>
        </w:rPr>
        <w:t xml:space="preserve"> deliver an effective service by putting the needs of their patients at the centre of their decisions. </w:t>
      </w:r>
    </w:p>
    <w:p w14:paraId="70CF27E5" w14:textId="48B90245" w:rsidR="00344EE3" w:rsidRPr="00D41443" w:rsidRDefault="00344EE3" w:rsidP="00D41443">
      <w:pPr>
        <w:spacing w:line="360" w:lineRule="auto"/>
        <w:rPr>
          <w:rFonts w:ascii="Calibri" w:hAnsi="Calibri" w:cs="Calibri"/>
        </w:rPr>
      </w:pPr>
    </w:p>
    <w:p w14:paraId="0B4CB238" w14:textId="65A782E7" w:rsidR="009503F3" w:rsidRPr="00D41443" w:rsidRDefault="00B633D0" w:rsidP="00D41443">
      <w:pPr>
        <w:spacing w:line="360" w:lineRule="auto"/>
        <w:rPr>
          <w:rFonts w:ascii="Calibri" w:hAnsi="Calibri" w:cs="Calibri"/>
        </w:rPr>
      </w:pPr>
      <w:r w:rsidRPr="00D41443">
        <w:rPr>
          <w:rFonts w:ascii="Calibri" w:hAnsi="Calibri" w:cs="Calibri"/>
        </w:rPr>
        <w:t>Working within their scope of practice</w:t>
      </w:r>
      <w:r w:rsidR="00524452" w:rsidRPr="00D41443">
        <w:rPr>
          <w:rFonts w:ascii="Calibri" w:hAnsi="Calibri" w:cs="Calibri"/>
        </w:rPr>
        <w:t xml:space="preserve"> </w:t>
      </w:r>
      <w:r w:rsidRPr="00D41443">
        <w:rPr>
          <w:rFonts w:ascii="Calibri" w:hAnsi="Calibri" w:cs="Calibri"/>
        </w:rPr>
        <w:t>means</w:t>
      </w:r>
      <w:r w:rsidR="00524452" w:rsidRPr="00D41443">
        <w:rPr>
          <w:rFonts w:ascii="Calibri" w:hAnsi="Calibri" w:cs="Calibri"/>
        </w:rPr>
        <w:t xml:space="preserve"> </w:t>
      </w:r>
      <w:r w:rsidR="00CB2954" w:rsidRPr="00D41443">
        <w:rPr>
          <w:rFonts w:ascii="Calibri" w:hAnsi="Calibri" w:cs="Calibri"/>
        </w:rPr>
        <w:t>TAPs</w:t>
      </w:r>
      <w:r w:rsidR="00524452" w:rsidRPr="00D41443">
        <w:rPr>
          <w:rFonts w:ascii="Calibri" w:hAnsi="Calibri" w:cs="Calibri"/>
        </w:rPr>
        <w:t xml:space="preserve"> are shaped by various factors, including autonomy, delegation and competence.</w:t>
      </w:r>
      <w:r w:rsidR="00841AC0">
        <w:rPr>
          <w:rFonts w:ascii="Calibri" w:hAnsi="Calibri" w:cs="Calibri"/>
        </w:rPr>
        <w:t xml:space="preserve">  </w:t>
      </w:r>
      <w:r w:rsidR="00524452" w:rsidRPr="00D41443">
        <w:rPr>
          <w:rFonts w:ascii="Calibri" w:hAnsi="Calibri" w:cs="Calibri"/>
        </w:rPr>
        <w:t>Understanding these limitations is crucial for optimizing their roles within a healthcare setting.</w:t>
      </w:r>
      <w:r w:rsidR="00344EE3" w:rsidRPr="00D41443">
        <w:rPr>
          <w:rFonts w:ascii="Calibri" w:hAnsi="Calibri" w:cs="Calibri"/>
        </w:rPr>
        <w:t xml:space="preserve"> </w:t>
      </w:r>
      <w:r w:rsidR="00841AC0">
        <w:rPr>
          <w:rFonts w:ascii="Calibri" w:hAnsi="Calibri" w:cs="Calibri"/>
        </w:rPr>
        <w:t xml:space="preserve"> </w:t>
      </w:r>
      <w:r w:rsidR="00344EE3" w:rsidRPr="00D41443">
        <w:rPr>
          <w:rFonts w:ascii="Calibri" w:hAnsi="Calibri" w:cs="Calibri"/>
        </w:rPr>
        <w:t xml:space="preserve">When </w:t>
      </w:r>
      <w:r w:rsidR="00D41443" w:rsidRPr="00D41443">
        <w:rPr>
          <w:rFonts w:ascii="Calibri" w:hAnsi="Calibri" w:cs="Calibri"/>
        </w:rPr>
        <w:t>patients</w:t>
      </w:r>
      <w:r w:rsidR="00D41443">
        <w:rPr>
          <w:rFonts w:ascii="Calibri" w:hAnsi="Calibri" w:cs="Calibri"/>
        </w:rPr>
        <w:t xml:space="preserve"> </w:t>
      </w:r>
      <w:r w:rsidR="00344EE3" w:rsidRPr="00D41443">
        <w:rPr>
          <w:rFonts w:ascii="Calibri" w:hAnsi="Calibri" w:cs="Calibri"/>
        </w:rPr>
        <w:t xml:space="preserve">are delegated to a TAP, they </w:t>
      </w:r>
      <w:r w:rsidR="00660C78" w:rsidRPr="00D41443">
        <w:rPr>
          <w:rFonts w:ascii="Calibri" w:hAnsi="Calibri" w:cs="Calibri"/>
        </w:rPr>
        <w:t xml:space="preserve">will </w:t>
      </w:r>
      <w:r w:rsidR="00B17F3F" w:rsidRPr="00D41443">
        <w:rPr>
          <w:rFonts w:ascii="Calibri" w:hAnsi="Calibri" w:cs="Calibri"/>
        </w:rPr>
        <w:t>implement</w:t>
      </w:r>
      <w:r w:rsidR="00344EE3" w:rsidRPr="00D41443">
        <w:rPr>
          <w:rFonts w:ascii="Calibri" w:hAnsi="Calibri" w:cs="Calibri"/>
        </w:rPr>
        <w:t xml:space="preserve"> the treatment plan and communicate honestly and appropriately, identifying patients</w:t>
      </w:r>
      <w:r w:rsidR="00D41443">
        <w:rPr>
          <w:rFonts w:ascii="Calibri" w:hAnsi="Calibri" w:cs="Calibri"/>
        </w:rPr>
        <w:t>’</w:t>
      </w:r>
      <w:r w:rsidR="00344EE3" w:rsidRPr="00D41443">
        <w:rPr>
          <w:rFonts w:ascii="Calibri" w:hAnsi="Calibri" w:cs="Calibri"/>
        </w:rPr>
        <w:t xml:space="preserve"> that require input from a registered </w:t>
      </w:r>
      <w:r w:rsidR="00841AC0">
        <w:rPr>
          <w:rFonts w:ascii="Calibri" w:hAnsi="Calibri" w:cs="Calibri"/>
        </w:rPr>
        <w:t>AHP</w:t>
      </w:r>
      <w:r w:rsidR="00344EE3" w:rsidRPr="00D41443">
        <w:rPr>
          <w:rFonts w:ascii="Calibri" w:hAnsi="Calibri" w:cs="Calibri"/>
        </w:rPr>
        <w:t xml:space="preserve">. </w:t>
      </w:r>
      <w:r w:rsidR="00841AC0">
        <w:rPr>
          <w:rFonts w:ascii="Calibri" w:hAnsi="Calibri" w:cs="Calibri"/>
        </w:rPr>
        <w:t xml:space="preserve"> </w:t>
      </w:r>
      <w:r w:rsidR="00344EE3" w:rsidRPr="00D41443">
        <w:rPr>
          <w:rFonts w:ascii="Calibri" w:hAnsi="Calibri" w:cs="Calibri"/>
        </w:rPr>
        <w:t xml:space="preserve">It is a duty-of-care to provide safe treatment to patients and be able to </w:t>
      </w:r>
      <w:r w:rsidR="00A64A51" w:rsidRPr="00D41443">
        <w:rPr>
          <w:rFonts w:ascii="Calibri" w:hAnsi="Calibri" w:cs="Calibri"/>
        </w:rPr>
        <w:t>explain</w:t>
      </w:r>
      <w:r w:rsidR="00344EE3" w:rsidRPr="00D41443">
        <w:rPr>
          <w:rFonts w:ascii="Calibri" w:hAnsi="Calibri" w:cs="Calibri"/>
        </w:rPr>
        <w:t xml:space="preserve"> how they used their professional judgement to </w:t>
      </w:r>
      <w:r w:rsidR="00425BAE" w:rsidRPr="00D41443">
        <w:rPr>
          <w:rFonts w:ascii="Calibri" w:hAnsi="Calibri" w:cs="Calibri"/>
        </w:rPr>
        <w:t>decide</w:t>
      </w:r>
      <w:r w:rsidR="00CA35B6" w:rsidRPr="00D41443">
        <w:rPr>
          <w:rFonts w:ascii="Calibri" w:hAnsi="Calibri" w:cs="Calibri"/>
        </w:rPr>
        <w:t xml:space="preserve">. </w:t>
      </w:r>
      <w:r w:rsidR="00841AC0">
        <w:rPr>
          <w:rFonts w:ascii="Calibri" w:hAnsi="Calibri" w:cs="Calibri"/>
        </w:rPr>
        <w:t xml:space="preserve"> </w:t>
      </w:r>
      <w:r w:rsidR="009503F3" w:rsidRPr="00D41443">
        <w:rPr>
          <w:rFonts w:ascii="Calibri" w:hAnsi="Calibri" w:cs="Calibri"/>
        </w:rPr>
        <w:t xml:space="preserve">Writing clear </w:t>
      </w:r>
      <w:r w:rsidR="00CF1A53" w:rsidRPr="00D41443">
        <w:rPr>
          <w:rFonts w:ascii="Calibri" w:hAnsi="Calibri" w:cs="Calibri"/>
        </w:rPr>
        <w:t>reports</w:t>
      </w:r>
      <w:r w:rsidR="009503F3" w:rsidRPr="00D41443">
        <w:rPr>
          <w:rFonts w:ascii="Calibri" w:hAnsi="Calibri" w:cs="Calibri"/>
        </w:rPr>
        <w:t xml:space="preserve"> </w:t>
      </w:r>
      <w:r w:rsidR="002F25BA" w:rsidRPr="00D41443">
        <w:rPr>
          <w:rFonts w:ascii="Calibri" w:hAnsi="Calibri" w:cs="Calibri"/>
        </w:rPr>
        <w:t>using</w:t>
      </w:r>
      <w:r w:rsidR="009503F3" w:rsidRPr="00D41443">
        <w:rPr>
          <w:rFonts w:ascii="Calibri" w:hAnsi="Calibri" w:cs="Calibri"/>
        </w:rPr>
        <w:t xml:space="preserve"> </w:t>
      </w:r>
      <w:r w:rsidR="00841AC0">
        <w:rPr>
          <w:rFonts w:ascii="Calibri" w:hAnsi="Calibri" w:cs="Calibri"/>
        </w:rPr>
        <w:t>s</w:t>
      </w:r>
      <w:r w:rsidR="002F25BA" w:rsidRPr="00D41443">
        <w:rPr>
          <w:rFonts w:ascii="Calibri" w:hAnsi="Calibri" w:cs="Calibri"/>
        </w:rPr>
        <w:t xml:space="preserve">ubjective, </w:t>
      </w:r>
      <w:r w:rsidR="00841AC0">
        <w:rPr>
          <w:rFonts w:ascii="Calibri" w:hAnsi="Calibri" w:cs="Calibri"/>
        </w:rPr>
        <w:t>o</w:t>
      </w:r>
      <w:r w:rsidR="002F25BA" w:rsidRPr="00D41443">
        <w:rPr>
          <w:rFonts w:ascii="Calibri" w:hAnsi="Calibri" w:cs="Calibri"/>
        </w:rPr>
        <w:t xml:space="preserve">bjective, </w:t>
      </w:r>
      <w:r w:rsidR="00841AC0">
        <w:rPr>
          <w:rFonts w:ascii="Calibri" w:hAnsi="Calibri" w:cs="Calibri"/>
        </w:rPr>
        <w:t>a</w:t>
      </w:r>
      <w:r w:rsidR="002F25BA" w:rsidRPr="00D41443">
        <w:rPr>
          <w:rFonts w:ascii="Calibri" w:hAnsi="Calibri" w:cs="Calibri"/>
        </w:rPr>
        <w:t xml:space="preserve">ssessment and </w:t>
      </w:r>
      <w:r w:rsidR="00841AC0">
        <w:rPr>
          <w:rFonts w:ascii="Calibri" w:hAnsi="Calibri" w:cs="Calibri"/>
        </w:rPr>
        <w:t>p</w:t>
      </w:r>
      <w:r w:rsidR="002F25BA" w:rsidRPr="00D41443">
        <w:rPr>
          <w:rFonts w:ascii="Calibri" w:hAnsi="Calibri" w:cs="Calibri"/>
        </w:rPr>
        <w:t>lan (</w:t>
      </w:r>
      <w:r w:rsidR="009503F3" w:rsidRPr="00D41443">
        <w:rPr>
          <w:rFonts w:ascii="Calibri" w:hAnsi="Calibri" w:cs="Calibri"/>
        </w:rPr>
        <w:t>SOAP</w:t>
      </w:r>
      <w:r w:rsidR="002F25BA" w:rsidRPr="00D41443">
        <w:rPr>
          <w:rFonts w:ascii="Calibri" w:hAnsi="Calibri" w:cs="Calibri"/>
        </w:rPr>
        <w:t>)</w:t>
      </w:r>
      <w:r w:rsidR="009503F3" w:rsidRPr="00D41443">
        <w:rPr>
          <w:rFonts w:ascii="Calibri" w:hAnsi="Calibri" w:cs="Calibri"/>
        </w:rPr>
        <w:t xml:space="preserve"> notes in </w:t>
      </w:r>
      <w:r w:rsidR="00407C5D" w:rsidRPr="00D41443">
        <w:rPr>
          <w:rFonts w:ascii="Calibri" w:hAnsi="Calibri" w:cs="Calibri"/>
        </w:rPr>
        <w:t>patients’</w:t>
      </w:r>
      <w:r w:rsidR="009503F3" w:rsidRPr="00D41443">
        <w:rPr>
          <w:rFonts w:ascii="Calibri" w:hAnsi="Calibri" w:cs="Calibri"/>
        </w:rPr>
        <w:t xml:space="preserve"> records is important because they help healthcare providers assess, </w:t>
      </w:r>
      <w:r w:rsidR="00CB17BC" w:rsidRPr="00D41443">
        <w:rPr>
          <w:rFonts w:ascii="Calibri" w:hAnsi="Calibri" w:cs="Calibri"/>
        </w:rPr>
        <w:t>diagnose</w:t>
      </w:r>
      <w:r w:rsidR="009503F3" w:rsidRPr="00D41443">
        <w:rPr>
          <w:rFonts w:ascii="Calibri" w:hAnsi="Calibri" w:cs="Calibri"/>
        </w:rPr>
        <w:t xml:space="preserve"> and treat </w:t>
      </w:r>
      <w:r w:rsidR="00EC7625">
        <w:rPr>
          <w:rFonts w:ascii="Calibri" w:hAnsi="Calibri" w:cs="Calibri"/>
        </w:rPr>
        <w:t>individuals</w:t>
      </w:r>
      <w:r w:rsidR="009503F3" w:rsidRPr="00D41443">
        <w:rPr>
          <w:rFonts w:ascii="Calibri" w:hAnsi="Calibri" w:cs="Calibri"/>
        </w:rPr>
        <w:t xml:space="preserve"> </w:t>
      </w:r>
      <w:r w:rsidR="00382D6C" w:rsidRPr="00D41443">
        <w:rPr>
          <w:rFonts w:ascii="Calibri" w:hAnsi="Calibri" w:cs="Calibri"/>
        </w:rPr>
        <w:t>and</w:t>
      </w:r>
      <w:r w:rsidR="009503F3" w:rsidRPr="00D41443">
        <w:rPr>
          <w:rFonts w:ascii="Calibri" w:hAnsi="Calibri" w:cs="Calibri"/>
        </w:rPr>
        <w:t xml:space="preserve"> allow communication between </w:t>
      </w:r>
      <w:r w:rsidR="00CB17BC" w:rsidRPr="00D41443">
        <w:rPr>
          <w:rFonts w:ascii="Calibri" w:hAnsi="Calibri" w:cs="Calibri"/>
        </w:rPr>
        <w:t xml:space="preserve">clinicians. </w:t>
      </w:r>
      <w:r w:rsidR="00841AC0">
        <w:rPr>
          <w:rFonts w:ascii="Calibri" w:hAnsi="Calibri" w:cs="Calibri"/>
        </w:rPr>
        <w:t xml:space="preserve"> </w:t>
      </w:r>
      <w:r w:rsidR="00CB17BC" w:rsidRPr="00D41443">
        <w:rPr>
          <w:rFonts w:ascii="Calibri" w:hAnsi="Calibri" w:cs="Calibri"/>
        </w:rPr>
        <w:t xml:space="preserve">These notes can also be used as a legal and ethical documentation of care. </w:t>
      </w:r>
      <w:r w:rsidR="00841AC0">
        <w:rPr>
          <w:rFonts w:ascii="Calibri" w:hAnsi="Calibri" w:cs="Calibri"/>
        </w:rPr>
        <w:t xml:space="preserve"> </w:t>
      </w:r>
      <w:r w:rsidR="00CB17BC" w:rsidRPr="00D41443">
        <w:rPr>
          <w:rFonts w:ascii="Calibri" w:hAnsi="Calibri" w:cs="Calibri"/>
        </w:rPr>
        <w:t xml:space="preserve">Clear writing in black ink and signing with date and time is standard practice set out by the Health &amp; Care Professions Council (HCPC).  </w:t>
      </w:r>
    </w:p>
    <w:p w14:paraId="0780E124" w14:textId="77777777" w:rsidR="00CF1A53" w:rsidRPr="00D41443" w:rsidRDefault="00CF1A53" w:rsidP="00D41443">
      <w:pPr>
        <w:spacing w:line="360" w:lineRule="auto"/>
        <w:rPr>
          <w:rFonts w:ascii="Calibri" w:hAnsi="Calibri" w:cs="Calibri"/>
        </w:rPr>
      </w:pPr>
    </w:p>
    <w:p w14:paraId="330DC5CA" w14:textId="6655CDC7" w:rsidR="00CF1A53" w:rsidRPr="00D41443" w:rsidRDefault="00CF1A53" w:rsidP="00D41443">
      <w:pPr>
        <w:spacing w:line="360" w:lineRule="auto"/>
        <w:rPr>
          <w:rFonts w:ascii="Calibri" w:hAnsi="Calibri" w:cs="Calibri"/>
        </w:rPr>
      </w:pPr>
      <w:r w:rsidRPr="00D41443">
        <w:rPr>
          <w:rFonts w:ascii="Calibri" w:hAnsi="Calibri" w:cs="Calibri"/>
        </w:rPr>
        <w:t xml:space="preserve">Understanding the health and social care needs of a patient is fundamental </w:t>
      </w:r>
      <w:r w:rsidR="004A2F02" w:rsidRPr="00D41443">
        <w:rPr>
          <w:rFonts w:ascii="Calibri" w:hAnsi="Calibri" w:cs="Calibri"/>
        </w:rPr>
        <w:t xml:space="preserve">to </w:t>
      </w:r>
      <w:r w:rsidR="001E1DA4" w:rsidRPr="00D41443">
        <w:rPr>
          <w:rFonts w:ascii="Calibri" w:hAnsi="Calibri" w:cs="Calibri"/>
        </w:rPr>
        <w:t xml:space="preserve">ensuring the safety and well-being of the individual they support. </w:t>
      </w:r>
      <w:r w:rsidR="00841AC0">
        <w:rPr>
          <w:rFonts w:ascii="Calibri" w:hAnsi="Calibri" w:cs="Calibri"/>
        </w:rPr>
        <w:t xml:space="preserve"> </w:t>
      </w:r>
      <w:r w:rsidR="004A2F02" w:rsidRPr="00D41443">
        <w:rPr>
          <w:rFonts w:ascii="Calibri" w:hAnsi="Calibri" w:cs="Calibri"/>
        </w:rPr>
        <w:t xml:space="preserve">Assessing their needs by asking about any social issues, such as housing status, access to benefits and welfare support </w:t>
      </w:r>
      <w:r w:rsidR="001E1DA4" w:rsidRPr="00D41443">
        <w:rPr>
          <w:rFonts w:ascii="Calibri" w:hAnsi="Calibri" w:cs="Calibri"/>
        </w:rPr>
        <w:t>allows a TAP to work in partnership with other health care professionals to guide and improve their health outcomes.</w:t>
      </w:r>
    </w:p>
    <w:p w14:paraId="3B775EE3" w14:textId="77777777" w:rsidR="00081938" w:rsidRPr="00D41443" w:rsidRDefault="00081938" w:rsidP="00D41443">
      <w:pPr>
        <w:spacing w:line="360" w:lineRule="auto"/>
        <w:rPr>
          <w:rFonts w:ascii="Calibri" w:hAnsi="Calibri" w:cs="Calibri"/>
        </w:rPr>
      </w:pPr>
    </w:p>
    <w:p w14:paraId="6AE88855" w14:textId="710A1B41" w:rsidR="00F377DC" w:rsidRPr="00D41443" w:rsidRDefault="00081938" w:rsidP="00D41443">
      <w:pPr>
        <w:spacing w:line="360" w:lineRule="auto"/>
        <w:rPr>
          <w:rFonts w:ascii="Calibri" w:hAnsi="Calibri" w:cs="Calibri"/>
        </w:rPr>
      </w:pPr>
      <w:r w:rsidRPr="00D41443">
        <w:rPr>
          <w:rFonts w:ascii="Calibri" w:hAnsi="Calibri" w:cs="Calibri"/>
        </w:rPr>
        <w:t xml:space="preserve">A TAP is expected to manage their caseloads </w:t>
      </w:r>
      <w:r w:rsidR="00267EA2" w:rsidRPr="00D41443">
        <w:rPr>
          <w:rFonts w:ascii="Calibri" w:hAnsi="Calibri" w:cs="Calibri"/>
        </w:rPr>
        <w:t>efficiently</w:t>
      </w:r>
      <w:r w:rsidRPr="00D41443">
        <w:rPr>
          <w:rFonts w:ascii="Calibri" w:hAnsi="Calibri" w:cs="Calibri"/>
        </w:rPr>
        <w:t xml:space="preserve">. </w:t>
      </w:r>
      <w:r w:rsidR="00841AC0">
        <w:rPr>
          <w:rFonts w:ascii="Calibri" w:hAnsi="Calibri" w:cs="Calibri"/>
        </w:rPr>
        <w:t xml:space="preserve"> </w:t>
      </w:r>
      <w:r w:rsidRPr="00D41443">
        <w:rPr>
          <w:rFonts w:ascii="Calibri" w:hAnsi="Calibri" w:cs="Calibri"/>
        </w:rPr>
        <w:t>Prioriti</w:t>
      </w:r>
      <w:r w:rsidR="00A171BA" w:rsidRPr="00D41443">
        <w:rPr>
          <w:rFonts w:ascii="Calibri" w:hAnsi="Calibri" w:cs="Calibri"/>
        </w:rPr>
        <w:t>s</w:t>
      </w:r>
      <w:r w:rsidRPr="00D41443">
        <w:rPr>
          <w:rFonts w:ascii="Calibri" w:hAnsi="Calibri" w:cs="Calibri"/>
        </w:rPr>
        <w:t xml:space="preserve">ing by </w:t>
      </w:r>
      <w:r w:rsidR="00A171BA" w:rsidRPr="00D41443">
        <w:rPr>
          <w:rFonts w:ascii="Calibri" w:hAnsi="Calibri" w:cs="Calibri"/>
        </w:rPr>
        <w:t>identifying which</w:t>
      </w:r>
      <w:r w:rsidRPr="00D41443">
        <w:rPr>
          <w:rFonts w:ascii="Calibri" w:hAnsi="Calibri" w:cs="Calibri"/>
        </w:rPr>
        <w:t xml:space="preserve"> patients </w:t>
      </w:r>
      <w:r w:rsidR="00D943BD" w:rsidRPr="00D41443">
        <w:rPr>
          <w:rFonts w:ascii="Calibri" w:hAnsi="Calibri" w:cs="Calibri"/>
        </w:rPr>
        <w:t xml:space="preserve">are new and need assessing, and patients that are medically fit for discharge </w:t>
      </w:r>
      <w:r w:rsidR="00A171BA" w:rsidRPr="00D41443">
        <w:rPr>
          <w:rFonts w:ascii="Calibri" w:hAnsi="Calibri" w:cs="Calibri"/>
        </w:rPr>
        <w:t>but</w:t>
      </w:r>
      <w:r w:rsidR="00D943BD" w:rsidRPr="00D41443">
        <w:rPr>
          <w:rFonts w:ascii="Calibri" w:hAnsi="Calibri" w:cs="Calibri"/>
        </w:rPr>
        <w:t xml:space="preserve"> need further </w:t>
      </w:r>
      <w:r w:rsidR="00841AC0">
        <w:rPr>
          <w:rFonts w:ascii="Calibri" w:hAnsi="Calibri" w:cs="Calibri"/>
        </w:rPr>
        <w:t>input</w:t>
      </w:r>
      <w:r w:rsidR="00A171BA" w:rsidRPr="00D41443">
        <w:rPr>
          <w:rFonts w:ascii="Calibri" w:hAnsi="Calibri" w:cs="Calibri"/>
        </w:rPr>
        <w:t xml:space="preserve"> is very important.</w:t>
      </w:r>
      <w:r w:rsidR="00841AC0">
        <w:rPr>
          <w:rFonts w:ascii="Calibri" w:hAnsi="Calibri" w:cs="Calibri"/>
        </w:rPr>
        <w:t xml:space="preserve">  </w:t>
      </w:r>
      <w:r w:rsidR="00A171BA" w:rsidRPr="00D41443">
        <w:rPr>
          <w:rFonts w:ascii="Calibri" w:hAnsi="Calibri" w:cs="Calibri"/>
        </w:rPr>
        <w:t xml:space="preserve">Involving the patient with making decisions and identifying their goals help to achieve positive outcomes. </w:t>
      </w:r>
      <w:r w:rsidR="00841AC0">
        <w:rPr>
          <w:rFonts w:ascii="Calibri" w:hAnsi="Calibri" w:cs="Calibri"/>
        </w:rPr>
        <w:t xml:space="preserve"> </w:t>
      </w:r>
      <w:r w:rsidR="00A171BA" w:rsidRPr="00D41443">
        <w:rPr>
          <w:rFonts w:ascii="Calibri" w:hAnsi="Calibri" w:cs="Calibri"/>
        </w:rPr>
        <w:t>When caseloads</w:t>
      </w:r>
      <w:r w:rsidR="00D943BD" w:rsidRPr="00D41443">
        <w:rPr>
          <w:rFonts w:ascii="Calibri" w:hAnsi="Calibri" w:cs="Calibri"/>
        </w:rPr>
        <w:t xml:space="preserve"> are excessive time management is </w:t>
      </w:r>
      <w:r w:rsidR="00A171BA" w:rsidRPr="00D41443">
        <w:rPr>
          <w:rFonts w:ascii="Calibri" w:hAnsi="Calibri" w:cs="Calibri"/>
        </w:rPr>
        <w:t xml:space="preserve">important to fulfilling the patients needs. </w:t>
      </w:r>
      <w:r w:rsidR="00841AC0">
        <w:rPr>
          <w:rFonts w:ascii="Calibri" w:hAnsi="Calibri" w:cs="Calibri"/>
        </w:rPr>
        <w:t xml:space="preserve"> </w:t>
      </w:r>
      <w:r w:rsidR="00A171BA" w:rsidRPr="00D41443">
        <w:rPr>
          <w:rFonts w:ascii="Calibri" w:hAnsi="Calibri" w:cs="Calibri"/>
        </w:rPr>
        <w:t xml:space="preserve">Being organised can assist with this by making sure all relevant documents are present and communicating </w:t>
      </w:r>
      <w:r w:rsidR="006735AE" w:rsidRPr="00D41443">
        <w:rPr>
          <w:rFonts w:ascii="Calibri" w:hAnsi="Calibri" w:cs="Calibri"/>
        </w:rPr>
        <w:t>clearly,</w:t>
      </w:r>
      <w:r w:rsidR="00841AC0">
        <w:rPr>
          <w:rFonts w:ascii="Calibri" w:hAnsi="Calibri" w:cs="Calibri"/>
        </w:rPr>
        <w:t xml:space="preserve"> </w:t>
      </w:r>
      <w:r w:rsidR="00F377DC" w:rsidRPr="00D41443">
        <w:rPr>
          <w:rFonts w:ascii="Calibri" w:hAnsi="Calibri" w:cs="Calibri"/>
        </w:rPr>
        <w:t>verbally and written will aid other healthcare professionals.</w:t>
      </w:r>
    </w:p>
    <w:p w14:paraId="5A6408F2" w14:textId="77777777" w:rsidR="00F377DC" w:rsidRPr="00D41443" w:rsidRDefault="00F377DC" w:rsidP="00D41443">
      <w:pPr>
        <w:spacing w:line="360" w:lineRule="auto"/>
        <w:rPr>
          <w:rFonts w:ascii="Calibri" w:hAnsi="Calibri" w:cs="Calibri"/>
        </w:rPr>
      </w:pPr>
    </w:p>
    <w:p w14:paraId="295DA0C5" w14:textId="67432F40" w:rsidR="00081938" w:rsidRPr="00D41443" w:rsidRDefault="00F377DC" w:rsidP="00D41443">
      <w:pPr>
        <w:spacing w:line="360" w:lineRule="auto"/>
        <w:rPr>
          <w:rFonts w:ascii="Calibri" w:hAnsi="Calibri" w:cs="Calibri"/>
        </w:rPr>
      </w:pPr>
      <w:r w:rsidRPr="00D41443">
        <w:rPr>
          <w:rFonts w:ascii="Calibri" w:hAnsi="Calibri" w:cs="Calibri"/>
        </w:rPr>
        <w:t xml:space="preserve">Therapeutic relationships with patients are based on trust, respect and empathy. </w:t>
      </w:r>
      <w:r w:rsidR="00841AC0">
        <w:rPr>
          <w:rFonts w:ascii="Calibri" w:hAnsi="Calibri" w:cs="Calibri"/>
        </w:rPr>
        <w:t xml:space="preserve"> </w:t>
      </w:r>
      <w:r w:rsidRPr="00D41443">
        <w:rPr>
          <w:rFonts w:ascii="Calibri" w:hAnsi="Calibri" w:cs="Calibri"/>
        </w:rPr>
        <w:t xml:space="preserve">As a TAP they can be delegated patients so they can be consistent with their care which builds </w:t>
      </w:r>
      <w:r w:rsidR="00EE6F72" w:rsidRPr="00D41443">
        <w:rPr>
          <w:rFonts w:ascii="Calibri" w:hAnsi="Calibri" w:cs="Calibri"/>
        </w:rPr>
        <w:lastRenderedPageBreak/>
        <w:t xml:space="preserve">confidence. </w:t>
      </w:r>
      <w:r w:rsidR="00841AC0">
        <w:rPr>
          <w:rFonts w:ascii="Calibri" w:hAnsi="Calibri" w:cs="Calibri"/>
        </w:rPr>
        <w:t xml:space="preserve"> </w:t>
      </w:r>
      <w:r w:rsidR="00EE6F72" w:rsidRPr="00D41443">
        <w:rPr>
          <w:rFonts w:ascii="Calibri" w:hAnsi="Calibri" w:cs="Calibri"/>
        </w:rPr>
        <w:t xml:space="preserve">Listening to the patient shows </w:t>
      </w:r>
      <w:r w:rsidR="00B17F3F" w:rsidRPr="00D41443">
        <w:rPr>
          <w:rFonts w:ascii="Calibri" w:hAnsi="Calibri" w:cs="Calibri"/>
        </w:rPr>
        <w:t xml:space="preserve">their </w:t>
      </w:r>
      <w:r w:rsidR="00EE6F72" w:rsidRPr="00D41443">
        <w:rPr>
          <w:rFonts w:ascii="Calibri" w:hAnsi="Calibri" w:cs="Calibri"/>
        </w:rPr>
        <w:t xml:space="preserve">interested and shows compassion and genuine regard for the patient’s needs. </w:t>
      </w:r>
      <w:r w:rsidR="00841AC0">
        <w:rPr>
          <w:rFonts w:ascii="Calibri" w:hAnsi="Calibri" w:cs="Calibri"/>
        </w:rPr>
        <w:t xml:space="preserve"> </w:t>
      </w:r>
      <w:r w:rsidR="00EE6F72" w:rsidRPr="00D41443">
        <w:rPr>
          <w:rFonts w:ascii="Calibri" w:hAnsi="Calibri" w:cs="Calibri"/>
        </w:rPr>
        <w:t xml:space="preserve">Asking what the patient needs, about their emotional state, and how they are coping with their medical condition are key for helping patients connect with therapy and get the most from it. </w:t>
      </w:r>
    </w:p>
    <w:p w14:paraId="3961B739" w14:textId="77777777" w:rsidR="00EE6F72" w:rsidRPr="00D41443" w:rsidRDefault="00EE6F72" w:rsidP="00D41443">
      <w:pPr>
        <w:spacing w:line="360" w:lineRule="auto"/>
        <w:rPr>
          <w:rFonts w:ascii="Calibri" w:hAnsi="Calibri" w:cs="Calibri"/>
        </w:rPr>
      </w:pPr>
    </w:p>
    <w:p w14:paraId="58E824DF" w14:textId="093C63CF" w:rsidR="00EE6F72" w:rsidRPr="00D41443" w:rsidRDefault="000C2EA4" w:rsidP="00D41443">
      <w:pPr>
        <w:spacing w:line="360" w:lineRule="auto"/>
        <w:rPr>
          <w:rFonts w:ascii="Calibri" w:hAnsi="Calibri" w:cs="Calibri"/>
        </w:rPr>
      </w:pPr>
      <w:r w:rsidRPr="00D41443">
        <w:rPr>
          <w:rFonts w:ascii="Calibri" w:hAnsi="Calibri" w:cs="Calibri"/>
        </w:rPr>
        <w:t xml:space="preserve">TAPs can work automatously and </w:t>
      </w:r>
      <w:r w:rsidR="00903596" w:rsidRPr="00D41443">
        <w:rPr>
          <w:rFonts w:ascii="Calibri" w:hAnsi="Calibri" w:cs="Calibri"/>
        </w:rPr>
        <w:t>must</w:t>
      </w:r>
      <w:r w:rsidRPr="00D41443">
        <w:rPr>
          <w:rFonts w:ascii="Calibri" w:hAnsi="Calibri" w:cs="Calibri"/>
        </w:rPr>
        <w:t xml:space="preserve"> </w:t>
      </w:r>
      <w:r w:rsidR="00903596" w:rsidRPr="00D41443">
        <w:rPr>
          <w:rFonts w:ascii="Calibri" w:hAnsi="Calibri" w:cs="Calibri"/>
        </w:rPr>
        <w:t>work</w:t>
      </w:r>
      <w:r w:rsidRPr="00D41443">
        <w:rPr>
          <w:rFonts w:ascii="Calibri" w:hAnsi="Calibri" w:cs="Calibri"/>
        </w:rPr>
        <w:t xml:space="preserve"> within their scope of practice. </w:t>
      </w:r>
      <w:r w:rsidR="00841AC0">
        <w:rPr>
          <w:rFonts w:ascii="Calibri" w:hAnsi="Calibri" w:cs="Calibri"/>
        </w:rPr>
        <w:t xml:space="preserve"> </w:t>
      </w:r>
      <w:r w:rsidR="00903596" w:rsidRPr="00D41443">
        <w:rPr>
          <w:rFonts w:ascii="Calibri" w:hAnsi="Calibri" w:cs="Calibri"/>
        </w:rPr>
        <w:t xml:space="preserve">Being accountable for their actions is imperative. </w:t>
      </w:r>
      <w:r w:rsidR="00841AC0">
        <w:rPr>
          <w:rFonts w:ascii="Calibri" w:hAnsi="Calibri" w:cs="Calibri"/>
        </w:rPr>
        <w:t xml:space="preserve"> </w:t>
      </w:r>
      <w:r w:rsidR="00903596" w:rsidRPr="00D41443">
        <w:rPr>
          <w:rFonts w:ascii="Calibri" w:hAnsi="Calibri" w:cs="Calibri"/>
        </w:rPr>
        <w:t xml:space="preserve">If a patient gets injured under the care of a </w:t>
      </w:r>
      <w:r w:rsidR="0052656F" w:rsidRPr="00D41443">
        <w:rPr>
          <w:rFonts w:ascii="Calibri" w:hAnsi="Calibri" w:cs="Calibri"/>
        </w:rPr>
        <w:t>TAP,</w:t>
      </w:r>
      <w:r w:rsidR="00903596" w:rsidRPr="00D41443">
        <w:rPr>
          <w:rFonts w:ascii="Calibri" w:hAnsi="Calibri" w:cs="Calibri"/>
        </w:rPr>
        <w:t xml:space="preserve"> then they have a duty to report this incident using Datix. This is a web-based incident reporting and risk management software us</w:t>
      </w:r>
      <w:r w:rsidR="0052656F" w:rsidRPr="00D41443">
        <w:rPr>
          <w:rFonts w:ascii="Calibri" w:hAnsi="Calibri" w:cs="Calibri"/>
        </w:rPr>
        <w:t>ed by</w:t>
      </w:r>
      <w:r w:rsidR="00903596" w:rsidRPr="00D41443">
        <w:rPr>
          <w:rFonts w:ascii="Calibri" w:hAnsi="Calibri" w:cs="Calibri"/>
        </w:rPr>
        <w:t xml:space="preserve"> </w:t>
      </w:r>
      <w:r w:rsidR="0052656F" w:rsidRPr="00D41443">
        <w:rPr>
          <w:rFonts w:ascii="Calibri" w:hAnsi="Calibri" w:cs="Calibri"/>
        </w:rPr>
        <w:t>the National</w:t>
      </w:r>
      <w:r w:rsidR="00903596" w:rsidRPr="00D41443">
        <w:rPr>
          <w:rFonts w:ascii="Calibri" w:hAnsi="Calibri" w:cs="Calibri"/>
        </w:rPr>
        <w:t xml:space="preserve"> Health Service (NHS)</w:t>
      </w:r>
      <w:r w:rsidR="0052656F" w:rsidRPr="00D41443">
        <w:rPr>
          <w:rFonts w:ascii="Calibri" w:hAnsi="Calibri" w:cs="Calibri"/>
        </w:rPr>
        <w:t>.</w:t>
      </w:r>
      <w:r w:rsidR="00841AC0">
        <w:rPr>
          <w:rFonts w:ascii="Calibri" w:hAnsi="Calibri" w:cs="Calibri"/>
        </w:rPr>
        <w:t xml:space="preserve">  </w:t>
      </w:r>
      <w:r w:rsidR="0052656F" w:rsidRPr="00D41443">
        <w:rPr>
          <w:rFonts w:ascii="Calibri" w:hAnsi="Calibri" w:cs="Calibri"/>
        </w:rPr>
        <w:t xml:space="preserve">They should also report the incident to their supervisor and write </w:t>
      </w:r>
      <w:r w:rsidR="00B0470E" w:rsidRPr="00D41443">
        <w:rPr>
          <w:rFonts w:ascii="Calibri" w:hAnsi="Calibri" w:cs="Calibri"/>
        </w:rPr>
        <w:t>a report</w:t>
      </w:r>
      <w:r w:rsidR="00CA35B6" w:rsidRPr="00D41443">
        <w:rPr>
          <w:rFonts w:ascii="Calibri" w:hAnsi="Calibri" w:cs="Calibri"/>
        </w:rPr>
        <w:t xml:space="preserve"> </w:t>
      </w:r>
      <w:r w:rsidR="0052656F" w:rsidRPr="00D41443">
        <w:rPr>
          <w:rFonts w:ascii="Calibri" w:hAnsi="Calibri" w:cs="Calibri"/>
        </w:rPr>
        <w:t xml:space="preserve">in the patients notes. </w:t>
      </w:r>
      <w:r w:rsidR="00CA35B6" w:rsidRPr="00D41443">
        <w:rPr>
          <w:rFonts w:ascii="Calibri" w:hAnsi="Calibri" w:cs="Calibri"/>
        </w:rPr>
        <w:t xml:space="preserve"> Being able to reflect on the situation </w:t>
      </w:r>
      <w:r w:rsidR="00B0470E" w:rsidRPr="00D41443">
        <w:rPr>
          <w:rFonts w:ascii="Calibri" w:hAnsi="Calibri" w:cs="Calibri"/>
        </w:rPr>
        <w:t>plays a crucial role in both personal and professional development by enhancing self-awareness.</w:t>
      </w:r>
      <w:r w:rsidR="00841AC0">
        <w:rPr>
          <w:rFonts w:ascii="Calibri" w:hAnsi="Calibri" w:cs="Calibri"/>
        </w:rPr>
        <w:t xml:space="preserve">  </w:t>
      </w:r>
      <w:r w:rsidR="00B0470E" w:rsidRPr="00D41443">
        <w:rPr>
          <w:rFonts w:ascii="Calibri" w:hAnsi="Calibri" w:cs="Calibri"/>
        </w:rPr>
        <w:t xml:space="preserve">Engaging in reflective practices allows individuals to analyse their actions, learn from experience and adapt according. </w:t>
      </w:r>
    </w:p>
    <w:p w14:paraId="4B07147A" w14:textId="77777777" w:rsidR="00B0470E" w:rsidRPr="00D41443" w:rsidRDefault="00B0470E" w:rsidP="00D41443">
      <w:pPr>
        <w:spacing w:line="360" w:lineRule="auto"/>
        <w:rPr>
          <w:rFonts w:ascii="Calibri" w:hAnsi="Calibri" w:cs="Calibri"/>
        </w:rPr>
      </w:pPr>
    </w:p>
    <w:p w14:paraId="5845C918" w14:textId="6CCDAE2D" w:rsidR="00E80690" w:rsidRPr="00D41443" w:rsidRDefault="00835F6D" w:rsidP="00D41443">
      <w:pPr>
        <w:spacing w:line="360" w:lineRule="auto"/>
        <w:rPr>
          <w:rFonts w:ascii="Calibri" w:hAnsi="Calibri" w:cs="Calibri"/>
        </w:rPr>
      </w:pPr>
      <w:r w:rsidRPr="00D41443">
        <w:rPr>
          <w:rFonts w:ascii="Calibri" w:hAnsi="Calibri" w:cs="Calibri"/>
        </w:rPr>
        <w:t xml:space="preserve">In </w:t>
      </w:r>
      <w:r w:rsidR="00007E07" w:rsidRPr="00D41443">
        <w:rPr>
          <w:rFonts w:ascii="Calibri" w:hAnsi="Calibri" w:cs="Calibri"/>
        </w:rPr>
        <w:t>an</w:t>
      </w:r>
      <w:r w:rsidRPr="00D41443">
        <w:rPr>
          <w:rFonts w:ascii="Calibri" w:hAnsi="Calibri" w:cs="Calibri"/>
        </w:rPr>
        <w:t xml:space="preserve"> NHS survey (Boorman 2009) </w:t>
      </w:r>
      <w:r w:rsidR="00B17F3F" w:rsidRPr="00D41443">
        <w:rPr>
          <w:rFonts w:ascii="Calibri" w:hAnsi="Calibri" w:cs="Calibri"/>
        </w:rPr>
        <w:t>“</w:t>
      </w:r>
      <w:r w:rsidRPr="00D41443">
        <w:rPr>
          <w:rFonts w:ascii="Calibri" w:hAnsi="Calibri" w:cs="Calibri"/>
        </w:rPr>
        <w:t xml:space="preserve">staff reported that their physical health and emotional wellbeing affected their ability to undertake daily activities and their ability to care for patients. </w:t>
      </w:r>
      <w:r w:rsidR="00713853" w:rsidRPr="00D41443">
        <w:rPr>
          <w:rFonts w:ascii="Calibri" w:hAnsi="Calibri" w:cs="Calibri"/>
        </w:rPr>
        <w:t>Building and sustaining emotional resilience is crucial</w:t>
      </w:r>
      <w:r w:rsidR="00B17F3F" w:rsidRPr="00D41443">
        <w:rPr>
          <w:rFonts w:ascii="Calibri" w:hAnsi="Calibri" w:cs="Calibri"/>
        </w:rPr>
        <w:t>”</w:t>
      </w:r>
      <w:r w:rsidR="00713853" w:rsidRPr="00D41443">
        <w:rPr>
          <w:rFonts w:ascii="Calibri" w:hAnsi="Calibri" w:cs="Calibri"/>
        </w:rPr>
        <w:t xml:space="preserve">.  Self-awareness of personal emotions and stress triggers </w:t>
      </w:r>
      <w:r w:rsidR="00FF2218" w:rsidRPr="00D41443">
        <w:rPr>
          <w:rFonts w:ascii="Calibri" w:hAnsi="Calibri" w:cs="Calibri"/>
        </w:rPr>
        <w:t xml:space="preserve">can help individuals to make conscious choices. </w:t>
      </w:r>
      <w:r w:rsidR="00841AC0">
        <w:rPr>
          <w:rFonts w:ascii="Calibri" w:hAnsi="Calibri" w:cs="Calibri"/>
        </w:rPr>
        <w:t xml:space="preserve"> </w:t>
      </w:r>
      <w:r w:rsidR="00FF2218" w:rsidRPr="00D41443">
        <w:rPr>
          <w:rFonts w:ascii="Calibri" w:hAnsi="Calibri" w:cs="Calibri"/>
        </w:rPr>
        <w:t xml:space="preserve">Practicing mindfulness techniques such as breathing methods or meditation can relax the mind and reduce stress.  </w:t>
      </w:r>
    </w:p>
    <w:p w14:paraId="6750E4D4" w14:textId="77777777" w:rsidR="00EE6F72" w:rsidRPr="00D41443" w:rsidRDefault="00EE6F72" w:rsidP="00D41443">
      <w:pPr>
        <w:spacing w:line="360" w:lineRule="auto"/>
        <w:rPr>
          <w:rFonts w:ascii="Calibri" w:hAnsi="Calibri" w:cs="Calibri"/>
        </w:rPr>
      </w:pPr>
    </w:p>
    <w:p w14:paraId="2ACEA4F1" w14:textId="4D118DEC" w:rsidR="00E16BFA" w:rsidRPr="00D41443" w:rsidRDefault="00007E07" w:rsidP="00D41443">
      <w:pPr>
        <w:spacing w:line="360" w:lineRule="auto"/>
        <w:rPr>
          <w:rFonts w:ascii="Calibri" w:hAnsi="Calibri" w:cs="Calibri"/>
        </w:rPr>
      </w:pPr>
      <w:r w:rsidRPr="00D41443">
        <w:rPr>
          <w:rFonts w:ascii="Calibri" w:hAnsi="Calibri" w:cs="Calibri"/>
        </w:rPr>
        <w:t xml:space="preserve">Working </w:t>
      </w:r>
      <w:r w:rsidR="00E63740" w:rsidRPr="00D41443">
        <w:rPr>
          <w:rFonts w:ascii="Calibri" w:hAnsi="Calibri" w:cs="Calibri"/>
        </w:rPr>
        <w:t>for the NHS requires TAPs to be</w:t>
      </w:r>
      <w:r w:rsidRPr="00D41443">
        <w:rPr>
          <w:rFonts w:ascii="Calibri" w:hAnsi="Calibri" w:cs="Calibri"/>
        </w:rPr>
        <w:t xml:space="preserve"> </w:t>
      </w:r>
      <w:r w:rsidR="00E63740" w:rsidRPr="00D41443">
        <w:rPr>
          <w:rFonts w:ascii="Calibri" w:hAnsi="Calibri" w:cs="Calibri"/>
        </w:rPr>
        <w:t>able to engage with colleagues and other professionals</w:t>
      </w:r>
      <w:r w:rsidR="00635D88" w:rsidRPr="00D41443">
        <w:rPr>
          <w:rFonts w:ascii="Calibri" w:hAnsi="Calibri" w:cs="Calibri"/>
        </w:rPr>
        <w:t>.</w:t>
      </w:r>
      <w:r w:rsidR="00E63740" w:rsidRPr="00D41443">
        <w:rPr>
          <w:rFonts w:ascii="Calibri" w:hAnsi="Calibri" w:cs="Calibri"/>
        </w:rPr>
        <w:t xml:space="preserve"> </w:t>
      </w:r>
      <w:r w:rsidR="00841AC0">
        <w:rPr>
          <w:rFonts w:ascii="Calibri" w:hAnsi="Calibri" w:cs="Calibri"/>
        </w:rPr>
        <w:t xml:space="preserve"> </w:t>
      </w:r>
      <w:r w:rsidR="00635D88" w:rsidRPr="00D41443">
        <w:rPr>
          <w:rFonts w:ascii="Calibri" w:hAnsi="Calibri" w:cs="Calibri"/>
        </w:rPr>
        <w:t xml:space="preserve">Being trustworthy allows team members to be open and honest without the fear of judgement. </w:t>
      </w:r>
      <w:r w:rsidR="00841AC0">
        <w:rPr>
          <w:rFonts w:ascii="Calibri" w:hAnsi="Calibri" w:cs="Calibri"/>
        </w:rPr>
        <w:t xml:space="preserve"> </w:t>
      </w:r>
      <w:r w:rsidR="00635D88" w:rsidRPr="00D41443">
        <w:rPr>
          <w:rFonts w:ascii="Calibri" w:hAnsi="Calibri" w:cs="Calibri"/>
        </w:rPr>
        <w:t xml:space="preserve">Being self-aware by taking responsibility for words and actions increase </w:t>
      </w:r>
      <w:r w:rsidR="00407C5D" w:rsidRPr="00D41443">
        <w:rPr>
          <w:rFonts w:ascii="Calibri" w:hAnsi="Calibri" w:cs="Calibri"/>
        </w:rPr>
        <w:t xml:space="preserve">a healthy relationship as well as being more open when </w:t>
      </w:r>
      <w:r w:rsidRPr="00D41443">
        <w:rPr>
          <w:rFonts w:ascii="Calibri" w:hAnsi="Calibri" w:cs="Calibri"/>
        </w:rPr>
        <w:t>communicati</w:t>
      </w:r>
      <w:r w:rsidR="00407C5D" w:rsidRPr="00D41443">
        <w:rPr>
          <w:rFonts w:ascii="Calibri" w:hAnsi="Calibri" w:cs="Calibri"/>
        </w:rPr>
        <w:t>ng</w:t>
      </w:r>
      <w:r w:rsidR="00E63740" w:rsidRPr="00D41443">
        <w:rPr>
          <w:rFonts w:ascii="Calibri" w:hAnsi="Calibri" w:cs="Calibri"/>
        </w:rPr>
        <w:t xml:space="preserve">. </w:t>
      </w:r>
      <w:r w:rsidR="00841AC0">
        <w:rPr>
          <w:rFonts w:ascii="Calibri" w:hAnsi="Calibri" w:cs="Calibri"/>
        </w:rPr>
        <w:t xml:space="preserve"> </w:t>
      </w:r>
      <w:r w:rsidRPr="00D41443">
        <w:rPr>
          <w:rFonts w:ascii="Calibri" w:hAnsi="Calibri" w:cs="Calibri"/>
        </w:rPr>
        <w:t xml:space="preserve">Whether </w:t>
      </w:r>
      <w:r w:rsidR="00635D88" w:rsidRPr="00D41443">
        <w:rPr>
          <w:rFonts w:ascii="Calibri" w:hAnsi="Calibri" w:cs="Calibri"/>
        </w:rPr>
        <w:t>emailing,</w:t>
      </w:r>
      <w:r w:rsidR="00E63740" w:rsidRPr="00D41443">
        <w:rPr>
          <w:rFonts w:ascii="Calibri" w:hAnsi="Calibri" w:cs="Calibri"/>
        </w:rPr>
        <w:t xml:space="preserve"> </w:t>
      </w:r>
      <w:r w:rsidRPr="00D41443">
        <w:rPr>
          <w:rFonts w:ascii="Calibri" w:hAnsi="Calibri" w:cs="Calibri"/>
        </w:rPr>
        <w:t xml:space="preserve">messaging on teams </w:t>
      </w:r>
      <w:r w:rsidR="00E63740" w:rsidRPr="00D41443">
        <w:rPr>
          <w:rFonts w:ascii="Calibri" w:hAnsi="Calibri" w:cs="Calibri"/>
        </w:rPr>
        <w:t xml:space="preserve">or meeting face-to-face the more effectively they communicate the better they will connect. </w:t>
      </w:r>
      <w:r w:rsidR="00407C5D" w:rsidRPr="00D41443">
        <w:rPr>
          <w:rFonts w:ascii="Calibri" w:hAnsi="Calibri" w:cs="Calibri"/>
        </w:rPr>
        <w:t xml:space="preserve"> </w:t>
      </w:r>
    </w:p>
    <w:p w14:paraId="477AD1A8" w14:textId="77777777" w:rsidR="00E16BFA" w:rsidRPr="00D41443" w:rsidRDefault="00E16BFA" w:rsidP="00D41443">
      <w:pPr>
        <w:spacing w:line="360" w:lineRule="auto"/>
        <w:rPr>
          <w:rFonts w:ascii="Calibri" w:hAnsi="Calibri" w:cs="Calibri"/>
        </w:rPr>
      </w:pPr>
    </w:p>
    <w:p w14:paraId="1CB16B41" w14:textId="63854DE6" w:rsidR="003427FB" w:rsidRPr="00D41443" w:rsidRDefault="00E16BFA" w:rsidP="00D41443">
      <w:pPr>
        <w:spacing w:line="360" w:lineRule="auto"/>
        <w:rPr>
          <w:rFonts w:ascii="Calibri" w:hAnsi="Calibri" w:cs="Calibri"/>
        </w:rPr>
      </w:pPr>
      <w:r w:rsidRPr="00D41443">
        <w:rPr>
          <w:rFonts w:ascii="Calibri" w:hAnsi="Calibri" w:cs="Calibri"/>
        </w:rPr>
        <w:t xml:space="preserve">Supervision aids TAPs to develop their skills and knowledge to practice safely and effectively, which improves the quality of patient care. </w:t>
      </w:r>
      <w:r w:rsidR="00841AC0">
        <w:rPr>
          <w:rFonts w:ascii="Calibri" w:hAnsi="Calibri" w:cs="Calibri"/>
        </w:rPr>
        <w:t xml:space="preserve"> </w:t>
      </w:r>
      <w:r w:rsidRPr="00D41443">
        <w:rPr>
          <w:rFonts w:ascii="Calibri" w:hAnsi="Calibri" w:cs="Calibri"/>
        </w:rPr>
        <w:t xml:space="preserve">The Care Quality Commission (CQC) requires primary care providers to ensure their staff are competent and practice within their scope. </w:t>
      </w:r>
      <w:r w:rsidR="00BA7E7C" w:rsidRPr="00D41443">
        <w:rPr>
          <w:rFonts w:ascii="Calibri" w:hAnsi="Calibri" w:cs="Calibri"/>
        </w:rPr>
        <w:t xml:space="preserve"> Supervision can also assist will safeguarding issues and develop clinical skills and expand </w:t>
      </w:r>
      <w:r w:rsidR="00BA7E7C" w:rsidRPr="00D41443">
        <w:rPr>
          <w:rFonts w:ascii="Calibri" w:hAnsi="Calibri" w:cs="Calibri"/>
        </w:rPr>
        <w:lastRenderedPageBreak/>
        <w:t xml:space="preserve">knowledge. </w:t>
      </w:r>
      <w:r w:rsidR="00841AC0">
        <w:rPr>
          <w:rFonts w:ascii="Calibri" w:hAnsi="Calibri" w:cs="Calibri"/>
        </w:rPr>
        <w:t xml:space="preserve"> </w:t>
      </w:r>
      <w:r w:rsidR="00BA7E7C" w:rsidRPr="00D41443">
        <w:rPr>
          <w:rFonts w:ascii="Calibri" w:hAnsi="Calibri" w:cs="Calibri"/>
        </w:rPr>
        <w:t>Reflecting can identify issues and consider solutions</w:t>
      </w:r>
      <w:r w:rsidR="007A27FA" w:rsidRPr="00D41443">
        <w:rPr>
          <w:rFonts w:ascii="Calibri" w:hAnsi="Calibri" w:cs="Calibri"/>
        </w:rPr>
        <w:t xml:space="preserve"> such as learning gaps and well-being. (Griffin, 2022) reported that </w:t>
      </w:r>
      <w:r w:rsidR="003427FB" w:rsidRPr="00D41443">
        <w:rPr>
          <w:rFonts w:ascii="Calibri" w:hAnsi="Calibri" w:cs="Calibri"/>
        </w:rPr>
        <w:t>“</w:t>
      </w:r>
      <w:r w:rsidR="007A27FA" w:rsidRPr="00D41443">
        <w:rPr>
          <w:rFonts w:ascii="Calibri" w:hAnsi="Calibri" w:cs="Calibri"/>
        </w:rPr>
        <w:t xml:space="preserve">Therapy </w:t>
      </w:r>
      <w:r w:rsidR="003427FB" w:rsidRPr="00D41443">
        <w:rPr>
          <w:rFonts w:ascii="Calibri" w:hAnsi="Calibri" w:cs="Calibri"/>
        </w:rPr>
        <w:t>Assistants</w:t>
      </w:r>
      <w:r w:rsidR="007A27FA" w:rsidRPr="00D41443">
        <w:rPr>
          <w:rFonts w:ascii="Calibri" w:hAnsi="Calibri" w:cs="Calibri"/>
        </w:rPr>
        <w:t xml:space="preserve"> often face barriers that limit their potential, highlighting the need for improved supervision and development opportunities</w:t>
      </w:r>
      <w:r w:rsidR="003427FB" w:rsidRPr="00D41443">
        <w:rPr>
          <w:rFonts w:ascii="Calibri" w:hAnsi="Calibri" w:cs="Calibri"/>
        </w:rPr>
        <w:t>”</w:t>
      </w:r>
      <w:r w:rsidR="007A27FA" w:rsidRPr="00D41443">
        <w:rPr>
          <w:rFonts w:ascii="Calibri" w:hAnsi="Calibri" w:cs="Calibri"/>
        </w:rPr>
        <w:t>.</w:t>
      </w:r>
      <w:r w:rsidR="003427FB" w:rsidRPr="00D41443">
        <w:rPr>
          <w:rFonts w:ascii="Calibri" w:hAnsi="Calibri" w:cs="Calibri"/>
        </w:rPr>
        <w:t xml:space="preserve">   Every 6 months TAPs </w:t>
      </w:r>
      <w:r w:rsidR="00F53541" w:rsidRPr="00D41443">
        <w:rPr>
          <w:rFonts w:ascii="Calibri" w:hAnsi="Calibri" w:cs="Calibri"/>
        </w:rPr>
        <w:t>discuss</w:t>
      </w:r>
      <w:r w:rsidR="003427FB" w:rsidRPr="00D41443">
        <w:rPr>
          <w:rFonts w:ascii="Calibri" w:hAnsi="Calibri" w:cs="Calibri"/>
        </w:rPr>
        <w:t xml:space="preserve"> their personal development plan (</w:t>
      </w:r>
      <w:r w:rsidR="00F53541" w:rsidRPr="00D41443">
        <w:rPr>
          <w:rFonts w:ascii="Calibri" w:hAnsi="Calibri" w:cs="Calibri"/>
        </w:rPr>
        <w:t>PDP) with</w:t>
      </w:r>
      <w:r w:rsidR="003427FB" w:rsidRPr="00D41443">
        <w:rPr>
          <w:rFonts w:ascii="Calibri" w:hAnsi="Calibri" w:cs="Calibri"/>
        </w:rPr>
        <w:t xml:space="preserve"> </w:t>
      </w:r>
      <w:r w:rsidR="00F53541" w:rsidRPr="00D41443">
        <w:rPr>
          <w:rFonts w:ascii="Calibri" w:hAnsi="Calibri" w:cs="Calibri"/>
        </w:rPr>
        <w:t xml:space="preserve">a </w:t>
      </w:r>
      <w:r w:rsidR="003427FB" w:rsidRPr="00D41443">
        <w:rPr>
          <w:rFonts w:ascii="Calibri" w:hAnsi="Calibri" w:cs="Calibri"/>
        </w:rPr>
        <w:t>supervisor</w:t>
      </w:r>
      <w:r w:rsidR="00F53541" w:rsidRPr="00D41443">
        <w:rPr>
          <w:rFonts w:ascii="Calibri" w:hAnsi="Calibri" w:cs="Calibri"/>
        </w:rPr>
        <w:t xml:space="preserve"> which allows time to reflect on achievements, set goals and </w:t>
      </w:r>
      <w:r w:rsidR="00697F0E" w:rsidRPr="00D41443">
        <w:rPr>
          <w:rFonts w:ascii="Calibri" w:hAnsi="Calibri" w:cs="Calibri"/>
        </w:rPr>
        <w:t>plan</w:t>
      </w:r>
      <w:r w:rsidR="00B17F3F" w:rsidRPr="00D41443">
        <w:rPr>
          <w:rFonts w:ascii="Calibri" w:hAnsi="Calibri" w:cs="Calibri"/>
        </w:rPr>
        <w:t>s</w:t>
      </w:r>
      <w:r w:rsidR="00F53541" w:rsidRPr="00D41443">
        <w:rPr>
          <w:rFonts w:ascii="Calibri" w:hAnsi="Calibri" w:cs="Calibri"/>
        </w:rPr>
        <w:t>.</w:t>
      </w:r>
      <w:r w:rsidR="00841AC0">
        <w:rPr>
          <w:rFonts w:ascii="Calibri" w:hAnsi="Calibri" w:cs="Calibri"/>
        </w:rPr>
        <w:t xml:space="preserve">  </w:t>
      </w:r>
      <w:r w:rsidR="00697F0E" w:rsidRPr="00D41443">
        <w:rPr>
          <w:rFonts w:ascii="Calibri" w:hAnsi="Calibri" w:cs="Calibri"/>
        </w:rPr>
        <w:t xml:space="preserve">This process helps to improve skills, knowledge and career prospects. </w:t>
      </w:r>
    </w:p>
    <w:p w14:paraId="075F362B" w14:textId="77777777" w:rsidR="00226447" w:rsidRPr="00D41443" w:rsidRDefault="00226447" w:rsidP="00D41443">
      <w:pPr>
        <w:spacing w:line="360" w:lineRule="auto"/>
        <w:rPr>
          <w:rFonts w:ascii="Calibri" w:hAnsi="Calibri" w:cs="Calibri"/>
        </w:rPr>
      </w:pPr>
    </w:p>
    <w:p w14:paraId="2608B46E" w14:textId="7DD4FFC6" w:rsidR="00226447" w:rsidRPr="00D41443" w:rsidRDefault="00226447" w:rsidP="00D41443">
      <w:pPr>
        <w:spacing w:line="360" w:lineRule="auto"/>
        <w:rPr>
          <w:rFonts w:ascii="Calibri" w:hAnsi="Calibri" w:cs="Calibri"/>
        </w:rPr>
      </w:pPr>
      <w:r w:rsidRPr="00D41443">
        <w:rPr>
          <w:rFonts w:ascii="Calibri" w:hAnsi="Calibri" w:cs="Calibri"/>
        </w:rPr>
        <w:t>Incorporating patient preferences and choices into the care given includes collaborating with patients to work together to choose the best treatment that helps patients feel in control of their care</w:t>
      </w:r>
      <w:r w:rsidR="00841AC0">
        <w:rPr>
          <w:rFonts w:ascii="Calibri" w:hAnsi="Calibri" w:cs="Calibri"/>
        </w:rPr>
        <w:t xml:space="preserve">.  </w:t>
      </w:r>
      <w:r w:rsidR="00FB5A87" w:rsidRPr="00D41443">
        <w:rPr>
          <w:rFonts w:ascii="Calibri" w:hAnsi="Calibri" w:cs="Calibri"/>
        </w:rPr>
        <w:t>Considering the</w:t>
      </w:r>
      <w:r w:rsidRPr="00D41443">
        <w:rPr>
          <w:rFonts w:ascii="Calibri" w:hAnsi="Calibri" w:cs="Calibri"/>
        </w:rPr>
        <w:t xml:space="preserve"> patients values</w:t>
      </w:r>
      <w:r w:rsidR="00FB5A87" w:rsidRPr="00D41443">
        <w:rPr>
          <w:rFonts w:ascii="Calibri" w:hAnsi="Calibri" w:cs="Calibri"/>
        </w:rPr>
        <w:t xml:space="preserve"> </w:t>
      </w:r>
      <w:r w:rsidRPr="00D41443">
        <w:rPr>
          <w:rFonts w:ascii="Calibri" w:hAnsi="Calibri" w:cs="Calibri"/>
        </w:rPr>
        <w:t xml:space="preserve">such as treating them as a person and not just a </w:t>
      </w:r>
      <w:r w:rsidR="00FB5A87" w:rsidRPr="00D41443">
        <w:rPr>
          <w:rFonts w:ascii="Calibri" w:hAnsi="Calibri" w:cs="Calibri"/>
        </w:rPr>
        <w:t>medical condition</w:t>
      </w:r>
      <w:r w:rsidRPr="00D41443">
        <w:rPr>
          <w:rFonts w:ascii="Calibri" w:hAnsi="Calibri" w:cs="Calibri"/>
        </w:rPr>
        <w:t xml:space="preserve">. </w:t>
      </w:r>
      <w:r w:rsidR="00FB5A87" w:rsidRPr="00D41443">
        <w:rPr>
          <w:rFonts w:ascii="Calibri" w:hAnsi="Calibri" w:cs="Calibri"/>
        </w:rPr>
        <w:t xml:space="preserve">Providing clear information and treatment options and explaining the risks and benefits allows a patient to make the decision that agrees with their values and goals. </w:t>
      </w:r>
      <w:r w:rsidR="00841AC0">
        <w:rPr>
          <w:rFonts w:ascii="Calibri" w:hAnsi="Calibri" w:cs="Calibri"/>
        </w:rPr>
        <w:t xml:space="preserve"> </w:t>
      </w:r>
      <w:r w:rsidR="00FB5A87" w:rsidRPr="00D41443">
        <w:rPr>
          <w:rFonts w:ascii="Calibri" w:hAnsi="Calibri" w:cs="Calibri"/>
        </w:rPr>
        <w:t xml:space="preserve">Encouraging </w:t>
      </w:r>
      <w:r w:rsidR="008979BD">
        <w:rPr>
          <w:rFonts w:ascii="Calibri" w:hAnsi="Calibri" w:cs="Calibri"/>
        </w:rPr>
        <w:t>them</w:t>
      </w:r>
      <w:r w:rsidR="00FB5A87" w:rsidRPr="00D41443">
        <w:rPr>
          <w:rFonts w:ascii="Calibri" w:hAnsi="Calibri" w:cs="Calibri"/>
        </w:rPr>
        <w:t xml:space="preserve"> to express themselves and change their minds if they want </w:t>
      </w:r>
      <w:r w:rsidR="006735AE" w:rsidRPr="00D41443">
        <w:rPr>
          <w:rFonts w:ascii="Calibri" w:hAnsi="Calibri" w:cs="Calibri"/>
        </w:rPr>
        <w:t xml:space="preserve">to </w:t>
      </w:r>
      <w:proofErr w:type="gramStart"/>
      <w:r w:rsidR="006735AE">
        <w:rPr>
          <w:rFonts w:ascii="Calibri" w:hAnsi="Calibri" w:cs="Calibri"/>
        </w:rPr>
        <w:t>allows</w:t>
      </w:r>
      <w:proofErr w:type="gramEnd"/>
      <w:r w:rsidR="008979BD">
        <w:rPr>
          <w:rFonts w:ascii="Calibri" w:hAnsi="Calibri" w:cs="Calibri"/>
        </w:rPr>
        <w:t xml:space="preserve"> TAPs to try and </w:t>
      </w:r>
      <w:r w:rsidR="00FB5A87" w:rsidRPr="00D41443">
        <w:rPr>
          <w:rFonts w:ascii="Calibri" w:hAnsi="Calibri" w:cs="Calibri"/>
        </w:rPr>
        <w:t xml:space="preserve">accommodate their wishes </w:t>
      </w:r>
      <w:r w:rsidR="00833ADC" w:rsidRPr="00D41443">
        <w:rPr>
          <w:rFonts w:ascii="Calibri" w:hAnsi="Calibri" w:cs="Calibri"/>
        </w:rPr>
        <w:t>using available</w:t>
      </w:r>
      <w:r w:rsidR="00B60B88" w:rsidRPr="00D41443">
        <w:rPr>
          <w:rFonts w:ascii="Calibri" w:hAnsi="Calibri" w:cs="Calibri"/>
        </w:rPr>
        <w:t xml:space="preserve"> resources. Developing a plan that reflect the </w:t>
      </w:r>
      <w:r w:rsidR="00833ADC" w:rsidRPr="00D41443">
        <w:rPr>
          <w:rFonts w:ascii="Calibri" w:hAnsi="Calibri" w:cs="Calibri"/>
        </w:rPr>
        <w:t>patient’s</w:t>
      </w:r>
      <w:r w:rsidR="00B60B88" w:rsidRPr="00D41443">
        <w:rPr>
          <w:rFonts w:ascii="Calibri" w:hAnsi="Calibri" w:cs="Calibri"/>
        </w:rPr>
        <w:t xml:space="preserve"> priorities and potential </w:t>
      </w:r>
      <w:r w:rsidR="00833ADC" w:rsidRPr="00D41443">
        <w:rPr>
          <w:rFonts w:ascii="Calibri" w:hAnsi="Calibri" w:cs="Calibri"/>
        </w:rPr>
        <w:t xml:space="preserve">is a positive risk management strategy used in the NHS that a TAP can support. </w:t>
      </w:r>
    </w:p>
    <w:p w14:paraId="2C756746" w14:textId="77777777" w:rsidR="00796B62" w:rsidRPr="00D41443" w:rsidRDefault="00796B62" w:rsidP="00D41443">
      <w:pPr>
        <w:spacing w:line="360" w:lineRule="auto"/>
        <w:rPr>
          <w:rFonts w:ascii="Calibri" w:hAnsi="Calibri" w:cs="Calibri"/>
        </w:rPr>
      </w:pPr>
    </w:p>
    <w:p w14:paraId="2231D289" w14:textId="1D49C748" w:rsidR="003427FB" w:rsidRPr="00D41443" w:rsidRDefault="00796B62" w:rsidP="00D41443">
      <w:pPr>
        <w:spacing w:line="360" w:lineRule="auto"/>
        <w:rPr>
          <w:rFonts w:ascii="Calibri" w:hAnsi="Calibri" w:cs="Calibri"/>
        </w:rPr>
      </w:pPr>
      <w:r w:rsidRPr="00D41443">
        <w:rPr>
          <w:rFonts w:ascii="Calibri" w:hAnsi="Calibri" w:cs="Calibri"/>
        </w:rPr>
        <w:t xml:space="preserve">Having personal goals help improve values, strengths and weaknesses. </w:t>
      </w:r>
      <w:r w:rsidR="008979BD">
        <w:rPr>
          <w:rFonts w:ascii="Calibri" w:hAnsi="Calibri" w:cs="Calibri"/>
        </w:rPr>
        <w:t xml:space="preserve"> </w:t>
      </w:r>
      <w:r w:rsidRPr="00D41443">
        <w:rPr>
          <w:rFonts w:ascii="Calibri" w:hAnsi="Calibri" w:cs="Calibri"/>
        </w:rPr>
        <w:t xml:space="preserve">Learning new skills and keeping on top of competencies </w:t>
      </w:r>
      <w:r w:rsidR="006F0C8F" w:rsidRPr="00D41443">
        <w:rPr>
          <w:rFonts w:ascii="Calibri" w:hAnsi="Calibri" w:cs="Calibri"/>
        </w:rPr>
        <w:t xml:space="preserve">improve performance and allows TAPs to continue providing a professional service. </w:t>
      </w:r>
      <w:r w:rsidR="008979BD">
        <w:rPr>
          <w:rFonts w:ascii="Calibri" w:hAnsi="Calibri" w:cs="Calibri"/>
        </w:rPr>
        <w:t xml:space="preserve"> </w:t>
      </w:r>
      <w:r w:rsidR="00B60B88" w:rsidRPr="00D41443">
        <w:rPr>
          <w:rFonts w:ascii="Calibri" w:hAnsi="Calibri" w:cs="Calibri"/>
        </w:rPr>
        <w:t xml:space="preserve">(Morgan, 2016) researched </w:t>
      </w:r>
      <w:r w:rsidR="00833ADC" w:rsidRPr="00D41443">
        <w:rPr>
          <w:rFonts w:ascii="Calibri" w:hAnsi="Calibri" w:cs="Calibri"/>
        </w:rPr>
        <w:t>that “</w:t>
      </w:r>
      <w:r w:rsidR="006F0C8F" w:rsidRPr="00D41443">
        <w:rPr>
          <w:rFonts w:ascii="Calibri" w:hAnsi="Calibri" w:cs="Calibri"/>
        </w:rPr>
        <w:t>Personal goals in NHS Wales are crucial for enhancing patient-</w:t>
      </w:r>
      <w:r w:rsidR="00833ADC" w:rsidRPr="00D41443">
        <w:rPr>
          <w:rFonts w:ascii="Calibri" w:hAnsi="Calibri" w:cs="Calibri"/>
        </w:rPr>
        <w:t>cantered</w:t>
      </w:r>
      <w:r w:rsidR="006F0C8F" w:rsidRPr="00D41443">
        <w:rPr>
          <w:rFonts w:ascii="Calibri" w:hAnsi="Calibri" w:cs="Calibri"/>
        </w:rPr>
        <w:t xml:space="preserve"> care and fostering self-direction among healthcare professionals</w:t>
      </w:r>
      <w:r w:rsidR="006735AE">
        <w:rPr>
          <w:rFonts w:ascii="Calibri" w:hAnsi="Calibri" w:cs="Calibri"/>
        </w:rPr>
        <w:t xml:space="preserve">.  </w:t>
      </w:r>
      <w:r w:rsidR="006F0C8F" w:rsidRPr="00D41443">
        <w:rPr>
          <w:rFonts w:ascii="Calibri" w:hAnsi="Calibri" w:cs="Calibri"/>
        </w:rPr>
        <w:t>By integrating personal goals into healthcare practices, the NHS can improve both patient satisfaction and the effectiveness of care delivery</w:t>
      </w:r>
      <w:r w:rsidR="008979BD">
        <w:rPr>
          <w:rFonts w:ascii="Calibri" w:hAnsi="Calibri" w:cs="Calibri"/>
        </w:rPr>
        <w:t xml:space="preserve">.  </w:t>
      </w:r>
      <w:r w:rsidR="006F0C8F" w:rsidRPr="00D41443">
        <w:rPr>
          <w:rFonts w:ascii="Calibri" w:hAnsi="Calibri" w:cs="Calibri"/>
        </w:rPr>
        <w:t>This approach aligns with the broader vision of a seamless health and social care system in Wales</w:t>
      </w:r>
      <w:r w:rsidR="00B60B88" w:rsidRPr="00D41443">
        <w:rPr>
          <w:rFonts w:ascii="Calibri" w:hAnsi="Calibri" w:cs="Calibri"/>
        </w:rPr>
        <w:t>”.</w:t>
      </w:r>
    </w:p>
    <w:p w14:paraId="6D28E275" w14:textId="77777777" w:rsidR="00833ADC" w:rsidRPr="00D41443" w:rsidRDefault="00833ADC" w:rsidP="00D41443">
      <w:pPr>
        <w:spacing w:line="360" w:lineRule="auto"/>
        <w:rPr>
          <w:rFonts w:ascii="Calibri" w:hAnsi="Calibri" w:cs="Calibri"/>
        </w:rPr>
      </w:pPr>
    </w:p>
    <w:p w14:paraId="797D4C49" w14:textId="45761B05" w:rsidR="003427FB" w:rsidRPr="00D41443" w:rsidRDefault="00521724" w:rsidP="00D41443">
      <w:pPr>
        <w:spacing w:line="360" w:lineRule="auto"/>
        <w:rPr>
          <w:rFonts w:ascii="Calibri" w:hAnsi="Calibri" w:cs="Calibri"/>
        </w:rPr>
      </w:pPr>
      <w:r w:rsidRPr="00D41443">
        <w:rPr>
          <w:rFonts w:ascii="Calibri" w:hAnsi="Calibri" w:cs="Calibri"/>
        </w:rPr>
        <w:t xml:space="preserve">In conclusion, Therapy Assistant Practitioners play a vital role in promoting person-centred care within healthcare settings. </w:t>
      </w:r>
      <w:r w:rsidR="008979BD">
        <w:rPr>
          <w:rFonts w:ascii="Calibri" w:hAnsi="Calibri" w:cs="Calibri"/>
        </w:rPr>
        <w:t xml:space="preserve"> </w:t>
      </w:r>
      <w:r w:rsidRPr="00D41443">
        <w:rPr>
          <w:rFonts w:ascii="Calibri" w:hAnsi="Calibri" w:cs="Calibri"/>
        </w:rPr>
        <w:t xml:space="preserve">By fostering effective communication and building therapeutic relationships based on trust and empathy, TAPs can significantly enhance patient experiences and outcomes. Their ability to work autonomously, while understanding their limitations and practicing ethically, ensures that patients receive safe and tailored care. Efficient management of caseloads, prioritization of patient needs, and collaboration with other healthcare professionals further contribute to improved health outcomes. </w:t>
      </w:r>
      <w:r w:rsidR="008979BD">
        <w:rPr>
          <w:rFonts w:ascii="Calibri" w:hAnsi="Calibri" w:cs="Calibri"/>
        </w:rPr>
        <w:t xml:space="preserve"> </w:t>
      </w:r>
      <w:r w:rsidRPr="00D41443">
        <w:rPr>
          <w:rFonts w:ascii="Calibri" w:hAnsi="Calibri" w:cs="Calibri"/>
        </w:rPr>
        <w:t xml:space="preserve">Moreover, </w:t>
      </w:r>
      <w:r w:rsidRPr="00D41443">
        <w:rPr>
          <w:rFonts w:ascii="Calibri" w:hAnsi="Calibri" w:cs="Calibri"/>
        </w:rPr>
        <w:lastRenderedPageBreak/>
        <w:t>documenting care clearly and accurately not only aids in treatment but serves as an essential aspect of legal and ethical responsibilities. Ultimately, TAPs commitment to person-centred principles supports the evolving needs of patients, especially in response to the growing demands of an ageing population and healthcare professional shortages.</w:t>
      </w:r>
    </w:p>
    <w:p w14:paraId="212EFB2A" w14:textId="77777777" w:rsidR="00425BAE" w:rsidRPr="00D41443" w:rsidRDefault="00425BAE" w:rsidP="00D41443">
      <w:pPr>
        <w:spacing w:line="360" w:lineRule="auto"/>
        <w:rPr>
          <w:rFonts w:ascii="Calibri" w:hAnsi="Calibri" w:cs="Calibri"/>
        </w:rPr>
      </w:pPr>
    </w:p>
    <w:p w14:paraId="09488121" w14:textId="77777777" w:rsidR="00D41443" w:rsidRDefault="00D41443" w:rsidP="00D41443">
      <w:pPr>
        <w:spacing w:line="360" w:lineRule="auto"/>
        <w:rPr>
          <w:rFonts w:ascii="Calibri" w:hAnsi="Calibri" w:cs="Calibri"/>
        </w:rPr>
      </w:pPr>
    </w:p>
    <w:p w14:paraId="225A7C6F" w14:textId="77777777" w:rsidR="00D41443" w:rsidRDefault="00D41443" w:rsidP="00D41443">
      <w:pPr>
        <w:spacing w:line="360" w:lineRule="auto"/>
        <w:rPr>
          <w:rFonts w:ascii="Calibri" w:hAnsi="Calibri" w:cs="Calibri"/>
        </w:rPr>
      </w:pPr>
    </w:p>
    <w:p w14:paraId="1E08191B" w14:textId="77777777" w:rsidR="00D41443" w:rsidRDefault="00D41443" w:rsidP="00D41443">
      <w:pPr>
        <w:spacing w:line="360" w:lineRule="auto"/>
        <w:rPr>
          <w:rFonts w:ascii="Calibri" w:hAnsi="Calibri" w:cs="Calibri"/>
        </w:rPr>
      </w:pPr>
    </w:p>
    <w:p w14:paraId="26A1D4CA" w14:textId="77777777" w:rsidR="00D41443" w:rsidRDefault="00D41443" w:rsidP="00D41443">
      <w:pPr>
        <w:spacing w:line="360" w:lineRule="auto"/>
        <w:rPr>
          <w:rFonts w:ascii="Calibri" w:hAnsi="Calibri" w:cs="Calibri"/>
        </w:rPr>
      </w:pPr>
    </w:p>
    <w:p w14:paraId="5AA8167B" w14:textId="77777777" w:rsidR="00D41443" w:rsidRDefault="00D41443" w:rsidP="00D41443">
      <w:pPr>
        <w:spacing w:line="360" w:lineRule="auto"/>
        <w:rPr>
          <w:rFonts w:ascii="Calibri" w:hAnsi="Calibri" w:cs="Calibri"/>
        </w:rPr>
      </w:pPr>
    </w:p>
    <w:p w14:paraId="4DA6EED9" w14:textId="77777777" w:rsidR="00D41443" w:rsidRDefault="00D41443" w:rsidP="00D41443">
      <w:pPr>
        <w:spacing w:line="360" w:lineRule="auto"/>
        <w:rPr>
          <w:rFonts w:ascii="Calibri" w:hAnsi="Calibri" w:cs="Calibri"/>
        </w:rPr>
      </w:pPr>
    </w:p>
    <w:p w14:paraId="7D6B2704" w14:textId="77777777" w:rsidR="00D41443" w:rsidRDefault="00D41443" w:rsidP="00D41443">
      <w:pPr>
        <w:spacing w:line="360" w:lineRule="auto"/>
        <w:rPr>
          <w:rFonts w:ascii="Calibri" w:hAnsi="Calibri" w:cs="Calibri"/>
        </w:rPr>
      </w:pPr>
    </w:p>
    <w:p w14:paraId="21CA7201" w14:textId="77777777" w:rsidR="00D41443" w:rsidRDefault="00D41443" w:rsidP="00D41443">
      <w:pPr>
        <w:spacing w:line="360" w:lineRule="auto"/>
        <w:rPr>
          <w:rFonts w:ascii="Calibri" w:hAnsi="Calibri" w:cs="Calibri"/>
        </w:rPr>
      </w:pPr>
    </w:p>
    <w:p w14:paraId="66309DFD" w14:textId="77777777" w:rsidR="00D41443" w:rsidRDefault="00D41443" w:rsidP="00D41443">
      <w:pPr>
        <w:spacing w:line="360" w:lineRule="auto"/>
        <w:rPr>
          <w:rFonts w:ascii="Calibri" w:hAnsi="Calibri" w:cs="Calibri"/>
        </w:rPr>
      </w:pPr>
    </w:p>
    <w:p w14:paraId="492AAD37" w14:textId="77777777" w:rsidR="00D41443" w:rsidRDefault="00D41443" w:rsidP="00D41443">
      <w:pPr>
        <w:spacing w:line="360" w:lineRule="auto"/>
        <w:rPr>
          <w:rFonts w:ascii="Calibri" w:hAnsi="Calibri" w:cs="Calibri"/>
        </w:rPr>
      </w:pPr>
    </w:p>
    <w:p w14:paraId="19834516" w14:textId="77777777" w:rsidR="00D41443" w:rsidRDefault="00D41443" w:rsidP="00D41443">
      <w:pPr>
        <w:spacing w:line="360" w:lineRule="auto"/>
        <w:rPr>
          <w:rFonts w:ascii="Calibri" w:hAnsi="Calibri" w:cs="Calibri"/>
        </w:rPr>
      </w:pPr>
    </w:p>
    <w:p w14:paraId="3E180E44" w14:textId="77777777" w:rsidR="00D41443" w:rsidRDefault="00D41443" w:rsidP="00D41443">
      <w:pPr>
        <w:spacing w:line="360" w:lineRule="auto"/>
        <w:rPr>
          <w:rFonts w:ascii="Calibri" w:hAnsi="Calibri" w:cs="Calibri"/>
        </w:rPr>
      </w:pPr>
    </w:p>
    <w:p w14:paraId="507DA577" w14:textId="77777777" w:rsidR="00D41443" w:rsidRDefault="00D41443" w:rsidP="00D41443">
      <w:pPr>
        <w:spacing w:line="360" w:lineRule="auto"/>
        <w:rPr>
          <w:rFonts w:ascii="Calibri" w:hAnsi="Calibri" w:cs="Calibri"/>
        </w:rPr>
      </w:pPr>
    </w:p>
    <w:p w14:paraId="138FA540" w14:textId="77777777" w:rsidR="00D41443" w:rsidRDefault="00D41443" w:rsidP="00D41443">
      <w:pPr>
        <w:spacing w:line="360" w:lineRule="auto"/>
        <w:rPr>
          <w:rFonts w:ascii="Calibri" w:hAnsi="Calibri" w:cs="Calibri"/>
        </w:rPr>
      </w:pPr>
    </w:p>
    <w:p w14:paraId="43F6EA54" w14:textId="77777777" w:rsidR="00D41443" w:rsidRDefault="00D41443" w:rsidP="00D41443">
      <w:pPr>
        <w:spacing w:line="360" w:lineRule="auto"/>
        <w:rPr>
          <w:rFonts w:ascii="Calibri" w:hAnsi="Calibri" w:cs="Calibri"/>
        </w:rPr>
      </w:pPr>
    </w:p>
    <w:p w14:paraId="79B4466A" w14:textId="77777777" w:rsidR="00D41443" w:rsidRDefault="00D41443" w:rsidP="00D41443">
      <w:pPr>
        <w:spacing w:line="360" w:lineRule="auto"/>
        <w:rPr>
          <w:rFonts w:ascii="Calibri" w:hAnsi="Calibri" w:cs="Calibri"/>
        </w:rPr>
      </w:pPr>
    </w:p>
    <w:p w14:paraId="1D3A7593" w14:textId="77777777" w:rsidR="00D41443" w:rsidRDefault="00D41443" w:rsidP="00D41443">
      <w:pPr>
        <w:spacing w:line="360" w:lineRule="auto"/>
        <w:rPr>
          <w:rFonts w:ascii="Calibri" w:hAnsi="Calibri" w:cs="Calibri"/>
        </w:rPr>
      </w:pPr>
    </w:p>
    <w:p w14:paraId="07E2338E" w14:textId="77777777" w:rsidR="00D41443" w:rsidRDefault="00D41443" w:rsidP="00D41443">
      <w:pPr>
        <w:spacing w:line="360" w:lineRule="auto"/>
        <w:rPr>
          <w:rFonts w:ascii="Calibri" w:hAnsi="Calibri" w:cs="Calibri"/>
        </w:rPr>
      </w:pPr>
    </w:p>
    <w:p w14:paraId="410F78C9" w14:textId="77777777" w:rsidR="00D41443" w:rsidRDefault="00D41443" w:rsidP="00D41443">
      <w:pPr>
        <w:spacing w:line="360" w:lineRule="auto"/>
        <w:rPr>
          <w:rFonts w:ascii="Calibri" w:hAnsi="Calibri" w:cs="Calibri"/>
        </w:rPr>
      </w:pPr>
    </w:p>
    <w:p w14:paraId="604C1CA4" w14:textId="77777777" w:rsidR="00D41443" w:rsidRDefault="00D41443" w:rsidP="00D41443">
      <w:pPr>
        <w:spacing w:line="360" w:lineRule="auto"/>
        <w:rPr>
          <w:rFonts w:ascii="Calibri" w:hAnsi="Calibri" w:cs="Calibri"/>
        </w:rPr>
      </w:pPr>
    </w:p>
    <w:p w14:paraId="36E408F3" w14:textId="77777777" w:rsidR="00D41443" w:rsidRDefault="00D41443" w:rsidP="00D41443">
      <w:pPr>
        <w:spacing w:line="360" w:lineRule="auto"/>
        <w:rPr>
          <w:rFonts w:ascii="Calibri" w:hAnsi="Calibri" w:cs="Calibri"/>
        </w:rPr>
      </w:pPr>
    </w:p>
    <w:p w14:paraId="342FCD08" w14:textId="77777777" w:rsidR="00D41443" w:rsidRDefault="00D41443" w:rsidP="00D41443">
      <w:pPr>
        <w:spacing w:line="360" w:lineRule="auto"/>
        <w:rPr>
          <w:rFonts w:ascii="Calibri" w:hAnsi="Calibri" w:cs="Calibri"/>
        </w:rPr>
      </w:pPr>
    </w:p>
    <w:p w14:paraId="70E33B42" w14:textId="77777777" w:rsidR="00D41443" w:rsidRDefault="00D41443" w:rsidP="00D41443">
      <w:pPr>
        <w:spacing w:line="360" w:lineRule="auto"/>
        <w:rPr>
          <w:rFonts w:ascii="Calibri" w:hAnsi="Calibri" w:cs="Calibri"/>
        </w:rPr>
      </w:pPr>
    </w:p>
    <w:p w14:paraId="734BB525" w14:textId="77777777" w:rsidR="008979BD" w:rsidRDefault="008979BD" w:rsidP="00D41443">
      <w:pPr>
        <w:spacing w:line="360" w:lineRule="auto"/>
        <w:rPr>
          <w:rFonts w:ascii="Calibri" w:hAnsi="Calibri" w:cs="Calibri"/>
        </w:rPr>
      </w:pPr>
    </w:p>
    <w:p w14:paraId="2670F4E2" w14:textId="77777777" w:rsidR="008979BD" w:rsidRDefault="008979BD" w:rsidP="00D41443">
      <w:pPr>
        <w:spacing w:line="360" w:lineRule="auto"/>
        <w:rPr>
          <w:rFonts w:ascii="Calibri" w:hAnsi="Calibri" w:cs="Calibri"/>
        </w:rPr>
      </w:pPr>
    </w:p>
    <w:p w14:paraId="04221809" w14:textId="77777777" w:rsidR="008979BD" w:rsidRDefault="008979BD" w:rsidP="00D41443">
      <w:pPr>
        <w:spacing w:line="360" w:lineRule="auto"/>
        <w:rPr>
          <w:rFonts w:ascii="Calibri" w:hAnsi="Calibri" w:cs="Calibri"/>
        </w:rPr>
      </w:pPr>
    </w:p>
    <w:p w14:paraId="579144AB" w14:textId="77777777" w:rsidR="008979BD" w:rsidRDefault="008979BD" w:rsidP="00D41443">
      <w:pPr>
        <w:spacing w:line="360" w:lineRule="auto"/>
        <w:rPr>
          <w:rFonts w:ascii="Calibri" w:hAnsi="Calibri" w:cs="Calibri"/>
        </w:rPr>
      </w:pPr>
    </w:p>
    <w:p w14:paraId="1E2223E0" w14:textId="2B00C4F9" w:rsidR="00542C13" w:rsidRPr="008979BD" w:rsidRDefault="00542C13" w:rsidP="00D41443">
      <w:pPr>
        <w:spacing w:line="360" w:lineRule="auto"/>
        <w:rPr>
          <w:rFonts w:ascii="Calibri" w:hAnsi="Calibri" w:cs="Calibri"/>
          <w:b/>
          <w:bCs/>
          <w:sz w:val="36"/>
          <w:szCs w:val="36"/>
        </w:rPr>
      </w:pPr>
      <w:r w:rsidRPr="008979BD">
        <w:rPr>
          <w:rFonts w:ascii="Calibri" w:hAnsi="Calibri" w:cs="Calibri"/>
          <w:b/>
          <w:bCs/>
          <w:sz w:val="36"/>
          <w:szCs w:val="36"/>
        </w:rPr>
        <w:lastRenderedPageBreak/>
        <w:t>References</w:t>
      </w:r>
    </w:p>
    <w:p w14:paraId="2EB1D5C8" w14:textId="77777777" w:rsidR="00542C13" w:rsidRPr="00D41443" w:rsidRDefault="00542C13" w:rsidP="00D41443">
      <w:pPr>
        <w:spacing w:line="360" w:lineRule="auto"/>
        <w:rPr>
          <w:rFonts w:ascii="Calibri" w:hAnsi="Calibri" w:cs="Calibri"/>
        </w:rPr>
      </w:pPr>
    </w:p>
    <w:p w14:paraId="32039499" w14:textId="186C65EE" w:rsidR="00542C13" w:rsidRPr="00D41443" w:rsidRDefault="00542C13" w:rsidP="00D41443">
      <w:pPr>
        <w:spacing w:line="360" w:lineRule="auto"/>
        <w:rPr>
          <w:rFonts w:ascii="Calibri" w:hAnsi="Calibri" w:cs="Calibri"/>
        </w:rPr>
      </w:pPr>
      <w:r w:rsidRPr="00D41443">
        <w:rPr>
          <w:rFonts w:ascii="Calibri" w:hAnsi="Calibri" w:cs="Calibri"/>
        </w:rPr>
        <w:t xml:space="preserve">Joanna, Jackson., Hilary, Bungay., Terry, Smyth., Sue, Lord. (2015). 4. The status of assistant practitioners in the NHS. British Journal of Healthcare </w:t>
      </w:r>
      <w:proofErr w:type="gramStart"/>
      <w:r w:rsidRPr="00D41443">
        <w:rPr>
          <w:rFonts w:ascii="Calibri" w:hAnsi="Calibri" w:cs="Calibri"/>
        </w:rPr>
        <w:t xml:space="preserve">Management,  </w:t>
      </w:r>
      <w:proofErr w:type="spellStart"/>
      <w:r w:rsidRPr="00D41443">
        <w:rPr>
          <w:rFonts w:ascii="Calibri" w:hAnsi="Calibri" w:cs="Calibri"/>
        </w:rPr>
        <w:t>doi</w:t>
      </w:r>
      <w:proofErr w:type="spellEnd"/>
      <w:proofErr w:type="gramEnd"/>
      <w:r w:rsidRPr="00D41443">
        <w:rPr>
          <w:rFonts w:ascii="Calibri" w:hAnsi="Calibri" w:cs="Calibri"/>
        </w:rPr>
        <w:t>: 10.12968/BJHC.2015.21.4.182</w:t>
      </w:r>
    </w:p>
    <w:p w14:paraId="2C7FF793" w14:textId="77777777" w:rsidR="00542C13" w:rsidRPr="00D41443" w:rsidRDefault="00542C13" w:rsidP="00D41443">
      <w:pPr>
        <w:spacing w:line="360" w:lineRule="auto"/>
        <w:rPr>
          <w:rFonts w:ascii="Calibri" w:hAnsi="Calibri" w:cs="Calibri"/>
        </w:rPr>
      </w:pPr>
    </w:p>
    <w:p w14:paraId="56748044" w14:textId="40E4584F" w:rsidR="00542C13" w:rsidRPr="00D41443" w:rsidRDefault="00660C78" w:rsidP="00D41443">
      <w:pPr>
        <w:spacing w:line="360" w:lineRule="auto"/>
        <w:rPr>
          <w:rFonts w:ascii="Calibri" w:hAnsi="Calibri" w:cs="Calibri"/>
        </w:rPr>
      </w:pPr>
      <w:r w:rsidRPr="00D41443">
        <w:rPr>
          <w:rFonts w:ascii="Calibri" w:hAnsi="Calibri" w:cs="Calibri"/>
        </w:rPr>
        <w:t xml:space="preserve">Anthony, M, </w:t>
      </w:r>
      <w:proofErr w:type="spellStart"/>
      <w:r w:rsidRPr="00D41443">
        <w:rPr>
          <w:rFonts w:ascii="Calibri" w:hAnsi="Calibri" w:cs="Calibri"/>
        </w:rPr>
        <w:t>DiGIoia</w:t>
      </w:r>
      <w:proofErr w:type="spellEnd"/>
      <w:r w:rsidRPr="00D41443">
        <w:rPr>
          <w:rFonts w:ascii="Calibri" w:hAnsi="Calibri" w:cs="Calibri"/>
        </w:rPr>
        <w:t>, Md., Sarah, Clayton., Michelle, B, Giarrusso. (2016). 5. “What Matters to You?”: A pilot project for implementing patient-</w:t>
      </w:r>
      <w:proofErr w:type="spellStart"/>
      <w:r w:rsidRPr="00D41443">
        <w:rPr>
          <w:rFonts w:ascii="Calibri" w:hAnsi="Calibri" w:cs="Calibri"/>
        </w:rPr>
        <w:t>centered</w:t>
      </w:r>
      <w:proofErr w:type="spellEnd"/>
      <w:r w:rsidRPr="00D41443">
        <w:rPr>
          <w:rFonts w:ascii="Calibri" w:hAnsi="Calibri" w:cs="Calibri"/>
        </w:rPr>
        <w:t xml:space="preserve"> care. Patient Experience </w:t>
      </w:r>
      <w:proofErr w:type="gramStart"/>
      <w:r w:rsidRPr="00D41443">
        <w:rPr>
          <w:rFonts w:ascii="Calibri" w:hAnsi="Calibri" w:cs="Calibri"/>
        </w:rPr>
        <w:t xml:space="preserve">Journal,  </w:t>
      </w:r>
      <w:proofErr w:type="spellStart"/>
      <w:r w:rsidRPr="00D41443">
        <w:rPr>
          <w:rFonts w:ascii="Calibri" w:hAnsi="Calibri" w:cs="Calibri"/>
        </w:rPr>
        <w:t>doi</w:t>
      </w:r>
      <w:proofErr w:type="spellEnd"/>
      <w:proofErr w:type="gramEnd"/>
      <w:r w:rsidRPr="00D41443">
        <w:rPr>
          <w:rFonts w:ascii="Calibri" w:hAnsi="Calibri" w:cs="Calibri"/>
        </w:rPr>
        <w:t>: 10.35680/2372-0247.1121</w:t>
      </w:r>
    </w:p>
    <w:p w14:paraId="1AE1FDD5" w14:textId="77777777" w:rsidR="00B12918" w:rsidRPr="00D41443" w:rsidRDefault="00B12918" w:rsidP="00D41443">
      <w:pPr>
        <w:spacing w:line="360" w:lineRule="auto"/>
        <w:rPr>
          <w:rFonts w:ascii="Calibri" w:hAnsi="Calibri" w:cs="Calibri"/>
        </w:rPr>
      </w:pPr>
    </w:p>
    <w:p w14:paraId="22704D0E" w14:textId="6D63B947" w:rsidR="00B12918" w:rsidRPr="00D41443" w:rsidRDefault="00D25C7C" w:rsidP="00D41443">
      <w:pPr>
        <w:spacing w:line="360" w:lineRule="auto"/>
        <w:rPr>
          <w:rFonts w:ascii="Calibri" w:hAnsi="Calibri" w:cs="Calibri"/>
        </w:rPr>
      </w:pPr>
      <w:r w:rsidRPr="00D41443">
        <w:rPr>
          <w:rFonts w:ascii="Calibri" w:hAnsi="Calibri" w:cs="Calibri"/>
        </w:rPr>
        <w:t>Boorman, S, “NHS Health and Well-being: Final Report”, Department of Health, November 2009</w:t>
      </w:r>
    </w:p>
    <w:p w14:paraId="28E9E2A1" w14:textId="77777777" w:rsidR="003427FB" w:rsidRPr="00D41443" w:rsidRDefault="003427FB" w:rsidP="00D41443">
      <w:pPr>
        <w:spacing w:line="360" w:lineRule="auto"/>
        <w:rPr>
          <w:rFonts w:ascii="Calibri" w:hAnsi="Calibri" w:cs="Calibri"/>
        </w:rPr>
      </w:pPr>
    </w:p>
    <w:p w14:paraId="5D85732B" w14:textId="472ED233" w:rsidR="003427FB" w:rsidRPr="00D41443" w:rsidRDefault="003427FB" w:rsidP="00D41443">
      <w:pPr>
        <w:spacing w:line="360" w:lineRule="auto"/>
        <w:rPr>
          <w:rFonts w:ascii="Calibri" w:hAnsi="Calibri" w:cs="Calibri"/>
        </w:rPr>
      </w:pPr>
      <w:r w:rsidRPr="00D41443">
        <w:rPr>
          <w:rFonts w:ascii="Calibri" w:hAnsi="Calibri" w:cs="Calibri"/>
        </w:rPr>
        <w:t xml:space="preserve">Richard, F., Griffin. (2022). 2. Healthcare Support Workers.  </w:t>
      </w:r>
      <w:proofErr w:type="spellStart"/>
      <w:r w:rsidRPr="00D41443">
        <w:rPr>
          <w:rFonts w:ascii="Calibri" w:hAnsi="Calibri" w:cs="Calibri"/>
        </w:rPr>
        <w:t>doi</w:t>
      </w:r>
      <w:proofErr w:type="spellEnd"/>
      <w:r w:rsidRPr="00D41443">
        <w:rPr>
          <w:rFonts w:ascii="Calibri" w:hAnsi="Calibri" w:cs="Calibri"/>
        </w:rPr>
        <w:t>: 10.4324/9781003251620</w:t>
      </w:r>
    </w:p>
    <w:p w14:paraId="0E59ACDA" w14:textId="77777777" w:rsidR="006F0C8F" w:rsidRPr="00D41443" w:rsidRDefault="006F0C8F" w:rsidP="00D41443">
      <w:pPr>
        <w:spacing w:line="360" w:lineRule="auto"/>
        <w:rPr>
          <w:rFonts w:ascii="Calibri" w:hAnsi="Calibri" w:cs="Calibri"/>
        </w:rPr>
      </w:pPr>
    </w:p>
    <w:p w14:paraId="0521B154" w14:textId="12CDD670" w:rsidR="006F0C8F" w:rsidRPr="00D41443" w:rsidRDefault="006F0C8F" w:rsidP="00D41443">
      <w:pPr>
        <w:spacing w:line="360" w:lineRule="auto"/>
        <w:rPr>
          <w:rFonts w:ascii="Calibri" w:hAnsi="Calibri" w:cs="Calibri"/>
        </w:rPr>
      </w:pPr>
      <w:r w:rsidRPr="00D41443">
        <w:rPr>
          <w:rFonts w:ascii="Calibri" w:hAnsi="Calibri" w:cs="Calibri"/>
        </w:rPr>
        <w:t xml:space="preserve">Gareth, P, Morgan. (2016). 1. Truly Integrated Care Centred on the Individual: My Personal Vision for Wales. </w:t>
      </w:r>
      <w:proofErr w:type="spellStart"/>
      <w:r w:rsidRPr="00D41443">
        <w:rPr>
          <w:rFonts w:ascii="Calibri" w:hAnsi="Calibri" w:cs="Calibri"/>
        </w:rPr>
        <w:t>doi</w:t>
      </w:r>
      <w:proofErr w:type="spellEnd"/>
      <w:r w:rsidRPr="00D41443">
        <w:rPr>
          <w:rFonts w:ascii="Calibri" w:hAnsi="Calibri" w:cs="Calibri"/>
        </w:rPr>
        <w:t>: 10.17352/2455-5479.000010</w:t>
      </w:r>
    </w:p>
    <w:sectPr w:rsidR="006F0C8F" w:rsidRPr="00D41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16844"/>
    <w:multiLevelType w:val="multilevel"/>
    <w:tmpl w:val="A686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2A1AE4"/>
    <w:multiLevelType w:val="multilevel"/>
    <w:tmpl w:val="9B84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0323626">
    <w:abstractNumId w:val="1"/>
  </w:num>
  <w:num w:numId="2" w16cid:durableId="204028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918"/>
    <w:rsid w:val="00007E07"/>
    <w:rsid w:val="00081938"/>
    <w:rsid w:val="000B20CF"/>
    <w:rsid w:val="000C2EA4"/>
    <w:rsid w:val="00157ACB"/>
    <w:rsid w:val="001E1DA4"/>
    <w:rsid w:val="00226447"/>
    <w:rsid w:val="00267901"/>
    <w:rsid w:val="00267EA2"/>
    <w:rsid w:val="00286C88"/>
    <w:rsid w:val="002E5C15"/>
    <w:rsid w:val="002F25BA"/>
    <w:rsid w:val="002F5AF5"/>
    <w:rsid w:val="00302DF0"/>
    <w:rsid w:val="003427FB"/>
    <w:rsid w:val="00344EE3"/>
    <w:rsid w:val="00382D6C"/>
    <w:rsid w:val="00407C5D"/>
    <w:rsid w:val="00425BAE"/>
    <w:rsid w:val="00445DE2"/>
    <w:rsid w:val="004A2F02"/>
    <w:rsid w:val="00521724"/>
    <w:rsid w:val="00524452"/>
    <w:rsid w:val="0052656F"/>
    <w:rsid w:val="00542C13"/>
    <w:rsid w:val="00566A78"/>
    <w:rsid w:val="00635D88"/>
    <w:rsid w:val="00660C78"/>
    <w:rsid w:val="006735AE"/>
    <w:rsid w:val="00697F0E"/>
    <w:rsid w:val="006F0C8F"/>
    <w:rsid w:val="00713853"/>
    <w:rsid w:val="00763D97"/>
    <w:rsid w:val="00796B62"/>
    <w:rsid w:val="007A27FA"/>
    <w:rsid w:val="00833ADC"/>
    <w:rsid w:val="00835F6D"/>
    <w:rsid w:val="00841AC0"/>
    <w:rsid w:val="00882BFB"/>
    <w:rsid w:val="008979BD"/>
    <w:rsid w:val="00903596"/>
    <w:rsid w:val="00933FBA"/>
    <w:rsid w:val="009466A6"/>
    <w:rsid w:val="009503F3"/>
    <w:rsid w:val="00A171BA"/>
    <w:rsid w:val="00A22E7D"/>
    <w:rsid w:val="00A64A51"/>
    <w:rsid w:val="00A76E4D"/>
    <w:rsid w:val="00B0470E"/>
    <w:rsid w:val="00B12918"/>
    <w:rsid w:val="00B17F3F"/>
    <w:rsid w:val="00B60B88"/>
    <w:rsid w:val="00B633D0"/>
    <w:rsid w:val="00BA7E7C"/>
    <w:rsid w:val="00CA35B6"/>
    <w:rsid w:val="00CB17BC"/>
    <w:rsid w:val="00CB2954"/>
    <w:rsid w:val="00CF1A53"/>
    <w:rsid w:val="00D25C7C"/>
    <w:rsid w:val="00D41443"/>
    <w:rsid w:val="00D943BD"/>
    <w:rsid w:val="00E16BFA"/>
    <w:rsid w:val="00E367B3"/>
    <w:rsid w:val="00E63740"/>
    <w:rsid w:val="00E80690"/>
    <w:rsid w:val="00EC7625"/>
    <w:rsid w:val="00EE6F72"/>
    <w:rsid w:val="00F072DC"/>
    <w:rsid w:val="00F377DC"/>
    <w:rsid w:val="00F4777B"/>
    <w:rsid w:val="00F53541"/>
    <w:rsid w:val="00FB5A87"/>
    <w:rsid w:val="00FF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2407C8"/>
  <w15:chartTrackingRefBased/>
  <w15:docId w15:val="{2E28F9D1-BE8F-8445-9FC8-E5E77A3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9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9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9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9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9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9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9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9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918"/>
    <w:rPr>
      <w:rFonts w:eastAsiaTheme="majorEastAsia" w:cstheme="majorBidi"/>
      <w:color w:val="272727" w:themeColor="text1" w:themeTint="D8"/>
    </w:rPr>
  </w:style>
  <w:style w:type="paragraph" w:styleId="Title">
    <w:name w:val="Title"/>
    <w:basedOn w:val="Normal"/>
    <w:next w:val="Normal"/>
    <w:link w:val="TitleChar"/>
    <w:uiPriority w:val="10"/>
    <w:qFormat/>
    <w:rsid w:val="00B129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9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9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2918"/>
    <w:rPr>
      <w:i/>
      <w:iCs/>
      <w:color w:val="404040" w:themeColor="text1" w:themeTint="BF"/>
    </w:rPr>
  </w:style>
  <w:style w:type="paragraph" w:styleId="ListParagraph">
    <w:name w:val="List Paragraph"/>
    <w:basedOn w:val="Normal"/>
    <w:uiPriority w:val="34"/>
    <w:qFormat/>
    <w:rsid w:val="00B12918"/>
    <w:pPr>
      <w:ind w:left="720"/>
      <w:contextualSpacing/>
    </w:pPr>
  </w:style>
  <w:style w:type="character" w:styleId="IntenseEmphasis">
    <w:name w:val="Intense Emphasis"/>
    <w:basedOn w:val="DefaultParagraphFont"/>
    <w:uiPriority w:val="21"/>
    <w:qFormat/>
    <w:rsid w:val="00B12918"/>
    <w:rPr>
      <w:i/>
      <w:iCs/>
      <w:color w:val="0F4761" w:themeColor="accent1" w:themeShade="BF"/>
    </w:rPr>
  </w:style>
  <w:style w:type="paragraph" w:styleId="IntenseQuote">
    <w:name w:val="Intense Quote"/>
    <w:basedOn w:val="Normal"/>
    <w:next w:val="Normal"/>
    <w:link w:val="IntenseQuoteChar"/>
    <w:uiPriority w:val="30"/>
    <w:qFormat/>
    <w:rsid w:val="00B12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918"/>
    <w:rPr>
      <w:i/>
      <w:iCs/>
      <w:color w:val="0F4761" w:themeColor="accent1" w:themeShade="BF"/>
    </w:rPr>
  </w:style>
  <w:style w:type="character" w:styleId="IntenseReference">
    <w:name w:val="Intense Reference"/>
    <w:basedOn w:val="DefaultParagraphFont"/>
    <w:uiPriority w:val="32"/>
    <w:qFormat/>
    <w:rsid w:val="00B12918"/>
    <w:rPr>
      <w:b/>
      <w:bCs/>
      <w:smallCaps/>
      <w:color w:val="0F4761" w:themeColor="accent1" w:themeShade="BF"/>
      <w:spacing w:val="5"/>
    </w:rPr>
  </w:style>
  <w:style w:type="paragraph" w:styleId="NoSpacing">
    <w:name w:val="No Spacing"/>
    <w:uiPriority w:val="1"/>
    <w:qFormat/>
    <w:rsid w:val="00344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82031">
      <w:bodyDiv w:val="1"/>
      <w:marLeft w:val="0"/>
      <w:marRight w:val="0"/>
      <w:marTop w:val="0"/>
      <w:marBottom w:val="0"/>
      <w:divBdr>
        <w:top w:val="none" w:sz="0" w:space="0" w:color="auto"/>
        <w:left w:val="none" w:sz="0" w:space="0" w:color="auto"/>
        <w:bottom w:val="none" w:sz="0" w:space="0" w:color="auto"/>
        <w:right w:val="none" w:sz="0" w:space="0" w:color="auto"/>
      </w:divBdr>
    </w:div>
    <w:div w:id="80297929">
      <w:bodyDiv w:val="1"/>
      <w:marLeft w:val="0"/>
      <w:marRight w:val="0"/>
      <w:marTop w:val="0"/>
      <w:marBottom w:val="0"/>
      <w:divBdr>
        <w:top w:val="none" w:sz="0" w:space="0" w:color="auto"/>
        <w:left w:val="none" w:sz="0" w:space="0" w:color="auto"/>
        <w:bottom w:val="none" w:sz="0" w:space="0" w:color="auto"/>
        <w:right w:val="none" w:sz="0" w:space="0" w:color="auto"/>
      </w:divBdr>
    </w:div>
    <w:div w:id="205794325">
      <w:bodyDiv w:val="1"/>
      <w:marLeft w:val="0"/>
      <w:marRight w:val="0"/>
      <w:marTop w:val="0"/>
      <w:marBottom w:val="0"/>
      <w:divBdr>
        <w:top w:val="none" w:sz="0" w:space="0" w:color="auto"/>
        <w:left w:val="none" w:sz="0" w:space="0" w:color="auto"/>
        <w:bottom w:val="none" w:sz="0" w:space="0" w:color="auto"/>
        <w:right w:val="none" w:sz="0" w:space="0" w:color="auto"/>
      </w:divBdr>
    </w:div>
    <w:div w:id="330764632">
      <w:bodyDiv w:val="1"/>
      <w:marLeft w:val="0"/>
      <w:marRight w:val="0"/>
      <w:marTop w:val="0"/>
      <w:marBottom w:val="0"/>
      <w:divBdr>
        <w:top w:val="none" w:sz="0" w:space="0" w:color="auto"/>
        <w:left w:val="none" w:sz="0" w:space="0" w:color="auto"/>
        <w:bottom w:val="none" w:sz="0" w:space="0" w:color="auto"/>
        <w:right w:val="none" w:sz="0" w:space="0" w:color="auto"/>
      </w:divBdr>
    </w:div>
    <w:div w:id="582951805">
      <w:bodyDiv w:val="1"/>
      <w:marLeft w:val="0"/>
      <w:marRight w:val="0"/>
      <w:marTop w:val="0"/>
      <w:marBottom w:val="0"/>
      <w:divBdr>
        <w:top w:val="none" w:sz="0" w:space="0" w:color="auto"/>
        <w:left w:val="none" w:sz="0" w:space="0" w:color="auto"/>
        <w:bottom w:val="none" w:sz="0" w:space="0" w:color="auto"/>
        <w:right w:val="none" w:sz="0" w:space="0" w:color="auto"/>
      </w:divBdr>
    </w:div>
    <w:div w:id="890186778">
      <w:bodyDiv w:val="1"/>
      <w:marLeft w:val="0"/>
      <w:marRight w:val="0"/>
      <w:marTop w:val="0"/>
      <w:marBottom w:val="0"/>
      <w:divBdr>
        <w:top w:val="none" w:sz="0" w:space="0" w:color="auto"/>
        <w:left w:val="none" w:sz="0" w:space="0" w:color="auto"/>
        <w:bottom w:val="none" w:sz="0" w:space="0" w:color="auto"/>
        <w:right w:val="none" w:sz="0" w:space="0" w:color="auto"/>
      </w:divBdr>
    </w:div>
    <w:div w:id="1072004483">
      <w:bodyDiv w:val="1"/>
      <w:marLeft w:val="0"/>
      <w:marRight w:val="0"/>
      <w:marTop w:val="0"/>
      <w:marBottom w:val="0"/>
      <w:divBdr>
        <w:top w:val="none" w:sz="0" w:space="0" w:color="auto"/>
        <w:left w:val="none" w:sz="0" w:space="0" w:color="auto"/>
        <w:bottom w:val="none" w:sz="0" w:space="0" w:color="auto"/>
        <w:right w:val="none" w:sz="0" w:space="0" w:color="auto"/>
      </w:divBdr>
    </w:div>
    <w:div w:id="1374764621">
      <w:bodyDiv w:val="1"/>
      <w:marLeft w:val="0"/>
      <w:marRight w:val="0"/>
      <w:marTop w:val="0"/>
      <w:marBottom w:val="0"/>
      <w:divBdr>
        <w:top w:val="none" w:sz="0" w:space="0" w:color="auto"/>
        <w:left w:val="none" w:sz="0" w:space="0" w:color="auto"/>
        <w:bottom w:val="none" w:sz="0" w:space="0" w:color="auto"/>
        <w:right w:val="none" w:sz="0" w:space="0" w:color="auto"/>
      </w:divBdr>
    </w:div>
    <w:div w:id="1462773687">
      <w:bodyDiv w:val="1"/>
      <w:marLeft w:val="0"/>
      <w:marRight w:val="0"/>
      <w:marTop w:val="0"/>
      <w:marBottom w:val="0"/>
      <w:divBdr>
        <w:top w:val="none" w:sz="0" w:space="0" w:color="auto"/>
        <w:left w:val="none" w:sz="0" w:space="0" w:color="auto"/>
        <w:bottom w:val="none" w:sz="0" w:space="0" w:color="auto"/>
        <w:right w:val="none" w:sz="0" w:space="0" w:color="auto"/>
      </w:divBdr>
    </w:div>
    <w:div w:id="2075931691">
      <w:bodyDiv w:val="1"/>
      <w:marLeft w:val="0"/>
      <w:marRight w:val="0"/>
      <w:marTop w:val="0"/>
      <w:marBottom w:val="0"/>
      <w:divBdr>
        <w:top w:val="none" w:sz="0" w:space="0" w:color="auto"/>
        <w:left w:val="none" w:sz="0" w:space="0" w:color="auto"/>
        <w:bottom w:val="none" w:sz="0" w:space="0" w:color="auto"/>
        <w:right w:val="none" w:sz="0" w:space="0" w:color="auto"/>
      </w:divBdr>
    </w:div>
    <w:div w:id="209847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6</Pages>
  <Words>1590</Words>
  <Characters>9066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Morgan</dc:creator>
  <cp:keywords/>
  <dc:description/>
  <cp:lastModifiedBy>Debbie Morgan</cp:lastModifiedBy>
  <cp:revision>12</cp:revision>
  <cp:lastPrinted>2024-11-22T21:02:00Z</cp:lastPrinted>
  <dcterms:created xsi:type="dcterms:W3CDTF">2024-11-12T13:20:00Z</dcterms:created>
  <dcterms:modified xsi:type="dcterms:W3CDTF">2024-11-24T14:58:00Z</dcterms:modified>
</cp:coreProperties>
</file>