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5401F145">
        <w:tc>
          <w:tcPr>
            <w:tcW w:w="8500" w:type="dxa"/>
            <w:shd w:val="clear" w:color="auto" w:fill="auto"/>
          </w:tcPr>
          <w:p w14:paraId="7FB1B882" w14:textId="686DF98A" w:rsidR="007B491F" w:rsidRPr="008F22BD" w:rsidRDefault="007B491F" w:rsidP="5401F145">
            <w:pPr>
              <w:overflowPunct/>
              <w:autoSpaceDE/>
              <w:autoSpaceDN/>
              <w:adjustRightInd/>
              <w:ind w:right="-330"/>
              <w:textAlignment w:val="auto"/>
              <w:rPr>
                <w:b/>
                <w:bCs/>
                <w:color w:val="auto"/>
                <w:sz w:val="32"/>
                <w:szCs w:val="32"/>
              </w:rPr>
            </w:pPr>
            <w:r w:rsidRPr="5401F145">
              <w:rPr>
                <w:b/>
                <w:bCs/>
                <w:color w:val="auto"/>
                <w:sz w:val="32"/>
                <w:szCs w:val="32"/>
              </w:rPr>
              <w:t>Learner name</w:t>
            </w:r>
            <w:r w:rsidR="005A1BA3" w:rsidRPr="5401F145">
              <w:rPr>
                <w:b/>
                <w:bCs/>
                <w:color w:val="auto"/>
                <w:sz w:val="32"/>
                <w:szCs w:val="32"/>
              </w:rPr>
              <w:t xml:space="preserve">: </w:t>
            </w:r>
            <w:r w:rsidR="075CF7D9" w:rsidRPr="5401F145">
              <w:rPr>
                <w:b/>
                <w:bCs/>
                <w:color w:val="auto"/>
                <w:sz w:val="32"/>
                <w:szCs w:val="32"/>
              </w:rPr>
              <w:t>Ffion Isaac</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5401F145">
              <w:rPr>
                <w:b/>
                <w:bCs/>
                <w:color w:val="auto"/>
                <w:sz w:val="32"/>
                <w:szCs w:val="32"/>
              </w:rPr>
              <w:t>Learner’s University Registration</w:t>
            </w:r>
            <w:r w:rsidR="00F927A1" w:rsidRPr="5401F145">
              <w:rPr>
                <w:b/>
                <w:bCs/>
                <w:color w:val="auto"/>
                <w:sz w:val="32"/>
                <w:szCs w:val="32"/>
              </w:rPr>
              <w:t xml:space="preserve"> Number:</w:t>
            </w:r>
          </w:p>
          <w:p w14:paraId="161E8B2D" w14:textId="4F9E4ADD" w:rsidR="005A1BA3" w:rsidRDefault="48A35BB2" w:rsidP="5401F145">
            <w:pPr>
              <w:overflowPunct/>
              <w:autoSpaceDE/>
              <w:autoSpaceDN/>
              <w:adjustRightInd/>
              <w:ind w:right="-330"/>
              <w:textAlignment w:val="auto"/>
              <w:rPr>
                <w:b/>
                <w:bCs/>
                <w:color w:val="auto"/>
                <w:sz w:val="32"/>
                <w:szCs w:val="32"/>
              </w:rPr>
            </w:pPr>
            <w:r w:rsidRPr="5401F145">
              <w:rPr>
                <w:b/>
                <w:bCs/>
                <w:color w:val="auto"/>
                <w:sz w:val="32"/>
                <w:szCs w:val="32"/>
              </w:rPr>
              <w:t>2236484</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51585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3FBC8D5D" w14:textId="4F104BF5" w:rsidR="0021663A" w:rsidRPr="00025650" w:rsidRDefault="00025650" w:rsidP="00FF7EBB">
      <w:pPr>
        <w:jc w:val="both"/>
        <w:rPr>
          <w:b/>
          <w:sz w:val="24"/>
          <w:szCs w:val="24"/>
        </w:rPr>
      </w:pPr>
      <w:r w:rsidRPr="0175D95B">
        <w:rPr>
          <w:b/>
          <w:bCs/>
          <w:sz w:val="24"/>
          <w:szCs w:val="24"/>
        </w:rPr>
        <w:t>ANSWER:</w:t>
      </w:r>
    </w:p>
    <w:p w14:paraId="125C60F5" w14:textId="3DFB3430" w:rsidR="3E423C1B" w:rsidRDefault="3E423C1B" w:rsidP="0175D95B">
      <w:pPr>
        <w:jc w:val="both"/>
      </w:pPr>
      <w:r w:rsidRPr="0175D95B">
        <w:rPr>
          <w:rFonts w:eastAsia="Arial"/>
          <w:color w:val="000000" w:themeColor="text1"/>
          <w:sz w:val="24"/>
          <w:szCs w:val="24"/>
        </w:rPr>
        <w:t xml:space="preserve">Within my 6 months of initial learning and since being attested as a police officer, during this period there have been numerous stressful moments I have encountered, and I have had to develop coping strategies to help develop resilience and minimise stress. Within this essay I will discuss what strategies that I have applied to help develop resilience and minimise stress. </w:t>
      </w:r>
    </w:p>
    <w:p w14:paraId="5E674216" w14:textId="5F74A19B" w:rsidR="3E423C1B" w:rsidRDefault="3E423C1B" w:rsidP="0175D95B">
      <w:pPr>
        <w:jc w:val="both"/>
      </w:pPr>
      <w:r w:rsidRPr="0175D95B">
        <w:rPr>
          <w:rFonts w:eastAsia="Arial"/>
          <w:color w:val="000000" w:themeColor="text1"/>
          <w:sz w:val="24"/>
          <w:szCs w:val="24"/>
        </w:rPr>
        <w:t xml:space="preserve">What is Stress? </w:t>
      </w:r>
    </w:p>
    <w:p w14:paraId="614F92C0" w14:textId="4A91A71E" w:rsidR="3E423C1B" w:rsidRDefault="3E423C1B" w:rsidP="0175D95B">
      <w:pPr>
        <w:ind w:firstLine="720"/>
        <w:jc w:val="both"/>
      </w:pPr>
      <w:r w:rsidRPr="0175D95B">
        <w:rPr>
          <w:rFonts w:eastAsia="Arial"/>
          <w:color w:val="000000" w:themeColor="text1"/>
          <w:sz w:val="24"/>
          <w:szCs w:val="24"/>
        </w:rPr>
        <w:t xml:space="preserve">Stress is common when we are under pressure and when we are put in situations where we feel we have no control. (Mind, 2022.) When you are stressed adrenaline is released into the body which often makes us react quickly. Impactors of stress include but are not exhaustive, tight deadlines in work and feeling under pressure to complete the work, going through periods of uncertainty, </w:t>
      </w:r>
      <w:proofErr w:type="gramStart"/>
      <w:r w:rsidRPr="0175D95B">
        <w:rPr>
          <w:rFonts w:eastAsia="Arial"/>
          <w:color w:val="000000" w:themeColor="text1"/>
          <w:sz w:val="24"/>
          <w:szCs w:val="24"/>
        </w:rPr>
        <w:t>family</w:t>
      </w:r>
      <w:proofErr w:type="gramEnd"/>
      <w:r w:rsidRPr="0175D95B">
        <w:rPr>
          <w:rFonts w:eastAsia="Arial"/>
          <w:color w:val="000000" w:themeColor="text1"/>
          <w:sz w:val="24"/>
          <w:szCs w:val="24"/>
        </w:rPr>
        <w:t xml:space="preserve"> or finical problems. </w:t>
      </w:r>
    </w:p>
    <w:p w14:paraId="3ACFA3E0" w14:textId="2C9BD95B" w:rsidR="3E423C1B" w:rsidRDefault="3E423C1B" w:rsidP="0175D95B">
      <w:pPr>
        <w:jc w:val="both"/>
      </w:pPr>
      <w:r w:rsidRPr="0175D95B">
        <w:rPr>
          <w:rFonts w:eastAsia="Arial"/>
          <w:color w:val="000000" w:themeColor="text1"/>
          <w:sz w:val="24"/>
          <w:szCs w:val="24"/>
        </w:rPr>
        <w:t xml:space="preserve">What is resilience? </w:t>
      </w:r>
    </w:p>
    <w:p w14:paraId="50EC57F8" w14:textId="1A6BF333" w:rsidR="3E423C1B" w:rsidRDefault="3E423C1B" w:rsidP="0175D95B">
      <w:pPr>
        <w:ind w:firstLine="720"/>
        <w:jc w:val="both"/>
      </w:pPr>
      <w:r w:rsidRPr="0175D95B">
        <w:rPr>
          <w:rFonts w:eastAsia="Arial"/>
          <w:color w:val="000000" w:themeColor="text1"/>
          <w:sz w:val="24"/>
          <w:szCs w:val="24"/>
        </w:rPr>
        <w:t xml:space="preserve">Resilience is often referred to as a person’s ability to ‘bounce back’ this is about a person’s ability to respond to unexpected change and uncertainty, having resilience could also include staying calm in moments of crisis and being to deal with them accordingly and then being able to recover from such moments. </w:t>
      </w:r>
    </w:p>
    <w:p w14:paraId="2B99153D" w14:textId="5BEAF70F" w:rsidR="3E423C1B" w:rsidRDefault="3E423C1B" w:rsidP="0175D95B">
      <w:pPr>
        <w:jc w:val="both"/>
      </w:pPr>
      <w:r w:rsidRPr="0175D95B">
        <w:rPr>
          <w:rFonts w:eastAsia="Arial"/>
          <w:color w:val="000000" w:themeColor="text1"/>
          <w:sz w:val="24"/>
          <w:szCs w:val="24"/>
        </w:rPr>
        <w:t xml:space="preserve"> </w:t>
      </w:r>
    </w:p>
    <w:p w14:paraId="2B4BBAEF" w14:textId="5DBB1C8A" w:rsidR="3E423C1B" w:rsidRDefault="3E423C1B" w:rsidP="0175D95B">
      <w:pPr>
        <w:jc w:val="both"/>
      </w:pPr>
      <w:r w:rsidRPr="0175D95B">
        <w:rPr>
          <w:rFonts w:eastAsia="Arial"/>
          <w:color w:val="000000" w:themeColor="text1"/>
          <w:sz w:val="24"/>
          <w:szCs w:val="24"/>
        </w:rPr>
        <w:t xml:space="preserve">I have found that that going to the gym and exercising for at least 45 minutes has been incredibly beneficial in minimising my stress levels and being to build resilience. I believe that this has improved my resilience because I have had to push my body to do certain exercises in the gym that I previously believed would not be possible and would often tell myself I was unable to complete, however, with determination and persistence it has been possible to overcome the thoughts of being unable to achieve goals. When setting these goals, I have ensured that they are Specific, Measurable, Attainable, Relevant &amp; Timely (SMART), using this has really helped ensure that my goals are correct, and I am gaining the most of every session, before I used this method of goal setting, I would often set unrealistic goals meaning that my progress would not progress as expected. This method taught me to not only use it in the gym but to start setting SMART targets in training as well, this gave me a more focused and structed plan on how to meet certain expectations in the working environment. I have found that the gym has helped minimise stress because, when in the gym I have to concentrate on what I am doing to help avoid any injuries and improve performance, this meaning for the 45 minutes I was in the gym I had the time to switch off from police training and not have to think of any outstanding tasks needed to be completed or any </w:t>
      </w:r>
      <w:r w:rsidRPr="0175D95B">
        <w:rPr>
          <w:rFonts w:eastAsia="Arial"/>
          <w:color w:val="000000" w:themeColor="text1"/>
          <w:sz w:val="24"/>
          <w:szCs w:val="24"/>
        </w:rPr>
        <w:lastRenderedPageBreak/>
        <w:t>revision I needed to do, the gym gave me time to blow off any steam from my day in work and helped reset my mindset for the following days/weeks in my training.</w:t>
      </w:r>
    </w:p>
    <w:p w14:paraId="112DD84A" w14:textId="632BDE82" w:rsidR="3E423C1B" w:rsidRDefault="3E423C1B" w:rsidP="0175D95B">
      <w:pPr>
        <w:jc w:val="both"/>
      </w:pPr>
      <w:r w:rsidRPr="0175D95B">
        <w:rPr>
          <w:rFonts w:eastAsia="Arial"/>
          <w:color w:val="000000" w:themeColor="text1"/>
          <w:sz w:val="24"/>
          <w:szCs w:val="24"/>
        </w:rPr>
        <w:t xml:space="preserve"> </w:t>
      </w:r>
    </w:p>
    <w:p w14:paraId="533AB9F9" w14:textId="7E68A435" w:rsidR="3E423C1B" w:rsidRDefault="3E423C1B" w:rsidP="0175D95B">
      <w:pPr>
        <w:jc w:val="both"/>
      </w:pPr>
      <w:r w:rsidRPr="0175D95B">
        <w:rPr>
          <w:rFonts w:eastAsia="Arial"/>
          <w:color w:val="000000" w:themeColor="text1"/>
          <w:sz w:val="24"/>
          <w:szCs w:val="24"/>
        </w:rPr>
        <w:t xml:space="preserve">What research has shown about how exercise impacts stress?  </w:t>
      </w:r>
    </w:p>
    <w:p w14:paraId="4C4A4EAB" w14:textId="6861554D" w:rsidR="3E423C1B" w:rsidRDefault="3E423C1B" w:rsidP="0175D95B">
      <w:pPr>
        <w:ind w:firstLine="720"/>
        <w:jc w:val="both"/>
      </w:pPr>
      <w:r w:rsidRPr="0175D95B">
        <w:rPr>
          <w:rFonts w:eastAsia="Arial"/>
          <w:color w:val="000000" w:themeColor="text1"/>
          <w:sz w:val="24"/>
          <w:szCs w:val="24"/>
        </w:rPr>
        <w:t xml:space="preserve">Research has shown that exercise can reduce the body’s levels of the stress hormone adrenaline and cortisol, exercise also encourages the production of endorphins which is known for helping to minimise stress and help relaxes the body, this is because the endorphins are released through the hypothalamus and pituitary gland to help cope with stress and helps to make a general a general feeling of well-being. It is thought that even a 20-minute walk can help alleviate stress. (Harvard Health, 2020.) The NHS has said that although exercise will not eliminate stress altogether exercise does help give a clearer state of mind and can help keep your calm and does in fact help deal with your problems. (NHS 2022) It is believed that exercise can reduce the baseline level of the stress hormone and help lessen the impact of sudden psychological stress meaning that when you are faced with mental or emotional stressor the incident will not feel as stressful to the person which in turn will help lessen the damage to the brain and body (Leaper Paleo 2023) </w:t>
      </w:r>
    </w:p>
    <w:p w14:paraId="3508C518" w14:textId="4FA706B8" w:rsidR="3E423C1B" w:rsidRDefault="3E423C1B" w:rsidP="0175D95B">
      <w:pPr>
        <w:jc w:val="both"/>
      </w:pPr>
      <w:r w:rsidRPr="0175D95B">
        <w:rPr>
          <w:rFonts w:eastAsia="Arial"/>
          <w:color w:val="000000" w:themeColor="text1"/>
          <w:sz w:val="24"/>
          <w:szCs w:val="24"/>
        </w:rPr>
        <w:t xml:space="preserve"> </w:t>
      </w:r>
    </w:p>
    <w:p w14:paraId="54C63275" w14:textId="12213411" w:rsidR="3E423C1B" w:rsidRDefault="3E423C1B" w:rsidP="0175D95B">
      <w:pPr>
        <w:jc w:val="both"/>
      </w:pPr>
      <w:r w:rsidRPr="0175D95B">
        <w:rPr>
          <w:rFonts w:eastAsia="Arial"/>
          <w:color w:val="000000" w:themeColor="text1"/>
          <w:sz w:val="24"/>
          <w:szCs w:val="24"/>
        </w:rPr>
        <w:t xml:space="preserve">What research has shown about how exercise impacts resilience?  </w:t>
      </w:r>
    </w:p>
    <w:p w14:paraId="7F1EA82F" w14:textId="44BD239B" w:rsidR="3E423C1B" w:rsidRDefault="3E423C1B" w:rsidP="0175D95B">
      <w:pPr>
        <w:jc w:val="both"/>
      </w:pPr>
      <w:r w:rsidRPr="0175D95B">
        <w:rPr>
          <w:rFonts w:eastAsia="Arial"/>
          <w:color w:val="000000" w:themeColor="text1"/>
          <w:sz w:val="24"/>
          <w:szCs w:val="24"/>
        </w:rPr>
        <w:t xml:space="preserve">Fitness and exercise </w:t>
      </w:r>
      <w:proofErr w:type="gramStart"/>
      <w:r w:rsidRPr="0175D95B">
        <w:rPr>
          <w:rFonts w:eastAsia="Arial"/>
          <w:color w:val="000000" w:themeColor="text1"/>
          <w:sz w:val="24"/>
          <w:szCs w:val="24"/>
        </w:rPr>
        <w:t>helps</w:t>
      </w:r>
      <w:proofErr w:type="gramEnd"/>
      <w:r w:rsidRPr="0175D95B">
        <w:rPr>
          <w:rFonts w:eastAsia="Arial"/>
          <w:color w:val="000000" w:themeColor="text1"/>
          <w:sz w:val="24"/>
          <w:szCs w:val="24"/>
        </w:rPr>
        <w:t xml:space="preserve"> build resilience because it requires the ability to be able to recover and withstand in ever changing circumstances and these are all traits required for resilience, physical activity also helps provide psychological benefits and helps any potential outcome of stressful situations. (National Library of Medicine 2013) Exercise builds resilience because whilst exercising and having endorphins pumping around our body we can enter a state of euphoria, whilst in a state of euphoria a person’s self-esteem, self-worth &amp; self-rating increases which as a result increases a person resilience, the biological and physiological impact of exercise works in unisons to help improve a person’s resilience (BMC Public Health 2022) </w:t>
      </w:r>
    </w:p>
    <w:p w14:paraId="7979479D" w14:textId="5F101F28" w:rsidR="3E423C1B" w:rsidRDefault="3E423C1B" w:rsidP="0175D95B">
      <w:pPr>
        <w:jc w:val="both"/>
      </w:pPr>
      <w:r w:rsidRPr="0175D95B">
        <w:rPr>
          <w:rFonts w:eastAsia="Arial"/>
          <w:color w:val="000000" w:themeColor="text1"/>
          <w:sz w:val="24"/>
          <w:szCs w:val="24"/>
        </w:rPr>
        <w:t xml:space="preserve">After exercising I always feel I have released enough stress to continue with my day, this has been incredibly beneficial during my police training because I am always in a better mind set to continue with my work and I always felt as though I had a much clearer way of thinking, I found that whilst revising for my exams in training before going to the gym I would struggle to revise and would struggle to concentrate on what was in front of me, however after visiting the gym I always found that my work productivity would improve and I would enjoy revising more, I believe this is because I had realise of endorphins and as discovered in my research endorphins helps a general sense of well-being and helped relax my mind in order to retain more information. As I enter my next chapter of </w:t>
      </w:r>
      <w:proofErr w:type="gramStart"/>
      <w:r w:rsidRPr="0175D95B">
        <w:rPr>
          <w:rFonts w:eastAsia="Arial"/>
          <w:color w:val="000000" w:themeColor="text1"/>
          <w:sz w:val="24"/>
          <w:szCs w:val="24"/>
        </w:rPr>
        <w:t>policing</w:t>
      </w:r>
      <w:proofErr w:type="gramEnd"/>
      <w:r w:rsidRPr="0175D95B">
        <w:rPr>
          <w:rFonts w:eastAsia="Arial"/>
          <w:color w:val="000000" w:themeColor="text1"/>
          <w:sz w:val="24"/>
          <w:szCs w:val="24"/>
        </w:rPr>
        <w:t xml:space="preserve"> I hope to be able to continue exercising as I find this the most beneficial to my health. </w:t>
      </w:r>
    </w:p>
    <w:p w14:paraId="63453CD8" w14:textId="1D766681" w:rsidR="3E423C1B" w:rsidRDefault="3E423C1B" w:rsidP="0175D95B">
      <w:pPr>
        <w:jc w:val="both"/>
      </w:pPr>
      <w:r w:rsidRPr="0175D95B">
        <w:rPr>
          <w:rFonts w:eastAsia="Arial"/>
          <w:color w:val="000000" w:themeColor="text1"/>
          <w:sz w:val="24"/>
          <w:szCs w:val="24"/>
        </w:rPr>
        <w:t xml:space="preserve"> </w:t>
      </w:r>
    </w:p>
    <w:p w14:paraId="4DDBC815" w14:textId="4688E70A" w:rsidR="3E423C1B" w:rsidRDefault="3E423C1B" w:rsidP="0175D95B">
      <w:pPr>
        <w:jc w:val="both"/>
      </w:pPr>
      <w:r w:rsidRPr="0175D95B">
        <w:rPr>
          <w:rFonts w:eastAsia="Arial"/>
          <w:color w:val="000000" w:themeColor="text1"/>
          <w:sz w:val="24"/>
          <w:szCs w:val="24"/>
        </w:rPr>
        <w:t xml:space="preserve">In conclusion this essay has shown how exercise can positively impact a stress and help with a </w:t>
      </w:r>
      <w:proofErr w:type="spellStart"/>
      <w:proofErr w:type="gramStart"/>
      <w:r w:rsidRPr="0175D95B">
        <w:rPr>
          <w:rFonts w:eastAsia="Arial"/>
          <w:color w:val="000000" w:themeColor="text1"/>
          <w:sz w:val="24"/>
          <w:szCs w:val="24"/>
        </w:rPr>
        <w:t>persons</w:t>
      </w:r>
      <w:proofErr w:type="spellEnd"/>
      <w:proofErr w:type="gramEnd"/>
      <w:r w:rsidRPr="0175D95B">
        <w:rPr>
          <w:rFonts w:eastAsia="Arial"/>
          <w:color w:val="000000" w:themeColor="text1"/>
          <w:sz w:val="24"/>
          <w:szCs w:val="24"/>
        </w:rPr>
        <w:t xml:space="preserve"> resilience, within this essay I have explained what stress &amp; resilience is and the impactors of stress, I have researched the positive impactors and have explained how exercise has impacted my training period and how the gym has helped me set SMART targets whilst inside the gym and also whilst in police training.  </w:t>
      </w:r>
    </w:p>
    <w:p w14:paraId="4CF000F0" w14:textId="4006B76C" w:rsidR="3E423C1B" w:rsidRDefault="3E423C1B" w:rsidP="0175D95B">
      <w:pPr>
        <w:jc w:val="both"/>
      </w:pPr>
      <w:r w:rsidRPr="0175D95B">
        <w:rPr>
          <w:rFonts w:eastAsia="Arial"/>
          <w:color w:val="000000" w:themeColor="text1"/>
          <w:sz w:val="24"/>
          <w:szCs w:val="24"/>
        </w:rPr>
        <w:t xml:space="preserve"> </w:t>
      </w:r>
    </w:p>
    <w:p w14:paraId="54D8DFD2" w14:textId="44208F38" w:rsidR="3E423C1B" w:rsidRDefault="3E423C1B" w:rsidP="0175D95B">
      <w:pPr>
        <w:jc w:val="both"/>
      </w:pPr>
      <w:r w:rsidRPr="0175D95B">
        <w:rPr>
          <w:rFonts w:eastAsia="Arial"/>
          <w:color w:val="000000" w:themeColor="text1"/>
          <w:sz w:val="24"/>
          <w:szCs w:val="24"/>
        </w:rPr>
        <w:t>Word count: 1025</w:t>
      </w:r>
    </w:p>
    <w:p w14:paraId="2FF8DEB1" w14:textId="317B97D9" w:rsidR="0175D95B" w:rsidRDefault="0175D95B" w:rsidP="0175D95B">
      <w:pPr>
        <w:jc w:val="both"/>
        <w:rPr>
          <w:b/>
          <w:bCs/>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22C8CDAC" w14:textId="1E95F5F3" w:rsidR="00AA666E" w:rsidRPr="00270EEB" w:rsidRDefault="7F46BC6B" w:rsidP="00FF7EBB">
      <w:pPr>
        <w:jc w:val="both"/>
      </w:pPr>
      <w:r w:rsidRPr="2F57FF4B">
        <w:rPr>
          <w:rFonts w:eastAsia="Arial"/>
          <w:color w:val="000000" w:themeColor="text1"/>
          <w:sz w:val="24"/>
          <w:szCs w:val="24"/>
        </w:rPr>
        <w:t xml:space="preserve">Managing conflict is a day-to-day role of a police officer. Throughout this essay I will explain how I dealt with a subject and the actions taken by myself and my colleague to support themselves and the members of the public. This essay is supported by The </w:t>
      </w:r>
      <w:proofErr w:type="spellStart"/>
      <w:r w:rsidRPr="2F57FF4B">
        <w:rPr>
          <w:rFonts w:eastAsia="Arial"/>
          <w:color w:val="000000" w:themeColor="text1"/>
          <w:sz w:val="24"/>
          <w:szCs w:val="24"/>
        </w:rPr>
        <w:t>Betari</w:t>
      </w:r>
      <w:proofErr w:type="spellEnd"/>
      <w:r w:rsidRPr="2F57FF4B">
        <w:rPr>
          <w:rFonts w:eastAsia="Arial"/>
          <w:color w:val="000000" w:themeColor="text1"/>
          <w:sz w:val="24"/>
          <w:szCs w:val="24"/>
        </w:rPr>
        <w:t xml:space="preserve"> Box Model. </w:t>
      </w:r>
    </w:p>
    <w:p w14:paraId="4E920722" w14:textId="5AC25D42" w:rsidR="00AA666E" w:rsidRPr="00270EEB" w:rsidRDefault="7F46BC6B" w:rsidP="00FF7EBB">
      <w:pPr>
        <w:jc w:val="both"/>
      </w:pPr>
      <w:r w:rsidRPr="2F57FF4B">
        <w:rPr>
          <w:rFonts w:eastAsia="Arial"/>
          <w:color w:val="000000" w:themeColor="text1"/>
          <w:sz w:val="24"/>
          <w:szCs w:val="24"/>
        </w:rPr>
        <w:t xml:space="preserve"> </w:t>
      </w:r>
    </w:p>
    <w:p w14:paraId="031C3AEA" w14:textId="49A5FE9E" w:rsidR="00AA666E" w:rsidRPr="00270EEB" w:rsidRDefault="7F46BC6B" w:rsidP="00FF7EBB">
      <w:pPr>
        <w:jc w:val="both"/>
      </w:pPr>
      <w:r w:rsidRPr="2F57FF4B">
        <w:rPr>
          <w:rFonts w:eastAsia="Arial"/>
          <w:color w:val="000000" w:themeColor="text1"/>
          <w:sz w:val="24"/>
          <w:szCs w:val="24"/>
        </w:rPr>
        <w:t xml:space="preserve">I recently attended a Breach of the Peace Public Order incident to which a person was being verbally aggressive, made threats to cause damage to property and threating to harm members of the public. Socially we had a duty to the public to ensure that their safety was the forefront of our actions and our decisions, we needed to consider and establish if they had been threatened or intimidated and if they needed any additional support from the Police as a result, we also needed to establish what or if damage was caused to their property. Breach of the Peace is an arrestable offence under Common Law, a constable may arrest a person for this offence if the offence has been committed, if an officer believes that the offence will be committed in the immediate future or if it has been committed and they reasonably believe the incident will happen again after they leave. For this incident there were no relevant cultural, ethnicity and language issues present within this incident. </w:t>
      </w:r>
    </w:p>
    <w:p w14:paraId="44BD4450" w14:textId="60DFC87D" w:rsidR="00AA666E" w:rsidRPr="00270EEB" w:rsidRDefault="7F46BC6B" w:rsidP="00FF7EBB">
      <w:pPr>
        <w:jc w:val="both"/>
      </w:pPr>
      <w:r w:rsidRPr="2F57FF4B">
        <w:rPr>
          <w:rFonts w:eastAsia="Arial"/>
          <w:color w:val="000000" w:themeColor="text1"/>
          <w:sz w:val="24"/>
          <w:szCs w:val="24"/>
        </w:rPr>
        <w:t xml:space="preserve"> </w:t>
      </w:r>
    </w:p>
    <w:p w14:paraId="4BF6A946" w14:textId="54F48055" w:rsidR="00AA666E" w:rsidRPr="00270EEB" w:rsidRDefault="7F46BC6B" w:rsidP="00FF7EBB">
      <w:pPr>
        <w:jc w:val="both"/>
      </w:pPr>
      <w:r w:rsidRPr="2F57FF4B">
        <w:rPr>
          <w:rFonts w:eastAsia="Arial"/>
          <w:color w:val="000000" w:themeColor="text1"/>
          <w:sz w:val="24"/>
          <w:szCs w:val="24"/>
        </w:rPr>
        <w:lastRenderedPageBreak/>
        <w:t>Upon our arrival at the scene, we initially had to communicate with the members of the public to establish what had happened, we have done this through active listening, active listening is beneficial within these situations as it helps understand the problem and helps to collaborate a solution effectively (</w:t>
      </w:r>
      <w:proofErr w:type="spellStart"/>
      <w:r w:rsidRPr="2F57FF4B">
        <w:rPr>
          <w:rFonts w:eastAsia="Arial"/>
          <w:color w:val="000000" w:themeColor="text1"/>
          <w:sz w:val="24"/>
          <w:szCs w:val="24"/>
        </w:rPr>
        <w:t>VeryWell</w:t>
      </w:r>
      <w:proofErr w:type="spellEnd"/>
      <w:r w:rsidRPr="2F57FF4B">
        <w:rPr>
          <w:rFonts w:eastAsia="Arial"/>
          <w:color w:val="000000" w:themeColor="text1"/>
          <w:sz w:val="24"/>
          <w:szCs w:val="24"/>
        </w:rPr>
        <w:t xml:space="preserve"> Mind 2022) we also used a mixture of open and closed questions to get clear and precise answers, this was effective as it gave us clear answers and was less likely to cause confusion as to what has happened from the members of the publics point of view. </w:t>
      </w:r>
    </w:p>
    <w:p w14:paraId="6B0897B0" w14:textId="54A7C638" w:rsidR="00AA666E" w:rsidRPr="00270EEB" w:rsidRDefault="7F46BC6B" w:rsidP="00FF7EBB">
      <w:pPr>
        <w:jc w:val="both"/>
      </w:pPr>
      <w:r w:rsidRPr="2F57FF4B">
        <w:rPr>
          <w:rFonts w:eastAsia="Arial"/>
          <w:color w:val="000000" w:themeColor="text1"/>
          <w:sz w:val="24"/>
          <w:szCs w:val="24"/>
        </w:rPr>
        <w:t xml:space="preserve">After establishing the incident from the members of the public, we have then spoken to the subject. We initially built a rapport with the subject, we have done this through establishing the subjects name and why they were at the premises, this then in turn has resulted in us being able to inform them of the allegation that has been made against them, it has also resulted in us being able to remove the subject from the premises and into the police van. Whilst at the van we had to negotiate with the subject for them to get into the police van, whilst we understood and were compassionate about their worries to get into the back of the van, we were concerned for the safety of the subject, members of the public and ourselves, although this was not successful on the first attempt and the subject was unwilling to get into the back of the van, after negotiating with the subject we were able to come to a compromise that if they were to get into the back of the van we would not shut the cage door for the time being and leave it open to help reduce the subjects fears which they had for being in the back of the van, this then encouraged the subject to get into the back of the van which meant our objective was met. Through negotiating like this we were able to ensure we were following the codes of ethics; we were respectful to the subjects needs but we also had a clear objective of what we were trying to achieve. </w:t>
      </w:r>
    </w:p>
    <w:p w14:paraId="3BBBC2C2" w14:textId="1B484F9B" w:rsidR="00AA666E" w:rsidRPr="00270EEB" w:rsidRDefault="7F46BC6B" w:rsidP="00FF7EBB">
      <w:pPr>
        <w:jc w:val="both"/>
      </w:pPr>
      <w:r w:rsidRPr="2F57FF4B">
        <w:rPr>
          <w:rFonts w:eastAsia="Arial"/>
          <w:color w:val="000000" w:themeColor="text1"/>
          <w:sz w:val="24"/>
          <w:szCs w:val="24"/>
        </w:rPr>
        <w:t xml:space="preserve"> </w:t>
      </w:r>
    </w:p>
    <w:p w14:paraId="205BAC4A" w14:textId="5F90B778" w:rsidR="00AA666E" w:rsidRPr="00270EEB" w:rsidRDefault="7F46BC6B" w:rsidP="00FF7EBB">
      <w:pPr>
        <w:jc w:val="both"/>
      </w:pPr>
      <w:r w:rsidRPr="2F57FF4B">
        <w:rPr>
          <w:rFonts w:eastAsia="Arial"/>
          <w:color w:val="000000" w:themeColor="text1"/>
          <w:sz w:val="24"/>
          <w:szCs w:val="24"/>
        </w:rPr>
        <w:t xml:space="preserve">Before determining whether any use of force was required within this situation, my colleague and I approached the subject using ‘The </w:t>
      </w:r>
      <w:proofErr w:type="spellStart"/>
      <w:r w:rsidRPr="2F57FF4B">
        <w:rPr>
          <w:rFonts w:eastAsia="Arial"/>
          <w:color w:val="000000" w:themeColor="text1"/>
          <w:sz w:val="24"/>
          <w:szCs w:val="24"/>
        </w:rPr>
        <w:t>Betari</w:t>
      </w:r>
      <w:proofErr w:type="spellEnd"/>
      <w:r w:rsidRPr="2F57FF4B">
        <w:rPr>
          <w:rFonts w:eastAsia="Arial"/>
          <w:color w:val="000000" w:themeColor="text1"/>
          <w:sz w:val="24"/>
          <w:szCs w:val="24"/>
        </w:rPr>
        <w:t xml:space="preserve"> Box Model’. This model implies how our own attitude effects our behaviour which as a result effects the attitude and behaviour of others. Attitude is a state of mind that helps is control and respond to other people situations and the situation that is around us, your attitude is normally a sub-conscious thing that you often have little control over, Behaviour is the outwards actions such as our body language, our behaviour is ultimately what forms people’s opinions of us and how they are going to respond to us. (Revolution Learning and Development) With this information in mind my attitude and behaviour is crucial when I am dealing with situations, I as a police officer I need to remain impartial and act on the evidence and facts that I have been given, so if I was to approach this subject with a negative attitude and automatically assume that this person was guilty of committing the offence of Breach of the Peace, without building rapport with the subject first or allowing the person to explain to us what had happened from their point of view and assuming that they were guilty of committing the offence when they were not, then I was likely to experience the same negative attitude and would struggle to get the subject to comply with what I required them to do. Knowing this information and how my attitude can influence another’s attitude I tried to ensure my attitude was quite neutral, I did not want the subject to believe that I assumed that they were guilty before they had the chance to explain their side of the story and before any evidence was collected, however I knew I had to remain professional so my attitude needed to reflect professionalism at the same time. Similarly, my behaviour was crucial within this situation if I were to approach the subject in a heated manner, then the subject would more than likely respond in the same way as myself, which would mean that we would potentially need to use force to restrain the subject, so instead I ensured that I </w:t>
      </w:r>
      <w:r w:rsidRPr="2F57FF4B">
        <w:rPr>
          <w:rFonts w:eastAsia="Arial"/>
          <w:color w:val="000000" w:themeColor="text1"/>
          <w:sz w:val="24"/>
          <w:szCs w:val="24"/>
        </w:rPr>
        <w:lastRenderedPageBreak/>
        <w:t xml:space="preserve">appeared calm and collected, even when the subject appeared confrontational and agitated, myself and colleague ensured our body language was calm and patient, as people who are angry often are unable to comprehend any explanations, solutions or any problem solving ideas until their bodies return to normal, this is because they are still in the fight or flight response, it is believed to take a person 20 minutes to calm down and be able to think clearly again (Psychology Today.) </w:t>
      </w:r>
      <w:r w:rsidR="00AA666E">
        <w:br/>
      </w:r>
      <w:r w:rsidR="00AA666E">
        <w:br/>
      </w:r>
      <w:r w:rsidRPr="2F57FF4B">
        <w:rPr>
          <w:rFonts w:eastAsia="Arial"/>
          <w:color w:val="000000" w:themeColor="text1"/>
          <w:sz w:val="24"/>
          <w:szCs w:val="24"/>
        </w:rPr>
        <w:t xml:space="preserve">On reflection myself and my colleague attempted to make every attempt possible to not arrested this subject and provide a different solution, as Article 5 of the Human Rights Act states that everybody has the right to liberty and security, and although we do have the right to take this person for “the lawful arrest or detention of a person effected for the purpose of bringing him before the competent legal authority on reasonable suspicion of having committed an offence or when it is reasonably considered necessary to prevent his committing an offence or fleeing after having done so” (Legislation.gov.uk) it is always the last option for most situations. However there was significant evidences to suggest that the subject had committed this offence and we were concerned that had this person not been arrested there was a risk for them to re-offend and cause further disturbance, we had no other option but to arrest the subject, whilst arresting we stated a the caution in a language which they understood and informed them of their rights and what was going to happen to them next this is a requirement under Code C of PACE (Gov.uk), we also had to use force which was through handcuffing the subject as they were still volatile and presented a danger to themselves and ourselves, we only used as handcuffs as according to the Codes of Ethics officers are only allowed to use the minimum amount of force required to achieve the result required and in this situation we reached our result through just handcuffing. Having to reflect on the way we approached the subject, I believe myself and my colleague attempted to keep the situation calm and remained professional even when the subject was hostile to ourselves, I believe we both utilised the </w:t>
      </w:r>
      <w:proofErr w:type="spellStart"/>
      <w:r w:rsidRPr="2F57FF4B">
        <w:rPr>
          <w:rFonts w:eastAsia="Arial"/>
          <w:color w:val="000000" w:themeColor="text1"/>
          <w:sz w:val="24"/>
          <w:szCs w:val="24"/>
        </w:rPr>
        <w:t>The</w:t>
      </w:r>
      <w:proofErr w:type="spellEnd"/>
      <w:r w:rsidRPr="2F57FF4B">
        <w:rPr>
          <w:rFonts w:eastAsia="Arial"/>
          <w:color w:val="000000" w:themeColor="text1"/>
          <w:sz w:val="24"/>
          <w:szCs w:val="24"/>
        </w:rPr>
        <w:t xml:space="preserve"> </w:t>
      </w:r>
      <w:proofErr w:type="spellStart"/>
      <w:r w:rsidRPr="2F57FF4B">
        <w:rPr>
          <w:rFonts w:eastAsia="Arial"/>
          <w:color w:val="000000" w:themeColor="text1"/>
          <w:sz w:val="24"/>
          <w:szCs w:val="24"/>
        </w:rPr>
        <w:t>Betari</w:t>
      </w:r>
      <w:proofErr w:type="spellEnd"/>
      <w:r w:rsidRPr="2F57FF4B">
        <w:rPr>
          <w:rFonts w:eastAsia="Arial"/>
          <w:color w:val="000000" w:themeColor="text1"/>
          <w:sz w:val="24"/>
          <w:szCs w:val="24"/>
        </w:rPr>
        <w:t xml:space="preserve"> Box Model effectively, in future I will continue to use The </w:t>
      </w:r>
      <w:proofErr w:type="spellStart"/>
      <w:r w:rsidRPr="2F57FF4B">
        <w:rPr>
          <w:rFonts w:eastAsia="Arial"/>
          <w:color w:val="000000" w:themeColor="text1"/>
          <w:sz w:val="24"/>
          <w:szCs w:val="24"/>
        </w:rPr>
        <w:t>Betari</w:t>
      </w:r>
      <w:proofErr w:type="spellEnd"/>
      <w:r w:rsidRPr="2F57FF4B">
        <w:rPr>
          <w:rFonts w:eastAsia="Arial"/>
          <w:color w:val="000000" w:themeColor="text1"/>
          <w:sz w:val="24"/>
          <w:szCs w:val="24"/>
        </w:rPr>
        <w:t xml:space="preserve"> Box Model as I believe it is an effective model to remind myself how my attitude and behaviour will </w:t>
      </w:r>
      <w:proofErr w:type="spellStart"/>
      <w:r w:rsidRPr="2F57FF4B">
        <w:rPr>
          <w:rFonts w:eastAsia="Arial"/>
          <w:color w:val="000000" w:themeColor="text1"/>
          <w:sz w:val="24"/>
          <w:szCs w:val="24"/>
        </w:rPr>
        <w:t>effect</w:t>
      </w:r>
      <w:proofErr w:type="spellEnd"/>
      <w:r w:rsidRPr="2F57FF4B">
        <w:rPr>
          <w:rFonts w:eastAsia="Arial"/>
          <w:color w:val="000000" w:themeColor="text1"/>
          <w:sz w:val="24"/>
          <w:szCs w:val="24"/>
        </w:rPr>
        <w:t xml:space="preserve"> the attitude and behaviours of others. </w:t>
      </w:r>
    </w:p>
    <w:p w14:paraId="7C73F075" w14:textId="2EE83C3C" w:rsidR="00AA666E" w:rsidRPr="00270EEB" w:rsidRDefault="7F46BC6B" w:rsidP="00FF7EBB">
      <w:pPr>
        <w:jc w:val="both"/>
      </w:pPr>
      <w:r w:rsidRPr="2F57FF4B">
        <w:rPr>
          <w:rFonts w:eastAsia="Arial"/>
          <w:color w:val="000000" w:themeColor="text1"/>
          <w:sz w:val="24"/>
          <w:szCs w:val="24"/>
        </w:rPr>
        <w:t xml:space="preserve"> </w:t>
      </w:r>
    </w:p>
    <w:p w14:paraId="614B8A96" w14:textId="36E6BB2C" w:rsidR="00AA666E" w:rsidRPr="00270EEB" w:rsidRDefault="7F46BC6B" w:rsidP="2D84A3B8">
      <w:pPr>
        <w:jc w:val="both"/>
        <w:rPr>
          <w:rFonts w:eastAsia="Arial"/>
          <w:color w:val="000000" w:themeColor="text1"/>
          <w:sz w:val="24"/>
          <w:szCs w:val="24"/>
        </w:rPr>
      </w:pPr>
      <w:r w:rsidRPr="2D84A3B8">
        <w:rPr>
          <w:rFonts w:eastAsia="Arial"/>
          <w:color w:val="000000" w:themeColor="text1"/>
          <w:sz w:val="24"/>
          <w:szCs w:val="24"/>
        </w:rPr>
        <w:t>Word Count - 1</w:t>
      </w:r>
      <w:r w:rsidR="680E5326" w:rsidRPr="2D84A3B8">
        <w:rPr>
          <w:rFonts w:eastAsia="Arial"/>
          <w:color w:val="000000" w:themeColor="text1"/>
          <w:sz w:val="24"/>
          <w:szCs w:val="24"/>
        </w:rPr>
        <w:t>376</w:t>
      </w:r>
    </w:p>
    <w:p w14:paraId="79C6F38B" w14:textId="3EB9D8CD" w:rsidR="00AA666E" w:rsidRPr="00270EEB" w:rsidRDefault="00AA666E" w:rsidP="2F57FF4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2D84A3B8">
        <w:rPr>
          <w:b/>
          <w:bCs/>
          <w:sz w:val="24"/>
          <w:szCs w:val="24"/>
        </w:rPr>
        <w:t>ANSWER:</w:t>
      </w:r>
    </w:p>
    <w:p w14:paraId="5A1C7AD6" w14:textId="54960EA2" w:rsidR="00025650" w:rsidRPr="00270EEB" w:rsidRDefault="3EE28DA3" w:rsidP="00025650">
      <w:pPr>
        <w:jc w:val="both"/>
      </w:pPr>
      <w:r w:rsidRPr="2D84A3B8">
        <w:rPr>
          <w:rFonts w:eastAsia="Arial"/>
          <w:sz w:val="22"/>
          <w:szCs w:val="22"/>
        </w:rPr>
        <w:t xml:space="preserve">Within this essay I will be discussing a Domestic Abuse instance which I have recently attended, the action I took and why I did them and how I support the victim through the Criminal Justice System (CJS) using the Victims Codes of Practice adequately. Within this incident there were no relevant cultural, ethnicity or language issues. </w:t>
      </w:r>
    </w:p>
    <w:p w14:paraId="69255410" w14:textId="6AD3B4AB" w:rsidR="00025650" w:rsidRPr="00270EEB" w:rsidRDefault="3EE28DA3" w:rsidP="00025650">
      <w:pPr>
        <w:jc w:val="both"/>
      </w:pPr>
      <w:r w:rsidRPr="2D84A3B8">
        <w:rPr>
          <w:rFonts w:eastAsia="Arial"/>
          <w:sz w:val="22"/>
          <w:szCs w:val="22"/>
        </w:rPr>
        <w:t>Within the Domestic Abuse Act 2021 it states that the behaviour of a person (A) is domestic abuse, if both parties are aged 16 or over and that both parties are personally connected, the act also includes a list of behaviours which could amount to Domestic Abuse, the act these include physical or sexual abuse; violent or threatening behaviour; controlling or coercive behaviour; economic abuse psychological, emotional or other abuse. (</w:t>
      </w:r>
      <w:hyperlink r:id="rId15">
        <w:r w:rsidRPr="2D84A3B8">
          <w:rPr>
            <w:rStyle w:val="Hyperlink"/>
            <w:rFonts w:eastAsia="Arial"/>
            <w:sz w:val="22"/>
            <w:szCs w:val="22"/>
          </w:rPr>
          <w:t>legislation.gov.uk</w:t>
        </w:r>
      </w:hyperlink>
      <w:r w:rsidRPr="2D84A3B8">
        <w:rPr>
          <w:rFonts w:eastAsia="Arial"/>
          <w:sz w:val="22"/>
          <w:szCs w:val="22"/>
        </w:rPr>
        <w:t xml:space="preserve">) in regards to the behaviour of a person (A) within this act may be behaviour towards another person (B) even if persons A behaviour is conduct towards a different person such as Bs sibling. </w:t>
      </w:r>
    </w:p>
    <w:p w14:paraId="6347B553" w14:textId="1A837798" w:rsidR="00025650" w:rsidRPr="00270EEB" w:rsidRDefault="3EE28DA3" w:rsidP="2D84A3B8">
      <w:pPr>
        <w:ind w:firstLine="720"/>
        <w:jc w:val="both"/>
        <w:rPr>
          <w:rFonts w:eastAsia="Arial"/>
          <w:sz w:val="22"/>
          <w:szCs w:val="22"/>
        </w:rPr>
      </w:pPr>
      <w:r w:rsidRPr="2D84A3B8">
        <w:rPr>
          <w:rFonts w:eastAsia="Arial"/>
          <w:sz w:val="22"/>
          <w:szCs w:val="22"/>
        </w:rPr>
        <w:t xml:space="preserve">Socially, it is estimated that 1 in 5 adults within the UK experience Domestic Violence during their life, this equates to 1 in 4 women and 1 in 6-7 men being victims of Domestic Abuse (National Centre for Domestic Violence.) Domestic Abuse can occur within numerous of relationships for example, a married couple, couple in a </w:t>
      </w:r>
      <w:proofErr w:type="gramStart"/>
      <w:r w:rsidRPr="2D84A3B8">
        <w:rPr>
          <w:rFonts w:eastAsia="Arial"/>
          <w:sz w:val="22"/>
          <w:szCs w:val="22"/>
        </w:rPr>
        <w:t>relationship ,</w:t>
      </w:r>
      <w:proofErr w:type="gramEnd"/>
      <w:r w:rsidRPr="2D84A3B8">
        <w:rPr>
          <w:rFonts w:eastAsia="Arial"/>
          <w:sz w:val="22"/>
          <w:szCs w:val="22"/>
        </w:rPr>
        <w:t xml:space="preserve"> child and parent relationship. Domestic Abuse can affect anyone from any social and educational background. A perpetrator will typically intimidate and threaten their victim, they can do this through causing fear by using threats of harm, destroying </w:t>
      </w:r>
      <w:proofErr w:type="gramStart"/>
      <w:r w:rsidRPr="2D84A3B8">
        <w:rPr>
          <w:rFonts w:eastAsia="Arial"/>
          <w:sz w:val="22"/>
          <w:szCs w:val="22"/>
        </w:rPr>
        <w:t>property</w:t>
      </w:r>
      <w:proofErr w:type="gramEnd"/>
      <w:r w:rsidRPr="2D84A3B8">
        <w:rPr>
          <w:rFonts w:eastAsia="Arial"/>
          <w:sz w:val="22"/>
          <w:szCs w:val="22"/>
        </w:rPr>
        <w:t xml:space="preserve"> or glaring at the victim if the perpetrator believes they have done something wrong. Perpetrators can undermine the </w:t>
      </w:r>
      <w:proofErr w:type="gramStart"/>
      <w:r w:rsidRPr="2D84A3B8">
        <w:rPr>
          <w:rFonts w:eastAsia="Arial"/>
          <w:sz w:val="22"/>
          <w:szCs w:val="22"/>
        </w:rPr>
        <w:t>victims</w:t>
      </w:r>
      <w:proofErr w:type="gramEnd"/>
      <w:r w:rsidRPr="2D84A3B8">
        <w:rPr>
          <w:rFonts w:eastAsia="Arial"/>
          <w:sz w:val="22"/>
          <w:szCs w:val="22"/>
        </w:rPr>
        <w:t xml:space="preserve"> confidence through humiliating and shaming the victim which will damage a </w:t>
      </w:r>
      <w:proofErr w:type="spellStart"/>
      <w:r w:rsidRPr="2D84A3B8">
        <w:rPr>
          <w:rFonts w:eastAsia="Arial"/>
          <w:sz w:val="22"/>
          <w:szCs w:val="22"/>
        </w:rPr>
        <w:t>persons</w:t>
      </w:r>
      <w:proofErr w:type="spellEnd"/>
      <w:r w:rsidRPr="2D84A3B8">
        <w:rPr>
          <w:rFonts w:eastAsia="Arial"/>
          <w:sz w:val="22"/>
          <w:szCs w:val="22"/>
        </w:rPr>
        <w:t xml:space="preserve"> self-esteem, the victim could also be isolated from their family and friends as the perpetrator wants to keep control over the victims actions. As a result of living within this environment it could cause a victim to suffer mental health issues such as Post Traumatic Stress Disorder, depression, </w:t>
      </w:r>
      <w:r w:rsidRPr="2D84A3B8">
        <w:rPr>
          <w:rFonts w:eastAsia="Arial"/>
          <w:sz w:val="22"/>
          <w:szCs w:val="22"/>
        </w:rPr>
        <w:lastRenderedPageBreak/>
        <w:t xml:space="preserve">anxiety and can leave some victims suffering with suicidal thoughts. As a result of their treatment a victim could </w:t>
      </w:r>
      <w:proofErr w:type="gramStart"/>
      <w:r w:rsidRPr="2D84A3B8">
        <w:rPr>
          <w:rFonts w:eastAsia="Arial"/>
          <w:sz w:val="22"/>
          <w:szCs w:val="22"/>
        </w:rPr>
        <w:t>develop  a</w:t>
      </w:r>
      <w:proofErr w:type="gramEnd"/>
      <w:r w:rsidRPr="2D84A3B8">
        <w:rPr>
          <w:rFonts w:eastAsia="Arial"/>
          <w:sz w:val="22"/>
          <w:szCs w:val="22"/>
        </w:rPr>
        <w:t xml:space="preserve"> substance or alcohol abuse problem to help them cope with their experience and mental health issues. </w:t>
      </w:r>
    </w:p>
    <w:p w14:paraId="413FEBB6" w14:textId="16C0582E" w:rsidR="00025650" w:rsidRPr="00270EEB" w:rsidRDefault="3EE28DA3" w:rsidP="00025650">
      <w:pPr>
        <w:jc w:val="both"/>
      </w:pPr>
      <w:r w:rsidRPr="2D84A3B8">
        <w:rPr>
          <w:rFonts w:eastAsia="Arial"/>
          <w:sz w:val="22"/>
          <w:szCs w:val="22"/>
        </w:rPr>
        <w:t xml:space="preserve"> </w:t>
      </w:r>
    </w:p>
    <w:p w14:paraId="7FC281F6" w14:textId="17E32C44" w:rsidR="00025650" w:rsidRPr="00270EEB" w:rsidRDefault="3EE28DA3" w:rsidP="00025650">
      <w:pPr>
        <w:jc w:val="both"/>
      </w:pPr>
      <w:r w:rsidRPr="2D84A3B8">
        <w:rPr>
          <w:rFonts w:eastAsia="Arial"/>
          <w:sz w:val="22"/>
          <w:szCs w:val="22"/>
        </w:rPr>
        <w:t xml:space="preserve"> </w:t>
      </w:r>
    </w:p>
    <w:p w14:paraId="4F426939" w14:textId="6022D4FF" w:rsidR="00025650" w:rsidRPr="00270EEB" w:rsidRDefault="3EE28DA3" w:rsidP="00025650">
      <w:pPr>
        <w:jc w:val="both"/>
      </w:pPr>
      <w:r w:rsidRPr="2D84A3B8">
        <w:rPr>
          <w:rFonts w:eastAsia="Arial"/>
          <w:sz w:val="22"/>
          <w:szCs w:val="22"/>
        </w:rPr>
        <w:t xml:space="preserve">Myself and my colleague recently attended an emergency call to an on-going domestic, upon our arrival and as South Wales Policy states, we separated both parties and I spoke to the victim, the victim had disclosed to myself that they were a victim of domestic abuse and that they had been assaulted that day. Understandably, the victim was anxious about what was going to happen next, so in accordance of Right 1 of the victims code of practice which is the right for victim to have information explained to them in a way that they understand and be provided with help to understand if needed such as through a translator  , I explained in term that the victim understood that due to the discloser that they had made to me, the subject was going to be arrested and taken to custody, I explained that once the subject was booked into custody that myself and my colleague would return and take a statement and explain in more detail what was going to happen and what action we needed to take next. </w:t>
      </w:r>
    </w:p>
    <w:p w14:paraId="441D554A" w14:textId="67C350DF" w:rsidR="00025650" w:rsidRPr="00270EEB" w:rsidRDefault="3EE28DA3" w:rsidP="00025650">
      <w:pPr>
        <w:jc w:val="both"/>
      </w:pPr>
      <w:r w:rsidRPr="2D84A3B8">
        <w:rPr>
          <w:rFonts w:eastAsia="Arial"/>
          <w:sz w:val="22"/>
          <w:szCs w:val="22"/>
        </w:rPr>
        <w:t xml:space="preserve">After returning back to the </w:t>
      </w:r>
      <w:proofErr w:type="gramStart"/>
      <w:r w:rsidRPr="2D84A3B8">
        <w:rPr>
          <w:rFonts w:eastAsia="Arial"/>
          <w:sz w:val="22"/>
          <w:szCs w:val="22"/>
        </w:rPr>
        <w:t>victims</w:t>
      </w:r>
      <w:proofErr w:type="gramEnd"/>
      <w:r w:rsidRPr="2D84A3B8">
        <w:rPr>
          <w:rFonts w:eastAsia="Arial"/>
          <w:sz w:val="22"/>
          <w:szCs w:val="22"/>
        </w:rPr>
        <w:t xml:space="preserve"> house, I explained to the victim that we would ideally need to take a statement about what had happened during the incident, this was </w:t>
      </w:r>
      <w:proofErr w:type="spellStart"/>
      <w:r w:rsidRPr="2D84A3B8">
        <w:rPr>
          <w:rFonts w:eastAsia="Arial"/>
          <w:sz w:val="22"/>
          <w:szCs w:val="22"/>
        </w:rPr>
        <w:t>inline</w:t>
      </w:r>
      <w:proofErr w:type="spellEnd"/>
      <w:r w:rsidRPr="2D84A3B8">
        <w:rPr>
          <w:rFonts w:eastAsia="Arial"/>
          <w:sz w:val="22"/>
          <w:szCs w:val="22"/>
        </w:rPr>
        <w:t xml:space="preserve"> with Right 2 of the Victim code which is the right to have details of the crime recorded without any unjustifiable delay. As the victim had had very little interaction with the police before this and was unsure what it is that they needed to do or say,  I explained to the victim that the only thing they needed to do was to tell me in as much detail as possible what had happened prior to our initial arrival, I told the victim that I may need to ask questions to get a more clear pictures and that some questions I may ask may sound ludicrous but that they needed to be asked to help prove that the subject was either guilty or non-guilty of the offence. I explained that due to the fact they were making a witness statement they were entitled to additional help if needed, however they declined to take this and wanted to continue independently, I explained that I understood that having to relive the incident could be traumatic and upsetting and stressed that there was no rush in taking the statement and that the victim could take as much time as was needed.</w:t>
      </w:r>
    </w:p>
    <w:p w14:paraId="060740FC" w14:textId="1C781DB7" w:rsidR="00025650" w:rsidRPr="00270EEB" w:rsidRDefault="3EE28DA3" w:rsidP="2D84A3B8">
      <w:pPr>
        <w:ind w:firstLine="720"/>
        <w:jc w:val="both"/>
        <w:rPr>
          <w:rFonts w:eastAsia="Arial"/>
          <w:sz w:val="22"/>
          <w:szCs w:val="22"/>
        </w:rPr>
      </w:pPr>
      <w:r w:rsidRPr="2D84A3B8">
        <w:rPr>
          <w:rFonts w:eastAsia="Arial"/>
          <w:sz w:val="22"/>
          <w:szCs w:val="22"/>
        </w:rPr>
        <w:t xml:space="preserve">After completing the </w:t>
      </w:r>
      <w:proofErr w:type="gramStart"/>
      <w:r w:rsidRPr="2D84A3B8">
        <w:rPr>
          <w:rFonts w:eastAsia="Arial"/>
          <w:sz w:val="22"/>
          <w:szCs w:val="22"/>
        </w:rPr>
        <w:t>statement</w:t>
      </w:r>
      <w:proofErr w:type="gramEnd"/>
      <w:r w:rsidRPr="2D84A3B8">
        <w:rPr>
          <w:rFonts w:eastAsia="Arial"/>
          <w:sz w:val="22"/>
          <w:szCs w:val="22"/>
        </w:rPr>
        <w:t xml:space="preserve"> we then went on to explain what additional support was available to the victim, we completed the Initial victim needs assessment and the victim was entitled to an enhanced rights, this was due to the nature of the call and the fact we had to safeguard the victim, the relationship they had with the subject and the fact that the victim could be intimidated. We told the victim that under the victim code they were a victim of serious </w:t>
      </w:r>
      <w:proofErr w:type="gramStart"/>
      <w:r w:rsidRPr="2D84A3B8">
        <w:rPr>
          <w:rFonts w:eastAsia="Arial"/>
          <w:sz w:val="22"/>
          <w:szCs w:val="22"/>
        </w:rPr>
        <w:t>crime</w:t>
      </w:r>
      <w:proofErr w:type="gramEnd"/>
      <w:r w:rsidRPr="2D84A3B8">
        <w:rPr>
          <w:rFonts w:eastAsia="Arial"/>
          <w:sz w:val="22"/>
          <w:szCs w:val="22"/>
        </w:rPr>
        <w:t xml:space="preserve"> and this meant we could apply to the court for special measures if this matter was to go to court. Special measures are used to ensure that the court and prosecution services get the best possible evidence from the witness. The victim would come under section 17 of the Youth Justice and Criminal Justice Act 1999, as being intimidated by the subject and within this act an intimidated witnesses is defined as “as those suffering from fear or distress in relation to testifying in the case” (CPS) I told the victim the special measures we could apply to the court for if the victim wanted was for screen to be placed around the box where the victim was giving evidence so that they would not see the subject and then the subject would not see them either, but the victim would still see the judge, jury, barristers and in some cases the public gallery if there is one. We could also apply for a live link to be used instead of the victim having to go into the court room, often the witness/victim would only see the judge and the lawyer that is asking the questions, however on occasions it is possible for the witness to view the whole courtroom including the defendant and the public gallery, it is likely that the defendant would be able to see the witness via video link in court unless the court can accommodate and use a selection of different measures and screen the witness whilst giving evidence through video link. I stressed to the victim that although we can apply to the court for these measures the decision is taken out of our hands </w:t>
      </w:r>
      <w:proofErr w:type="gramStart"/>
      <w:r w:rsidRPr="2D84A3B8">
        <w:rPr>
          <w:rFonts w:eastAsia="Arial"/>
          <w:sz w:val="22"/>
          <w:szCs w:val="22"/>
        </w:rPr>
        <w:t>whether or not</w:t>
      </w:r>
      <w:proofErr w:type="gramEnd"/>
      <w:r w:rsidRPr="2D84A3B8">
        <w:rPr>
          <w:rFonts w:eastAsia="Arial"/>
          <w:sz w:val="22"/>
          <w:szCs w:val="22"/>
        </w:rPr>
        <w:t xml:space="preserve"> the court will approve these measures. I also explained that the decision for charging the subject was out of our hands as well, it is up to the Crown Prosecution Service (CPS) it </w:t>
      </w:r>
      <w:proofErr w:type="gramStart"/>
      <w:r w:rsidRPr="2D84A3B8">
        <w:rPr>
          <w:rFonts w:eastAsia="Arial"/>
          <w:sz w:val="22"/>
          <w:szCs w:val="22"/>
        </w:rPr>
        <w:t>decide</w:t>
      </w:r>
      <w:proofErr w:type="gramEnd"/>
      <w:r w:rsidRPr="2D84A3B8">
        <w:rPr>
          <w:rFonts w:eastAsia="Arial"/>
          <w:sz w:val="22"/>
          <w:szCs w:val="22"/>
        </w:rPr>
        <w:t xml:space="preserve"> on the charge after gathering all the information. Right 7 of the Victim Code allows a victim to make a victim impact </w:t>
      </w:r>
      <w:r w:rsidRPr="2D84A3B8">
        <w:rPr>
          <w:rFonts w:eastAsia="Arial"/>
          <w:sz w:val="22"/>
          <w:szCs w:val="22"/>
        </w:rPr>
        <w:lastRenderedPageBreak/>
        <w:t>statement, I explained this to the victim and explained that it did not have to be taken there and then but if they did want to provide one then it would have to be taken before any charging decision was made. If a victim impact statement is obtained it is considered when sentencing the defendant, it allows the opportunity for a victim to say how the crime has impacted their life.</w:t>
      </w:r>
    </w:p>
    <w:p w14:paraId="5BA53E98" w14:textId="5D7F6F73" w:rsidR="00025650" w:rsidRPr="00270EEB" w:rsidRDefault="3EE28DA3" w:rsidP="00025650">
      <w:pPr>
        <w:jc w:val="both"/>
      </w:pPr>
      <w:r w:rsidRPr="2D84A3B8">
        <w:rPr>
          <w:rFonts w:eastAsia="Arial"/>
          <w:sz w:val="22"/>
          <w:szCs w:val="22"/>
        </w:rPr>
        <w:t xml:space="preserve">In line with Right 4 and putting the correct referrals in place for the victim, we completed the Domestic Abuse, Stalking and Honour Based Violence (DASH) checklist with the victim. DASH is used as a risk assessment and has 27 questions and includes questions to ask the victim, there are questions in the DASH questionnaire that are highlighted and are in bold and if the victim answers yes to these </w:t>
      </w:r>
      <w:proofErr w:type="gramStart"/>
      <w:r w:rsidRPr="2D84A3B8">
        <w:rPr>
          <w:rFonts w:eastAsia="Arial"/>
          <w:sz w:val="22"/>
          <w:szCs w:val="22"/>
        </w:rPr>
        <w:t>questions</w:t>
      </w:r>
      <w:proofErr w:type="gramEnd"/>
      <w:r w:rsidRPr="2D84A3B8">
        <w:rPr>
          <w:rFonts w:eastAsia="Arial"/>
          <w:sz w:val="22"/>
          <w:szCs w:val="22"/>
        </w:rPr>
        <w:t xml:space="preserve"> then the officer attending should be thorough with the answers and take positive actions. DASH can be risk assessed into 3 categories - standard, where current evidence does not suggest risk of series harm, medium the subject has potential of causing series harm and high where there are significant markers and risk of series harm to a victim. If a </w:t>
      </w:r>
      <w:proofErr w:type="gramStart"/>
      <w:r w:rsidRPr="2D84A3B8">
        <w:rPr>
          <w:rFonts w:eastAsia="Arial"/>
          <w:sz w:val="22"/>
          <w:szCs w:val="22"/>
        </w:rPr>
        <w:t>victims</w:t>
      </w:r>
      <w:proofErr w:type="gramEnd"/>
      <w:r w:rsidRPr="2D84A3B8">
        <w:rPr>
          <w:rFonts w:eastAsia="Arial"/>
          <w:sz w:val="22"/>
          <w:szCs w:val="22"/>
        </w:rPr>
        <w:t xml:space="preserve"> risk assessment is scored as high then they will be referred to the multi-agency risk assessment conference (MARAC) where different professional organisations come together and discuss how to best protect the victim and support strategies to put in place.  Any DASH results will be shared to the appropriate organisations to help provide support for the victim. Within this incident that I attended I also offered the Live Fear Free service to the victim which provides help and advice to victims of Domestic Abuse. </w:t>
      </w:r>
    </w:p>
    <w:p w14:paraId="25950C82" w14:textId="132E4F4D" w:rsidR="00025650" w:rsidRPr="00270EEB" w:rsidRDefault="3EE28DA3" w:rsidP="00025650">
      <w:pPr>
        <w:jc w:val="both"/>
      </w:pPr>
      <w:r w:rsidRPr="2D84A3B8">
        <w:rPr>
          <w:rFonts w:eastAsia="Arial"/>
          <w:sz w:val="22"/>
          <w:szCs w:val="22"/>
        </w:rPr>
        <w:t xml:space="preserve"> </w:t>
      </w:r>
    </w:p>
    <w:p w14:paraId="0B6E0F7D" w14:textId="169D34C1" w:rsidR="00025650" w:rsidRPr="00270EEB" w:rsidRDefault="3EE28DA3" w:rsidP="00025650">
      <w:pPr>
        <w:jc w:val="both"/>
      </w:pPr>
      <w:r w:rsidRPr="2D84A3B8">
        <w:rPr>
          <w:rFonts w:eastAsia="Arial"/>
          <w:sz w:val="22"/>
          <w:szCs w:val="22"/>
        </w:rPr>
        <w:t xml:space="preserve">Throughout the whole investigation I have been keeping the victim up to date with any new information that has come to light, this is in line with Right 6 and providing any support the police can offer, we’ve agreed on a timescale and the best method of contact through using the Initial victim needs assessment, it’s important to keep victims up to date as this can be an extremely worrying time for them and being uniformed can cause upset and confusion. I have also informed the victim that should this matter go to court, they have rights </w:t>
      </w:r>
      <w:proofErr w:type="gramStart"/>
      <w:r w:rsidRPr="2D84A3B8">
        <w:rPr>
          <w:rFonts w:eastAsia="Arial"/>
          <w:sz w:val="22"/>
          <w:szCs w:val="22"/>
        </w:rPr>
        <w:t>in regards to</w:t>
      </w:r>
      <w:proofErr w:type="gramEnd"/>
      <w:r w:rsidRPr="2D84A3B8">
        <w:rPr>
          <w:rFonts w:eastAsia="Arial"/>
          <w:sz w:val="22"/>
          <w:szCs w:val="22"/>
        </w:rPr>
        <w:t xml:space="preserve"> the prosecution and their role as a witness. These are Rights 9 </w:t>
      </w:r>
      <w:proofErr w:type="gramStart"/>
      <w:r w:rsidRPr="2D84A3B8">
        <w:rPr>
          <w:rFonts w:eastAsia="Arial"/>
          <w:sz w:val="22"/>
          <w:szCs w:val="22"/>
        </w:rPr>
        <w:t>-  To</w:t>
      </w:r>
      <w:proofErr w:type="gramEnd"/>
      <w:r w:rsidRPr="2D84A3B8">
        <w:rPr>
          <w:rFonts w:eastAsia="Arial"/>
          <w:sz w:val="22"/>
          <w:szCs w:val="22"/>
        </w:rPr>
        <w:t xml:space="preserve"> be given information about the outcome of the case and any appeals and Right 8 To be given information about the trial, trial process and your role as a witness. </w:t>
      </w:r>
    </w:p>
    <w:p w14:paraId="2E6D8669" w14:textId="52A542E5" w:rsidR="00025650" w:rsidRPr="00270EEB" w:rsidRDefault="3EE28DA3" w:rsidP="00025650">
      <w:pPr>
        <w:jc w:val="both"/>
      </w:pPr>
      <w:r w:rsidRPr="2D84A3B8">
        <w:rPr>
          <w:rFonts w:eastAsia="Arial"/>
          <w:sz w:val="22"/>
          <w:szCs w:val="22"/>
        </w:rPr>
        <w:t xml:space="preserve"> </w:t>
      </w:r>
    </w:p>
    <w:p w14:paraId="1EF1F59F" w14:textId="07784D37" w:rsidR="00025650" w:rsidRPr="00270EEB" w:rsidRDefault="3EE28DA3" w:rsidP="00025650">
      <w:pPr>
        <w:jc w:val="both"/>
      </w:pPr>
      <w:r w:rsidRPr="2D84A3B8">
        <w:rPr>
          <w:rFonts w:eastAsia="Arial"/>
          <w:sz w:val="22"/>
          <w:szCs w:val="22"/>
        </w:rPr>
        <w:t>Word count - 1635</w:t>
      </w:r>
    </w:p>
    <w:p w14:paraId="1967E2A8" w14:textId="09D589BF" w:rsidR="00025650" w:rsidRPr="00270EEB" w:rsidRDefault="00025650" w:rsidP="2D84A3B8">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1A66DAC" w14:textId="2C495C12" w:rsidR="00025650" w:rsidRPr="00270EEB" w:rsidRDefault="48ABD4DE" w:rsidP="5401F145">
      <w:pPr>
        <w:spacing w:after="160" w:line="257" w:lineRule="auto"/>
        <w:jc w:val="both"/>
      </w:pPr>
      <w:r w:rsidRPr="5401F145">
        <w:rPr>
          <w:rFonts w:eastAsia="Arial"/>
          <w:sz w:val="22"/>
          <w:szCs w:val="22"/>
        </w:rPr>
        <w:t xml:space="preserve">Within this essay I will be discussing an arrest I have made, using the National Decision Model (NDM) to assist with my decision and assessment of the situation and then how I have then followed the Criminal Procedure and Investigation Code Act (CPIA) when having to deal with my prisoner. </w:t>
      </w:r>
    </w:p>
    <w:p w14:paraId="125301E7" w14:textId="16B60554" w:rsidR="00025650" w:rsidRPr="00270EEB" w:rsidRDefault="48ABD4DE" w:rsidP="5401F145">
      <w:pPr>
        <w:spacing w:after="160" w:line="257" w:lineRule="auto"/>
        <w:jc w:val="both"/>
      </w:pPr>
      <w:r w:rsidRPr="5401F145">
        <w:rPr>
          <w:rFonts w:eastAsia="Arial"/>
          <w:sz w:val="22"/>
          <w:szCs w:val="22"/>
        </w:rPr>
        <w:t>I have recently arrested a person on suspicion of attempted burglary of a dwelling whilst on duty in my local policing area</w:t>
      </w:r>
      <w:r w:rsidRPr="5401F145">
        <w:rPr>
          <w:rFonts w:ascii="Calibri" w:eastAsia="Calibri" w:hAnsi="Calibri" w:cs="Calibri"/>
          <w:sz w:val="24"/>
          <w:szCs w:val="24"/>
        </w:rPr>
        <w:t xml:space="preserve">. During this incident there were no </w:t>
      </w:r>
      <w:r w:rsidRPr="5401F145">
        <w:rPr>
          <w:rFonts w:eastAsia="Arial"/>
          <w:color w:val="000000" w:themeColor="text1"/>
          <w:sz w:val="22"/>
          <w:szCs w:val="22"/>
        </w:rPr>
        <w:t>relevant cultural, ethnicity and language issues. It is estimated that burglaries happen every 40 seconds in the UK and according to the Met Police it is estimated that burglaries rise 25% in the Autumn and Winter (</w:t>
      </w:r>
      <w:proofErr w:type="spellStart"/>
      <w:r w:rsidRPr="5401F145">
        <w:rPr>
          <w:rFonts w:eastAsia="Arial"/>
          <w:color w:val="000000" w:themeColor="text1"/>
          <w:sz w:val="22"/>
          <w:szCs w:val="22"/>
        </w:rPr>
        <w:t>Capeline</w:t>
      </w:r>
      <w:proofErr w:type="spellEnd"/>
      <w:r w:rsidRPr="5401F145">
        <w:rPr>
          <w:rFonts w:eastAsia="Arial"/>
          <w:color w:val="000000" w:themeColor="text1"/>
          <w:sz w:val="22"/>
          <w:szCs w:val="22"/>
        </w:rPr>
        <w:t xml:space="preserve"> I.) Burglary can have negative impacts on the society, these includes leaving the victim feeling vulnerable and afraid to be in their own home, a home is supposed to be a safe space for people and when burgled the victim could feel like a violation of their security. Being a victim of burglary could lead to series short and long-term mental health problems such as depression, anxiety and even </w:t>
      </w:r>
      <w:proofErr w:type="spellStart"/>
      <w:r w:rsidRPr="5401F145">
        <w:rPr>
          <w:rFonts w:eastAsia="Arial"/>
          <w:color w:val="000000" w:themeColor="text1"/>
          <w:sz w:val="22"/>
          <w:szCs w:val="22"/>
        </w:rPr>
        <w:t>post traumatic</w:t>
      </w:r>
      <w:proofErr w:type="spellEnd"/>
      <w:r w:rsidRPr="5401F145">
        <w:rPr>
          <w:rFonts w:eastAsia="Arial"/>
          <w:color w:val="000000" w:themeColor="text1"/>
          <w:sz w:val="22"/>
          <w:szCs w:val="22"/>
        </w:rPr>
        <w:t xml:space="preserve"> stress disorder. Burglary has an impact on the wider community especially if police have been unable to catch the perpetrators, it could cause the community to fear for their safety believing that they could be the next victim, which may impact the people’s ways of living, it could cause people to fear leaving their properties as they may be concerned that their house could be targeted next. Burglary could also have an </w:t>
      </w:r>
      <w:proofErr w:type="spellStart"/>
      <w:r w:rsidRPr="5401F145">
        <w:rPr>
          <w:rFonts w:eastAsia="Arial"/>
          <w:color w:val="000000" w:themeColor="text1"/>
          <w:sz w:val="22"/>
          <w:szCs w:val="22"/>
        </w:rPr>
        <w:t>economical</w:t>
      </w:r>
      <w:proofErr w:type="spellEnd"/>
      <w:r w:rsidRPr="5401F145">
        <w:rPr>
          <w:rFonts w:eastAsia="Arial"/>
          <w:color w:val="000000" w:themeColor="text1"/>
          <w:sz w:val="22"/>
          <w:szCs w:val="22"/>
        </w:rPr>
        <w:t xml:space="preserve"> impact on society, it could cause the victims of crime to miss work due to their poor mental health. If damaged is caused to properties and in particular businesses then the cost of having to repair the damage, this could cause the business to close whilst repairs are being carried out having an impact on the economics of the area (Abbey Security Services)</w:t>
      </w:r>
    </w:p>
    <w:p w14:paraId="00A73018" w14:textId="28DEE82D" w:rsidR="00025650" w:rsidRPr="00270EEB" w:rsidRDefault="48ABD4DE" w:rsidP="5401F145">
      <w:pPr>
        <w:spacing w:after="160" w:line="257" w:lineRule="auto"/>
        <w:jc w:val="both"/>
      </w:pPr>
      <w:r w:rsidRPr="5401F145">
        <w:rPr>
          <w:rFonts w:eastAsia="Arial"/>
          <w:color w:val="000000" w:themeColor="text1"/>
          <w:sz w:val="22"/>
          <w:szCs w:val="22"/>
        </w:rPr>
        <w:lastRenderedPageBreak/>
        <w:t xml:space="preserve">The legislation that I used to arrest this person under was Section 9 1 (a) of the Theft Act 1968, the points to prove for burglary is that a person must enter a property or part of a building as a trespasser, the person must have the intent to steal or damage property, inflict grievous bodily harm to any person in the building. The offence of burglary is triable either way, if trialled in a magistrates court the longest sentence a person would receive is 6 months imprison and/or an unlimited fine, or if burglary is trialled in Crown court the maximum imprisonment would be 14 years if it was a dwelling burglary or 10 years for any other type of burglary (CPS). </w:t>
      </w:r>
    </w:p>
    <w:p w14:paraId="55A36FC3" w14:textId="7DFD80B6" w:rsidR="00025650" w:rsidRPr="00270EEB" w:rsidRDefault="48ABD4DE" w:rsidP="5401F145">
      <w:pPr>
        <w:spacing w:after="160" w:line="257" w:lineRule="auto"/>
        <w:jc w:val="both"/>
      </w:pPr>
      <w:r w:rsidRPr="5401F145">
        <w:rPr>
          <w:rFonts w:eastAsia="Arial"/>
          <w:color w:val="000000" w:themeColor="text1"/>
          <w:sz w:val="22"/>
          <w:szCs w:val="22"/>
        </w:rPr>
        <w:t xml:space="preserve"> </w:t>
      </w:r>
    </w:p>
    <w:p w14:paraId="31BB1568" w14:textId="2FBB1A82" w:rsidR="00025650" w:rsidRPr="00270EEB" w:rsidRDefault="48ABD4DE" w:rsidP="5401F145">
      <w:pPr>
        <w:spacing w:after="160" w:line="257" w:lineRule="auto"/>
        <w:jc w:val="both"/>
      </w:pPr>
      <w:r w:rsidRPr="5401F145">
        <w:rPr>
          <w:rFonts w:eastAsia="Arial"/>
          <w:color w:val="000000" w:themeColor="text1"/>
          <w:sz w:val="22"/>
          <w:szCs w:val="22"/>
        </w:rPr>
        <w:t xml:space="preserve">The NDM is a tool used by police officers when we attend every call. The NDM is a sequential process, and it consists of 6 key elements, at the centre of the code of ethics as police officers it is crucial that we follow the code of ethics as it helps unstill trust in the police from member of the public. (College of policing) The first part of the sequential process within the NDM is Gathering information and intelligence, this helped whilst on route to the call as we were receiving information from our control room about the call as the caller was still on landline, this helped as we had a clearer picture of how the burglar was attempting to enter the property, if they had any weapons on them that we needed to be aware of, how many subjects there were, how they got to the property i.e. on foot or by car. Based on the information we had received I was able to complete address checks on our policing systems to try and see if there were any critical warning markers on the address or on the people living at the address, gathering all this information would then help with the second section of the NDM which is assess threat and risk and develop a working strategy this stage helps officers assess the situation including any risk of harm, this stage is helped by gathering information and intelligence as completing basic checks on the address allowed us to know if we needed to take extra precautions to protect ourselves and members of the public, also knowing if the subject had any weapons we would have been able to determine whether the level of risk was suitable for us to deal with or if we needed to ask for specialist officers such as an officer that has a taser or firearms if needed. Developing a working strategy means I was able to ask myself questions such as ‘what positive action will I be taking’ ‘what could go wrong’ ‘who is at risk’ using my working strategy means I would have been able to consider multiple factors and weighing potential outcomes before choosing the most appropriate outcome for the situation. </w:t>
      </w:r>
    </w:p>
    <w:p w14:paraId="7D185073" w14:textId="4C4E6967" w:rsidR="00025650" w:rsidRPr="00270EEB" w:rsidRDefault="48ABD4DE" w:rsidP="5401F145">
      <w:pPr>
        <w:spacing w:after="160" w:line="257" w:lineRule="auto"/>
        <w:ind w:firstLine="720"/>
        <w:jc w:val="both"/>
      </w:pPr>
      <w:r w:rsidRPr="5401F145">
        <w:rPr>
          <w:rFonts w:eastAsia="Arial"/>
          <w:color w:val="000000" w:themeColor="text1"/>
          <w:sz w:val="22"/>
          <w:szCs w:val="22"/>
        </w:rPr>
        <w:t>Next in the NDM is powers and policies, this is where officers consider what policies their force have, the powers we have at our disposal and the legislation which applies for the situation we are attending, I knew on route to this call that I was attending a potential burglary, I knew that Section 9 1 (A) and (B) of the Theft Act was Burglary, and this meant there was a power of arrest to go alongside this if needed.</w:t>
      </w:r>
    </w:p>
    <w:p w14:paraId="22A3272B" w14:textId="69061749" w:rsidR="00025650" w:rsidRPr="00270EEB" w:rsidRDefault="48ABD4DE" w:rsidP="5401F145">
      <w:pPr>
        <w:spacing w:after="160" w:line="257" w:lineRule="auto"/>
        <w:ind w:firstLine="720"/>
        <w:jc w:val="both"/>
      </w:pPr>
      <w:r w:rsidRPr="5401F145">
        <w:rPr>
          <w:rFonts w:eastAsia="Arial"/>
          <w:color w:val="000000" w:themeColor="text1"/>
          <w:sz w:val="22"/>
          <w:szCs w:val="22"/>
        </w:rPr>
        <w:t>The 4</w:t>
      </w:r>
      <w:r w:rsidRPr="5401F145">
        <w:rPr>
          <w:rFonts w:eastAsia="Arial"/>
          <w:color w:val="000000" w:themeColor="text1"/>
          <w:sz w:val="22"/>
          <w:szCs w:val="22"/>
          <w:vertAlign w:val="superscript"/>
        </w:rPr>
        <w:t>th</w:t>
      </w:r>
      <w:r w:rsidRPr="5401F145">
        <w:rPr>
          <w:rFonts w:eastAsia="Arial"/>
          <w:color w:val="000000" w:themeColor="text1"/>
          <w:sz w:val="22"/>
          <w:szCs w:val="22"/>
        </w:rPr>
        <w:t xml:space="preserve"> stage of the NDM is options and contingencies. During this stage is where officers consider the options that are open to them, as officers we cannot just do nothing about a situation, we have to take actions, however we can use our discretion and use options such as giving words of advice to a person, giving an out of court disposal to a person or using the restorative justice approach if they are eligible for one and ff that is the most appropriate and is going to have the best outcome for all involved. We must be able to justify all our actions, we must remain impartial to all involved and not allow our feelings to take over our professionalism. Within this situation I was unable to use my discretion and give words of advice due to the nature of the crime, so along with my more experienced colleague we both agreed arrest was the most appropriate choice. </w:t>
      </w:r>
    </w:p>
    <w:p w14:paraId="364FD2A0" w14:textId="29B8E838" w:rsidR="00025650" w:rsidRPr="00270EEB" w:rsidRDefault="48ABD4DE" w:rsidP="5401F145">
      <w:pPr>
        <w:spacing w:after="160" w:line="257" w:lineRule="auto"/>
        <w:ind w:firstLine="720"/>
        <w:jc w:val="both"/>
      </w:pPr>
      <w:r w:rsidRPr="5401F145">
        <w:rPr>
          <w:rFonts w:eastAsia="Arial"/>
          <w:color w:val="000000" w:themeColor="text1"/>
          <w:sz w:val="22"/>
          <w:szCs w:val="22"/>
        </w:rPr>
        <w:t xml:space="preserve">Lastly on the NDM is to act and review, in this situation the action I took was arresting the subject as based on all the information and intelligence I gathered by using the NDM in </w:t>
      </w:r>
      <w:r w:rsidRPr="5401F145">
        <w:rPr>
          <w:rFonts w:eastAsia="Arial"/>
          <w:color w:val="000000" w:themeColor="text1"/>
          <w:sz w:val="22"/>
          <w:szCs w:val="22"/>
        </w:rPr>
        <w:lastRenderedPageBreak/>
        <w:t xml:space="preserve">this situation, this was the best action to take. I then reviewed this with my tutor who agreed with my decision. </w:t>
      </w:r>
    </w:p>
    <w:p w14:paraId="3848AA07" w14:textId="28BFB1F1" w:rsidR="00025650" w:rsidRPr="00270EEB" w:rsidRDefault="48ABD4DE" w:rsidP="5401F145">
      <w:pPr>
        <w:spacing w:after="160" w:line="257" w:lineRule="auto"/>
        <w:jc w:val="both"/>
      </w:pPr>
      <w:r w:rsidRPr="5401F145">
        <w:rPr>
          <w:rFonts w:eastAsia="Arial"/>
          <w:color w:val="000000" w:themeColor="text1"/>
          <w:sz w:val="22"/>
          <w:szCs w:val="22"/>
        </w:rPr>
        <w:t xml:space="preserve"> </w:t>
      </w:r>
    </w:p>
    <w:p w14:paraId="4C66694E" w14:textId="1935053F" w:rsidR="00025650" w:rsidRPr="00270EEB" w:rsidRDefault="48ABD4DE" w:rsidP="5401F145">
      <w:pPr>
        <w:spacing w:after="160" w:line="257" w:lineRule="auto"/>
        <w:jc w:val="both"/>
      </w:pPr>
      <w:r w:rsidRPr="5401F145">
        <w:rPr>
          <w:rFonts w:eastAsia="Arial"/>
          <w:color w:val="000000" w:themeColor="text1"/>
          <w:sz w:val="22"/>
          <w:szCs w:val="22"/>
        </w:rPr>
        <w:t xml:space="preserve">The </w:t>
      </w:r>
      <w:r w:rsidRPr="5401F145">
        <w:rPr>
          <w:rFonts w:ascii="Roboto" w:eastAsia="Roboto" w:hAnsi="Roboto" w:cs="Roboto"/>
          <w:color w:val="111111"/>
          <w:sz w:val="22"/>
          <w:szCs w:val="22"/>
        </w:rPr>
        <w:t xml:space="preserve">Criminal Procedure and Investigations Act (CPIA) sets out how to investigate a person after arrest. As an investigator the </w:t>
      </w:r>
      <w:r w:rsidRPr="5401F145">
        <w:rPr>
          <w:rFonts w:eastAsia="Arial"/>
          <w:color w:val="111111"/>
          <w:sz w:val="22"/>
          <w:szCs w:val="22"/>
        </w:rPr>
        <w:t>responsibility “</w:t>
      </w:r>
      <w:r w:rsidRPr="5401F145">
        <w:rPr>
          <w:rFonts w:eastAsia="Arial"/>
          <w:sz w:val="22"/>
          <w:szCs w:val="22"/>
        </w:rPr>
        <w:t>recording information and retaining records of information and other material” (Ministry of justice)</w:t>
      </w:r>
      <w:r w:rsidRPr="5401F145">
        <w:rPr>
          <w:rFonts w:ascii="Roboto" w:eastAsia="Roboto" w:hAnsi="Roboto" w:cs="Roboto"/>
          <w:color w:val="111111"/>
          <w:sz w:val="22"/>
          <w:szCs w:val="22"/>
        </w:rPr>
        <w:t xml:space="preserve"> In this situation I had to carry out all lines of enquiries and note these properly to ensure a fair investigation. I had to retain material I had obtained which was relevant to the case, I did this through originally capturing the scene on my Body-Worn Video(BWV) and uploaded it onto the correct platform, I also seized Ring doorbell footage of the incident under section 22 of PACE and stored this correctly on our platform in a timely manner in line with CPIA, if I had any material that had not yet been recorded I had the duty of recording it on a platform which was going to be easily retrievable. Any material that I had collected had to be retained until there was a charging decision made on the subject, I must also keep the material for 6 months from when the subject is convicted. When going to court if I have any unused evidence then a discloser officer must ensure that the evidence is prepared in the correct manner. </w:t>
      </w:r>
    </w:p>
    <w:p w14:paraId="6BFB06D8" w14:textId="770C4BD3" w:rsidR="00025650" w:rsidRPr="00270EEB" w:rsidRDefault="48ABD4DE" w:rsidP="5401F145">
      <w:pPr>
        <w:spacing w:after="160" w:line="257" w:lineRule="auto"/>
        <w:jc w:val="both"/>
      </w:pPr>
      <w:r w:rsidRPr="5401F145">
        <w:rPr>
          <w:rFonts w:ascii="Roboto" w:eastAsia="Roboto" w:hAnsi="Roboto" w:cs="Roboto"/>
          <w:color w:val="111111"/>
          <w:sz w:val="22"/>
          <w:szCs w:val="22"/>
        </w:rPr>
        <w:t xml:space="preserve"> </w:t>
      </w:r>
    </w:p>
    <w:p w14:paraId="2CC42B8A" w14:textId="6ADE43CB" w:rsidR="00025650" w:rsidRPr="00270EEB" w:rsidRDefault="48ABD4DE" w:rsidP="5401F145">
      <w:pPr>
        <w:spacing w:after="160" w:line="257" w:lineRule="auto"/>
        <w:jc w:val="both"/>
      </w:pPr>
      <w:r w:rsidRPr="5401F145">
        <w:rPr>
          <w:rFonts w:ascii="Roboto" w:eastAsia="Roboto" w:hAnsi="Roboto" w:cs="Roboto"/>
          <w:color w:val="111111"/>
          <w:sz w:val="22"/>
          <w:szCs w:val="22"/>
        </w:rPr>
        <w:t>As noted previously it is important as officers, we must remain impartial to each situation we attend. It is estimated that public’s confidence in the police has dropped to below 50% in recent years (</w:t>
      </w:r>
      <w:proofErr w:type="spellStart"/>
      <w:r w:rsidRPr="5401F145">
        <w:rPr>
          <w:rFonts w:ascii="Roboto" w:eastAsia="Roboto" w:hAnsi="Roboto" w:cs="Roboto"/>
          <w:color w:val="111111"/>
          <w:sz w:val="22"/>
          <w:szCs w:val="22"/>
        </w:rPr>
        <w:t>Sky.news</w:t>
      </w:r>
      <w:proofErr w:type="spellEnd"/>
      <w:r w:rsidRPr="5401F145">
        <w:rPr>
          <w:rFonts w:ascii="Roboto" w:eastAsia="Roboto" w:hAnsi="Roboto" w:cs="Roboto"/>
          <w:color w:val="111111"/>
          <w:sz w:val="22"/>
          <w:szCs w:val="22"/>
        </w:rPr>
        <w:t xml:space="preserve">) had I acted in a way which was perceived as being biased then this could have another impact on the way more members of the public view the police. When acting in a way which is biased your decision-making skills are affected, remaining impartial and only acting on information that I had available to me, ensured that my actions were justifiable resulting in the most appropriate outcome for the situation. I ensured that throughout the incident and through the investigation I followed the Police Code of Ethics and treated everybody with the same level of respect and courtesy regardless of how they were involved in the situation, showing everyone the same respect helps reduce being seen as being biased as you’re not treating one party in a more preferable manner, until the investigation is completed officers must remain open-minded about the alleged offence. </w:t>
      </w:r>
    </w:p>
    <w:p w14:paraId="34134D2F" w14:textId="2CFEB5F9" w:rsidR="00025650" w:rsidRPr="00270EEB" w:rsidRDefault="48ABD4DE" w:rsidP="5401F145">
      <w:pPr>
        <w:spacing w:after="160" w:line="257" w:lineRule="auto"/>
        <w:jc w:val="both"/>
      </w:pPr>
      <w:r w:rsidRPr="5401F145">
        <w:rPr>
          <w:rFonts w:ascii="Roboto" w:eastAsia="Roboto" w:hAnsi="Roboto" w:cs="Roboto"/>
          <w:color w:val="111111"/>
          <w:sz w:val="22"/>
          <w:szCs w:val="22"/>
        </w:rPr>
        <w:t>Word count – 1499</w:t>
      </w:r>
    </w:p>
    <w:p w14:paraId="4C50E184" w14:textId="309268B6" w:rsidR="00025650" w:rsidRPr="00270EEB" w:rsidRDefault="00025650" w:rsidP="5401F145">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5401F145">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5401F145">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7C9E0412" w14:textId="47600B81" w:rsidR="00220D06" w:rsidRPr="00270EEB" w:rsidRDefault="0983CCF8" w:rsidP="5401F145">
            <w:pPr>
              <w:spacing w:after="160" w:line="257" w:lineRule="auto"/>
              <w:jc w:val="both"/>
            </w:pPr>
            <w:r w:rsidRPr="5401F145">
              <w:rPr>
                <w:rFonts w:eastAsia="Arial"/>
                <w:sz w:val="22"/>
                <w:szCs w:val="22"/>
              </w:rPr>
              <w:t>Interviewing</w:t>
            </w:r>
          </w:p>
          <w:p w14:paraId="4B5016F9" w14:textId="4EBB42B9" w:rsidR="00220D06" w:rsidRPr="00270EEB" w:rsidRDefault="00220D06" w:rsidP="5401F145">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2C125B35" w14:textId="1041DF27" w:rsidR="00220D06" w:rsidRPr="00270EEB" w:rsidRDefault="0983CCF8" w:rsidP="5401F145">
            <w:pPr>
              <w:spacing w:after="160" w:line="257" w:lineRule="auto"/>
              <w:jc w:val="both"/>
            </w:pPr>
            <w:r w:rsidRPr="5401F145">
              <w:rPr>
                <w:rFonts w:eastAsia="Arial"/>
                <w:sz w:val="22"/>
                <w:szCs w:val="22"/>
              </w:rPr>
              <w:t xml:space="preserve">Interviewing is a day-to-day to job for police officers, we interview suspects and victims at almost every incident we go to. I need to improve my confidence in interviewing and I will do this through, volunteering to conduct interviews whenever we get one during hand-on packages this will help get me into the routine of having to complete interviews and will help improve my interviewing skills there more I complete them, I will also try sitting in on more officers interviews so I can see how they conduct their interviews and see if there’s anything I can use my interviews to help improve them. I will also ask for feedback from my colleagues when they sit in on my interviews, so I know where to improve in </w:t>
            </w:r>
            <w:r w:rsidRPr="5401F145">
              <w:rPr>
                <w:rFonts w:eastAsia="Arial"/>
                <w:sz w:val="22"/>
                <w:szCs w:val="22"/>
              </w:rPr>
              <w:lastRenderedPageBreak/>
              <w:t>the future.  This will be achieved through completing more interviews and having the experience on how to deal with the different types of answers possibly given whilst interviewing.</w:t>
            </w:r>
          </w:p>
          <w:p w14:paraId="1DD535CE" w14:textId="3CCEAA6E" w:rsidR="00220D06" w:rsidRPr="00270EEB" w:rsidRDefault="00220D06" w:rsidP="5401F145">
            <w:pPr>
              <w:jc w:val="both"/>
              <w:rPr>
                <w:sz w:val="24"/>
                <w:szCs w:val="24"/>
              </w:rPr>
            </w:pPr>
          </w:p>
        </w:tc>
        <w:tc>
          <w:tcPr>
            <w:tcW w:w="2230" w:type="dxa"/>
            <w:shd w:val="clear" w:color="auto" w:fill="auto"/>
          </w:tcPr>
          <w:p w14:paraId="092BB2D4" w14:textId="4EC3EC1E" w:rsidR="00220D06" w:rsidRPr="00270EEB" w:rsidRDefault="0983CCF8" w:rsidP="5401F145">
            <w:pPr>
              <w:spacing w:after="160" w:line="257" w:lineRule="auto"/>
              <w:jc w:val="both"/>
            </w:pPr>
            <w:r w:rsidRPr="5401F145">
              <w:rPr>
                <w:rFonts w:eastAsia="Arial"/>
                <w:sz w:val="22"/>
                <w:szCs w:val="22"/>
              </w:rPr>
              <w:lastRenderedPageBreak/>
              <w:t>My colleagues could provide support by encouraging me to be more independent in conducting interviews, my Sargent could also provide support by allowing me to complete more interviews when they come to their attention.</w:t>
            </w:r>
          </w:p>
          <w:p w14:paraId="177DD410" w14:textId="73AD162E" w:rsidR="00220D06" w:rsidRPr="00270EEB" w:rsidRDefault="00220D06" w:rsidP="5401F145">
            <w:pPr>
              <w:jc w:val="both"/>
              <w:rPr>
                <w:sz w:val="24"/>
                <w:szCs w:val="24"/>
              </w:rPr>
            </w:pPr>
          </w:p>
        </w:tc>
        <w:tc>
          <w:tcPr>
            <w:tcW w:w="2230" w:type="dxa"/>
            <w:shd w:val="clear" w:color="auto" w:fill="auto"/>
          </w:tcPr>
          <w:p w14:paraId="713847D3" w14:textId="432524F4" w:rsidR="00870BAB" w:rsidRDefault="0983CCF8" w:rsidP="5401F145">
            <w:pPr>
              <w:spacing w:after="160" w:line="257" w:lineRule="auto"/>
              <w:jc w:val="both"/>
            </w:pPr>
            <w:r w:rsidRPr="5401F145">
              <w:rPr>
                <w:rFonts w:eastAsia="Arial"/>
                <w:sz w:val="22"/>
                <w:szCs w:val="22"/>
              </w:rPr>
              <w:t xml:space="preserve">S – I specifically would like to improve my interviewing skills when interviewing a suspect. I need to be able to adapt to the different answers that could be provided to myself during interview, I am slightly more confident when dealing with a ‘no comment’ interview, however when given different answers I struggle to know where to take the interview next. </w:t>
            </w:r>
          </w:p>
          <w:p w14:paraId="488050D0" w14:textId="0D5416C7" w:rsidR="00870BAB" w:rsidRDefault="0983CCF8" w:rsidP="5401F145">
            <w:pPr>
              <w:spacing w:after="160" w:line="257" w:lineRule="auto"/>
              <w:jc w:val="both"/>
            </w:pPr>
            <w:r w:rsidRPr="5401F145">
              <w:rPr>
                <w:rFonts w:eastAsia="Arial"/>
                <w:sz w:val="22"/>
                <w:szCs w:val="22"/>
              </w:rPr>
              <w:t xml:space="preserve">M – I will be able to track the progress of this goal, when my confidence improves around this area and when the feedback, I am getting from my colleagues is improving and I </w:t>
            </w:r>
            <w:proofErr w:type="spellStart"/>
            <w:r w:rsidRPr="5401F145">
              <w:rPr>
                <w:rFonts w:eastAsia="Arial"/>
                <w:sz w:val="22"/>
                <w:szCs w:val="22"/>
              </w:rPr>
              <w:t>relay</w:t>
            </w:r>
            <w:proofErr w:type="spellEnd"/>
            <w:r w:rsidRPr="5401F145">
              <w:rPr>
                <w:rFonts w:eastAsia="Arial"/>
                <w:sz w:val="22"/>
                <w:szCs w:val="22"/>
              </w:rPr>
              <w:t xml:space="preserve"> less on my colleagues to help guide the interview. </w:t>
            </w:r>
          </w:p>
          <w:p w14:paraId="73D62508" w14:textId="014F1BFE" w:rsidR="00870BAB" w:rsidRDefault="0983CCF8" w:rsidP="5401F145">
            <w:pPr>
              <w:spacing w:after="160" w:line="257" w:lineRule="auto"/>
              <w:jc w:val="both"/>
            </w:pPr>
            <w:r w:rsidRPr="5401F145">
              <w:rPr>
                <w:rFonts w:eastAsia="Arial"/>
                <w:sz w:val="22"/>
                <w:szCs w:val="22"/>
              </w:rPr>
              <w:t xml:space="preserve">A – this goal is attainable I just need to gain enough confidence around </w:t>
            </w:r>
            <w:r w:rsidRPr="5401F145">
              <w:rPr>
                <w:rFonts w:eastAsia="Arial"/>
                <w:sz w:val="22"/>
                <w:szCs w:val="22"/>
              </w:rPr>
              <w:lastRenderedPageBreak/>
              <w:t xml:space="preserve">the area to know that I can complete interviews independently and to guide the interview more effectively and smoothly. </w:t>
            </w:r>
          </w:p>
          <w:p w14:paraId="1E587B19" w14:textId="78D53198" w:rsidR="00870BAB" w:rsidRDefault="0983CCF8" w:rsidP="5401F145">
            <w:pPr>
              <w:spacing w:after="160" w:line="257" w:lineRule="auto"/>
              <w:jc w:val="both"/>
            </w:pPr>
            <w:r w:rsidRPr="5401F145">
              <w:rPr>
                <w:rFonts w:eastAsia="Arial"/>
                <w:sz w:val="22"/>
                <w:szCs w:val="22"/>
              </w:rPr>
              <w:t xml:space="preserve">R – this goal is very relevant to my role as a police officer. Having to investigate crime is </w:t>
            </w:r>
            <w:proofErr w:type="spellStart"/>
            <w:r w:rsidRPr="5401F145">
              <w:rPr>
                <w:rFonts w:eastAsia="Arial"/>
                <w:sz w:val="22"/>
                <w:szCs w:val="22"/>
              </w:rPr>
              <w:t>on</w:t>
            </w:r>
            <w:proofErr w:type="spellEnd"/>
            <w:r w:rsidRPr="5401F145">
              <w:rPr>
                <w:rFonts w:eastAsia="Arial"/>
                <w:sz w:val="22"/>
                <w:szCs w:val="22"/>
              </w:rPr>
              <w:t xml:space="preserve"> of our main roles and not something that can be avoided, therefor my interview skills need to be effective to help get the correct result for the parties involved. </w:t>
            </w:r>
          </w:p>
          <w:p w14:paraId="397E5166" w14:textId="236A2B49" w:rsidR="00870BAB" w:rsidRDefault="0983CCF8" w:rsidP="5401F145">
            <w:pPr>
              <w:spacing w:after="160" w:line="257" w:lineRule="auto"/>
              <w:jc w:val="both"/>
            </w:pPr>
            <w:r w:rsidRPr="5401F145">
              <w:rPr>
                <w:rFonts w:eastAsia="Arial"/>
                <w:sz w:val="22"/>
                <w:szCs w:val="22"/>
              </w:rPr>
              <w:t>T – I will aim to complete this target within the next 6 months, there are numerous opportunities for me to interview suspects which will be helpful when trying to complete this goal.</w:t>
            </w:r>
          </w:p>
          <w:p w14:paraId="1F90E38B" w14:textId="3698D753" w:rsidR="00870BAB" w:rsidRDefault="00870BAB" w:rsidP="5401F145">
            <w:pPr>
              <w:jc w:val="both"/>
              <w:rPr>
                <w:sz w:val="24"/>
                <w:szCs w:val="24"/>
              </w:rPr>
            </w:pPr>
          </w:p>
        </w:tc>
      </w:tr>
      <w:tr w:rsidR="00220D06" w:rsidRPr="00270EEB" w14:paraId="4DD6097A" w14:textId="77777777" w:rsidTr="5401F145">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7F1EFEDE" w14:textId="1C160429" w:rsidR="00220D06" w:rsidRPr="00270EEB" w:rsidRDefault="0983CCF8" w:rsidP="5401F145">
            <w:pPr>
              <w:spacing w:after="160" w:line="257" w:lineRule="auto"/>
              <w:jc w:val="both"/>
            </w:pPr>
            <w:r w:rsidRPr="5401F145">
              <w:rPr>
                <w:rFonts w:eastAsia="Arial"/>
                <w:sz w:val="22"/>
                <w:szCs w:val="22"/>
              </w:rPr>
              <w:t xml:space="preserve">Improving using the radio  </w:t>
            </w:r>
          </w:p>
          <w:p w14:paraId="4865F322" w14:textId="49791F29" w:rsidR="00220D06" w:rsidRPr="00270EEB" w:rsidRDefault="00220D06" w:rsidP="5401F145">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66F1F037" w14:textId="5ADF437E" w:rsidR="00220D06" w:rsidRPr="00270EEB" w:rsidRDefault="0983CCF8" w:rsidP="5401F145">
            <w:pPr>
              <w:spacing w:after="160" w:line="257" w:lineRule="auto"/>
              <w:jc w:val="both"/>
            </w:pPr>
            <w:r w:rsidRPr="5401F145">
              <w:rPr>
                <w:rFonts w:eastAsia="Arial"/>
                <w:sz w:val="22"/>
                <w:szCs w:val="22"/>
              </w:rPr>
              <w:t xml:space="preserve">I will improve my radio skills by going on the air more often to ask control for further information or to complete person or car checks for me, these types of checks are vital to help carry out my role as a police officer. Through using the radio more often my confidence will improve, and I will be able to use it more efficiently which will have a </w:t>
            </w:r>
            <w:r w:rsidRPr="5401F145">
              <w:rPr>
                <w:rFonts w:eastAsia="Arial"/>
                <w:sz w:val="22"/>
                <w:szCs w:val="22"/>
              </w:rPr>
              <w:lastRenderedPageBreak/>
              <w:t>direct improvement on my job.</w:t>
            </w:r>
          </w:p>
          <w:p w14:paraId="4A5263DB" w14:textId="39000844" w:rsidR="00220D06" w:rsidRPr="00270EEB" w:rsidRDefault="00220D06" w:rsidP="5401F145">
            <w:pPr>
              <w:jc w:val="both"/>
              <w:rPr>
                <w:sz w:val="24"/>
                <w:szCs w:val="24"/>
              </w:rPr>
            </w:pPr>
          </w:p>
        </w:tc>
        <w:tc>
          <w:tcPr>
            <w:tcW w:w="2230" w:type="dxa"/>
            <w:shd w:val="clear" w:color="auto" w:fill="auto"/>
          </w:tcPr>
          <w:p w14:paraId="276164A9" w14:textId="6E40923E" w:rsidR="00220D06" w:rsidRPr="00270EEB" w:rsidRDefault="0983CCF8" w:rsidP="5401F145">
            <w:pPr>
              <w:spacing w:after="160" w:line="257" w:lineRule="auto"/>
              <w:jc w:val="both"/>
            </w:pPr>
            <w:r w:rsidRPr="5401F145">
              <w:rPr>
                <w:rFonts w:eastAsia="Arial"/>
                <w:sz w:val="22"/>
                <w:szCs w:val="22"/>
              </w:rPr>
              <w:lastRenderedPageBreak/>
              <w:t>Although my team could provide support and encourage me to do the checks for the incidents we are attending and allow me to use the radio, this is a target that I need to improve on my own and improve my confidence when asking for certain checks.</w:t>
            </w:r>
          </w:p>
          <w:p w14:paraId="55CDA8EA" w14:textId="1D4C9855" w:rsidR="00220D06" w:rsidRPr="00270EEB" w:rsidRDefault="00220D06" w:rsidP="5401F145">
            <w:pPr>
              <w:jc w:val="both"/>
              <w:rPr>
                <w:sz w:val="24"/>
                <w:szCs w:val="24"/>
              </w:rPr>
            </w:pPr>
          </w:p>
        </w:tc>
        <w:tc>
          <w:tcPr>
            <w:tcW w:w="2230" w:type="dxa"/>
            <w:shd w:val="clear" w:color="auto" w:fill="auto"/>
          </w:tcPr>
          <w:p w14:paraId="0030A481" w14:textId="38D9E228" w:rsidR="62FE5CAF" w:rsidRDefault="0983CCF8" w:rsidP="5401F145">
            <w:pPr>
              <w:spacing w:after="160" w:line="257" w:lineRule="auto"/>
              <w:jc w:val="both"/>
            </w:pPr>
            <w:r w:rsidRPr="5401F145">
              <w:rPr>
                <w:rFonts w:eastAsia="Arial"/>
                <w:sz w:val="22"/>
                <w:szCs w:val="22"/>
              </w:rPr>
              <w:t xml:space="preserve">S – I specifically would like to improve using the radio for person and vehicle checks, this is a main part of my job and although I can complete these checks on my phone it is often more efficient to use the radio, this is so that I can have eyes on the person that I am checking, and my own and my </w:t>
            </w:r>
            <w:proofErr w:type="gramStart"/>
            <w:r w:rsidRPr="5401F145">
              <w:rPr>
                <w:rFonts w:eastAsia="Arial"/>
                <w:sz w:val="22"/>
                <w:szCs w:val="22"/>
              </w:rPr>
              <w:t>colleagues</w:t>
            </w:r>
            <w:proofErr w:type="gramEnd"/>
            <w:r w:rsidRPr="5401F145">
              <w:rPr>
                <w:rFonts w:eastAsia="Arial"/>
                <w:sz w:val="22"/>
                <w:szCs w:val="22"/>
              </w:rPr>
              <w:t xml:space="preserve"> safety. </w:t>
            </w:r>
          </w:p>
          <w:p w14:paraId="7D38C919" w14:textId="6C00337E" w:rsidR="62FE5CAF" w:rsidRDefault="0983CCF8" w:rsidP="5401F145">
            <w:pPr>
              <w:spacing w:after="160" w:line="257" w:lineRule="auto"/>
              <w:jc w:val="both"/>
            </w:pPr>
            <w:r w:rsidRPr="5401F145">
              <w:rPr>
                <w:rFonts w:eastAsia="Arial"/>
                <w:sz w:val="22"/>
                <w:szCs w:val="22"/>
              </w:rPr>
              <w:lastRenderedPageBreak/>
              <w:t xml:space="preserve">M – I will be able to measure this target personally when reflecting on how my confidence has improved when using the radio. </w:t>
            </w:r>
          </w:p>
          <w:p w14:paraId="35AD883C" w14:textId="6C742BED" w:rsidR="62FE5CAF" w:rsidRDefault="0983CCF8" w:rsidP="5401F145">
            <w:pPr>
              <w:spacing w:after="160" w:line="257" w:lineRule="auto"/>
              <w:jc w:val="both"/>
            </w:pPr>
            <w:r w:rsidRPr="5401F145">
              <w:rPr>
                <w:rFonts w:eastAsia="Arial"/>
                <w:sz w:val="22"/>
                <w:szCs w:val="22"/>
              </w:rPr>
              <w:t xml:space="preserve">A – This goal is attainable; however, it is a skill that will need constant practice and constant use of the radio, it is not a skill that will come overnight for me, I will need to constantly keep practicing my skills on the air </w:t>
            </w:r>
          </w:p>
          <w:p w14:paraId="24F02123" w14:textId="3E4BA186" w:rsidR="62FE5CAF" w:rsidRDefault="0983CCF8" w:rsidP="5401F145">
            <w:pPr>
              <w:spacing w:after="160" w:line="257" w:lineRule="auto"/>
              <w:jc w:val="both"/>
            </w:pPr>
            <w:r w:rsidRPr="5401F145">
              <w:rPr>
                <w:rFonts w:eastAsia="Arial"/>
                <w:sz w:val="22"/>
                <w:szCs w:val="22"/>
              </w:rPr>
              <w:t xml:space="preserve">R – This goal is relevant to my job; without the radio we’d be unable to do our jobs effectively. The radio is used daily and is a skill I need to feel confident in using. </w:t>
            </w:r>
          </w:p>
          <w:p w14:paraId="25AAFC86" w14:textId="461A2FED" w:rsidR="62FE5CAF" w:rsidRDefault="0983CCF8" w:rsidP="5401F145">
            <w:pPr>
              <w:jc w:val="both"/>
              <w:rPr>
                <w:rFonts w:eastAsia="Arial"/>
                <w:sz w:val="24"/>
                <w:szCs w:val="24"/>
              </w:rPr>
            </w:pPr>
            <w:r w:rsidRPr="5401F145">
              <w:rPr>
                <w:rFonts w:eastAsia="Arial"/>
                <w:sz w:val="22"/>
                <w:szCs w:val="22"/>
              </w:rPr>
              <w:t>T – I plan to improve this skill within the next 3 months. Once I have gone independent, I will need to start to complete these checks without my colleague encouraging me to do so. Once this skill improves, I will be a better officer as I will be able to carry out basic checks without having to use my work phone</w:t>
            </w:r>
          </w:p>
        </w:tc>
      </w:tr>
      <w:tr w:rsidR="00220D06" w:rsidRPr="00270EEB" w14:paraId="32973BBE" w14:textId="77777777" w:rsidTr="5401F145">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77D163AD" w14:textId="4D82D121" w:rsidR="00220D06" w:rsidRPr="00270EEB" w:rsidRDefault="0983CCF8" w:rsidP="5401F145">
            <w:pPr>
              <w:spacing w:after="160" w:line="257" w:lineRule="auto"/>
              <w:jc w:val="both"/>
            </w:pPr>
            <w:r w:rsidRPr="5401F145">
              <w:rPr>
                <w:rFonts w:eastAsia="Arial"/>
                <w:sz w:val="22"/>
                <w:szCs w:val="22"/>
              </w:rPr>
              <w:t>Learning legislation</w:t>
            </w:r>
          </w:p>
          <w:p w14:paraId="39F61F13" w14:textId="6C252ED7" w:rsidR="00220D06" w:rsidRPr="00270EEB" w:rsidRDefault="00220D06" w:rsidP="5401F145">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074BDA57" w14:textId="71B73BC4" w:rsidR="00220D06" w:rsidRPr="00270EEB" w:rsidRDefault="0983CCF8" w:rsidP="5401F145">
            <w:pPr>
              <w:spacing w:after="160" w:line="257" w:lineRule="auto"/>
              <w:jc w:val="both"/>
            </w:pPr>
            <w:r w:rsidRPr="5401F145">
              <w:rPr>
                <w:rFonts w:eastAsia="Arial"/>
                <w:sz w:val="22"/>
                <w:szCs w:val="22"/>
              </w:rPr>
              <w:lastRenderedPageBreak/>
              <w:t xml:space="preserve">I will improve my knowledge of legislation through research, however </w:t>
            </w:r>
            <w:r w:rsidRPr="5401F145">
              <w:rPr>
                <w:rFonts w:eastAsia="Arial"/>
                <w:sz w:val="22"/>
                <w:szCs w:val="22"/>
              </w:rPr>
              <w:lastRenderedPageBreak/>
              <w:t>because there is so much legislation, I will need to break each Act and sections into segments in order to get a better understanding of each law, although I have a decent understanding of the more common offences we deal with and the legislation that goes with it, in order to improve my skills as a police officer I need to look at different legislations so I am able to identify more diverse crimes and provide a better service to victims of all types of crimes.</w:t>
            </w:r>
          </w:p>
          <w:p w14:paraId="568C69DA" w14:textId="6A89487C" w:rsidR="00220D06" w:rsidRPr="00270EEB" w:rsidRDefault="00220D06" w:rsidP="5401F145">
            <w:pPr>
              <w:jc w:val="both"/>
              <w:rPr>
                <w:sz w:val="24"/>
                <w:szCs w:val="24"/>
              </w:rPr>
            </w:pPr>
          </w:p>
        </w:tc>
        <w:tc>
          <w:tcPr>
            <w:tcW w:w="2230" w:type="dxa"/>
            <w:shd w:val="clear" w:color="auto" w:fill="auto"/>
          </w:tcPr>
          <w:p w14:paraId="1495FC70" w14:textId="7A5A146E" w:rsidR="00220D06" w:rsidRPr="00270EEB" w:rsidRDefault="0983CCF8" w:rsidP="5401F145">
            <w:pPr>
              <w:spacing w:after="160" w:line="257" w:lineRule="auto"/>
              <w:jc w:val="both"/>
            </w:pPr>
            <w:r w:rsidRPr="5401F145">
              <w:rPr>
                <w:rFonts w:eastAsia="Arial"/>
                <w:sz w:val="22"/>
                <w:szCs w:val="22"/>
              </w:rPr>
              <w:lastRenderedPageBreak/>
              <w:t xml:space="preserve">If another colleague has an understanding on a certain legislation </w:t>
            </w:r>
            <w:r w:rsidRPr="5401F145">
              <w:rPr>
                <w:rFonts w:eastAsia="Arial"/>
                <w:sz w:val="22"/>
                <w:szCs w:val="22"/>
              </w:rPr>
              <w:lastRenderedPageBreak/>
              <w:t>then speaking to them and having them explain it to me could be beneficial as they may explain it in a way which is more understandable could provide additional support, however this is a target that will require time to myself on rest days to be able to fully research and then having the opportunity whilst in work to use the knowledge to get the hands on experience needed to help me learn.</w:t>
            </w:r>
          </w:p>
          <w:p w14:paraId="63C5B3FF" w14:textId="2AC04636" w:rsidR="00220D06" w:rsidRPr="00270EEB" w:rsidRDefault="00220D06" w:rsidP="5401F145">
            <w:pPr>
              <w:jc w:val="both"/>
              <w:rPr>
                <w:sz w:val="24"/>
                <w:szCs w:val="24"/>
              </w:rPr>
            </w:pPr>
          </w:p>
        </w:tc>
        <w:tc>
          <w:tcPr>
            <w:tcW w:w="2230" w:type="dxa"/>
            <w:shd w:val="clear" w:color="auto" w:fill="auto"/>
          </w:tcPr>
          <w:p w14:paraId="611C512F" w14:textId="34068307" w:rsidR="62FE5CAF" w:rsidRDefault="0983CCF8" w:rsidP="5401F145">
            <w:pPr>
              <w:spacing w:after="160" w:line="257" w:lineRule="auto"/>
              <w:jc w:val="both"/>
            </w:pPr>
            <w:r w:rsidRPr="5401F145">
              <w:rPr>
                <w:rFonts w:eastAsia="Arial"/>
                <w:sz w:val="22"/>
                <w:szCs w:val="22"/>
              </w:rPr>
              <w:lastRenderedPageBreak/>
              <w:t xml:space="preserve">S – Although I would like to learn most legislation that is very unrealistic as it </w:t>
            </w:r>
            <w:r w:rsidRPr="5401F145">
              <w:rPr>
                <w:rFonts w:eastAsia="Arial"/>
                <w:sz w:val="22"/>
                <w:szCs w:val="22"/>
              </w:rPr>
              <w:lastRenderedPageBreak/>
              <w:t xml:space="preserve">is so wide, so I will be starting with the legislation that I use on a daily basis, because although I’m aware of the legislation and sections that I am arresting a person under such as Section 39 Criminal Justice Act – Common Assault, having a further understanding will help with my decision making. </w:t>
            </w:r>
          </w:p>
          <w:p w14:paraId="2094C6FC" w14:textId="37CAA6CD" w:rsidR="62FE5CAF" w:rsidRDefault="0983CCF8" w:rsidP="5401F145">
            <w:pPr>
              <w:spacing w:after="160" w:line="257" w:lineRule="auto"/>
              <w:jc w:val="both"/>
            </w:pPr>
            <w:r w:rsidRPr="5401F145">
              <w:rPr>
                <w:rFonts w:eastAsia="Arial"/>
                <w:sz w:val="22"/>
                <w:szCs w:val="22"/>
              </w:rPr>
              <w:t xml:space="preserve">M – the way I will be able to measure if this goal is working is when I’m dealing with different situations and have the knowledge to deal with the situation and using the research, I have learnt to help make the best possible decision for this situation. </w:t>
            </w:r>
          </w:p>
          <w:p w14:paraId="232D8761" w14:textId="352C504B" w:rsidR="62FE5CAF" w:rsidRDefault="0983CCF8" w:rsidP="5401F145">
            <w:pPr>
              <w:spacing w:after="160" w:line="257" w:lineRule="auto"/>
              <w:jc w:val="both"/>
            </w:pPr>
            <w:r w:rsidRPr="5401F145">
              <w:rPr>
                <w:rFonts w:eastAsia="Arial"/>
                <w:sz w:val="22"/>
                <w:szCs w:val="22"/>
              </w:rPr>
              <w:t xml:space="preserve">A – this goal is attainable; it will however require time to be able to fully research and understand what each section of the legislation is saying. As response officers the jobs we go to are so diverse and different that having this additional knowledge will help with these different calls we attend. </w:t>
            </w:r>
          </w:p>
          <w:p w14:paraId="34E53334" w14:textId="4D57D46D" w:rsidR="62FE5CAF" w:rsidRDefault="0983CCF8" w:rsidP="5401F145">
            <w:pPr>
              <w:spacing w:after="160" w:line="257" w:lineRule="auto"/>
              <w:jc w:val="both"/>
            </w:pPr>
            <w:r w:rsidRPr="5401F145">
              <w:rPr>
                <w:rFonts w:eastAsia="Arial"/>
                <w:sz w:val="22"/>
                <w:szCs w:val="22"/>
              </w:rPr>
              <w:t xml:space="preserve">R – this target is relevant to my role </w:t>
            </w:r>
            <w:r w:rsidRPr="5401F145">
              <w:rPr>
                <w:rFonts w:eastAsia="Arial"/>
                <w:sz w:val="22"/>
                <w:szCs w:val="22"/>
              </w:rPr>
              <w:lastRenderedPageBreak/>
              <w:t>because as briefly mentioned above, as response officers we are often the first on the scene to any incident and we are having to deal with what is in front of us, so having this additional information will help as we can then make a research-based decision providing a better outcome for the victims and suspects.</w:t>
            </w:r>
          </w:p>
          <w:p w14:paraId="3E371D64" w14:textId="1D6D893E" w:rsidR="62FE5CAF" w:rsidRDefault="0983CCF8" w:rsidP="5401F145">
            <w:pPr>
              <w:spacing w:after="160" w:line="257" w:lineRule="auto"/>
              <w:jc w:val="both"/>
            </w:pPr>
            <w:r w:rsidRPr="5401F145">
              <w:rPr>
                <w:rFonts w:eastAsia="Arial"/>
                <w:sz w:val="22"/>
                <w:szCs w:val="22"/>
              </w:rPr>
              <w:t xml:space="preserve">T – this target will take many years to achieve as the legislation is so wide, so I plan to research what I am most likely to deal with as an officer to gain a better understanding of what I need to do to provide the best support to a victim and how I can gather the most evidence to help secure a prosecution. </w:t>
            </w:r>
          </w:p>
          <w:p w14:paraId="65E0FF52" w14:textId="10AF3160" w:rsidR="62FE5CAF" w:rsidRDefault="62FE5CAF" w:rsidP="5401F145">
            <w:pPr>
              <w:spacing w:after="160" w:line="257" w:lineRule="auto"/>
              <w:jc w:val="both"/>
              <w:rPr>
                <w:rFonts w:eastAsia="Arial"/>
                <w:sz w:val="22"/>
                <w:szCs w:val="22"/>
              </w:rPr>
            </w:pPr>
          </w:p>
          <w:p w14:paraId="5A4090B6" w14:textId="3FC55BA5" w:rsidR="62FE5CAF" w:rsidRDefault="62FE5CAF" w:rsidP="5401F145">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84C07E2" w:rsidR="00390074" w:rsidRPr="00270EEB" w:rsidRDefault="000F7ECD" w:rsidP="5401F145">
      <w:pPr>
        <w:keepNext/>
        <w:spacing w:before="240" w:after="60"/>
        <w:jc w:val="both"/>
        <w:rPr>
          <w:sz w:val="24"/>
          <w:szCs w:val="24"/>
        </w:rPr>
      </w:pPr>
      <w:r w:rsidRPr="5401F145">
        <w:rPr>
          <w:sz w:val="24"/>
          <w:szCs w:val="24"/>
        </w:rPr>
        <w:t xml:space="preserve">The bibliography should only include sources referenced within the </w:t>
      </w:r>
      <w:r w:rsidR="00F139CF" w:rsidRPr="5401F145">
        <w:rPr>
          <w:sz w:val="24"/>
          <w:szCs w:val="24"/>
        </w:rPr>
        <w:t>workbook</w:t>
      </w:r>
      <w:r w:rsidRPr="5401F145">
        <w:rPr>
          <w:sz w:val="24"/>
          <w:szCs w:val="24"/>
        </w:rPr>
        <w:t xml:space="preserve"> using the Harvard referencing system. </w:t>
      </w:r>
      <w:r w:rsidR="004923DA" w:rsidRPr="5401F145">
        <w:rPr>
          <w:sz w:val="24"/>
          <w:szCs w:val="24"/>
        </w:rPr>
        <w:t>Information about referencing in written assignments and how to avoid plagiarism can be found on Moodle</w:t>
      </w:r>
      <w:r w:rsidR="00C27C95" w:rsidRPr="5401F145">
        <w:rPr>
          <w:sz w:val="24"/>
          <w:szCs w:val="24"/>
        </w:rPr>
        <w:t>.</w:t>
      </w:r>
      <w:r w:rsidR="00147DE3" w:rsidRPr="5401F145">
        <w:rPr>
          <w:sz w:val="24"/>
          <w:szCs w:val="24"/>
        </w:rPr>
        <w:t xml:space="preserve"> It is important that you are aware of the importance of ensuring that the work submitted is your original work</w:t>
      </w:r>
      <w:r w:rsidR="5161864C" w:rsidRPr="5401F145">
        <w:rPr>
          <w:sz w:val="24"/>
          <w:szCs w:val="24"/>
        </w:rPr>
        <w:t xml:space="preserve">. </w:t>
      </w:r>
    </w:p>
    <w:p w14:paraId="412D8549" w14:textId="593760CB" w:rsidR="09EC5D32" w:rsidRDefault="09EC5D32" w:rsidP="5401F145">
      <w:pPr>
        <w:keepNext/>
        <w:spacing w:before="240" w:after="60"/>
        <w:jc w:val="both"/>
        <w:rPr>
          <w:sz w:val="24"/>
          <w:szCs w:val="24"/>
        </w:rPr>
      </w:pPr>
    </w:p>
    <w:p w14:paraId="6576A6A8" w14:textId="36571D78" w:rsidR="09EC5D32" w:rsidRDefault="60E273C0" w:rsidP="5401F145">
      <w:pPr>
        <w:keepNext/>
        <w:rPr>
          <w:rFonts w:eastAsia="Arial"/>
          <w:color w:val="000000" w:themeColor="text1"/>
          <w:sz w:val="24"/>
          <w:szCs w:val="24"/>
        </w:rPr>
      </w:pPr>
      <w:r w:rsidRPr="5401F145">
        <w:rPr>
          <w:rFonts w:eastAsia="Arial"/>
          <w:color w:val="000000" w:themeColor="text1"/>
          <w:sz w:val="24"/>
          <w:szCs w:val="24"/>
        </w:rPr>
        <w:t xml:space="preserve">Abbey </w:t>
      </w:r>
      <w:proofErr w:type="spellStart"/>
      <w:r w:rsidRPr="5401F145">
        <w:rPr>
          <w:rFonts w:eastAsia="Arial"/>
          <w:sz w:val="24"/>
          <w:szCs w:val="24"/>
        </w:rPr>
        <w:t>Securtiy</w:t>
      </w:r>
      <w:proofErr w:type="spellEnd"/>
      <w:r w:rsidRPr="5401F145">
        <w:rPr>
          <w:rFonts w:eastAsia="Arial"/>
          <w:sz w:val="24"/>
          <w:szCs w:val="24"/>
        </w:rPr>
        <w:t xml:space="preserve"> Services. </w:t>
      </w:r>
      <w:r w:rsidRPr="5401F145">
        <w:rPr>
          <w:rFonts w:eastAsia="Arial"/>
          <w:i/>
          <w:iCs/>
          <w:sz w:val="24"/>
          <w:szCs w:val="24"/>
        </w:rPr>
        <w:t>The effects of crime on retail and small business.</w:t>
      </w:r>
      <w:r w:rsidRPr="5401F145">
        <w:rPr>
          <w:rFonts w:eastAsia="Arial"/>
          <w:sz w:val="24"/>
          <w:szCs w:val="24"/>
        </w:rPr>
        <w:t xml:space="preserve"> Available at </w:t>
      </w:r>
      <w:hyperlink r:id="rId16" w:anchor=":~:text=The%20effects%20of%20crime%20on%20retail,independent%20retail%20stores%20who%20may%20already&amp;text=The%20effects%20of%20crime,stores%20who%20may%20already&amp;text=of%20crime%20on%20retail,independent%20retail%20stores%20who">
        <w:r w:rsidRPr="5401F145">
          <w:rPr>
            <w:rStyle w:val="Hyperlink"/>
            <w:rFonts w:eastAsia="Arial"/>
            <w:sz w:val="24"/>
            <w:szCs w:val="24"/>
            <w:u w:val="none"/>
          </w:rPr>
          <w:t>The effects of crime on retail and small business - Abbey Security</w:t>
        </w:r>
      </w:hyperlink>
      <w:r w:rsidRPr="5401F145">
        <w:rPr>
          <w:rFonts w:eastAsia="Arial"/>
          <w:color w:val="000000" w:themeColor="text1"/>
          <w:sz w:val="24"/>
          <w:szCs w:val="24"/>
        </w:rPr>
        <w:t xml:space="preserve"> (Accessed 2</w:t>
      </w:r>
      <w:r w:rsidRPr="5401F145">
        <w:rPr>
          <w:rFonts w:eastAsia="Arial"/>
          <w:color w:val="000000" w:themeColor="text1"/>
          <w:sz w:val="19"/>
          <w:szCs w:val="19"/>
          <w:vertAlign w:val="superscript"/>
        </w:rPr>
        <w:t>nd</w:t>
      </w:r>
      <w:r w:rsidRPr="5401F145">
        <w:rPr>
          <w:rFonts w:eastAsia="Arial"/>
          <w:color w:val="000000" w:themeColor="text1"/>
          <w:sz w:val="24"/>
          <w:szCs w:val="24"/>
        </w:rPr>
        <w:t xml:space="preserve"> September 2023) </w:t>
      </w:r>
    </w:p>
    <w:p w14:paraId="2DB13E27" w14:textId="716F4ED8"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4D02EBC0" w14:textId="08994A35" w:rsidR="09EC5D32" w:rsidRDefault="60E273C0" w:rsidP="5401F145">
      <w:pPr>
        <w:keepNext/>
        <w:rPr>
          <w:rFonts w:eastAsia="Arial"/>
          <w:color w:val="000000" w:themeColor="text1"/>
          <w:sz w:val="24"/>
          <w:szCs w:val="24"/>
        </w:rPr>
      </w:pPr>
      <w:proofErr w:type="spellStart"/>
      <w:r w:rsidRPr="5401F145">
        <w:rPr>
          <w:rFonts w:eastAsia="Arial"/>
          <w:sz w:val="24"/>
          <w:szCs w:val="24"/>
        </w:rPr>
        <w:t>Capeline</w:t>
      </w:r>
      <w:proofErr w:type="spellEnd"/>
      <w:r w:rsidRPr="5401F145">
        <w:rPr>
          <w:rFonts w:eastAsia="Arial"/>
          <w:sz w:val="24"/>
          <w:szCs w:val="24"/>
        </w:rPr>
        <w:t xml:space="preserve"> I</w:t>
      </w:r>
      <w:r w:rsidRPr="5401F145">
        <w:rPr>
          <w:rFonts w:eastAsia="Arial"/>
          <w:color w:val="000000" w:themeColor="text1"/>
          <w:sz w:val="24"/>
          <w:szCs w:val="24"/>
        </w:rPr>
        <w:t xml:space="preserve">. (2017) </w:t>
      </w:r>
      <w:r w:rsidRPr="5401F145">
        <w:rPr>
          <w:rFonts w:eastAsia="Arial"/>
          <w:i/>
          <w:iCs/>
          <w:sz w:val="24"/>
          <w:szCs w:val="24"/>
        </w:rPr>
        <w:t>The psychological impact of being burgled.</w:t>
      </w:r>
      <w:r w:rsidRPr="5401F145">
        <w:rPr>
          <w:rFonts w:eastAsia="Arial"/>
          <w:sz w:val="24"/>
          <w:szCs w:val="24"/>
        </w:rPr>
        <w:t xml:space="preserve"> Available at </w:t>
      </w:r>
      <w:hyperlink r:id="rId17" w:anchor="Emotional%20Responses">
        <w:r w:rsidRPr="5401F145">
          <w:rPr>
            <w:rStyle w:val="Hyperlink"/>
            <w:rFonts w:eastAsia="Arial"/>
            <w:sz w:val="24"/>
            <w:szCs w:val="24"/>
            <w:u w:val="none"/>
          </w:rPr>
          <w:t>Coping with a burglary - The psychological impact of being burgled (netdoctor.co.uk)</w:t>
        </w:r>
      </w:hyperlink>
      <w:r w:rsidRPr="5401F145">
        <w:rPr>
          <w:rFonts w:eastAsia="Arial"/>
          <w:color w:val="000000" w:themeColor="text1"/>
          <w:sz w:val="24"/>
          <w:szCs w:val="24"/>
        </w:rPr>
        <w:t xml:space="preserve"> (Accessed</w:t>
      </w:r>
      <w:r w:rsidRPr="5401F145">
        <w:rPr>
          <w:rFonts w:eastAsia="Arial"/>
          <w:sz w:val="24"/>
          <w:szCs w:val="24"/>
        </w:rPr>
        <w:t xml:space="preserve"> (2</w:t>
      </w:r>
      <w:r w:rsidRPr="5401F145">
        <w:rPr>
          <w:rFonts w:eastAsia="Arial"/>
          <w:color w:val="000000" w:themeColor="text1"/>
          <w:sz w:val="19"/>
          <w:szCs w:val="19"/>
          <w:vertAlign w:val="superscript"/>
        </w:rPr>
        <w:t>nd</w:t>
      </w:r>
      <w:r w:rsidRPr="5401F145">
        <w:rPr>
          <w:rFonts w:eastAsia="Arial"/>
          <w:color w:val="000000" w:themeColor="text1"/>
          <w:sz w:val="24"/>
          <w:szCs w:val="24"/>
        </w:rPr>
        <w:t xml:space="preserve"> </w:t>
      </w:r>
      <w:proofErr w:type="spellStart"/>
      <w:r w:rsidRPr="5401F145">
        <w:rPr>
          <w:rFonts w:eastAsia="Arial"/>
          <w:sz w:val="24"/>
          <w:szCs w:val="24"/>
        </w:rPr>
        <w:t>Septemember</w:t>
      </w:r>
      <w:proofErr w:type="spellEnd"/>
      <w:r w:rsidRPr="5401F145">
        <w:rPr>
          <w:rFonts w:eastAsia="Arial"/>
          <w:sz w:val="24"/>
          <w:szCs w:val="24"/>
        </w:rPr>
        <w:t xml:space="preserve"> 2023</w:t>
      </w:r>
      <w:r w:rsidRPr="5401F145">
        <w:rPr>
          <w:rFonts w:eastAsia="Arial"/>
          <w:color w:val="000000" w:themeColor="text1"/>
          <w:sz w:val="24"/>
          <w:szCs w:val="24"/>
        </w:rPr>
        <w:t xml:space="preserve"> </w:t>
      </w:r>
    </w:p>
    <w:p w14:paraId="2B93FAE9" w14:textId="21ABA207"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44D8D288" w14:textId="67755A18" w:rsidR="09EC5D32" w:rsidRDefault="60E273C0" w:rsidP="5401F145">
      <w:pPr>
        <w:keepNext/>
        <w:rPr>
          <w:rFonts w:eastAsia="Arial"/>
          <w:color w:val="000000" w:themeColor="text1"/>
          <w:sz w:val="24"/>
          <w:szCs w:val="24"/>
        </w:rPr>
      </w:pPr>
      <w:r w:rsidRPr="5401F145">
        <w:rPr>
          <w:rFonts w:eastAsia="Arial"/>
          <w:sz w:val="24"/>
          <w:szCs w:val="24"/>
        </w:rPr>
        <w:t xml:space="preserve">College of Policing (2014) </w:t>
      </w:r>
      <w:r w:rsidRPr="5401F145">
        <w:rPr>
          <w:rFonts w:eastAsia="Arial"/>
          <w:i/>
          <w:iCs/>
          <w:sz w:val="24"/>
          <w:szCs w:val="24"/>
        </w:rPr>
        <w:t xml:space="preserve">Code of Ethics </w:t>
      </w:r>
      <w:r w:rsidRPr="5401F145">
        <w:rPr>
          <w:rFonts w:eastAsia="Arial"/>
          <w:sz w:val="24"/>
          <w:szCs w:val="24"/>
        </w:rPr>
        <w:t xml:space="preserve">Available at </w:t>
      </w:r>
      <w:hyperlink r:id="rId18">
        <w:r w:rsidRPr="5401F145">
          <w:rPr>
            <w:rStyle w:val="Hyperlink"/>
            <w:rFonts w:eastAsia="Arial"/>
            <w:sz w:val="24"/>
            <w:szCs w:val="24"/>
            <w:u w:val="none"/>
          </w:rPr>
          <w:t>code_of_ethics.pdf (college.police.uk)</w:t>
        </w:r>
      </w:hyperlink>
      <w:r w:rsidRPr="5401F145">
        <w:rPr>
          <w:rFonts w:eastAsia="Arial"/>
          <w:color w:val="000000" w:themeColor="text1"/>
          <w:sz w:val="24"/>
          <w:szCs w:val="24"/>
        </w:rPr>
        <w:t xml:space="preserve"> (Accessed 12</w:t>
      </w:r>
      <w:r w:rsidRPr="5401F145">
        <w:rPr>
          <w:rFonts w:eastAsia="Arial"/>
          <w:color w:val="000000" w:themeColor="text1"/>
          <w:sz w:val="19"/>
          <w:szCs w:val="19"/>
          <w:vertAlign w:val="superscript"/>
        </w:rPr>
        <w:t>th</w:t>
      </w:r>
      <w:r w:rsidRPr="5401F145">
        <w:rPr>
          <w:rFonts w:eastAsia="Arial"/>
          <w:color w:val="000000" w:themeColor="text1"/>
          <w:sz w:val="24"/>
          <w:szCs w:val="24"/>
        </w:rPr>
        <w:t xml:space="preserve"> of August 2023)  </w:t>
      </w:r>
    </w:p>
    <w:p w14:paraId="69439E2B" w14:textId="4B13D486"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79E01857" w14:textId="3899ACEB" w:rsidR="09EC5D32" w:rsidRDefault="60E273C0" w:rsidP="5401F145">
      <w:pPr>
        <w:keepNext/>
        <w:rPr>
          <w:rFonts w:eastAsia="Arial"/>
          <w:color w:val="000000" w:themeColor="text1"/>
          <w:sz w:val="24"/>
          <w:szCs w:val="24"/>
        </w:rPr>
      </w:pPr>
      <w:r w:rsidRPr="5401F145">
        <w:rPr>
          <w:rFonts w:eastAsia="Arial"/>
          <w:sz w:val="24"/>
          <w:szCs w:val="24"/>
        </w:rPr>
        <w:t xml:space="preserve"> College of policing.</w:t>
      </w:r>
      <w:r w:rsidRPr="5401F145">
        <w:rPr>
          <w:rFonts w:eastAsia="Arial"/>
          <w:i/>
          <w:iCs/>
          <w:sz w:val="24"/>
          <w:szCs w:val="24"/>
        </w:rPr>
        <w:t xml:space="preserve"> National Decision Model. </w:t>
      </w:r>
      <w:r w:rsidRPr="5401F145">
        <w:rPr>
          <w:rFonts w:eastAsia="Arial"/>
          <w:sz w:val="24"/>
          <w:szCs w:val="24"/>
        </w:rPr>
        <w:t xml:space="preserve">Available at </w:t>
      </w:r>
      <w:hyperlink r:id="rId19">
        <w:r w:rsidRPr="5401F145">
          <w:rPr>
            <w:rStyle w:val="Hyperlink"/>
            <w:rFonts w:eastAsia="Arial"/>
            <w:sz w:val="24"/>
            <w:szCs w:val="24"/>
            <w:u w:val="none"/>
          </w:rPr>
          <w:t>National decision model | College of Policing</w:t>
        </w:r>
      </w:hyperlink>
      <w:r w:rsidRPr="5401F145">
        <w:rPr>
          <w:rFonts w:eastAsia="Arial"/>
          <w:color w:val="000000" w:themeColor="text1"/>
          <w:sz w:val="24"/>
          <w:szCs w:val="24"/>
        </w:rPr>
        <w:t xml:space="preserve"> (Accessed 2</w:t>
      </w:r>
      <w:r w:rsidRPr="5401F145">
        <w:rPr>
          <w:rFonts w:eastAsia="Arial"/>
          <w:color w:val="000000" w:themeColor="text1"/>
          <w:sz w:val="19"/>
          <w:szCs w:val="19"/>
          <w:vertAlign w:val="superscript"/>
        </w:rPr>
        <w:t>nd</w:t>
      </w:r>
      <w:r w:rsidRPr="5401F145">
        <w:rPr>
          <w:rFonts w:eastAsia="Arial"/>
          <w:color w:val="000000" w:themeColor="text1"/>
          <w:sz w:val="24"/>
          <w:szCs w:val="24"/>
        </w:rPr>
        <w:t xml:space="preserve"> of September 2023) </w:t>
      </w:r>
    </w:p>
    <w:p w14:paraId="30794AF9" w14:textId="7E9D09CA"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53E13B6B" w14:textId="73579C19" w:rsidR="09EC5D32" w:rsidRDefault="60E273C0" w:rsidP="5401F145">
      <w:pPr>
        <w:keepNext/>
        <w:rPr>
          <w:rFonts w:eastAsia="Arial"/>
          <w:color w:val="000000" w:themeColor="text1"/>
          <w:sz w:val="24"/>
          <w:szCs w:val="24"/>
        </w:rPr>
      </w:pPr>
      <w:r w:rsidRPr="5401F145">
        <w:rPr>
          <w:rFonts w:eastAsia="Arial"/>
          <w:sz w:val="24"/>
          <w:szCs w:val="24"/>
        </w:rPr>
        <w:t xml:space="preserve">CPS (2021) </w:t>
      </w:r>
      <w:r w:rsidRPr="5401F145">
        <w:rPr>
          <w:rFonts w:eastAsia="Arial"/>
          <w:i/>
          <w:iCs/>
          <w:sz w:val="24"/>
          <w:szCs w:val="24"/>
        </w:rPr>
        <w:t xml:space="preserve">Special Measures. </w:t>
      </w:r>
      <w:r w:rsidRPr="5401F145">
        <w:rPr>
          <w:rFonts w:eastAsia="Arial"/>
          <w:sz w:val="24"/>
          <w:szCs w:val="24"/>
        </w:rPr>
        <w:t xml:space="preserve">Available at </w:t>
      </w:r>
      <w:hyperlink r:id="rId20" w:anchor=":~:text=from%20each%20other.-,Intimidated,they%20wish%20to%20opt%20out.">
        <w:r w:rsidRPr="5401F145">
          <w:rPr>
            <w:rStyle w:val="Hyperlink"/>
            <w:rFonts w:eastAsia="Arial"/>
            <w:sz w:val="24"/>
            <w:szCs w:val="24"/>
            <w:u w:val="none"/>
          </w:rPr>
          <w:t>Special Measures | The Crown Prosecution Service (cps.gov.uk)</w:t>
        </w:r>
      </w:hyperlink>
      <w:r w:rsidRPr="5401F145">
        <w:rPr>
          <w:rFonts w:eastAsia="Arial"/>
          <w:color w:val="000000" w:themeColor="text1"/>
          <w:sz w:val="24"/>
          <w:szCs w:val="24"/>
        </w:rPr>
        <w:t xml:space="preserve"> </w:t>
      </w:r>
      <w:r w:rsidRPr="5401F145">
        <w:rPr>
          <w:rFonts w:eastAsia="Arial"/>
          <w:sz w:val="24"/>
          <w:szCs w:val="24"/>
        </w:rPr>
        <w:t>(Accessed 24</w:t>
      </w:r>
      <w:r w:rsidRPr="5401F145">
        <w:rPr>
          <w:rFonts w:eastAsia="Arial"/>
          <w:color w:val="000000" w:themeColor="text1"/>
          <w:sz w:val="19"/>
          <w:szCs w:val="19"/>
          <w:vertAlign w:val="superscript"/>
        </w:rPr>
        <w:t>th</w:t>
      </w:r>
      <w:r w:rsidRPr="5401F145">
        <w:rPr>
          <w:rFonts w:eastAsia="Arial"/>
          <w:color w:val="000000" w:themeColor="text1"/>
          <w:sz w:val="24"/>
          <w:szCs w:val="24"/>
        </w:rPr>
        <w:t xml:space="preserve"> August 2023)  </w:t>
      </w:r>
    </w:p>
    <w:p w14:paraId="278F1F72" w14:textId="7243F599"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415E66B8" w14:textId="4F5E9E90" w:rsidR="09EC5D32" w:rsidRDefault="60E273C0" w:rsidP="5401F145">
      <w:pPr>
        <w:keepNext/>
        <w:rPr>
          <w:rFonts w:eastAsia="Arial"/>
          <w:color w:val="000000" w:themeColor="text1"/>
          <w:sz w:val="24"/>
          <w:szCs w:val="24"/>
        </w:rPr>
      </w:pPr>
      <w:r w:rsidRPr="5401F145">
        <w:rPr>
          <w:rFonts w:eastAsia="Arial"/>
          <w:sz w:val="24"/>
          <w:szCs w:val="24"/>
        </w:rPr>
        <w:t xml:space="preserve">CPS. (2022) </w:t>
      </w:r>
      <w:r w:rsidRPr="5401F145">
        <w:rPr>
          <w:rFonts w:eastAsia="Arial"/>
          <w:i/>
          <w:iCs/>
          <w:sz w:val="24"/>
          <w:szCs w:val="24"/>
        </w:rPr>
        <w:t xml:space="preserve">Theft Act Offences. </w:t>
      </w:r>
      <w:r w:rsidRPr="5401F145">
        <w:rPr>
          <w:rFonts w:eastAsia="Arial"/>
          <w:sz w:val="24"/>
          <w:szCs w:val="24"/>
        </w:rPr>
        <w:t xml:space="preserve">Available at </w:t>
      </w:r>
      <w:hyperlink r:id="rId21">
        <w:r w:rsidRPr="5401F145">
          <w:rPr>
            <w:rStyle w:val="Hyperlink"/>
            <w:rFonts w:eastAsia="Arial"/>
            <w:sz w:val="24"/>
            <w:szCs w:val="24"/>
            <w:u w:val="none"/>
          </w:rPr>
          <w:t>Theft Act Offences | The Crown Prosecution Service (cps.gov.uk)</w:t>
        </w:r>
      </w:hyperlink>
      <w:r w:rsidRPr="5401F145">
        <w:rPr>
          <w:rFonts w:eastAsia="Arial"/>
          <w:color w:val="000000" w:themeColor="text1"/>
          <w:sz w:val="24"/>
          <w:szCs w:val="24"/>
        </w:rPr>
        <w:t xml:space="preserve"> (Accessed 2</w:t>
      </w:r>
      <w:r w:rsidRPr="5401F145">
        <w:rPr>
          <w:rFonts w:eastAsia="Arial"/>
          <w:color w:val="000000" w:themeColor="text1"/>
          <w:sz w:val="19"/>
          <w:szCs w:val="19"/>
          <w:vertAlign w:val="superscript"/>
        </w:rPr>
        <w:t>nd</w:t>
      </w:r>
      <w:r w:rsidRPr="5401F145">
        <w:rPr>
          <w:rFonts w:eastAsia="Arial"/>
          <w:color w:val="000000" w:themeColor="text1"/>
          <w:sz w:val="24"/>
          <w:szCs w:val="24"/>
        </w:rPr>
        <w:t xml:space="preserve"> September 2023)  </w:t>
      </w:r>
    </w:p>
    <w:p w14:paraId="7125D1A7" w14:textId="2D711964"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0135C54C" w14:textId="2D81188A" w:rsidR="09EC5D32" w:rsidRDefault="60E273C0" w:rsidP="5401F145">
      <w:pPr>
        <w:keepNext/>
        <w:rPr>
          <w:rFonts w:eastAsia="Arial"/>
          <w:color w:val="000000" w:themeColor="text1"/>
          <w:sz w:val="24"/>
          <w:szCs w:val="24"/>
        </w:rPr>
      </w:pPr>
      <w:proofErr w:type="spellStart"/>
      <w:r w:rsidRPr="5401F145">
        <w:rPr>
          <w:rFonts w:eastAsia="Arial"/>
          <w:sz w:val="24"/>
          <w:szCs w:val="24"/>
        </w:rPr>
        <w:t>Cuncic</w:t>
      </w:r>
      <w:proofErr w:type="spellEnd"/>
      <w:r w:rsidRPr="5401F145">
        <w:rPr>
          <w:rFonts w:eastAsia="Arial"/>
          <w:sz w:val="24"/>
          <w:szCs w:val="24"/>
        </w:rPr>
        <w:t xml:space="preserve"> </w:t>
      </w:r>
      <w:proofErr w:type="spellStart"/>
      <w:r w:rsidRPr="5401F145">
        <w:rPr>
          <w:rFonts w:eastAsia="Arial"/>
          <w:sz w:val="24"/>
          <w:szCs w:val="24"/>
        </w:rPr>
        <w:t>Arlin</w:t>
      </w:r>
      <w:proofErr w:type="spellEnd"/>
      <w:r w:rsidRPr="5401F145">
        <w:rPr>
          <w:rFonts w:eastAsia="Arial"/>
          <w:sz w:val="24"/>
          <w:szCs w:val="24"/>
        </w:rPr>
        <w:t xml:space="preserve"> (2022) </w:t>
      </w:r>
      <w:r w:rsidRPr="5401F145">
        <w:rPr>
          <w:rFonts w:eastAsia="Arial"/>
          <w:i/>
          <w:iCs/>
          <w:sz w:val="24"/>
          <w:szCs w:val="24"/>
        </w:rPr>
        <w:t xml:space="preserve">What is active listening? </w:t>
      </w:r>
      <w:r w:rsidRPr="5401F145">
        <w:rPr>
          <w:rFonts w:eastAsia="Arial"/>
          <w:sz w:val="24"/>
          <w:szCs w:val="24"/>
        </w:rPr>
        <w:t xml:space="preserve">Available at </w:t>
      </w:r>
      <w:hyperlink r:id="rId22" w:anchor=":~:text=Active%20listening%20at,improve%20workplace%20safety.">
        <w:r w:rsidRPr="5401F145">
          <w:rPr>
            <w:rStyle w:val="Hyperlink"/>
            <w:rFonts w:eastAsia="Arial"/>
            <w:sz w:val="24"/>
            <w:szCs w:val="24"/>
            <w:u w:val="none"/>
          </w:rPr>
          <w:t>Active Listening: Techniques, Benefits, Examples (verywellmind.com)</w:t>
        </w:r>
      </w:hyperlink>
      <w:r w:rsidRPr="5401F145">
        <w:rPr>
          <w:rFonts w:eastAsia="Arial"/>
          <w:color w:val="000000" w:themeColor="text1"/>
          <w:sz w:val="24"/>
          <w:szCs w:val="24"/>
        </w:rPr>
        <w:t xml:space="preserve"> (</w:t>
      </w:r>
      <w:r w:rsidRPr="5401F145">
        <w:rPr>
          <w:rFonts w:eastAsia="Arial"/>
          <w:sz w:val="24"/>
          <w:szCs w:val="24"/>
        </w:rPr>
        <w:t>Accessed 1</w:t>
      </w:r>
      <w:r w:rsidRPr="5401F145">
        <w:rPr>
          <w:rFonts w:eastAsia="Arial"/>
          <w:color w:val="000000" w:themeColor="text1"/>
          <w:sz w:val="19"/>
          <w:szCs w:val="19"/>
          <w:vertAlign w:val="superscript"/>
        </w:rPr>
        <w:t>st</w:t>
      </w:r>
      <w:r w:rsidRPr="5401F145">
        <w:rPr>
          <w:rFonts w:eastAsia="Arial"/>
          <w:color w:val="000000" w:themeColor="text1"/>
          <w:sz w:val="24"/>
          <w:szCs w:val="24"/>
        </w:rPr>
        <w:t xml:space="preserve"> of August 2023)</w:t>
      </w:r>
    </w:p>
    <w:p w14:paraId="6D5922A9" w14:textId="4976D549" w:rsidR="09EC5D32" w:rsidRDefault="60E273C0" w:rsidP="5401F145">
      <w:pPr>
        <w:keepNext/>
        <w:rPr>
          <w:rFonts w:eastAsia="Arial"/>
          <w:color w:val="000000" w:themeColor="text1"/>
          <w:sz w:val="24"/>
          <w:szCs w:val="24"/>
        </w:rPr>
      </w:pPr>
      <w:r w:rsidRPr="5401F145">
        <w:rPr>
          <w:rFonts w:eastAsia="Arial"/>
          <w:color w:val="000000" w:themeColor="text1"/>
          <w:sz w:val="24"/>
          <w:szCs w:val="24"/>
        </w:rPr>
        <w:t xml:space="preserve">  </w:t>
      </w:r>
    </w:p>
    <w:p w14:paraId="01752522" w14:textId="4DE7597B" w:rsidR="09EC5D32" w:rsidRDefault="60E273C0" w:rsidP="5401F145">
      <w:pPr>
        <w:keepNext/>
        <w:rPr>
          <w:rFonts w:eastAsia="Arial"/>
          <w:color w:val="000000" w:themeColor="text1"/>
          <w:sz w:val="24"/>
          <w:szCs w:val="24"/>
        </w:rPr>
      </w:pPr>
      <w:r w:rsidRPr="5401F145">
        <w:rPr>
          <w:rFonts w:eastAsia="Arial"/>
          <w:sz w:val="24"/>
          <w:szCs w:val="24"/>
        </w:rPr>
        <w:t xml:space="preserve"> </w:t>
      </w:r>
      <w:proofErr w:type="spellStart"/>
      <w:r w:rsidRPr="5401F145">
        <w:rPr>
          <w:rFonts w:eastAsia="Arial"/>
          <w:sz w:val="24"/>
          <w:szCs w:val="24"/>
        </w:rPr>
        <w:t>Deuster</w:t>
      </w:r>
      <w:proofErr w:type="spellEnd"/>
      <w:r w:rsidRPr="5401F145">
        <w:rPr>
          <w:rFonts w:eastAsia="Arial"/>
          <w:sz w:val="24"/>
          <w:szCs w:val="24"/>
        </w:rPr>
        <w:t xml:space="preserve"> PA and Silverman MN (2013)</w:t>
      </w:r>
      <w:r w:rsidRPr="5401F145">
        <w:rPr>
          <w:rFonts w:eastAsia="Arial"/>
          <w:b/>
          <w:bCs/>
          <w:sz w:val="24"/>
          <w:szCs w:val="24"/>
        </w:rPr>
        <w:t xml:space="preserve"> </w:t>
      </w:r>
      <w:r w:rsidRPr="5401F145">
        <w:rPr>
          <w:rFonts w:eastAsia="Arial"/>
          <w:i/>
          <w:iCs/>
          <w:sz w:val="24"/>
          <w:szCs w:val="24"/>
        </w:rPr>
        <w:t xml:space="preserve">Physical fitness: a pathway to health and resilience. </w:t>
      </w:r>
      <w:r w:rsidRPr="5401F145">
        <w:rPr>
          <w:rFonts w:eastAsia="Arial"/>
          <w:color w:val="212121"/>
          <w:sz w:val="24"/>
          <w:szCs w:val="24"/>
        </w:rPr>
        <w:t xml:space="preserve">Available at </w:t>
      </w:r>
      <w:hyperlink r:id="rId23" w:anchor=":~:text=We%20define%20resilience%20as%20the%20ability%20to%20withstand%2C,of%20stressful%20events%2C%20and%20prevents%20many%20chronic%20">
        <w:r w:rsidRPr="5401F145">
          <w:rPr>
            <w:rStyle w:val="Hyperlink"/>
            <w:rFonts w:eastAsia="Arial"/>
            <w:sz w:val="24"/>
            <w:szCs w:val="24"/>
            <w:u w:val="none"/>
          </w:rPr>
          <w:t>Physical fitness: a pathway to health and resilience - PubMed (nih.gov)</w:t>
        </w:r>
      </w:hyperlink>
      <w:r w:rsidRPr="5401F145">
        <w:rPr>
          <w:rFonts w:eastAsia="Arial"/>
          <w:color w:val="000000" w:themeColor="text1"/>
          <w:sz w:val="24"/>
          <w:szCs w:val="24"/>
        </w:rPr>
        <w:t xml:space="preserve"> (Accessed 12</w:t>
      </w:r>
      <w:r w:rsidRPr="5401F145">
        <w:rPr>
          <w:rFonts w:eastAsia="Arial"/>
          <w:color w:val="000000" w:themeColor="text1"/>
          <w:sz w:val="19"/>
          <w:szCs w:val="19"/>
          <w:vertAlign w:val="superscript"/>
        </w:rPr>
        <w:t>th</w:t>
      </w:r>
      <w:r w:rsidRPr="5401F145">
        <w:rPr>
          <w:rFonts w:eastAsia="Arial"/>
          <w:color w:val="000000" w:themeColor="text1"/>
          <w:sz w:val="24"/>
          <w:szCs w:val="24"/>
        </w:rPr>
        <w:t xml:space="preserve"> of June 2023) </w:t>
      </w:r>
    </w:p>
    <w:p w14:paraId="3218C066" w14:textId="61E400C1"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27822F70" w14:textId="416938AD" w:rsidR="09EC5D32" w:rsidRDefault="60E273C0" w:rsidP="5401F145">
      <w:pPr>
        <w:keepNext/>
        <w:rPr>
          <w:rFonts w:eastAsia="Arial"/>
          <w:color w:val="000000" w:themeColor="text1"/>
          <w:sz w:val="24"/>
          <w:szCs w:val="24"/>
        </w:rPr>
      </w:pPr>
      <w:r w:rsidRPr="5401F145">
        <w:rPr>
          <w:rFonts w:eastAsia="Arial"/>
          <w:sz w:val="24"/>
          <w:szCs w:val="24"/>
        </w:rPr>
        <w:t xml:space="preserve">Harvard Health Publishing (2020) </w:t>
      </w:r>
      <w:r w:rsidRPr="5401F145">
        <w:rPr>
          <w:rFonts w:eastAsia="Arial"/>
          <w:i/>
          <w:iCs/>
          <w:sz w:val="24"/>
          <w:szCs w:val="24"/>
        </w:rPr>
        <w:t xml:space="preserve">Exercising to relax. </w:t>
      </w:r>
      <w:r w:rsidRPr="5401F145">
        <w:rPr>
          <w:rFonts w:eastAsia="Arial"/>
          <w:sz w:val="24"/>
          <w:szCs w:val="24"/>
        </w:rPr>
        <w:t xml:space="preserve">Available at </w:t>
      </w:r>
      <w:hyperlink r:id="rId24">
        <w:r w:rsidRPr="5401F145">
          <w:rPr>
            <w:rStyle w:val="Hyperlink"/>
            <w:rFonts w:eastAsia="Arial"/>
            <w:sz w:val="24"/>
            <w:szCs w:val="24"/>
            <w:u w:val="none"/>
          </w:rPr>
          <w:t>Exercising to Relax - Harvard Health Publishing - Harvard Health</w:t>
        </w:r>
      </w:hyperlink>
      <w:r w:rsidRPr="5401F145">
        <w:rPr>
          <w:rFonts w:eastAsia="Arial"/>
          <w:color w:val="000000" w:themeColor="text1"/>
          <w:sz w:val="24"/>
          <w:szCs w:val="24"/>
        </w:rPr>
        <w:t xml:space="preserve"> (Accessed 12</w:t>
      </w:r>
      <w:r w:rsidRPr="5401F145">
        <w:rPr>
          <w:rFonts w:eastAsia="Arial"/>
          <w:color w:val="000000" w:themeColor="text1"/>
          <w:sz w:val="19"/>
          <w:szCs w:val="19"/>
          <w:vertAlign w:val="superscript"/>
        </w:rPr>
        <w:t>th</w:t>
      </w:r>
      <w:r w:rsidRPr="5401F145">
        <w:rPr>
          <w:rFonts w:eastAsia="Arial"/>
          <w:color w:val="000000" w:themeColor="text1"/>
          <w:sz w:val="24"/>
          <w:szCs w:val="24"/>
        </w:rPr>
        <w:t xml:space="preserve"> of June 2023) </w:t>
      </w:r>
    </w:p>
    <w:p w14:paraId="1F7C416F" w14:textId="376792E0"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681CB83A" w14:textId="24539AAD" w:rsidR="09EC5D32" w:rsidRDefault="60E273C0" w:rsidP="5401F145">
      <w:pPr>
        <w:keepNext/>
        <w:rPr>
          <w:rFonts w:eastAsia="Arial"/>
          <w:color w:val="000000" w:themeColor="text1"/>
          <w:sz w:val="24"/>
          <w:szCs w:val="24"/>
        </w:rPr>
      </w:pPr>
      <w:r w:rsidRPr="5401F145">
        <w:rPr>
          <w:rFonts w:eastAsia="Arial"/>
          <w:sz w:val="24"/>
          <w:szCs w:val="24"/>
        </w:rPr>
        <w:t xml:space="preserve">Home Office (2013) </w:t>
      </w:r>
      <w:r w:rsidRPr="5401F145">
        <w:rPr>
          <w:rFonts w:eastAsia="Arial"/>
          <w:i/>
          <w:iCs/>
          <w:color w:val="0B0C0C"/>
          <w:sz w:val="24"/>
          <w:szCs w:val="24"/>
        </w:rPr>
        <w:t xml:space="preserve">Police and Criminal Evidence Act 1984 (PACE) codes of practice </w:t>
      </w:r>
      <w:r w:rsidRPr="5401F145">
        <w:rPr>
          <w:rFonts w:eastAsia="Arial"/>
          <w:color w:val="0B0C0C"/>
          <w:sz w:val="24"/>
          <w:szCs w:val="24"/>
        </w:rPr>
        <w:t xml:space="preserve">Available at </w:t>
      </w:r>
      <w:hyperlink r:id="rId25" w:anchor="contents">
        <w:r w:rsidRPr="5401F145">
          <w:rPr>
            <w:rStyle w:val="Hyperlink"/>
            <w:rFonts w:eastAsia="Arial"/>
            <w:sz w:val="24"/>
            <w:szCs w:val="24"/>
            <w:u w:val="none"/>
          </w:rPr>
          <w:t>Police and Criminal Evidence Act 1984 (PACE) codes of practice - GOV.UK (www.gov.uk)</w:t>
        </w:r>
      </w:hyperlink>
      <w:r w:rsidRPr="5401F145">
        <w:rPr>
          <w:rFonts w:eastAsia="Arial"/>
          <w:color w:val="000000" w:themeColor="text1"/>
          <w:sz w:val="24"/>
          <w:szCs w:val="24"/>
        </w:rPr>
        <w:t xml:space="preserve"> (Accessed 12</w:t>
      </w:r>
      <w:r w:rsidRPr="5401F145">
        <w:rPr>
          <w:rFonts w:eastAsia="Arial"/>
          <w:color w:val="000000" w:themeColor="text1"/>
          <w:sz w:val="19"/>
          <w:szCs w:val="19"/>
          <w:vertAlign w:val="superscript"/>
        </w:rPr>
        <w:t>th</w:t>
      </w:r>
      <w:r w:rsidRPr="5401F145">
        <w:rPr>
          <w:rFonts w:eastAsia="Arial"/>
          <w:color w:val="000000" w:themeColor="text1"/>
          <w:sz w:val="24"/>
          <w:szCs w:val="24"/>
        </w:rPr>
        <w:t xml:space="preserve"> of August 2023) </w:t>
      </w:r>
    </w:p>
    <w:p w14:paraId="5B063EC2" w14:textId="0D5A7CE4"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36E4457E" w14:textId="1BC33A3E" w:rsidR="09EC5D32" w:rsidRDefault="60E273C0" w:rsidP="5401F145">
      <w:pPr>
        <w:keepNext/>
        <w:rPr>
          <w:rFonts w:eastAsia="Arial"/>
          <w:color w:val="000000" w:themeColor="text1"/>
          <w:sz w:val="24"/>
          <w:szCs w:val="24"/>
        </w:rPr>
      </w:pPr>
      <w:r w:rsidRPr="5401F145">
        <w:rPr>
          <w:rFonts w:eastAsia="Arial"/>
          <w:sz w:val="24"/>
          <w:szCs w:val="24"/>
        </w:rPr>
        <w:t xml:space="preserve">Lancaster MR and Callaghan P (2022) </w:t>
      </w:r>
      <w:r w:rsidRPr="5401F145">
        <w:rPr>
          <w:rFonts w:eastAsia="Arial"/>
          <w:i/>
          <w:iCs/>
          <w:sz w:val="24"/>
          <w:szCs w:val="24"/>
        </w:rPr>
        <w:t xml:space="preserve">The effect of exercise on resilience, its </w:t>
      </w:r>
      <w:proofErr w:type="gramStart"/>
      <w:r w:rsidRPr="5401F145">
        <w:rPr>
          <w:rFonts w:eastAsia="Arial"/>
          <w:i/>
          <w:iCs/>
          <w:sz w:val="24"/>
          <w:szCs w:val="24"/>
        </w:rPr>
        <w:t>mediators</w:t>
      </w:r>
      <w:proofErr w:type="gramEnd"/>
      <w:r w:rsidRPr="5401F145">
        <w:rPr>
          <w:rFonts w:eastAsia="Arial"/>
          <w:i/>
          <w:iCs/>
          <w:sz w:val="24"/>
          <w:szCs w:val="24"/>
        </w:rPr>
        <w:t xml:space="preserve"> and moderators, in a general population during the UK COVID-19 pandemic in 2020: a cross-sectional online study. </w:t>
      </w:r>
      <w:r w:rsidRPr="5401F145">
        <w:rPr>
          <w:rFonts w:eastAsia="Arial"/>
          <w:sz w:val="24"/>
          <w:szCs w:val="24"/>
        </w:rPr>
        <w:t xml:space="preserve">Available at </w:t>
      </w:r>
      <w:hyperlink r:id="rId26">
        <w:r w:rsidRPr="5401F145">
          <w:rPr>
            <w:rStyle w:val="Hyperlink"/>
            <w:rFonts w:eastAsia="Arial"/>
            <w:sz w:val="24"/>
            <w:szCs w:val="24"/>
            <w:u w:val="none"/>
          </w:rPr>
          <w:t xml:space="preserve">The effect of exercise on resilience, its mediators and moderators, in a general population during the UK </w:t>
        </w:r>
        <w:r w:rsidRPr="5401F145">
          <w:rPr>
            <w:rStyle w:val="Hyperlink"/>
            <w:rFonts w:eastAsia="Arial"/>
            <w:sz w:val="24"/>
            <w:szCs w:val="24"/>
            <w:u w:val="none"/>
          </w:rPr>
          <w:lastRenderedPageBreak/>
          <w:t>COVID-19 pandemic in 2020: a cross-sectional online study | BMC Public Health | Full Text (biomedcentral.com)</w:t>
        </w:r>
      </w:hyperlink>
      <w:r w:rsidRPr="5401F145">
        <w:rPr>
          <w:rFonts w:eastAsia="Arial"/>
          <w:color w:val="000000" w:themeColor="text1"/>
          <w:sz w:val="24"/>
          <w:szCs w:val="24"/>
        </w:rPr>
        <w:t xml:space="preserve"> </w:t>
      </w:r>
      <w:r w:rsidRPr="5401F145">
        <w:rPr>
          <w:rFonts w:eastAsia="Arial"/>
          <w:sz w:val="24"/>
          <w:szCs w:val="24"/>
        </w:rPr>
        <w:t>(Accessed 26</w:t>
      </w:r>
      <w:r w:rsidRPr="5401F145">
        <w:rPr>
          <w:rFonts w:eastAsia="Arial"/>
          <w:color w:val="000000" w:themeColor="text1"/>
          <w:sz w:val="19"/>
          <w:szCs w:val="19"/>
          <w:vertAlign w:val="superscript"/>
        </w:rPr>
        <w:t>th</w:t>
      </w:r>
      <w:r w:rsidRPr="5401F145">
        <w:rPr>
          <w:rFonts w:eastAsia="Arial"/>
          <w:color w:val="000000" w:themeColor="text1"/>
          <w:sz w:val="24"/>
          <w:szCs w:val="24"/>
        </w:rPr>
        <w:t xml:space="preserve"> of June 2023)  </w:t>
      </w:r>
    </w:p>
    <w:p w14:paraId="6C9E4819" w14:textId="0EB82A5F"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474BBE92" w14:textId="68D2DB59" w:rsidR="09EC5D32" w:rsidRDefault="60E273C0" w:rsidP="5401F145">
      <w:pPr>
        <w:keepNext/>
        <w:rPr>
          <w:rFonts w:eastAsia="Arial"/>
          <w:color w:val="000000" w:themeColor="text1"/>
          <w:sz w:val="24"/>
          <w:szCs w:val="24"/>
        </w:rPr>
      </w:pPr>
      <w:r w:rsidRPr="5401F145">
        <w:rPr>
          <w:rFonts w:eastAsia="Arial"/>
          <w:sz w:val="24"/>
          <w:szCs w:val="24"/>
        </w:rPr>
        <w:t xml:space="preserve">Leaper Paleo </w:t>
      </w:r>
      <w:r w:rsidRPr="5401F145">
        <w:rPr>
          <w:rFonts w:eastAsia="Arial"/>
          <w:i/>
          <w:iCs/>
          <w:color w:val="010101"/>
          <w:sz w:val="24"/>
          <w:szCs w:val="24"/>
        </w:rPr>
        <w:t>4 Ways Exercise can Increase your Resilience to Mental Stress (and 1 Way it can Backfire)</w:t>
      </w:r>
      <w:r w:rsidRPr="5401F145">
        <w:rPr>
          <w:rFonts w:eastAsia="Arial"/>
          <w:i/>
          <w:iCs/>
          <w:sz w:val="24"/>
          <w:szCs w:val="24"/>
        </w:rPr>
        <w:t xml:space="preserve"> (2023). </w:t>
      </w:r>
      <w:r w:rsidRPr="5401F145">
        <w:rPr>
          <w:rFonts w:eastAsia="Arial"/>
          <w:color w:val="010101"/>
          <w:sz w:val="24"/>
          <w:szCs w:val="24"/>
        </w:rPr>
        <w:t xml:space="preserve">Available at </w:t>
      </w:r>
      <w:hyperlink r:id="rId27">
        <w:r w:rsidRPr="5401F145">
          <w:rPr>
            <w:rStyle w:val="Hyperlink"/>
            <w:rFonts w:eastAsia="Arial"/>
            <w:sz w:val="24"/>
            <w:szCs w:val="24"/>
            <w:u w:val="none"/>
          </w:rPr>
          <w:t>4 Ways Exercise can Increase your Resilience to Mental Stress (paleoleap.com)</w:t>
        </w:r>
      </w:hyperlink>
      <w:r w:rsidRPr="5401F145">
        <w:rPr>
          <w:rFonts w:eastAsia="Arial"/>
          <w:color w:val="000000" w:themeColor="text1"/>
          <w:sz w:val="24"/>
          <w:szCs w:val="24"/>
        </w:rPr>
        <w:t xml:space="preserve"> (Accessed 26</w:t>
      </w:r>
      <w:r w:rsidRPr="5401F145">
        <w:rPr>
          <w:rFonts w:eastAsia="Arial"/>
          <w:color w:val="000000" w:themeColor="text1"/>
          <w:sz w:val="19"/>
          <w:szCs w:val="19"/>
          <w:vertAlign w:val="superscript"/>
        </w:rPr>
        <w:t>th</w:t>
      </w:r>
      <w:r w:rsidRPr="5401F145">
        <w:rPr>
          <w:rFonts w:eastAsia="Arial"/>
          <w:color w:val="000000" w:themeColor="text1"/>
          <w:sz w:val="24"/>
          <w:szCs w:val="24"/>
        </w:rPr>
        <w:t xml:space="preserve"> of June 2023)  </w:t>
      </w:r>
    </w:p>
    <w:p w14:paraId="229E8997" w14:textId="2B6675CC"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084DBA4F" w14:textId="7F575BB2" w:rsidR="09EC5D32" w:rsidRDefault="60E273C0" w:rsidP="5401F145">
      <w:pPr>
        <w:keepNext/>
        <w:rPr>
          <w:rFonts w:eastAsia="Arial"/>
          <w:color w:val="000000" w:themeColor="text1"/>
          <w:sz w:val="24"/>
          <w:szCs w:val="24"/>
        </w:rPr>
      </w:pPr>
      <w:r w:rsidRPr="5401F145">
        <w:rPr>
          <w:rFonts w:eastAsia="Arial"/>
          <w:sz w:val="24"/>
          <w:szCs w:val="24"/>
        </w:rPr>
        <w:t xml:space="preserve">Legislation.gov.uk (no date) </w:t>
      </w:r>
      <w:r w:rsidRPr="5401F145">
        <w:rPr>
          <w:rFonts w:eastAsia="Arial"/>
          <w:i/>
          <w:iCs/>
          <w:sz w:val="24"/>
          <w:szCs w:val="24"/>
        </w:rPr>
        <w:t xml:space="preserve">Human Rights Act 1998 </w:t>
      </w:r>
      <w:r w:rsidRPr="5401F145">
        <w:rPr>
          <w:rFonts w:eastAsia="Arial"/>
          <w:sz w:val="24"/>
          <w:szCs w:val="24"/>
        </w:rPr>
        <w:t xml:space="preserve">Available at </w:t>
      </w:r>
      <w:hyperlink r:id="rId28">
        <w:r w:rsidRPr="5401F145">
          <w:rPr>
            <w:rStyle w:val="Hyperlink"/>
            <w:rFonts w:eastAsia="Arial"/>
            <w:sz w:val="24"/>
            <w:szCs w:val="24"/>
            <w:u w:val="none"/>
          </w:rPr>
          <w:t>Human Rights Act 1998 (legislation.gov.uk)</w:t>
        </w:r>
      </w:hyperlink>
      <w:r w:rsidRPr="5401F145">
        <w:rPr>
          <w:rFonts w:eastAsia="Arial"/>
          <w:color w:val="000000" w:themeColor="text1"/>
          <w:sz w:val="24"/>
          <w:szCs w:val="24"/>
        </w:rPr>
        <w:t xml:space="preserve"> (Accessed 12</w:t>
      </w:r>
      <w:r w:rsidRPr="5401F145">
        <w:rPr>
          <w:rFonts w:eastAsia="Arial"/>
          <w:color w:val="000000" w:themeColor="text1"/>
          <w:sz w:val="19"/>
          <w:szCs w:val="19"/>
          <w:vertAlign w:val="superscript"/>
        </w:rPr>
        <w:t>th</w:t>
      </w:r>
      <w:r w:rsidRPr="5401F145">
        <w:rPr>
          <w:rFonts w:eastAsia="Arial"/>
          <w:color w:val="000000" w:themeColor="text1"/>
          <w:sz w:val="24"/>
          <w:szCs w:val="24"/>
        </w:rPr>
        <w:t xml:space="preserve"> of August</w:t>
      </w:r>
      <w:r w:rsidRPr="5401F145">
        <w:rPr>
          <w:rFonts w:eastAsia="Arial"/>
          <w:sz w:val="24"/>
          <w:szCs w:val="24"/>
        </w:rPr>
        <w:t xml:space="preserve"> 2023)</w:t>
      </w:r>
      <w:r w:rsidRPr="5401F145">
        <w:rPr>
          <w:rFonts w:eastAsia="Arial"/>
          <w:color w:val="000000" w:themeColor="text1"/>
          <w:sz w:val="24"/>
          <w:szCs w:val="24"/>
        </w:rPr>
        <w:t xml:space="preserve"> </w:t>
      </w:r>
    </w:p>
    <w:p w14:paraId="5F106E8E" w14:textId="3DEB5501"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364253BE" w14:textId="5271A44A" w:rsidR="09EC5D32" w:rsidRDefault="60E273C0" w:rsidP="5401F145">
      <w:pPr>
        <w:keepNext/>
        <w:rPr>
          <w:rFonts w:eastAsia="Arial"/>
          <w:color w:val="000000" w:themeColor="text1"/>
          <w:sz w:val="24"/>
          <w:szCs w:val="24"/>
        </w:rPr>
      </w:pPr>
      <w:r w:rsidRPr="5401F145">
        <w:rPr>
          <w:rFonts w:eastAsia="Arial"/>
          <w:sz w:val="24"/>
          <w:szCs w:val="24"/>
        </w:rPr>
        <w:t xml:space="preserve">Legislation.gov.uk </w:t>
      </w:r>
      <w:r w:rsidRPr="5401F145">
        <w:rPr>
          <w:rFonts w:eastAsia="Arial"/>
          <w:i/>
          <w:iCs/>
          <w:sz w:val="24"/>
          <w:szCs w:val="24"/>
        </w:rPr>
        <w:t xml:space="preserve">Domestic Abuse Act 2021. </w:t>
      </w:r>
      <w:r w:rsidRPr="5401F145">
        <w:rPr>
          <w:rFonts w:eastAsia="Arial"/>
          <w:sz w:val="24"/>
          <w:szCs w:val="24"/>
        </w:rPr>
        <w:t xml:space="preserve">Available at </w:t>
      </w:r>
      <w:hyperlink r:id="rId29">
        <w:r w:rsidRPr="5401F145">
          <w:rPr>
            <w:rStyle w:val="Hyperlink"/>
            <w:rFonts w:eastAsia="Arial"/>
            <w:sz w:val="24"/>
            <w:szCs w:val="24"/>
            <w:u w:val="none"/>
          </w:rPr>
          <w:t>Domestic Abuse Act 2021 (legislation.gov.uk)</w:t>
        </w:r>
      </w:hyperlink>
      <w:r w:rsidRPr="5401F145">
        <w:rPr>
          <w:rFonts w:eastAsia="Arial"/>
          <w:color w:val="000000" w:themeColor="text1"/>
          <w:sz w:val="24"/>
          <w:szCs w:val="24"/>
        </w:rPr>
        <w:t xml:space="preserve"> (Accessed 24</w:t>
      </w:r>
      <w:r w:rsidRPr="5401F145">
        <w:rPr>
          <w:rFonts w:eastAsia="Arial"/>
          <w:color w:val="000000" w:themeColor="text1"/>
          <w:sz w:val="19"/>
          <w:szCs w:val="19"/>
          <w:vertAlign w:val="superscript"/>
        </w:rPr>
        <w:t>th</w:t>
      </w:r>
      <w:r w:rsidRPr="5401F145">
        <w:rPr>
          <w:rFonts w:eastAsia="Arial"/>
          <w:color w:val="000000" w:themeColor="text1"/>
          <w:sz w:val="24"/>
          <w:szCs w:val="24"/>
        </w:rPr>
        <w:t xml:space="preserve"> </w:t>
      </w:r>
      <w:r w:rsidRPr="5401F145">
        <w:rPr>
          <w:rFonts w:eastAsia="Arial"/>
          <w:sz w:val="24"/>
          <w:szCs w:val="24"/>
        </w:rPr>
        <w:t xml:space="preserve">August 2023) </w:t>
      </w:r>
      <w:r w:rsidRPr="5401F145">
        <w:rPr>
          <w:rFonts w:eastAsia="Arial"/>
          <w:color w:val="000000" w:themeColor="text1"/>
          <w:sz w:val="24"/>
          <w:szCs w:val="24"/>
        </w:rPr>
        <w:t xml:space="preserve"> </w:t>
      </w:r>
    </w:p>
    <w:p w14:paraId="3E2EACF6" w14:textId="1EEED564"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60D34628" w14:textId="632B4A65" w:rsidR="09EC5D32" w:rsidRDefault="60E273C0" w:rsidP="5401F145">
      <w:pPr>
        <w:keepNext/>
        <w:rPr>
          <w:rFonts w:eastAsia="Arial"/>
          <w:color w:val="000000" w:themeColor="text1"/>
          <w:sz w:val="24"/>
          <w:szCs w:val="24"/>
        </w:rPr>
      </w:pPr>
      <w:r w:rsidRPr="5401F145">
        <w:rPr>
          <w:rFonts w:eastAsia="Arial"/>
          <w:sz w:val="24"/>
          <w:szCs w:val="24"/>
        </w:rPr>
        <w:t xml:space="preserve">Mind (2022) </w:t>
      </w:r>
      <w:r w:rsidRPr="5401F145">
        <w:rPr>
          <w:rFonts w:eastAsia="Arial"/>
          <w:i/>
          <w:iCs/>
          <w:sz w:val="24"/>
          <w:szCs w:val="24"/>
        </w:rPr>
        <w:t>What is stress</w:t>
      </w:r>
      <w:r w:rsidRPr="5401F145">
        <w:rPr>
          <w:rFonts w:eastAsia="Arial"/>
          <w:sz w:val="24"/>
          <w:szCs w:val="24"/>
        </w:rPr>
        <w:t xml:space="preserve">. Available at </w:t>
      </w:r>
      <w:hyperlink r:id="rId30">
        <w:r w:rsidRPr="5401F145">
          <w:rPr>
            <w:rStyle w:val="Hyperlink"/>
            <w:rFonts w:eastAsia="Arial"/>
            <w:sz w:val="24"/>
            <w:szCs w:val="24"/>
            <w:u w:val="none"/>
          </w:rPr>
          <w:t>What is stress? - Mind</w:t>
        </w:r>
      </w:hyperlink>
      <w:r w:rsidRPr="5401F145">
        <w:rPr>
          <w:rFonts w:eastAsia="Arial"/>
          <w:color w:val="000000" w:themeColor="text1"/>
          <w:sz w:val="24"/>
          <w:szCs w:val="24"/>
        </w:rPr>
        <w:t xml:space="preserve"> (Accessed 12</w:t>
      </w:r>
      <w:r w:rsidRPr="5401F145">
        <w:rPr>
          <w:rFonts w:eastAsia="Arial"/>
          <w:color w:val="000000" w:themeColor="text1"/>
          <w:sz w:val="19"/>
          <w:szCs w:val="19"/>
          <w:vertAlign w:val="superscript"/>
        </w:rPr>
        <w:t>th</w:t>
      </w:r>
      <w:r w:rsidRPr="5401F145">
        <w:rPr>
          <w:rFonts w:eastAsia="Arial"/>
          <w:color w:val="000000" w:themeColor="text1"/>
          <w:sz w:val="24"/>
          <w:szCs w:val="24"/>
        </w:rPr>
        <w:t xml:space="preserve"> of June 2023)  </w:t>
      </w:r>
    </w:p>
    <w:p w14:paraId="421B43D7" w14:textId="1FF61649"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5CD8D8D3" w14:textId="61E4AE20" w:rsidR="09EC5D32" w:rsidRDefault="60E273C0" w:rsidP="5401F145">
      <w:pPr>
        <w:keepNext/>
        <w:rPr>
          <w:rFonts w:eastAsia="Arial"/>
          <w:color w:val="000000" w:themeColor="text1"/>
          <w:sz w:val="24"/>
          <w:szCs w:val="24"/>
        </w:rPr>
      </w:pPr>
      <w:r w:rsidRPr="5401F145">
        <w:rPr>
          <w:rFonts w:eastAsia="Arial"/>
          <w:sz w:val="24"/>
          <w:szCs w:val="24"/>
        </w:rPr>
        <w:t xml:space="preserve">Ministry of Justice. </w:t>
      </w:r>
      <w:r w:rsidRPr="5401F145">
        <w:rPr>
          <w:rFonts w:eastAsia="Arial"/>
          <w:i/>
          <w:iCs/>
          <w:sz w:val="24"/>
          <w:szCs w:val="24"/>
        </w:rPr>
        <w:t xml:space="preserve">Criminal Procedure and Investigations Act 1996. </w:t>
      </w:r>
      <w:r w:rsidRPr="5401F145">
        <w:rPr>
          <w:rFonts w:eastAsia="Arial"/>
          <w:sz w:val="24"/>
          <w:szCs w:val="24"/>
        </w:rPr>
        <w:t xml:space="preserve">Available at </w:t>
      </w:r>
      <w:hyperlink r:id="rId31" w:anchor=":~:text=It%20sets%20out%20the%20manner%20in%20which%20police,be%20relevant%20to%20the%20investigation%2C%20and%20related%20matters.">
        <w:r w:rsidRPr="5401F145">
          <w:rPr>
            <w:rStyle w:val="Hyperlink"/>
            <w:rFonts w:eastAsia="Arial"/>
            <w:sz w:val="24"/>
            <w:szCs w:val="24"/>
            <w:u w:val="none"/>
          </w:rPr>
          <w:t>Criminal Procedure and Investigations Act 1996 (section 23(1)) Code of Practice (publishing.service.gov.uk)</w:t>
        </w:r>
      </w:hyperlink>
      <w:r w:rsidRPr="5401F145">
        <w:rPr>
          <w:rFonts w:eastAsia="Arial"/>
          <w:color w:val="000000" w:themeColor="text1"/>
          <w:sz w:val="24"/>
          <w:szCs w:val="24"/>
        </w:rPr>
        <w:t xml:space="preserve"> (Accessed 2</w:t>
      </w:r>
      <w:r w:rsidRPr="5401F145">
        <w:rPr>
          <w:rFonts w:eastAsia="Arial"/>
          <w:color w:val="000000" w:themeColor="text1"/>
          <w:sz w:val="19"/>
          <w:szCs w:val="19"/>
          <w:vertAlign w:val="superscript"/>
        </w:rPr>
        <w:t>nd</w:t>
      </w:r>
      <w:r w:rsidRPr="5401F145">
        <w:rPr>
          <w:rFonts w:eastAsia="Arial"/>
          <w:color w:val="000000" w:themeColor="text1"/>
          <w:sz w:val="24"/>
          <w:szCs w:val="24"/>
        </w:rPr>
        <w:t xml:space="preserve"> of </w:t>
      </w:r>
      <w:r w:rsidRPr="5401F145">
        <w:rPr>
          <w:rFonts w:eastAsia="Arial"/>
          <w:sz w:val="24"/>
          <w:szCs w:val="24"/>
        </w:rPr>
        <w:t xml:space="preserve">September 2023) </w:t>
      </w:r>
      <w:r w:rsidRPr="5401F145">
        <w:rPr>
          <w:rFonts w:eastAsia="Arial"/>
          <w:color w:val="000000" w:themeColor="text1"/>
          <w:sz w:val="24"/>
          <w:szCs w:val="24"/>
        </w:rPr>
        <w:t xml:space="preserve"> </w:t>
      </w:r>
    </w:p>
    <w:p w14:paraId="66DA9114" w14:textId="5B24EC06"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12D91997" w14:textId="250ABCBA" w:rsidR="09EC5D32" w:rsidRDefault="60E273C0" w:rsidP="5401F145">
      <w:pPr>
        <w:keepNext/>
        <w:rPr>
          <w:rFonts w:eastAsia="Arial"/>
          <w:color w:val="000000" w:themeColor="text1"/>
          <w:sz w:val="24"/>
          <w:szCs w:val="24"/>
        </w:rPr>
      </w:pPr>
      <w:r w:rsidRPr="5401F145">
        <w:rPr>
          <w:rFonts w:eastAsia="Arial"/>
          <w:sz w:val="24"/>
          <w:szCs w:val="24"/>
        </w:rPr>
        <w:t xml:space="preserve">National Centre for Domestic Violence. </w:t>
      </w:r>
      <w:r w:rsidRPr="5401F145">
        <w:rPr>
          <w:rFonts w:eastAsia="Arial"/>
          <w:i/>
          <w:iCs/>
          <w:sz w:val="24"/>
          <w:szCs w:val="24"/>
        </w:rPr>
        <w:t xml:space="preserve">Domestic Abuse Statistics UK. </w:t>
      </w:r>
      <w:r w:rsidRPr="5401F145">
        <w:rPr>
          <w:rFonts w:eastAsia="Arial"/>
          <w:sz w:val="24"/>
          <w:szCs w:val="24"/>
        </w:rPr>
        <w:t xml:space="preserve">Available at  </w:t>
      </w:r>
      <w:hyperlink r:id="rId32">
        <w:r w:rsidRPr="5401F145">
          <w:rPr>
            <w:rStyle w:val="Hyperlink"/>
            <w:rFonts w:eastAsia="Arial"/>
            <w:sz w:val="24"/>
            <w:szCs w:val="24"/>
            <w:u w:val="none"/>
          </w:rPr>
          <w:t>Domestic Abuse Statistics UK • NCDV</w:t>
        </w:r>
      </w:hyperlink>
      <w:r w:rsidRPr="5401F145">
        <w:rPr>
          <w:rFonts w:eastAsia="Arial"/>
          <w:color w:val="000000" w:themeColor="text1"/>
          <w:sz w:val="24"/>
          <w:szCs w:val="24"/>
        </w:rPr>
        <w:t xml:space="preserve"> (Accessed 24</w:t>
      </w:r>
      <w:r w:rsidRPr="5401F145">
        <w:rPr>
          <w:rFonts w:eastAsia="Arial"/>
          <w:color w:val="000000" w:themeColor="text1"/>
          <w:sz w:val="19"/>
          <w:szCs w:val="19"/>
          <w:vertAlign w:val="superscript"/>
        </w:rPr>
        <w:t>th</w:t>
      </w:r>
      <w:r w:rsidRPr="5401F145">
        <w:rPr>
          <w:rFonts w:eastAsia="Arial"/>
          <w:color w:val="000000" w:themeColor="text1"/>
          <w:sz w:val="24"/>
          <w:szCs w:val="24"/>
        </w:rPr>
        <w:t xml:space="preserve"> </w:t>
      </w:r>
      <w:r w:rsidRPr="5401F145">
        <w:rPr>
          <w:rFonts w:eastAsia="Arial"/>
          <w:sz w:val="24"/>
          <w:szCs w:val="24"/>
        </w:rPr>
        <w:t xml:space="preserve">August 2023) </w:t>
      </w:r>
      <w:r w:rsidRPr="5401F145">
        <w:rPr>
          <w:rFonts w:eastAsia="Arial"/>
          <w:color w:val="000000" w:themeColor="text1"/>
          <w:sz w:val="24"/>
          <w:szCs w:val="24"/>
        </w:rPr>
        <w:t xml:space="preserve"> </w:t>
      </w:r>
    </w:p>
    <w:p w14:paraId="38BA25E0" w14:textId="46BC861A"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17126954" w14:textId="50CB903F" w:rsidR="09EC5D32" w:rsidRDefault="60E273C0" w:rsidP="5401F145">
      <w:pPr>
        <w:keepNext/>
        <w:rPr>
          <w:rFonts w:eastAsia="Arial"/>
          <w:color w:val="000000" w:themeColor="text1"/>
          <w:sz w:val="24"/>
          <w:szCs w:val="24"/>
        </w:rPr>
      </w:pPr>
      <w:r w:rsidRPr="5401F145">
        <w:rPr>
          <w:rFonts w:eastAsia="Arial"/>
          <w:sz w:val="24"/>
          <w:szCs w:val="24"/>
        </w:rPr>
        <w:t xml:space="preserve">NHS (2022) </w:t>
      </w:r>
      <w:r w:rsidRPr="5401F145">
        <w:rPr>
          <w:rFonts w:eastAsia="Arial"/>
          <w:i/>
          <w:iCs/>
          <w:sz w:val="24"/>
          <w:szCs w:val="24"/>
        </w:rPr>
        <w:t xml:space="preserve">10 Stress Busters. Available at </w:t>
      </w:r>
      <w:hyperlink r:id="rId33">
        <w:r w:rsidRPr="5401F145">
          <w:rPr>
            <w:rStyle w:val="Hyperlink"/>
            <w:rFonts w:eastAsia="Arial"/>
            <w:sz w:val="24"/>
            <w:szCs w:val="24"/>
            <w:u w:val="none"/>
          </w:rPr>
          <w:t>10 stress busters - NHS (www.nhs.uk)</w:t>
        </w:r>
      </w:hyperlink>
      <w:r w:rsidRPr="5401F145">
        <w:rPr>
          <w:rFonts w:eastAsia="Arial"/>
          <w:color w:val="000000" w:themeColor="text1"/>
          <w:sz w:val="24"/>
          <w:szCs w:val="24"/>
        </w:rPr>
        <w:t xml:space="preserve"> (Accessed 12</w:t>
      </w:r>
      <w:r w:rsidRPr="5401F145">
        <w:rPr>
          <w:rFonts w:eastAsia="Arial"/>
          <w:color w:val="000000" w:themeColor="text1"/>
          <w:sz w:val="19"/>
          <w:szCs w:val="19"/>
          <w:vertAlign w:val="superscript"/>
        </w:rPr>
        <w:t>th</w:t>
      </w:r>
      <w:r w:rsidRPr="5401F145">
        <w:rPr>
          <w:rFonts w:eastAsia="Arial"/>
          <w:color w:val="000000" w:themeColor="text1"/>
          <w:sz w:val="24"/>
          <w:szCs w:val="24"/>
        </w:rPr>
        <w:t xml:space="preserve"> of June 2023)  </w:t>
      </w:r>
    </w:p>
    <w:p w14:paraId="4D2A3FA7" w14:textId="549DBE1B"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015D27E6" w14:textId="2A342706" w:rsidR="09EC5D32" w:rsidRDefault="60E273C0" w:rsidP="5401F145">
      <w:pPr>
        <w:keepNext/>
        <w:rPr>
          <w:rFonts w:eastAsia="Arial"/>
          <w:color w:val="000000" w:themeColor="text1"/>
          <w:sz w:val="24"/>
          <w:szCs w:val="24"/>
        </w:rPr>
      </w:pPr>
      <w:proofErr w:type="spellStart"/>
      <w:r w:rsidRPr="5401F145">
        <w:rPr>
          <w:rFonts w:eastAsia="Arial"/>
          <w:sz w:val="24"/>
          <w:szCs w:val="24"/>
        </w:rPr>
        <w:t>Physcology</w:t>
      </w:r>
      <w:proofErr w:type="spellEnd"/>
      <w:r w:rsidRPr="5401F145">
        <w:rPr>
          <w:rFonts w:eastAsia="Arial"/>
          <w:sz w:val="24"/>
          <w:szCs w:val="24"/>
        </w:rPr>
        <w:t xml:space="preserve"> Today (2011) </w:t>
      </w:r>
      <w:r w:rsidRPr="5401F145">
        <w:rPr>
          <w:rFonts w:eastAsia="Arial"/>
          <w:i/>
          <w:iCs/>
          <w:sz w:val="24"/>
          <w:szCs w:val="24"/>
        </w:rPr>
        <w:t xml:space="preserve">Controlling angry people </w:t>
      </w:r>
      <w:r w:rsidRPr="5401F145">
        <w:rPr>
          <w:rFonts w:eastAsia="Arial"/>
          <w:sz w:val="24"/>
          <w:szCs w:val="24"/>
        </w:rPr>
        <w:t xml:space="preserve">Available at </w:t>
      </w:r>
      <w:hyperlink r:id="rId34" w:anchor=":~:text=If%20you%20remain%20calm%2C%20your%20cortex%20will%20send,regain%20the%20ability%20to%20fully%20process%20information%20again.">
        <w:r w:rsidRPr="5401F145">
          <w:rPr>
            <w:rStyle w:val="Hyperlink"/>
            <w:rFonts w:eastAsia="Arial"/>
            <w:sz w:val="24"/>
            <w:szCs w:val="24"/>
            <w:u w:val="none"/>
          </w:rPr>
          <w:t>Controlling Angry People | Psychology Today</w:t>
        </w:r>
      </w:hyperlink>
      <w:r w:rsidRPr="5401F145">
        <w:rPr>
          <w:rFonts w:eastAsia="Arial"/>
          <w:color w:val="000000" w:themeColor="text1"/>
          <w:sz w:val="24"/>
          <w:szCs w:val="24"/>
        </w:rPr>
        <w:t xml:space="preserve"> (Accessed 12</w:t>
      </w:r>
      <w:r w:rsidRPr="5401F145">
        <w:rPr>
          <w:rFonts w:eastAsia="Arial"/>
          <w:color w:val="000000" w:themeColor="text1"/>
          <w:sz w:val="19"/>
          <w:szCs w:val="19"/>
          <w:vertAlign w:val="superscript"/>
        </w:rPr>
        <w:t>th</w:t>
      </w:r>
      <w:r w:rsidRPr="5401F145">
        <w:rPr>
          <w:rFonts w:eastAsia="Arial"/>
          <w:color w:val="000000" w:themeColor="text1"/>
          <w:sz w:val="24"/>
          <w:szCs w:val="24"/>
        </w:rPr>
        <w:t xml:space="preserve"> of August 2023) </w:t>
      </w:r>
    </w:p>
    <w:p w14:paraId="72A21137" w14:textId="6B008F3E"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5838C773" w14:textId="028C6209" w:rsidR="09EC5D32" w:rsidRDefault="60E273C0" w:rsidP="5401F145">
      <w:pPr>
        <w:keepNext/>
        <w:rPr>
          <w:rFonts w:eastAsia="Arial"/>
          <w:color w:val="000000" w:themeColor="text1"/>
          <w:sz w:val="24"/>
          <w:szCs w:val="24"/>
        </w:rPr>
      </w:pPr>
      <w:r w:rsidRPr="5401F145">
        <w:rPr>
          <w:rFonts w:eastAsia="Arial"/>
          <w:sz w:val="24"/>
          <w:szCs w:val="24"/>
        </w:rPr>
        <w:t xml:space="preserve">Revolution Learning and Development (no date) </w:t>
      </w:r>
      <w:r w:rsidRPr="5401F145">
        <w:rPr>
          <w:rFonts w:eastAsia="Arial"/>
          <w:i/>
          <w:iCs/>
          <w:sz w:val="24"/>
          <w:szCs w:val="24"/>
        </w:rPr>
        <w:t xml:space="preserve">The </w:t>
      </w:r>
      <w:proofErr w:type="spellStart"/>
      <w:r w:rsidRPr="5401F145">
        <w:rPr>
          <w:rFonts w:eastAsia="Arial"/>
          <w:i/>
          <w:iCs/>
          <w:sz w:val="24"/>
          <w:szCs w:val="24"/>
        </w:rPr>
        <w:t>Betari</w:t>
      </w:r>
      <w:proofErr w:type="spellEnd"/>
      <w:r w:rsidRPr="5401F145">
        <w:rPr>
          <w:rFonts w:eastAsia="Arial"/>
          <w:i/>
          <w:iCs/>
          <w:sz w:val="24"/>
          <w:szCs w:val="24"/>
        </w:rPr>
        <w:t xml:space="preserve"> Box Model </w:t>
      </w:r>
      <w:r w:rsidRPr="5401F145">
        <w:rPr>
          <w:rFonts w:eastAsia="Arial"/>
          <w:sz w:val="24"/>
          <w:szCs w:val="24"/>
        </w:rPr>
        <w:t xml:space="preserve">Available at </w:t>
      </w:r>
      <w:hyperlink r:id="rId35">
        <w:r w:rsidRPr="5401F145">
          <w:rPr>
            <w:rStyle w:val="Hyperlink"/>
            <w:rFonts w:eastAsia="Arial"/>
            <w:sz w:val="24"/>
            <w:szCs w:val="24"/>
            <w:u w:val="none"/>
          </w:rPr>
          <w:t xml:space="preserve">The </w:t>
        </w:r>
        <w:proofErr w:type="spellStart"/>
        <w:r w:rsidRPr="5401F145">
          <w:rPr>
            <w:rStyle w:val="Hyperlink"/>
            <w:rFonts w:eastAsia="Arial"/>
            <w:sz w:val="24"/>
            <w:szCs w:val="24"/>
            <w:u w:val="none"/>
          </w:rPr>
          <w:t>Betari</w:t>
        </w:r>
        <w:proofErr w:type="spellEnd"/>
        <w:r w:rsidRPr="5401F145">
          <w:rPr>
            <w:rStyle w:val="Hyperlink"/>
            <w:rFonts w:eastAsia="Arial"/>
            <w:sz w:val="24"/>
            <w:szCs w:val="24"/>
            <w:u w:val="none"/>
          </w:rPr>
          <w:t xml:space="preserve"> Box Model - Wellbeing Articles (revolutionlearning.co.uk)</w:t>
        </w:r>
      </w:hyperlink>
      <w:r w:rsidRPr="5401F145">
        <w:rPr>
          <w:rFonts w:eastAsia="Arial"/>
          <w:color w:val="000000" w:themeColor="text1"/>
          <w:sz w:val="24"/>
          <w:szCs w:val="24"/>
        </w:rPr>
        <w:t xml:space="preserve"> (Accessed 1</w:t>
      </w:r>
      <w:r w:rsidRPr="5401F145">
        <w:rPr>
          <w:rFonts w:eastAsia="Arial"/>
          <w:sz w:val="24"/>
          <w:szCs w:val="24"/>
        </w:rPr>
        <w:t>2</w:t>
      </w:r>
      <w:r w:rsidRPr="5401F145">
        <w:rPr>
          <w:rFonts w:eastAsia="Arial"/>
          <w:color w:val="000000" w:themeColor="text1"/>
          <w:sz w:val="19"/>
          <w:szCs w:val="19"/>
          <w:vertAlign w:val="superscript"/>
        </w:rPr>
        <w:t>th</w:t>
      </w:r>
      <w:r w:rsidRPr="5401F145">
        <w:rPr>
          <w:rFonts w:eastAsia="Arial"/>
          <w:color w:val="000000" w:themeColor="text1"/>
          <w:sz w:val="24"/>
          <w:szCs w:val="24"/>
        </w:rPr>
        <w:t xml:space="preserve"> of August 2023)</w:t>
      </w:r>
      <w:r w:rsidRPr="5401F145">
        <w:rPr>
          <w:rFonts w:eastAsia="Arial"/>
          <w:sz w:val="24"/>
          <w:szCs w:val="24"/>
        </w:rPr>
        <w:t xml:space="preserve"> </w:t>
      </w:r>
      <w:r w:rsidRPr="5401F145">
        <w:rPr>
          <w:rFonts w:eastAsia="Arial"/>
          <w:color w:val="000000" w:themeColor="text1"/>
          <w:sz w:val="24"/>
          <w:szCs w:val="24"/>
        </w:rPr>
        <w:t xml:space="preserve"> </w:t>
      </w:r>
    </w:p>
    <w:p w14:paraId="662650B7" w14:textId="1949A1FD"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4B1F0F67" w14:textId="05BBBA85" w:rsidR="09EC5D32" w:rsidRDefault="60E273C0" w:rsidP="5401F145">
      <w:pPr>
        <w:keepNext/>
        <w:rPr>
          <w:rFonts w:eastAsia="Arial"/>
          <w:color w:val="000000" w:themeColor="text1"/>
          <w:sz w:val="24"/>
          <w:szCs w:val="24"/>
        </w:rPr>
      </w:pPr>
      <w:r w:rsidRPr="5401F145">
        <w:rPr>
          <w:rFonts w:eastAsia="Arial"/>
          <w:sz w:val="24"/>
          <w:szCs w:val="24"/>
        </w:rPr>
        <w:t>Sky News.</w:t>
      </w:r>
      <w:r w:rsidRPr="5401F145">
        <w:rPr>
          <w:rFonts w:eastAsia="Arial"/>
          <w:i/>
          <w:iCs/>
          <w:sz w:val="24"/>
          <w:szCs w:val="24"/>
        </w:rPr>
        <w:t xml:space="preserve"> 'Hanging by a thread': Public trust in police has fallen to its lowest level ever, watchdog warns. </w:t>
      </w:r>
      <w:r w:rsidRPr="5401F145">
        <w:rPr>
          <w:rFonts w:eastAsia="Arial"/>
          <w:sz w:val="24"/>
          <w:szCs w:val="24"/>
        </w:rPr>
        <w:t xml:space="preserve">Available at </w:t>
      </w:r>
      <w:hyperlink r:id="rId36" w:anchor=":~:text=He%20said%20figures%20from%20surveys,just%20do%20not%20feel%20safer.">
        <w:r w:rsidRPr="5401F145">
          <w:rPr>
            <w:rStyle w:val="Hyperlink"/>
            <w:rFonts w:eastAsia="Arial"/>
            <w:sz w:val="24"/>
            <w:szCs w:val="24"/>
            <w:u w:val="none"/>
          </w:rPr>
          <w:t>'Hanging by a thread': Public trust in police has fallen to its lowest level ever, watchdog warns | UK News | Sky News</w:t>
        </w:r>
      </w:hyperlink>
      <w:r w:rsidRPr="5401F145">
        <w:rPr>
          <w:rFonts w:eastAsia="Arial"/>
          <w:color w:val="000000" w:themeColor="text1"/>
          <w:sz w:val="24"/>
          <w:szCs w:val="24"/>
        </w:rPr>
        <w:t xml:space="preserve"> (</w:t>
      </w:r>
      <w:r w:rsidRPr="5401F145">
        <w:rPr>
          <w:rFonts w:eastAsia="Arial"/>
          <w:sz w:val="24"/>
          <w:szCs w:val="24"/>
        </w:rPr>
        <w:t>Accessed 2</w:t>
      </w:r>
      <w:r w:rsidRPr="5401F145">
        <w:rPr>
          <w:rFonts w:eastAsia="Arial"/>
          <w:color w:val="000000" w:themeColor="text1"/>
          <w:sz w:val="19"/>
          <w:szCs w:val="19"/>
          <w:vertAlign w:val="superscript"/>
        </w:rPr>
        <w:t>nd</w:t>
      </w:r>
      <w:r w:rsidRPr="5401F145">
        <w:rPr>
          <w:rFonts w:eastAsia="Arial"/>
          <w:color w:val="000000" w:themeColor="text1"/>
          <w:sz w:val="24"/>
          <w:szCs w:val="24"/>
        </w:rPr>
        <w:t xml:space="preserve"> of September 2023) </w:t>
      </w:r>
    </w:p>
    <w:p w14:paraId="07DB68DE" w14:textId="4218D10A" w:rsidR="09EC5D32" w:rsidRDefault="60E273C0" w:rsidP="5401F145">
      <w:pPr>
        <w:keepNext/>
        <w:rPr>
          <w:rFonts w:eastAsia="Arial"/>
          <w:color w:val="000000" w:themeColor="text1"/>
          <w:sz w:val="18"/>
          <w:szCs w:val="18"/>
        </w:rPr>
      </w:pPr>
      <w:r w:rsidRPr="5401F145">
        <w:rPr>
          <w:rFonts w:eastAsia="Arial"/>
          <w:color w:val="000000" w:themeColor="text1"/>
          <w:sz w:val="18"/>
          <w:szCs w:val="18"/>
        </w:rPr>
        <w:t xml:space="preserve"> </w:t>
      </w:r>
    </w:p>
    <w:p w14:paraId="464B3C74" w14:textId="5239BCF8" w:rsidR="09EC5D32" w:rsidRDefault="60E273C0" w:rsidP="5401F145">
      <w:pPr>
        <w:keepNext/>
        <w:rPr>
          <w:rFonts w:eastAsia="Arial"/>
          <w:color w:val="000000" w:themeColor="text1"/>
          <w:sz w:val="24"/>
          <w:szCs w:val="24"/>
        </w:rPr>
      </w:pPr>
      <w:r w:rsidRPr="5401F145">
        <w:rPr>
          <w:rFonts w:eastAsia="Arial"/>
          <w:color w:val="000000" w:themeColor="text1"/>
          <w:sz w:val="24"/>
          <w:szCs w:val="24"/>
        </w:rPr>
        <w:t xml:space="preserve">Victim Support. </w:t>
      </w:r>
      <w:r w:rsidRPr="5401F145">
        <w:rPr>
          <w:rFonts w:eastAsia="Arial"/>
          <w:i/>
          <w:iCs/>
          <w:sz w:val="24"/>
          <w:szCs w:val="24"/>
        </w:rPr>
        <w:t xml:space="preserve">Victims’ Code. </w:t>
      </w:r>
      <w:r w:rsidRPr="5401F145">
        <w:rPr>
          <w:rFonts w:eastAsia="Arial"/>
          <w:sz w:val="24"/>
          <w:szCs w:val="24"/>
        </w:rPr>
        <w:t xml:space="preserve">Available at </w:t>
      </w:r>
      <w:hyperlink r:id="rId37">
        <w:r w:rsidRPr="5401F145">
          <w:rPr>
            <w:rStyle w:val="Hyperlink"/>
            <w:rFonts w:eastAsia="Arial"/>
            <w:sz w:val="24"/>
            <w:szCs w:val="24"/>
            <w:u w:val="none"/>
          </w:rPr>
          <w:t>Victims' Code - Victim Support</w:t>
        </w:r>
      </w:hyperlink>
      <w:r w:rsidRPr="5401F145">
        <w:rPr>
          <w:rFonts w:eastAsia="Arial"/>
          <w:i/>
          <w:iCs/>
          <w:color w:val="000000" w:themeColor="text1"/>
          <w:sz w:val="24"/>
          <w:szCs w:val="24"/>
        </w:rPr>
        <w:t xml:space="preserve"> </w:t>
      </w:r>
      <w:r w:rsidRPr="5401F145">
        <w:rPr>
          <w:rFonts w:eastAsia="Arial"/>
          <w:sz w:val="24"/>
          <w:szCs w:val="24"/>
        </w:rPr>
        <w:t>(Accessed 24</w:t>
      </w:r>
      <w:r w:rsidRPr="5401F145">
        <w:rPr>
          <w:rFonts w:eastAsia="Arial"/>
          <w:color w:val="000000" w:themeColor="text1"/>
          <w:sz w:val="19"/>
          <w:szCs w:val="19"/>
          <w:vertAlign w:val="superscript"/>
        </w:rPr>
        <w:t>th</w:t>
      </w:r>
      <w:r w:rsidRPr="5401F145">
        <w:rPr>
          <w:rFonts w:eastAsia="Arial"/>
          <w:color w:val="000000" w:themeColor="text1"/>
          <w:sz w:val="24"/>
          <w:szCs w:val="24"/>
        </w:rPr>
        <w:t xml:space="preserve"> August 2023</w:t>
      </w:r>
      <w:r w:rsidRPr="5401F145">
        <w:rPr>
          <w:rFonts w:eastAsia="Arial"/>
          <w:sz w:val="24"/>
          <w:szCs w:val="24"/>
        </w:rPr>
        <w:t xml:space="preserve">) </w:t>
      </w:r>
      <w:r w:rsidRPr="5401F145">
        <w:rPr>
          <w:rFonts w:eastAsia="Arial"/>
          <w:color w:val="000000" w:themeColor="text1"/>
          <w:sz w:val="24"/>
          <w:szCs w:val="24"/>
        </w:rPr>
        <w:t xml:space="preserve"> </w:t>
      </w:r>
    </w:p>
    <w:p w14:paraId="7E5DFC0D" w14:textId="415C7391" w:rsidR="09EC5D32" w:rsidRDefault="09EC5D32" w:rsidP="09EC5D32">
      <w:pPr>
        <w:keepNext/>
        <w:rPr>
          <w:b/>
          <w:bCs/>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67EA4B34" w:rsidR="62FE5CAF" w:rsidRDefault="0E54AAB7" w:rsidP="62FE5CAF">
      <w:pPr>
        <w:jc w:val="both"/>
        <w:rPr>
          <w:sz w:val="24"/>
          <w:szCs w:val="24"/>
        </w:rPr>
      </w:pPr>
      <w:r w:rsidRPr="09EC5D32">
        <w:rPr>
          <w:sz w:val="24"/>
          <w:szCs w:val="24"/>
        </w:rPr>
        <w:t xml:space="preserve">Signed: </w:t>
      </w:r>
      <w:r w:rsidR="6743ECE2" w:rsidRPr="09EC5D32">
        <w:rPr>
          <w:sz w:val="24"/>
          <w:szCs w:val="24"/>
        </w:rPr>
        <w:t>FFION ISAAC</w:t>
      </w:r>
      <w:r w:rsidRPr="09EC5D32">
        <w:rPr>
          <w:sz w:val="24"/>
          <w:szCs w:val="24"/>
        </w:rPr>
        <w:t xml:space="preserve"> (Learner</w:t>
      </w:r>
      <w:r w:rsidR="593F6E33" w:rsidRPr="09EC5D32">
        <w:rPr>
          <w:sz w:val="24"/>
          <w:szCs w:val="24"/>
        </w:rPr>
        <w:t xml:space="preserve"> - Electronic signature </w:t>
      </w:r>
      <w:r w:rsidR="6185DDF3" w:rsidRPr="09EC5D32">
        <w:rPr>
          <w:sz w:val="24"/>
          <w:szCs w:val="24"/>
        </w:rPr>
        <w:t>or type name</w:t>
      </w:r>
      <w:r w:rsidRPr="09EC5D32">
        <w:rPr>
          <w:sz w:val="24"/>
          <w:szCs w:val="24"/>
        </w:rPr>
        <w:t>)</w:t>
      </w:r>
    </w:p>
    <w:p w14:paraId="6356F007" w14:textId="77777777" w:rsidR="62FE5CAF" w:rsidRDefault="62FE5CAF" w:rsidP="62FE5CAF">
      <w:pPr>
        <w:jc w:val="both"/>
        <w:rPr>
          <w:sz w:val="24"/>
          <w:szCs w:val="24"/>
        </w:rPr>
      </w:pPr>
    </w:p>
    <w:p w14:paraId="663EA512" w14:textId="0B69BCB2" w:rsidR="62FE5CAF" w:rsidRDefault="0E54AAB7" w:rsidP="62FE5CAF">
      <w:pPr>
        <w:jc w:val="both"/>
        <w:rPr>
          <w:sz w:val="24"/>
          <w:szCs w:val="24"/>
        </w:rPr>
      </w:pPr>
      <w:r w:rsidRPr="09EC5D32">
        <w:rPr>
          <w:sz w:val="24"/>
          <w:szCs w:val="24"/>
        </w:rPr>
        <w:t>Date:</w:t>
      </w:r>
      <w:r w:rsidR="65DA6262" w:rsidRPr="09EC5D32">
        <w:rPr>
          <w:sz w:val="24"/>
          <w:szCs w:val="24"/>
        </w:rPr>
        <w:t>12</w:t>
      </w:r>
      <w:r w:rsidR="65DA6262" w:rsidRPr="09EC5D32">
        <w:rPr>
          <w:sz w:val="24"/>
          <w:szCs w:val="24"/>
          <w:vertAlign w:val="superscript"/>
        </w:rPr>
        <w:t>th</w:t>
      </w:r>
      <w:r w:rsidR="65DA6262" w:rsidRPr="09EC5D32">
        <w:rPr>
          <w:sz w:val="24"/>
          <w:szCs w:val="24"/>
        </w:rPr>
        <w:t xml:space="preserve"> of </w:t>
      </w:r>
      <w:r w:rsidR="79F017F5" w:rsidRPr="09EC5D32">
        <w:rPr>
          <w:sz w:val="24"/>
          <w:szCs w:val="24"/>
        </w:rPr>
        <w:t>June 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86911041">
    <w:abstractNumId w:val="31"/>
  </w:num>
  <w:num w:numId="2" w16cid:durableId="1598715378">
    <w:abstractNumId w:val="1"/>
    <w:lvlOverride w:ilvl="0">
      <w:lvl w:ilvl="0">
        <w:start w:val="1"/>
        <w:numFmt w:val="bullet"/>
        <w:lvlText w:val=""/>
        <w:lvlJc w:val="left"/>
        <w:pPr>
          <w:ind w:left="720" w:hanging="360"/>
        </w:pPr>
        <w:rPr>
          <w:rFonts w:ascii="Symbol" w:hAnsi="Symbol" w:hint="default"/>
        </w:rPr>
      </w:lvl>
    </w:lvlOverride>
  </w:num>
  <w:num w:numId="3" w16cid:durableId="493225501">
    <w:abstractNumId w:val="21"/>
  </w:num>
  <w:num w:numId="4" w16cid:durableId="1674332532">
    <w:abstractNumId w:val="44"/>
  </w:num>
  <w:num w:numId="5" w16cid:durableId="186261467">
    <w:abstractNumId w:val="46"/>
  </w:num>
  <w:num w:numId="6" w16cid:durableId="372581980">
    <w:abstractNumId w:val="34"/>
  </w:num>
  <w:num w:numId="7" w16cid:durableId="1688749293">
    <w:abstractNumId w:val="32"/>
  </w:num>
  <w:num w:numId="8" w16cid:durableId="1673022215">
    <w:abstractNumId w:val="28"/>
  </w:num>
  <w:num w:numId="9" w16cid:durableId="1902135511">
    <w:abstractNumId w:val="29"/>
  </w:num>
  <w:num w:numId="10" w16cid:durableId="1980381328">
    <w:abstractNumId w:val="9"/>
  </w:num>
  <w:num w:numId="11" w16cid:durableId="421493048">
    <w:abstractNumId w:val="33"/>
  </w:num>
  <w:num w:numId="12" w16cid:durableId="1218737538">
    <w:abstractNumId w:val="16"/>
  </w:num>
  <w:num w:numId="13" w16cid:durableId="429283167">
    <w:abstractNumId w:val="15"/>
  </w:num>
  <w:num w:numId="14" w16cid:durableId="732579225">
    <w:abstractNumId w:val="25"/>
  </w:num>
  <w:num w:numId="15" w16cid:durableId="324474578">
    <w:abstractNumId w:val="7"/>
  </w:num>
  <w:num w:numId="16" w16cid:durableId="466751273">
    <w:abstractNumId w:val="24"/>
  </w:num>
  <w:num w:numId="17" w16cid:durableId="895430355">
    <w:abstractNumId w:val="14"/>
  </w:num>
  <w:num w:numId="18" w16cid:durableId="597981877">
    <w:abstractNumId w:val="12"/>
  </w:num>
  <w:num w:numId="19" w16cid:durableId="21797664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16979777">
    <w:abstractNumId w:val="22"/>
  </w:num>
  <w:num w:numId="21" w16cid:durableId="1160390949">
    <w:abstractNumId w:val="17"/>
  </w:num>
  <w:num w:numId="22" w16cid:durableId="1457793762">
    <w:abstractNumId w:val="13"/>
  </w:num>
  <w:num w:numId="23" w16cid:durableId="1022049899">
    <w:abstractNumId w:val="10"/>
  </w:num>
  <w:num w:numId="24" w16cid:durableId="95249029">
    <w:abstractNumId w:val="26"/>
  </w:num>
  <w:num w:numId="25" w16cid:durableId="776488195">
    <w:abstractNumId w:val="18"/>
  </w:num>
  <w:num w:numId="26" w16cid:durableId="1991396407">
    <w:abstractNumId w:val="40"/>
  </w:num>
  <w:num w:numId="27" w16cid:durableId="983659719">
    <w:abstractNumId w:val="35"/>
  </w:num>
  <w:num w:numId="28" w16cid:durableId="638192135">
    <w:abstractNumId w:val="39"/>
  </w:num>
  <w:num w:numId="29" w16cid:durableId="655456006">
    <w:abstractNumId w:val="19"/>
  </w:num>
  <w:num w:numId="30" w16cid:durableId="865408766">
    <w:abstractNumId w:val="42"/>
  </w:num>
  <w:num w:numId="31" w16cid:durableId="1902595206">
    <w:abstractNumId w:val="30"/>
  </w:num>
  <w:num w:numId="32" w16cid:durableId="1681272623">
    <w:abstractNumId w:val="11"/>
  </w:num>
  <w:num w:numId="33" w16cid:durableId="1511021054">
    <w:abstractNumId w:val="43"/>
  </w:num>
  <w:num w:numId="34" w16cid:durableId="485710691">
    <w:abstractNumId w:val="38"/>
  </w:num>
  <w:num w:numId="35" w16cid:durableId="1526601051">
    <w:abstractNumId w:val="4"/>
  </w:num>
  <w:num w:numId="36" w16cid:durableId="1188566963">
    <w:abstractNumId w:val="45"/>
  </w:num>
  <w:num w:numId="37" w16cid:durableId="1247769782">
    <w:abstractNumId w:val="41"/>
  </w:num>
  <w:num w:numId="38" w16cid:durableId="1811242292">
    <w:abstractNumId w:val="36"/>
  </w:num>
  <w:num w:numId="39" w16cid:durableId="814179586">
    <w:abstractNumId w:val="37"/>
  </w:num>
  <w:num w:numId="40" w16cid:durableId="943195657">
    <w:abstractNumId w:val="3"/>
  </w:num>
  <w:num w:numId="41" w16cid:durableId="1260023896">
    <w:abstractNumId w:val="5"/>
  </w:num>
  <w:num w:numId="42" w16cid:durableId="637535128">
    <w:abstractNumId w:val="23"/>
  </w:num>
  <w:num w:numId="43" w16cid:durableId="2056850062">
    <w:abstractNumId w:val="6"/>
  </w:num>
  <w:num w:numId="44" w16cid:durableId="1248612809">
    <w:abstractNumId w:val="2"/>
  </w:num>
  <w:num w:numId="45" w16cid:durableId="1939673924">
    <w:abstractNumId w:val="0"/>
  </w:num>
  <w:num w:numId="46" w16cid:durableId="706223966">
    <w:abstractNumId w:val="20"/>
  </w:num>
  <w:num w:numId="47" w16cid:durableId="869686532">
    <w:abstractNumId w:val="27"/>
  </w:num>
  <w:num w:numId="48" w16cid:durableId="34868395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6497"/>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1663A"/>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0A9B"/>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5854"/>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0BAB"/>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5B41"/>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3319"/>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113321B"/>
    <w:rsid w:val="01529964"/>
    <w:rsid w:val="0175D95B"/>
    <w:rsid w:val="01EB455D"/>
    <w:rsid w:val="029F7CC5"/>
    <w:rsid w:val="03CAA2A3"/>
    <w:rsid w:val="03EEF246"/>
    <w:rsid w:val="051759CA"/>
    <w:rsid w:val="0518EC0F"/>
    <w:rsid w:val="06136234"/>
    <w:rsid w:val="061C8C24"/>
    <w:rsid w:val="068AEAF7"/>
    <w:rsid w:val="06969E32"/>
    <w:rsid w:val="06E76184"/>
    <w:rsid w:val="0723249B"/>
    <w:rsid w:val="0752F333"/>
    <w:rsid w:val="075CF7D9"/>
    <w:rsid w:val="07A48E1B"/>
    <w:rsid w:val="08B627D7"/>
    <w:rsid w:val="08E42BA0"/>
    <w:rsid w:val="09234C78"/>
    <w:rsid w:val="0933A03B"/>
    <w:rsid w:val="0983CCF8"/>
    <w:rsid w:val="09EC5D32"/>
    <w:rsid w:val="0A7DD2AE"/>
    <w:rsid w:val="0B022A44"/>
    <w:rsid w:val="0BABC052"/>
    <w:rsid w:val="0D4A1E72"/>
    <w:rsid w:val="0DB85FE1"/>
    <w:rsid w:val="0E54AAB7"/>
    <w:rsid w:val="0E5539BE"/>
    <w:rsid w:val="0E94B8B1"/>
    <w:rsid w:val="1125135D"/>
    <w:rsid w:val="1170AAB4"/>
    <w:rsid w:val="124D0DB1"/>
    <w:rsid w:val="12871B79"/>
    <w:rsid w:val="134C4D3A"/>
    <w:rsid w:val="143DA9FA"/>
    <w:rsid w:val="14826BEF"/>
    <w:rsid w:val="14A84B76"/>
    <w:rsid w:val="1503FA35"/>
    <w:rsid w:val="15169B03"/>
    <w:rsid w:val="16E25F0E"/>
    <w:rsid w:val="180C9825"/>
    <w:rsid w:val="18436531"/>
    <w:rsid w:val="18CAAC77"/>
    <w:rsid w:val="1924EF0C"/>
    <w:rsid w:val="19DF58DE"/>
    <w:rsid w:val="1B4D7709"/>
    <w:rsid w:val="1CF32F80"/>
    <w:rsid w:val="1CF736B1"/>
    <w:rsid w:val="1D619A61"/>
    <w:rsid w:val="1DCF0063"/>
    <w:rsid w:val="1F656FA3"/>
    <w:rsid w:val="1FF17D27"/>
    <w:rsid w:val="203AD02E"/>
    <w:rsid w:val="20FE6CDA"/>
    <w:rsid w:val="212FDB4B"/>
    <w:rsid w:val="219485FA"/>
    <w:rsid w:val="21BD745C"/>
    <w:rsid w:val="21D8E63D"/>
    <w:rsid w:val="2200D607"/>
    <w:rsid w:val="2292EBAA"/>
    <w:rsid w:val="22CADDDF"/>
    <w:rsid w:val="23ACED75"/>
    <w:rsid w:val="249BC880"/>
    <w:rsid w:val="253588B1"/>
    <w:rsid w:val="2615CE78"/>
    <w:rsid w:val="2694B600"/>
    <w:rsid w:val="2713531F"/>
    <w:rsid w:val="2859AC47"/>
    <w:rsid w:val="28B5D4C3"/>
    <w:rsid w:val="2A42F61B"/>
    <w:rsid w:val="2B1E8D9C"/>
    <w:rsid w:val="2CBE96A9"/>
    <w:rsid w:val="2D84A3B8"/>
    <w:rsid w:val="2EF4CB2B"/>
    <w:rsid w:val="2F57FF4B"/>
    <w:rsid w:val="3046E1AE"/>
    <w:rsid w:val="304BEE5F"/>
    <w:rsid w:val="3077584A"/>
    <w:rsid w:val="32486F41"/>
    <w:rsid w:val="346C5BFB"/>
    <w:rsid w:val="34D4B764"/>
    <w:rsid w:val="350C46E2"/>
    <w:rsid w:val="35C0F44E"/>
    <w:rsid w:val="3619D485"/>
    <w:rsid w:val="361ABD92"/>
    <w:rsid w:val="36E3E5D5"/>
    <w:rsid w:val="3731D5A4"/>
    <w:rsid w:val="378AD026"/>
    <w:rsid w:val="378BBFAE"/>
    <w:rsid w:val="37D3C2B0"/>
    <w:rsid w:val="3926A087"/>
    <w:rsid w:val="3927900F"/>
    <w:rsid w:val="3AE6641E"/>
    <w:rsid w:val="3C68522F"/>
    <w:rsid w:val="3CEB3B9C"/>
    <w:rsid w:val="3D00347B"/>
    <w:rsid w:val="3D9253D7"/>
    <w:rsid w:val="3DA69A18"/>
    <w:rsid w:val="3DF4B5E4"/>
    <w:rsid w:val="3E31B6E6"/>
    <w:rsid w:val="3E423C1B"/>
    <w:rsid w:val="3EE28DA3"/>
    <w:rsid w:val="3F7DA936"/>
    <w:rsid w:val="40E85D95"/>
    <w:rsid w:val="414A1A3B"/>
    <w:rsid w:val="415E83B1"/>
    <w:rsid w:val="4191B165"/>
    <w:rsid w:val="419A120F"/>
    <w:rsid w:val="42A396E4"/>
    <w:rsid w:val="4465DD41"/>
    <w:rsid w:val="447140B4"/>
    <w:rsid w:val="448D1D4E"/>
    <w:rsid w:val="45580AA7"/>
    <w:rsid w:val="4628EDAF"/>
    <w:rsid w:val="46D15D3C"/>
    <w:rsid w:val="46DD4142"/>
    <w:rsid w:val="477A05A5"/>
    <w:rsid w:val="478FB919"/>
    <w:rsid w:val="47C831A9"/>
    <w:rsid w:val="47F847C9"/>
    <w:rsid w:val="48A35BB2"/>
    <w:rsid w:val="48ABD4DE"/>
    <w:rsid w:val="48DF4B50"/>
    <w:rsid w:val="4944B1D7"/>
    <w:rsid w:val="49608E71"/>
    <w:rsid w:val="49F02F87"/>
    <w:rsid w:val="4A67ABB7"/>
    <w:rsid w:val="4AC4C181"/>
    <w:rsid w:val="4ACD3D67"/>
    <w:rsid w:val="4B2D66C1"/>
    <w:rsid w:val="4B4EC5DB"/>
    <w:rsid w:val="4BE3F0CE"/>
    <w:rsid w:val="4C037C18"/>
    <w:rsid w:val="4C4F0BF8"/>
    <w:rsid w:val="4CBA31A3"/>
    <w:rsid w:val="4D519C71"/>
    <w:rsid w:val="4F0E9A2A"/>
    <w:rsid w:val="4F9DA5F5"/>
    <w:rsid w:val="4FD95CFE"/>
    <w:rsid w:val="509FD167"/>
    <w:rsid w:val="5161864C"/>
    <w:rsid w:val="51B66950"/>
    <w:rsid w:val="522C10BE"/>
    <w:rsid w:val="53516844"/>
    <w:rsid w:val="5401F145"/>
    <w:rsid w:val="540760A0"/>
    <w:rsid w:val="54DB3D9F"/>
    <w:rsid w:val="5597040B"/>
    <w:rsid w:val="55C8A184"/>
    <w:rsid w:val="58999FD6"/>
    <w:rsid w:val="58B57C70"/>
    <w:rsid w:val="58C48021"/>
    <w:rsid w:val="59004246"/>
    <w:rsid w:val="593F6E33"/>
    <w:rsid w:val="5A181D06"/>
    <w:rsid w:val="5B41F877"/>
    <w:rsid w:val="5B97C754"/>
    <w:rsid w:val="5BADDA2F"/>
    <w:rsid w:val="5BD14098"/>
    <w:rsid w:val="5BF8C02B"/>
    <w:rsid w:val="5C605877"/>
    <w:rsid w:val="5C64A57F"/>
    <w:rsid w:val="5C8B93A0"/>
    <w:rsid w:val="5C92A948"/>
    <w:rsid w:val="5CC806FC"/>
    <w:rsid w:val="5E65712C"/>
    <w:rsid w:val="5E80EEFA"/>
    <w:rsid w:val="5EC7AAAF"/>
    <w:rsid w:val="5F08E15A"/>
    <w:rsid w:val="5FC95697"/>
    <w:rsid w:val="60A4B1BB"/>
    <w:rsid w:val="60E273C0"/>
    <w:rsid w:val="6185DDF3"/>
    <w:rsid w:val="61AD900C"/>
    <w:rsid w:val="61D270E8"/>
    <w:rsid w:val="62FE5CAF"/>
    <w:rsid w:val="63CC4F28"/>
    <w:rsid w:val="63DEEF45"/>
    <w:rsid w:val="64D01D80"/>
    <w:rsid w:val="65DA6262"/>
    <w:rsid w:val="66755AD8"/>
    <w:rsid w:val="6676C6B9"/>
    <w:rsid w:val="66981D6D"/>
    <w:rsid w:val="66A3B2E4"/>
    <w:rsid w:val="672E8968"/>
    <w:rsid w:val="6737BD5F"/>
    <w:rsid w:val="6743ECE2"/>
    <w:rsid w:val="67C817E2"/>
    <w:rsid w:val="6807DC1E"/>
    <w:rsid w:val="680E5326"/>
    <w:rsid w:val="68D38DC0"/>
    <w:rsid w:val="68EADD7E"/>
    <w:rsid w:val="68F360A1"/>
    <w:rsid w:val="6A3B882E"/>
    <w:rsid w:val="6A9C8BFA"/>
    <w:rsid w:val="6B09B1F5"/>
    <w:rsid w:val="6C0B2E82"/>
    <w:rsid w:val="6D28A168"/>
    <w:rsid w:val="6D6DD269"/>
    <w:rsid w:val="6DB8EC2A"/>
    <w:rsid w:val="6E3AA50A"/>
    <w:rsid w:val="6F54BC8B"/>
    <w:rsid w:val="6FF99FBA"/>
    <w:rsid w:val="70541408"/>
    <w:rsid w:val="7060422A"/>
    <w:rsid w:val="706BE038"/>
    <w:rsid w:val="70C494BF"/>
    <w:rsid w:val="714D5ECE"/>
    <w:rsid w:val="716AC6DB"/>
    <w:rsid w:val="71A8E319"/>
    <w:rsid w:val="73F79D10"/>
    <w:rsid w:val="74724855"/>
    <w:rsid w:val="7487C68D"/>
    <w:rsid w:val="756FC285"/>
    <w:rsid w:val="76C2918E"/>
    <w:rsid w:val="772A49EE"/>
    <w:rsid w:val="775FA7A2"/>
    <w:rsid w:val="77875A3B"/>
    <w:rsid w:val="77F16AA4"/>
    <w:rsid w:val="7839AD13"/>
    <w:rsid w:val="78529939"/>
    <w:rsid w:val="7888363C"/>
    <w:rsid w:val="78A2CCDB"/>
    <w:rsid w:val="798C1BC5"/>
    <w:rsid w:val="79F017F5"/>
    <w:rsid w:val="79F99A21"/>
    <w:rsid w:val="7B601C81"/>
    <w:rsid w:val="7BF19243"/>
    <w:rsid w:val="7C4256FE"/>
    <w:rsid w:val="7C711791"/>
    <w:rsid w:val="7CE13684"/>
    <w:rsid w:val="7D257041"/>
    <w:rsid w:val="7F46BC6B"/>
    <w:rsid w:val="7F72CDD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college.police.uk/s3fs-public/2021-02/code_of_ethics.pdf" TargetMode="External"/><Relationship Id="rId26" Type="http://schemas.openxmlformats.org/officeDocument/2006/relationships/hyperlink" Target="https://bmcpublichealth.biomedcentral.com/articles/10.1186/s12889-022-13070-7" TargetMode="External"/><Relationship Id="rId39" Type="http://schemas.openxmlformats.org/officeDocument/2006/relationships/theme" Target="theme/theme1.xml"/><Relationship Id="rId21" Type="http://schemas.openxmlformats.org/officeDocument/2006/relationships/hyperlink" Target="https://www.cps.gov.uk/legal-guidance/theft-act-offences" TargetMode="External"/><Relationship Id="rId34" Type="http://schemas.openxmlformats.org/officeDocument/2006/relationships/hyperlink" Target="https://www.psychologytoday.com/us/blog/let-their-words-do-the-talking/201101/controlling-angry-peopl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etdoctor.co.uk/healthy-living/mental-health/a29309/anxiety-after-burglary/" TargetMode="External"/><Relationship Id="rId25" Type="http://schemas.openxmlformats.org/officeDocument/2006/relationships/hyperlink" Target="https://www.gov.uk/guidance/police-and-criminal-evidence-act-1984-pace-codes-of-practice" TargetMode="External"/><Relationship Id="rId33" Type="http://schemas.openxmlformats.org/officeDocument/2006/relationships/hyperlink" Target="https://www.nhs.uk/mental-health/self-help/guides-tools-and-activities/tips-to-reduce-stress/"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bbeysecurity.co.uk/the-effects-of-crime-on-retail-and-small-business/" TargetMode="External"/><Relationship Id="rId20" Type="http://schemas.openxmlformats.org/officeDocument/2006/relationships/hyperlink" Target="https://www.cps.gov.uk/legal-guidance/special-measures" TargetMode="External"/><Relationship Id="rId29" Type="http://schemas.openxmlformats.org/officeDocument/2006/relationships/hyperlink" Target="https://www.legislation.gov.uk/ukpga/2021/17/section/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ealth.harvard.edu/staying-healthy/exercising-to-relax" TargetMode="External"/><Relationship Id="rId32" Type="http://schemas.openxmlformats.org/officeDocument/2006/relationships/hyperlink" Target="https://www.ncdv.org.uk/domestic-abuse-statistics-uk/" TargetMode="External"/><Relationship Id="rId37" Type="http://schemas.openxmlformats.org/officeDocument/2006/relationships/hyperlink" Target="https://www.victimsupport.org.uk/help-and-support/your-rights/victims-code/" TargetMode="External"/><Relationship Id="rId5" Type="http://schemas.openxmlformats.org/officeDocument/2006/relationships/numbering" Target="numbering.xml"/><Relationship Id="rId15" Type="http://schemas.openxmlformats.org/officeDocument/2006/relationships/hyperlink" Target="https://gbr01.safelinks.protection.outlook.com/?url=http%3A%2F%2Flegislation.gov.uk%2F&amp;data=05%7C01%7Cffion.isaac%40south-wales.police.uk%7C7ae7b432e4ba4f69685208dba63ae3af%7C270c2f4dfd0c4f0892a9e5bdd8a87e09%7C0%7C0%7C638286544215086072%7CUnknown%7CTWFpbGZsb3d8eyJWIjoiMC4wLjAwMDAiLCJQIjoiV2luMzIiLCJBTiI6Ik1haWwiLCJXVCI6Mn0%3D%7C2000%7C%7C%7C&amp;sdata=mqdiPK3pmflnGUK1QuUDncHlWCQb0MOqH9tR4NutWe4%3D&amp;reserved=0" TargetMode="External"/><Relationship Id="rId23" Type="http://schemas.openxmlformats.org/officeDocument/2006/relationships/hyperlink" Target="https://pubmed.ncbi.nlm.nih.gov/24146240/" TargetMode="External"/><Relationship Id="rId28" Type="http://schemas.openxmlformats.org/officeDocument/2006/relationships/hyperlink" Target="https://www.legislation.gov.uk/ukpga/1998/42/schedule/1/part/I/chapter/4" TargetMode="External"/><Relationship Id="rId36" Type="http://schemas.openxmlformats.org/officeDocument/2006/relationships/hyperlink" Target="https://news.sky.com/story/public-trust-in-police-is-hanging-by-a-thread-watchdog-admits-12898981" TargetMode="Externa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31" Type="http://schemas.openxmlformats.org/officeDocument/2006/relationships/hyperlink" Target="https://assets.publishing.service.gov.uk/government/uploads/system/uploads/attachment_data/file/931173/Criminal-procedure-and-investigations-act-1996.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verywellmind.com/what-is-active-listening-3024343" TargetMode="External"/><Relationship Id="rId27" Type="http://schemas.openxmlformats.org/officeDocument/2006/relationships/hyperlink" Target="https://paleoleap.com/4-ways-exercise-can-increase-your-resilience-to-mental-stress/" TargetMode="External"/><Relationship Id="rId30" Type="http://schemas.openxmlformats.org/officeDocument/2006/relationships/hyperlink" Target="https://www.mind.org.uk/information-support/types-of-mental-health-problems/stress/what-is-stress/" TargetMode="External"/><Relationship Id="rId35" Type="http://schemas.openxmlformats.org/officeDocument/2006/relationships/hyperlink" Target="https://www.revolutionlearning.co.uk/article/the-betari-box-model/"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8929</Words>
  <Characters>48607</Characters>
  <Application>Microsoft Office Word</Application>
  <DocSecurity>0</DocSecurity>
  <Lines>405</Lines>
  <Paragraphs>114</Paragraphs>
  <ScaleCrop>false</ScaleCrop>
  <Company>Powys County Council</Company>
  <LinksUpToDate>false</LinksUpToDate>
  <CharactersWithSpaces>57422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Isaac,Ffion swp8563</cp:lastModifiedBy>
  <cp:revision>2</cp:revision>
  <cp:lastPrinted>2014-08-26T08:55:00Z</cp:lastPrinted>
  <dcterms:created xsi:type="dcterms:W3CDTF">2023-09-05T08:43:00Z</dcterms:created>
  <dcterms:modified xsi:type="dcterms:W3CDTF">2023-09-05T08:43:00Z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2023-06-11T12:24:59Z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57e65111-7c27-4d0d-81e3-8ec0af31cfab</vt:lpwstr>
  </property>
  <property fmtid="{D5CDD505-2E9C-101B-9397-08002B2CF9AE}" pid="9" name="MSIP_Label_66cf8fe5-b7b7-4df7-b38d-1c61ac2f6639_ContentBits">
    <vt:lpwstr>0</vt:lpwstr>
  </property>
</Properties>
</file>