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4CB87" w14:textId="7674E92A" w:rsidR="008D6A7C" w:rsidRPr="008D6A7C" w:rsidRDefault="008D6A7C" w:rsidP="008D6A7C">
      <w:pPr>
        <w:jc w:val="center"/>
        <w:rPr>
          <w:b/>
          <w:bCs/>
          <w:sz w:val="28"/>
          <w:szCs w:val="26"/>
        </w:rPr>
      </w:pPr>
      <w:r w:rsidRPr="008D6A7C">
        <w:rPr>
          <w:b/>
          <w:bCs/>
          <w:sz w:val="28"/>
          <w:szCs w:val="26"/>
        </w:rPr>
        <w:t>Module Title and Code: Personnel Resourcing and Development 2 (Proposal)</w:t>
      </w:r>
    </w:p>
    <w:p w14:paraId="3DF8EA5B" w14:textId="11438A24" w:rsidR="00246976" w:rsidRDefault="00246976">
      <w:pPr>
        <w:spacing w:after="200"/>
        <w:rPr>
          <w:b/>
          <w:bCs/>
          <w:sz w:val="28"/>
          <w:szCs w:val="26"/>
        </w:rPr>
      </w:pPr>
      <w:r>
        <w:rPr>
          <w:b/>
          <w:bCs/>
          <w:sz w:val="28"/>
          <w:szCs w:val="26"/>
        </w:rPr>
        <w:br w:type="page"/>
      </w:r>
    </w:p>
    <w:sdt>
      <w:sdtPr>
        <w:rPr>
          <w:rFonts w:ascii="Arial" w:eastAsiaTheme="minorHAnsi" w:hAnsi="Arial" w:cstheme="minorBidi"/>
          <w:color w:val="auto"/>
          <w:sz w:val="24"/>
          <w:szCs w:val="22"/>
          <w:lang w:val="en-GB"/>
        </w:rPr>
        <w:id w:val="-794832352"/>
        <w:docPartObj>
          <w:docPartGallery w:val="Table of Contents"/>
          <w:docPartUnique/>
        </w:docPartObj>
      </w:sdtPr>
      <w:sdtEndPr>
        <w:rPr>
          <w:b/>
          <w:bCs/>
          <w:noProof/>
        </w:rPr>
      </w:sdtEndPr>
      <w:sdtContent>
        <w:p w14:paraId="078003E5" w14:textId="53854655" w:rsidR="00246976" w:rsidRDefault="00246976">
          <w:pPr>
            <w:pStyle w:val="TOCHeading"/>
          </w:pPr>
          <w:r>
            <w:t>Table of Contents</w:t>
          </w:r>
        </w:p>
        <w:p w14:paraId="350CD994" w14:textId="71CAD26C" w:rsidR="00387579" w:rsidRDefault="00246976">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4324025" w:history="1">
            <w:r w:rsidR="00387579" w:rsidRPr="00841C52">
              <w:rPr>
                <w:rStyle w:val="Hyperlink"/>
                <w:noProof/>
              </w:rPr>
              <w:t>Task-1</w:t>
            </w:r>
            <w:r w:rsidR="00387579">
              <w:rPr>
                <w:noProof/>
                <w:webHidden/>
              </w:rPr>
              <w:tab/>
            </w:r>
            <w:r w:rsidR="00387579">
              <w:rPr>
                <w:noProof/>
                <w:webHidden/>
              </w:rPr>
              <w:fldChar w:fldCharType="begin"/>
            </w:r>
            <w:r w:rsidR="00387579">
              <w:rPr>
                <w:noProof/>
                <w:webHidden/>
              </w:rPr>
              <w:instrText xml:space="preserve"> PAGEREF _Toc104324025 \h </w:instrText>
            </w:r>
            <w:r w:rsidR="00387579">
              <w:rPr>
                <w:noProof/>
                <w:webHidden/>
              </w:rPr>
            </w:r>
            <w:r w:rsidR="00387579">
              <w:rPr>
                <w:noProof/>
                <w:webHidden/>
              </w:rPr>
              <w:fldChar w:fldCharType="separate"/>
            </w:r>
            <w:r w:rsidR="00387579">
              <w:rPr>
                <w:noProof/>
                <w:webHidden/>
              </w:rPr>
              <w:t>3</w:t>
            </w:r>
            <w:r w:rsidR="00387579">
              <w:rPr>
                <w:noProof/>
                <w:webHidden/>
              </w:rPr>
              <w:fldChar w:fldCharType="end"/>
            </w:r>
          </w:hyperlink>
        </w:p>
        <w:p w14:paraId="4903C8AC" w14:textId="42E88A0E" w:rsidR="00387579" w:rsidRDefault="00223EA7">
          <w:pPr>
            <w:pStyle w:val="TOC1"/>
            <w:tabs>
              <w:tab w:val="right" w:leader="dot" w:pos="9350"/>
            </w:tabs>
            <w:rPr>
              <w:rFonts w:asciiTheme="minorHAnsi" w:eastAsiaTheme="minorEastAsia" w:hAnsiTheme="minorHAnsi"/>
              <w:noProof/>
              <w:sz w:val="22"/>
              <w:lang w:eastAsia="en-GB"/>
            </w:rPr>
          </w:pPr>
          <w:hyperlink w:anchor="_Toc104324026" w:history="1">
            <w:r w:rsidR="00387579" w:rsidRPr="00841C52">
              <w:rPr>
                <w:rStyle w:val="Hyperlink"/>
                <w:noProof/>
              </w:rPr>
              <w:t>1.0 Introduction and Background</w:t>
            </w:r>
            <w:r w:rsidR="00387579">
              <w:rPr>
                <w:noProof/>
                <w:webHidden/>
              </w:rPr>
              <w:tab/>
            </w:r>
            <w:r w:rsidR="00387579">
              <w:rPr>
                <w:noProof/>
                <w:webHidden/>
              </w:rPr>
              <w:fldChar w:fldCharType="begin"/>
            </w:r>
            <w:r w:rsidR="00387579">
              <w:rPr>
                <w:noProof/>
                <w:webHidden/>
              </w:rPr>
              <w:instrText xml:space="preserve"> PAGEREF _Toc104324026 \h </w:instrText>
            </w:r>
            <w:r w:rsidR="00387579">
              <w:rPr>
                <w:noProof/>
                <w:webHidden/>
              </w:rPr>
            </w:r>
            <w:r w:rsidR="00387579">
              <w:rPr>
                <w:noProof/>
                <w:webHidden/>
              </w:rPr>
              <w:fldChar w:fldCharType="separate"/>
            </w:r>
            <w:r w:rsidR="00387579">
              <w:rPr>
                <w:noProof/>
                <w:webHidden/>
              </w:rPr>
              <w:t>3</w:t>
            </w:r>
            <w:r w:rsidR="00387579">
              <w:rPr>
                <w:noProof/>
                <w:webHidden/>
              </w:rPr>
              <w:fldChar w:fldCharType="end"/>
            </w:r>
          </w:hyperlink>
        </w:p>
        <w:p w14:paraId="31365A62" w14:textId="20BA6665" w:rsidR="00387579" w:rsidRDefault="00223EA7">
          <w:pPr>
            <w:pStyle w:val="TOC2"/>
            <w:tabs>
              <w:tab w:val="right" w:leader="dot" w:pos="9350"/>
            </w:tabs>
            <w:rPr>
              <w:rFonts w:asciiTheme="minorHAnsi" w:eastAsiaTheme="minorEastAsia" w:hAnsiTheme="minorHAnsi"/>
              <w:noProof/>
              <w:sz w:val="22"/>
              <w:lang w:eastAsia="en-GB"/>
            </w:rPr>
          </w:pPr>
          <w:hyperlink w:anchor="_Toc104324027" w:history="1">
            <w:r w:rsidR="00387579" w:rsidRPr="00841C52">
              <w:rPr>
                <w:rStyle w:val="Hyperlink"/>
                <w:noProof/>
              </w:rPr>
              <w:t>1.1 Organizational Brief</w:t>
            </w:r>
            <w:r w:rsidR="00387579">
              <w:rPr>
                <w:noProof/>
                <w:webHidden/>
              </w:rPr>
              <w:tab/>
            </w:r>
            <w:r w:rsidR="00387579">
              <w:rPr>
                <w:noProof/>
                <w:webHidden/>
              </w:rPr>
              <w:fldChar w:fldCharType="begin"/>
            </w:r>
            <w:r w:rsidR="00387579">
              <w:rPr>
                <w:noProof/>
                <w:webHidden/>
              </w:rPr>
              <w:instrText xml:space="preserve"> PAGEREF _Toc104324027 \h </w:instrText>
            </w:r>
            <w:r w:rsidR="00387579">
              <w:rPr>
                <w:noProof/>
                <w:webHidden/>
              </w:rPr>
            </w:r>
            <w:r w:rsidR="00387579">
              <w:rPr>
                <w:noProof/>
                <w:webHidden/>
              </w:rPr>
              <w:fldChar w:fldCharType="separate"/>
            </w:r>
            <w:r w:rsidR="00387579">
              <w:rPr>
                <w:noProof/>
                <w:webHidden/>
              </w:rPr>
              <w:t>3</w:t>
            </w:r>
            <w:r w:rsidR="00387579">
              <w:rPr>
                <w:noProof/>
                <w:webHidden/>
              </w:rPr>
              <w:fldChar w:fldCharType="end"/>
            </w:r>
          </w:hyperlink>
        </w:p>
        <w:p w14:paraId="0D362AA9" w14:textId="0E6267CA" w:rsidR="00387579" w:rsidRDefault="00223EA7">
          <w:pPr>
            <w:pStyle w:val="TOC2"/>
            <w:tabs>
              <w:tab w:val="right" w:leader="dot" w:pos="9350"/>
            </w:tabs>
            <w:rPr>
              <w:rFonts w:asciiTheme="minorHAnsi" w:eastAsiaTheme="minorEastAsia" w:hAnsiTheme="minorHAnsi"/>
              <w:noProof/>
              <w:sz w:val="22"/>
              <w:lang w:eastAsia="en-GB"/>
            </w:rPr>
          </w:pPr>
          <w:hyperlink w:anchor="_Toc104324028" w:history="1">
            <w:r w:rsidR="00387579" w:rsidRPr="00841C52">
              <w:rPr>
                <w:rStyle w:val="Hyperlink"/>
                <w:noProof/>
              </w:rPr>
              <w:t>1.2 Employee Engagement and Its Considerations</w:t>
            </w:r>
            <w:r w:rsidR="00387579">
              <w:rPr>
                <w:noProof/>
                <w:webHidden/>
              </w:rPr>
              <w:tab/>
            </w:r>
            <w:r w:rsidR="00387579">
              <w:rPr>
                <w:noProof/>
                <w:webHidden/>
              </w:rPr>
              <w:fldChar w:fldCharType="begin"/>
            </w:r>
            <w:r w:rsidR="00387579">
              <w:rPr>
                <w:noProof/>
                <w:webHidden/>
              </w:rPr>
              <w:instrText xml:space="preserve"> PAGEREF _Toc104324028 \h </w:instrText>
            </w:r>
            <w:r w:rsidR="00387579">
              <w:rPr>
                <w:noProof/>
                <w:webHidden/>
              </w:rPr>
            </w:r>
            <w:r w:rsidR="00387579">
              <w:rPr>
                <w:noProof/>
                <w:webHidden/>
              </w:rPr>
              <w:fldChar w:fldCharType="separate"/>
            </w:r>
            <w:r w:rsidR="00387579">
              <w:rPr>
                <w:noProof/>
                <w:webHidden/>
              </w:rPr>
              <w:t>3</w:t>
            </w:r>
            <w:r w:rsidR="00387579">
              <w:rPr>
                <w:noProof/>
                <w:webHidden/>
              </w:rPr>
              <w:fldChar w:fldCharType="end"/>
            </w:r>
          </w:hyperlink>
        </w:p>
        <w:p w14:paraId="720F4CB0" w14:textId="6057AA7A" w:rsidR="00387579" w:rsidRDefault="00223EA7">
          <w:pPr>
            <w:pStyle w:val="TOC2"/>
            <w:tabs>
              <w:tab w:val="right" w:leader="dot" w:pos="9350"/>
            </w:tabs>
            <w:rPr>
              <w:rFonts w:asciiTheme="minorHAnsi" w:eastAsiaTheme="minorEastAsia" w:hAnsiTheme="minorHAnsi"/>
              <w:noProof/>
              <w:sz w:val="22"/>
              <w:lang w:eastAsia="en-GB"/>
            </w:rPr>
          </w:pPr>
          <w:hyperlink w:anchor="_Toc104324029" w:history="1">
            <w:r w:rsidR="00387579" w:rsidRPr="00841C52">
              <w:rPr>
                <w:rStyle w:val="Hyperlink"/>
                <w:noProof/>
              </w:rPr>
              <w:t>1.3 Challenging Issues in Hotel Management of Travelodge</w:t>
            </w:r>
            <w:r w:rsidR="00387579">
              <w:rPr>
                <w:noProof/>
                <w:webHidden/>
              </w:rPr>
              <w:tab/>
            </w:r>
            <w:r w:rsidR="00387579">
              <w:rPr>
                <w:noProof/>
                <w:webHidden/>
              </w:rPr>
              <w:fldChar w:fldCharType="begin"/>
            </w:r>
            <w:r w:rsidR="00387579">
              <w:rPr>
                <w:noProof/>
                <w:webHidden/>
              </w:rPr>
              <w:instrText xml:space="preserve"> PAGEREF _Toc104324029 \h </w:instrText>
            </w:r>
            <w:r w:rsidR="00387579">
              <w:rPr>
                <w:noProof/>
                <w:webHidden/>
              </w:rPr>
            </w:r>
            <w:r w:rsidR="00387579">
              <w:rPr>
                <w:noProof/>
                <w:webHidden/>
              </w:rPr>
              <w:fldChar w:fldCharType="separate"/>
            </w:r>
            <w:r w:rsidR="00387579">
              <w:rPr>
                <w:noProof/>
                <w:webHidden/>
              </w:rPr>
              <w:t>3</w:t>
            </w:r>
            <w:r w:rsidR="00387579">
              <w:rPr>
                <w:noProof/>
                <w:webHidden/>
              </w:rPr>
              <w:fldChar w:fldCharType="end"/>
            </w:r>
          </w:hyperlink>
        </w:p>
        <w:p w14:paraId="4FFDFE16" w14:textId="197EDA96" w:rsidR="00387579" w:rsidRDefault="00223EA7">
          <w:pPr>
            <w:pStyle w:val="TOC2"/>
            <w:tabs>
              <w:tab w:val="right" w:leader="dot" w:pos="9350"/>
            </w:tabs>
            <w:rPr>
              <w:rFonts w:asciiTheme="minorHAnsi" w:eastAsiaTheme="minorEastAsia" w:hAnsiTheme="minorHAnsi"/>
              <w:noProof/>
              <w:sz w:val="22"/>
              <w:lang w:eastAsia="en-GB"/>
            </w:rPr>
          </w:pPr>
          <w:hyperlink w:anchor="_Toc104324030" w:history="1">
            <w:r w:rsidR="00387579" w:rsidRPr="00841C52">
              <w:rPr>
                <w:rStyle w:val="Hyperlink"/>
                <w:noProof/>
              </w:rPr>
              <w:t>1.4 Objective of the Research</w:t>
            </w:r>
            <w:r w:rsidR="00387579">
              <w:rPr>
                <w:noProof/>
                <w:webHidden/>
              </w:rPr>
              <w:tab/>
            </w:r>
            <w:r w:rsidR="00387579">
              <w:rPr>
                <w:noProof/>
                <w:webHidden/>
              </w:rPr>
              <w:fldChar w:fldCharType="begin"/>
            </w:r>
            <w:r w:rsidR="00387579">
              <w:rPr>
                <w:noProof/>
                <w:webHidden/>
              </w:rPr>
              <w:instrText xml:space="preserve"> PAGEREF _Toc104324030 \h </w:instrText>
            </w:r>
            <w:r w:rsidR="00387579">
              <w:rPr>
                <w:noProof/>
                <w:webHidden/>
              </w:rPr>
            </w:r>
            <w:r w:rsidR="00387579">
              <w:rPr>
                <w:noProof/>
                <w:webHidden/>
              </w:rPr>
              <w:fldChar w:fldCharType="separate"/>
            </w:r>
            <w:r w:rsidR="00387579">
              <w:rPr>
                <w:noProof/>
                <w:webHidden/>
              </w:rPr>
              <w:t>4</w:t>
            </w:r>
            <w:r w:rsidR="00387579">
              <w:rPr>
                <w:noProof/>
                <w:webHidden/>
              </w:rPr>
              <w:fldChar w:fldCharType="end"/>
            </w:r>
          </w:hyperlink>
        </w:p>
        <w:p w14:paraId="5E097F76" w14:textId="138CAC4F" w:rsidR="00387579" w:rsidRDefault="00223EA7">
          <w:pPr>
            <w:pStyle w:val="TOC1"/>
            <w:tabs>
              <w:tab w:val="right" w:leader="dot" w:pos="9350"/>
            </w:tabs>
            <w:rPr>
              <w:rFonts w:asciiTheme="minorHAnsi" w:eastAsiaTheme="minorEastAsia" w:hAnsiTheme="minorHAnsi"/>
              <w:noProof/>
              <w:sz w:val="22"/>
              <w:lang w:eastAsia="en-GB"/>
            </w:rPr>
          </w:pPr>
          <w:hyperlink w:anchor="_Toc104324031" w:history="1">
            <w:r w:rsidR="00387579" w:rsidRPr="00841C52">
              <w:rPr>
                <w:rStyle w:val="Hyperlink"/>
                <w:noProof/>
              </w:rPr>
              <w:t>Task-2</w:t>
            </w:r>
            <w:r w:rsidR="00387579">
              <w:rPr>
                <w:noProof/>
                <w:webHidden/>
              </w:rPr>
              <w:tab/>
            </w:r>
            <w:r w:rsidR="00387579">
              <w:rPr>
                <w:noProof/>
                <w:webHidden/>
              </w:rPr>
              <w:fldChar w:fldCharType="begin"/>
            </w:r>
            <w:r w:rsidR="00387579">
              <w:rPr>
                <w:noProof/>
                <w:webHidden/>
              </w:rPr>
              <w:instrText xml:space="preserve"> PAGEREF _Toc104324031 \h </w:instrText>
            </w:r>
            <w:r w:rsidR="00387579">
              <w:rPr>
                <w:noProof/>
                <w:webHidden/>
              </w:rPr>
            </w:r>
            <w:r w:rsidR="00387579">
              <w:rPr>
                <w:noProof/>
                <w:webHidden/>
              </w:rPr>
              <w:fldChar w:fldCharType="separate"/>
            </w:r>
            <w:r w:rsidR="00387579">
              <w:rPr>
                <w:noProof/>
                <w:webHidden/>
              </w:rPr>
              <w:t>5</w:t>
            </w:r>
            <w:r w:rsidR="00387579">
              <w:rPr>
                <w:noProof/>
                <w:webHidden/>
              </w:rPr>
              <w:fldChar w:fldCharType="end"/>
            </w:r>
          </w:hyperlink>
        </w:p>
        <w:p w14:paraId="2D6BBA2B" w14:textId="4979B181" w:rsidR="00387579" w:rsidRDefault="00223EA7">
          <w:pPr>
            <w:pStyle w:val="TOC1"/>
            <w:tabs>
              <w:tab w:val="right" w:leader="dot" w:pos="9350"/>
            </w:tabs>
            <w:rPr>
              <w:rFonts w:asciiTheme="minorHAnsi" w:eastAsiaTheme="minorEastAsia" w:hAnsiTheme="minorHAnsi"/>
              <w:noProof/>
              <w:sz w:val="22"/>
              <w:lang w:eastAsia="en-GB"/>
            </w:rPr>
          </w:pPr>
          <w:hyperlink w:anchor="_Toc104324032" w:history="1">
            <w:r w:rsidR="00387579" w:rsidRPr="00841C52">
              <w:rPr>
                <w:rStyle w:val="Hyperlink"/>
                <w:noProof/>
              </w:rPr>
              <w:t>2.0 The Primary Research Methods</w:t>
            </w:r>
            <w:r w:rsidR="00387579">
              <w:rPr>
                <w:noProof/>
                <w:webHidden/>
              </w:rPr>
              <w:tab/>
            </w:r>
            <w:r w:rsidR="00387579">
              <w:rPr>
                <w:noProof/>
                <w:webHidden/>
              </w:rPr>
              <w:fldChar w:fldCharType="begin"/>
            </w:r>
            <w:r w:rsidR="00387579">
              <w:rPr>
                <w:noProof/>
                <w:webHidden/>
              </w:rPr>
              <w:instrText xml:space="preserve"> PAGEREF _Toc104324032 \h </w:instrText>
            </w:r>
            <w:r w:rsidR="00387579">
              <w:rPr>
                <w:noProof/>
                <w:webHidden/>
              </w:rPr>
            </w:r>
            <w:r w:rsidR="00387579">
              <w:rPr>
                <w:noProof/>
                <w:webHidden/>
              </w:rPr>
              <w:fldChar w:fldCharType="separate"/>
            </w:r>
            <w:r w:rsidR="00387579">
              <w:rPr>
                <w:noProof/>
                <w:webHidden/>
              </w:rPr>
              <w:t>5</w:t>
            </w:r>
            <w:r w:rsidR="00387579">
              <w:rPr>
                <w:noProof/>
                <w:webHidden/>
              </w:rPr>
              <w:fldChar w:fldCharType="end"/>
            </w:r>
          </w:hyperlink>
        </w:p>
        <w:p w14:paraId="18D1D778" w14:textId="782CDE6D" w:rsidR="00387579" w:rsidRDefault="00223EA7">
          <w:pPr>
            <w:pStyle w:val="TOC2"/>
            <w:tabs>
              <w:tab w:val="right" w:leader="dot" w:pos="9350"/>
            </w:tabs>
            <w:rPr>
              <w:rFonts w:asciiTheme="minorHAnsi" w:eastAsiaTheme="minorEastAsia" w:hAnsiTheme="minorHAnsi"/>
              <w:noProof/>
              <w:sz w:val="22"/>
              <w:lang w:eastAsia="en-GB"/>
            </w:rPr>
          </w:pPr>
          <w:hyperlink w:anchor="_Toc104324033" w:history="1">
            <w:r w:rsidR="00387579" w:rsidRPr="00841C52">
              <w:rPr>
                <w:rStyle w:val="Hyperlink"/>
                <w:noProof/>
              </w:rPr>
              <w:t>2.1 Observation Method</w:t>
            </w:r>
            <w:r w:rsidR="00387579">
              <w:rPr>
                <w:noProof/>
                <w:webHidden/>
              </w:rPr>
              <w:tab/>
            </w:r>
            <w:r w:rsidR="00387579">
              <w:rPr>
                <w:noProof/>
                <w:webHidden/>
              </w:rPr>
              <w:fldChar w:fldCharType="begin"/>
            </w:r>
            <w:r w:rsidR="00387579">
              <w:rPr>
                <w:noProof/>
                <w:webHidden/>
              </w:rPr>
              <w:instrText xml:space="preserve"> PAGEREF _Toc104324033 \h </w:instrText>
            </w:r>
            <w:r w:rsidR="00387579">
              <w:rPr>
                <w:noProof/>
                <w:webHidden/>
              </w:rPr>
            </w:r>
            <w:r w:rsidR="00387579">
              <w:rPr>
                <w:noProof/>
                <w:webHidden/>
              </w:rPr>
              <w:fldChar w:fldCharType="separate"/>
            </w:r>
            <w:r w:rsidR="00387579">
              <w:rPr>
                <w:noProof/>
                <w:webHidden/>
              </w:rPr>
              <w:t>5</w:t>
            </w:r>
            <w:r w:rsidR="00387579">
              <w:rPr>
                <w:noProof/>
                <w:webHidden/>
              </w:rPr>
              <w:fldChar w:fldCharType="end"/>
            </w:r>
          </w:hyperlink>
        </w:p>
        <w:p w14:paraId="4543D3E3" w14:textId="3E0D3B13" w:rsidR="00387579" w:rsidRDefault="00223EA7">
          <w:pPr>
            <w:pStyle w:val="TOC2"/>
            <w:tabs>
              <w:tab w:val="right" w:leader="dot" w:pos="9350"/>
            </w:tabs>
            <w:rPr>
              <w:rFonts w:asciiTheme="minorHAnsi" w:eastAsiaTheme="minorEastAsia" w:hAnsiTheme="minorHAnsi"/>
              <w:noProof/>
              <w:sz w:val="22"/>
              <w:lang w:eastAsia="en-GB"/>
            </w:rPr>
          </w:pPr>
          <w:hyperlink w:anchor="_Toc104324034" w:history="1">
            <w:r w:rsidR="00387579" w:rsidRPr="00841C52">
              <w:rPr>
                <w:rStyle w:val="Hyperlink"/>
                <w:noProof/>
              </w:rPr>
              <w:t>2.2 Staff Questionnaires or Survey Method</w:t>
            </w:r>
            <w:r w:rsidR="00387579">
              <w:rPr>
                <w:noProof/>
                <w:webHidden/>
              </w:rPr>
              <w:tab/>
            </w:r>
            <w:r w:rsidR="00387579">
              <w:rPr>
                <w:noProof/>
                <w:webHidden/>
              </w:rPr>
              <w:fldChar w:fldCharType="begin"/>
            </w:r>
            <w:r w:rsidR="00387579">
              <w:rPr>
                <w:noProof/>
                <w:webHidden/>
              </w:rPr>
              <w:instrText xml:space="preserve"> PAGEREF _Toc104324034 \h </w:instrText>
            </w:r>
            <w:r w:rsidR="00387579">
              <w:rPr>
                <w:noProof/>
                <w:webHidden/>
              </w:rPr>
            </w:r>
            <w:r w:rsidR="00387579">
              <w:rPr>
                <w:noProof/>
                <w:webHidden/>
              </w:rPr>
              <w:fldChar w:fldCharType="separate"/>
            </w:r>
            <w:r w:rsidR="00387579">
              <w:rPr>
                <w:noProof/>
                <w:webHidden/>
              </w:rPr>
              <w:t>6</w:t>
            </w:r>
            <w:r w:rsidR="00387579">
              <w:rPr>
                <w:noProof/>
                <w:webHidden/>
              </w:rPr>
              <w:fldChar w:fldCharType="end"/>
            </w:r>
          </w:hyperlink>
        </w:p>
        <w:p w14:paraId="56247545" w14:textId="75B5EEFE" w:rsidR="00387579" w:rsidRDefault="00223EA7">
          <w:pPr>
            <w:pStyle w:val="TOC2"/>
            <w:tabs>
              <w:tab w:val="right" w:leader="dot" w:pos="9350"/>
            </w:tabs>
            <w:rPr>
              <w:rFonts w:asciiTheme="minorHAnsi" w:eastAsiaTheme="minorEastAsia" w:hAnsiTheme="minorHAnsi"/>
              <w:noProof/>
              <w:sz w:val="22"/>
              <w:lang w:eastAsia="en-GB"/>
            </w:rPr>
          </w:pPr>
          <w:hyperlink w:anchor="_Toc104324035" w:history="1">
            <w:r w:rsidR="00387579" w:rsidRPr="00841C52">
              <w:rPr>
                <w:rStyle w:val="Hyperlink"/>
                <w:noProof/>
              </w:rPr>
              <w:t>2.3 Focus Group Research Method</w:t>
            </w:r>
            <w:r w:rsidR="00387579">
              <w:rPr>
                <w:noProof/>
                <w:webHidden/>
              </w:rPr>
              <w:tab/>
            </w:r>
            <w:r w:rsidR="00387579">
              <w:rPr>
                <w:noProof/>
                <w:webHidden/>
              </w:rPr>
              <w:fldChar w:fldCharType="begin"/>
            </w:r>
            <w:r w:rsidR="00387579">
              <w:rPr>
                <w:noProof/>
                <w:webHidden/>
              </w:rPr>
              <w:instrText xml:space="preserve"> PAGEREF _Toc104324035 \h </w:instrText>
            </w:r>
            <w:r w:rsidR="00387579">
              <w:rPr>
                <w:noProof/>
                <w:webHidden/>
              </w:rPr>
            </w:r>
            <w:r w:rsidR="00387579">
              <w:rPr>
                <w:noProof/>
                <w:webHidden/>
              </w:rPr>
              <w:fldChar w:fldCharType="separate"/>
            </w:r>
            <w:r w:rsidR="00387579">
              <w:rPr>
                <w:noProof/>
                <w:webHidden/>
              </w:rPr>
              <w:t>6</w:t>
            </w:r>
            <w:r w:rsidR="00387579">
              <w:rPr>
                <w:noProof/>
                <w:webHidden/>
              </w:rPr>
              <w:fldChar w:fldCharType="end"/>
            </w:r>
          </w:hyperlink>
        </w:p>
        <w:p w14:paraId="4FB3AEAF" w14:textId="2DC8EEDE" w:rsidR="00387579" w:rsidRDefault="00223EA7">
          <w:pPr>
            <w:pStyle w:val="TOC1"/>
            <w:tabs>
              <w:tab w:val="right" w:leader="dot" w:pos="9350"/>
            </w:tabs>
            <w:rPr>
              <w:rFonts w:asciiTheme="minorHAnsi" w:eastAsiaTheme="minorEastAsia" w:hAnsiTheme="minorHAnsi"/>
              <w:noProof/>
              <w:sz w:val="22"/>
              <w:lang w:eastAsia="en-GB"/>
            </w:rPr>
          </w:pPr>
          <w:hyperlink w:anchor="_Toc104324036" w:history="1">
            <w:r w:rsidR="00387579" w:rsidRPr="00841C52">
              <w:rPr>
                <w:rStyle w:val="Hyperlink"/>
                <w:noProof/>
              </w:rPr>
              <w:t>Task-3</w:t>
            </w:r>
            <w:r w:rsidR="00387579">
              <w:rPr>
                <w:noProof/>
                <w:webHidden/>
              </w:rPr>
              <w:tab/>
            </w:r>
            <w:r w:rsidR="00387579">
              <w:rPr>
                <w:noProof/>
                <w:webHidden/>
              </w:rPr>
              <w:fldChar w:fldCharType="begin"/>
            </w:r>
            <w:r w:rsidR="00387579">
              <w:rPr>
                <w:noProof/>
                <w:webHidden/>
              </w:rPr>
              <w:instrText xml:space="preserve"> PAGEREF _Toc104324036 \h </w:instrText>
            </w:r>
            <w:r w:rsidR="00387579">
              <w:rPr>
                <w:noProof/>
                <w:webHidden/>
              </w:rPr>
            </w:r>
            <w:r w:rsidR="00387579">
              <w:rPr>
                <w:noProof/>
                <w:webHidden/>
              </w:rPr>
              <w:fldChar w:fldCharType="separate"/>
            </w:r>
            <w:r w:rsidR="00387579">
              <w:rPr>
                <w:noProof/>
                <w:webHidden/>
              </w:rPr>
              <w:t>7</w:t>
            </w:r>
            <w:r w:rsidR="00387579">
              <w:rPr>
                <w:noProof/>
                <w:webHidden/>
              </w:rPr>
              <w:fldChar w:fldCharType="end"/>
            </w:r>
          </w:hyperlink>
        </w:p>
        <w:p w14:paraId="3B414884" w14:textId="046C2389" w:rsidR="00387579" w:rsidRDefault="00223EA7">
          <w:pPr>
            <w:pStyle w:val="TOC1"/>
            <w:tabs>
              <w:tab w:val="right" w:leader="dot" w:pos="9350"/>
            </w:tabs>
            <w:rPr>
              <w:rFonts w:asciiTheme="minorHAnsi" w:eastAsiaTheme="minorEastAsia" w:hAnsiTheme="minorHAnsi"/>
              <w:noProof/>
              <w:sz w:val="22"/>
              <w:lang w:eastAsia="en-GB"/>
            </w:rPr>
          </w:pPr>
          <w:hyperlink w:anchor="_Toc104324037" w:history="1">
            <w:r w:rsidR="00387579" w:rsidRPr="00841C52">
              <w:rPr>
                <w:rStyle w:val="Hyperlink"/>
                <w:noProof/>
              </w:rPr>
              <w:t>3.0 Secondary Research</w:t>
            </w:r>
            <w:r w:rsidR="00387579">
              <w:rPr>
                <w:noProof/>
                <w:webHidden/>
              </w:rPr>
              <w:tab/>
            </w:r>
            <w:r w:rsidR="00387579">
              <w:rPr>
                <w:noProof/>
                <w:webHidden/>
              </w:rPr>
              <w:fldChar w:fldCharType="begin"/>
            </w:r>
            <w:r w:rsidR="00387579">
              <w:rPr>
                <w:noProof/>
                <w:webHidden/>
              </w:rPr>
              <w:instrText xml:space="preserve"> PAGEREF _Toc104324037 \h </w:instrText>
            </w:r>
            <w:r w:rsidR="00387579">
              <w:rPr>
                <w:noProof/>
                <w:webHidden/>
              </w:rPr>
            </w:r>
            <w:r w:rsidR="00387579">
              <w:rPr>
                <w:noProof/>
                <w:webHidden/>
              </w:rPr>
              <w:fldChar w:fldCharType="separate"/>
            </w:r>
            <w:r w:rsidR="00387579">
              <w:rPr>
                <w:noProof/>
                <w:webHidden/>
              </w:rPr>
              <w:t>7</w:t>
            </w:r>
            <w:r w:rsidR="00387579">
              <w:rPr>
                <w:noProof/>
                <w:webHidden/>
              </w:rPr>
              <w:fldChar w:fldCharType="end"/>
            </w:r>
          </w:hyperlink>
        </w:p>
        <w:p w14:paraId="5287BABB" w14:textId="758D606C" w:rsidR="00387579" w:rsidRDefault="00223EA7">
          <w:pPr>
            <w:pStyle w:val="TOC2"/>
            <w:tabs>
              <w:tab w:val="right" w:leader="dot" w:pos="9350"/>
            </w:tabs>
            <w:rPr>
              <w:rFonts w:asciiTheme="minorHAnsi" w:eastAsiaTheme="minorEastAsia" w:hAnsiTheme="minorHAnsi"/>
              <w:noProof/>
              <w:sz w:val="22"/>
              <w:lang w:eastAsia="en-GB"/>
            </w:rPr>
          </w:pPr>
          <w:hyperlink w:anchor="_Toc104324038" w:history="1">
            <w:r w:rsidR="00387579" w:rsidRPr="00841C52">
              <w:rPr>
                <w:rStyle w:val="Hyperlink"/>
                <w:noProof/>
              </w:rPr>
              <w:t>3.1 Literature Review Method</w:t>
            </w:r>
            <w:r w:rsidR="00387579">
              <w:rPr>
                <w:noProof/>
                <w:webHidden/>
              </w:rPr>
              <w:tab/>
            </w:r>
            <w:r w:rsidR="00387579">
              <w:rPr>
                <w:noProof/>
                <w:webHidden/>
              </w:rPr>
              <w:fldChar w:fldCharType="begin"/>
            </w:r>
            <w:r w:rsidR="00387579">
              <w:rPr>
                <w:noProof/>
                <w:webHidden/>
              </w:rPr>
              <w:instrText xml:space="preserve"> PAGEREF _Toc104324038 \h </w:instrText>
            </w:r>
            <w:r w:rsidR="00387579">
              <w:rPr>
                <w:noProof/>
                <w:webHidden/>
              </w:rPr>
            </w:r>
            <w:r w:rsidR="00387579">
              <w:rPr>
                <w:noProof/>
                <w:webHidden/>
              </w:rPr>
              <w:fldChar w:fldCharType="separate"/>
            </w:r>
            <w:r w:rsidR="00387579">
              <w:rPr>
                <w:noProof/>
                <w:webHidden/>
              </w:rPr>
              <w:t>7</w:t>
            </w:r>
            <w:r w:rsidR="00387579">
              <w:rPr>
                <w:noProof/>
                <w:webHidden/>
              </w:rPr>
              <w:fldChar w:fldCharType="end"/>
            </w:r>
          </w:hyperlink>
        </w:p>
        <w:p w14:paraId="3C137C6A" w14:textId="71513716" w:rsidR="00387579" w:rsidRDefault="00223EA7">
          <w:pPr>
            <w:pStyle w:val="TOC2"/>
            <w:tabs>
              <w:tab w:val="right" w:leader="dot" w:pos="9350"/>
            </w:tabs>
            <w:rPr>
              <w:rFonts w:asciiTheme="minorHAnsi" w:eastAsiaTheme="minorEastAsia" w:hAnsiTheme="minorHAnsi"/>
              <w:noProof/>
              <w:sz w:val="22"/>
              <w:lang w:eastAsia="en-GB"/>
            </w:rPr>
          </w:pPr>
          <w:hyperlink w:anchor="_Toc104324039" w:history="1">
            <w:r w:rsidR="00387579" w:rsidRPr="00841C52">
              <w:rPr>
                <w:rStyle w:val="Hyperlink"/>
                <w:noProof/>
              </w:rPr>
              <w:t>3.2 Website Research Methods</w:t>
            </w:r>
            <w:r w:rsidR="00387579">
              <w:rPr>
                <w:noProof/>
                <w:webHidden/>
              </w:rPr>
              <w:tab/>
            </w:r>
            <w:r w:rsidR="00387579">
              <w:rPr>
                <w:noProof/>
                <w:webHidden/>
              </w:rPr>
              <w:fldChar w:fldCharType="begin"/>
            </w:r>
            <w:r w:rsidR="00387579">
              <w:rPr>
                <w:noProof/>
                <w:webHidden/>
              </w:rPr>
              <w:instrText xml:space="preserve"> PAGEREF _Toc104324039 \h </w:instrText>
            </w:r>
            <w:r w:rsidR="00387579">
              <w:rPr>
                <w:noProof/>
                <w:webHidden/>
              </w:rPr>
            </w:r>
            <w:r w:rsidR="00387579">
              <w:rPr>
                <w:noProof/>
                <w:webHidden/>
              </w:rPr>
              <w:fldChar w:fldCharType="separate"/>
            </w:r>
            <w:r w:rsidR="00387579">
              <w:rPr>
                <w:noProof/>
                <w:webHidden/>
              </w:rPr>
              <w:t>8</w:t>
            </w:r>
            <w:r w:rsidR="00387579">
              <w:rPr>
                <w:noProof/>
                <w:webHidden/>
              </w:rPr>
              <w:fldChar w:fldCharType="end"/>
            </w:r>
          </w:hyperlink>
        </w:p>
        <w:p w14:paraId="5298B83D" w14:textId="37FF2D7E" w:rsidR="00387579" w:rsidRDefault="00223EA7">
          <w:pPr>
            <w:pStyle w:val="TOC1"/>
            <w:tabs>
              <w:tab w:val="right" w:leader="dot" w:pos="9350"/>
            </w:tabs>
            <w:rPr>
              <w:rFonts w:asciiTheme="minorHAnsi" w:eastAsiaTheme="minorEastAsia" w:hAnsiTheme="minorHAnsi"/>
              <w:noProof/>
              <w:sz w:val="22"/>
              <w:lang w:eastAsia="en-GB"/>
            </w:rPr>
          </w:pPr>
          <w:hyperlink w:anchor="_Toc104324040" w:history="1">
            <w:r w:rsidR="00387579" w:rsidRPr="00841C52">
              <w:rPr>
                <w:rStyle w:val="Hyperlink"/>
                <w:noProof/>
              </w:rPr>
              <w:t>Task -4</w:t>
            </w:r>
            <w:r w:rsidR="00387579">
              <w:rPr>
                <w:noProof/>
                <w:webHidden/>
              </w:rPr>
              <w:tab/>
            </w:r>
            <w:r w:rsidR="00387579">
              <w:rPr>
                <w:noProof/>
                <w:webHidden/>
              </w:rPr>
              <w:fldChar w:fldCharType="begin"/>
            </w:r>
            <w:r w:rsidR="00387579">
              <w:rPr>
                <w:noProof/>
                <w:webHidden/>
              </w:rPr>
              <w:instrText xml:space="preserve"> PAGEREF _Toc104324040 \h </w:instrText>
            </w:r>
            <w:r w:rsidR="00387579">
              <w:rPr>
                <w:noProof/>
                <w:webHidden/>
              </w:rPr>
            </w:r>
            <w:r w:rsidR="00387579">
              <w:rPr>
                <w:noProof/>
                <w:webHidden/>
              </w:rPr>
              <w:fldChar w:fldCharType="separate"/>
            </w:r>
            <w:r w:rsidR="00387579">
              <w:rPr>
                <w:noProof/>
                <w:webHidden/>
              </w:rPr>
              <w:t>9</w:t>
            </w:r>
            <w:r w:rsidR="00387579">
              <w:rPr>
                <w:noProof/>
                <w:webHidden/>
              </w:rPr>
              <w:fldChar w:fldCharType="end"/>
            </w:r>
          </w:hyperlink>
        </w:p>
        <w:p w14:paraId="47E0CBCF" w14:textId="03F2710A" w:rsidR="00387579" w:rsidRDefault="00223EA7">
          <w:pPr>
            <w:pStyle w:val="TOC1"/>
            <w:tabs>
              <w:tab w:val="right" w:leader="dot" w:pos="9350"/>
            </w:tabs>
            <w:rPr>
              <w:rFonts w:asciiTheme="minorHAnsi" w:eastAsiaTheme="minorEastAsia" w:hAnsiTheme="minorHAnsi"/>
              <w:noProof/>
              <w:sz w:val="22"/>
              <w:lang w:eastAsia="en-GB"/>
            </w:rPr>
          </w:pPr>
          <w:hyperlink w:anchor="_Toc104324041" w:history="1">
            <w:r w:rsidR="00387579" w:rsidRPr="00841C52">
              <w:rPr>
                <w:rStyle w:val="Hyperlink"/>
                <w:noProof/>
              </w:rPr>
              <w:t>Evaluation and Conclusion Proposing Measuring Methods</w:t>
            </w:r>
            <w:r w:rsidR="00387579">
              <w:rPr>
                <w:noProof/>
                <w:webHidden/>
              </w:rPr>
              <w:tab/>
            </w:r>
            <w:r w:rsidR="00387579">
              <w:rPr>
                <w:noProof/>
                <w:webHidden/>
              </w:rPr>
              <w:fldChar w:fldCharType="begin"/>
            </w:r>
            <w:r w:rsidR="00387579">
              <w:rPr>
                <w:noProof/>
                <w:webHidden/>
              </w:rPr>
              <w:instrText xml:space="preserve"> PAGEREF _Toc104324041 \h </w:instrText>
            </w:r>
            <w:r w:rsidR="00387579">
              <w:rPr>
                <w:noProof/>
                <w:webHidden/>
              </w:rPr>
            </w:r>
            <w:r w:rsidR="00387579">
              <w:rPr>
                <w:noProof/>
                <w:webHidden/>
              </w:rPr>
              <w:fldChar w:fldCharType="separate"/>
            </w:r>
            <w:r w:rsidR="00387579">
              <w:rPr>
                <w:noProof/>
                <w:webHidden/>
              </w:rPr>
              <w:t>9</w:t>
            </w:r>
            <w:r w:rsidR="00387579">
              <w:rPr>
                <w:noProof/>
                <w:webHidden/>
              </w:rPr>
              <w:fldChar w:fldCharType="end"/>
            </w:r>
          </w:hyperlink>
        </w:p>
        <w:p w14:paraId="15F7A143" w14:textId="78CA1243" w:rsidR="00387579" w:rsidRDefault="00223EA7">
          <w:pPr>
            <w:pStyle w:val="TOC1"/>
            <w:tabs>
              <w:tab w:val="right" w:leader="dot" w:pos="9350"/>
            </w:tabs>
            <w:rPr>
              <w:rFonts w:asciiTheme="minorHAnsi" w:eastAsiaTheme="minorEastAsia" w:hAnsiTheme="minorHAnsi"/>
              <w:noProof/>
              <w:sz w:val="22"/>
              <w:lang w:eastAsia="en-GB"/>
            </w:rPr>
          </w:pPr>
          <w:hyperlink w:anchor="_Toc104324042" w:history="1">
            <w:r w:rsidR="00387579" w:rsidRPr="00841C52">
              <w:rPr>
                <w:rStyle w:val="Hyperlink"/>
                <w:rFonts w:eastAsia="Times New Roman"/>
                <w:noProof/>
                <w:lang w:eastAsia="en-GB"/>
              </w:rPr>
              <w:t>Reference list</w:t>
            </w:r>
            <w:r w:rsidR="00387579">
              <w:rPr>
                <w:noProof/>
                <w:webHidden/>
              </w:rPr>
              <w:tab/>
            </w:r>
            <w:r w:rsidR="00387579">
              <w:rPr>
                <w:noProof/>
                <w:webHidden/>
              </w:rPr>
              <w:fldChar w:fldCharType="begin"/>
            </w:r>
            <w:r w:rsidR="00387579">
              <w:rPr>
                <w:noProof/>
                <w:webHidden/>
              </w:rPr>
              <w:instrText xml:space="preserve"> PAGEREF _Toc104324042 \h </w:instrText>
            </w:r>
            <w:r w:rsidR="00387579">
              <w:rPr>
                <w:noProof/>
                <w:webHidden/>
              </w:rPr>
            </w:r>
            <w:r w:rsidR="00387579">
              <w:rPr>
                <w:noProof/>
                <w:webHidden/>
              </w:rPr>
              <w:fldChar w:fldCharType="separate"/>
            </w:r>
            <w:r w:rsidR="00387579">
              <w:rPr>
                <w:noProof/>
                <w:webHidden/>
              </w:rPr>
              <w:t>11</w:t>
            </w:r>
            <w:r w:rsidR="00387579">
              <w:rPr>
                <w:noProof/>
                <w:webHidden/>
              </w:rPr>
              <w:fldChar w:fldCharType="end"/>
            </w:r>
          </w:hyperlink>
        </w:p>
        <w:p w14:paraId="552225B5" w14:textId="57F251BE" w:rsidR="00246976" w:rsidRDefault="00246976">
          <w:r>
            <w:rPr>
              <w:b/>
              <w:bCs/>
              <w:noProof/>
            </w:rPr>
            <w:fldChar w:fldCharType="end"/>
          </w:r>
        </w:p>
      </w:sdtContent>
    </w:sdt>
    <w:p w14:paraId="67173BD3" w14:textId="77777777" w:rsidR="00246976" w:rsidRDefault="00246976" w:rsidP="008D6A7C">
      <w:pPr>
        <w:jc w:val="center"/>
        <w:rPr>
          <w:b/>
          <w:bCs/>
          <w:sz w:val="28"/>
          <w:szCs w:val="26"/>
        </w:rPr>
      </w:pPr>
    </w:p>
    <w:p w14:paraId="0D17D0C5" w14:textId="67E430EC" w:rsidR="00190376" w:rsidRDefault="00190376">
      <w:pPr>
        <w:spacing w:after="200"/>
        <w:rPr>
          <w:b/>
          <w:bCs/>
          <w:sz w:val="28"/>
          <w:szCs w:val="26"/>
        </w:rPr>
      </w:pPr>
      <w:r>
        <w:rPr>
          <w:b/>
          <w:bCs/>
          <w:sz w:val="28"/>
          <w:szCs w:val="26"/>
        </w:rPr>
        <w:br w:type="page"/>
      </w:r>
    </w:p>
    <w:p w14:paraId="01843540" w14:textId="5C057FE6" w:rsidR="003211F7" w:rsidRDefault="003211F7" w:rsidP="003211F7">
      <w:pPr>
        <w:pStyle w:val="Heading1"/>
      </w:pPr>
      <w:bookmarkStart w:id="0" w:name="_Toc104324025"/>
      <w:r>
        <w:lastRenderedPageBreak/>
        <w:t>Task-1</w:t>
      </w:r>
      <w:bookmarkEnd w:id="0"/>
    </w:p>
    <w:p w14:paraId="0EDE6794" w14:textId="155D0F78" w:rsidR="00F65B55" w:rsidRPr="003211F7" w:rsidRDefault="009F560B" w:rsidP="003211F7">
      <w:pPr>
        <w:pStyle w:val="Heading1"/>
      </w:pPr>
      <w:bookmarkStart w:id="1" w:name="_Toc104324026"/>
      <w:r>
        <w:t xml:space="preserve">1.0 </w:t>
      </w:r>
      <w:r w:rsidR="00D9716B" w:rsidRPr="003211F7">
        <w:t>Introduction</w:t>
      </w:r>
      <w:r w:rsidR="003211F7" w:rsidRPr="003211F7">
        <w:t xml:space="preserve"> and </w:t>
      </w:r>
      <w:r w:rsidR="00EF21EB" w:rsidRPr="003211F7">
        <w:t>Background</w:t>
      </w:r>
      <w:bookmarkEnd w:id="1"/>
    </w:p>
    <w:p w14:paraId="0EAE2B73" w14:textId="77777777" w:rsidR="009F560B" w:rsidRDefault="009F560B" w:rsidP="009F560B">
      <w:pPr>
        <w:pStyle w:val="Heading2"/>
      </w:pPr>
      <w:bookmarkStart w:id="2" w:name="_Toc104324027"/>
      <w:r>
        <w:t>1.1 Organizational Brief</w:t>
      </w:r>
      <w:bookmarkEnd w:id="2"/>
    </w:p>
    <w:p w14:paraId="13FE1A7E" w14:textId="6E10493A" w:rsidR="003211F7" w:rsidRDefault="003211F7" w:rsidP="00EF21EB">
      <w:r>
        <w:t xml:space="preserve">Travelodge is an international hotel business company located in London, United Kingdom. The company is operating considering the English law of private company as well as the company operates their workforce considering the employment law of the United Kingdom. The Travelodge is operating their worldwide business in the hospitality industry </w:t>
      </w:r>
      <w:r w:rsidR="00A925B3">
        <w:t xml:space="preserve">with </w:t>
      </w:r>
      <w:r>
        <w:t>570 brand</w:t>
      </w:r>
      <w:r w:rsidR="00A925B3">
        <w:t>s</w:t>
      </w:r>
      <w:r>
        <w:t xml:space="preserve"> with their services and these services are operated by the employee numbered more than 11000 in their capacity. </w:t>
      </w:r>
      <w:r w:rsidR="004234B4">
        <w:t>As a hotel management company providing service to their customer, the company must concern with their workforce within the organization. The quality, qualification, abilities, skills, way of presentation, and professional behaviour is highly important for the company. Travelodge arranges different training and development program</w:t>
      </w:r>
      <w:r w:rsidR="00A925B3">
        <w:t>s</w:t>
      </w:r>
      <w:r w:rsidR="004234B4">
        <w:t xml:space="preserve"> for the employee so that they can be able to get proper training and knowledge regarding service the customer with satisfaction</w:t>
      </w:r>
      <w:r w:rsidR="00E41B0D" w:rsidRPr="00E41B0D">
        <w:t xml:space="preserve"> (</w:t>
      </w:r>
      <w:proofErr w:type="spellStart"/>
      <w:r w:rsidR="00E41B0D" w:rsidRPr="00E41B0D">
        <w:t>Abrian</w:t>
      </w:r>
      <w:proofErr w:type="spellEnd"/>
      <w:r w:rsidR="00E41B0D" w:rsidRPr="00E41B0D">
        <w:t xml:space="preserve"> and Adrian, 2021)</w:t>
      </w:r>
      <w:r w:rsidR="004234B4">
        <w:t xml:space="preserve">. </w:t>
      </w:r>
    </w:p>
    <w:p w14:paraId="47B25772" w14:textId="7C1B3525" w:rsidR="009F560B" w:rsidRDefault="009F560B" w:rsidP="009F560B">
      <w:pPr>
        <w:pStyle w:val="Heading2"/>
      </w:pPr>
      <w:bookmarkStart w:id="3" w:name="_Toc104324028"/>
      <w:r>
        <w:t>1.2 Employee Engagement and Its Considerations</w:t>
      </w:r>
      <w:bookmarkEnd w:id="3"/>
    </w:p>
    <w:p w14:paraId="5E6D5B9B" w14:textId="63A49E4E" w:rsidR="009F560B" w:rsidRDefault="00EF21EB" w:rsidP="00EF21EB">
      <w:r>
        <w:t xml:space="preserve">Employee engagement is one significant consideration </w:t>
      </w:r>
      <w:r w:rsidR="00A925B3">
        <w:t>in</w:t>
      </w:r>
      <w:r>
        <w:t xml:space="preserve"> human resource management. </w:t>
      </w:r>
      <w:r w:rsidR="00A925B3">
        <w:t>E</w:t>
      </w:r>
      <w:r>
        <w:t xml:space="preserve">mployee engagement is the level of dedication and </w:t>
      </w:r>
      <w:r w:rsidR="00AB67D3">
        <w:t>spontaneousness</w:t>
      </w:r>
      <w:r>
        <w:t xml:space="preserve"> of the employee toward their job and </w:t>
      </w:r>
      <w:r w:rsidR="00AB67D3">
        <w:t xml:space="preserve">responsibility. In another word, the employee engagement is the quantity of the efforts of the employee for meeting the objectives of the organization through </w:t>
      </w:r>
      <w:r w:rsidR="00A925B3">
        <w:t xml:space="preserve">the </w:t>
      </w:r>
      <w:r w:rsidR="00AB67D3">
        <w:t>complet</w:t>
      </w:r>
      <w:r w:rsidR="00A925B3">
        <w:t>e</w:t>
      </w:r>
      <w:r w:rsidR="00AB67D3">
        <w:t xml:space="preserve"> the goal of the organization</w:t>
      </w:r>
      <w:r w:rsidR="00E41B0D">
        <w:t xml:space="preserve"> </w:t>
      </w:r>
      <w:r w:rsidR="00E41B0D" w:rsidRPr="00E41B0D">
        <w:t>(</w:t>
      </w:r>
      <w:proofErr w:type="spellStart"/>
      <w:r w:rsidR="00E41B0D" w:rsidRPr="00E41B0D">
        <w:t>Bagdadli</w:t>
      </w:r>
      <w:proofErr w:type="spellEnd"/>
      <w:r w:rsidR="00E41B0D" w:rsidRPr="00E41B0D">
        <w:t xml:space="preserve"> and </w:t>
      </w:r>
      <w:proofErr w:type="spellStart"/>
      <w:r w:rsidR="00E41B0D" w:rsidRPr="00E41B0D">
        <w:t>Gianecchini</w:t>
      </w:r>
      <w:proofErr w:type="spellEnd"/>
      <w:r w:rsidR="00E41B0D" w:rsidRPr="00E41B0D">
        <w:t>, 2019)</w:t>
      </w:r>
      <w:r w:rsidR="00E41B0D">
        <w:t xml:space="preserve">. </w:t>
      </w:r>
      <w:r>
        <w:t xml:space="preserve">The employee engagement is </w:t>
      </w:r>
      <w:r w:rsidR="00AB67D3">
        <w:t xml:space="preserve">resulting from </w:t>
      </w:r>
      <w:r>
        <w:t xml:space="preserve">the encouraging, motivating, and supporting employee in the work assessment as well as the ways how they work for the organization so that they can </w:t>
      </w:r>
      <w:r w:rsidR="00AB67D3">
        <w:t>easily be</w:t>
      </w:r>
      <w:r>
        <w:t xml:space="preserve"> meet the object of the organizational point of view. </w:t>
      </w:r>
    </w:p>
    <w:p w14:paraId="1A89D3F1" w14:textId="4648F4FC" w:rsidR="009F560B" w:rsidRPr="009F560B" w:rsidRDefault="009F560B" w:rsidP="009F560B">
      <w:pPr>
        <w:pStyle w:val="Heading2"/>
      </w:pPr>
      <w:bookmarkStart w:id="4" w:name="_Toc104324029"/>
      <w:r>
        <w:t xml:space="preserve">1.3 </w:t>
      </w:r>
      <w:r w:rsidRPr="009F560B">
        <w:t>Challenging Issues in Hotel Management of Travelodge</w:t>
      </w:r>
      <w:bookmarkEnd w:id="4"/>
    </w:p>
    <w:p w14:paraId="1A10DA57" w14:textId="76F68DEE" w:rsidR="00EF21EB" w:rsidRDefault="00CE72B5" w:rsidP="00EF21EB">
      <w:r>
        <w:t>The significant identification of the proposal regarding the employee engagement considering the point of view that Travelodge face</w:t>
      </w:r>
      <w:r w:rsidR="00A925B3">
        <w:t>s</w:t>
      </w:r>
      <w:r>
        <w:t xml:space="preserve"> </w:t>
      </w:r>
      <w:r w:rsidR="009F560B">
        <w:t>different issues</w:t>
      </w:r>
      <w:r>
        <w:t xml:space="preserve"> for the impact of employee engagement such as lack of employee alignment, lack of balance between </w:t>
      </w:r>
      <w:r>
        <w:lastRenderedPageBreak/>
        <w:t xml:space="preserve">the employee performance and organizational issues, employee turnover, lack of workforce in </w:t>
      </w:r>
      <w:r w:rsidR="00A925B3">
        <w:t xml:space="preserve">the </w:t>
      </w:r>
      <w:r>
        <w:t>organization, insufficient training, and inconsistenc</w:t>
      </w:r>
      <w:r w:rsidR="00A925B3">
        <w:t>y</w:t>
      </w:r>
      <w:r>
        <w:t xml:space="preserve"> management in </w:t>
      </w:r>
      <w:r w:rsidR="00A925B3">
        <w:t xml:space="preserve">the </w:t>
      </w:r>
      <w:r>
        <w:t>human resource sector</w:t>
      </w:r>
      <w:r w:rsidR="00E41B0D" w:rsidRPr="00E41B0D">
        <w:t xml:space="preserve"> (</w:t>
      </w:r>
      <w:proofErr w:type="spellStart"/>
      <w:r w:rsidR="00E41B0D" w:rsidRPr="00E41B0D">
        <w:t>Franzoni</w:t>
      </w:r>
      <w:proofErr w:type="spellEnd"/>
      <w:r w:rsidR="00E41B0D" w:rsidRPr="00E41B0D">
        <w:t xml:space="preserve"> and Avellino, 2020)</w:t>
      </w:r>
      <w:r>
        <w:t>.</w:t>
      </w:r>
    </w:p>
    <w:p w14:paraId="17D65D87" w14:textId="3F54EB6D" w:rsidR="009F560B" w:rsidRDefault="009F560B" w:rsidP="009F560B">
      <w:pPr>
        <w:pStyle w:val="Heading2"/>
      </w:pPr>
      <w:bookmarkStart w:id="5" w:name="_Toc104324030"/>
      <w:r>
        <w:t>1.4 Objective of the Research</w:t>
      </w:r>
      <w:bookmarkEnd w:id="5"/>
    </w:p>
    <w:p w14:paraId="37D881ED" w14:textId="6258C547" w:rsidR="009F560B" w:rsidRDefault="009F560B" w:rsidP="009F560B">
      <w:r>
        <w:t xml:space="preserve">1. To Identify the issues of employee engagement and retaining </w:t>
      </w:r>
      <w:r w:rsidR="00A925B3">
        <w:t xml:space="preserve">a </w:t>
      </w:r>
      <w:r>
        <w:t>talented workforce in Travelodge.</w:t>
      </w:r>
    </w:p>
    <w:p w14:paraId="2DD21C35" w14:textId="305E54FA" w:rsidR="009F560B" w:rsidRDefault="009F560B" w:rsidP="009F560B">
      <w:r>
        <w:t>2. To understand the impact of employee engagement in retaining the workforce in the organization.</w:t>
      </w:r>
    </w:p>
    <w:p w14:paraId="614971EE" w14:textId="2DEEB56B" w:rsidR="009F560B" w:rsidRDefault="009F560B" w:rsidP="009F560B">
      <w:r>
        <w:t>3. To evaluate the correlation between employee engagement and employee turnover within Travelodge.</w:t>
      </w:r>
    </w:p>
    <w:p w14:paraId="10A4BD9F" w14:textId="3291589F" w:rsidR="002C4140" w:rsidRDefault="000F0FDF" w:rsidP="009F560B">
      <w:r>
        <w:t>4. To suggest different recommendations for improving employee engagement to increase employee ret</w:t>
      </w:r>
      <w:r w:rsidR="00A925B3">
        <w:t>ention</w:t>
      </w:r>
      <w:r>
        <w:t xml:space="preserve"> for increas</w:t>
      </w:r>
      <w:r w:rsidR="00A925B3">
        <w:t>ing</w:t>
      </w:r>
      <w:r>
        <w:t xml:space="preserve"> talent in Travelodge company.</w:t>
      </w:r>
    </w:p>
    <w:p w14:paraId="27812EE4" w14:textId="77777777" w:rsidR="002C4140" w:rsidRDefault="002C4140">
      <w:pPr>
        <w:spacing w:after="200"/>
      </w:pPr>
      <w:r>
        <w:br w:type="page"/>
      </w:r>
    </w:p>
    <w:p w14:paraId="6FA453DA" w14:textId="33B6A4F8" w:rsidR="009F560B" w:rsidRDefault="002C4140" w:rsidP="002C4140">
      <w:pPr>
        <w:pStyle w:val="Heading1"/>
      </w:pPr>
      <w:bookmarkStart w:id="6" w:name="_Toc104324031"/>
      <w:r>
        <w:lastRenderedPageBreak/>
        <w:t>Task-2</w:t>
      </w:r>
      <w:bookmarkEnd w:id="6"/>
    </w:p>
    <w:p w14:paraId="00E399F6" w14:textId="41E13F23" w:rsidR="002C4140" w:rsidRDefault="002C4140" w:rsidP="002C4140">
      <w:pPr>
        <w:pStyle w:val="Heading1"/>
      </w:pPr>
      <w:bookmarkStart w:id="7" w:name="_Toc104324032"/>
      <w:r>
        <w:t>2.0 The Primary Research Methods</w:t>
      </w:r>
      <w:bookmarkEnd w:id="7"/>
    </w:p>
    <w:p w14:paraId="794002E5" w14:textId="6884C7FD" w:rsidR="002C4140" w:rsidRDefault="002C4140" w:rsidP="002C4140">
      <w:r>
        <w:t>Primary research is the process of conduct</w:t>
      </w:r>
      <w:r w:rsidR="00A925B3">
        <w:t>ing</w:t>
      </w:r>
      <w:r>
        <w:t xml:space="preserve"> research based on the data which is collected from primary sources. </w:t>
      </w:r>
      <w:r w:rsidR="001471C3">
        <w:t>The primary sources of data are the direct collection of information for us</w:t>
      </w:r>
      <w:r w:rsidR="00A925B3">
        <w:t>e</w:t>
      </w:r>
      <w:r w:rsidR="001471C3">
        <w:t xml:space="preserve"> in research which is not used in any previous research the evaluate a particular result. The primary source of the research is considered the first-hand research information for the research</w:t>
      </w:r>
      <w:r w:rsidR="00E41B0D" w:rsidRPr="00E41B0D">
        <w:t xml:space="preserve"> (Ali and Bhaskar, 2016)</w:t>
      </w:r>
      <w:r w:rsidR="001471C3">
        <w:t>. The research collected data considering different metho</w:t>
      </w:r>
      <w:r w:rsidR="00A925B3">
        <w:t>d</w:t>
      </w:r>
      <w:r w:rsidR="001471C3">
        <w:t>s such as:</w:t>
      </w:r>
    </w:p>
    <w:p w14:paraId="727C9FB1" w14:textId="196C3111" w:rsidR="001471C3" w:rsidRDefault="001471C3" w:rsidP="00A350AA">
      <w:pPr>
        <w:pStyle w:val="Heading2"/>
      </w:pPr>
      <w:bookmarkStart w:id="8" w:name="_Toc104324033"/>
      <w:r>
        <w:t xml:space="preserve">2.1 </w:t>
      </w:r>
      <w:r w:rsidR="00A350AA">
        <w:t>Observation Method</w:t>
      </w:r>
      <w:bookmarkEnd w:id="8"/>
    </w:p>
    <w:p w14:paraId="079117CB" w14:textId="3F272976" w:rsidR="00A350AA" w:rsidRDefault="00A350AA" w:rsidP="00A350AA">
      <w:r>
        <w:t>Observation method of the way collecting information regarding the sample of the research by observing the participant and phenomena based on the reaction, behavio</w:t>
      </w:r>
      <w:r w:rsidR="00A925B3">
        <w:t>u</w:t>
      </w:r>
      <w:r>
        <w:t>r, way of conduct, nature, attitudes, and perception.</w:t>
      </w:r>
      <w:r w:rsidR="0098261F">
        <w:t xml:space="preserve"> The research </w:t>
      </w:r>
      <w:r w:rsidR="00A925B3">
        <w:t xml:space="preserve">was </w:t>
      </w:r>
      <w:r w:rsidR="0098261F">
        <w:t>actually conducted considering the react</w:t>
      </w:r>
      <w:r w:rsidR="00A925B3">
        <w:t>ion</w:t>
      </w:r>
      <w:r w:rsidR="0098261F">
        <w:t xml:space="preserve">s of the participants in the particular nature and selective assessments of the research. The research is treated also as </w:t>
      </w:r>
      <w:r w:rsidR="00A925B3">
        <w:t xml:space="preserve">a </w:t>
      </w:r>
      <w:r w:rsidR="0098261F">
        <w:t>research lab considering the sample as participants</w:t>
      </w:r>
      <w:r w:rsidR="00E41B0D" w:rsidRPr="00E41B0D">
        <w:t xml:space="preserve"> (Edwards, 2014)</w:t>
      </w:r>
      <w:r w:rsidR="0098261F">
        <w:t xml:space="preserve">. The observation can be categorised in different ways such as naturalistic observations </w:t>
      </w:r>
      <w:r w:rsidR="007A3FE8">
        <w:t>in wh</w:t>
      </w:r>
      <w:r w:rsidR="00A925B3">
        <w:t>ich</w:t>
      </w:r>
      <w:r w:rsidR="007A3FE8">
        <w:t xml:space="preserve"> the researcher directly observes the environment at </w:t>
      </w:r>
      <w:r w:rsidR="00A925B3">
        <w:t xml:space="preserve">the </w:t>
      </w:r>
      <w:r w:rsidR="007A3FE8">
        <w:t xml:space="preserve">place of the phenomenon occurs and the researcher deals with the reaction of the participants in the research to record their activities toward the objectives of the research fundamental, participative observation is the process of dealing the sample of the research through direct participation of the </w:t>
      </w:r>
      <w:r w:rsidR="00055A3C">
        <w:t>researcher and the research also conducted through interviewing the participants and taking short notes about them, structured observation is another significant observation of research where the researcher does not observe the sample in</w:t>
      </w:r>
      <w:r w:rsidR="00A925B3">
        <w:t xml:space="preserve"> the </w:t>
      </w:r>
      <w:r w:rsidR="00055A3C">
        <w:t>direct nature rather in a lab simulation test and it observes a specific, limited set of behavio</w:t>
      </w:r>
      <w:r w:rsidR="00A925B3">
        <w:t>u</w:t>
      </w:r>
      <w:r w:rsidR="00055A3C">
        <w:t>r for the sample.</w:t>
      </w:r>
      <w:r w:rsidR="00C527E7">
        <w:t xml:space="preserve"> In the case of measuring the performance of the employee, the researcher can use observation methods to measure the employee engagement and </w:t>
      </w:r>
      <w:r w:rsidR="002F62AE">
        <w:t>retaining talented workforce in the organization</w:t>
      </w:r>
      <w:r w:rsidR="00E41B0D" w:rsidRPr="00E41B0D">
        <w:t xml:space="preserve"> (Fletcher, 2015)</w:t>
      </w:r>
      <w:r w:rsidR="002F62AE">
        <w:t xml:space="preserve">. The structured observation is difficult to conduct but naturalistic and participative observation </w:t>
      </w:r>
      <w:r w:rsidR="00A925B3">
        <w:t xml:space="preserve">are </w:t>
      </w:r>
      <w:r w:rsidR="002F62AE">
        <w:t>easier method</w:t>
      </w:r>
      <w:r w:rsidR="00A925B3">
        <w:t>s</w:t>
      </w:r>
      <w:r w:rsidR="002F62AE">
        <w:t xml:space="preserve"> to observe the sample.</w:t>
      </w:r>
      <w:r w:rsidR="006674AE">
        <w:t xml:space="preserve"> </w:t>
      </w:r>
      <w:r w:rsidR="006674AE" w:rsidRPr="006674AE">
        <w:t xml:space="preserve">You can observe whatever transpires in a native environment when conducting </w:t>
      </w:r>
      <w:r w:rsidR="006674AE" w:rsidRPr="006674AE">
        <w:lastRenderedPageBreak/>
        <w:t xml:space="preserve">observational research. This allows people to gain ideas that you wouldn't ordinarily get from conventional methodological approaches such as participant observation or survey data. The responses you witness </w:t>
      </w:r>
      <w:r w:rsidR="00A925B3">
        <w:t>are</w:t>
      </w:r>
      <w:r w:rsidR="006674AE" w:rsidRPr="006674AE">
        <w:t xml:space="preserve"> more spontaneous and precise than those observed in a closed manner.</w:t>
      </w:r>
    </w:p>
    <w:p w14:paraId="190C3726" w14:textId="22A96C18" w:rsidR="00C527E7" w:rsidRDefault="00C527E7" w:rsidP="006674AE">
      <w:pPr>
        <w:pStyle w:val="Heading2"/>
      </w:pPr>
      <w:bookmarkStart w:id="9" w:name="_Toc104324034"/>
      <w:r>
        <w:t xml:space="preserve">2.2 </w:t>
      </w:r>
      <w:r w:rsidR="006674AE">
        <w:t>S</w:t>
      </w:r>
      <w:r w:rsidR="006674AE" w:rsidRPr="006674AE">
        <w:t xml:space="preserve">taff </w:t>
      </w:r>
      <w:r w:rsidR="006674AE">
        <w:t>Q</w:t>
      </w:r>
      <w:r w:rsidR="006674AE" w:rsidRPr="006674AE">
        <w:t>uestionnaires</w:t>
      </w:r>
      <w:r w:rsidR="006674AE">
        <w:t xml:space="preserve"> or Survey Method</w:t>
      </w:r>
      <w:bookmarkEnd w:id="9"/>
    </w:p>
    <w:p w14:paraId="171FB5FA" w14:textId="50CD3FA4" w:rsidR="00A350AA" w:rsidRDefault="005A242C" w:rsidP="00A350AA">
      <w:r>
        <w:t>Questionnaire</w:t>
      </w:r>
      <w:r w:rsidR="00A925B3">
        <w:t>s</w:t>
      </w:r>
      <w:r>
        <w:t xml:space="preserve"> </w:t>
      </w:r>
      <w:r w:rsidR="00A925B3">
        <w:t>are</w:t>
      </w:r>
      <w:r>
        <w:t xml:space="preserve"> an important method for primary research where the research</w:t>
      </w:r>
      <w:r w:rsidR="00A925B3">
        <w:t>er</w:t>
      </w:r>
      <w:r>
        <w:t xml:space="preserve"> develops a set of questionnaires and approach the participants to answer the questions in the questionnaires. The research enlists the required qu</w:t>
      </w:r>
      <w:r w:rsidR="00A925B3">
        <w:t>eri</w:t>
      </w:r>
      <w:r>
        <w:t xml:space="preserve">es in the list of the questions. The </w:t>
      </w:r>
      <w:r w:rsidR="00423D95">
        <w:t>questionnaires-based</w:t>
      </w:r>
      <w:r>
        <w:t xml:space="preserve"> survey can be conducted based on online and offline approaches.</w:t>
      </w:r>
      <w:r w:rsidR="00423D95">
        <w:t xml:space="preserve"> The research can use the Google Form for the survey </w:t>
      </w:r>
      <w:r w:rsidR="00A925B3">
        <w:t>o</w:t>
      </w:r>
      <w:r w:rsidR="00423D95">
        <w:t xml:space="preserve">n </w:t>
      </w:r>
      <w:r w:rsidR="00A925B3">
        <w:t xml:space="preserve">an </w:t>
      </w:r>
      <w:r w:rsidR="00423D95">
        <w:t xml:space="preserve">online platform which is easier than </w:t>
      </w:r>
      <w:r w:rsidR="00A925B3">
        <w:t>an</w:t>
      </w:r>
      <w:r w:rsidR="00423D95">
        <w:t xml:space="preserve">other method of responding </w:t>
      </w:r>
      <w:r w:rsidR="00A925B3">
        <w:t>to</w:t>
      </w:r>
      <w:r w:rsidR="00423D95">
        <w:t xml:space="preserve"> the survey.</w:t>
      </w:r>
      <w:r w:rsidR="00182150">
        <w:t xml:space="preserve"> The offline survey is comparatively difficult because the research</w:t>
      </w:r>
      <w:r w:rsidR="00A925B3">
        <w:t>er</w:t>
      </w:r>
      <w:r w:rsidR="00182150">
        <w:t xml:space="preserve"> needs to sen</w:t>
      </w:r>
      <w:r w:rsidR="00A925B3">
        <w:t>d</w:t>
      </w:r>
      <w:r w:rsidR="00182150">
        <w:t xml:space="preserve"> the questionnaires to the respondents who will participate in the research as </w:t>
      </w:r>
      <w:r w:rsidR="00A925B3">
        <w:t xml:space="preserve">the </w:t>
      </w:r>
      <w:r w:rsidR="00182150">
        <w:t>sample</w:t>
      </w:r>
      <w:r w:rsidR="00E41B0D" w:rsidRPr="00E41B0D">
        <w:t xml:space="preserve"> (Choi, 2019)</w:t>
      </w:r>
      <w:r w:rsidR="00182150">
        <w:t xml:space="preserve">. </w:t>
      </w:r>
      <w:r w:rsidR="00A925B3">
        <w:t>T</w:t>
      </w:r>
      <w:r w:rsidR="00182150">
        <w:t xml:space="preserve">he researcher can easily send the questionnaires because all the participants will be </w:t>
      </w:r>
      <w:r w:rsidR="00A925B3">
        <w:t xml:space="preserve">an </w:t>
      </w:r>
      <w:r w:rsidR="00182150">
        <w:t xml:space="preserve">employee of the Travelodge Hotel Company. The advantages of the questionnaires </w:t>
      </w:r>
      <w:r w:rsidR="00F1483E">
        <w:t>are</w:t>
      </w:r>
      <w:r w:rsidR="00182150">
        <w:t xml:space="preserve"> that all the respondent</w:t>
      </w:r>
      <w:r w:rsidR="00A925B3">
        <w:t>s</w:t>
      </w:r>
      <w:r w:rsidR="00182150">
        <w:t xml:space="preserve"> </w:t>
      </w:r>
      <w:r w:rsidR="00A925B3">
        <w:t xml:space="preserve">and </w:t>
      </w:r>
      <w:r w:rsidR="00182150">
        <w:t xml:space="preserve">the participants are recorded in the questionnaires, rapidity in response, suitable particular response, </w:t>
      </w:r>
      <w:r w:rsidR="007774C8">
        <w:t xml:space="preserve">repetitive information, less pressure on </w:t>
      </w:r>
      <w:r w:rsidR="00A925B3">
        <w:t xml:space="preserve">the </w:t>
      </w:r>
      <w:r w:rsidR="007774C8">
        <w:t>respondent</w:t>
      </w:r>
      <w:r w:rsidR="00A925B3">
        <w:t>s</w:t>
      </w:r>
      <w:r w:rsidR="007774C8">
        <w:t>, and uniformity</w:t>
      </w:r>
      <w:r w:rsidR="00E41B0D" w:rsidRPr="00E41B0D">
        <w:t xml:space="preserve"> (Wang, 2018)</w:t>
      </w:r>
      <w:r w:rsidR="007774C8">
        <w:t>. On the other hand, the staff questionnaires method has some disadvantages in its appreciation such as limited response, personal contract lacking, poor response, unreliability in information collection</w:t>
      </w:r>
      <w:r w:rsidR="00F90222">
        <w:t xml:space="preserve">, and chances of the </w:t>
      </w:r>
      <w:r w:rsidR="00F1483E">
        <w:t>entry’s</w:t>
      </w:r>
      <w:r w:rsidR="00F90222">
        <w:t xml:space="preserve"> manipulation of information.</w:t>
      </w:r>
    </w:p>
    <w:p w14:paraId="2BB99928" w14:textId="0E9FF0CF" w:rsidR="00F1483E" w:rsidRDefault="00F1483E" w:rsidP="00F1483E">
      <w:pPr>
        <w:pStyle w:val="Heading2"/>
      </w:pPr>
      <w:bookmarkStart w:id="10" w:name="_Toc104324035"/>
      <w:r>
        <w:t>2.3 Focus Grou</w:t>
      </w:r>
      <w:r w:rsidR="00E41B0D">
        <w:t>p</w:t>
      </w:r>
      <w:r>
        <w:t xml:space="preserve"> Research Method</w:t>
      </w:r>
      <w:bookmarkEnd w:id="10"/>
    </w:p>
    <w:p w14:paraId="404D7036" w14:textId="4AC286C5" w:rsidR="00B201F7" w:rsidRDefault="00B201F7" w:rsidP="00B201F7">
      <w:r>
        <w:t>Focus group research is the process of collaborat</w:t>
      </w:r>
      <w:r w:rsidR="00A925B3">
        <w:t>ing</w:t>
      </w:r>
      <w:r>
        <w:t xml:space="preserve"> </w:t>
      </w:r>
      <w:r w:rsidR="00A925B3">
        <w:t xml:space="preserve">with </w:t>
      </w:r>
      <w:r>
        <w:t xml:space="preserve">a number </w:t>
      </w:r>
      <w:r w:rsidR="00A925B3">
        <w:t xml:space="preserve">of </w:t>
      </w:r>
      <w:r>
        <w:t xml:space="preserve">people in a group for answering questions in </w:t>
      </w:r>
      <w:r w:rsidR="00A925B3">
        <w:t xml:space="preserve">a </w:t>
      </w:r>
      <w:r>
        <w:t xml:space="preserve">particular structured setup. </w:t>
      </w:r>
      <w:r w:rsidRPr="00B201F7">
        <w:t>The participants are picked based on predetermined sociodemographic variables, and the questionnaires are intended to elucidate an area of conversation. Qualitative research includes structured questionnaires. Future stud</w:t>
      </w:r>
      <w:r w:rsidR="00A925B3">
        <w:t>ies</w:t>
      </w:r>
      <w:r w:rsidRPr="00B201F7">
        <w:t xml:space="preserve"> on </w:t>
      </w:r>
      <w:r w:rsidR="003A4CC5">
        <w:t>employee decisions making and engagement in workplace</w:t>
      </w:r>
      <w:r w:rsidR="00A925B3">
        <w:t>-</w:t>
      </w:r>
      <w:r w:rsidRPr="00B201F7">
        <w:t>making, offerings, and difficult themes can be guided by assessments of the group's interaction, their responses to focus group queries, and sometimes even their mannerisms</w:t>
      </w:r>
      <w:r w:rsidR="00E41B0D" w:rsidRPr="00E41B0D">
        <w:t xml:space="preserve"> (</w:t>
      </w:r>
      <w:proofErr w:type="spellStart"/>
      <w:r w:rsidR="00E41B0D" w:rsidRPr="00E41B0D">
        <w:t>Seivewright</w:t>
      </w:r>
      <w:proofErr w:type="spellEnd"/>
      <w:r w:rsidR="00E41B0D" w:rsidRPr="00E41B0D">
        <w:t>, 2012)</w:t>
      </w:r>
      <w:r w:rsidRPr="00B201F7">
        <w:t>.</w:t>
      </w:r>
      <w:r w:rsidR="008B0BFD" w:rsidRPr="008B0BFD">
        <w:t xml:space="preserve"> A focus group is a great tool for gauging </w:t>
      </w:r>
      <w:r w:rsidR="00A925B3">
        <w:t xml:space="preserve">the </w:t>
      </w:r>
      <w:r w:rsidR="008B0BFD" w:rsidRPr="008B0BFD">
        <w:t xml:space="preserve">attitude of </w:t>
      </w:r>
      <w:r w:rsidR="008B0BFD">
        <w:lastRenderedPageBreak/>
        <w:t xml:space="preserve">participants </w:t>
      </w:r>
      <w:r w:rsidR="008B0BFD" w:rsidRPr="008B0BFD">
        <w:t>to</w:t>
      </w:r>
      <w:r w:rsidR="00A925B3">
        <w:t>ward</w:t>
      </w:r>
      <w:r w:rsidR="008B0BFD" w:rsidRPr="008B0BFD">
        <w:t xml:space="preserve"> new products or developed with the aim. Focus groups frequently generate fast suggestions for improving certain items or philosophies.</w:t>
      </w:r>
      <w:r w:rsidR="008B0BFD">
        <w:t xml:space="preserve"> </w:t>
      </w:r>
      <w:r w:rsidR="004B663A" w:rsidRPr="004B663A">
        <w:t xml:space="preserve">Focus groups, when compared to individual interviews, are less effective in exploring a topic in depth. </w:t>
      </w:r>
      <w:r w:rsidR="004B663A">
        <w:t xml:space="preserve">The </w:t>
      </w:r>
      <w:r w:rsidR="004B663A" w:rsidRPr="004B663A">
        <w:t>main downside</w:t>
      </w:r>
      <w:r w:rsidR="004B663A">
        <w:t xml:space="preserve"> of</w:t>
      </w:r>
      <w:r w:rsidR="004B663A" w:rsidRPr="004B663A">
        <w:t xml:space="preserve"> </w:t>
      </w:r>
      <w:r w:rsidR="00A925B3">
        <w:t xml:space="preserve">a </w:t>
      </w:r>
      <w:r w:rsidR="004B663A" w:rsidRPr="004B663A">
        <w:t xml:space="preserve">focus group seems to be the chance that participants will not convey their true and intimate feelings about </w:t>
      </w:r>
      <w:r w:rsidR="00A925B3">
        <w:t xml:space="preserve">the </w:t>
      </w:r>
      <w:r w:rsidR="004B663A" w:rsidRPr="004B663A">
        <w:t>subject.</w:t>
      </w:r>
    </w:p>
    <w:p w14:paraId="2BF2EF7C" w14:textId="11836D19" w:rsidR="004B663A" w:rsidRDefault="004B663A" w:rsidP="004B663A">
      <w:pPr>
        <w:pStyle w:val="Heading1"/>
      </w:pPr>
      <w:bookmarkStart w:id="11" w:name="_Toc104324036"/>
      <w:r>
        <w:t>Task-3</w:t>
      </w:r>
      <w:bookmarkEnd w:id="11"/>
    </w:p>
    <w:p w14:paraId="171E22A5" w14:textId="062EACD9" w:rsidR="004B663A" w:rsidRDefault="00506C5B" w:rsidP="004B663A">
      <w:pPr>
        <w:pStyle w:val="Heading1"/>
      </w:pPr>
      <w:bookmarkStart w:id="12" w:name="_Toc104324037"/>
      <w:r>
        <w:t xml:space="preserve">3.0 </w:t>
      </w:r>
      <w:r w:rsidR="004B663A">
        <w:t>Secondary Research</w:t>
      </w:r>
      <w:bookmarkEnd w:id="12"/>
    </w:p>
    <w:p w14:paraId="7DED44E2" w14:textId="39AA31A3" w:rsidR="004B663A" w:rsidRDefault="004648F9" w:rsidP="004B663A">
      <w:r>
        <w:t>The secondary research is conducted based on the secondary data which is collected from the different secondary sources of the data. The secondary data are those data which are already use</w:t>
      </w:r>
      <w:r w:rsidR="00A925B3">
        <w:t>d</w:t>
      </w:r>
      <w:r>
        <w:t xml:space="preserve"> in different research, perception, report, and study. The research can collect secondary data from </w:t>
      </w:r>
      <w:r w:rsidR="00A925B3">
        <w:t xml:space="preserve">the </w:t>
      </w:r>
      <w:r>
        <w:t>journal, online</w:t>
      </w:r>
      <w:r w:rsidR="00506C5B">
        <w:t xml:space="preserve"> websites, and books. The secondary is more relevant for the research because these data are already used for meeting the perspective goal which is recognised but employee behavio</w:t>
      </w:r>
      <w:r w:rsidR="00A925B3">
        <w:t>u</w:t>
      </w:r>
      <w:r w:rsidR="00506C5B">
        <w:t>ral science is different in the case of changing attitude</w:t>
      </w:r>
      <w:r w:rsidR="00A925B3">
        <w:t>s</w:t>
      </w:r>
      <w:r w:rsidR="00506C5B">
        <w:t xml:space="preserve"> where the perception of </w:t>
      </w:r>
      <w:r w:rsidR="00A925B3">
        <w:t xml:space="preserve">the </w:t>
      </w:r>
      <w:r w:rsidR="00506C5B">
        <w:t>individual is not always assess</w:t>
      </w:r>
      <w:r w:rsidR="00A925B3">
        <w:t>ed</w:t>
      </w:r>
      <w:r w:rsidR="00506C5B">
        <w:t xml:space="preserve"> in the model and theor</w:t>
      </w:r>
      <w:r w:rsidR="00A925B3">
        <w:t>et</w:t>
      </w:r>
      <w:r w:rsidR="00506C5B">
        <w:t>ical point of view</w:t>
      </w:r>
      <w:r w:rsidR="00E41B0D" w:rsidRPr="00E41B0D">
        <w:t xml:space="preserve"> (JE, 2019)</w:t>
      </w:r>
      <w:r w:rsidR="00506C5B">
        <w:t>. The secondary research can be conducted in different ways such as:</w:t>
      </w:r>
    </w:p>
    <w:p w14:paraId="280A19DB" w14:textId="77777777" w:rsidR="00806A85" w:rsidRDefault="00506C5B" w:rsidP="00806A85">
      <w:pPr>
        <w:pStyle w:val="Heading2"/>
      </w:pPr>
      <w:bookmarkStart w:id="13" w:name="_Toc104324038"/>
      <w:r w:rsidRPr="00806A85">
        <w:t xml:space="preserve">3.1 </w:t>
      </w:r>
      <w:r w:rsidR="00806A85" w:rsidRPr="00806A85">
        <w:t>Literature Review Method</w:t>
      </w:r>
      <w:bookmarkEnd w:id="13"/>
    </w:p>
    <w:p w14:paraId="27C01FC2" w14:textId="6E4DF120" w:rsidR="00506C5B" w:rsidRDefault="00806A85" w:rsidP="00806A85">
      <w:r>
        <w:t xml:space="preserve">A literature review method is the combination of summary and synthesis of the key sources as well as the social sciences issues of the recognised sources of the </w:t>
      </w:r>
      <w:r w:rsidR="00A925B3">
        <w:t>kinds of literature</w:t>
      </w:r>
      <w:r>
        <w:t>.</w:t>
      </w:r>
      <w:r w:rsidRPr="00806A85">
        <w:t xml:space="preserve"> </w:t>
      </w:r>
      <w:r>
        <w:t xml:space="preserve">In the case of the business, literature review methods of the research </w:t>
      </w:r>
      <w:r w:rsidR="00CD28EF">
        <w:t>are</w:t>
      </w:r>
      <w:r>
        <w:t xml:space="preserve"> conducted based qualitative approach of research where the researcher deals with the </w:t>
      </w:r>
      <w:r w:rsidR="00CD28EF">
        <w:t>result and analysis of the different sources. The models, theories, and practice of tools are major consideration</w:t>
      </w:r>
      <w:r w:rsidR="00A925B3">
        <w:t>s</w:t>
      </w:r>
      <w:r w:rsidR="00CD28EF">
        <w:t xml:space="preserve"> of the literature review approach</w:t>
      </w:r>
      <w:r w:rsidR="00E41B0D" w:rsidRPr="00E41B0D">
        <w:t xml:space="preserve"> (Ali and Bhaskar, 2016)</w:t>
      </w:r>
      <w:r w:rsidR="00CD28EF">
        <w:t xml:space="preserve">. The advantages of </w:t>
      </w:r>
      <w:r w:rsidR="00A925B3">
        <w:t xml:space="preserve">the </w:t>
      </w:r>
      <w:r w:rsidR="00CD28EF">
        <w:t>literature review of the human resource manager of Travelodge are the new interpretation of the established material considering success issues and tracing intellectual issue</w:t>
      </w:r>
      <w:r w:rsidR="00A925B3">
        <w:t>s</w:t>
      </w:r>
      <w:r w:rsidR="00CD28EF">
        <w:t xml:space="preserve"> in progress also important for the hotel management business. The major downside of the literature method is that the research does not consider the new material and investigation for the research in interpretation. </w:t>
      </w:r>
    </w:p>
    <w:p w14:paraId="2970E1BF" w14:textId="6CD7A6DF" w:rsidR="00322E5B" w:rsidRDefault="00322E5B" w:rsidP="00322E5B">
      <w:pPr>
        <w:pStyle w:val="Heading2"/>
      </w:pPr>
      <w:bookmarkStart w:id="14" w:name="_Toc104324039"/>
      <w:r>
        <w:lastRenderedPageBreak/>
        <w:t>3.2 Website Research Methods</w:t>
      </w:r>
      <w:bookmarkEnd w:id="14"/>
    </w:p>
    <w:p w14:paraId="2829AA28" w14:textId="3B83EE06" w:rsidR="001952C8" w:rsidRDefault="00322E5B" w:rsidP="00322E5B">
      <w:r>
        <w:t xml:space="preserve">Nowadays website research is one of the most significant valid methods for conducting both quantitative and qualitative research approaches. The most available information for the research is internet-based website sources where the researcher can arrange the most recognised secondary data for the research approaches. Online based survey is another important addition </w:t>
      </w:r>
      <w:r w:rsidR="00A925B3">
        <w:t>to</w:t>
      </w:r>
      <w:r>
        <w:t xml:space="preserve"> the website research where the research</w:t>
      </w:r>
      <w:r w:rsidR="00A925B3">
        <w:t>er</w:t>
      </w:r>
      <w:r>
        <w:t xml:space="preserve"> can overview the profile of the employee with details information</w:t>
      </w:r>
      <w:r w:rsidR="00E41B0D" w:rsidRPr="00E41B0D">
        <w:t xml:space="preserve"> (</w:t>
      </w:r>
      <w:proofErr w:type="spellStart"/>
      <w:r w:rsidR="00E41B0D" w:rsidRPr="00E41B0D">
        <w:t>Bagdadli</w:t>
      </w:r>
      <w:proofErr w:type="spellEnd"/>
      <w:r w:rsidR="00E41B0D" w:rsidRPr="00E41B0D">
        <w:t xml:space="preserve"> and </w:t>
      </w:r>
      <w:proofErr w:type="spellStart"/>
      <w:r w:rsidR="00E41B0D" w:rsidRPr="00E41B0D">
        <w:t>Gianecchini</w:t>
      </w:r>
      <w:proofErr w:type="spellEnd"/>
      <w:r w:rsidR="00E41B0D" w:rsidRPr="00E41B0D">
        <w:t>, 2019)</w:t>
      </w:r>
      <w:r>
        <w:t>.</w:t>
      </w:r>
      <w:r w:rsidR="000A3803">
        <w:t xml:space="preserve"> The website has the ability to capture data from social media such </w:t>
      </w:r>
      <w:r w:rsidR="00A925B3">
        <w:t xml:space="preserve">as </w:t>
      </w:r>
      <w:r w:rsidR="000A3803">
        <w:t xml:space="preserve">Facebook, </w:t>
      </w:r>
      <w:r w:rsidR="00A925B3">
        <w:t>T</w:t>
      </w:r>
      <w:r w:rsidR="000A3803">
        <w:t>w</w:t>
      </w:r>
      <w:r w:rsidR="00A925B3">
        <w:t>it</w:t>
      </w:r>
      <w:r w:rsidR="000A3803">
        <w:t xml:space="preserve">ter, and Instagram. The social media is used for collecting the review of the customer regarding service of the employee as well as the conducting approach within the Travelodge hotel in the point of view of the employee engagement and the retention ratio of the employee in the organization. The review of secondary research is significant in </w:t>
      </w:r>
      <w:r w:rsidR="00A925B3">
        <w:t xml:space="preserve">the </w:t>
      </w:r>
      <w:r w:rsidR="000A3803">
        <w:t>point of view of the review of the customer regarding the abilities and competence of the customer for the presentation of proper service within the organization which is one of the most significant advantages of the website research considering the earned media</w:t>
      </w:r>
      <w:r w:rsidR="00E41B0D" w:rsidRPr="00E41B0D">
        <w:t xml:space="preserve"> (Choi, 2019)</w:t>
      </w:r>
      <w:r w:rsidR="000A3803">
        <w:t xml:space="preserve">. One significant disadvantage of the research </w:t>
      </w:r>
      <w:r w:rsidR="00A925B3">
        <w:t>is</w:t>
      </w:r>
      <w:r w:rsidR="000A3803">
        <w:t xml:space="preserve"> data manipulation during the collection of research and all the information is </w:t>
      </w:r>
      <w:r w:rsidR="002940FA">
        <w:t>valid and consistence for the research.</w:t>
      </w:r>
      <w:r w:rsidR="00EA33CC">
        <w:t xml:space="preserve"> Considering both method</w:t>
      </w:r>
      <w:r w:rsidR="00A925B3">
        <w:t>s</w:t>
      </w:r>
      <w:r w:rsidR="00EA33CC">
        <w:t xml:space="preserve"> for accessing the performance of the employee to increase the talent in the workforce, Travelodge needs to consider </w:t>
      </w:r>
      <w:r w:rsidR="001952C8">
        <w:t>website-based</w:t>
      </w:r>
      <w:r w:rsidR="00EA33CC">
        <w:t xml:space="preserve"> research for the secondary research approach.</w:t>
      </w:r>
    </w:p>
    <w:p w14:paraId="610D64A5" w14:textId="77777777" w:rsidR="001952C8" w:rsidRDefault="001952C8">
      <w:pPr>
        <w:spacing w:after="200"/>
      </w:pPr>
      <w:r>
        <w:br w:type="page"/>
      </w:r>
    </w:p>
    <w:p w14:paraId="5239C7AB" w14:textId="35996F63" w:rsidR="00322E5B" w:rsidRDefault="001952C8" w:rsidP="001952C8">
      <w:pPr>
        <w:pStyle w:val="Heading1"/>
      </w:pPr>
      <w:bookmarkStart w:id="15" w:name="_Toc104324040"/>
      <w:r>
        <w:lastRenderedPageBreak/>
        <w:t>Task -4</w:t>
      </w:r>
      <w:bookmarkEnd w:id="15"/>
    </w:p>
    <w:p w14:paraId="23E8AF2E" w14:textId="42641D55" w:rsidR="001952C8" w:rsidRDefault="001952C8" w:rsidP="001952C8">
      <w:pPr>
        <w:pStyle w:val="Heading1"/>
      </w:pPr>
      <w:bookmarkStart w:id="16" w:name="_Toc104324041"/>
      <w:r w:rsidRPr="001952C8">
        <w:t>Evaluation and Conclusion</w:t>
      </w:r>
      <w:r>
        <w:t xml:space="preserve"> Proposing </w:t>
      </w:r>
      <w:r w:rsidR="00872224">
        <w:t>Measuring Methods</w:t>
      </w:r>
      <w:bookmarkEnd w:id="16"/>
      <w:r w:rsidR="00872224">
        <w:t xml:space="preserve"> </w:t>
      </w:r>
    </w:p>
    <w:p w14:paraId="15C60D4A" w14:textId="2DD48390" w:rsidR="00872224" w:rsidRDefault="00872224" w:rsidP="00872224">
      <w:r>
        <w:t>The human resource department of Travelodge Hotel should consider the proposal for measuring employee engagement and retaining the talented workforce in the business operations based on the suggest</w:t>
      </w:r>
      <w:r w:rsidR="00A925B3">
        <w:t>ions</w:t>
      </w:r>
      <w:r>
        <w:t xml:space="preserve"> of </w:t>
      </w:r>
      <w:r w:rsidR="00A925B3">
        <w:t xml:space="preserve">the </w:t>
      </w:r>
      <w:r>
        <w:t xml:space="preserve">HR manager. In this report, the author identifies current issues </w:t>
      </w:r>
      <w:r w:rsidR="00A925B3">
        <w:t xml:space="preserve">in </w:t>
      </w:r>
      <w:r>
        <w:t>the organization which should be solve</w:t>
      </w:r>
      <w:r w:rsidR="00A925B3">
        <w:t>d</w:t>
      </w:r>
      <w:r>
        <w:t xml:space="preserve"> through the research proposal. The author suggest</w:t>
      </w:r>
      <w:r w:rsidR="00C27627">
        <w:t>s</w:t>
      </w:r>
      <w:r>
        <w:t xml:space="preserve"> both types of research approaches where the primary research considers the </w:t>
      </w:r>
      <w:r w:rsidR="00C27627">
        <w:t xml:space="preserve">staff questionnaires survey to identify the answer </w:t>
      </w:r>
      <w:r w:rsidR="00A925B3">
        <w:t>to</w:t>
      </w:r>
      <w:r w:rsidR="00C27627">
        <w:t xml:space="preserve"> particular questions regarding the point of view </w:t>
      </w:r>
      <w:r w:rsidR="00A925B3">
        <w:t xml:space="preserve">of </w:t>
      </w:r>
      <w:r w:rsidR="00C27627">
        <w:t>their satisfaction, work environment, and retention issues of the individuals. This research method offers qualitative research for the organization</w:t>
      </w:r>
      <w:r w:rsidR="00E41B0D" w:rsidRPr="00E41B0D">
        <w:t xml:space="preserve"> (Edwards, 2014)</w:t>
      </w:r>
      <w:r w:rsidR="00C27627">
        <w:t xml:space="preserve">. As a result, the organization can be able to assess a statistical analysis for the research </w:t>
      </w:r>
      <w:r w:rsidR="00A925B3">
        <w:t xml:space="preserve">by </w:t>
      </w:r>
      <w:r w:rsidR="00C27627">
        <w:t>pretending numerical result</w:t>
      </w:r>
      <w:r w:rsidR="00A925B3">
        <w:t>s</w:t>
      </w:r>
      <w:r w:rsidR="00C27627">
        <w:t xml:space="preserve"> and absolute result analysis. The research can present the actual percentage of the satisfaction and the retention expectation of the employee for engagement.</w:t>
      </w:r>
      <w:r w:rsidR="00A1012E">
        <w:t xml:space="preserve"> The survey of the employee attitude and participative observation can be another important for the research of Travelodge Hotel in London. </w:t>
      </w:r>
    </w:p>
    <w:p w14:paraId="68EDBB93" w14:textId="770DC7F2" w:rsidR="00A1012E" w:rsidRDefault="00A1012E" w:rsidP="00533CD9">
      <w:r>
        <w:t xml:space="preserve">On the other hand, the HR manager or the author suggests </w:t>
      </w:r>
      <w:r w:rsidR="00A925B3">
        <w:t xml:space="preserve">a </w:t>
      </w:r>
      <w:r>
        <w:t>secondary research method to evaluat</w:t>
      </w:r>
      <w:r w:rsidR="00A925B3">
        <w:t>e</w:t>
      </w:r>
      <w:r>
        <w:t xml:space="preserve"> measuring </w:t>
      </w:r>
      <w:r w:rsidR="008235CF">
        <w:t xml:space="preserve">employee engagement and retaining the talented workforce of the organization. </w:t>
      </w:r>
      <w:r w:rsidR="00A925B3">
        <w:t>The w</w:t>
      </w:r>
      <w:r w:rsidR="008235CF">
        <w:t>ebsite research method is more applicable compar</w:t>
      </w:r>
      <w:r w:rsidR="00A925B3">
        <w:t>ed</w:t>
      </w:r>
      <w:r w:rsidR="008235CF">
        <w:t xml:space="preserve"> with the </w:t>
      </w:r>
      <w:r w:rsidR="00D4226A">
        <w:t xml:space="preserve">literature research methods because the literature and journal-based research is considering the existing information and evidence to </w:t>
      </w:r>
      <w:r w:rsidR="00A925B3">
        <w:t>decide</w:t>
      </w:r>
      <w:r w:rsidR="00D4226A">
        <w:t xml:space="preserve"> </w:t>
      </w:r>
      <w:r w:rsidR="00A925B3">
        <w:t>on</w:t>
      </w:r>
      <w:r w:rsidR="00D4226A">
        <w:t xml:space="preserve"> the interpretation but the website-based research helps to explore the new dimension in the research assessment</w:t>
      </w:r>
      <w:r w:rsidR="00E41B0D" w:rsidRPr="00E41B0D">
        <w:t xml:space="preserve"> (Fletcher, 2015)</w:t>
      </w:r>
      <w:r w:rsidR="00D4226A">
        <w:t>. The collect</w:t>
      </w:r>
      <w:r w:rsidR="00A925B3">
        <w:t>ion</w:t>
      </w:r>
      <w:r w:rsidR="00D4226A">
        <w:t xml:space="preserve"> from the annual report for the evaluating the profitability of the chronological years can be another significant qualitative research as well as the research can regression between the hiring </w:t>
      </w:r>
      <w:r w:rsidR="00A925B3">
        <w:t xml:space="preserve">of </w:t>
      </w:r>
      <w:r w:rsidR="00D4226A">
        <w:t>new employee</w:t>
      </w:r>
      <w:r w:rsidR="00A925B3">
        <w:t>s</w:t>
      </w:r>
      <w:r w:rsidR="00D4226A">
        <w:t xml:space="preserve"> and the increment in net profit margin can be another addition </w:t>
      </w:r>
      <w:r w:rsidR="00A925B3">
        <w:t>to</w:t>
      </w:r>
      <w:r w:rsidR="00D4226A">
        <w:t xml:space="preserve"> the absolute result to </w:t>
      </w:r>
      <w:r w:rsidR="00A925B3">
        <w:t>decide</w:t>
      </w:r>
      <w:r w:rsidR="00D4226A">
        <w:t xml:space="preserve"> to meet the predetermined objective and solve the current issue within the business operations of Travelodge.</w:t>
      </w:r>
    </w:p>
    <w:p w14:paraId="3247CEBF" w14:textId="0CDFCDA9" w:rsidR="00533CD9" w:rsidRDefault="00D4226A" w:rsidP="00872224">
      <w:r>
        <w:lastRenderedPageBreak/>
        <w:t xml:space="preserve">The research can propose the staff questionnaires approach for the primary research and the </w:t>
      </w:r>
      <w:r w:rsidR="000D1130">
        <w:t>website-based</w:t>
      </w:r>
      <w:r>
        <w:t xml:space="preserve"> research method can propose for the secondary research methods of the proposal </w:t>
      </w:r>
      <w:r w:rsidR="000D1130">
        <w:t>report</w:t>
      </w:r>
      <w:r>
        <w:t xml:space="preserve"> to identify the issues of the employee engagement as well as the impact of employee engagement to increase the retaining talented workforce within the organ</w:t>
      </w:r>
      <w:r w:rsidR="000D1130">
        <w:t xml:space="preserve">ization. In this case, the research must need to assess the existing literature on the subject to understand </w:t>
      </w:r>
      <w:r w:rsidR="00A925B3">
        <w:t xml:space="preserve">the </w:t>
      </w:r>
      <w:r w:rsidR="000D1130">
        <w:t xml:space="preserve">process and rules for the conducting of research in </w:t>
      </w:r>
      <w:r w:rsidR="00A925B3">
        <w:t xml:space="preserve">the </w:t>
      </w:r>
      <w:r w:rsidR="000D1130">
        <w:t>particular section.</w:t>
      </w:r>
    </w:p>
    <w:p w14:paraId="00E18CC3" w14:textId="77777777" w:rsidR="00533CD9" w:rsidRDefault="00533CD9">
      <w:pPr>
        <w:spacing w:after="200"/>
      </w:pPr>
      <w:r>
        <w:br w:type="page"/>
      </w:r>
    </w:p>
    <w:p w14:paraId="67B843B2" w14:textId="77777777" w:rsidR="00533CD9" w:rsidRPr="00533CD9" w:rsidRDefault="00533CD9" w:rsidP="00533CD9">
      <w:pPr>
        <w:pStyle w:val="Heading1"/>
        <w:rPr>
          <w:rFonts w:eastAsia="Times New Roman"/>
          <w:lang w:eastAsia="en-GB"/>
        </w:rPr>
      </w:pPr>
      <w:bookmarkStart w:id="17" w:name="_Toc104324042"/>
      <w:r w:rsidRPr="00533CD9">
        <w:rPr>
          <w:rFonts w:eastAsia="Times New Roman"/>
          <w:lang w:eastAsia="en-GB"/>
        </w:rPr>
        <w:lastRenderedPageBreak/>
        <w:t>Reference list</w:t>
      </w:r>
      <w:bookmarkEnd w:id="17"/>
    </w:p>
    <w:p w14:paraId="2309F854" w14:textId="2CBC6B94" w:rsidR="00533CD9" w:rsidRPr="00533CD9" w:rsidRDefault="00533CD9" w:rsidP="00533CD9">
      <w:pPr>
        <w:spacing w:after="240"/>
        <w:jc w:val="left"/>
        <w:rPr>
          <w:rFonts w:ascii="Times New Roman" w:eastAsia="Times New Roman" w:hAnsi="Times New Roman" w:cs="Times New Roman"/>
          <w:szCs w:val="24"/>
          <w:lang w:eastAsia="en-GB"/>
        </w:rPr>
      </w:pPr>
      <w:proofErr w:type="spellStart"/>
      <w:r w:rsidRPr="00533CD9">
        <w:rPr>
          <w:rFonts w:ascii="Times New Roman" w:eastAsia="Times New Roman" w:hAnsi="Times New Roman" w:cs="Times New Roman"/>
          <w:szCs w:val="24"/>
          <w:lang w:eastAsia="en-GB"/>
        </w:rPr>
        <w:t>Abrian</w:t>
      </w:r>
      <w:proofErr w:type="spellEnd"/>
      <w:r w:rsidRPr="00533CD9">
        <w:rPr>
          <w:rFonts w:ascii="Times New Roman" w:eastAsia="Times New Roman" w:hAnsi="Times New Roman" w:cs="Times New Roman"/>
          <w:szCs w:val="24"/>
          <w:lang w:eastAsia="en-GB"/>
        </w:rPr>
        <w:t xml:space="preserve">, Y. and Adrian, A. (2021). Analysis of The Factors that Affect Employee Turnover Intention at Travelodge Hotel </w:t>
      </w:r>
      <w:proofErr w:type="spellStart"/>
      <w:r w:rsidRPr="00533CD9">
        <w:rPr>
          <w:rFonts w:ascii="Times New Roman" w:eastAsia="Times New Roman" w:hAnsi="Times New Roman" w:cs="Times New Roman"/>
          <w:szCs w:val="24"/>
          <w:lang w:eastAsia="en-GB"/>
        </w:rPr>
        <w:t>Batam</w:t>
      </w:r>
      <w:proofErr w:type="spellEnd"/>
      <w:r w:rsidRPr="00533CD9">
        <w:rPr>
          <w:rFonts w:ascii="Times New Roman" w:eastAsia="Times New Roman" w:hAnsi="Times New Roman" w:cs="Times New Roman"/>
          <w:szCs w:val="24"/>
          <w:lang w:eastAsia="en-GB"/>
        </w:rPr>
        <w:t xml:space="preserve">. </w:t>
      </w:r>
      <w:r w:rsidRPr="00533CD9">
        <w:rPr>
          <w:rFonts w:ascii="Times New Roman" w:eastAsia="Times New Roman" w:hAnsi="Times New Roman" w:cs="Times New Roman"/>
          <w:i/>
          <w:iCs/>
          <w:szCs w:val="24"/>
          <w:lang w:eastAsia="en-GB"/>
        </w:rPr>
        <w:t>JURNAL PENDIDIKAN TEKNOLOGI KEJURUAN</w:t>
      </w:r>
      <w:r w:rsidRPr="00533CD9">
        <w:rPr>
          <w:rFonts w:ascii="Times New Roman" w:eastAsia="Times New Roman" w:hAnsi="Times New Roman" w:cs="Times New Roman"/>
          <w:szCs w:val="24"/>
          <w:lang w:eastAsia="en-GB"/>
        </w:rPr>
        <w:t xml:space="preserve">, 3(4), </w:t>
      </w:r>
    </w:p>
    <w:p w14:paraId="5088813C" w14:textId="5377D632" w:rsidR="00533CD9" w:rsidRPr="00533CD9" w:rsidRDefault="00533CD9" w:rsidP="00533CD9">
      <w:pPr>
        <w:spacing w:after="240"/>
        <w:jc w:val="left"/>
        <w:rPr>
          <w:rFonts w:ascii="Times New Roman" w:eastAsia="Times New Roman" w:hAnsi="Times New Roman" w:cs="Times New Roman"/>
          <w:szCs w:val="24"/>
          <w:lang w:eastAsia="en-GB"/>
        </w:rPr>
      </w:pPr>
      <w:r w:rsidRPr="00533CD9">
        <w:rPr>
          <w:rFonts w:ascii="Times New Roman" w:eastAsia="Times New Roman" w:hAnsi="Times New Roman" w:cs="Times New Roman"/>
          <w:szCs w:val="24"/>
          <w:lang w:eastAsia="en-GB"/>
        </w:rPr>
        <w:t xml:space="preserve">Ali, Z. and Bhaskar, Sb. (2016). Basic statistical tools in research and data analysis. </w:t>
      </w:r>
      <w:r w:rsidRPr="00533CD9">
        <w:rPr>
          <w:rFonts w:ascii="Times New Roman" w:eastAsia="Times New Roman" w:hAnsi="Times New Roman" w:cs="Times New Roman"/>
          <w:i/>
          <w:iCs/>
          <w:szCs w:val="24"/>
          <w:lang w:eastAsia="en-GB"/>
        </w:rPr>
        <w:t>Indian Journal of Anaesthesia</w:t>
      </w:r>
      <w:r w:rsidRPr="00533CD9">
        <w:rPr>
          <w:rFonts w:ascii="Times New Roman" w:eastAsia="Times New Roman" w:hAnsi="Times New Roman" w:cs="Times New Roman"/>
          <w:szCs w:val="24"/>
          <w:lang w:eastAsia="en-GB"/>
        </w:rPr>
        <w:t xml:space="preserve">, [online] 60(9), </w:t>
      </w:r>
    </w:p>
    <w:p w14:paraId="1FD2C905" w14:textId="3761164E" w:rsidR="00533CD9" w:rsidRPr="00533CD9" w:rsidRDefault="00533CD9" w:rsidP="00533CD9">
      <w:pPr>
        <w:spacing w:after="240"/>
        <w:jc w:val="left"/>
        <w:rPr>
          <w:rFonts w:ascii="Times New Roman" w:eastAsia="Times New Roman" w:hAnsi="Times New Roman" w:cs="Times New Roman"/>
          <w:szCs w:val="24"/>
          <w:lang w:eastAsia="en-GB"/>
        </w:rPr>
      </w:pPr>
      <w:proofErr w:type="spellStart"/>
      <w:r w:rsidRPr="00533CD9">
        <w:rPr>
          <w:rFonts w:ascii="Times New Roman" w:eastAsia="Times New Roman" w:hAnsi="Times New Roman" w:cs="Times New Roman"/>
          <w:szCs w:val="24"/>
          <w:lang w:eastAsia="en-GB"/>
        </w:rPr>
        <w:t>Bagdadli</w:t>
      </w:r>
      <w:proofErr w:type="spellEnd"/>
      <w:r w:rsidRPr="00533CD9">
        <w:rPr>
          <w:rFonts w:ascii="Times New Roman" w:eastAsia="Times New Roman" w:hAnsi="Times New Roman" w:cs="Times New Roman"/>
          <w:szCs w:val="24"/>
          <w:lang w:eastAsia="en-GB"/>
        </w:rPr>
        <w:t xml:space="preserve">, S. and </w:t>
      </w:r>
      <w:proofErr w:type="spellStart"/>
      <w:r w:rsidRPr="00533CD9">
        <w:rPr>
          <w:rFonts w:ascii="Times New Roman" w:eastAsia="Times New Roman" w:hAnsi="Times New Roman" w:cs="Times New Roman"/>
          <w:szCs w:val="24"/>
          <w:lang w:eastAsia="en-GB"/>
        </w:rPr>
        <w:t>Gianecchini</w:t>
      </w:r>
      <w:proofErr w:type="spellEnd"/>
      <w:r w:rsidRPr="00533CD9">
        <w:rPr>
          <w:rFonts w:ascii="Times New Roman" w:eastAsia="Times New Roman" w:hAnsi="Times New Roman" w:cs="Times New Roman"/>
          <w:szCs w:val="24"/>
          <w:lang w:eastAsia="en-GB"/>
        </w:rPr>
        <w:t xml:space="preserve">, M. (2019). Organizational career management practices and objective career success: A systematic review and framework. </w:t>
      </w:r>
      <w:r w:rsidRPr="00533CD9">
        <w:rPr>
          <w:rFonts w:ascii="Times New Roman" w:eastAsia="Times New Roman" w:hAnsi="Times New Roman" w:cs="Times New Roman"/>
          <w:i/>
          <w:iCs/>
          <w:szCs w:val="24"/>
          <w:lang w:eastAsia="en-GB"/>
        </w:rPr>
        <w:t>Human Resource Management Review</w:t>
      </w:r>
      <w:r w:rsidRPr="00533CD9">
        <w:rPr>
          <w:rFonts w:ascii="Times New Roman" w:eastAsia="Times New Roman" w:hAnsi="Times New Roman" w:cs="Times New Roman"/>
          <w:szCs w:val="24"/>
          <w:lang w:eastAsia="en-GB"/>
        </w:rPr>
        <w:t xml:space="preserve">, 29(3), pp.353–370. </w:t>
      </w:r>
    </w:p>
    <w:p w14:paraId="74767FB5" w14:textId="22A17585" w:rsidR="00533CD9" w:rsidRPr="00533CD9" w:rsidRDefault="00533CD9" w:rsidP="00533CD9">
      <w:pPr>
        <w:spacing w:after="240"/>
        <w:jc w:val="left"/>
        <w:rPr>
          <w:rFonts w:ascii="Times New Roman" w:eastAsia="Times New Roman" w:hAnsi="Times New Roman" w:cs="Times New Roman"/>
          <w:szCs w:val="24"/>
          <w:lang w:eastAsia="en-GB"/>
        </w:rPr>
      </w:pPr>
      <w:r w:rsidRPr="00533CD9">
        <w:rPr>
          <w:rFonts w:ascii="Times New Roman" w:eastAsia="Times New Roman" w:hAnsi="Times New Roman" w:cs="Times New Roman"/>
          <w:szCs w:val="24"/>
          <w:lang w:eastAsia="en-GB"/>
        </w:rPr>
        <w:t xml:space="preserve">Choi, D.Y. (2019). AN AGGREGATION OF SURVEY QUESTIONNAIRES IN A FUZZY ENVIRONMENT AND ITS APPLICATION. </w:t>
      </w:r>
      <w:r w:rsidRPr="00533CD9">
        <w:rPr>
          <w:rFonts w:ascii="Times New Roman" w:eastAsia="Times New Roman" w:hAnsi="Times New Roman" w:cs="Times New Roman"/>
          <w:i/>
          <w:iCs/>
          <w:szCs w:val="24"/>
          <w:lang w:eastAsia="en-GB"/>
        </w:rPr>
        <w:t>MALAYSIAN JOURNAL OF COMPUTING</w:t>
      </w:r>
      <w:r w:rsidRPr="00533CD9">
        <w:rPr>
          <w:rFonts w:ascii="Times New Roman" w:eastAsia="Times New Roman" w:hAnsi="Times New Roman" w:cs="Times New Roman"/>
          <w:szCs w:val="24"/>
          <w:lang w:eastAsia="en-GB"/>
        </w:rPr>
        <w:t xml:space="preserve">, 4(2), </w:t>
      </w:r>
    </w:p>
    <w:p w14:paraId="010E3A1E" w14:textId="27263839" w:rsidR="00533CD9" w:rsidRPr="00533CD9" w:rsidRDefault="00533CD9" w:rsidP="00533CD9">
      <w:pPr>
        <w:spacing w:after="240"/>
        <w:jc w:val="left"/>
        <w:rPr>
          <w:rFonts w:ascii="Times New Roman" w:eastAsia="Times New Roman" w:hAnsi="Times New Roman" w:cs="Times New Roman"/>
          <w:szCs w:val="24"/>
          <w:lang w:eastAsia="en-GB"/>
        </w:rPr>
      </w:pPr>
      <w:r w:rsidRPr="00533CD9">
        <w:rPr>
          <w:rFonts w:ascii="Times New Roman" w:eastAsia="Times New Roman" w:hAnsi="Times New Roman" w:cs="Times New Roman"/>
          <w:szCs w:val="24"/>
          <w:lang w:eastAsia="en-GB"/>
        </w:rPr>
        <w:t xml:space="preserve">Edwards, R. (2014). Sampling and choosing cases in qualitative research: a realist approach. </w:t>
      </w:r>
      <w:r w:rsidRPr="00533CD9">
        <w:rPr>
          <w:rFonts w:ascii="Times New Roman" w:eastAsia="Times New Roman" w:hAnsi="Times New Roman" w:cs="Times New Roman"/>
          <w:i/>
          <w:iCs/>
          <w:szCs w:val="24"/>
          <w:lang w:eastAsia="en-GB"/>
        </w:rPr>
        <w:t>International Journal of Social Research Methodology</w:t>
      </w:r>
      <w:r w:rsidRPr="00533CD9">
        <w:rPr>
          <w:rFonts w:ascii="Times New Roman" w:eastAsia="Times New Roman" w:hAnsi="Times New Roman" w:cs="Times New Roman"/>
          <w:szCs w:val="24"/>
          <w:lang w:eastAsia="en-GB"/>
        </w:rPr>
        <w:t xml:space="preserve">, 17(3), pp.320–322. </w:t>
      </w:r>
    </w:p>
    <w:p w14:paraId="19D85204" w14:textId="0047B26F" w:rsidR="00533CD9" w:rsidRPr="00533CD9" w:rsidRDefault="00533CD9" w:rsidP="00533CD9">
      <w:pPr>
        <w:spacing w:after="240"/>
        <w:jc w:val="left"/>
        <w:rPr>
          <w:rFonts w:ascii="Times New Roman" w:eastAsia="Times New Roman" w:hAnsi="Times New Roman" w:cs="Times New Roman"/>
          <w:szCs w:val="24"/>
          <w:lang w:eastAsia="en-GB"/>
        </w:rPr>
      </w:pPr>
      <w:r w:rsidRPr="00533CD9">
        <w:rPr>
          <w:rFonts w:ascii="Times New Roman" w:eastAsia="Times New Roman" w:hAnsi="Times New Roman" w:cs="Times New Roman"/>
          <w:szCs w:val="24"/>
          <w:lang w:eastAsia="en-GB"/>
        </w:rPr>
        <w:t xml:space="preserve">Fletcher, J.M. (2015). Social interactions and college </w:t>
      </w:r>
      <w:proofErr w:type="spellStart"/>
      <w:r w:rsidRPr="00533CD9">
        <w:rPr>
          <w:rFonts w:ascii="Times New Roman" w:eastAsia="Times New Roman" w:hAnsi="Times New Roman" w:cs="Times New Roman"/>
          <w:szCs w:val="24"/>
          <w:lang w:eastAsia="en-GB"/>
        </w:rPr>
        <w:t>enrollment</w:t>
      </w:r>
      <w:proofErr w:type="spellEnd"/>
      <w:r w:rsidRPr="00533CD9">
        <w:rPr>
          <w:rFonts w:ascii="Times New Roman" w:eastAsia="Times New Roman" w:hAnsi="Times New Roman" w:cs="Times New Roman"/>
          <w:szCs w:val="24"/>
          <w:lang w:eastAsia="en-GB"/>
        </w:rPr>
        <w:t xml:space="preserve">: A combined school fixed effects/instrumental variables approach. </w:t>
      </w:r>
      <w:r w:rsidRPr="00533CD9">
        <w:rPr>
          <w:rFonts w:ascii="Times New Roman" w:eastAsia="Times New Roman" w:hAnsi="Times New Roman" w:cs="Times New Roman"/>
          <w:i/>
          <w:iCs/>
          <w:szCs w:val="24"/>
          <w:lang w:eastAsia="en-GB"/>
        </w:rPr>
        <w:t>Social Science Research</w:t>
      </w:r>
      <w:r w:rsidRPr="00533CD9">
        <w:rPr>
          <w:rFonts w:ascii="Times New Roman" w:eastAsia="Times New Roman" w:hAnsi="Times New Roman" w:cs="Times New Roman"/>
          <w:szCs w:val="24"/>
          <w:lang w:eastAsia="en-GB"/>
        </w:rPr>
        <w:t xml:space="preserve">, 52, pp.494–507. </w:t>
      </w:r>
    </w:p>
    <w:p w14:paraId="1ACF1103" w14:textId="599509FD" w:rsidR="00533CD9" w:rsidRPr="00533CD9" w:rsidRDefault="00533CD9" w:rsidP="00533CD9">
      <w:pPr>
        <w:spacing w:after="240"/>
        <w:jc w:val="left"/>
        <w:rPr>
          <w:rFonts w:ascii="Times New Roman" w:eastAsia="Times New Roman" w:hAnsi="Times New Roman" w:cs="Times New Roman"/>
          <w:szCs w:val="24"/>
          <w:lang w:eastAsia="en-GB"/>
        </w:rPr>
      </w:pPr>
      <w:proofErr w:type="spellStart"/>
      <w:r w:rsidRPr="00533CD9">
        <w:rPr>
          <w:rFonts w:ascii="Times New Roman" w:eastAsia="Times New Roman" w:hAnsi="Times New Roman" w:cs="Times New Roman"/>
          <w:szCs w:val="24"/>
          <w:lang w:eastAsia="en-GB"/>
        </w:rPr>
        <w:t>Franzoni</w:t>
      </w:r>
      <w:proofErr w:type="spellEnd"/>
      <w:r w:rsidRPr="00533CD9">
        <w:rPr>
          <w:rFonts w:ascii="Times New Roman" w:eastAsia="Times New Roman" w:hAnsi="Times New Roman" w:cs="Times New Roman"/>
          <w:szCs w:val="24"/>
          <w:lang w:eastAsia="en-GB"/>
        </w:rPr>
        <w:t xml:space="preserve">, S. and Avellino, M. (2020). Sustainability Reporting in International Hotel Chains. </w:t>
      </w:r>
      <w:proofErr w:type="spellStart"/>
      <w:r w:rsidRPr="00533CD9">
        <w:rPr>
          <w:rFonts w:ascii="Times New Roman" w:eastAsia="Times New Roman" w:hAnsi="Times New Roman" w:cs="Times New Roman"/>
          <w:i/>
          <w:iCs/>
          <w:szCs w:val="24"/>
          <w:lang w:eastAsia="en-GB"/>
        </w:rPr>
        <w:t>Symphonya</w:t>
      </w:r>
      <w:proofErr w:type="spellEnd"/>
      <w:r w:rsidRPr="00533CD9">
        <w:rPr>
          <w:rFonts w:ascii="Times New Roman" w:eastAsia="Times New Roman" w:hAnsi="Times New Roman" w:cs="Times New Roman"/>
          <w:i/>
          <w:iCs/>
          <w:szCs w:val="24"/>
          <w:lang w:eastAsia="en-GB"/>
        </w:rPr>
        <w:t>. Emerging Issues in Management</w:t>
      </w:r>
      <w:r w:rsidRPr="00533CD9">
        <w:rPr>
          <w:rFonts w:ascii="Times New Roman" w:eastAsia="Times New Roman" w:hAnsi="Times New Roman" w:cs="Times New Roman"/>
          <w:szCs w:val="24"/>
          <w:lang w:eastAsia="en-GB"/>
        </w:rPr>
        <w:t xml:space="preserve">, (1), </w:t>
      </w:r>
    </w:p>
    <w:p w14:paraId="14CC6FDB" w14:textId="45AD1B8F" w:rsidR="00533CD9" w:rsidRPr="00533CD9" w:rsidRDefault="00533CD9" w:rsidP="00533CD9">
      <w:pPr>
        <w:spacing w:after="240"/>
        <w:jc w:val="left"/>
        <w:rPr>
          <w:rFonts w:ascii="Times New Roman" w:eastAsia="Times New Roman" w:hAnsi="Times New Roman" w:cs="Times New Roman"/>
          <w:szCs w:val="24"/>
          <w:lang w:eastAsia="en-GB"/>
        </w:rPr>
      </w:pPr>
      <w:r w:rsidRPr="00533CD9">
        <w:rPr>
          <w:rFonts w:ascii="Times New Roman" w:eastAsia="Times New Roman" w:hAnsi="Times New Roman" w:cs="Times New Roman"/>
          <w:szCs w:val="24"/>
          <w:lang w:eastAsia="en-GB"/>
        </w:rPr>
        <w:t xml:space="preserve">Guise, V., Chambers, M., </w:t>
      </w:r>
      <w:proofErr w:type="spellStart"/>
      <w:r w:rsidRPr="00533CD9">
        <w:rPr>
          <w:rFonts w:ascii="Times New Roman" w:eastAsia="Times New Roman" w:hAnsi="Times New Roman" w:cs="Times New Roman"/>
          <w:szCs w:val="24"/>
          <w:lang w:eastAsia="en-GB"/>
        </w:rPr>
        <w:t>Välimäki</w:t>
      </w:r>
      <w:proofErr w:type="spellEnd"/>
      <w:r w:rsidRPr="00533CD9">
        <w:rPr>
          <w:rFonts w:ascii="Times New Roman" w:eastAsia="Times New Roman" w:hAnsi="Times New Roman" w:cs="Times New Roman"/>
          <w:szCs w:val="24"/>
          <w:lang w:eastAsia="en-GB"/>
        </w:rPr>
        <w:t xml:space="preserve">, M. and </w:t>
      </w:r>
      <w:proofErr w:type="spellStart"/>
      <w:r w:rsidRPr="00533CD9">
        <w:rPr>
          <w:rFonts w:ascii="Times New Roman" w:eastAsia="Times New Roman" w:hAnsi="Times New Roman" w:cs="Times New Roman"/>
          <w:szCs w:val="24"/>
          <w:lang w:eastAsia="en-GB"/>
        </w:rPr>
        <w:t>Makkonen</w:t>
      </w:r>
      <w:proofErr w:type="spellEnd"/>
      <w:r w:rsidRPr="00533CD9">
        <w:rPr>
          <w:rFonts w:ascii="Times New Roman" w:eastAsia="Times New Roman" w:hAnsi="Times New Roman" w:cs="Times New Roman"/>
          <w:szCs w:val="24"/>
          <w:lang w:eastAsia="en-GB"/>
        </w:rPr>
        <w:t xml:space="preserve">, P. (2010). A mixed-mode approach to data collection: combining web and paper questionnaires to examine nurses’ attitudes to mental illness. </w:t>
      </w:r>
      <w:r w:rsidRPr="00533CD9">
        <w:rPr>
          <w:rFonts w:ascii="Times New Roman" w:eastAsia="Times New Roman" w:hAnsi="Times New Roman" w:cs="Times New Roman"/>
          <w:i/>
          <w:iCs/>
          <w:szCs w:val="24"/>
          <w:lang w:eastAsia="en-GB"/>
        </w:rPr>
        <w:t>Journal of Advanced Nursing</w:t>
      </w:r>
      <w:r w:rsidRPr="00533CD9">
        <w:rPr>
          <w:rFonts w:ascii="Times New Roman" w:eastAsia="Times New Roman" w:hAnsi="Times New Roman" w:cs="Times New Roman"/>
          <w:szCs w:val="24"/>
          <w:lang w:eastAsia="en-GB"/>
        </w:rPr>
        <w:t xml:space="preserve">, 66(7), </w:t>
      </w:r>
    </w:p>
    <w:p w14:paraId="01EBD288" w14:textId="08467541" w:rsidR="00533CD9" w:rsidRPr="00533CD9" w:rsidRDefault="00533CD9" w:rsidP="00533CD9">
      <w:pPr>
        <w:spacing w:after="240"/>
        <w:jc w:val="left"/>
        <w:rPr>
          <w:rFonts w:ascii="Times New Roman" w:eastAsia="Times New Roman" w:hAnsi="Times New Roman" w:cs="Times New Roman"/>
          <w:szCs w:val="24"/>
          <w:lang w:eastAsia="en-GB"/>
        </w:rPr>
      </w:pPr>
      <w:r w:rsidRPr="00533CD9">
        <w:rPr>
          <w:rFonts w:ascii="Times New Roman" w:eastAsia="Times New Roman" w:hAnsi="Times New Roman" w:cs="Times New Roman"/>
          <w:szCs w:val="24"/>
          <w:lang w:eastAsia="en-GB"/>
        </w:rPr>
        <w:t xml:space="preserve">JE, C.S. (2019). </w:t>
      </w:r>
      <w:proofErr w:type="spellStart"/>
      <w:r w:rsidRPr="00533CD9">
        <w:rPr>
          <w:rFonts w:ascii="Times New Roman" w:eastAsia="Times New Roman" w:hAnsi="Times New Roman" w:cs="Times New Roman"/>
          <w:szCs w:val="24"/>
          <w:lang w:eastAsia="en-GB"/>
        </w:rPr>
        <w:t>Elastofibroma</w:t>
      </w:r>
      <w:proofErr w:type="spellEnd"/>
      <w:r w:rsidRPr="00533CD9">
        <w:rPr>
          <w:rFonts w:ascii="Times New Roman" w:eastAsia="Times New Roman" w:hAnsi="Times New Roman" w:cs="Times New Roman"/>
          <w:szCs w:val="24"/>
          <w:lang w:eastAsia="en-GB"/>
        </w:rPr>
        <w:t xml:space="preserve"> Dorsi: Review of Literature with Radiological Approach. </w:t>
      </w:r>
      <w:r w:rsidRPr="00533CD9">
        <w:rPr>
          <w:rFonts w:ascii="Times New Roman" w:eastAsia="Times New Roman" w:hAnsi="Times New Roman" w:cs="Times New Roman"/>
          <w:i/>
          <w:iCs/>
          <w:szCs w:val="24"/>
          <w:lang w:eastAsia="en-GB"/>
        </w:rPr>
        <w:t>Clinical Radiology &amp; Imaging Journal</w:t>
      </w:r>
      <w:r w:rsidRPr="00533CD9">
        <w:rPr>
          <w:rFonts w:ascii="Times New Roman" w:eastAsia="Times New Roman" w:hAnsi="Times New Roman" w:cs="Times New Roman"/>
          <w:szCs w:val="24"/>
          <w:lang w:eastAsia="en-GB"/>
        </w:rPr>
        <w:t>, 3(2</w:t>
      </w:r>
      <w:r>
        <w:rPr>
          <w:rFonts w:ascii="Times New Roman" w:eastAsia="Times New Roman" w:hAnsi="Times New Roman" w:cs="Times New Roman"/>
          <w:szCs w:val="24"/>
          <w:lang w:eastAsia="en-GB"/>
        </w:rPr>
        <w:t>).</w:t>
      </w:r>
    </w:p>
    <w:p w14:paraId="4EF85C72" w14:textId="77777777" w:rsidR="00533CD9" w:rsidRPr="00533CD9" w:rsidRDefault="00533CD9" w:rsidP="00533CD9">
      <w:pPr>
        <w:spacing w:after="240"/>
        <w:jc w:val="left"/>
        <w:rPr>
          <w:rFonts w:ascii="Times New Roman" w:eastAsia="Times New Roman" w:hAnsi="Times New Roman" w:cs="Times New Roman"/>
          <w:szCs w:val="24"/>
          <w:lang w:eastAsia="en-GB"/>
        </w:rPr>
      </w:pPr>
      <w:proofErr w:type="spellStart"/>
      <w:r w:rsidRPr="00533CD9">
        <w:rPr>
          <w:rFonts w:ascii="Times New Roman" w:eastAsia="Times New Roman" w:hAnsi="Times New Roman" w:cs="Times New Roman"/>
          <w:szCs w:val="24"/>
          <w:lang w:eastAsia="en-GB"/>
        </w:rPr>
        <w:t>Seivewright</w:t>
      </w:r>
      <w:proofErr w:type="spellEnd"/>
      <w:r w:rsidRPr="00533CD9">
        <w:rPr>
          <w:rFonts w:ascii="Times New Roman" w:eastAsia="Times New Roman" w:hAnsi="Times New Roman" w:cs="Times New Roman"/>
          <w:szCs w:val="24"/>
          <w:lang w:eastAsia="en-GB"/>
        </w:rPr>
        <w:t xml:space="preserve">, S. (2012). </w:t>
      </w:r>
      <w:r w:rsidRPr="00533CD9">
        <w:rPr>
          <w:rFonts w:ascii="Times New Roman" w:eastAsia="Times New Roman" w:hAnsi="Times New Roman" w:cs="Times New Roman"/>
          <w:i/>
          <w:iCs/>
          <w:szCs w:val="24"/>
          <w:lang w:eastAsia="en-GB"/>
        </w:rPr>
        <w:t>Basics Fashion Design 01: Research and Design (second edition)</w:t>
      </w:r>
      <w:r w:rsidRPr="00533CD9">
        <w:rPr>
          <w:rFonts w:ascii="Times New Roman" w:eastAsia="Times New Roman" w:hAnsi="Times New Roman" w:cs="Times New Roman"/>
          <w:szCs w:val="24"/>
          <w:lang w:eastAsia="en-GB"/>
        </w:rPr>
        <w:t>. Lausanne: Ava Academia.</w:t>
      </w:r>
    </w:p>
    <w:p w14:paraId="6F31D12E" w14:textId="185F2F1F" w:rsidR="004B663A" w:rsidRPr="00533CD9" w:rsidRDefault="00533CD9" w:rsidP="00533CD9">
      <w:pPr>
        <w:spacing w:after="240"/>
        <w:jc w:val="left"/>
        <w:rPr>
          <w:rFonts w:ascii="Times New Roman" w:eastAsia="Times New Roman" w:hAnsi="Times New Roman" w:cs="Times New Roman"/>
          <w:szCs w:val="24"/>
          <w:lang w:eastAsia="en-GB"/>
        </w:rPr>
      </w:pPr>
      <w:r w:rsidRPr="00533CD9">
        <w:rPr>
          <w:rFonts w:ascii="Times New Roman" w:eastAsia="Times New Roman" w:hAnsi="Times New Roman" w:cs="Times New Roman"/>
          <w:szCs w:val="24"/>
          <w:lang w:eastAsia="en-GB"/>
        </w:rPr>
        <w:t xml:space="preserve">Wang, S. (2018). Exploring a Research Method - Interview. </w:t>
      </w:r>
      <w:r w:rsidRPr="00533CD9">
        <w:rPr>
          <w:rFonts w:ascii="Times New Roman" w:eastAsia="Times New Roman" w:hAnsi="Times New Roman" w:cs="Times New Roman"/>
          <w:i/>
          <w:iCs/>
          <w:szCs w:val="24"/>
          <w:lang w:eastAsia="en-GB"/>
        </w:rPr>
        <w:t>Advances in Social Sciences Research Journal</w:t>
      </w:r>
      <w:r w:rsidRPr="00533CD9">
        <w:rPr>
          <w:rFonts w:ascii="Times New Roman" w:eastAsia="Times New Roman" w:hAnsi="Times New Roman" w:cs="Times New Roman"/>
          <w:szCs w:val="24"/>
          <w:lang w:eastAsia="en-GB"/>
        </w:rPr>
        <w:t xml:space="preserve">, 2(7). </w:t>
      </w:r>
    </w:p>
    <w:sectPr w:rsidR="004B663A" w:rsidRPr="00533C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ECFBF" w14:textId="77777777" w:rsidR="00223EA7" w:rsidRDefault="00223EA7" w:rsidP="003D1E70">
      <w:pPr>
        <w:spacing w:after="0" w:line="240" w:lineRule="auto"/>
      </w:pPr>
      <w:r>
        <w:separator/>
      </w:r>
    </w:p>
  </w:endnote>
  <w:endnote w:type="continuationSeparator" w:id="0">
    <w:p w14:paraId="2160F180" w14:textId="77777777" w:rsidR="00223EA7" w:rsidRDefault="00223EA7" w:rsidP="003D1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CD769" w14:textId="77777777" w:rsidR="00223EA7" w:rsidRDefault="00223EA7" w:rsidP="003D1E70">
      <w:pPr>
        <w:spacing w:after="0" w:line="240" w:lineRule="auto"/>
      </w:pPr>
      <w:r>
        <w:separator/>
      </w:r>
    </w:p>
  </w:footnote>
  <w:footnote w:type="continuationSeparator" w:id="0">
    <w:p w14:paraId="7B50DA2B" w14:textId="77777777" w:rsidR="00223EA7" w:rsidRDefault="00223EA7" w:rsidP="003D1E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FF16AA"/>
    <w:multiLevelType w:val="multilevel"/>
    <w:tmpl w:val="39ACF404"/>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46744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AcCM0szc0MzQ2NDcyUdpeDU4uLM/DyQApNaAId0SsYsAAAA"/>
  </w:docVars>
  <w:rsids>
    <w:rsidRoot w:val="00D901BA"/>
    <w:rsid w:val="00055A3C"/>
    <w:rsid w:val="000A3803"/>
    <w:rsid w:val="000D1130"/>
    <w:rsid w:val="000F0FDF"/>
    <w:rsid w:val="001471C3"/>
    <w:rsid w:val="00182150"/>
    <w:rsid w:val="00190376"/>
    <w:rsid w:val="001952C8"/>
    <w:rsid w:val="001A5CB4"/>
    <w:rsid w:val="00207E63"/>
    <w:rsid w:val="00223EA7"/>
    <w:rsid w:val="00246976"/>
    <w:rsid w:val="002940FA"/>
    <w:rsid w:val="002C4140"/>
    <w:rsid w:val="002F62AE"/>
    <w:rsid w:val="003211F7"/>
    <w:rsid w:val="00322E5B"/>
    <w:rsid w:val="00387579"/>
    <w:rsid w:val="003A4CC5"/>
    <w:rsid w:val="003D1E70"/>
    <w:rsid w:val="004234B4"/>
    <w:rsid w:val="00423D95"/>
    <w:rsid w:val="004648F9"/>
    <w:rsid w:val="004A709E"/>
    <w:rsid w:val="004B663A"/>
    <w:rsid w:val="004E01FF"/>
    <w:rsid w:val="00506C5B"/>
    <w:rsid w:val="00525948"/>
    <w:rsid w:val="00533CD9"/>
    <w:rsid w:val="00551776"/>
    <w:rsid w:val="00570318"/>
    <w:rsid w:val="005A242C"/>
    <w:rsid w:val="0064533E"/>
    <w:rsid w:val="006674AE"/>
    <w:rsid w:val="007774C8"/>
    <w:rsid w:val="007A3FE8"/>
    <w:rsid w:val="007E35AE"/>
    <w:rsid w:val="00806A85"/>
    <w:rsid w:val="008235CF"/>
    <w:rsid w:val="0083425D"/>
    <w:rsid w:val="00872224"/>
    <w:rsid w:val="008B0BFD"/>
    <w:rsid w:val="008D6A7C"/>
    <w:rsid w:val="00921BDD"/>
    <w:rsid w:val="0098261F"/>
    <w:rsid w:val="009F560B"/>
    <w:rsid w:val="00A1012E"/>
    <w:rsid w:val="00A350AA"/>
    <w:rsid w:val="00A40BD0"/>
    <w:rsid w:val="00A925B3"/>
    <w:rsid w:val="00AB67D3"/>
    <w:rsid w:val="00B201F7"/>
    <w:rsid w:val="00B32B47"/>
    <w:rsid w:val="00BE15B9"/>
    <w:rsid w:val="00C10995"/>
    <w:rsid w:val="00C27627"/>
    <w:rsid w:val="00C527E7"/>
    <w:rsid w:val="00CD28EF"/>
    <w:rsid w:val="00CE72B5"/>
    <w:rsid w:val="00D4226A"/>
    <w:rsid w:val="00D901BA"/>
    <w:rsid w:val="00D9716B"/>
    <w:rsid w:val="00E41B0D"/>
    <w:rsid w:val="00EA33CC"/>
    <w:rsid w:val="00EF21EB"/>
    <w:rsid w:val="00F1483E"/>
    <w:rsid w:val="00F57B49"/>
    <w:rsid w:val="00F65B55"/>
    <w:rsid w:val="00F67E33"/>
    <w:rsid w:val="00F90222"/>
    <w:rsid w:val="00FC1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8DC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376"/>
    <w:pPr>
      <w:spacing w:after="160"/>
    </w:pPr>
    <w:rPr>
      <w:rFonts w:ascii="Arial" w:hAnsi="Arial"/>
      <w:sz w:val="24"/>
      <w:lang w:val="en-GB"/>
    </w:rPr>
  </w:style>
  <w:style w:type="paragraph" w:styleId="Heading1">
    <w:name w:val="heading 1"/>
    <w:basedOn w:val="Normal"/>
    <w:next w:val="Normal"/>
    <w:link w:val="Heading1Char"/>
    <w:uiPriority w:val="9"/>
    <w:qFormat/>
    <w:rsid w:val="007E35A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E15B9"/>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525948"/>
    <w:pPr>
      <w:keepNext/>
      <w:keepLines/>
      <w:spacing w:before="200" w:after="0"/>
      <w:outlineLvl w:val="2"/>
    </w:pPr>
    <w:rPr>
      <w:rFonts w:eastAsiaTheme="majorEastAsia"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5A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E15B9"/>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525948"/>
    <w:rPr>
      <w:rFonts w:ascii="Times New Roman" w:eastAsiaTheme="majorEastAsia" w:hAnsi="Times New Roman" w:cstheme="majorBidi"/>
      <w:b/>
      <w:bCs/>
      <w:sz w:val="26"/>
      <w:lang w:val="en-SG"/>
    </w:rPr>
  </w:style>
  <w:style w:type="paragraph" w:styleId="NormalWeb">
    <w:name w:val="Normal (Web)"/>
    <w:basedOn w:val="Normal"/>
    <w:uiPriority w:val="99"/>
    <w:semiHidden/>
    <w:unhideWhenUsed/>
    <w:rsid w:val="00190376"/>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TOCHeading">
    <w:name w:val="TOC Heading"/>
    <w:basedOn w:val="Heading1"/>
    <w:next w:val="Normal"/>
    <w:uiPriority w:val="39"/>
    <w:unhideWhenUsed/>
    <w:qFormat/>
    <w:rsid w:val="00246976"/>
    <w:pPr>
      <w:spacing w:line="259" w:lineRule="auto"/>
      <w:jc w:val="left"/>
      <w:outlineLvl w:val="9"/>
    </w:pPr>
    <w:rPr>
      <w:rFonts w:asciiTheme="majorHAnsi" w:hAnsiTheme="majorHAnsi"/>
      <w:b w:val="0"/>
      <w:color w:val="365F91" w:themeColor="accent1" w:themeShade="BF"/>
      <w:lang w:val="en-US"/>
    </w:rPr>
  </w:style>
  <w:style w:type="paragraph" w:styleId="TOC1">
    <w:name w:val="toc 1"/>
    <w:basedOn w:val="Normal"/>
    <w:next w:val="Normal"/>
    <w:autoRedefine/>
    <w:uiPriority w:val="39"/>
    <w:unhideWhenUsed/>
    <w:rsid w:val="00246976"/>
    <w:pPr>
      <w:spacing w:after="100"/>
    </w:pPr>
  </w:style>
  <w:style w:type="paragraph" w:styleId="TOC2">
    <w:name w:val="toc 2"/>
    <w:basedOn w:val="Normal"/>
    <w:next w:val="Normal"/>
    <w:autoRedefine/>
    <w:uiPriority w:val="39"/>
    <w:unhideWhenUsed/>
    <w:rsid w:val="00246976"/>
    <w:pPr>
      <w:spacing w:after="100"/>
      <w:ind w:left="240"/>
    </w:pPr>
  </w:style>
  <w:style w:type="character" w:styleId="Hyperlink">
    <w:name w:val="Hyperlink"/>
    <w:basedOn w:val="DefaultParagraphFont"/>
    <w:uiPriority w:val="99"/>
    <w:unhideWhenUsed/>
    <w:rsid w:val="00246976"/>
    <w:rPr>
      <w:color w:val="0000FF" w:themeColor="hyperlink"/>
      <w:u w:val="single"/>
    </w:rPr>
  </w:style>
  <w:style w:type="paragraph" w:styleId="Header">
    <w:name w:val="header"/>
    <w:basedOn w:val="Normal"/>
    <w:link w:val="HeaderChar"/>
    <w:uiPriority w:val="99"/>
    <w:unhideWhenUsed/>
    <w:rsid w:val="003D1E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E70"/>
    <w:rPr>
      <w:rFonts w:ascii="Arial" w:hAnsi="Arial"/>
      <w:sz w:val="24"/>
      <w:lang w:val="en-GB"/>
    </w:rPr>
  </w:style>
  <w:style w:type="paragraph" w:styleId="Footer">
    <w:name w:val="footer"/>
    <w:basedOn w:val="Normal"/>
    <w:link w:val="FooterChar"/>
    <w:uiPriority w:val="99"/>
    <w:unhideWhenUsed/>
    <w:rsid w:val="003D1E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E70"/>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721830">
      <w:bodyDiv w:val="1"/>
      <w:marLeft w:val="0"/>
      <w:marRight w:val="0"/>
      <w:marTop w:val="0"/>
      <w:marBottom w:val="0"/>
      <w:divBdr>
        <w:top w:val="none" w:sz="0" w:space="0" w:color="auto"/>
        <w:left w:val="none" w:sz="0" w:space="0" w:color="auto"/>
        <w:bottom w:val="none" w:sz="0" w:space="0" w:color="auto"/>
        <w:right w:val="none" w:sz="0" w:space="0" w:color="auto"/>
      </w:divBdr>
      <w:divsChild>
        <w:div w:id="3783628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AF403-B98B-4EDF-A62B-925024D1F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2587</Words>
  <Characters>14747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2022-05-24T19:33:00Z</dcterms:created>
  <dcterms:modified xsi:type="dcterms:W3CDTF">2022-05-24T19:33:00Z</dcterms:modified>
</cp:coreProperties>
</file>