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68D7F1B" w:rsidR="005E6C44" w:rsidRPr="00A42F82" w:rsidRDefault="00A511D8" w:rsidP="00A91894">
            <w:pPr>
              <w:rPr>
                <w:rFonts w:ascii="Arial" w:hAnsi="Arial" w:cs="Arial"/>
                <w:sz w:val="22"/>
                <w:szCs w:val="22"/>
              </w:rPr>
            </w:pPr>
            <w:r>
              <w:rPr>
                <w:rFonts w:ascii="Arial" w:hAnsi="Arial" w:cs="Arial"/>
                <w:sz w:val="22"/>
                <w:szCs w:val="22"/>
              </w:rPr>
              <w:t>Skye-Marie Roberts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8070BD7" w:rsidR="005E6C44" w:rsidRPr="00A42F82" w:rsidRDefault="00A511D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175FB2F" w:rsidR="005E6C44" w:rsidRPr="00A42F82" w:rsidRDefault="00EB5937" w:rsidP="00A91894">
            <w:pPr>
              <w:rPr>
                <w:rFonts w:ascii="Arial" w:hAnsi="Arial" w:cs="Arial"/>
                <w:sz w:val="22"/>
                <w:szCs w:val="22"/>
              </w:rPr>
            </w:pPr>
            <w:r>
              <w:rPr>
                <w:rFonts w:ascii="Arial" w:hAnsi="Arial" w:cs="Arial"/>
                <w:sz w:val="22"/>
                <w:szCs w:val="22"/>
              </w:rPr>
              <w:t>2236407@student.uwtsd.ac.uk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E248A1F" w:rsidR="005E6C44" w:rsidRPr="00A42F82" w:rsidRDefault="00EB5937" w:rsidP="00EB5937">
            <w:pPr>
              <w:rPr>
                <w:rFonts w:ascii="Arial" w:hAnsi="Arial" w:cs="Arial"/>
                <w:sz w:val="22"/>
                <w:szCs w:val="22"/>
              </w:rPr>
            </w:pPr>
            <w:r>
              <w:rPr>
                <w:rFonts w:ascii="Arial" w:hAnsi="Arial" w:cs="Arial"/>
                <w:sz w:val="22"/>
                <w:szCs w:val="22"/>
              </w:rPr>
              <w:t>07949380739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DAD8E2D" w:rsidR="005E6C44" w:rsidRPr="00A42F82" w:rsidRDefault="00EB5937" w:rsidP="00A91894">
            <w:pPr>
              <w:rPr>
                <w:rFonts w:ascii="Arial" w:hAnsi="Arial" w:cs="Arial"/>
                <w:sz w:val="22"/>
                <w:szCs w:val="22"/>
              </w:rPr>
            </w:pPr>
            <w:r>
              <w:rPr>
                <w:rFonts w:ascii="Arial" w:hAnsi="Arial" w:cs="Arial"/>
                <w:sz w:val="22"/>
                <w:szCs w:val="22"/>
              </w:rPr>
              <w:t>2236407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BA27014" w:rsidR="005E6C44" w:rsidRPr="00A42F82" w:rsidRDefault="00EB5937" w:rsidP="00A91894">
            <w:pPr>
              <w:rPr>
                <w:rFonts w:ascii="Arial" w:hAnsi="Arial" w:cs="Arial"/>
                <w:sz w:val="22"/>
                <w:szCs w:val="22"/>
              </w:rPr>
            </w:pPr>
            <w:r>
              <w:rPr>
                <w:rFonts w:ascii="Arial" w:hAnsi="Arial" w:cs="Arial"/>
                <w:sz w:val="22"/>
                <w:szCs w:val="22"/>
              </w:rPr>
              <w:t xml:space="preserve">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4FFEE54" w:rsidR="005E6C44" w:rsidRPr="00A42F82" w:rsidRDefault="00801A1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F3F8D51" w:rsidR="005E6C44" w:rsidRPr="00A42F82" w:rsidRDefault="00801A1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0090C255" w:rsidR="003F6F7B"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45DF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4832A5B" w:rsidR="005E6C44" w:rsidRPr="00A42F82" w:rsidRDefault="00EB59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53D8408" w:rsidR="005E6C44" w:rsidRPr="00A42F82" w:rsidRDefault="00664F9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45DF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45DF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45DF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45DF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682D6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682D6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B70C8D" w:rsidR="004C3D85" w:rsidRPr="00A42F82" w:rsidRDefault="00801A19" w:rsidP="00A91894">
            <w:pPr>
              <w:rPr>
                <w:rFonts w:ascii="Arial" w:hAnsi="Arial" w:cs="Arial"/>
                <w:sz w:val="22"/>
                <w:szCs w:val="22"/>
              </w:rPr>
            </w:pPr>
            <w:r>
              <w:rPr>
                <w:rFonts w:ascii="Arial" w:hAnsi="Arial" w:cs="Arial"/>
                <w:sz w:val="22"/>
                <w:szCs w:val="22"/>
              </w:rPr>
              <w:t>03/01/2025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232DD66" w:rsidR="004C3D85" w:rsidRPr="00A42F82" w:rsidRDefault="00801A19" w:rsidP="00A91894">
            <w:pPr>
              <w:rPr>
                <w:rFonts w:ascii="Arial" w:hAnsi="Arial" w:cs="Arial"/>
                <w:sz w:val="22"/>
                <w:szCs w:val="22"/>
              </w:rPr>
            </w:pPr>
            <w:r>
              <w:rPr>
                <w:rFonts w:ascii="Arial" w:hAnsi="Arial" w:cs="Arial"/>
                <w:sz w:val="22"/>
                <w:szCs w:val="22"/>
              </w:rPr>
              <w:t>06/10/25</w:t>
            </w:r>
          </w:p>
        </w:tc>
      </w:tr>
      <w:tr w:rsidR="00F96C3F" w:rsidRPr="00A42F82" w14:paraId="158575DD" w14:textId="77777777" w:rsidTr="00682D64">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6BD4968B" w14:textId="77777777" w:rsidR="00BA7921" w:rsidRPr="00BA7921" w:rsidRDefault="00BA7921" w:rsidP="00BA7921">
            <w:pPr>
              <w:jc w:val="both"/>
              <w:rPr>
                <w:rFonts w:cs="Arial"/>
                <w:sz w:val="24"/>
                <w:szCs w:val="24"/>
              </w:rPr>
            </w:pPr>
            <w:r w:rsidRPr="00BA7921">
              <w:rPr>
                <w:rFonts w:cs="Arial"/>
                <w:sz w:val="24"/>
                <w:szCs w:val="24"/>
              </w:rPr>
              <w:t xml:space="preserve">The poor mental wellbeing of police officers has been recognised over recent years. There are multiple studies which highlight the psychological effects of stress and being exposed to traumatic incidents when working as a police officer </w:t>
            </w:r>
            <w:sdt>
              <w:sdtPr>
                <w:rPr>
                  <w:rFonts w:cs="Arial"/>
                  <w:sz w:val="24"/>
                  <w:szCs w:val="24"/>
                </w:rPr>
                <w:id w:val="-284049357"/>
                <w:citation/>
              </w:sdtPr>
              <w:sdtEndPr/>
              <w:sdtContent>
                <w:r w:rsidRPr="00BA7921">
                  <w:rPr>
                    <w:rFonts w:cs="Arial"/>
                    <w:sz w:val="24"/>
                    <w:szCs w:val="24"/>
                  </w:rPr>
                  <w:fldChar w:fldCharType="begin"/>
                </w:r>
                <w:r w:rsidRPr="00BA7921">
                  <w:rPr>
                    <w:rFonts w:cs="Arial"/>
                    <w:sz w:val="24"/>
                    <w:szCs w:val="24"/>
                  </w:rPr>
                  <w:instrText xml:space="preserve">CITATION Phy22 \l 2057 </w:instrText>
                </w:r>
                <w:r w:rsidRPr="00BA7921">
                  <w:rPr>
                    <w:rFonts w:cs="Arial"/>
                    <w:sz w:val="24"/>
                    <w:szCs w:val="24"/>
                  </w:rPr>
                  <w:fldChar w:fldCharType="separate"/>
                </w:r>
                <w:r w:rsidRPr="00BA7921">
                  <w:rPr>
                    <w:rFonts w:cs="Arial"/>
                    <w:noProof/>
                    <w:sz w:val="24"/>
                    <w:szCs w:val="24"/>
                  </w:rPr>
                  <w:t>(Phythian , et al., 2022)</w:t>
                </w:r>
                <w:r w:rsidRPr="00BA7921">
                  <w:rPr>
                    <w:rFonts w:cs="Arial"/>
                    <w:sz w:val="24"/>
                    <w:szCs w:val="24"/>
                  </w:rPr>
                  <w:fldChar w:fldCharType="end"/>
                </w:r>
              </w:sdtContent>
            </w:sdt>
            <w:r w:rsidRPr="00BA7921">
              <w:rPr>
                <w:rFonts w:cs="Arial"/>
                <w:sz w:val="24"/>
                <w:szCs w:val="24"/>
              </w:rPr>
              <w:t xml:space="preserve">. </w:t>
            </w:r>
          </w:p>
          <w:p w14:paraId="55A046C9" w14:textId="77777777" w:rsidR="00BA7921" w:rsidRPr="00BA7921" w:rsidRDefault="00BA7921" w:rsidP="00BA7921">
            <w:pPr>
              <w:jc w:val="both"/>
              <w:rPr>
                <w:rFonts w:cs="Arial"/>
                <w:sz w:val="24"/>
                <w:szCs w:val="24"/>
              </w:rPr>
            </w:pPr>
            <w:r w:rsidRPr="00BA7921">
              <w:rPr>
                <w:rFonts w:cs="Arial"/>
                <w:sz w:val="24"/>
                <w:szCs w:val="24"/>
              </w:rPr>
              <w:t xml:space="preserve">However, even with these studies being completed, there still seems to be a lack of understanding of the link between being exposed to traumatic incidents and mental health issues among officers. While there are interventions which intend to mitigate the long-term psychological harm in officers, there is limited research on how effective these are in preventing these risks </w:t>
            </w:r>
            <w:sdt>
              <w:sdtPr>
                <w:rPr>
                  <w:rFonts w:cs="Arial"/>
                  <w:sz w:val="24"/>
                  <w:szCs w:val="24"/>
                </w:rPr>
                <w:id w:val="670528633"/>
                <w:citation/>
              </w:sdtPr>
              <w:sdtEndPr/>
              <w:sdtContent>
                <w:r w:rsidRPr="00BA7921">
                  <w:rPr>
                    <w:rFonts w:cs="Arial"/>
                    <w:sz w:val="24"/>
                    <w:szCs w:val="24"/>
                  </w:rPr>
                  <w:fldChar w:fldCharType="begin"/>
                </w:r>
                <w:r w:rsidRPr="00BA7921">
                  <w:rPr>
                    <w:rFonts w:cs="Arial"/>
                    <w:sz w:val="24"/>
                    <w:szCs w:val="24"/>
                  </w:rPr>
                  <w:instrText xml:space="preserve"> CITATION Pap18 \l 2057 </w:instrText>
                </w:r>
                <w:r w:rsidRPr="00BA7921">
                  <w:rPr>
                    <w:rFonts w:cs="Arial"/>
                    <w:sz w:val="24"/>
                    <w:szCs w:val="24"/>
                  </w:rPr>
                  <w:fldChar w:fldCharType="separate"/>
                </w:r>
                <w:r w:rsidRPr="00BA7921">
                  <w:rPr>
                    <w:rFonts w:cs="Arial"/>
                    <w:noProof/>
                    <w:sz w:val="24"/>
                    <w:szCs w:val="24"/>
                  </w:rPr>
                  <w:t>(Papazoglou &amp; Tuttle, 2018)</w:t>
                </w:r>
                <w:r w:rsidRPr="00BA7921">
                  <w:rPr>
                    <w:rFonts w:cs="Arial"/>
                    <w:sz w:val="24"/>
                    <w:szCs w:val="24"/>
                  </w:rPr>
                  <w:fldChar w:fldCharType="end"/>
                </w:r>
              </w:sdtContent>
            </w:sdt>
            <w:r w:rsidRPr="00BA7921">
              <w:rPr>
                <w:rFonts w:cs="Arial"/>
                <w:sz w:val="24"/>
                <w:szCs w:val="24"/>
              </w:rPr>
              <w:t xml:space="preserve">. </w:t>
            </w:r>
          </w:p>
          <w:p w14:paraId="00C86344" w14:textId="77777777" w:rsidR="00BA7921" w:rsidRPr="00BA7921" w:rsidRDefault="00BA7921" w:rsidP="00BA7921">
            <w:pPr>
              <w:jc w:val="both"/>
              <w:rPr>
                <w:rFonts w:cs="Arial"/>
                <w:sz w:val="24"/>
                <w:szCs w:val="24"/>
              </w:rPr>
            </w:pPr>
            <w:r w:rsidRPr="00BA7921">
              <w:rPr>
                <w:rFonts w:cs="Arial"/>
                <w:sz w:val="24"/>
                <w:szCs w:val="24"/>
              </w:rPr>
              <w:t xml:space="preserve">The mental wellbeing of police officers is extremely important, not just to the individual officer health but the communities they serve. Poor mental health can have an effect an officer’s decision making and their ability to deal with high risk situations, which then has an effect on public and officer safety. This could then lead to a decrease in community trust of police and the service they provide </w:t>
            </w:r>
            <w:sdt>
              <w:sdtPr>
                <w:rPr>
                  <w:rFonts w:cs="Arial"/>
                  <w:sz w:val="24"/>
                  <w:szCs w:val="24"/>
                </w:rPr>
                <w:id w:val="2119947020"/>
                <w:citation/>
              </w:sdtPr>
              <w:sdtEndPr/>
              <w:sdtContent>
                <w:r w:rsidRPr="00BA7921">
                  <w:rPr>
                    <w:rFonts w:cs="Arial"/>
                    <w:sz w:val="24"/>
                    <w:szCs w:val="24"/>
                  </w:rPr>
                  <w:fldChar w:fldCharType="begin"/>
                </w:r>
                <w:r w:rsidRPr="00BA7921">
                  <w:rPr>
                    <w:rFonts w:cs="Arial"/>
                    <w:sz w:val="24"/>
                    <w:szCs w:val="24"/>
                  </w:rPr>
                  <w:instrText xml:space="preserve"> CITATION Pur19 \l 2057 </w:instrText>
                </w:r>
                <w:r w:rsidRPr="00BA7921">
                  <w:rPr>
                    <w:rFonts w:cs="Arial"/>
                    <w:sz w:val="24"/>
                    <w:szCs w:val="24"/>
                  </w:rPr>
                  <w:fldChar w:fldCharType="separate"/>
                </w:r>
                <w:r w:rsidRPr="00BA7921">
                  <w:rPr>
                    <w:rFonts w:cs="Arial"/>
                    <w:noProof/>
                    <w:sz w:val="24"/>
                    <w:szCs w:val="24"/>
                  </w:rPr>
                  <w:t>(Purba &amp; Demou, 2019)</w:t>
                </w:r>
                <w:r w:rsidRPr="00BA7921">
                  <w:rPr>
                    <w:rFonts w:cs="Arial"/>
                    <w:sz w:val="24"/>
                    <w:szCs w:val="24"/>
                  </w:rPr>
                  <w:fldChar w:fldCharType="end"/>
                </w:r>
              </w:sdtContent>
            </w:sdt>
            <w:r w:rsidRPr="00BA7921">
              <w:rPr>
                <w:rFonts w:cs="Arial"/>
                <w:sz w:val="24"/>
                <w:szCs w:val="24"/>
              </w:rPr>
              <w:t xml:space="preserve">. </w:t>
            </w:r>
          </w:p>
          <w:p w14:paraId="2294DDCE" w14:textId="77777777" w:rsidR="00BA7921" w:rsidRPr="00BA7921" w:rsidRDefault="00BA7921" w:rsidP="00BA7921">
            <w:pPr>
              <w:jc w:val="both"/>
              <w:rPr>
                <w:rFonts w:cs="Arial"/>
                <w:sz w:val="24"/>
                <w:szCs w:val="24"/>
              </w:rPr>
            </w:pPr>
            <w:r w:rsidRPr="00BA7921">
              <w:rPr>
                <w:rFonts w:cs="Arial"/>
                <w:sz w:val="24"/>
                <w:szCs w:val="24"/>
              </w:rPr>
              <w:t xml:space="preserve">By establishing the impact of being exposed to traumatic incidents have on police officers’ mental health, and assessing the effectiveness of interventions that are currently used. This study aims to provide evidence-based recommendations that can be used when looking at these interventions. </w:t>
            </w:r>
          </w:p>
          <w:p w14:paraId="732F1DA5" w14:textId="72588E7B" w:rsidR="00F96C3F" w:rsidRPr="00BA7921" w:rsidRDefault="00BA7921" w:rsidP="00BA7921">
            <w:pPr>
              <w:jc w:val="both"/>
              <w:rPr>
                <w:rFonts w:cs="Arial"/>
                <w:sz w:val="24"/>
                <w:szCs w:val="24"/>
              </w:rPr>
            </w:pPr>
            <w:r w:rsidRPr="00BA7921">
              <w:rPr>
                <w:rFonts w:cs="Arial"/>
                <w:sz w:val="24"/>
                <w:szCs w:val="24"/>
              </w:rPr>
              <w:t xml:space="preserve">Improving the current interventions will have a positive impact on serving police officers and the community they work within. </w:t>
            </w:r>
            <w:r w:rsidR="00801A19" w:rsidRPr="00BA7921">
              <w:rPr>
                <w:rFonts w:ascii="Arial" w:hAnsi="Arial" w:cs="Arial"/>
                <w:i/>
                <w:sz w:val="22"/>
                <w:szCs w:val="22"/>
              </w:rPr>
              <w:t xml:space="preserve"> </w:t>
            </w:r>
          </w:p>
          <w:p w14:paraId="0F2B91CF" w14:textId="44251E49"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 </w:t>
            </w:r>
          </w:p>
        </w:tc>
      </w:tr>
      <w:tr w:rsidR="00F96C3F" w:rsidRPr="00A42F82" w:rsidDel="002A152D" w14:paraId="33018EAC" w14:textId="77777777" w:rsidTr="00682D64">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B01B3D7" w:rsidR="00F96C3F" w:rsidRDefault="00F96C3F" w:rsidP="00A91894">
            <w:pPr>
              <w:rPr>
                <w:rFonts w:ascii="Arial" w:hAnsi="Arial" w:cs="Arial"/>
              </w:rPr>
            </w:pPr>
          </w:p>
          <w:p w14:paraId="3D760EE1" w14:textId="3E690CB6" w:rsidR="00801A19" w:rsidRPr="00A42F82" w:rsidRDefault="004A0A03" w:rsidP="00A91894">
            <w:pPr>
              <w:rPr>
                <w:rFonts w:ascii="Arial" w:hAnsi="Arial" w:cs="Arial"/>
              </w:rPr>
            </w:pPr>
            <w:r>
              <w:rPr>
                <w:rFonts w:ascii="Arial" w:hAnsi="Arial" w:cs="Arial"/>
              </w:rPr>
              <w:t xml:space="preserve">To understand how traumatic incidents have an impact on the mental health in police officers and what interventions are most effective to mitigate the long term psychological harm in police officers.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682D64">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77777777" w:rsidR="00F96C3F" w:rsidRDefault="00F96C3F" w:rsidP="00A91894">
            <w:pPr>
              <w:rPr>
                <w:rFonts w:ascii="Arial" w:hAnsi="Arial" w:cs="Arial"/>
              </w:rPr>
            </w:pPr>
          </w:p>
          <w:p w14:paraId="6B7BB21C" w14:textId="29CC6FCE" w:rsidR="00682D64" w:rsidRPr="004A0A03" w:rsidRDefault="004A0A03" w:rsidP="00A91894">
            <w:pPr>
              <w:rPr>
                <w:rFonts w:ascii="Arial" w:hAnsi="Arial" w:cs="Arial"/>
              </w:rPr>
            </w:pPr>
            <w:r w:rsidRPr="004A0A03">
              <w:rPr>
                <w:rFonts w:cs="Arial"/>
                <w:sz w:val="22"/>
                <w:szCs w:val="22"/>
              </w:rPr>
              <w:t>How does exposure to traumatic incidents impact the mental health of police officers and what interventions are most effective in mitigating long term psychological harm</w:t>
            </w:r>
            <w:r>
              <w:rPr>
                <w:rFonts w:cs="Arial"/>
                <w:sz w:val="22"/>
                <w:szCs w:val="22"/>
              </w:rPr>
              <w:t>?</w:t>
            </w:r>
          </w:p>
          <w:p w14:paraId="7EF3A736" w14:textId="77777777" w:rsidR="00682D64" w:rsidRPr="00A42F82" w:rsidRDefault="00682D64"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682D64" w:rsidRPr="00A42F82" w14:paraId="5601B9CC" w14:textId="77777777" w:rsidTr="00682D64">
        <w:trPr>
          <w:trHeight w:val="454"/>
        </w:trPr>
        <w:tc>
          <w:tcPr>
            <w:tcW w:w="296" w:type="pct"/>
            <w:vAlign w:val="center"/>
          </w:tcPr>
          <w:p w14:paraId="5F7B982F" w14:textId="3E1A952B" w:rsidR="00682D64" w:rsidRPr="00A42F82" w:rsidRDefault="00682D64" w:rsidP="00682D6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4" w:type="pct"/>
            <w:gridSpan w:val="4"/>
          </w:tcPr>
          <w:p w14:paraId="0CD531B9" w14:textId="77777777" w:rsidR="00682D64" w:rsidRDefault="00682D64" w:rsidP="00682D64">
            <w:pPr>
              <w:jc w:val="both"/>
              <w:rPr>
                <w:rFonts w:cs="Arial"/>
                <w:b/>
                <w:bCs/>
                <w:sz w:val="22"/>
                <w:szCs w:val="22"/>
              </w:rPr>
            </w:pPr>
            <w:r w:rsidRPr="00D012E7">
              <w:rPr>
                <w:rFonts w:cs="Arial"/>
                <w:b/>
                <w:bCs/>
                <w:sz w:val="22"/>
                <w:szCs w:val="22"/>
              </w:rPr>
              <w:t xml:space="preserve">SUMMARY OF RESEARCH OBJECTIVES: </w:t>
            </w:r>
          </w:p>
          <w:p w14:paraId="69E1400D" w14:textId="265DCA33" w:rsidR="00682D64" w:rsidRDefault="00682D64" w:rsidP="00682D64">
            <w:pPr>
              <w:jc w:val="both"/>
              <w:rPr>
                <w:rFonts w:cs="Arial"/>
                <w:sz w:val="22"/>
                <w:szCs w:val="22"/>
              </w:rPr>
            </w:pPr>
            <w:r>
              <w:rPr>
                <w:rFonts w:cs="Arial"/>
                <w:sz w:val="22"/>
                <w:szCs w:val="22"/>
              </w:rPr>
              <w:t xml:space="preserve">This study objectives are to explore the link between repeat exposure to traumatic incidents and the development of mental health issues within police officers. By examining how different types of traumatic incidents have an effect on psychological health. Assessing if frequency and severity of exposure to traumatic incidents have an </w:t>
            </w:r>
            <w:proofErr w:type="spellStart"/>
            <w:r>
              <w:rPr>
                <w:rFonts w:cs="Arial"/>
                <w:sz w:val="22"/>
                <w:szCs w:val="22"/>
              </w:rPr>
              <w:t>affect</w:t>
            </w:r>
            <w:proofErr w:type="spellEnd"/>
            <w:r>
              <w:rPr>
                <w:rFonts w:cs="Arial"/>
                <w:sz w:val="22"/>
                <w:szCs w:val="22"/>
              </w:rPr>
              <w:t xml:space="preserve"> on mental health outcomes. </w:t>
            </w:r>
          </w:p>
          <w:p w14:paraId="01631542" w14:textId="77777777" w:rsidR="00682D64" w:rsidRDefault="00682D64" w:rsidP="00682D64">
            <w:pPr>
              <w:jc w:val="both"/>
              <w:rPr>
                <w:rFonts w:cs="Arial"/>
                <w:sz w:val="22"/>
                <w:szCs w:val="22"/>
              </w:rPr>
            </w:pPr>
          </w:p>
          <w:p w14:paraId="513332FB" w14:textId="77777777" w:rsidR="00682D64" w:rsidRDefault="00682D64" w:rsidP="00682D64">
            <w:pPr>
              <w:jc w:val="both"/>
              <w:rPr>
                <w:rFonts w:cs="Arial"/>
                <w:sz w:val="22"/>
                <w:szCs w:val="22"/>
              </w:rPr>
            </w:pPr>
            <w:r>
              <w:rPr>
                <w:rFonts w:cs="Arial"/>
                <w:sz w:val="22"/>
                <w:szCs w:val="22"/>
              </w:rPr>
              <w:t xml:space="preserve">Also, assess the effectiveness of current interventions in mitigating long-term psychological harm. By identifying and assessing the most used interventions, comparing the effectiveness of reactive and proactive methods of interventions. </w:t>
            </w:r>
          </w:p>
          <w:p w14:paraId="3437B541" w14:textId="77777777" w:rsidR="00682D64" w:rsidRDefault="00682D64" w:rsidP="00682D64">
            <w:pPr>
              <w:jc w:val="both"/>
              <w:rPr>
                <w:rFonts w:cs="Arial"/>
                <w:sz w:val="22"/>
                <w:szCs w:val="22"/>
              </w:rPr>
            </w:pPr>
          </w:p>
          <w:p w14:paraId="58315D65" w14:textId="77777777" w:rsidR="00682D64" w:rsidRDefault="00682D64" w:rsidP="00682D64">
            <w:pPr>
              <w:jc w:val="both"/>
              <w:rPr>
                <w:rFonts w:cs="Arial"/>
                <w:sz w:val="22"/>
                <w:szCs w:val="22"/>
              </w:rPr>
            </w:pPr>
            <w:r>
              <w:rPr>
                <w:rFonts w:cs="Arial"/>
                <w:sz w:val="22"/>
                <w:szCs w:val="22"/>
              </w:rPr>
              <w:t xml:space="preserve">This research aims to provide an understanding of the impacts of traumatic incidents and the best interventions available to police officers when looking at their mental health. </w:t>
            </w:r>
          </w:p>
          <w:p w14:paraId="78D8E346" w14:textId="77777777" w:rsidR="00682D64" w:rsidRDefault="00682D64" w:rsidP="00682D64">
            <w:pPr>
              <w:jc w:val="both"/>
              <w:rPr>
                <w:rFonts w:cs="Arial"/>
                <w:sz w:val="22"/>
                <w:szCs w:val="22"/>
              </w:rPr>
            </w:pPr>
            <w:r>
              <w:rPr>
                <w:rFonts w:cs="Arial"/>
                <w:sz w:val="22"/>
                <w:szCs w:val="22"/>
              </w:rPr>
              <w:t>These findings will be useful to upgrade policy, mental health professionals, and police organisations in focusing on police officer well-being after dealing with traumatic incidents.</w:t>
            </w:r>
          </w:p>
          <w:p w14:paraId="3393F0BD" w14:textId="77777777" w:rsidR="00682D64" w:rsidRPr="00F6591D" w:rsidRDefault="00682D64" w:rsidP="00682D64">
            <w:pPr>
              <w:jc w:val="both"/>
              <w:rPr>
                <w:rFonts w:cs="Arial"/>
                <w:sz w:val="22"/>
                <w:szCs w:val="22"/>
              </w:rPr>
            </w:pPr>
            <w:r>
              <w:rPr>
                <w:rFonts w:cs="Arial"/>
                <w:sz w:val="22"/>
                <w:szCs w:val="22"/>
              </w:rPr>
              <w:t xml:space="preserve"> </w:t>
            </w:r>
          </w:p>
          <w:p w14:paraId="574A3C8C" w14:textId="2E22EC6F" w:rsidR="00682D64" w:rsidRPr="00A42F82" w:rsidRDefault="00682D64" w:rsidP="00682D64">
            <w:pPr>
              <w:rPr>
                <w:rFonts w:ascii="Arial" w:hAnsi="Arial" w:cs="Arial"/>
              </w:rPr>
            </w:pPr>
          </w:p>
        </w:tc>
      </w:tr>
      <w:tr w:rsidR="00682D64" w:rsidRPr="00A42F82" w14:paraId="15B95D37" w14:textId="77777777" w:rsidTr="00682D64">
        <w:trPr>
          <w:trHeight w:val="454"/>
        </w:trPr>
        <w:tc>
          <w:tcPr>
            <w:tcW w:w="296" w:type="pct"/>
            <w:vAlign w:val="center"/>
          </w:tcPr>
          <w:p w14:paraId="530B057F" w14:textId="014B5317" w:rsidR="00682D64" w:rsidRPr="00A42F82" w:rsidRDefault="00682D64" w:rsidP="00682D6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682D64" w:rsidRPr="00A42F82" w:rsidRDefault="00682D64" w:rsidP="00682D6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50CF520B" w:rsidR="00682D64" w:rsidRDefault="00C45DFD" w:rsidP="00682D64">
            <w:pPr>
              <w:rPr>
                <w:rFonts w:ascii="Arial" w:hAnsi="Arial" w:cs="Arial"/>
              </w:rPr>
            </w:pPr>
            <w:r>
              <w:rPr>
                <w:rFonts w:ascii="Arial" w:hAnsi="Arial" w:cs="Arial"/>
              </w:rPr>
              <w:t>What are the links between repeat exposure to traumatic incidents and what are the developments of mental health issues within police officers?</w:t>
            </w:r>
          </w:p>
          <w:p w14:paraId="458874D4" w14:textId="477868E1" w:rsidR="00C45DFD" w:rsidRDefault="00C45DFD" w:rsidP="00682D64">
            <w:pPr>
              <w:rPr>
                <w:rFonts w:ascii="Arial" w:hAnsi="Arial" w:cs="Arial"/>
              </w:rPr>
            </w:pPr>
            <w:r>
              <w:rPr>
                <w:rFonts w:ascii="Arial" w:hAnsi="Arial" w:cs="Arial"/>
              </w:rPr>
              <w:t>How the different types of traumatic incidents have an effect on psychological health?</w:t>
            </w:r>
          </w:p>
          <w:p w14:paraId="019FD504" w14:textId="4FBBE24C" w:rsidR="00C45DFD" w:rsidRDefault="00C45DFD" w:rsidP="00682D64">
            <w:pPr>
              <w:rPr>
                <w:rFonts w:ascii="Arial" w:hAnsi="Arial" w:cs="Arial"/>
              </w:rPr>
            </w:pPr>
            <w:r>
              <w:rPr>
                <w:rFonts w:ascii="Arial" w:hAnsi="Arial" w:cs="Arial"/>
              </w:rPr>
              <w:t>Does the frequence and severity of exposure to traumatic incident have an effect on mental health outcomes?</w:t>
            </w:r>
          </w:p>
          <w:p w14:paraId="72272B05" w14:textId="758E18A5" w:rsidR="00682D64" w:rsidRDefault="00C45DFD" w:rsidP="00682D64">
            <w:pPr>
              <w:rPr>
                <w:rFonts w:ascii="Arial" w:hAnsi="Arial" w:cs="Arial"/>
              </w:rPr>
            </w:pPr>
            <w:r>
              <w:rPr>
                <w:rFonts w:ascii="Arial" w:hAnsi="Arial" w:cs="Arial"/>
              </w:rPr>
              <w:t>What are the potential impact factors?</w:t>
            </w:r>
          </w:p>
          <w:p w14:paraId="6B04E1EC" w14:textId="72EB5751" w:rsidR="00C45DFD" w:rsidRPr="00C45DFD" w:rsidRDefault="00C45DFD" w:rsidP="00682D64">
            <w:pPr>
              <w:rPr>
                <w:rFonts w:ascii="Arial" w:hAnsi="Arial" w:cs="Arial"/>
              </w:rPr>
            </w:pPr>
            <w:r>
              <w:rPr>
                <w:rFonts w:ascii="Arial" w:hAnsi="Arial" w:cs="Arial"/>
              </w:rPr>
              <w:t>Is the current interventions affective mitigating long-term psychological harm?</w:t>
            </w:r>
          </w:p>
          <w:p w14:paraId="63AA5A72" w14:textId="77777777" w:rsidR="00682D64" w:rsidRPr="00A42F82" w:rsidRDefault="00682D64" w:rsidP="00682D64">
            <w:pPr>
              <w:rPr>
                <w:rFonts w:ascii="Arial" w:hAnsi="Arial" w:cs="Arial"/>
                <w:sz w:val="22"/>
                <w:szCs w:val="22"/>
              </w:rPr>
            </w:pPr>
          </w:p>
          <w:p w14:paraId="195CBC88" w14:textId="77777777" w:rsidR="00682D64" w:rsidRPr="00A42F82" w:rsidRDefault="00682D64" w:rsidP="00682D64">
            <w:pPr>
              <w:rPr>
                <w:rFonts w:ascii="Arial" w:hAnsi="Arial" w:cs="Arial"/>
                <w:sz w:val="22"/>
                <w:szCs w:val="22"/>
              </w:rPr>
            </w:pPr>
            <w:r w:rsidRPr="00A42F82">
              <w:rPr>
                <w:rFonts w:ascii="Arial" w:hAnsi="Arial" w:cs="Arial"/>
                <w:color w:val="808080"/>
                <w:sz w:val="18"/>
                <w:szCs w:val="18"/>
              </w:rPr>
              <w:t>(this box should expand as you type)</w:t>
            </w:r>
          </w:p>
        </w:tc>
      </w:tr>
      <w:tr w:rsidR="00682D64" w:rsidRPr="00A42F82" w14:paraId="67275614" w14:textId="77777777" w:rsidTr="00682D64">
        <w:trPr>
          <w:trHeight w:val="454"/>
        </w:trPr>
        <w:tc>
          <w:tcPr>
            <w:tcW w:w="296" w:type="pct"/>
            <w:shd w:val="clear" w:color="auto" w:fill="F2F2F2" w:themeFill="background1" w:themeFillShade="F2"/>
            <w:vAlign w:val="center"/>
          </w:tcPr>
          <w:p w14:paraId="4F01D510" w14:textId="0AD3C9FF" w:rsidR="00682D64" w:rsidRPr="00A42F82" w:rsidRDefault="00682D64" w:rsidP="00682D6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682D64" w:rsidRPr="00A42F82" w:rsidRDefault="00682D64" w:rsidP="00682D6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682D64" w:rsidRPr="00A42F82" w:rsidRDefault="00682D64" w:rsidP="00682D6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82D64" w:rsidRPr="00A42F82" w14:paraId="570BB83E" w14:textId="77777777" w:rsidTr="00682D64">
        <w:trPr>
          <w:trHeight w:val="454"/>
        </w:trPr>
        <w:tc>
          <w:tcPr>
            <w:tcW w:w="296" w:type="pct"/>
            <w:vAlign w:val="center"/>
          </w:tcPr>
          <w:p w14:paraId="4DE47C2C" w14:textId="2D90040A" w:rsidR="00682D64" w:rsidRPr="00A42F82" w:rsidRDefault="00682D64" w:rsidP="00682D64">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715728A2" w14:textId="77777777" w:rsidR="00682D64" w:rsidRDefault="00682D64" w:rsidP="00682D64">
            <w:pPr>
              <w:rPr>
                <w:rFonts w:cstheme="minorHAnsi"/>
                <w:sz w:val="22"/>
                <w:szCs w:val="22"/>
              </w:rPr>
            </w:pPr>
            <w:r>
              <w:rPr>
                <w:rFonts w:cstheme="minorHAnsi"/>
                <w:sz w:val="22"/>
                <w:szCs w:val="22"/>
              </w:rPr>
              <w:t>This study will target current serving police officers, there will be no restrictions on time of service, rank or gender.</w:t>
            </w:r>
          </w:p>
          <w:p w14:paraId="37BEBFD8" w14:textId="225E887A" w:rsidR="00682D64" w:rsidRDefault="00682D64" w:rsidP="00682D64">
            <w:pPr>
              <w:rPr>
                <w:rFonts w:cstheme="minorHAnsi"/>
                <w:sz w:val="22"/>
                <w:szCs w:val="22"/>
              </w:rPr>
            </w:pPr>
            <w:r>
              <w:rPr>
                <w:rFonts w:cstheme="minorHAnsi"/>
                <w:sz w:val="22"/>
                <w:szCs w:val="22"/>
              </w:rPr>
              <w:t xml:space="preserve">The target sample size will be minimum of 80-100 participants to allow for meaningful </w:t>
            </w:r>
            <w:r w:rsidR="00C45DFD">
              <w:rPr>
                <w:rFonts w:cstheme="minorHAnsi"/>
                <w:sz w:val="22"/>
                <w:szCs w:val="22"/>
              </w:rPr>
              <w:t>statistical</w:t>
            </w:r>
            <w:r>
              <w:rPr>
                <w:rFonts w:cstheme="minorHAnsi"/>
                <w:sz w:val="22"/>
                <w:szCs w:val="22"/>
              </w:rPr>
              <w:t xml:space="preserve"> analysis. The final sample size will be determined on the </w:t>
            </w:r>
            <w:r w:rsidR="00C45DFD">
              <w:rPr>
                <w:rFonts w:cstheme="minorHAnsi"/>
                <w:sz w:val="22"/>
                <w:szCs w:val="22"/>
              </w:rPr>
              <w:t>number</w:t>
            </w:r>
            <w:r>
              <w:rPr>
                <w:rFonts w:cstheme="minorHAnsi"/>
                <w:sz w:val="22"/>
                <w:szCs w:val="22"/>
              </w:rPr>
              <w:t xml:space="preserve"> of responses received and data statistical analysis.</w:t>
            </w:r>
          </w:p>
          <w:p w14:paraId="009C481E" w14:textId="6AB17414" w:rsidR="00682D64" w:rsidRPr="00682D64" w:rsidRDefault="00682D64" w:rsidP="00682D64">
            <w:pPr>
              <w:rPr>
                <w:rFonts w:asciiTheme="minorHAnsi" w:hAnsiTheme="minorHAnsi" w:cstheme="minorHAnsi"/>
                <w:sz w:val="22"/>
                <w:szCs w:val="22"/>
              </w:rPr>
            </w:pPr>
            <w:r>
              <w:rPr>
                <w:rFonts w:cstheme="minorHAnsi"/>
                <w:sz w:val="22"/>
                <w:szCs w:val="22"/>
              </w:rPr>
              <w:t xml:space="preserve">The survey will be distributed through police associations and professional networks, to gain perspectives from officers who have experienced traumatic incidents. This will allow data to be specific to police officers and their mental health. </w:t>
            </w:r>
          </w:p>
          <w:p w14:paraId="0687532F" w14:textId="77777777" w:rsidR="00682D64" w:rsidRPr="00A42F82" w:rsidRDefault="00682D64" w:rsidP="00682D64">
            <w:pPr>
              <w:rPr>
                <w:rFonts w:ascii="Arial" w:hAnsi="Arial" w:cs="Arial"/>
                <w:sz w:val="22"/>
                <w:szCs w:val="22"/>
              </w:rPr>
            </w:pPr>
          </w:p>
          <w:p w14:paraId="108EF2F7" w14:textId="77777777" w:rsidR="00682D64" w:rsidRPr="00A42F82" w:rsidRDefault="00682D64" w:rsidP="00682D64">
            <w:pPr>
              <w:rPr>
                <w:rFonts w:ascii="Arial" w:hAnsi="Arial" w:cs="Arial"/>
                <w:b/>
                <w:sz w:val="22"/>
                <w:szCs w:val="22"/>
              </w:rPr>
            </w:pPr>
            <w:r w:rsidRPr="00A42F82">
              <w:rPr>
                <w:rFonts w:ascii="Arial" w:hAnsi="Arial" w:cs="Arial"/>
                <w:color w:val="808080"/>
                <w:sz w:val="18"/>
                <w:szCs w:val="18"/>
              </w:rPr>
              <w:t>(this box should expand as you type)</w:t>
            </w:r>
          </w:p>
        </w:tc>
      </w:tr>
      <w:tr w:rsidR="00682D64" w:rsidRPr="00A42F82" w14:paraId="616401B3" w14:textId="77777777" w:rsidTr="00682D64">
        <w:trPr>
          <w:trHeight w:val="454"/>
        </w:trPr>
        <w:tc>
          <w:tcPr>
            <w:tcW w:w="296" w:type="pct"/>
            <w:shd w:val="clear" w:color="auto" w:fill="F2F2F2" w:themeFill="background1" w:themeFillShade="F2"/>
            <w:vAlign w:val="center"/>
          </w:tcPr>
          <w:p w14:paraId="1A2F941A" w14:textId="3DBCC5E8" w:rsidR="00682D64" w:rsidRPr="00A42F82" w:rsidRDefault="00682D64" w:rsidP="00682D64">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682D64" w:rsidRPr="00A42F82" w:rsidRDefault="00682D64" w:rsidP="00682D6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682D64" w:rsidRPr="00A42F82" w:rsidRDefault="00682D64" w:rsidP="00682D64">
            <w:pPr>
              <w:rPr>
                <w:rFonts w:ascii="Arial" w:hAnsi="Arial" w:cs="Arial"/>
                <w:sz w:val="22"/>
                <w:szCs w:val="22"/>
              </w:rPr>
            </w:pPr>
            <w:r w:rsidRPr="00A42F82">
              <w:rPr>
                <w:rFonts w:ascii="Arial" w:hAnsi="Arial" w:cs="Arial"/>
                <w:sz w:val="22"/>
                <w:szCs w:val="22"/>
              </w:rPr>
              <w:t>Identify all locations where research activity will take place.</w:t>
            </w:r>
          </w:p>
        </w:tc>
      </w:tr>
      <w:tr w:rsidR="00682D64" w:rsidRPr="00A42F82" w14:paraId="45A3F649" w14:textId="77777777" w:rsidTr="00682D64">
        <w:trPr>
          <w:trHeight w:val="454"/>
        </w:trPr>
        <w:tc>
          <w:tcPr>
            <w:tcW w:w="296" w:type="pct"/>
            <w:vAlign w:val="center"/>
          </w:tcPr>
          <w:p w14:paraId="433C8081" w14:textId="131C24D3" w:rsidR="00682D64" w:rsidRPr="00A42F82" w:rsidRDefault="00682D64" w:rsidP="00682D6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D9BE0E5" w:rsidR="00682D64" w:rsidRPr="00A42F82" w:rsidRDefault="00682D64" w:rsidP="00682D64">
            <w:pPr>
              <w:rPr>
                <w:rFonts w:ascii="Arial" w:hAnsi="Arial" w:cs="Arial"/>
                <w:sz w:val="22"/>
                <w:szCs w:val="22"/>
              </w:rPr>
            </w:pPr>
            <w:r>
              <w:rPr>
                <w:rFonts w:ascii="Arial" w:hAnsi="Arial" w:cs="Arial"/>
                <w:sz w:val="22"/>
                <w:szCs w:val="22"/>
              </w:rPr>
              <w:t xml:space="preserve">Gwent </w:t>
            </w:r>
          </w:p>
          <w:p w14:paraId="6B6F0CA2" w14:textId="77777777" w:rsidR="00682D64" w:rsidRPr="00A42F82" w:rsidRDefault="00682D64" w:rsidP="00682D64">
            <w:pPr>
              <w:rPr>
                <w:rFonts w:ascii="Arial" w:hAnsi="Arial" w:cs="Arial"/>
                <w:sz w:val="22"/>
                <w:szCs w:val="22"/>
              </w:rPr>
            </w:pPr>
          </w:p>
          <w:p w14:paraId="1E4484B6" w14:textId="77777777" w:rsidR="00682D64" w:rsidRPr="00A42F82" w:rsidRDefault="00682D64" w:rsidP="00682D64">
            <w:pPr>
              <w:rPr>
                <w:rFonts w:ascii="Arial" w:hAnsi="Arial" w:cs="Arial"/>
                <w:b/>
                <w:sz w:val="22"/>
                <w:szCs w:val="22"/>
              </w:rPr>
            </w:pPr>
            <w:r w:rsidRPr="00A42F82">
              <w:rPr>
                <w:rFonts w:ascii="Arial" w:hAnsi="Arial" w:cs="Arial"/>
                <w:color w:val="808080"/>
                <w:sz w:val="18"/>
                <w:szCs w:val="18"/>
              </w:rPr>
              <w:t>(this box should expand as you type)</w:t>
            </w:r>
          </w:p>
        </w:tc>
      </w:tr>
      <w:tr w:rsidR="00682D64" w:rsidRPr="00A42F82" w14:paraId="36DBF717" w14:textId="77777777" w:rsidTr="00682D64">
        <w:trPr>
          <w:trHeight w:val="454"/>
        </w:trPr>
        <w:tc>
          <w:tcPr>
            <w:tcW w:w="296" w:type="pct"/>
            <w:shd w:val="clear" w:color="auto" w:fill="F2F2F2" w:themeFill="background1" w:themeFillShade="F2"/>
            <w:vAlign w:val="center"/>
          </w:tcPr>
          <w:p w14:paraId="003FA102" w14:textId="0E21B2AC" w:rsidR="00682D64" w:rsidRPr="00A42F82" w:rsidRDefault="00682D64" w:rsidP="00682D6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682D64" w:rsidRPr="00A42F82" w:rsidRDefault="00682D64" w:rsidP="00682D6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682D64" w:rsidRPr="00A42F82" w:rsidRDefault="00682D64" w:rsidP="00682D6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 If you live in the country where you will do the research then please state this.</w:t>
            </w:r>
          </w:p>
        </w:tc>
      </w:tr>
      <w:tr w:rsidR="00682D64" w:rsidRPr="00A42F82" w14:paraId="168B9192" w14:textId="77777777" w:rsidTr="00682D64">
        <w:trPr>
          <w:trHeight w:val="454"/>
        </w:trPr>
        <w:tc>
          <w:tcPr>
            <w:tcW w:w="296" w:type="pct"/>
            <w:vAlign w:val="center"/>
          </w:tcPr>
          <w:p w14:paraId="2D62CEB4" w14:textId="44CD07EE" w:rsidR="00682D64" w:rsidRPr="00A42F82" w:rsidRDefault="00682D64" w:rsidP="00682D64">
            <w:pPr>
              <w:rPr>
                <w:rFonts w:ascii="Arial" w:hAnsi="Arial" w:cs="Arial"/>
                <w:bCs/>
                <w:sz w:val="22"/>
                <w:szCs w:val="22"/>
              </w:rPr>
            </w:pPr>
            <w:r w:rsidRPr="00A42F82">
              <w:rPr>
                <w:rFonts w:ascii="Arial" w:hAnsi="Arial" w:cs="Arial"/>
                <w:bCs/>
                <w:sz w:val="22"/>
                <w:szCs w:val="22"/>
              </w:rPr>
              <w:lastRenderedPageBreak/>
              <w:t>9</w:t>
            </w:r>
          </w:p>
        </w:tc>
        <w:tc>
          <w:tcPr>
            <w:tcW w:w="4704" w:type="pct"/>
            <w:gridSpan w:val="4"/>
            <w:vAlign w:val="center"/>
          </w:tcPr>
          <w:p w14:paraId="2FA30699" w14:textId="54C1E45E" w:rsidR="00682D64" w:rsidRPr="00A42F82" w:rsidRDefault="00682D64" w:rsidP="00682D64">
            <w:pPr>
              <w:rPr>
                <w:rFonts w:ascii="Arial" w:hAnsi="Arial" w:cs="Arial"/>
                <w:sz w:val="22"/>
                <w:szCs w:val="22"/>
              </w:rPr>
            </w:pPr>
          </w:p>
          <w:p w14:paraId="1C40DBDF" w14:textId="77777777" w:rsidR="00682D64" w:rsidRPr="00A42F82" w:rsidRDefault="00682D64" w:rsidP="00682D64">
            <w:pPr>
              <w:rPr>
                <w:rFonts w:ascii="Arial" w:hAnsi="Arial" w:cs="Arial"/>
                <w:sz w:val="22"/>
                <w:szCs w:val="22"/>
              </w:rPr>
            </w:pPr>
          </w:p>
          <w:p w14:paraId="7F3FCE01" w14:textId="77777777" w:rsidR="00682D64" w:rsidRPr="00A42F82" w:rsidRDefault="00682D64" w:rsidP="00682D64">
            <w:pPr>
              <w:rPr>
                <w:rFonts w:ascii="Arial" w:hAnsi="Arial" w:cs="Arial"/>
                <w:sz w:val="22"/>
                <w:szCs w:val="22"/>
              </w:rPr>
            </w:pPr>
          </w:p>
          <w:p w14:paraId="4DCEEDF4" w14:textId="77777777" w:rsidR="00682D64" w:rsidRPr="00A42F82" w:rsidRDefault="00682D64" w:rsidP="00682D6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45DF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2FE996B"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5DF54DB"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F887EA7"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FACE266"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24CE060"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4316ADC"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134306C"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0FCEC8EF" w:rsidR="00C11423"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B6A55F2" w:rsidR="00C11423"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73A05B0" w:rsidR="00C11423" w:rsidRPr="00A42F82" w:rsidRDefault="00EB59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AE5F10C" w:rsidR="00770C66"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F703B72" w:rsidR="00770C66"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5D5D886" w:rsidR="00D107AC"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F2CE5AB"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D29BACB"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63BC19B"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625529B"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C40200D"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99B0CD9"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05E856F"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9DC3A8D"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64936D7" w:rsidR="00ED0C5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7A3C712" w:rsidR="00025F69" w:rsidRPr="00A42F82" w:rsidRDefault="00801A19" w:rsidP="00A91894">
            <w:pPr>
              <w:rPr>
                <w:rFonts w:ascii="Arial" w:hAnsi="Arial" w:cs="Arial"/>
                <w:sz w:val="22"/>
                <w:szCs w:val="22"/>
              </w:rPr>
            </w:pPr>
            <w:r>
              <w:rPr>
                <w:rFonts w:ascii="Arial" w:hAnsi="Arial" w:cs="Arial"/>
                <w:sz w:val="22"/>
                <w:szCs w:val="22"/>
              </w:rPr>
              <w:t xml:space="preserve">80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DFCB88C" w:rsidR="00025F69" w:rsidRPr="00A42F82" w:rsidRDefault="00801A19" w:rsidP="00A91894">
            <w:pPr>
              <w:rPr>
                <w:rFonts w:ascii="Arial" w:hAnsi="Arial" w:cs="Arial"/>
                <w:sz w:val="22"/>
                <w:szCs w:val="22"/>
              </w:rPr>
            </w:pPr>
            <w:r>
              <w:rPr>
                <w:rFonts w:ascii="Arial" w:hAnsi="Arial" w:cs="Arial"/>
                <w:sz w:val="22"/>
                <w:szCs w:val="22"/>
              </w:rPr>
              <w:t xml:space="preserve">Employees of </w:t>
            </w:r>
            <w:r w:rsidR="00BA7921">
              <w:rPr>
                <w:rFonts w:ascii="Arial" w:hAnsi="Arial" w:cs="Arial"/>
                <w:sz w:val="22"/>
                <w:szCs w:val="22"/>
              </w:rPr>
              <w:t>G</w:t>
            </w:r>
            <w:r>
              <w:rPr>
                <w:rFonts w:ascii="Arial" w:hAnsi="Arial" w:cs="Arial"/>
                <w:sz w:val="22"/>
                <w:szCs w:val="22"/>
              </w:rPr>
              <w:t xml:space="preserve">went police, police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DAB3313" w:rsidR="00025F69" w:rsidRPr="00A42F82" w:rsidRDefault="00801A19" w:rsidP="00A91894">
            <w:pPr>
              <w:rPr>
                <w:rFonts w:ascii="Arial" w:hAnsi="Arial" w:cs="Arial"/>
                <w:sz w:val="22"/>
                <w:szCs w:val="22"/>
              </w:rPr>
            </w:pPr>
            <w:r>
              <w:rPr>
                <w:rFonts w:ascii="Arial" w:hAnsi="Arial" w:cs="Arial"/>
                <w:sz w:val="22"/>
                <w:szCs w:val="22"/>
              </w:rPr>
              <w:t xml:space="preserve">By using </w:t>
            </w:r>
            <w:r w:rsidR="00BA7921">
              <w:rPr>
                <w:rFonts w:ascii="Arial" w:hAnsi="Arial" w:cs="Arial"/>
                <w:sz w:val="22"/>
                <w:szCs w:val="22"/>
              </w:rPr>
              <w:t>platforms</w:t>
            </w:r>
            <w:r>
              <w:rPr>
                <w:rFonts w:ascii="Arial" w:hAnsi="Arial" w:cs="Arial"/>
                <w:sz w:val="22"/>
                <w:szCs w:val="22"/>
              </w:rPr>
              <w:t xml:space="preserve"> to contact my </w:t>
            </w:r>
            <w:r w:rsidR="00BA7921">
              <w:rPr>
                <w:rFonts w:ascii="Arial" w:hAnsi="Arial" w:cs="Arial"/>
                <w:sz w:val="22"/>
                <w:szCs w:val="22"/>
              </w:rPr>
              <w:t xml:space="preserve">colleagues.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A4070D2"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93E7019"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0D0DF2B"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4A33C0C"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290191B"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A957562"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6912364"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A4AD229"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A1D8EE1" w:rsidR="00025F69"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84819D4" w:rsidR="00382031"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A97595D" w:rsidR="00382031"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FB32F28" w:rsidR="00382031"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7CBB6B2" w:rsidR="00382031" w:rsidRPr="00A42F82" w:rsidRDefault="00801A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45DF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7647B5F" w:rsidR="008C1A38" w:rsidRPr="00A42F82" w:rsidRDefault="00C45DF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01A1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2F76B13" w:rsidR="00003E64" w:rsidRPr="00A42F82" w:rsidRDefault="008F00F0" w:rsidP="00A91894">
            <w:pPr>
              <w:rPr>
                <w:rFonts w:ascii="Arial" w:hAnsi="Arial" w:cs="Arial"/>
                <w:sz w:val="22"/>
                <w:szCs w:val="22"/>
              </w:rPr>
            </w:pPr>
            <w:r>
              <w:rPr>
                <w:rFonts w:ascii="Arial" w:hAnsi="Arial" w:cs="Arial"/>
                <w:sz w:val="22"/>
                <w:szCs w:val="22"/>
              </w:rPr>
              <w:t xml:space="preserve">Personal Trauma and distresses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B42EF59" w:rsidR="00003E64" w:rsidRDefault="008F00F0" w:rsidP="00A91894">
            <w:pPr>
              <w:rPr>
                <w:rFonts w:ascii="Arial" w:hAnsi="Arial" w:cs="Arial"/>
                <w:sz w:val="22"/>
                <w:szCs w:val="22"/>
              </w:rPr>
            </w:pPr>
            <w:r>
              <w:rPr>
                <w:rFonts w:ascii="Arial" w:hAnsi="Arial" w:cs="Arial"/>
                <w:sz w:val="22"/>
                <w:szCs w:val="22"/>
              </w:rPr>
              <w:t>Signposting to mental health support</w:t>
            </w:r>
          </w:p>
          <w:p w14:paraId="4D12FA23" w14:textId="7EA21639" w:rsidR="008F00F0" w:rsidRPr="00A42F82" w:rsidRDefault="008F00F0" w:rsidP="00A91894">
            <w:pPr>
              <w:rPr>
                <w:rFonts w:ascii="Arial" w:hAnsi="Arial" w:cs="Arial"/>
                <w:sz w:val="22"/>
                <w:szCs w:val="22"/>
              </w:rPr>
            </w:pPr>
            <w:r>
              <w:rPr>
                <w:rFonts w:ascii="Arial" w:hAnsi="Arial" w:cs="Arial"/>
                <w:sz w:val="22"/>
                <w:szCs w:val="22"/>
              </w:rPr>
              <w:t xml:space="preserve">Safeguarding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1B34FF7" w:rsidR="00003E64" w:rsidRPr="00A42F82" w:rsidRDefault="008F00F0" w:rsidP="00A91894">
            <w:pPr>
              <w:rPr>
                <w:rFonts w:ascii="Arial" w:hAnsi="Arial" w:cs="Arial"/>
                <w:sz w:val="22"/>
                <w:szCs w:val="22"/>
              </w:rPr>
            </w:pPr>
            <w:r>
              <w:rPr>
                <w:rFonts w:ascii="Arial" w:hAnsi="Arial" w:cs="Arial"/>
                <w:sz w:val="22"/>
                <w:szCs w:val="22"/>
              </w:rPr>
              <w:t xml:space="preserve">Risk that I may not hit the results target, preventing me from doing a full analysis of results.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200779B9" w:rsidR="00003E64" w:rsidRPr="00A42F82" w:rsidRDefault="008F00F0" w:rsidP="00A91894">
            <w:pPr>
              <w:rPr>
                <w:rFonts w:ascii="Arial" w:hAnsi="Arial" w:cs="Arial"/>
                <w:sz w:val="22"/>
                <w:szCs w:val="22"/>
              </w:rPr>
            </w:pPr>
            <w:r>
              <w:rPr>
                <w:rFonts w:ascii="Arial" w:hAnsi="Arial" w:cs="Arial"/>
                <w:sz w:val="22"/>
                <w:szCs w:val="22"/>
              </w:rPr>
              <w:t xml:space="preserve">By sending follow up emails to colleagues and using different internal </w:t>
            </w:r>
            <w:r w:rsidR="00A23058">
              <w:rPr>
                <w:rFonts w:ascii="Arial" w:hAnsi="Arial" w:cs="Arial"/>
                <w:sz w:val="22"/>
                <w:szCs w:val="22"/>
              </w:rPr>
              <w:t>platforms</w:t>
            </w:r>
            <w:r>
              <w:rPr>
                <w:rFonts w:ascii="Arial" w:hAnsi="Arial" w:cs="Arial"/>
                <w:sz w:val="22"/>
                <w:szCs w:val="22"/>
              </w:rPr>
              <w:t xml:space="preserve"> to </w:t>
            </w:r>
            <w:r w:rsidR="00A23058">
              <w:rPr>
                <w:rFonts w:ascii="Arial" w:hAnsi="Arial" w:cs="Arial"/>
                <w:sz w:val="22"/>
                <w:szCs w:val="22"/>
              </w:rPr>
              <w:t>distribute</w:t>
            </w:r>
            <w:r>
              <w:rPr>
                <w:rFonts w:ascii="Arial" w:hAnsi="Arial" w:cs="Arial"/>
                <w:sz w:val="22"/>
                <w:szCs w:val="22"/>
              </w:rPr>
              <w:t xml:space="preserve"> the survey, to hit a wider </w:t>
            </w:r>
            <w:r w:rsidR="00A23058">
              <w:rPr>
                <w:rFonts w:ascii="Arial" w:hAnsi="Arial" w:cs="Arial"/>
                <w:sz w:val="22"/>
                <w:szCs w:val="22"/>
              </w:rPr>
              <w:t xml:space="preserve">audience.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E28AADD" w14:textId="592FCD14" w:rsidR="00A23058" w:rsidRPr="00A42F82" w:rsidRDefault="00A23058" w:rsidP="00A91894">
            <w:pPr>
              <w:rPr>
                <w:rFonts w:ascii="Arial" w:hAnsi="Arial" w:cs="Arial"/>
                <w:sz w:val="22"/>
                <w:szCs w:val="22"/>
              </w:rPr>
            </w:pPr>
            <w:r>
              <w:rPr>
                <w:rFonts w:ascii="Arial" w:hAnsi="Arial" w:cs="Arial"/>
                <w:sz w:val="22"/>
                <w:szCs w:val="22"/>
              </w:rPr>
              <w:t xml:space="preserve">Concern for data protection and ethical issues that might breach their requirements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40F85590" w:rsidR="0094056C" w:rsidRPr="00A42F82" w:rsidRDefault="00A23058" w:rsidP="00A91894">
            <w:pPr>
              <w:rPr>
                <w:rFonts w:ascii="Arial" w:hAnsi="Arial" w:cs="Arial"/>
                <w:sz w:val="22"/>
                <w:szCs w:val="22"/>
              </w:rPr>
            </w:pPr>
            <w:r>
              <w:rPr>
                <w:rFonts w:ascii="Arial" w:hAnsi="Arial" w:cs="Arial"/>
                <w:sz w:val="22"/>
                <w:szCs w:val="22"/>
              </w:rPr>
              <w:t xml:space="preserve">chieve approval from ethics board within the university before collecting data.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267A558" w:rsidR="00003E64" w:rsidRPr="00A42F82" w:rsidRDefault="00A23058"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B992821" w:rsidR="00003E64" w:rsidRPr="00A42F82" w:rsidRDefault="00A23058"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45DF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45DF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7E00B17" w:rsidR="006930C2" w:rsidRPr="00A42F82" w:rsidRDefault="00C45DF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F00F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8EA5AD4" w:rsidR="006930C2" w:rsidRPr="00A42F82" w:rsidRDefault="008F00F0" w:rsidP="00A91894">
            <w:pPr>
              <w:rPr>
                <w:rFonts w:ascii="Arial" w:hAnsi="Arial" w:cs="Arial"/>
                <w:sz w:val="22"/>
                <w:szCs w:val="22"/>
              </w:rPr>
            </w:pPr>
            <w:r>
              <w:rPr>
                <w:rFonts w:ascii="Arial" w:hAnsi="Arial" w:cs="Arial"/>
                <w:sz w:val="22"/>
                <w:szCs w:val="22"/>
              </w:rPr>
              <w:t xml:space="preserve">I will explain the purpose of my survey and that it will be used as part of my dissertation.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9D03CD7" w:rsidR="006930C2" w:rsidRPr="00A42F82" w:rsidRDefault="008F00F0" w:rsidP="00A91894">
            <w:pPr>
              <w:rPr>
                <w:rFonts w:ascii="Arial" w:hAnsi="Arial" w:cs="Arial"/>
                <w:sz w:val="22"/>
                <w:szCs w:val="22"/>
              </w:rPr>
            </w:pPr>
            <w:r>
              <w:rPr>
                <w:rFonts w:ascii="Arial" w:hAnsi="Arial" w:cs="Arial"/>
                <w:sz w:val="22"/>
                <w:szCs w:val="22"/>
              </w:rPr>
              <w:t xml:space="preserve">I will ask for consent to use their answers within my dissertation prior to them completing.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FC891CD" w:rsidR="006930C2" w:rsidRPr="00A42F82" w:rsidRDefault="008F00F0" w:rsidP="00A91894">
            <w:pPr>
              <w:rPr>
                <w:rFonts w:ascii="Arial" w:hAnsi="Arial" w:cs="Arial"/>
                <w:sz w:val="22"/>
                <w:szCs w:val="22"/>
              </w:rPr>
            </w:pPr>
            <w:r>
              <w:rPr>
                <w:rFonts w:ascii="Arial" w:hAnsi="Arial" w:cs="Arial"/>
                <w:sz w:val="22"/>
                <w:szCs w:val="22"/>
              </w:rPr>
              <w:t xml:space="preserve">The survey will be </w:t>
            </w:r>
            <w:r w:rsidR="00A23058">
              <w:rPr>
                <w:rFonts w:ascii="Arial" w:hAnsi="Arial" w:cs="Arial"/>
                <w:sz w:val="22"/>
                <w:szCs w:val="22"/>
              </w:rPr>
              <w:t>anonymous,</w:t>
            </w:r>
            <w:r>
              <w:rPr>
                <w:rFonts w:ascii="Arial" w:hAnsi="Arial" w:cs="Arial"/>
                <w:sz w:val="22"/>
                <w:szCs w:val="22"/>
              </w:rPr>
              <w:t xml:space="preserve"> and no names or ID numbers will be used or required to </w:t>
            </w:r>
            <w:r w:rsidR="00BA7921">
              <w:rPr>
                <w:rFonts w:ascii="Arial" w:hAnsi="Arial" w:cs="Arial"/>
                <w:sz w:val="22"/>
                <w:szCs w:val="22"/>
              </w:rPr>
              <w:t>complete</w:t>
            </w:r>
            <w:r>
              <w:rPr>
                <w:rFonts w:ascii="Arial" w:hAnsi="Arial" w:cs="Arial"/>
                <w:sz w:val="22"/>
                <w:szCs w:val="22"/>
              </w:rPr>
              <w:t xml:space="preserve"> the survey.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908F53C" w:rsidR="006930C2" w:rsidRPr="00A42F82" w:rsidRDefault="008F00F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1044A15"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ED3B2CD"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11C8D1BE"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D373971"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A726469"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465F098"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AA7A72"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3C383A2" w:rsidR="004D0161" w:rsidRPr="00A42F82" w:rsidRDefault="00ED0AC5" w:rsidP="00A91894">
            <w:pPr>
              <w:rPr>
                <w:rFonts w:ascii="Arial" w:hAnsi="Arial" w:cs="Arial"/>
                <w:sz w:val="22"/>
                <w:szCs w:val="22"/>
              </w:rPr>
            </w:pPr>
            <w:r>
              <w:rPr>
                <w:rFonts w:ascii="Arial" w:hAnsi="Arial" w:cs="Arial"/>
                <w:sz w:val="22"/>
                <w:szCs w:val="22"/>
              </w:rPr>
              <w:t>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E61F29B"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25241D9"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0EF41E7"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8B1DC91"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E80C7B9"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BE7B813"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BBC628E"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1F6A78C"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8DAE7D5" w:rsidR="004D0161" w:rsidRPr="00A42F82" w:rsidRDefault="00ED0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D306FE2" w:rsidR="004D0161" w:rsidRPr="00A42F82" w:rsidRDefault="00ED0AC5"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5249BDE" w:rsidR="004D0161" w:rsidRPr="00A42F82" w:rsidRDefault="00ED0AC5"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B9C37FE" w:rsidR="004D0161" w:rsidRPr="00A42F82" w:rsidRDefault="00ED0AC5" w:rsidP="00A91894">
            <w:pPr>
              <w:autoSpaceDE w:val="0"/>
              <w:autoSpaceDN w:val="0"/>
              <w:adjustRightInd w:val="0"/>
              <w:rPr>
                <w:rFonts w:ascii="Arial" w:hAnsi="Arial" w:cs="Arial"/>
                <w:sz w:val="22"/>
                <w:szCs w:val="22"/>
              </w:rPr>
            </w:pPr>
            <w:r>
              <w:rPr>
                <w:rFonts w:ascii="Arial" w:hAnsi="Arial" w:cs="Arial"/>
                <w:sz w:val="22"/>
                <w:szCs w:val="22"/>
              </w:rPr>
              <w:t xml:space="preserve">Password protected, not using cloud storage, authentication verification.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126C66B"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38CC1D" w:rsidR="00240C32" w:rsidRPr="00A42F82" w:rsidRDefault="00C45DF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D0AC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D8203C" w:rsidR="00240C32" w:rsidRPr="00A42F82" w:rsidRDefault="00C45DF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D0AC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22DBB21" w:rsidR="004D0161" w:rsidRPr="00A42F82" w:rsidRDefault="00A23058" w:rsidP="00A91894">
            <w:pPr>
              <w:spacing w:before="100" w:beforeAutospacing="1" w:after="100" w:afterAutospacing="1"/>
              <w:rPr>
                <w:rFonts w:ascii="Arial" w:hAnsi="Arial" w:cs="Arial"/>
                <w:sz w:val="22"/>
                <w:szCs w:val="22"/>
              </w:rPr>
            </w:pPr>
            <w:r>
              <w:rPr>
                <w:rFonts w:ascii="Arial" w:hAnsi="Arial" w:cs="Arial"/>
                <w:sz w:val="22"/>
                <w:szCs w:val="22"/>
              </w:rPr>
              <w:t>Skye-Marie Roberts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B924033" w:rsidR="004D0161" w:rsidRPr="00A42F82" w:rsidRDefault="00A23058" w:rsidP="00A91894">
            <w:pPr>
              <w:spacing w:before="100" w:beforeAutospacing="1" w:after="100" w:afterAutospacing="1"/>
              <w:rPr>
                <w:rFonts w:ascii="Arial" w:hAnsi="Arial" w:cs="Arial"/>
                <w:sz w:val="22"/>
                <w:szCs w:val="22"/>
              </w:rPr>
            </w:pPr>
            <w:r>
              <w:rPr>
                <w:rFonts w:ascii="Arial" w:hAnsi="Arial" w:cs="Arial"/>
                <w:sz w:val="22"/>
                <w:szCs w:val="22"/>
              </w:rPr>
              <w:t>12/03/2025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BF93D" w14:textId="77777777" w:rsidR="007437B0" w:rsidRDefault="007437B0" w:rsidP="00390251">
      <w:r>
        <w:separator/>
      </w:r>
    </w:p>
    <w:p w14:paraId="67357ADD" w14:textId="77777777" w:rsidR="007437B0" w:rsidRDefault="007437B0"/>
  </w:endnote>
  <w:endnote w:type="continuationSeparator" w:id="0">
    <w:p w14:paraId="5C944664" w14:textId="77777777" w:rsidR="007437B0" w:rsidRDefault="007437B0" w:rsidP="00390251">
      <w:r>
        <w:continuationSeparator/>
      </w:r>
    </w:p>
    <w:p w14:paraId="3F5D5FE4" w14:textId="77777777" w:rsidR="007437B0" w:rsidRDefault="007437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DEFFA" w14:textId="77777777" w:rsidR="007437B0" w:rsidRDefault="007437B0" w:rsidP="00390251">
      <w:r>
        <w:separator/>
      </w:r>
    </w:p>
    <w:p w14:paraId="763C0FBA" w14:textId="77777777" w:rsidR="007437B0" w:rsidRDefault="007437B0"/>
  </w:footnote>
  <w:footnote w:type="continuationSeparator" w:id="0">
    <w:p w14:paraId="644D4AA6" w14:textId="77777777" w:rsidR="007437B0" w:rsidRDefault="007437B0" w:rsidP="00390251">
      <w:r>
        <w:continuationSeparator/>
      </w:r>
    </w:p>
    <w:p w14:paraId="0435A00B" w14:textId="77777777" w:rsidR="007437B0" w:rsidRDefault="007437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68F8"/>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718D"/>
    <w:rsid w:val="00303350"/>
    <w:rsid w:val="003171A8"/>
    <w:rsid w:val="003257BD"/>
    <w:rsid w:val="00326440"/>
    <w:rsid w:val="003264AE"/>
    <w:rsid w:val="003268ED"/>
    <w:rsid w:val="003302A1"/>
    <w:rsid w:val="00331A88"/>
    <w:rsid w:val="00332956"/>
    <w:rsid w:val="003408DD"/>
    <w:rsid w:val="003505BC"/>
    <w:rsid w:val="00354F34"/>
    <w:rsid w:val="00361382"/>
    <w:rsid w:val="003656A9"/>
    <w:rsid w:val="00382031"/>
    <w:rsid w:val="00382D7A"/>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48DC"/>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0A03"/>
    <w:rsid w:val="004A7DD5"/>
    <w:rsid w:val="004B7A0E"/>
    <w:rsid w:val="004C3A0B"/>
    <w:rsid w:val="004C3D85"/>
    <w:rsid w:val="004C5C13"/>
    <w:rsid w:val="004D0161"/>
    <w:rsid w:val="004D5683"/>
    <w:rsid w:val="004E0338"/>
    <w:rsid w:val="004E4AC4"/>
    <w:rsid w:val="004E616D"/>
    <w:rsid w:val="004E6647"/>
    <w:rsid w:val="004F059C"/>
    <w:rsid w:val="004F599C"/>
    <w:rsid w:val="005035A0"/>
    <w:rsid w:val="005078BE"/>
    <w:rsid w:val="00515580"/>
    <w:rsid w:val="00526C56"/>
    <w:rsid w:val="00531C04"/>
    <w:rsid w:val="0053302B"/>
    <w:rsid w:val="00536AEC"/>
    <w:rsid w:val="00546F01"/>
    <w:rsid w:val="00547BDB"/>
    <w:rsid w:val="0055785D"/>
    <w:rsid w:val="00560703"/>
    <w:rsid w:val="00563B3D"/>
    <w:rsid w:val="00564AD3"/>
    <w:rsid w:val="00566C1C"/>
    <w:rsid w:val="005704BE"/>
    <w:rsid w:val="00571817"/>
    <w:rsid w:val="00573226"/>
    <w:rsid w:val="00574528"/>
    <w:rsid w:val="005756CA"/>
    <w:rsid w:val="00581C49"/>
    <w:rsid w:val="00584B8F"/>
    <w:rsid w:val="005934C5"/>
    <w:rsid w:val="005941C4"/>
    <w:rsid w:val="005960A0"/>
    <w:rsid w:val="00596BFA"/>
    <w:rsid w:val="005A76DA"/>
    <w:rsid w:val="005B52AE"/>
    <w:rsid w:val="005C5234"/>
    <w:rsid w:val="005D07A6"/>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F94"/>
    <w:rsid w:val="006730D2"/>
    <w:rsid w:val="0067329C"/>
    <w:rsid w:val="00673714"/>
    <w:rsid w:val="006746DC"/>
    <w:rsid w:val="00674DD6"/>
    <w:rsid w:val="00680981"/>
    <w:rsid w:val="00680CF3"/>
    <w:rsid w:val="00681B91"/>
    <w:rsid w:val="00682C6A"/>
    <w:rsid w:val="00682D64"/>
    <w:rsid w:val="00683497"/>
    <w:rsid w:val="00683FAF"/>
    <w:rsid w:val="006930C2"/>
    <w:rsid w:val="00694EA8"/>
    <w:rsid w:val="006A3C8D"/>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7B0"/>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A31"/>
    <w:rsid w:val="0079264D"/>
    <w:rsid w:val="00792842"/>
    <w:rsid w:val="00793A27"/>
    <w:rsid w:val="00793F9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1A19"/>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00F0"/>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26A"/>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3058"/>
    <w:rsid w:val="00A36E0D"/>
    <w:rsid w:val="00A37D20"/>
    <w:rsid w:val="00A42F82"/>
    <w:rsid w:val="00A50649"/>
    <w:rsid w:val="00A51109"/>
    <w:rsid w:val="00A511D8"/>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879"/>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7921"/>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5DFD"/>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7E4"/>
    <w:rsid w:val="00E84BC8"/>
    <w:rsid w:val="00E914D8"/>
    <w:rsid w:val="00E93E44"/>
    <w:rsid w:val="00E95A30"/>
    <w:rsid w:val="00EA26D8"/>
    <w:rsid w:val="00EA5DE3"/>
    <w:rsid w:val="00EB5937"/>
    <w:rsid w:val="00EB6877"/>
    <w:rsid w:val="00EB722E"/>
    <w:rsid w:val="00EC0070"/>
    <w:rsid w:val="00EC11CA"/>
    <w:rsid w:val="00ED0AC5"/>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2B9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4305</Words>
  <Characters>24474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Roberts, Skye-Marie</cp:lastModifiedBy>
  <cp:revision>5</cp:revision>
  <cp:lastPrinted>2016-10-24T12:21:00Z</cp:lastPrinted>
  <dcterms:created xsi:type="dcterms:W3CDTF">2025-03-27T16:05:00Z</dcterms:created>
  <dcterms:modified xsi:type="dcterms:W3CDTF">2025-03-27T16:18:00Z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2025-03-06T14:50:36Z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72b3d462-1e8c-4b3b-bb64-43c616af5818</vt:lpwstr>
  </property>
  <property fmtid="{D5CDD505-2E9C-101B-9397-08002B2CF9AE}" pid="10" name="MSIP_Label_f2acd28b-79a3-4a0f-b0ff-4b75658b1549_ContentBits">
    <vt:lpwstr>0</vt:lpwstr>
  </property>
</Properties>
</file>