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2D75" w14:textId="4B31E02D" w:rsidR="003B1331" w:rsidRDefault="003C197D" w:rsidP="003C197D">
      <w:pPr>
        <w:spacing w:line="360" w:lineRule="auto"/>
        <w:rPr>
          <w:rFonts w:ascii="Arial" w:hAnsi="Arial" w:cs="Arial"/>
          <w:b/>
          <w:bCs/>
          <w:sz w:val="24"/>
          <w:szCs w:val="24"/>
        </w:rPr>
      </w:pPr>
      <w:r w:rsidRPr="003C197D">
        <w:rPr>
          <w:rFonts w:ascii="Arial" w:hAnsi="Arial" w:cs="Arial"/>
          <w:b/>
          <w:bCs/>
          <w:sz w:val="24"/>
          <w:szCs w:val="24"/>
        </w:rPr>
        <w:t>Introduction.</w:t>
      </w:r>
    </w:p>
    <w:p w14:paraId="5371F0D8" w14:textId="5C52002A" w:rsidR="003C197D" w:rsidRDefault="00FB3E17" w:rsidP="005E589D">
      <w:pPr>
        <w:spacing w:line="360" w:lineRule="auto"/>
        <w:rPr>
          <w:rFonts w:ascii="Arial" w:hAnsi="Arial" w:cs="Arial"/>
          <w:sz w:val="24"/>
          <w:szCs w:val="24"/>
        </w:rPr>
      </w:pPr>
      <w:r>
        <w:rPr>
          <w:rFonts w:ascii="Arial" w:hAnsi="Arial" w:cs="Arial"/>
          <w:sz w:val="24"/>
          <w:szCs w:val="24"/>
        </w:rPr>
        <w:t xml:space="preserve">According to Tripp (2012) a critical incident </w:t>
      </w:r>
      <w:r w:rsidR="00F4798D">
        <w:rPr>
          <w:rFonts w:ascii="Arial" w:hAnsi="Arial" w:cs="Arial"/>
          <w:sz w:val="24"/>
          <w:szCs w:val="24"/>
        </w:rPr>
        <w:t>stems</w:t>
      </w:r>
      <w:r w:rsidR="002D391B">
        <w:rPr>
          <w:rFonts w:ascii="Arial" w:hAnsi="Arial" w:cs="Arial"/>
          <w:sz w:val="24"/>
          <w:szCs w:val="24"/>
        </w:rPr>
        <w:t xml:space="preserve"> from history where it refers to an event or situation which mark</w:t>
      </w:r>
      <w:r w:rsidR="00933883">
        <w:rPr>
          <w:rFonts w:ascii="Arial" w:hAnsi="Arial" w:cs="Arial"/>
          <w:sz w:val="24"/>
          <w:szCs w:val="24"/>
        </w:rPr>
        <w:t>s</w:t>
      </w:r>
      <w:r w:rsidR="002D391B">
        <w:rPr>
          <w:rFonts w:ascii="Arial" w:hAnsi="Arial" w:cs="Arial"/>
          <w:sz w:val="24"/>
          <w:szCs w:val="24"/>
        </w:rPr>
        <w:t xml:space="preserve"> a significant turning poi</w:t>
      </w:r>
      <w:r w:rsidR="0049363E">
        <w:rPr>
          <w:rFonts w:ascii="Arial" w:hAnsi="Arial" w:cs="Arial"/>
          <w:sz w:val="24"/>
          <w:szCs w:val="24"/>
        </w:rPr>
        <w:t>nt, or change, in a person’s life</w:t>
      </w:r>
      <w:r w:rsidR="00AD63A3">
        <w:rPr>
          <w:rFonts w:ascii="Arial" w:hAnsi="Arial" w:cs="Arial"/>
          <w:sz w:val="24"/>
          <w:szCs w:val="24"/>
        </w:rPr>
        <w:t>, or within an institution</w:t>
      </w:r>
      <w:r w:rsidR="00D3284F">
        <w:rPr>
          <w:rFonts w:ascii="Arial" w:hAnsi="Arial" w:cs="Arial"/>
          <w:sz w:val="24"/>
          <w:szCs w:val="24"/>
        </w:rPr>
        <w:t xml:space="preserve">, such as highly </w:t>
      </w:r>
      <w:r w:rsidR="00B55FEB">
        <w:rPr>
          <w:rFonts w:ascii="Arial" w:hAnsi="Arial" w:cs="Arial"/>
          <w:sz w:val="24"/>
          <w:szCs w:val="24"/>
        </w:rPr>
        <w:t>momentous events</w:t>
      </w:r>
      <w:r w:rsidR="00D833D6">
        <w:rPr>
          <w:rFonts w:ascii="Arial" w:hAnsi="Arial" w:cs="Arial"/>
          <w:sz w:val="24"/>
          <w:szCs w:val="24"/>
        </w:rPr>
        <w:t>/situations that can occur with</w:t>
      </w:r>
      <w:r w:rsidR="004B2648">
        <w:rPr>
          <w:rFonts w:ascii="Arial" w:hAnsi="Arial" w:cs="Arial"/>
          <w:sz w:val="24"/>
          <w:szCs w:val="24"/>
        </w:rPr>
        <w:t xml:space="preserve">in a classroom environment. </w:t>
      </w:r>
      <w:r w:rsidR="00533521">
        <w:rPr>
          <w:rFonts w:ascii="Arial" w:hAnsi="Arial" w:cs="Arial"/>
          <w:sz w:val="24"/>
          <w:szCs w:val="24"/>
        </w:rPr>
        <w:t>Alongside this, T</w:t>
      </w:r>
      <w:r w:rsidR="00CF791C">
        <w:rPr>
          <w:rFonts w:ascii="Arial" w:hAnsi="Arial" w:cs="Arial"/>
          <w:sz w:val="24"/>
          <w:szCs w:val="24"/>
        </w:rPr>
        <w:t xml:space="preserve">huynsma (2001, cited in Bruster and Peterson, 2012) </w:t>
      </w:r>
      <w:r w:rsidR="00DC2FAA">
        <w:rPr>
          <w:rFonts w:ascii="Arial" w:hAnsi="Arial" w:cs="Arial"/>
          <w:sz w:val="24"/>
          <w:szCs w:val="24"/>
        </w:rPr>
        <w:t xml:space="preserve">offers that a critical incident is a </w:t>
      </w:r>
      <w:r w:rsidR="00B02A30">
        <w:rPr>
          <w:rFonts w:ascii="Arial" w:hAnsi="Arial" w:cs="Arial"/>
          <w:sz w:val="24"/>
          <w:szCs w:val="24"/>
        </w:rPr>
        <w:t>turning point which results in a change to t</w:t>
      </w:r>
      <w:r w:rsidR="00766BCF">
        <w:rPr>
          <w:rFonts w:ascii="Arial" w:hAnsi="Arial" w:cs="Arial"/>
          <w:sz w:val="24"/>
          <w:szCs w:val="24"/>
        </w:rPr>
        <w:t xml:space="preserve">he perception of success or effectiveness. </w:t>
      </w:r>
      <w:r w:rsidR="00A53D03">
        <w:rPr>
          <w:rFonts w:ascii="Arial" w:hAnsi="Arial" w:cs="Arial"/>
          <w:sz w:val="24"/>
          <w:szCs w:val="24"/>
        </w:rPr>
        <w:t xml:space="preserve">Furthermore, Tripp (2012) states that </w:t>
      </w:r>
      <w:r w:rsidR="00CC3719">
        <w:rPr>
          <w:rFonts w:ascii="Arial" w:hAnsi="Arial" w:cs="Arial"/>
          <w:sz w:val="24"/>
          <w:szCs w:val="24"/>
        </w:rPr>
        <w:t xml:space="preserve">not all critical incidents are dramatic and obvious but </w:t>
      </w:r>
      <w:r w:rsidR="00FC11DF">
        <w:rPr>
          <w:rFonts w:ascii="Arial" w:hAnsi="Arial" w:cs="Arial"/>
          <w:sz w:val="24"/>
          <w:szCs w:val="24"/>
        </w:rPr>
        <w:t xml:space="preserve">are more likely to be straightforward events which </w:t>
      </w:r>
      <w:r w:rsidR="00ED6AEC">
        <w:rPr>
          <w:rFonts w:ascii="Arial" w:hAnsi="Arial" w:cs="Arial"/>
          <w:sz w:val="24"/>
          <w:szCs w:val="24"/>
        </w:rPr>
        <w:t xml:space="preserve">can </w:t>
      </w:r>
      <w:r w:rsidR="00FC11DF">
        <w:rPr>
          <w:rFonts w:ascii="Arial" w:hAnsi="Arial" w:cs="Arial"/>
          <w:sz w:val="24"/>
          <w:szCs w:val="24"/>
        </w:rPr>
        <w:t>happen on a more frequent basis</w:t>
      </w:r>
      <w:r w:rsidR="00D50290">
        <w:rPr>
          <w:rFonts w:ascii="Arial" w:hAnsi="Arial" w:cs="Arial"/>
          <w:sz w:val="24"/>
          <w:szCs w:val="24"/>
        </w:rPr>
        <w:t xml:space="preserve"> within professional practice. </w:t>
      </w:r>
      <w:r w:rsidR="00731156">
        <w:rPr>
          <w:rFonts w:ascii="Arial" w:hAnsi="Arial" w:cs="Arial"/>
          <w:sz w:val="24"/>
          <w:szCs w:val="24"/>
        </w:rPr>
        <w:t>T</w:t>
      </w:r>
      <w:r w:rsidR="007C5DFF">
        <w:rPr>
          <w:rFonts w:ascii="Arial" w:hAnsi="Arial" w:cs="Arial"/>
          <w:sz w:val="24"/>
          <w:szCs w:val="24"/>
        </w:rPr>
        <w:t>hese kinds of incidents can appear to be of a ‘typical’ nature at first glance</w:t>
      </w:r>
      <w:r w:rsidR="00E61E8A">
        <w:rPr>
          <w:rFonts w:ascii="Arial" w:hAnsi="Arial" w:cs="Arial"/>
          <w:sz w:val="24"/>
          <w:szCs w:val="24"/>
        </w:rPr>
        <w:t xml:space="preserve">, however, it is the analysis that takes place following the incident </w:t>
      </w:r>
      <w:r w:rsidR="00603983">
        <w:rPr>
          <w:rFonts w:ascii="Arial" w:hAnsi="Arial" w:cs="Arial"/>
          <w:sz w:val="24"/>
          <w:szCs w:val="24"/>
        </w:rPr>
        <w:t xml:space="preserve">which then classes these incidents as critical. </w:t>
      </w:r>
      <w:r w:rsidR="00933883" w:rsidRPr="00933883">
        <w:rPr>
          <w:rFonts w:ascii="Arial" w:hAnsi="Arial" w:cs="Arial"/>
          <w:sz w:val="24"/>
          <w:szCs w:val="24"/>
        </w:rPr>
        <w:t>Therefore, the purpose of this assignment is to provide a critical evaluation, alongside the identification of next teaching and learning steps through focusing on a case study of a group of learners, based on an observed critical incident.</w:t>
      </w:r>
      <w:r w:rsidR="00933883">
        <w:rPr>
          <w:rFonts w:ascii="Arial" w:hAnsi="Arial" w:cs="Arial"/>
          <w:sz w:val="24"/>
          <w:szCs w:val="24"/>
        </w:rPr>
        <w:t xml:space="preserve"> </w:t>
      </w:r>
      <w:r w:rsidR="00930B40">
        <w:rPr>
          <w:rFonts w:ascii="Arial" w:hAnsi="Arial" w:cs="Arial"/>
          <w:sz w:val="24"/>
          <w:szCs w:val="24"/>
        </w:rPr>
        <w:t xml:space="preserve">This </w:t>
      </w:r>
      <w:r w:rsidR="00920BDD">
        <w:rPr>
          <w:rFonts w:ascii="Arial" w:hAnsi="Arial" w:cs="Arial"/>
          <w:sz w:val="24"/>
          <w:szCs w:val="24"/>
        </w:rPr>
        <w:t xml:space="preserve">further </w:t>
      </w:r>
      <w:r w:rsidR="00930B40">
        <w:rPr>
          <w:rFonts w:ascii="Arial" w:hAnsi="Arial" w:cs="Arial"/>
          <w:sz w:val="24"/>
          <w:szCs w:val="24"/>
        </w:rPr>
        <w:t xml:space="preserve">supports the work of Tripp (2012) who offers that there are two stages </w:t>
      </w:r>
      <w:r w:rsidR="00900D26">
        <w:rPr>
          <w:rFonts w:ascii="Arial" w:hAnsi="Arial" w:cs="Arial"/>
          <w:sz w:val="24"/>
          <w:szCs w:val="24"/>
        </w:rPr>
        <w:t xml:space="preserve">involved with the creation of a critical incident, the first one being </w:t>
      </w:r>
      <w:r w:rsidR="00DA7E64">
        <w:rPr>
          <w:rFonts w:ascii="Arial" w:hAnsi="Arial" w:cs="Arial"/>
          <w:sz w:val="24"/>
          <w:szCs w:val="24"/>
        </w:rPr>
        <w:t xml:space="preserve">an event is observed and noted with a description of what happened. </w:t>
      </w:r>
      <w:r w:rsidR="002E5222">
        <w:rPr>
          <w:rFonts w:ascii="Arial" w:hAnsi="Arial" w:cs="Arial"/>
          <w:sz w:val="24"/>
          <w:szCs w:val="24"/>
        </w:rPr>
        <w:t>The second stage is the explanation of the inci</w:t>
      </w:r>
      <w:r w:rsidR="00103F6D">
        <w:rPr>
          <w:rFonts w:ascii="Arial" w:hAnsi="Arial" w:cs="Arial"/>
          <w:sz w:val="24"/>
          <w:szCs w:val="24"/>
        </w:rPr>
        <w:t xml:space="preserve">dent, which results in the </w:t>
      </w:r>
      <w:r w:rsidR="00415293">
        <w:rPr>
          <w:rFonts w:ascii="Arial" w:hAnsi="Arial" w:cs="Arial"/>
          <w:sz w:val="24"/>
          <w:szCs w:val="24"/>
        </w:rPr>
        <w:t>‘</w:t>
      </w:r>
      <w:r w:rsidR="00103F6D">
        <w:rPr>
          <w:rFonts w:ascii="Arial" w:hAnsi="Arial" w:cs="Arial"/>
          <w:sz w:val="24"/>
          <w:szCs w:val="24"/>
        </w:rPr>
        <w:t>what</w:t>
      </w:r>
      <w:r w:rsidR="00415293">
        <w:rPr>
          <w:rFonts w:ascii="Arial" w:hAnsi="Arial" w:cs="Arial"/>
          <w:sz w:val="24"/>
          <w:szCs w:val="24"/>
        </w:rPr>
        <w:t xml:space="preserve">’ </w:t>
      </w:r>
      <w:r w:rsidR="00103F6D">
        <w:rPr>
          <w:rFonts w:ascii="Arial" w:hAnsi="Arial" w:cs="Arial"/>
          <w:sz w:val="24"/>
          <w:szCs w:val="24"/>
        </w:rPr>
        <w:t xml:space="preserve">and the </w:t>
      </w:r>
      <w:r w:rsidR="00415293">
        <w:rPr>
          <w:rFonts w:ascii="Arial" w:hAnsi="Arial" w:cs="Arial"/>
          <w:sz w:val="24"/>
          <w:szCs w:val="24"/>
        </w:rPr>
        <w:t>‘</w:t>
      </w:r>
      <w:r w:rsidR="00103F6D">
        <w:rPr>
          <w:rFonts w:ascii="Arial" w:hAnsi="Arial" w:cs="Arial"/>
          <w:sz w:val="24"/>
          <w:szCs w:val="24"/>
        </w:rPr>
        <w:t>why</w:t>
      </w:r>
      <w:r w:rsidR="00533517">
        <w:rPr>
          <w:rFonts w:ascii="Arial" w:hAnsi="Arial" w:cs="Arial"/>
          <w:sz w:val="24"/>
          <w:szCs w:val="24"/>
        </w:rPr>
        <w:t>,’</w:t>
      </w:r>
      <w:r w:rsidR="003C319F">
        <w:rPr>
          <w:rFonts w:ascii="Arial" w:hAnsi="Arial" w:cs="Arial"/>
          <w:sz w:val="24"/>
          <w:szCs w:val="24"/>
        </w:rPr>
        <w:t xml:space="preserve"> thus creating the critical incident</w:t>
      </w:r>
      <w:r w:rsidR="001C66D1">
        <w:rPr>
          <w:rFonts w:ascii="Arial" w:hAnsi="Arial" w:cs="Arial"/>
          <w:sz w:val="24"/>
          <w:szCs w:val="24"/>
        </w:rPr>
        <w:t>.</w:t>
      </w:r>
    </w:p>
    <w:p w14:paraId="658C8F85" w14:textId="77777777" w:rsidR="00DF1C7B" w:rsidRDefault="00DF1C7B" w:rsidP="005E589D">
      <w:pPr>
        <w:spacing w:line="360" w:lineRule="auto"/>
        <w:rPr>
          <w:rFonts w:ascii="Arial" w:hAnsi="Arial" w:cs="Arial"/>
          <w:b/>
          <w:bCs/>
          <w:sz w:val="24"/>
          <w:szCs w:val="24"/>
        </w:rPr>
      </w:pPr>
    </w:p>
    <w:p w14:paraId="69C7C6CA" w14:textId="57C96DF7" w:rsidR="00D15963" w:rsidRDefault="00C909D9" w:rsidP="005E589D">
      <w:pPr>
        <w:spacing w:line="360" w:lineRule="auto"/>
        <w:rPr>
          <w:rFonts w:ascii="Arial" w:hAnsi="Arial" w:cs="Arial"/>
          <w:b/>
          <w:bCs/>
          <w:sz w:val="24"/>
          <w:szCs w:val="24"/>
        </w:rPr>
      </w:pPr>
      <w:r>
        <w:rPr>
          <w:rFonts w:ascii="Arial" w:hAnsi="Arial" w:cs="Arial"/>
          <w:b/>
          <w:bCs/>
          <w:sz w:val="24"/>
          <w:szCs w:val="24"/>
        </w:rPr>
        <w:t>The role of critical reflection.</w:t>
      </w:r>
    </w:p>
    <w:p w14:paraId="7DFB2955" w14:textId="42BC1226" w:rsidR="00AD7EF9" w:rsidRDefault="00AD7EF9" w:rsidP="005E589D">
      <w:pPr>
        <w:spacing w:line="360" w:lineRule="auto"/>
        <w:rPr>
          <w:rFonts w:ascii="Arial" w:hAnsi="Arial" w:cs="Arial"/>
          <w:sz w:val="24"/>
          <w:szCs w:val="24"/>
        </w:rPr>
      </w:pPr>
      <w:r>
        <w:rPr>
          <w:rFonts w:ascii="Arial" w:hAnsi="Arial" w:cs="Arial"/>
          <w:sz w:val="24"/>
          <w:szCs w:val="24"/>
        </w:rPr>
        <w:t xml:space="preserve">Griffin (2010) offers that a critical incident can be used as a tool in which teachers and practitioners are able to think critically and reflect on their practice as these kinds of incidents provide a deeper and more intense level of reflection. Furthermore, Bruster and Peterson (2012) suggest that reflective thinking, alongside reflective practice have become more familiar concepts within teacher education, through encouraging teachers and practitioners to reflect on their lesson plans, as well as experiences within the field. </w:t>
      </w:r>
      <w:r w:rsidR="005739EE">
        <w:rPr>
          <w:rFonts w:ascii="Arial" w:hAnsi="Arial" w:cs="Arial"/>
          <w:sz w:val="24"/>
          <w:szCs w:val="24"/>
        </w:rPr>
        <w:t>In addition to this, Dewey (1933, cited in Voulgari and Koutrou</w:t>
      </w:r>
      <w:r w:rsidR="00976213">
        <w:rPr>
          <w:rFonts w:ascii="Arial" w:hAnsi="Arial" w:cs="Arial"/>
          <w:sz w:val="24"/>
          <w:szCs w:val="24"/>
        </w:rPr>
        <w:t xml:space="preserve">ba, 2021) states that reflective teachers and </w:t>
      </w:r>
      <w:r w:rsidR="00E07703">
        <w:rPr>
          <w:rFonts w:ascii="Arial" w:hAnsi="Arial" w:cs="Arial"/>
          <w:sz w:val="24"/>
          <w:szCs w:val="24"/>
        </w:rPr>
        <w:t>practitioners are those that are able to look back on an event, make a judgement</w:t>
      </w:r>
      <w:r w:rsidR="007771E1">
        <w:rPr>
          <w:rFonts w:ascii="Arial" w:hAnsi="Arial" w:cs="Arial"/>
          <w:sz w:val="24"/>
          <w:szCs w:val="24"/>
        </w:rPr>
        <w:t>,</w:t>
      </w:r>
      <w:r w:rsidR="00947F67">
        <w:rPr>
          <w:rFonts w:ascii="Arial" w:hAnsi="Arial" w:cs="Arial"/>
          <w:sz w:val="24"/>
          <w:szCs w:val="24"/>
        </w:rPr>
        <w:t xml:space="preserve"> and then change their way of teaching </w:t>
      </w:r>
      <w:r w:rsidR="000677EE">
        <w:rPr>
          <w:rFonts w:ascii="Arial" w:hAnsi="Arial" w:cs="Arial"/>
          <w:sz w:val="24"/>
          <w:szCs w:val="24"/>
        </w:rPr>
        <w:t xml:space="preserve">due to the research they have undertaken and their ethical knowledge. </w:t>
      </w:r>
      <w:r w:rsidR="008A5309">
        <w:rPr>
          <w:rFonts w:ascii="Arial" w:hAnsi="Arial" w:cs="Arial"/>
          <w:sz w:val="24"/>
          <w:szCs w:val="24"/>
        </w:rPr>
        <w:t xml:space="preserve">This can be done </w:t>
      </w:r>
      <w:r w:rsidR="007A0C92">
        <w:rPr>
          <w:rFonts w:ascii="Arial" w:hAnsi="Arial" w:cs="Arial"/>
          <w:sz w:val="24"/>
          <w:szCs w:val="24"/>
        </w:rPr>
        <w:t>through active processing</w:t>
      </w:r>
      <w:r w:rsidR="008D12C9">
        <w:rPr>
          <w:rFonts w:ascii="Arial" w:hAnsi="Arial" w:cs="Arial"/>
          <w:sz w:val="24"/>
          <w:szCs w:val="24"/>
        </w:rPr>
        <w:t xml:space="preserve"> and </w:t>
      </w:r>
      <w:r w:rsidR="00265C66">
        <w:rPr>
          <w:rFonts w:ascii="Arial" w:hAnsi="Arial" w:cs="Arial"/>
          <w:sz w:val="24"/>
          <w:szCs w:val="24"/>
        </w:rPr>
        <w:t xml:space="preserve">independent thinking, which will </w:t>
      </w:r>
      <w:r w:rsidR="00265C66">
        <w:rPr>
          <w:rFonts w:ascii="Arial" w:hAnsi="Arial" w:cs="Arial"/>
          <w:sz w:val="24"/>
          <w:szCs w:val="24"/>
        </w:rPr>
        <w:lastRenderedPageBreak/>
        <w:t xml:space="preserve">encourage individuals to critically analyse </w:t>
      </w:r>
      <w:r w:rsidR="00535138">
        <w:rPr>
          <w:rFonts w:ascii="Arial" w:hAnsi="Arial" w:cs="Arial"/>
          <w:sz w:val="24"/>
          <w:szCs w:val="24"/>
        </w:rPr>
        <w:t xml:space="preserve">and challenge themselves and their teaching. </w:t>
      </w:r>
      <w:r w:rsidR="009E5066">
        <w:rPr>
          <w:rFonts w:ascii="Arial" w:hAnsi="Arial" w:cs="Arial"/>
          <w:sz w:val="24"/>
          <w:szCs w:val="24"/>
        </w:rPr>
        <w:t xml:space="preserve">Critical reflection enables </w:t>
      </w:r>
      <w:r w:rsidR="009E3D35">
        <w:rPr>
          <w:rFonts w:ascii="Arial" w:hAnsi="Arial" w:cs="Arial"/>
          <w:sz w:val="24"/>
          <w:szCs w:val="24"/>
        </w:rPr>
        <w:t xml:space="preserve">teachers to self-correct, </w:t>
      </w:r>
      <w:r w:rsidR="00B1543F">
        <w:rPr>
          <w:rFonts w:ascii="Arial" w:hAnsi="Arial" w:cs="Arial"/>
          <w:sz w:val="24"/>
          <w:szCs w:val="24"/>
        </w:rPr>
        <w:t xml:space="preserve">research and adjust their teaching techniques in ways that can </w:t>
      </w:r>
      <w:r w:rsidR="005E6B73">
        <w:rPr>
          <w:rFonts w:ascii="Arial" w:hAnsi="Arial" w:cs="Arial"/>
          <w:sz w:val="24"/>
          <w:szCs w:val="24"/>
        </w:rPr>
        <w:t>enhance the effectiveness of their teaching practice, as well as their professional development (</w:t>
      </w:r>
      <w:r w:rsidR="00030A12">
        <w:rPr>
          <w:rFonts w:ascii="Arial" w:hAnsi="Arial" w:cs="Arial"/>
          <w:sz w:val="24"/>
          <w:szCs w:val="24"/>
        </w:rPr>
        <w:t xml:space="preserve">Malva, Leijen, Arcidiacono, </w:t>
      </w:r>
      <w:r w:rsidR="00E85354">
        <w:rPr>
          <w:rFonts w:ascii="Arial" w:hAnsi="Arial" w:cs="Arial"/>
          <w:sz w:val="24"/>
          <w:szCs w:val="24"/>
        </w:rPr>
        <w:t>2021).</w:t>
      </w:r>
      <w:r w:rsidR="00B92F67">
        <w:rPr>
          <w:rFonts w:ascii="Arial" w:hAnsi="Arial" w:cs="Arial"/>
          <w:sz w:val="24"/>
          <w:szCs w:val="24"/>
        </w:rPr>
        <w:t xml:space="preserve"> </w:t>
      </w:r>
    </w:p>
    <w:p w14:paraId="661BED4B" w14:textId="643248C2" w:rsidR="00D0595F" w:rsidRDefault="00755218" w:rsidP="005E589D">
      <w:pPr>
        <w:spacing w:line="360" w:lineRule="auto"/>
        <w:rPr>
          <w:rFonts w:ascii="Arial" w:hAnsi="Arial" w:cs="Arial"/>
          <w:sz w:val="24"/>
          <w:szCs w:val="24"/>
        </w:rPr>
      </w:pPr>
      <w:r>
        <w:rPr>
          <w:rFonts w:ascii="Arial" w:hAnsi="Arial" w:cs="Arial"/>
          <w:sz w:val="24"/>
          <w:szCs w:val="24"/>
        </w:rPr>
        <w:t>Schön’s</w:t>
      </w:r>
      <w:r w:rsidR="00234823">
        <w:rPr>
          <w:rFonts w:ascii="Arial" w:hAnsi="Arial" w:cs="Arial"/>
          <w:sz w:val="24"/>
          <w:szCs w:val="24"/>
        </w:rPr>
        <w:t xml:space="preserve"> reflective model </w:t>
      </w:r>
      <w:r w:rsidR="000E2137">
        <w:rPr>
          <w:rFonts w:ascii="Arial" w:hAnsi="Arial" w:cs="Arial"/>
          <w:sz w:val="24"/>
          <w:szCs w:val="24"/>
        </w:rPr>
        <w:t>includes the theory of</w:t>
      </w:r>
      <w:r w:rsidR="00372FDF">
        <w:rPr>
          <w:rFonts w:ascii="Arial" w:hAnsi="Arial" w:cs="Arial"/>
          <w:sz w:val="24"/>
          <w:szCs w:val="24"/>
        </w:rPr>
        <w:t xml:space="preserve"> reflection in action, </w:t>
      </w:r>
      <w:r w:rsidR="000E2137">
        <w:rPr>
          <w:rFonts w:ascii="Arial" w:hAnsi="Arial" w:cs="Arial"/>
          <w:sz w:val="24"/>
          <w:szCs w:val="24"/>
        </w:rPr>
        <w:t xml:space="preserve">which </w:t>
      </w:r>
      <w:r w:rsidR="00E07D8E">
        <w:rPr>
          <w:rFonts w:ascii="Arial" w:hAnsi="Arial" w:cs="Arial"/>
          <w:sz w:val="24"/>
          <w:szCs w:val="24"/>
        </w:rPr>
        <w:t>offers the importance of teachers being able to reflect during their practice</w:t>
      </w:r>
      <w:r w:rsidR="00D70D45">
        <w:rPr>
          <w:rFonts w:ascii="Arial" w:hAnsi="Arial" w:cs="Arial"/>
          <w:sz w:val="24"/>
          <w:szCs w:val="24"/>
        </w:rPr>
        <w:t>, encouraging them to develop their own concept of themselves</w:t>
      </w:r>
      <w:r w:rsidR="006D4C92">
        <w:rPr>
          <w:rFonts w:ascii="Arial" w:hAnsi="Arial" w:cs="Arial"/>
          <w:sz w:val="24"/>
          <w:szCs w:val="24"/>
        </w:rPr>
        <w:t xml:space="preserve">, whilst being in the moment. This kind of reflection is </w:t>
      </w:r>
      <w:r w:rsidR="008F4FB7">
        <w:rPr>
          <w:rFonts w:ascii="Arial" w:hAnsi="Arial" w:cs="Arial"/>
          <w:sz w:val="24"/>
          <w:szCs w:val="24"/>
        </w:rPr>
        <w:t xml:space="preserve">based on individuals own actions within their work environment, with </w:t>
      </w:r>
      <w:r w:rsidR="00B55FEB">
        <w:rPr>
          <w:rFonts w:ascii="Arial" w:hAnsi="Arial" w:cs="Arial"/>
          <w:sz w:val="24"/>
          <w:szCs w:val="24"/>
        </w:rPr>
        <w:t>little</w:t>
      </w:r>
      <w:r w:rsidR="008F4FB7">
        <w:rPr>
          <w:rFonts w:ascii="Arial" w:hAnsi="Arial" w:cs="Arial"/>
          <w:sz w:val="24"/>
          <w:szCs w:val="24"/>
        </w:rPr>
        <w:t xml:space="preserve"> consideration to research</w:t>
      </w:r>
      <w:r w:rsidR="00696282">
        <w:rPr>
          <w:rFonts w:ascii="Arial" w:hAnsi="Arial" w:cs="Arial"/>
          <w:sz w:val="24"/>
          <w:szCs w:val="24"/>
        </w:rPr>
        <w:t>-</w:t>
      </w:r>
      <w:r w:rsidR="008F4FB7">
        <w:rPr>
          <w:rFonts w:ascii="Arial" w:hAnsi="Arial" w:cs="Arial"/>
          <w:sz w:val="24"/>
          <w:szCs w:val="24"/>
        </w:rPr>
        <w:t>based knowledge</w:t>
      </w:r>
      <w:r w:rsidR="00696282">
        <w:rPr>
          <w:rFonts w:ascii="Arial" w:hAnsi="Arial" w:cs="Arial"/>
          <w:sz w:val="24"/>
          <w:szCs w:val="24"/>
        </w:rPr>
        <w:t xml:space="preserve"> (</w:t>
      </w:r>
      <w:r>
        <w:rPr>
          <w:rFonts w:ascii="Arial" w:hAnsi="Arial" w:cs="Arial"/>
          <w:sz w:val="24"/>
          <w:szCs w:val="24"/>
        </w:rPr>
        <w:t>Schön</w:t>
      </w:r>
      <w:r w:rsidR="00696282">
        <w:rPr>
          <w:rFonts w:ascii="Arial" w:hAnsi="Arial" w:cs="Arial"/>
          <w:sz w:val="24"/>
          <w:szCs w:val="24"/>
        </w:rPr>
        <w:t>, 1983, cited in Winch et al, 2015).</w:t>
      </w:r>
      <w:r w:rsidR="00625A40">
        <w:rPr>
          <w:rFonts w:ascii="Arial" w:hAnsi="Arial" w:cs="Arial"/>
          <w:sz w:val="24"/>
          <w:szCs w:val="24"/>
        </w:rPr>
        <w:t xml:space="preserve"> </w:t>
      </w:r>
      <w:r w:rsidR="000C7392">
        <w:rPr>
          <w:rFonts w:ascii="Arial" w:hAnsi="Arial" w:cs="Arial"/>
          <w:sz w:val="24"/>
          <w:szCs w:val="24"/>
        </w:rPr>
        <w:t>Whereas</w:t>
      </w:r>
      <w:r w:rsidR="004C2AD3">
        <w:rPr>
          <w:rFonts w:ascii="Arial" w:hAnsi="Arial" w:cs="Arial"/>
          <w:sz w:val="24"/>
          <w:szCs w:val="24"/>
        </w:rPr>
        <w:t xml:space="preserve"> the ‘scholarship’ based reflection method as suggested by Boyer (1990, cited in Winch et al, 2015) </w:t>
      </w:r>
      <w:r w:rsidR="00E404B6">
        <w:rPr>
          <w:rFonts w:ascii="Arial" w:hAnsi="Arial" w:cs="Arial"/>
          <w:sz w:val="24"/>
          <w:szCs w:val="24"/>
        </w:rPr>
        <w:t xml:space="preserve">is heavily influenced and linked to </w:t>
      </w:r>
      <w:r w:rsidR="00D335AF">
        <w:rPr>
          <w:rFonts w:ascii="Arial" w:hAnsi="Arial" w:cs="Arial"/>
          <w:sz w:val="24"/>
          <w:szCs w:val="24"/>
        </w:rPr>
        <w:t xml:space="preserve">educational theory, with teachers critically reflecting </w:t>
      </w:r>
      <w:r w:rsidR="00DE0C57">
        <w:rPr>
          <w:rFonts w:ascii="Arial" w:hAnsi="Arial" w:cs="Arial"/>
          <w:sz w:val="24"/>
          <w:szCs w:val="24"/>
        </w:rPr>
        <w:t xml:space="preserve">on their practice </w:t>
      </w:r>
      <w:r w:rsidR="009E7162">
        <w:rPr>
          <w:rFonts w:ascii="Arial" w:hAnsi="Arial" w:cs="Arial"/>
          <w:sz w:val="24"/>
          <w:szCs w:val="24"/>
        </w:rPr>
        <w:t>through considering</w:t>
      </w:r>
      <w:r w:rsidR="006325B1">
        <w:rPr>
          <w:rFonts w:ascii="Arial" w:hAnsi="Arial" w:cs="Arial"/>
          <w:sz w:val="24"/>
          <w:szCs w:val="24"/>
        </w:rPr>
        <w:t xml:space="preserve"> the role of teaching from the past as well as the present</w:t>
      </w:r>
      <w:r w:rsidR="000C7392">
        <w:rPr>
          <w:rFonts w:ascii="Arial" w:hAnsi="Arial" w:cs="Arial"/>
          <w:sz w:val="24"/>
          <w:szCs w:val="24"/>
        </w:rPr>
        <w:t xml:space="preserve">. This has resulted in </w:t>
      </w:r>
      <w:r w:rsidR="00EC6070">
        <w:rPr>
          <w:rFonts w:ascii="Arial" w:hAnsi="Arial" w:cs="Arial"/>
          <w:sz w:val="24"/>
          <w:szCs w:val="24"/>
        </w:rPr>
        <w:t xml:space="preserve">this method of reflection underpinning the theoretical </w:t>
      </w:r>
      <w:r w:rsidR="00A3229A">
        <w:rPr>
          <w:rFonts w:ascii="Arial" w:hAnsi="Arial" w:cs="Arial"/>
          <w:sz w:val="24"/>
          <w:szCs w:val="24"/>
        </w:rPr>
        <w:t xml:space="preserve">side of </w:t>
      </w:r>
      <w:r w:rsidR="0051499A">
        <w:rPr>
          <w:rFonts w:ascii="Arial" w:hAnsi="Arial" w:cs="Arial"/>
          <w:sz w:val="24"/>
          <w:szCs w:val="24"/>
        </w:rPr>
        <w:t>university-based</w:t>
      </w:r>
      <w:r w:rsidR="00A3229A">
        <w:rPr>
          <w:rFonts w:ascii="Arial" w:hAnsi="Arial" w:cs="Arial"/>
          <w:sz w:val="24"/>
          <w:szCs w:val="24"/>
        </w:rPr>
        <w:t xml:space="preserve"> teacher training programmes since the 1960’s. </w:t>
      </w:r>
      <w:r w:rsidR="009D0D0E">
        <w:rPr>
          <w:rFonts w:ascii="Arial" w:hAnsi="Arial" w:cs="Arial"/>
          <w:sz w:val="24"/>
          <w:szCs w:val="24"/>
        </w:rPr>
        <w:t>Brookfield (2017) can further support this</w:t>
      </w:r>
      <w:r w:rsidR="00B651F6">
        <w:rPr>
          <w:rFonts w:ascii="Arial" w:hAnsi="Arial" w:cs="Arial"/>
          <w:sz w:val="24"/>
          <w:szCs w:val="24"/>
        </w:rPr>
        <w:t xml:space="preserve"> </w:t>
      </w:r>
      <w:r w:rsidR="000A7231">
        <w:rPr>
          <w:rFonts w:ascii="Arial" w:hAnsi="Arial" w:cs="Arial"/>
          <w:sz w:val="24"/>
          <w:szCs w:val="24"/>
        </w:rPr>
        <w:t xml:space="preserve">as he offers </w:t>
      </w:r>
      <w:r w:rsidR="007A1539">
        <w:rPr>
          <w:rFonts w:ascii="Arial" w:hAnsi="Arial" w:cs="Arial"/>
          <w:sz w:val="24"/>
          <w:szCs w:val="24"/>
        </w:rPr>
        <w:t xml:space="preserve">that theoretical literature can </w:t>
      </w:r>
      <w:r w:rsidR="006927BB">
        <w:rPr>
          <w:rFonts w:ascii="Arial" w:hAnsi="Arial" w:cs="Arial"/>
          <w:sz w:val="24"/>
          <w:szCs w:val="24"/>
        </w:rPr>
        <w:t xml:space="preserve">influence </w:t>
      </w:r>
      <w:r w:rsidR="001F4723">
        <w:rPr>
          <w:rFonts w:ascii="Arial" w:hAnsi="Arial" w:cs="Arial"/>
          <w:sz w:val="24"/>
          <w:szCs w:val="24"/>
        </w:rPr>
        <w:t>teachers’</w:t>
      </w:r>
      <w:r w:rsidR="006927BB">
        <w:rPr>
          <w:rFonts w:ascii="Arial" w:hAnsi="Arial" w:cs="Arial"/>
          <w:sz w:val="24"/>
          <w:szCs w:val="24"/>
        </w:rPr>
        <w:t xml:space="preserve"> ability to critically reflect </w:t>
      </w:r>
      <w:r w:rsidR="00D85425">
        <w:rPr>
          <w:rFonts w:ascii="Arial" w:hAnsi="Arial" w:cs="Arial"/>
          <w:sz w:val="24"/>
          <w:szCs w:val="24"/>
        </w:rPr>
        <w:t xml:space="preserve">as </w:t>
      </w:r>
      <w:r w:rsidR="00FD1A87">
        <w:rPr>
          <w:rFonts w:ascii="Arial" w:hAnsi="Arial" w:cs="Arial"/>
          <w:sz w:val="24"/>
          <w:szCs w:val="24"/>
        </w:rPr>
        <w:t xml:space="preserve">the </w:t>
      </w:r>
      <w:r w:rsidR="00D85425">
        <w:rPr>
          <w:rFonts w:ascii="Arial" w:hAnsi="Arial" w:cs="Arial"/>
          <w:sz w:val="24"/>
          <w:szCs w:val="24"/>
        </w:rPr>
        <w:t xml:space="preserve">structures and practices that are in place to </w:t>
      </w:r>
      <w:r w:rsidR="00807615">
        <w:rPr>
          <w:rFonts w:ascii="Arial" w:hAnsi="Arial" w:cs="Arial"/>
          <w:sz w:val="24"/>
          <w:szCs w:val="24"/>
        </w:rPr>
        <w:t xml:space="preserve">inform teachers actions, which are meant to make </w:t>
      </w:r>
      <w:r w:rsidR="0037418B">
        <w:rPr>
          <w:rFonts w:ascii="Arial" w:hAnsi="Arial" w:cs="Arial"/>
          <w:sz w:val="24"/>
          <w:szCs w:val="24"/>
        </w:rPr>
        <w:t xml:space="preserve">their life easier, can actually work against them and make things </w:t>
      </w:r>
      <w:r w:rsidR="001F4723">
        <w:rPr>
          <w:rFonts w:ascii="Arial" w:hAnsi="Arial" w:cs="Arial"/>
          <w:sz w:val="24"/>
          <w:szCs w:val="24"/>
        </w:rPr>
        <w:t xml:space="preserve">more difficult in the long term. </w:t>
      </w:r>
      <w:r w:rsidR="002666A8">
        <w:rPr>
          <w:rFonts w:ascii="Arial" w:hAnsi="Arial" w:cs="Arial"/>
          <w:sz w:val="24"/>
          <w:szCs w:val="24"/>
        </w:rPr>
        <w:t>As</w:t>
      </w:r>
      <w:r w:rsidR="000A1EDF">
        <w:rPr>
          <w:rFonts w:ascii="Arial" w:hAnsi="Arial" w:cs="Arial"/>
          <w:sz w:val="24"/>
          <w:szCs w:val="24"/>
        </w:rPr>
        <w:t xml:space="preserve"> a way in which to improve and further develop the teach</w:t>
      </w:r>
      <w:r w:rsidR="0090745F">
        <w:rPr>
          <w:rFonts w:ascii="Arial" w:hAnsi="Arial" w:cs="Arial"/>
          <w:sz w:val="24"/>
          <w:szCs w:val="24"/>
        </w:rPr>
        <w:t>ing</w:t>
      </w:r>
      <w:r w:rsidR="000A1EDF">
        <w:rPr>
          <w:rFonts w:ascii="Arial" w:hAnsi="Arial" w:cs="Arial"/>
          <w:sz w:val="24"/>
          <w:szCs w:val="24"/>
        </w:rPr>
        <w:t xml:space="preserve"> profession across Wales, </w:t>
      </w:r>
      <w:r w:rsidR="00E80B18">
        <w:rPr>
          <w:rFonts w:ascii="Arial" w:hAnsi="Arial" w:cs="Arial"/>
          <w:sz w:val="24"/>
          <w:szCs w:val="24"/>
        </w:rPr>
        <w:t xml:space="preserve">the Welsh Government (2017) </w:t>
      </w:r>
      <w:r w:rsidR="00690879">
        <w:rPr>
          <w:rFonts w:ascii="Arial" w:hAnsi="Arial" w:cs="Arial"/>
          <w:sz w:val="24"/>
          <w:szCs w:val="24"/>
        </w:rPr>
        <w:t xml:space="preserve">introduced the new Professional Teaching Standards, </w:t>
      </w:r>
      <w:r w:rsidR="00847617">
        <w:rPr>
          <w:rFonts w:ascii="Arial" w:hAnsi="Arial" w:cs="Arial"/>
          <w:sz w:val="24"/>
          <w:szCs w:val="24"/>
        </w:rPr>
        <w:t xml:space="preserve">which </w:t>
      </w:r>
      <w:r w:rsidR="00F47148">
        <w:rPr>
          <w:rFonts w:ascii="Arial" w:hAnsi="Arial" w:cs="Arial"/>
          <w:sz w:val="24"/>
          <w:szCs w:val="24"/>
        </w:rPr>
        <w:t xml:space="preserve">were designed to </w:t>
      </w:r>
      <w:r w:rsidR="00847617">
        <w:rPr>
          <w:rFonts w:ascii="Arial" w:hAnsi="Arial" w:cs="Arial"/>
          <w:sz w:val="24"/>
          <w:szCs w:val="24"/>
        </w:rPr>
        <w:t xml:space="preserve">replace the QTS Standards (2009), Practising </w:t>
      </w:r>
      <w:r w:rsidR="00452396">
        <w:rPr>
          <w:rFonts w:ascii="Arial" w:hAnsi="Arial" w:cs="Arial"/>
          <w:sz w:val="24"/>
          <w:szCs w:val="24"/>
        </w:rPr>
        <w:t xml:space="preserve">Teachers Standards (2011) and the Leadership Standards (2011). </w:t>
      </w:r>
      <w:r w:rsidR="002C57B5">
        <w:rPr>
          <w:rFonts w:ascii="Arial" w:hAnsi="Arial" w:cs="Arial"/>
          <w:sz w:val="24"/>
          <w:szCs w:val="24"/>
        </w:rPr>
        <w:t>The idea behind the new standards was to be able to bring together</w:t>
      </w:r>
      <w:r w:rsidR="004526CD">
        <w:rPr>
          <w:rFonts w:ascii="Arial" w:hAnsi="Arial" w:cs="Arial"/>
          <w:sz w:val="24"/>
          <w:szCs w:val="24"/>
        </w:rPr>
        <w:t xml:space="preserve"> professional standards for teaching and leadership in order to better help support </w:t>
      </w:r>
      <w:r w:rsidR="00680D46">
        <w:rPr>
          <w:rFonts w:ascii="Arial" w:hAnsi="Arial" w:cs="Arial"/>
          <w:sz w:val="24"/>
          <w:szCs w:val="24"/>
        </w:rPr>
        <w:t xml:space="preserve">and reflect career pathways. </w:t>
      </w:r>
      <w:r w:rsidR="00FA598F">
        <w:rPr>
          <w:rFonts w:ascii="Arial" w:hAnsi="Arial" w:cs="Arial"/>
          <w:sz w:val="24"/>
          <w:szCs w:val="24"/>
        </w:rPr>
        <w:t>The Professional Teaching Standards</w:t>
      </w:r>
      <w:r w:rsidR="00152EB3">
        <w:rPr>
          <w:rFonts w:ascii="Arial" w:hAnsi="Arial" w:cs="Arial"/>
          <w:sz w:val="24"/>
          <w:szCs w:val="24"/>
        </w:rPr>
        <w:t xml:space="preserve"> describe the skills, knowledge and behaviours that underpin excellent practice</w:t>
      </w:r>
      <w:r w:rsidR="00BD6677">
        <w:rPr>
          <w:rFonts w:ascii="Arial" w:hAnsi="Arial" w:cs="Arial"/>
          <w:sz w:val="24"/>
          <w:szCs w:val="24"/>
        </w:rPr>
        <w:t xml:space="preserve">, whilst enabling teachers to be able to reflect on and further develop </w:t>
      </w:r>
      <w:r w:rsidR="00F26DA3">
        <w:rPr>
          <w:rFonts w:ascii="Arial" w:hAnsi="Arial" w:cs="Arial"/>
          <w:sz w:val="24"/>
          <w:szCs w:val="24"/>
        </w:rPr>
        <w:t xml:space="preserve">their practice through collaboration with colleagues as a way to support their professional </w:t>
      </w:r>
      <w:r w:rsidR="00764569">
        <w:rPr>
          <w:rFonts w:ascii="Arial" w:hAnsi="Arial" w:cs="Arial"/>
          <w:sz w:val="24"/>
          <w:szCs w:val="24"/>
        </w:rPr>
        <w:t>development</w:t>
      </w:r>
      <w:r w:rsidR="00844367">
        <w:rPr>
          <w:rFonts w:ascii="Arial" w:hAnsi="Arial" w:cs="Arial"/>
          <w:sz w:val="24"/>
          <w:szCs w:val="24"/>
        </w:rPr>
        <w:t xml:space="preserve"> (Welsh Government, 2017). </w:t>
      </w:r>
      <w:r w:rsidR="00587BB7">
        <w:rPr>
          <w:rFonts w:ascii="Arial" w:hAnsi="Arial" w:cs="Arial"/>
          <w:sz w:val="24"/>
          <w:szCs w:val="24"/>
        </w:rPr>
        <w:t xml:space="preserve">Donaldson’s review in 2015, </w:t>
      </w:r>
      <w:r w:rsidR="008477D3">
        <w:rPr>
          <w:rFonts w:ascii="Arial" w:hAnsi="Arial" w:cs="Arial"/>
          <w:sz w:val="24"/>
          <w:szCs w:val="24"/>
        </w:rPr>
        <w:t>highlighted the need</w:t>
      </w:r>
      <w:r w:rsidR="00CE4F83">
        <w:rPr>
          <w:rFonts w:ascii="Arial" w:hAnsi="Arial" w:cs="Arial"/>
          <w:sz w:val="24"/>
          <w:szCs w:val="24"/>
        </w:rPr>
        <w:t xml:space="preserve"> </w:t>
      </w:r>
      <w:r w:rsidR="008477D3">
        <w:rPr>
          <w:rFonts w:ascii="Arial" w:hAnsi="Arial" w:cs="Arial"/>
          <w:sz w:val="24"/>
          <w:szCs w:val="24"/>
        </w:rPr>
        <w:t>for the standards to be revised, in order to b</w:t>
      </w:r>
      <w:r w:rsidR="00DE3E95">
        <w:rPr>
          <w:rFonts w:ascii="Arial" w:hAnsi="Arial" w:cs="Arial"/>
          <w:sz w:val="24"/>
          <w:szCs w:val="24"/>
        </w:rPr>
        <w:t>etter reflect the vision for teaching and leadership across Wales</w:t>
      </w:r>
      <w:r w:rsidR="00372F07">
        <w:rPr>
          <w:rFonts w:ascii="Arial" w:hAnsi="Arial" w:cs="Arial"/>
          <w:sz w:val="24"/>
          <w:szCs w:val="24"/>
        </w:rPr>
        <w:t xml:space="preserve">, with the new standards being better equipped to help support the new curriculum </w:t>
      </w:r>
      <w:r w:rsidR="007A74B2">
        <w:rPr>
          <w:rFonts w:ascii="Arial" w:hAnsi="Arial" w:cs="Arial"/>
          <w:sz w:val="24"/>
          <w:szCs w:val="24"/>
        </w:rPr>
        <w:t xml:space="preserve">that has recently been </w:t>
      </w:r>
      <w:r w:rsidR="00372F07">
        <w:rPr>
          <w:rFonts w:ascii="Arial" w:hAnsi="Arial" w:cs="Arial"/>
          <w:sz w:val="24"/>
          <w:szCs w:val="24"/>
        </w:rPr>
        <w:t xml:space="preserve">introduced </w:t>
      </w:r>
      <w:r w:rsidR="00C50D7E">
        <w:rPr>
          <w:rFonts w:ascii="Arial" w:hAnsi="Arial" w:cs="Arial"/>
          <w:sz w:val="24"/>
          <w:szCs w:val="24"/>
        </w:rPr>
        <w:t xml:space="preserve">throughout Wales, as </w:t>
      </w:r>
      <w:r w:rsidR="00C50D7E">
        <w:rPr>
          <w:rFonts w:ascii="Arial" w:hAnsi="Arial" w:cs="Arial"/>
          <w:sz w:val="24"/>
          <w:szCs w:val="24"/>
        </w:rPr>
        <w:lastRenderedPageBreak/>
        <w:t xml:space="preserve">they place greater </w:t>
      </w:r>
      <w:r w:rsidR="00352447">
        <w:rPr>
          <w:rFonts w:ascii="Arial" w:hAnsi="Arial" w:cs="Arial"/>
          <w:sz w:val="24"/>
          <w:szCs w:val="24"/>
        </w:rPr>
        <w:t xml:space="preserve">emphasis on the process of teaching, rather than the product. </w:t>
      </w:r>
      <w:r w:rsidR="009F277A">
        <w:rPr>
          <w:rFonts w:ascii="Arial" w:hAnsi="Arial" w:cs="Arial"/>
          <w:sz w:val="24"/>
          <w:szCs w:val="24"/>
        </w:rPr>
        <w:t>Alongside this, the descript</w:t>
      </w:r>
      <w:r w:rsidR="00672076">
        <w:rPr>
          <w:rFonts w:ascii="Arial" w:hAnsi="Arial" w:cs="Arial"/>
          <w:sz w:val="24"/>
          <w:szCs w:val="24"/>
        </w:rPr>
        <w:t xml:space="preserve">ors that are outlined within the professional standards all serve a purpose </w:t>
      </w:r>
      <w:r w:rsidR="003C69CE">
        <w:rPr>
          <w:rFonts w:ascii="Arial" w:hAnsi="Arial" w:cs="Arial"/>
          <w:sz w:val="24"/>
          <w:szCs w:val="24"/>
        </w:rPr>
        <w:t xml:space="preserve">as a way to support teachers in reviewing their own practice and to aim </w:t>
      </w:r>
      <w:r w:rsidR="00917D2D">
        <w:rPr>
          <w:rFonts w:ascii="Arial" w:hAnsi="Arial" w:cs="Arial"/>
          <w:sz w:val="24"/>
          <w:szCs w:val="24"/>
        </w:rPr>
        <w:t xml:space="preserve">to improve their </w:t>
      </w:r>
      <w:r w:rsidR="00901BFF">
        <w:rPr>
          <w:rFonts w:ascii="Arial" w:hAnsi="Arial" w:cs="Arial"/>
          <w:sz w:val="24"/>
          <w:szCs w:val="24"/>
        </w:rPr>
        <w:t>learner’s</w:t>
      </w:r>
      <w:r w:rsidR="00917D2D">
        <w:rPr>
          <w:rFonts w:ascii="Arial" w:hAnsi="Arial" w:cs="Arial"/>
          <w:sz w:val="24"/>
          <w:szCs w:val="24"/>
        </w:rPr>
        <w:t xml:space="preserve"> knowledge and whole school development (Welsh Government, 2017). </w:t>
      </w:r>
    </w:p>
    <w:p w14:paraId="32E35F3D" w14:textId="77777777" w:rsidR="00DF1C7B" w:rsidRDefault="00DF1C7B" w:rsidP="005E589D">
      <w:pPr>
        <w:spacing w:line="360" w:lineRule="auto"/>
        <w:rPr>
          <w:rFonts w:ascii="Arial" w:hAnsi="Arial" w:cs="Arial"/>
          <w:b/>
          <w:bCs/>
          <w:sz w:val="24"/>
          <w:szCs w:val="24"/>
        </w:rPr>
      </w:pPr>
    </w:p>
    <w:p w14:paraId="5990F235" w14:textId="675B4142" w:rsidR="00BC4BB3" w:rsidRDefault="009E4021" w:rsidP="005E589D">
      <w:pPr>
        <w:spacing w:line="360" w:lineRule="auto"/>
        <w:rPr>
          <w:rFonts w:ascii="Arial" w:hAnsi="Arial" w:cs="Arial"/>
          <w:b/>
          <w:bCs/>
          <w:sz w:val="24"/>
          <w:szCs w:val="24"/>
        </w:rPr>
      </w:pPr>
      <w:r w:rsidRPr="009E4021">
        <w:rPr>
          <w:rFonts w:ascii="Arial" w:hAnsi="Arial" w:cs="Arial"/>
          <w:b/>
          <w:bCs/>
          <w:sz w:val="24"/>
          <w:szCs w:val="24"/>
        </w:rPr>
        <w:t>Observation</w:t>
      </w:r>
      <w:r w:rsidR="002E5697">
        <w:rPr>
          <w:rFonts w:ascii="Arial" w:hAnsi="Arial" w:cs="Arial"/>
          <w:b/>
          <w:bCs/>
          <w:sz w:val="24"/>
          <w:szCs w:val="24"/>
        </w:rPr>
        <w:t>.</w:t>
      </w:r>
    </w:p>
    <w:p w14:paraId="1FA30066" w14:textId="47928FA5" w:rsidR="003A5D33" w:rsidRDefault="003A5D33" w:rsidP="003A5D33">
      <w:pPr>
        <w:spacing w:line="360" w:lineRule="auto"/>
        <w:rPr>
          <w:rFonts w:ascii="Arial" w:hAnsi="Arial" w:cs="Arial"/>
          <w:sz w:val="24"/>
          <w:szCs w:val="24"/>
        </w:rPr>
      </w:pPr>
      <w:r>
        <w:rPr>
          <w:rFonts w:ascii="Arial" w:hAnsi="Arial" w:cs="Arial"/>
          <w:sz w:val="24"/>
          <w:szCs w:val="24"/>
        </w:rPr>
        <w:t xml:space="preserve">Following the guidelines from within British Educational Research Association (BERA,2018), confidential and anonymous treatment of all participants’ data is the normal practice when conducting educational research, therefore, the school, staff and pupils observed for the purpose of this assignment will remain anonymous throughout. </w:t>
      </w:r>
    </w:p>
    <w:p w14:paraId="76A98604" w14:textId="5CF895AA" w:rsidR="00D86DC5" w:rsidRDefault="003A5D33" w:rsidP="003A5D33">
      <w:pPr>
        <w:spacing w:line="360" w:lineRule="auto"/>
        <w:rPr>
          <w:rFonts w:ascii="Arial" w:hAnsi="Arial" w:cs="Arial"/>
          <w:sz w:val="24"/>
          <w:szCs w:val="24"/>
        </w:rPr>
      </w:pPr>
      <w:r>
        <w:rPr>
          <w:rFonts w:ascii="Arial" w:hAnsi="Arial" w:cs="Arial"/>
          <w:sz w:val="24"/>
          <w:szCs w:val="24"/>
        </w:rPr>
        <w:t>The observation took place in a mixed gender, English medium Primary School based in the Bridgend area. The school has strong links with the local community, and this is reflected in their curriculum. At present there are around five hundred pupils on role, ranging from 3-11 years-of-age, with a large nursery unit and sixteen classes for pupils from Reception to Year 6. The school caters for both part time and full-time nursery places. Each year group consists of two classes, with the exception of Year 6 which has three. During September of this year, the overall attendance average for the school was 95.8% and at present, all of the children in Reception classes are eligible for the new free school meal initiative being rolled out. The most recent Estyn report for this school was published in 2018 and at that time there were 582 pupils enrolled in the school. During this time, the three-year rolling average for pupils who were eligible for free school meals was only 6% which is significantly lower than the national average for Wales of 19%. Alongside this, the percentage of children recognised as having additional learning needs was also lower with a figure of 11%, compared with the national average of 21% (Estyn, 2018).</w:t>
      </w:r>
    </w:p>
    <w:p w14:paraId="5FE1753B" w14:textId="77777777" w:rsidR="00DF1C7B" w:rsidRDefault="00DF1C7B" w:rsidP="005E589D">
      <w:pPr>
        <w:spacing w:line="360" w:lineRule="auto"/>
        <w:rPr>
          <w:rFonts w:ascii="Arial" w:hAnsi="Arial" w:cs="Arial"/>
          <w:b/>
          <w:bCs/>
          <w:sz w:val="24"/>
          <w:szCs w:val="24"/>
        </w:rPr>
      </w:pPr>
    </w:p>
    <w:p w14:paraId="7639840A" w14:textId="5C6AC5A5" w:rsidR="00B54063" w:rsidRDefault="00AC2A40" w:rsidP="005E589D">
      <w:pPr>
        <w:spacing w:line="360" w:lineRule="auto"/>
        <w:rPr>
          <w:rFonts w:ascii="Arial" w:hAnsi="Arial" w:cs="Arial"/>
          <w:b/>
          <w:bCs/>
          <w:sz w:val="24"/>
          <w:szCs w:val="24"/>
        </w:rPr>
      </w:pPr>
      <w:r w:rsidRPr="00DF1C7B">
        <w:rPr>
          <w:rFonts w:ascii="Arial" w:hAnsi="Arial" w:cs="Arial"/>
          <w:b/>
          <w:bCs/>
          <w:sz w:val="24"/>
          <w:szCs w:val="24"/>
        </w:rPr>
        <w:t>The critical incident.</w:t>
      </w:r>
    </w:p>
    <w:p w14:paraId="5A70B7EA" w14:textId="31FEEBF8" w:rsidR="00550345" w:rsidRDefault="00017E9F" w:rsidP="005E589D">
      <w:pPr>
        <w:spacing w:line="360" w:lineRule="auto"/>
        <w:rPr>
          <w:rFonts w:ascii="Arial" w:hAnsi="Arial" w:cs="Arial"/>
          <w:bCs/>
          <w:sz w:val="24"/>
          <w:szCs w:val="24"/>
          <w:lang w:val="cy-GB"/>
        </w:rPr>
      </w:pPr>
      <w:r w:rsidRPr="00017E9F">
        <w:rPr>
          <w:rFonts w:ascii="Arial" w:hAnsi="Arial" w:cs="Arial"/>
          <w:sz w:val="24"/>
          <w:szCs w:val="24"/>
          <w:lang w:val="cy-GB"/>
        </w:rPr>
        <w:t xml:space="preserve">Within the reception class, </w:t>
      </w:r>
      <w:r w:rsidRPr="00017E9F">
        <w:rPr>
          <w:rFonts w:ascii="Arial" w:hAnsi="Arial" w:cs="Arial"/>
          <w:bCs/>
          <w:sz w:val="24"/>
          <w:szCs w:val="24"/>
          <w:lang w:val="en-US"/>
        </w:rPr>
        <w:t xml:space="preserve">the Researcher tuned into </w:t>
      </w:r>
      <w:r w:rsidR="001F0238">
        <w:rPr>
          <w:rFonts w:ascii="Arial" w:hAnsi="Arial" w:cs="Arial"/>
          <w:bCs/>
          <w:sz w:val="24"/>
          <w:szCs w:val="24"/>
          <w:lang w:val="en-US"/>
        </w:rPr>
        <w:t>a</w:t>
      </w:r>
      <w:r w:rsidRPr="00017E9F">
        <w:rPr>
          <w:rFonts w:ascii="Arial" w:hAnsi="Arial" w:cs="Arial"/>
          <w:bCs/>
          <w:sz w:val="24"/>
          <w:szCs w:val="24"/>
          <w:lang w:val="en-US"/>
        </w:rPr>
        <w:t xml:space="preserve"> group of 6 children who were completing </w:t>
      </w:r>
      <w:r w:rsidR="00AC190A">
        <w:rPr>
          <w:rFonts w:ascii="Arial" w:hAnsi="Arial" w:cs="Arial"/>
          <w:bCs/>
          <w:sz w:val="24"/>
          <w:szCs w:val="24"/>
          <w:lang w:val="en-US"/>
        </w:rPr>
        <w:t>an</w:t>
      </w:r>
      <w:r w:rsidRPr="00017E9F">
        <w:rPr>
          <w:rFonts w:ascii="Arial" w:hAnsi="Arial" w:cs="Arial"/>
          <w:bCs/>
          <w:sz w:val="24"/>
          <w:szCs w:val="24"/>
          <w:lang w:val="en-US"/>
        </w:rPr>
        <w:t xml:space="preserve"> activity in their writing books. The teacher was</w:t>
      </w:r>
      <w:r w:rsidR="009C4DC0">
        <w:rPr>
          <w:rFonts w:ascii="Arial" w:hAnsi="Arial" w:cs="Arial"/>
          <w:bCs/>
          <w:sz w:val="24"/>
          <w:szCs w:val="24"/>
          <w:lang w:val="en-US"/>
        </w:rPr>
        <w:t xml:space="preserve"> modelling what the </w:t>
      </w:r>
      <w:r w:rsidR="009C4DC0">
        <w:rPr>
          <w:rFonts w:ascii="Arial" w:hAnsi="Arial" w:cs="Arial"/>
          <w:bCs/>
          <w:sz w:val="24"/>
          <w:szCs w:val="24"/>
          <w:lang w:val="en-US"/>
        </w:rPr>
        <w:lastRenderedPageBreak/>
        <w:t xml:space="preserve">children had to </w:t>
      </w:r>
      <w:r w:rsidR="003C0563">
        <w:rPr>
          <w:rFonts w:ascii="Arial" w:hAnsi="Arial" w:cs="Arial"/>
          <w:bCs/>
          <w:sz w:val="24"/>
          <w:szCs w:val="24"/>
          <w:lang w:val="en-US"/>
        </w:rPr>
        <w:t>do through</w:t>
      </w:r>
      <w:r w:rsidRPr="00017E9F">
        <w:rPr>
          <w:rFonts w:ascii="Arial" w:hAnsi="Arial" w:cs="Arial"/>
          <w:bCs/>
          <w:sz w:val="24"/>
          <w:szCs w:val="24"/>
          <w:lang w:val="en-US"/>
        </w:rPr>
        <w:t xml:space="preserve"> drawing a pig on the white board for the children to copy it into their individual writing books. The teacher gave </w:t>
      </w:r>
      <w:r w:rsidR="00AC190A" w:rsidRPr="00017E9F">
        <w:rPr>
          <w:rFonts w:ascii="Arial" w:hAnsi="Arial" w:cs="Arial"/>
          <w:bCs/>
          <w:sz w:val="24"/>
          <w:szCs w:val="24"/>
          <w:lang w:val="en-US"/>
        </w:rPr>
        <w:t>clear</w:t>
      </w:r>
      <w:r w:rsidRPr="00017E9F">
        <w:rPr>
          <w:rFonts w:ascii="Arial" w:hAnsi="Arial" w:cs="Arial"/>
          <w:bCs/>
          <w:sz w:val="24"/>
          <w:szCs w:val="24"/>
          <w:lang w:val="en-US"/>
        </w:rPr>
        <w:t xml:space="preserve">, concise, and small instructions of what </w:t>
      </w:r>
      <w:r w:rsidR="003C0563">
        <w:rPr>
          <w:rFonts w:ascii="Arial" w:hAnsi="Arial" w:cs="Arial"/>
          <w:bCs/>
          <w:sz w:val="24"/>
          <w:szCs w:val="24"/>
          <w:lang w:val="en-US"/>
        </w:rPr>
        <w:t xml:space="preserve">they wanted </w:t>
      </w:r>
      <w:r w:rsidRPr="00017E9F">
        <w:rPr>
          <w:rFonts w:ascii="Arial" w:hAnsi="Arial" w:cs="Arial"/>
          <w:bCs/>
          <w:sz w:val="24"/>
          <w:szCs w:val="24"/>
          <w:lang w:val="en-US"/>
        </w:rPr>
        <w:t>the children to do and drew the pig step by step to allow the children to have time to</w:t>
      </w:r>
      <w:r w:rsidR="00F07D57">
        <w:rPr>
          <w:rFonts w:ascii="Arial" w:hAnsi="Arial" w:cs="Arial"/>
          <w:bCs/>
          <w:sz w:val="24"/>
          <w:szCs w:val="24"/>
          <w:lang w:val="en-US"/>
        </w:rPr>
        <w:t xml:space="preserve"> observe and</w:t>
      </w:r>
      <w:r w:rsidRPr="00017E9F">
        <w:rPr>
          <w:rFonts w:ascii="Arial" w:hAnsi="Arial" w:cs="Arial"/>
          <w:bCs/>
          <w:sz w:val="24"/>
          <w:szCs w:val="24"/>
          <w:lang w:val="en-US"/>
        </w:rPr>
        <w:t xml:space="preserve"> think about </w:t>
      </w:r>
      <w:r w:rsidR="00F07D57">
        <w:rPr>
          <w:rFonts w:ascii="Arial" w:hAnsi="Arial" w:cs="Arial"/>
          <w:bCs/>
          <w:sz w:val="24"/>
          <w:szCs w:val="24"/>
          <w:lang w:val="en-US"/>
        </w:rPr>
        <w:t>how they were going to draw their pigs</w:t>
      </w:r>
      <w:r w:rsidRPr="00017E9F">
        <w:rPr>
          <w:rFonts w:ascii="Arial" w:hAnsi="Arial" w:cs="Arial"/>
          <w:bCs/>
          <w:sz w:val="24"/>
          <w:szCs w:val="24"/>
          <w:lang w:val="en-US"/>
        </w:rPr>
        <w:t xml:space="preserve">. </w:t>
      </w:r>
      <w:r w:rsidR="00B55FEB">
        <w:rPr>
          <w:rFonts w:ascii="Arial" w:hAnsi="Arial" w:cs="Arial"/>
          <w:bCs/>
          <w:sz w:val="24"/>
          <w:szCs w:val="24"/>
          <w:lang w:val="en-US"/>
        </w:rPr>
        <w:t xml:space="preserve">Throughout the activity the teacher was </w:t>
      </w:r>
      <w:r w:rsidR="0021060B">
        <w:rPr>
          <w:rFonts w:ascii="Arial" w:hAnsi="Arial" w:cs="Arial"/>
          <w:bCs/>
          <w:sz w:val="24"/>
          <w:szCs w:val="24"/>
          <w:lang w:val="en-US"/>
        </w:rPr>
        <w:t xml:space="preserve">extremely positive and gave lots of praise and support to the children. </w:t>
      </w:r>
      <w:r w:rsidRPr="00017E9F">
        <w:rPr>
          <w:rFonts w:ascii="Arial" w:hAnsi="Arial" w:cs="Arial"/>
          <w:bCs/>
          <w:sz w:val="24"/>
          <w:szCs w:val="24"/>
          <w:lang w:val="en-US"/>
        </w:rPr>
        <w:t xml:space="preserve">Next the children were asked to draw a pigsty, which again the teacher demonstrated and explained well with an example on the board. When the teacher asked the children to </w:t>
      </w:r>
      <w:r w:rsidRPr="00017E9F">
        <w:rPr>
          <w:rFonts w:ascii="Arial" w:hAnsi="Arial" w:cs="Arial"/>
          <w:bCs/>
          <w:sz w:val="24"/>
          <w:szCs w:val="24"/>
        </w:rPr>
        <w:t>colour</w:t>
      </w:r>
      <w:r w:rsidRPr="00017E9F">
        <w:rPr>
          <w:rFonts w:ascii="Arial" w:hAnsi="Arial" w:cs="Arial"/>
          <w:bCs/>
          <w:sz w:val="24"/>
          <w:szCs w:val="24"/>
          <w:lang w:val="en-US"/>
        </w:rPr>
        <w:t xml:space="preserve"> their pictures in, it was observed </w:t>
      </w:r>
      <w:r w:rsidR="00AD02F1">
        <w:rPr>
          <w:rFonts w:ascii="Arial" w:hAnsi="Arial" w:cs="Arial"/>
          <w:bCs/>
          <w:sz w:val="24"/>
          <w:szCs w:val="24"/>
          <w:lang w:val="en-US"/>
        </w:rPr>
        <w:t xml:space="preserve">by the Researcher </w:t>
      </w:r>
      <w:r w:rsidRPr="00017E9F">
        <w:rPr>
          <w:rFonts w:ascii="Arial" w:hAnsi="Arial" w:cs="Arial"/>
          <w:bCs/>
          <w:sz w:val="24"/>
          <w:szCs w:val="24"/>
          <w:lang w:val="en-US"/>
        </w:rPr>
        <w:t xml:space="preserve">that the teacher gave every child a pink pencil for the pig and a brown pencil for the mud, the children weren’t given the opportunity to choose what </w:t>
      </w:r>
      <w:r w:rsidRPr="00017E9F">
        <w:rPr>
          <w:rFonts w:ascii="Arial" w:hAnsi="Arial" w:cs="Arial"/>
          <w:bCs/>
          <w:sz w:val="24"/>
          <w:szCs w:val="24"/>
        </w:rPr>
        <w:t>colours</w:t>
      </w:r>
      <w:r w:rsidRPr="00017E9F">
        <w:rPr>
          <w:rFonts w:ascii="Arial" w:hAnsi="Arial" w:cs="Arial"/>
          <w:bCs/>
          <w:sz w:val="24"/>
          <w:szCs w:val="24"/>
          <w:lang w:val="en-US"/>
        </w:rPr>
        <w:t xml:space="preserve"> they wanted to use for their </w:t>
      </w:r>
      <w:r w:rsidR="00CA2E15" w:rsidRPr="00017E9F">
        <w:rPr>
          <w:rFonts w:ascii="Arial" w:hAnsi="Arial" w:cs="Arial"/>
          <w:bCs/>
          <w:sz w:val="24"/>
          <w:szCs w:val="24"/>
          <w:lang w:val="en-US"/>
        </w:rPr>
        <w:t>picture,</w:t>
      </w:r>
      <w:r w:rsidR="00CA2E15">
        <w:rPr>
          <w:rFonts w:ascii="Arial" w:hAnsi="Arial" w:cs="Arial"/>
          <w:bCs/>
          <w:sz w:val="24"/>
          <w:szCs w:val="24"/>
          <w:lang w:val="en-US"/>
        </w:rPr>
        <w:t xml:space="preserve"> and this is the critical incident that the </w:t>
      </w:r>
      <w:r w:rsidR="00D72521">
        <w:rPr>
          <w:rFonts w:ascii="Arial" w:hAnsi="Arial" w:cs="Arial"/>
          <w:bCs/>
          <w:sz w:val="24"/>
          <w:szCs w:val="24"/>
          <w:lang w:val="en-US"/>
        </w:rPr>
        <w:t>R</w:t>
      </w:r>
      <w:r w:rsidR="00CA2E15">
        <w:rPr>
          <w:rFonts w:ascii="Arial" w:hAnsi="Arial" w:cs="Arial"/>
          <w:bCs/>
          <w:sz w:val="24"/>
          <w:szCs w:val="24"/>
          <w:lang w:val="en-US"/>
        </w:rPr>
        <w:t xml:space="preserve">esearcher chose to focus on for the purpose of this assignment. </w:t>
      </w:r>
      <w:r w:rsidRPr="00017E9F">
        <w:rPr>
          <w:rFonts w:ascii="Arial" w:hAnsi="Arial" w:cs="Arial"/>
          <w:bCs/>
          <w:sz w:val="24"/>
          <w:szCs w:val="24"/>
          <w:lang w:val="cy-GB"/>
        </w:rPr>
        <w:t xml:space="preserve">The Researcher was curious as to whether the children would usually be offered the choice of colours and if something had happened previously </w:t>
      </w:r>
      <w:r w:rsidR="00567CAE">
        <w:rPr>
          <w:rFonts w:ascii="Arial" w:hAnsi="Arial" w:cs="Arial"/>
          <w:bCs/>
          <w:sz w:val="24"/>
          <w:szCs w:val="24"/>
          <w:lang w:val="cy-GB"/>
        </w:rPr>
        <w:t xml:space="preserve">in the classroom </w:t>
      </w:r>
      <w:r w:rsidRPr="00017E9F">
        <w:rPr>
          <w:rFonts w:ascii="Arial" w:hAnsi="Arial" w:cs="Arial"/>
          <w:bCs/>
          <w:sz w:val="24"/>
          <w:szCs w:val="24"/>
          <w:lang w:val="cy-GB"/>
        </w:rPr>
        <w:t>before the activity had been observed and this sparked the Researcher to want to research further the importance and benefits to children having choices</w:t>
      </w:r>
      <w:r w:rsidR="00D53142">
        <w:rPr>
          <w:rFonts w:ascii="Arial" w:hAnsi="Arial" w:cs="Arial"/>
          <w:bCs/>
          <w:sz w:val="24"/>
          <w:szCs w:val="24"/>
          <w:lang w:val="cy-GB"/>
        </w:rPr>
        <w:t>, as a way of developing their independence</w:t>
      </w:r>
      <w:r w:rsidR="004562B3">
        <w:rPr>
          <w:rFonts w:ascii="Arial" w:hAnsi="Arial" w:cs="Arial"/>
          <w:bCs/>
          <w:sz w:val="24"/>
          <w:szCs w:val="24"/>
          <w:lang w:val="cy-GB"/>
        </w:rPr>
        <w:t xml:space="preserve">, </w:t>
      </w:r>
      <w:r w:rsidR="00E47037">
        <w:rPr>
          <w:rFonts w:ascii="Arial" w:hAnsi="Arial" w:cs="Arial"/>
          <w:bCs/>
          <w:sz w:val="24"/>
          <w:szCs w:val="24"/>
          <w:lang w:val="cy-GB"/>
        </w:rPr>
        <w:t xml:space="preserve">as well as researching the concept of child-led learning. </w:t>
      </w:r>
      <w:r w:rsidR="00550345">
        <w:rPr>
          <w:rFonts w:ascii="Arial" w:hAnsi="Arial" w:cs="Arial"/>
          <w:bCs/>
          <w:sz w:val="24"/>
          <w:szCs w:val="24"/>
          <w:lang w:val="cy-GB"/>
        </w:rPr>
        <w:t xml:space="preserve">Through offering the children a choice of colours for their picture, it could have opened up opportunities for discussion between the children and the teacher as they could have discussed why they chose that particular colour to colour in the pig, they may have visited a farm and saw pigs of that colour, for example. This would have promoted the child’s independence in making simple choices, helping them to connect their knowledge to create their individual pictures. </w:t>
      </w:r>
    </w:p>
    <w:p w14:paraId="5EB308F0" w14:textId="314C640D" w:rsidR="00017E9F" w:rsidRDefault="00656AE6" w:rsidP="005E589D">
      <w:pPr>
        <w:spacing w:line="360" w:lineRule="auto"/>
        <w:rPr>
          <w:rFonts w:ascii="Arial" w:hAnsi="Arial" w:cs="Arial"/>
          <w:bCs/>
          <w:sz w:val="24"/>
          <w:szCs w:val="24"/>
          <w:lang w:val="cy-GB"/>
        </w:rPr>
      </w:pPr>
      <w:r>
        <w:rPr>
          <w:rFonts w:ascii="Arial" w:hAnsi="Arial" w:cs="Arial"/>
          <w:bCs/>
          <w:sz w:val="24"/>
          <w:szCs w:val="24"/>
          <w:lang w:val="cy-GB"/>
        </w:rPr>
        <w:t xml:space="preserve">Enterprising, creative contributors and healthy, confident </w:t>
      </w:r>
      <w:r w:rsidR="00742EEB">
        <w:rPr>
          <w:rFonts w:ascii="Arial" w:hAnsi="Arial" w:cs="Arial"/>
          <w:bCs/>
          <w:sz w:val="24"/>
          <w:szCs w:val="24"/>
          <w:lang w:val="cy-GB"/>
        </w:rPr>
        <w:t>individuals are t</w:t>
      </w:r>
      <w:r w:rsidR="00D6004A">
        <w:rPr>
          <w:rFonts w:ascii="Arial" w:hAnsi="Arial" w:cs="Arial"/>
          <w:bCs/>
          <w:sz w:val="24"/>
          <w:szCs w:val="24"/>
          <w:lang w:val="cy-GB"/>
        </w:rPr>
        <w:t xml:space="preserve">wo of the four purposes from within the new curriculum for Wales (Donaldson, 2015) </w:t>
      </w:r>
      <w:r w:rsidR="006E6BA5">
        <w:rPr>
          <w:rFonts w:ascii="Arial" w:hAnsi="Arial" w:cs="Arial"/>
          <w:bCs/>
          <w:sz w:val="24"/>
          <w:szCs w:val="24"/>
          <w:lang w:val="cy-GB"/>
        </w:rPr>
        <w:t xml:space="preserve">and between them both they </w:t>
      </w:r>
      <w:r w:rsidR="00080126">
        <w:rPr>
          <w:rFonts w:ascii="Arial" w:hAnsi="Arial" w:cs="Arial"/>
          <w:bCs/>
          <w:sz w:val="24"/>
          <w:szCs w:val="24"/>
          <w:lang w:val="cy-GB"/>
        </w:rPr>
        <w:t>offer the importance of children</w:t>
      </w:r>
      <w:r w:rsidR="007C3602">
        <w:rPr>
          <w:rFonts w:ascii="Arial" w:hAnsi="Arial" w:cs="Arial"/>
          <w:bCs/>
          <w:sz w:val="24"/>
          <w:szCs w:val="24"/>
          <w:lang w:val="cy-GB"/>
        </w:rPr>
        <w:t xml:space="preserve"> being able to connect and apply their knowledge and skills </w:t>
      </w:r>
      <w:r w:rsidR="00837FD1">
        <w:rPr>
          <w:rFonts w:ascii="Arial" w:hAnsi="Arial" w:cs="Arial"/>
          <w:bCs/>
          <w:sz w:val="24"/>
          <w:szCs w:val="24"/>
          <w:lang w:val="cy-GB"/>
        </w:rPr>
        <w:t>to create ideas and products, as well as</w:t>
      </w:r>
      <w:r w:rsidR="007879D0">
        <w:rPr>
          <w:rFonts w:ascii="Arial" w:hAnsi="Arial" w:cs="Arial"/>
          <w:bCs/>
          <w:sz w:val="24"/>
          <w:szCs w:val="24"/>
          <w:lang w:val="cy-GB"/>
        </w:rPr>
        <w:t xml:space="preserve"> using these skills </w:t>
      </w:r>
      <w:r w:rsidR="00D75DE5">
        <w:rPr>
          <w:rFonts w:ascii="Arial" w:hAnsi="Arial" w:cs="Arial"/>
          <w:bCs/>
          <w:sz w:val="24"/>
          <w:szCs w:val="24"/>
          <w:lang w:val="cy-GB"/>
        </w:rPr>
        <w:t>to enable them to develop their independence and be seen as valued members of society</w:t>
      </w:r>
      <w:r w:rsidR="00FB3BA7">
        <w:rPr>
          <w:rFonts w:ascii="Arial" w:hAnsi="Arial" w:cs="Arial"/>
          <w:bCs/>
          <w:sz w:val="24"/>
          <w:szCs w:val="24"/>
          <w:lang w:val="cy-GB"/>
        </w:rPr>
        <w:t>. U</w:t>
      </w:r>
      <w:r w:rsidR="00395620">
        <w:rPr>
          <w:rFonts w:ascii="Arial" w:hAnsi="Arial" w:cs="Arial"/>
          <w:bCs/>
          <w:sz w:val="24"/>
          <w:szCs w:val="24"/>
          <w:lang w:val="cy-GB"/>
        </w:rPr>
        <w:t xml:space="preserve">nderpinned within the four purposes are integral skills which include </w:t>
      </w:r>
      <w:r w:rsidR="00D950C6">
        <w:rPr>
          <w:rFonts w:ascii="Arial" w:hAnsi="Arial" w:cs="Arial"/>
          <w:bCs/>
          <w:sz w:val="24"/>
          <w:szCs w:val="24"/>
          <w:lang w:val="cy-GB"/>
        </w:rPr>
        <w:t>creativity and innovation, as well as personal effectivenes</w:t>
      </w:r>
      <w:r w:rsidR="00055823">
        <w:rPr>
          <w:rFonts w:ascii="Arial" w:hAnsi="Arial" w:cs="Arial"/>
          <w:bCs/>
          <w:sz w:val="24"/>
          <w:szCs w:val="24"/>
          <w:lang w:val="cy-GB"/>
        </w:rPr>
        <w:t xml:space="preserve">s, whereby children are given opportunities </w:t>
      </w:r>
      <w:r w:rsidR="00364A24">
        <w:rPr>
          <w:rFonts w:ascii="Arial" w:hAnsi="Arial" w:cs="Arial"/>
          <w:bCs/>
          <w:sz w:val="24"/>
          <w:szCs w:val="24"/>
          <w:lang w:val="cy-GB"/>
        </w:rPr>
        <w:t xml:space="preserve">to </w:t>
      </w:r>
      <w:r w:rsidR="007C56CE">
        <w:rPr>
          <w:rFonts w:ascii="Arial" w:hAnsi="Arial" w:cs="Arial"/>
          <w:bCs/>
          <w:sz w:val="24"/>
          <w:szCs w:val="24"/>
          <w:lang w:val="cy-GB"/>
        </w:rPr>
        <w:t>become confident, independent individuals</w:t>
      </w:r>
      <w:r w:rsidR="00C47759">
        <w:rPr>
          <w:rFonts w:ascii="Arial" w:hAnsi="Arial" w:cs="Arial"/>
          <w:bCs/>
          <w:sz w:val="24"/>
          <w:szCs w:val="24"/>
          <w:lang w:val="cy-GB"/>
        </w:rPr>
        <w:t xml:space="preserve"> (Welsh Government, 2022)</w:t>
      </w:r>
      <w:r w:rsidR="00510BB4">
        <w:rPr>
          <w:rFonts w:ascii="Arial" w:hAnsi="Arial" w:cs="Arial"/>
          <w:bCs/>
          <w:sz w:val="24"/>
          <w:szCs w:val="24"/>
          <w:lang w:val="cy-GB"/>
        </w:rPr>
        <w:t xml:space="preserve">. </w:t>
      </w:r>
      <w:r w:rsidR="009912F2">
        <w:rPr>
          <w:rFonts w:ascii="Arial" w:hAnsi="Arial" w:cs="Arial"/>
          <w:bCs/>
          <w:sz w:val="24"/>
          <w:szCs w:val="24"/>
          <w:lang w:val="cy-GB"/>
        </w:rPr>
        <w:t>By encouraging the children to make their own choices, they w</w:t>
      </w:r>
      <w:r w:rsidR="00161683">
        <w:rPr>
          <w:rFonts w:ascii="Arial" w:hAnsi="Arial" w:cs="Arial"/>
          <w:bCs/>
          <w:sz w:val="24"/>
          <w:szCs w:val="24"/>
          <w:lang w:val="cy-GB"/>
        </w:rPr>
        <w:t>ill</w:t>
      </w:r>
      <w:r w:rsidR="009912F2">
        <w:rPr>
          <w:rFonts w:ascii="Arial" w:hAnsi="Arial" w:cs="Arial"/>
          <w:bCs/>
          <w:sz w:val="24"/>
          <w:szCs w:val="24"/>
          <w:lang w:val="cy-GB"/>
        </w:rPr>
        <w:t xml:space="preserve"> </w:t>
      </w:r>
      <w:r w:rsidR="00161683">
        <w:rPr>
          <w:rFonts w:ascii="Arial" w:hAnsi="Arial" w:cs="Arial"/>
          <w:bCs/>
          <w:sz w:val="24"/>
          <w:szCs w:val="24"/>
          <w:lang w:val="cy-GB"/>
        </w:rPr>
        <w:t>feel that they are being listened to and that their ideas are re</w:t>
      </w:r>
      <w:r w:rsidR="007D3D0A">
        <w:rPr>
          <w:rFonts w:ascii="Arial" w:hAnsi="Arial" w:cs="Arial"/>
          <w:bCs/>
          <w:sz w:val="24"/>
          <w:szCs w:val="24"/>
          <w:lang w:val="cy-GB"/>
        </w:rPr>
        <w:t>s</w:t>
      </w:r>
      <w:r w:rsidR="00161683">
        <w:rPr>
          <w:rFonts w:ascii="Arial" w:hAnsi="Arial" w:cs="Arial"/>
          <w:bCs/>
          <w:sz w:val="24"/>
          <w:szCs w:val="24"/>
          <w:lang w:val="cy-GB"/>
        </w:rPr>
        <w:t>pected</w:t>
      </w:r>
      <w:r w:rsidR="007D3D0A">
        <w:rPr>
          <w:rFonts w:ascii="Arial" w:hAnsi="Arial" w:cs="Arial"/>
          <w:bCs/>
          <w:sz w:val="24"/>
          <w:szCs w:val="24"/>
          <w:lang w:val="cy-GB"/>
        </w:rPr>
        <w:t xml:space="preserve"> and valid within </w:t>
      </w:r>
      <w:r w:rsidR="007D3D0A">
        <w:rPr>
          <w:rFonts w:ascii="Arial" w:hAnsi="Arial" w:cs="Arial"/>
          <w:bCs/>
          <w:sz w:val="24"/>
          <w:szCs w:val="24"/>
          <w:lang w:val="cy-GB"/>
        </w:rPr>
        <w:lastRenderedPageBreak/>
        <w:t>the classroom</w:t>
      </w:r>
      <w:r w:rsidR="00941293">
        <w:rPr>
          <w:rFonts w:ascii="Arial" w:hAnsi="Arial" w:cs="Arial"/>
          <w:bCs/>
          <w:sz w:val="24"/>
          <w:szCs w:val="24"/>
          <w:lang w:val="cy-GB"/>
        </w:rPr>
        <w:t>, again helping them to develop their confidence to support the ethos behind the four purposes within the new curriculum for Wales</w:t>
      </w:r>
      <w:r w:rsidR="002A08FA">
        <w:rPr>
          <w:rFonts w:ascii="Arial" w:hAnsi="Arial" w:cs="Arial"/>
          <w:bCs/>
          <w:sz w:val="24"/>
          <w:szCs w:val="24"/>
          <w:lang w:val="cy-GB"/>
        </w:rPr>
        <w:t xml:space="preserve"> </w:t>
      </w:r>
      <w:r w:rsidR="002555C7">
        <w:rPr>
          <w:rFonts w:ascii="Arial" w:hAnsi="Arial" w:cs="Arial"/>
          <w:bCs/>
          <w:sz w:val="24"/>
          <w:szCs w:val="24"/>
          <w:lang w:val="cy-GB"/>
        </w:rPr>
        <w:t xml:space="preserve">(Welsh Government, 2022). </w:t>
      </w:r>
    </w:p>
    <w:p w14:paraId="5AA70A9B" w14:textId="08C53E6C" w:rsidR="00550345" w:rsidRDefault="00550345" w:rsidP="005E589D">
      <w:pPr>
        <w:spacing w:line="360" w:lineRule="auto"/>
        <w:rPr>
          <w:rFonts w:ascii="Arial" w:hAnsi="Arial" w:cs="Arial"/>
          <w:bCs/>
          <w:sz w:val="24"/>
          <w:szCs w:val="24"/>
          <w:lang w:val="cy-GB"/>
        </w:rPr>
      </w:pPr>
    </w:p>
    <w:p w14:paraId="11F85E60" w14:textId="2E68EDB2" w:rsidR="00550345" w:rsidRDefault="00550345" w:rsidP="005E589D">
      <w:pPr>
        <w:spacing w:line="360" w:lineRule="auto"/>
        <w:rPr>
          <w:rFonts w:ascii="Arial" w:hAnsi="Arial" w:cs="Arial"/>
          <w:b/>
          <w:sz w:val="24"/>
          <w:szCs w:val="24"/>
          <w:lang w:val="cy-GB"/>
        </w:rPr>
      </w:pPr>
      <w:r w:rsidRPr="00550345">
        <w:rPr>
          <w:rFonts w:ascii="Arial" w:hAnsi="Arial" w:cs="Arial"/>
          <w:b/>
          <w:sz w:val="24"/>
          <w:szCs w:val="24"/>
          <w:lang w:val="cy-GB"/>
        </w:rPr>
        <w:t>Literature Review.</w:t>
      </w:r>
    </w:p>
    <w:p w14:paraId="0A739000" w14:textId="181EC1A9" w:rsidR="00550345" w:rsidRDefault="00300C81" w:rsidP="005E589D">
      <w:pPr>
        <w:spacing w:line="360" w:lineRule="auto"/>
        <w:rPr>
          <w:rFonts w:ascii="Arial" w:hAnsi="Arial" w:cs="Arial"/>
          <w:bCs/>
          <w:sz w:val="24"/>
          <w:szCs w:val="24"/>
          <w:lang w:val="cy-GB"/>
        </w:rPr>
      </w:pPr>
      <w:r>
        <w:rPr>
          <w:rFonts w:ascii="Arial" w:hAnsi="Arial" w:cs="Arial"/>
          <w:bCs/>
          <w:sz w:val="24"/>
          <w:szCs w:val="24"/>
          <w:lang w:val="cy-GB"/>
        </w:rPr>
        <w:t xml:space="preserve">According to Eke and Lee (2009) </w:t>
      </w:r>
      <w:r w:rsidR="00BA59A6">
        <w:rPr>
          <w:rFonts w:ascii="Arial" w:hAnsi="Arial" w:cs="Arial"/>
          <w:bCs/>
          <w:sz w:val="24"/>
          <w:szCs w:val="24"/>
          <w:lang w:val="cy-GB"/>
        </w:rPr>
        <w:t>a positive teaching method should be used</w:t>
      </w:r>
      <w:r w:rsidR="00F97E05">
        <w:rPr>
          <w:rFonts w:ascii="Arial" w:hAnsi="Arial" w:cs="Arial"/>
          <w:bCs/>
          <w:sz w:val="24"/>
          <w:szCs w:val="24"/>
          <w:lang w:val="cy-GB"/>
        </w:rPr>
        <w:t xml:space="preserve"> within classrooms that will enable </w:t>
      </w:r>
      <w:r w:rsidR="00AB1A97">
        <w:rPr>
          <w:rFonts w:ascii="Arial" w:hAnsi="Arial" w:cs="Arial"/>
          <w:bCs/>
          <w:sz w:val="24"/>
          <w:szCs w:val="24"/>
          <w:lang w:val="cy-GB"/>
        </w:rPr>
        <w:t>learners voices to be heard, as a way in which they can express</w:t>
      </w:r>
      <w:r w:rsidR="00197E6B">
        <w:rPr>
          <w:rFonts w:ascii="Arial" w:hAnsi="Arial" w:cs="Arial"/>
          <w:bCs/>
          <w:sz w:val="24"/>
          <w:szCs w:val="24"/>
          <w:lang w:val="cy-GB"/>
        </w:rPr>
        <w:t xml:space="preserve"> their feelings, views, and ideas</w:t>
      </w:r>
      <w:r w:rsidR="008C7630">
        <w:rPr>
          <w:rFonts w:ascii="Arial" w:hAnsi="Arial" w:cs="Arial"/>
          <w:bCs/>
          <w:sz w:val="24"/>
          <w:szCs w:val="24"/>
          <w:lang w:val="cy-GB"/>
        </w:rPr>
        <w:t>,</w:t>
      </w:r>
      <w:r w:rsidR="00115EA5">
        <w:rPr>
          <w:rFonts w:ascii="Arial" w:hAnsi="Arial" w:cs="Arial"/>
          <w:bCs/>
          <w:sz w:val="24"/>
          <w:szCs w:val="24"/>
          <w:lang w:val="cy-GB"/>
        </w:rPr>
        <w:t xml:space="preserve"> </w:t>
      </w:r>
      <w:r w:rsidR="00017ACE">
        <w:rPr>
          <w:rFonts w:ascii="Arial" w:hAnsi="Arial" w:cs="Arial"/>
          <w:bCs/>
          <w:sz w:val="24"/>
          <w:szCs w:val="24"/>
          <w:lang w:val="cy-GB"/>
        </w:rPr>
        <w:t>which</w:t>
      </w:r>
      <w:r w:rsidR="008C7630">
        <w:rPr>
          <w:rFonts w:ascii="Arial" w:hAnsi="Arial" w:cs="Arial"/>
          <w:bCs/>
          <w:sz w:val="24"/>
          <w:szCs w:val="24"/>
          <w:lang w:val="cy-GB"/>
        </w:rPr>
        <w:t xml:space="preserve"> </w:t>
      </w:r>
      <w:r w:rsidR="005A14B6">
        <w:rPr>
          <w:rFonts w:ascii="Arial" w:hAnsi="Arial" w:cs="Arial"/>
          <w:bCs/>
          <w:sz w:val="24"/>
          <w:szCs w:val="24"/>
          <w:lang w:val="cy-GB"/>
        </w:rPr>
        <w:t xml:space="preserve">can be supported further by Articles 12 and 13 from </w:t>
      </w:r>
      <w:r w:rsidR="00411755">
        <w:rPr>
          <w:rFonts w:ascii="Arial" w:hAnsi="Arial" w:cs="Arial"/>
          <w:bCs/>
          <w:sz w:val="24"/>
          <w:szCs w:val="24"/>
          <w:lang w:val="cy-GB"/>
        </w:rPr>
        <w:t>within the United Nations Convention of the Rights of the Child (UNCRC, 1992)</w:t>
      </w:r>
      <w:r w:rsidR="00360A4C">
        <w:rPr>
          <w:rFonts w:ascii="Arial" w:hAnsi="Arial" w:cs="Arial"/>
          <w:bCs/>
          <w:sz w:val="24"/>
          <w:szCs w:val="24"/>
          <w:lang w:val="cy-GB"/>
        </w:rPr>
        <w:t xml:space="preserve">, as these articles state that all children </w:t>
      </w:r>
      <w:r w:rsidR="000D350B">
        <w:rPr>
          <w:rFonts w:ascii="Arial" w:hAnsi="Arial" w:cs="Arial"/>
          <w:bCs/>
          <w:sz w:val="24"/>
          <w:szCs w:val="24"/>
          <w:lang w:val="cy-GB"/>
        </w:rPr>
        <w:t>have the right to free</w:t>
      </w:r>
      <w:r w:rsidR="00452BC7">
        <w:rPr>
          <w:rFonts w:ascii="Arial" w:hAnsi="Arial" w:cs="Arial"/>
          <w:bCs/>
          <w:sz w:val="24"/>
          <w:szCs w:val="24"/>
          <w:lang w:val="cy-GB"/>
        </w:rPr>
        <w:t>dom of expression, as well as having their views listened to and respected.</w:t>
      </w:r>
      <w:r w:rsidR="00B87C8E">
        <w:rPr>
          <w:rFonts w:ascii="Arial" w:hAnsi="Arial" w:cs="Arial"/>
          <w:bCs/>
          <w:sz w:val="24"/>
          <w:szCs w:val="24"/>
          <w:lang w:val="cy-GB"/>
        </w:rPr>
        <w:t xml:space="preserve"> </w:t>
      </w:r>
      <w:r w:rsidR="002F7FB9">
        <w:rPr>
          <w:rFonts w:ascii="Arial" w:hAnsi="Arial" w:cs="Arial"/>
          <w:bCs/>
          <w:sz w:val="24"/>
          <w:szCs w:val="24"/>
          <w:lang w:val="cy-GB"/>
        </w:rPr>
        <w:t xml:space="preserve">Alongside this, </w:t>
      </w:r>
      <w:r w:rsidR="00A21375">
        <w:rPr>
          <w:rFonts w:ascii="Arial" w:hAnsi="Arial" w:cs="Arial"/>
          <w:bCs/>
          <w:sz w:val="24"/>
          <w:szCs w:val="24"/>
          <w:lang w:val="cy-GB"/>
        </w:rPr>
        <w:t>Hill et al (2004, cited in Graham and Fitzgera</w:t>
      </w:r>
      <w:r w:rsidR="00D844D2">
        <w:rPr>
          <w:rFonts w:ascii="Arial" w:hAnsi="Arial" w:cs="Arial"/>
          <w:bCs/>
          <w:sz w:val="24"/>
          <w:szCs w:val="24"/>
          <w:lang w:val="cy-GB"/>
        </w:rPr>
        <w:t xml:space="preserve">ld, 2011), highlighted the importance of children </w:t>
      </w:r>
      <w:r w:rsidR="00B83957">
        <w:rPr>
          <w:rFonts w:ascii="Arial" w:hAnsi="Arial" w:cs="Arial"/>
          <w:bCs/>
          <w:sz w:val="24"/>
          <w:szCs w:val="24"/>
          <w:lang w:val="cy-GB"/>
        </w:rPr>
        <w:t>having the right to ‘have a say’</w:t>
      </w:r>
      <w:r w:rsidR="000B70A8">
        <w:rPr>
          <w:rFonts w:ascii="Arial" w:hAnsi="Arial" w:cs="Arial"/>
          <w:bCs/>
          <w:sz w:val="24"/>
          <w:szCs w:val="24"/>
          <w:lang w:val="cy-GB"/>
        </w:rPr>
        <w:t xml:space="preserve"> and that adults should be respectful of this and listen to the children’s voices</w:t>
      </w:r>
      <w:r w:rsidR="001F47F8">
        <w:rPr>
          <w:rFonts w:ascii="Arial" w:hAnsi="Arial" w:cs="Arial"/>
          <w:bCs/>
          <w:sz w:val="24"/>
          <w:szCs w:val="24"/>
          <w:lang w:val="cy-GB"/>
        </w:rPr>
        <w:t xml:space="preserve"> concerning matters that affect their everyday life. </w:t>
      </w:r>
      <w:r w:rsidR="00D62E51">
        <w:rPr>
          <w:rFonts w:ascii="Arial" w:hAnsi="Arial" w:cs="Arial"/>
          <w:bCs/>
          <w:sz w:val="24"/>
          <w:szCs w:val="24"/>
          <w:lang w:val="cy-GB"/>
        </w:rPr>
        <w:t xml:space="preserve">This </w:t>
      </w:r>
      <w:r w:rsidR="0037052D">
        <w:rPr>
          <w:rFonts w:ascii="Arial" w:hAnsi="Arial" w:cs="Arial"/>
          <w:bCs/>
          <w:sz w:val="24"/>
          <w:szCs w:val="24"/>
          <w:lang w:val="cy-GB"/>
        </w:rPr>
        <w:t xml:space="preserve">subject </w:t>
      </w:r>
      <w:r w:rsidR="00134A12">
        <w:rPr>
          <w:rFonts w:ascii="Arial" w:hAnsi="Arial" w:cs="Arial"/>
          <w:bCs/>
          <w:sz w:val="24"/>
          <w:szCs w:val="24"/>
          <w:lang w:val="cy-GB"/>
        </w:rPr>
        <w:t>of discussion</w:t>
      </w:r>
      <w:r w:rsidR="00D62E51">
        <w:rPr>
          <w:rFonts w:ascii="Arial" w:hAnsi="Arial" w:cs="Arial"/>
          <w:bCs/>
          <w:sz w:val="24"/>
          <w:szCs w:val="24"/>
          <w:lang w:val="cy-GB"/>
        </w:rPr>
        <w:t xml:space="preserve"> </w:t>
      </w:r>
      <w:r w:rsidR="008C7630">
        <w:rPr>
          <w:rFonts w:ascii="Arial" w:hAnsi="Arial" w:cs="Arial"/>
          <w:bCs/>
          <w:sz w:val="24"/>
          <w:szCs w:val="24"/>
          <w:lang w:val="cy-GB"/>
        </w:rPr>
        <w:t>support</w:t>
      </w:r>
      <w:r w:rsidR="00115EA5">
        <w:rPr>
          <w:rFonts w:ascii="Arial" w:hAnsi="Arial" w:cs="Arial"/>
          <w:bCs/>
          <w:sz w:val="24"/>
          <w:szCs w:val="24"/>
          <w:lang w:val="cy-GB"/>
        </w:rPr>
        <w:t>s</w:t>
      </w:r>
      <w:r w:rsidR="008C7630">
        <w:rPr>
          <w:rFonts w:ascii="Arial" w:hAnsi="Arial" w:cs="Arial"/>
          <w:bCs/>
          <w:sz w:val="24"/>
          <w:szCs w:val="24"/>
          <w:lang w:val="cy-GB"/>
        </w:rPr>
        <w:t xml:space="preserve"> the</w:t>
      </w:r>
      <w:r w:rsidR="00A72B9A">
        <w:rPr>
          <w:rFonts w:ascii="Arial" w:hAnsi="Arial" w:cs="Arial"/>
          <w:bCs/>
          <w:sz w:val="24"/>
          <w:szCs w:val="24"/>
          <w:lang w:val="cy-GB"/>
        </w:rPr>
        <w:t xml:space="preserve"> questions an</w:t>
      </w:r>
      <w:r w:rsidR="00115EA5">
        <w:rPr>
          <w:rFonts w:ascii="Arial" w:hAnsi="Arial" w:cs="Arial"/>
          <w:bCs/>
          <w:sz w:val="24"/>
          <w:szCs w:val="24"/>
          <w:lang w:val="cy-GB"/>
        </w:rPr>
        <w:t>d</w:t>
      </w:r>
      <w:r w:rsidR="00E0243C">
        <w:rPr>
          <w:rFonts w:ascii="Arial" w:hAnsi="Arial" w:cs="Arial"/>
          <w:bCs/>
          <w:sz w:val="24"/>
          <w:szCs w:val="24"/>
          <w:lang w:val="cy-GB"/>
        </w:rPr>
        <w:t xml:space="preserve"> </w:t>
      </w:r>
      <w:r w:rsidR="008C7630">
        <w:rPr>
          <w:rFonts w:ascii="Arial" w:hAnsi="Arial" w:cs="Arial"/>
          <w:bCs/>
          <w:sz w:val="24"/>
          <w:szCs w:val="24"/>
          <w:lang w:val="cy-GB"/>
        </w:rPr>
        <w:t xml:space="preserve">area of research that </w:t>
      </w:r>
      <w:r w:rsidR="00AF11A5">
        <w:rPr>
          <w:rFonts w:ascii="Arial" w:hAnsi="Arial" w:cs="Arial"/>
          <w:bCs/>
          <w:sz w:val="24"/>
          <w:szCs w:val="24"/>
          <w:lang w:val="cy-GB"/>
        </w:rPr>
        <w:t>ha</w:t>
      </w:r>
      <w:r w:rsidR="00E0243C">
        <w:rPr>
          <w:rFonts w:ascii="Arial" w:hAnsi="Arial" w:cs="Arial"/>
          <w:bCs/>
          <w:sz w:val="24"/>
          <w:szCs w:val="24"/>
          <w:lang w:val="cy-GB"/>
        </w:rPr>
        <w:t>s</w:t>
      </w:r>
      <w:r w:rsidR="00AF11A5">
        <w:rPr>
          <w:rFonts w:ascii="Arial" w:hAnsi="Arial" w:cs="Arial"/>
          <w:bCs/>
          <w:sz w:val="24"/>
          <w:szCs w:val="24"/>
          <w:lang w:val="cy-GB"/>
        </w:rPr>
        <w:t xml:space="preserve"> </w:t>
      </w:r>
      <w:r w:rsidR="00A72B9A">
        <w:rPr>
          <w:rFonts w:ascii="Arial" w:hAnsi="Arial" w:cs="Arial"/>
          <w:bCs/>
          <w:sz w:val="24"/>
          <w:szCs w:val="24"/>
          <w:lang w:val="cy-GB"/>
        </w:rPr>
        <w:t>been highlighted</w:t>
      </w:r>
      <w:r w:rsidR="00AF11A5">
        <w:rPr>
          <w:rFonts w:ascii="Arial" w:hAnsi="Arial" w:cs="Arial"/>
          <w:bCs/>
          <w:sz w:val="24"/>
          <w:szCs w:val="24"/>
          <w:lang w:val="cy-GB"/>
        </w:rPr>
        <w:t xml:space="preserve"> from the observed critical incident.</w:t>
      </w:r>
      <w:r w:rsidR="00F23D71">
        <w:rPr>
          <w:rFonts w:ascii="Arial" w:hAnsi="Arial" w:cs="Arial"/>
          <w:bCs/>
          <w:sz w:val="24"/>
          <w:szCs w:val="24"/>
          <w:lang w:val="cy-GB"/>
        </w:rPr>
        <w:t xml:space="preserve"> According to Graham and Fitzgerald</w:t>
      </w:r>
      <w:r w:rsidR="00CB3488">
        <w:rPr>
          <w:rFonts w:ascii="Arial" w:hAnsi="Arial" w:cs="Arial"/>
          <w:bCs/>
          <w:sz w:val="24"/>
          <w:szCs w:val="24"/>
          <w:lang w:val="cy-GB"/>
        </w:rPr>
        <w:t xml:space="preserve"> (2011) </w:t>
      </w:r>
      <w:r w:rsidR="00AF11A5">
        <w:rPr>
          <w:rFonts w:ascii="Arial" w:hAnsi="Arial" w:cs="Arial"/>
          <w:bCs/>
          <w:sz w:val="24"/>
          <w:szCs w:val="24"/>
          <w:lang w:val="cy-GB"/>
        </w:rPr>
        <w:t xml:space="preserve"> </w:t>
      </w:r>
      <w:r w:rsidR="00CB3488">
        <w:rPr>
          <w:rFonts w:ascii="Arial" w:hAnsi="Arial" w:cs="Arial"/>
          <w:bCs/>
          <w:sz w:val="24"/>
          <w:szCs w:val="24"/>
          <w:lang w:val="cy-GB"/>
        </w:rPr>
        <w:t>c</w:t>
      </w:r>
      <w:r w:rsidR="001770A0">
        <w:rPr>
          <w:rFonts w:ascii="Arial" w:hAnsi="Arial" w:cs="Arial"/>
          <w:bCs/>
          <w:sz w:val="24"/>
          <w:szCs w:val="24"/>
          <w:lang w:val="cy-GB"/>
        </w:rPr>
        <w:t xml:space="preserve">hildren should be </w:t>
      </w:r>
      <w:r w:rsidR="001A7C32">
        <w:rPr>
          <w:rFonts w:ascii="Arial" w:hAnsi="Arial" w:cs="Arial"/>
          <w:bCs/>
          <w:sz w:val="24"/>
          <w:szCs w:val="24"/>
          <w:lang w:val="cy-GB"/>
        </w:rPr>
        <w:t xml:space="preserve">allowed to participate and contribute to matters that </w:t>
      </w:r>
      <w:r w:rsidR="00381A34">
        <w:rPr>
          <w:rFonts w:ascii="Arial" w:hAnsi="Arial" w:cs="Arial"/>
          <w:bCs/>
          <w:sz w:val="24"/>
          <w:szCs w:val="24"/>
          <w:lang w:val="cy-GB"/>
        </w:rPr>
        <w:t>are prevelant in their everyday lives</w:t>
      </w:r>
      <w:r w:rsidR="00A1679B">
        <w:rPr>
          <w:rFonts w:ascii="Arial" w:hAnsi="Arial" w:cs="Arial"/>
          <w:bCs/>
          <w:sz w:val="24"/>
          <w:szCs w:val="24"/>
          <w:lang w:val="cy-GB"/>
        </w:rPr>
        <w:t xml:space="preserve"> in order to help develop their social and emotional well-being</w:t>
      </w:r>
      <w:r w:rsidR="00DA5DD4">
        <w:rPr>
          <w:rFonts w:ascii="Arial" w:hAnsi="Arial" w:cs="Arial"/>
          <w:bCs/>
          <w:sz w:val="24"/>
          <w:szCs w:val="24"/>
          <w:lang w:val="cy-GB"/>
        </w:rPr>
        <w:t xml:space="preserve">, </w:t>
      </w:r>
      <w:r w:rsidR="00FA6714">
        <w:rPr>
          <w:rFonts w:ascii="Arial" w:hAnsi="Arial" w:cs="Arial"/>
          <w:bCs/>
          <w:sz w:val="24"/>
          <w:szCs w:val="24"/>
          <w:lang w:val="cy-GB"/>
        </w:rPr>
        <w:t>with teachers helping to promote</w:t>
      </w:r>
      <w:r w:rsidR="00481C16">
        <w:rPr>
          <w:rFonts w:ascii="Arial" w:hAnsi="Arial" w:cs="Arial"/>
          <w:bCs/>
          <w:sz w:val="24"/>
          <w:szCs w:val="24"/>
          <w:lang w:val="cy-GB"/>
        </w:rPr>
        <w:t xml:space="preserve"> these areas of development</w:t>
      </w:r>
      <w:r w:rsidR="00424D22">
        <w:rPr>
          <w:rFonts w:ascii="Arial" w:hAnsi="Arial" w:cs="Arial"/>
          <w:bCs/>
          <w:sz w:val="24"/>
          <w:szCs w:val="24"/>
          <w:lang w:val="cy-GB"/>
        </w:rPr>
        <w:t xml:space="preserve"> in pupils within the classroom</w:t>
      </w:r>
      <w:r w:rsidR="00A5034B">
        <w:rPr>
          <w:rFonts w:ascii="Arial" w:hAnsi="Arial" w:cs="Arial"/>
          <w:bCs/>
          <w:sz w:val="24"/>
          <w:szCs w:val="24"/>
          <w:lang w:val="cy-GB"/>
        </w:rPr>
        <w:t xml:space="preserve">. In order to </w:t>
      </w:r>
      <w:r w:rsidR="009F2972">
        <w:rPr>
          <w:rFonts w:ascii="Arial" w:hAnsi="Arial" w:cs="Arial"/>
          <w:bCs/>
          <w:sz w:val="24"/>
          <w:szCs w:val="24"/>
          <w:lang w:val="cy-GB"/>
        </w:rPr>
        <w:t xml:space="preserve">help </w:t>
      </w:r>
      <w:r w:rsidR="00A5034B">
        <w:rPr>
          <w:rFonts w:ascii="Arial" w:hAnsi="Arial" w:cs="Arial"/>
          <w:bCs/>
          <w:sz w:val="24"/>
          <w:szCs w:val="24"/>
          <w:lang w:val="cy-GB"/>
        </w:rPr>
        <w:t>achieve this</w:t>
      </w:r>
      <w:r w:rsidR="00B80268">
        <w:rPr>
          <w:rFonts w:ascii="Arial" w:hAnsi="Arial" w:cs="Arial"/>
          <w:bCs/>
          <w:sz w:val="24"/>
          <w:szCs w:val="24"/>
          <w:lang w:val="cy-GB"/>
        </w:rPr>
        <w:t xml:space="preserve">, </w:t>
      </w:r>
      <w:r w:rsidR="00B653EA">
        <w:rPr>
          <w:rFonts w:ascii="Arial" w:hAnsi="Arial" w:cs="Arial"/>
          <w:bCs/>
          <w:sz w:val="24"/>
          <w:szCs w:val="24"/>
          <w:lang w:val="cy-GB"/>
        </w:rPr>
        <w:t>teachers can provide a learning environment whereby pupils</w:t>
      </w:r>
      <w:r w:rsidR="00D34321">
        <w:rPr>
          <w:rFonts w:ascii="Arial" w:hAnsi="Arial" w:cs="Arial"/>
          <w:bCs/>
          <w:sz w:val="24"/>
          <w:szCs w:val="24"/>
          <w:lang w:val="cy-GB"/>
        </w:rPr>
        <w:t xml:space="preserve"> are listened </w:t>
      </w:r>
      <w:r w:rsidR="00415666">
        <w:rPr>
          <w:rFonts w:ascii="Arial" w:hAnsi="Arial" w:cs="Arial"/>
          <w:bCs/>
          <w:sz w:val="24"/>
          <w:szCs w:val="24"/>
          <w:lang w:val="cy-GB"/>
        </w:rPr>
        <w:t>to in all aspects</w:t>
      </w:r>
      <w:r w:rsidR="00ED19E3">
        <w:rPr>
          <w:rFonts w:ascii="Arial" w:hAnsi="Arial" w:cs="Arial"/>
          <w:bCs/>
          <w:sz w:val="24"/>
          <w:szCs w:val="24"/>
          <w:lang w:val="cy-GB"/>
        </w:rPr>
        <w:t>, and th</w:t>
      </w:r>
      <w:r w:rsidR="00E92200">
        <w:rPr>
          <w:rFonts w:ascii="Arial" w:hAnsi="Arial" w:cs="Arial"/>
          <w:bCs/>
          <w:sz w:val="24"/>
          <w:szCs w:val="24"/>
          <w:lang w:val="cy-GB"/>
        </w:rPr>
        <w:t>ei</w:t>
      </w:r>
      <w:r w:rsidR="00ED19E3">
        <w:rPr>
          <w:rFonts w:ascii="Arial" w:hAnsi="Arial" w:cs="Arial"/>
          <w:bCs/>
          <w:sz w:val="24"/>
          <w:szCs w:val="24"/>
          <w:lang w:val="cy-GB"/>
        </w:rPr>
        <w:t>r individuality</w:t>
      </w:r>
      <w:r w:rsidR="00830980">
        <w:rPr>
          <w:rFonts w:ascii="Arial" w:hAnsi="Arial" w:cs="Arial"/>
          <w:bCs/>
          <w:sz w:val="24"/>
          <w:szCs w:val="24"/>
          <w:lang w:val="cy-GB"/>
        </w:rPr>
        <w:t xml:space="preserve"> and rights are recognised</w:t>
      </w:r>
      <w:r w:rsidR="00706E2E">
        <w:rPr>
          <w:rFonts w:ascii="Arial" w:hAnsi="Arial" w:cs="Arial"/>
          <w:bCs/>
          <w:sz w:val="24"/>
          <w:szCs w:val="24"/>
          <w:lang w:val="cy-GB"/>
        </w:rPr>
        <w:t xml:space="preserve"> as suggested by </w:t>
      </w:r>
      <w:r w:rsidR="00BB344B">
        <w:rPr>
          <w:rFonts w:ascii="Arial" w:hAnsi="Arial" w:cs="Arial"/>
          <w:bCs/>
          <w:sz w:val="24"/>
          <w:szCs w:val="24"/>
          <w:lang w:val="cy-GB"/>
        </w:rPr>
        <w:t>Lansdown (2006</w:t>
      </w:r>
      <w:r w:rsidR="006D5F44">
        <w:rPr>
          <w:rFonts w:ascii="Arial" w:hAnsi="Arial" w:cs="Arial"/>
          <w:bCs/>
          <w:sz w:val="24"/>
          <w:szCs w:val="24"/>
          <w:lang w:val="cy-GB"/>
        </w:rPr>
        <w:t>, cited in Graham and Fitzgerald, 2011)</w:t>
      </w:r>
      <w:r w:rsidR="00886D6D">
        <w:rPr>
          <w:rFonts w:ascii="Arial" w:hAnsi="Arial" w:cs="Arial"/>
          <w:bCs/>
          <w:sz w:val="24"/>
          <w:szCs w:val="24"/>
          <w:lang w:val="cy-GB"/>
        </w:rPr>
        <w:t xml:space="preserve">, </w:t>
      </w:r>
      <w:r w:rsidR="0058162C">
        <w:rPr>
          <w:rFonts w:ascii="Arial" w:hAnsi="Arial" w:cs="Arial"/>
          <w:bCs/>
          <w:sz w:val="24"/>
          <w:szCs w:val="24"/>
          <w:lang w:val="cy-GB"/>
        </w:rPr>
        <w:t>therefore he</w:t>
      </w:r>
      <w:r w:rsidR="00326A72">
        <w:rPr>
          <w:rFonts w:ascii="Arial" w:hAnsi="Arial" w:cs="Arial"/>
          <w:bCs/>
          <w:sz w:val="24"/>
          <w:szCs w:val="24"/>
          <w:lang w:val="cy-GB"/>
        </w:rPr>
        <w:t xml:space="preserve">lping pupils feel like they </w:t>
      </w:r>
      <w:r w:rsidR="00EB1905">
        <w:rPr>
          <w:rFonts w:ascii="Arial" w:hAnsi="Arial" w:cs="Arial"/>
          <w:bCs/>
          <w:sz w:val="24"/>
          <w:szCs w:val="24"/>
          <w:lang w:val="cy-GB"/>
        </w:rPr>
        <w:t>have a place in society</w:t>
      </w:r>
      <w:r w:rsidR="00B47744">
        <w:rPr>
          <w:rFonts w:ascii="Arial" w:hAnsi="Arial" w:cs="Arial"/>
          <w:bCs/>
          <w:sz w:val="24"/>
          <w:szCs w:val="24"/>
          <w:lang w:val="cy-GB"/>
        </w:rPr>
        <w:t xml:space="preserve"> and</w:t>
      </w:r>
      <w:r w:rsidR="00086E02">
        <w:rPr>
          <w:rFonts w:ascii="Arial" w:hAnsi="Arial" w:cs="Arial"/>
          <w:bCs/>
          <w:sz w:val="24"/>
          <w:szCs w:val="24"/>
          <w:lang w:val="cy-GB"/>
        </w:rPr>
        <w:t xml:space="preserve"> have a sense of empowerment in</w:t>
      </w:r>
      <w:r w:rsidR="00E01D19">
        <w:rPr>
          <w:rFonts w:ascii="Arial" w:hAnsi="Arial" w:cs="Arial"/>
          <w:bCs/>
          <w:sz w:val="24"/>
          <w:szCs w:val="24"/>
          <w:lang w:val="cy-GB"/>
        </w:rPr>
        <w:t xml:space="preserve"> </w:t>
      </w:r>
      <w:r w:rsidR="00086E02">
        <w:rPr>
          <w:rFonts w:ascii="Arial" w:hAnsi="Arial" w:cs="Arial"/>
          <w:bCs/>
          <w:sz w:val="24"/>
          <w:szCs w:val="24"/>
          <w:lang w:val="cy-GB"/>
        </w:rPr>
        <w:t>relation to their learning environment</w:t>
      </w:r>
      <w:r w:rsidR="00F83154">
        <w:rPr>
          <w:rFonts w:ascii="Arial" w:hAnsi="Arial" w:cs="Arial"/>
          <w:bCs/>
          <w:sz w:val="24"/>
          <w:szCs w:val="24"/>
          <w:lang w:val="cy-GB"/>
        </w:rPr>
        <w:t>.</w:t>
      </w:r>
      <w:r w:rsidR="00830980">
        <w:rPr>
          <w:rFonts w:ascii="Arial" w:hAnsi="Arial" w:cs="Arial"/>
          <w:bCs/>
          <w:sz w:val="24"/>
          <w:szCs w:val="24"/>
          <w:lang w:val="cy-GB"/>
        </w:rPr>
        <w:t xml:space="preserve"> </w:t>
      </w:r>
      <w:r w:rsidR="00AD3048">
        <w:rPr>
          <w:rFonts w:ascii="Arial" w:hAnsi="Arial" w:cs="Arial"/>
          <w:bCs/>
          <w:sz w:val="24"/>
          <w:szCs w:val="24"/>
          <w:lang w:val="cy-GB"/>
        </w:rPr>
        <w:t xml:space="preserve">However, De Winter et al (1999) offers that </w:t>
      </w:r>
      <w:r w:rsidR="00A710C2">
        <w:rPr>
          <w:rFonts w:ascii="Arial" w:hAnsi="Arial" w:cs="Arial"/>
          <w:bCs/>
          <w:sz w:val="24"/>
          <w:szCs w:val="24"/>
          <w:lang w:val="cy-GB"/>
        </w:rPr>
        <w:t>allowing</w:t>
      </w:r>
      <w:r w:rsidR="00127FD2">
        <w:rPr>
          <w:rFonts w:ascii="Arial" w:hAnsi="Arial" w:cs="Arial"/>
          <w:bCs/>
          <w:sz w:val="24"/>
          <w:szCs w:val="24"/>
          <w:lang w:val="cy-GB"/>
        </w:rPr>
        <w:t xml:space="preserve"> pupils to </w:t>
      </w:r>
      <w:r w:rsidR="002E5C80">
        <w:rPr>
          <w:rFonts w:ascii="Arial" w:hAnsi="Arial" w:cs="Arial"/>
          <w:bCs/>
          <w:sz w:val="24"/>
          <w:szCs w:val="24"/>
          <w:lang w:val="cy-GB"/>
        </w:rPr>
        <w:t>have a say on their learning environment has become a forgotten factor</w:t>
      </w:r>
      <w:r w:rsidR="00EE189F">
        <w:rPr>
          <w:rFonts w:ascii="Arial" w:hAnsi="Arial" w:cs="Arial"/>
          <w:bCs/>
          <w:sz w:val="24"/>
          <w:szCs w:val="24"/>
          <w:lang w:val="cy-GB"/>
        </w:rPr>
        <w:t xml:space="preserve"> in relation to promoting individuals health and well-being</w:t>
      </w:r>
      <w:r w:rsidR="00E076BF">
        <w:rPr>
          <w:rFonts w:ascii="Arial" w:hAnsi="Arial" w:cs="Arial"/>
          <w:bCs/>
          <w:sz w:val="24"/>
          <w:szCs w:val="24"/>
          <w:lang w:val="cy-GB"/>
        </w:rPr>
        <w:t>, further suggesting that</w:t>
      </w:r>
      <w:r w:rsidR="005127AF">
        <w:rPr>
          <w:rFonts w:ascii="Arial" w:hAnsi="Arial" w:cs="Arial"/>
          <w:bCs/>
          <w:sz w:val="24"/>
          <w:szCs w:val="24"/>
          <w:lang w:val="cy-GB"/>
        </w:rPr>
        <w:t xml:space="preserve"> pupil’s participation </w:t>
      </w:r>
      <w:r w:rsidR="00E42681">
        <w:rPr>
          <w:rFonts w:ascii="Arial" w:hAnsi="Arial" w:cs="Arial"/>
          <w:bCs/>
          <w:sz w:val="24"/>
          <w:szCs w:val="24"/>
          <w:lang w:val="cy-GB"/>
        </w:rPr>
        <w:t xml:space="preserve">needs to be encouraged </w:t>
      </w:r>
      <w:r w:rsidR="00CC4965">
        <w:rPr>
          <w:rFonts w:ascii="Arial" w:hAnsi="Arial" w:cs="Arial"/>
          <w:bCs/>
          <w:sz w:val="24"/>
          <w:szCs w:val="24"/>
          <w:lang w:val="cy-GB"/>
        </w:rPr>
        <w:t>and should be seen as a basic</w:t>
      </w:r>
      <w:r w:rsidR="006D27CD">
        <w:rPr>
          <w:rFonts w:ascii="Arial" w:hAnsi="Arial" w:cs="Arial"/>
          <w:bCs/>
          <w:sz w:val="24"/>
          <w:szCs w:val="24"/>
          <w:lang w:val="cy-GB"/>
        </w:rPr>
        <w:t xml:space="preserve"> right </w:t>
      </w:r>
      <w:r w:rsidR="00462420">
        <w:rPr>
          <w:rFonts w:ascii="Arial" w:hAnsi="Arial" w:cs="Arial"/>
          <w:bCs/>
          <w:sz w:val="24"/>
          <w:szCs w:val="24"/>
          <w:lang w:val="cy-GB"/>
        </w:rPr>
        <w:t xml:space="preserve">and a necessity </w:t>
      </w:r>
      <w:r w:rsidR="0062451D">
        <w:rPr>
          <w:rFonts w:ascii="Arial" w:hAnsi="Arial" w:cs="Arial"/>
          <w:bCs/>
          <w:sz w:val="24"/>
          <w:szCs w:val="24"/>
          <w:lang w:val="cy-GB"/>
        </w:rPr>
        <w:t xml:space="preserve">in promoting these </w:t>
      </w:r>
      <w:r w:rsidR="00794C45">
        <w:rPr>
          <w:rFonts w:ascii="Arial" w:hAnsi="Arial" w:cs="Arial"/>
          <w:bCs/>
          <w:sz w:val="24"/>
          <w:szCs w:val="24"/>
          <w:lang w:val="cy-GB"/>
        </w:rPr>
        <w:t>factors.</w:t>
      </w:r>
      <w:r w:rsidR="00EE189F">
        <w:rPr>
          <w:rFonts w:ascii="Arial" w:hAnsi="Arial" w:cs="Arial"/>
          <w:bCs/>
          <w:sz w:val="24"/>
          <w:szCs w:val="24"/>
          <w:lang w:val="cy-GB"/>
        </w:rPr>
        <w:t xml:space="preserve"> </w:t>
      </w:r>
      <w:r w:rsidR="00595D1A">
        <w:rPr>
          <w:rFonts w:ascii="Arial" w:hAnsi="Arial" w:cs="Arial"/>
          <w:bCs/>
          <w:sz w:val="24"/>
          <w:szCs w:val="24"/>
          <w:lang w:val="cy-GB"/>
        </w:rPr>
        <w:t>In addition to this</w:t>
      </w:r>
      <w:r w:rsidR="00353415">
        <w:rPr>
          <w:rFonts w:ascii="Arial" w:hAnsi="Arial" w:cs="Arial"/>
          <w:bCs/>
          <w:sz w:val="24"/>
          <w:szCs w:val="24"/>
          <w:lang w:val="cy-GB"/>
        </w:rPr>
        <w:t xml:space="preserve">, Eke and Lee (2009) </w:t>
      </w:r>
      <w:r w:rsidR="00A975B3">
        <w:rPr>
          <w:rFonts w:ascii="Arial" w:hAnsi="Arial" w:cs="Arial"/>
          <w:bCs/>
          <w:sz w:val="24"/>
          <w:szCs w:val="24"/>
          <w:lang w:val="cy-GB"/>
        </w:rPr>
        <w:t>state</w:t>
      </w:r>
      <w:r w:rsidR="00A975B3" w:rsidRPr="00F45824">
        <w:rPr>
          <w:rFonts w:ascii="Arial" w:hAnsi="Arial" w:cs="Arial"/>
          <w:bCs/>
          <w:i/>
          <w:iCs/>
          <w:sz w:val="24"/>
          <w:szCs w:val="24"/>
          <w:lang w:val="cy-GB"/>
        </w:rPr>
        <w:t xml:space="preserve"> </w:t>
      </w:r>
      <w:r w:rsidR="00E904E5" w:rsidRPr="00F45824">
        <w:rPr>
          <w:rFonts w:ascii="Arial" w:hAnsi="Arial" w:cs="Arial"/>
          <w:bCs/>
          <w:i/>
          <w:iCs/>
          <w:sz w:val="24"/>
          <w:szCs w:val="24"/>
          <w:lang w:val="cy-GB"/>
        </w:rPr>
        <w:t>how</w:t>
      </w:r>
      <w:r w:rsidR="00E904E5">
        <w:rPr>
          <w:rFonts w:ascii="Arial" w:hAnsi="Arial" w:cs="Arial"/>
          <w:bCs/>
          <w:sz w:val="24"/>
          <w:szCs w:val="24"/>
          <w:lang w:val="cy-GB"/>
        </w:rPr>
        <w:t xml:space="preserve"> teachers talk to pupils within the classroom environment can empower children to learn more effectively</w:t>
      </w:r>
      <w:r w:rsidR="004D146F">
        <w:rPr>
          <w:rFonts w:ascii="Arial" w:hAnsi="Arial" w:cs="Arial"/>
          <w:bCs/>
          <w:sz w:val="24"/>
          <w:szCs w:val="24"/>
          <w:lang w:val="cy-GB"/>
        </w:rPr>
        <w:t xml:space="preserve"> and how this can be developed further by </w:t>
      </w:r>
      <w:r w:rsidR="00F94E27">
        <w:rPr>
          <w:rFonts w:ascii="Arial" w:hAnsi="Arial" w:cs="Arial"/>
          <w:bCs/>
          <w:sz w:val="24"/>
          <w:szCs w:val="24"/>
          <w:lang w:val="cy-GB"/>
        </w:rPr>
        <w:t xml:space="preserve">ensuring </w:t>
      </w:r>
      <w:r w:rsidR="002D5120">
        <w:rPr>
          <w:rFonts w:ascii="Arial" w:hAnsi="Arial" w:cs="Arial"/>
          <w:bCs/>
          <w:sz w:val="24"/>
          <w:szCs w:val="24"/>
          <w:lang w:val="cy-GB"/>
        </w:rPr>
        <w:t xml:space="preserve">that pupils have opportunites to use their voice </w:t>
      </w:r>
      <w:r w:rsidR="001C195E">
        <w:rPr>
          <w:rFonts w:ascii="Arial" w:hAnsi="Arial" w:cs="Arial"/>
          <w:bCs/>
          <w:sz w:val="24"/>
          <w:szCs w:val="24"/>
          <w:lang w:val="cy-GB"/>
        </w:rPr>
        <w:t>throughout their learning</w:t>
      </w:r>
      <w:r w:rsidR="00DC402A">
        <w:rPr>
          <w:rFonts w:ascii="Arial" w:hAnsi="Arial" w:cs="Arial"/>
          <w:bCs/>
          <w:sz w:val="24"/>
          <w:szCs w:val="24"/>
          <w:lang w:val="cy-GB"/>
        </w:rPr>
        <w:t xml:space="preserve">, </w:t>
      </w:r>
      <w:r w:rsidR="007B59C2">
        <w:rPr>
          <w:rFonts w:ascii="Arial" w:hAnsi="Arial" w:cs="Arial"/>
          <w:bCs/>
          <w:sz w:val="24"/>
          <w:szCs w:val="24"/>
          <w:lang w:val="cy-GB"/>
        </w:rPr>
        <w:t>leaving them feeling that they have been listened to</w:t>
      </w:r>
      <w:r w:rsidR="000C0D50">
        <w:rPr>
          <w:rFonts w:ascii="Arial" w:hAnsi="Arial" w:cs="Arial"/>
          <w:bCs/>
          <w:sz w:val="24"/>
          <w:szCs w:val="24"/>
          <w:lang w:val="cy-GB"/>
        </w:rPr>
        <w:t xml:space="preserve"> </w:t>
      </w:r>
      <w:r w:rsidR="00A64613">
        <w:rPr>
          <w:rFonts w:ascii="Arial" w:hAnsi="Arial" w:cs="Arial"/>
          <w:bCs/>
          <w:sz w:val="24"/>
          <w:szCs w:val="24"/>
          <w:lang w:val="cy-GB"/>
        </w:rPr>
        <w:t xml:space="preserve">and </w:t>
      </w:r>
      <w:r w:rsidR="00A64613">
        <w:rPr>
          <w:rFonts w:ascii="Arial" w:hAnsi="Arial" w:cs="Arial"/>
          <w:bCs/>
          <w:sz w:val="24"/>
          <w:szCs w:val="24"/>
          <w:lang w:val="cy-GB"/>
        </w:rPr>
        <w:lastRenderedPageBreak/>
        <w:t xml:space="preserve">their opinions are </w:t>
      </w:r>
      <w:r w:rsidR="001C195E">
        <w:rPr>
          <w:rFonts w:ascii="Arial" w:hAnsi="Arial" w:cs="Arial"/>
          <w:bCs/>
          <w:sz w:val="24"/>
          <w:szCs w:val="24"/>
          <w:lang w:val="cy-GB"/>
        </w:rPr>
        <w:t>seen as valuable and valid.</w:t>
      </w:r>
      <w:r w:rsidR="00497B9F">
        <w:rPr>
          <w:rFonts w:ascii="Arial" w:hAnsi="Arial" w:cs="Arial"/>
          <w:bCs/>
          <w:sz w:val="24"/>
          <w:szCs w:val="24"/>
          <w:lang w:val="cy-GB"/>
        </w:rPr>
        <w:t xml:space="preserve"> </w:t>
      </w:r>
      <w:r w:rsidR="00163D70">
        <w:rPr>
          <w:rFonts w:ascii="Arial" w:hAnsi="Arial" w:cs="Arial"/>
          <w:bCs/>
          <w:sz w:val="24"/>
          <w:szCs w:val="24"/>
          <w:lang w:val="cy-GB"/>
        </w:rPr>
        <w:t>Furthermore</w:t>
      </w:r>
      <w:r w:rsidR="002217DE">
        <w:rPr>
          <w:rFonts w:ascii="Arial" w:hAnsi="Arial" w:cs="Arial"/>
          <w:bCs/>
          <w:sz w:val="24"/>
          <w:szCs w:val="24"/>
          <w:lang w:val="cy-GB"/>
        </w:rPr>
        <w:t xml:space="preserve">, Graham and Fitzgerald (2011) </w:t>
      </w:r>
      <w:r w:rsidR="00EC19FE">
        <w:rPr>
          <w:rFonts w:ascii="Arial" w:hAnsi="Arial" w:cs="Arial"/>
          <w:bCs/>
          <w:sz w:val="24"/>
          <w:szCs w:val="24"/>
          <w:lang w:val="cy-GB"/>
        </w:rPr>
        <w:t xml:space="preserve">suggest that at the centre of </w:t>
      </w:r>
      <w:r w:rsidR="00E0787E">
        <w:rPr>
          <w:rFonts w:ascii="Arial" w:hAnsi="Arial" w:cs="Arial"/>
          <w:bCs/>
          <w:sz w:val="24"/>
          <w:szCs w:val="24"/>
          <w:lang w:val="cy-GB"/>
        </w:rPr>
        <w:t xml:space="preserve">authentic </w:t>
      </w:r>
      <w:r w:rsidR="00EC19FE">
        <w:rPr>
          <w:rFonts w:ascii="Arial" w:hAnsi="Arial" w:cs="Arial"/>
          <w:bCs/>
          <w:sz w:val="24"/>
          <w:szCs w:val="24"/>
          <w:lang w:val="cy-GB"/>
        </w:rPr>
        <w:t>pupil participati</w:t>
      </w:r>
      <w:r w:rsidR="00E0787E">
        <w:rPr>
          <w:rFonts w:ascii="Arial" w:hAnsi="Arial" w:cs="Arial"/>
          <w:bCs/>
          <w:sz w:val="24"/>
          <w:szCs w:val="24"/>
          <w:lang w:val="cy-GB"/>
        </w:rPr>
        <w:t>on should be recognition</w:t>
      </w:r>
      <w:r w:rsidR="004E3A56">
        <w:rPr>
          <w:rFonts w:ascii="Arial" w:hAnsi="Arial" w:cs="Arial"/>
          <w:bCs/>
          <w:sz w:val="24"/>
          <w:szCs w:val="24"/>
          <w:lang w:val="cy-GB"/>
        </w:rPr>
        <w:t xml:space="preserve"> of </w:t>
      </w:r>
      <w:r w:rsidR="000012E8">
        <w:rPr>
          <w:rFonts w:ascii="Arial" w:hAnsi="Arial" w:cs="Arial"/>
          <w:bCs/>
          <w:sz w:val="24"/>
          <w:szCs w:val="24"/>
          <w:lang w:val="cy-GB"/>
        </w:rPr>
        <w:t>indivi</w:t>
      </w:r>
      <w:r w:rsidR="00413888">
        <w:rPr>
          <w:rFonts w:ascii="Arial" w:hAnsi="Arial" w:cs="Arial"/>
          <w:bCs/>
          <w:sz w:val="24"/>
          <w:szCs w:val="24"/>
          <w:lang w:val="cy-GB"/>
        </w:rPr>
        <w:t>dual</w:t>
      </w:r>
      <w:r w:rsidR="0071008B">
        <w:rPr>
          <w:rFonts w:ascii="Arial" w:hAnsi="Arial" w:cs="Arial"/>
          <w:bCs/>
          <w:sz w:val="24"/>
          <w:szCs w:val="24"/>
          <w:lang w:val="cy-GB"/>
        </w:rPr>
        <w:t>s and what they each have to say</w:t>
      </w:r>
      <w:r w:rsidR="0031286A">
        <w:rPr>
          <w:rFonts w:ascii="Arial" w:hAnsi="Arial" w:cs="Arial"/>
          <w:bCs/>
          <w:sz w:val="24"/>
          <w:szCs w:val="24"/>
          <w:lang w:val="cy-GB"/>
        </w:rPr>
        <w:t xml:space="preserve"> in order for conversations to develop between teachers and pupil</w:t>
      </w:r>
      <w:r w:rsidR="00373E7B">
        <w:rPr>
          <w:rFonts w:ascii="Arial" w:hAnsi="Arial" w:cs="Arial"/>
          <w:bCs/>
          <w:sz w:val="24"/>
          <w:szCs w:val="24"/>
          <w:lang w:val="cy-GB"/>
        </w:rPr>
        <w:t>s, which should result i</w:t>
      </w:r>
      <w:r w:rsidR="00FA5DF0">
        <w:rPr>
          <w:rFonts w:ascii="Arial" w:hAnsi="Arial" w:cs="Arial"/>
          <w:bCs/>
          <w:sz w:val="24"/>
          <w:szCs w:val="24"/>
          <w:lang w:val="cy-GB"/>
        </w:rPr>
        <w:t>n trust being developed between all involved</w:t>
      </w:r>
      <w:r w:rsidR="00163D70">
        <w:rPr>
          <w:rFonts w:ascii="Arial" w:hAnsi="Arial" w:cs="Arial"/>
          <w:bCs/>
          <w:sz w:val="24"/>
          <w:szCs w:val="24"/>
          <w:lang w:val="cy-GB"/>
        </w:rPr>
        <w:t>, alongside demonstrating mutual respect.</w:t>
      </w:r>
      <w:r w:rsidR="009B233C">
        <w:rPr>
          <w:rFonts w:ascii="Arial" w:hAnsi="Arial" w:cs="Arial"/>
          <w:bCs/>
          <w:sz w:val="24"/>
          <w:szCs w:val="24"/>
          <w:lang w:val="cy-GB"/>
        </w:rPr>
        <w:t xml:space="preserve"> In addition</w:t>
      </w:r>
      <w:r w:rsidR="00510672">
        <w:rPr>
          <w:rFonts w:ascii="Arial" w:hAnsi="Arial" w:cs="Arial"/>
          <w:bCs/>
          <w:sz w:val="24"/>
          <w:szCs w:val="24"/>
          <w:lang w:val="cy-GB"/>
        </w:rPr>
        <w:t xml:space="preserve"> to this, Lansdown (2006, cited in Graham and Fitzgerald, 2011) </w:t>
      </w:r>
      <w:r w:rsidR="00C70A09">
        <w:rPr>
          <w:rFonts w:ascii="Arial" w:hAnsi="Arial" w:cs="Arial"/>
          <w:bCs/>
          <w:sz w:val="24"/>
          <w:szCs w:val="24"/>
          <w:lang w:val="cy-GB"/>
        </w:rPr>
        <w:t xml:space="preserve">states the importance of </w:t>
      </w:r>
      <w:r w:rsidR="00950620">
        <w:rPr>
          <w:rFonts w:ascii="Arial" w:hAnsi="Arial" w:cs="Arial"/>
          <w:bCs/>
          <w:sz w:val="24"/>
          <w:szCs w:val="24"/>
          <w:lang w:val="cy-GB"/>
        </w:rPr>
        <w:t xml:space="preserve">teachers </w:t>
      </w:r>
      <w:r w:rsidR="009B580B">
        <w:rPr>
          <w:rFonts w:ascii="Arial" w:hAnsi="Arial" w:cs="Arial"/>
          <w:bCs/>
          <w:sz w:val="24"/>
          <w:szCs w:val="24"/>
          <w:lang w:val="cy-GB"/>
        </w:rPr>
        <w:t xml:space="preserve">establishing positive relationships </w:t>
      </w:r>
      <w:r w:rsidR="00950620">
        <w:rPr>
          <w:rFonts w:ascii="Arial" w:hAnsi="Arial" w:cs="Arial"/>
          <w:bCs/>
          <w:sz w:val="24"/>
          <w:szCs w:val="24"/>
          <w:lang w:val="cy-GB"/>
        </w:rPr>
        <w:t xml:space="preserve">with children, in order to be able to best support children, as well as </w:t>
      </w:r>
      <w:r w:rsidR="007638D5">
        <w:rPr>
          <w:rFonts w:ascii="Arial" w:hAnsi="Arial" w:cs="Arial"/>
          <w:bCs/>
          <w:sz w:val="24"/>
          <w:szCs w:val="24"/>
          <w:lang w:val="cy-GB"/>
        </w:rPr>
        <w:t>pupils supporting and encouraging each other to participate within the classroom</w:t>
      </w:r>
      <w:r w:rsidR="00EA0633">
        <w:rPr>
          <w:rFonts w:ascii="Arial" w:hAnsi="Arial" w:cs="Arial"/>
          <w:bCs/>
          <w:sz w:val="24"/>
          <w:szCs w:val="24"/>
          <w:lang w:val="cy-GB"/>
        </w:rPr>
        <w:t xml:space="preserve"> through modelling and scaffolding, </w:t>
      </w:r>
      <w:r w:rsidR="00BF6DF7">
        <w:rPr>
          <w:rFonts w:ascii="Arial" w:hAnsi="Arial" w:cs="Arial"/>
          <w:bCs/>
          <w:sz w:val="24"/>
          <w:szCs w:val="24"/>
          <w:lang w:val="cy-GB"/>
        </w:rPr>
        <w:t xml:space="preserve">supporting the work of Vygotsky and his </w:t>
      </w:r>
      <w:r w:rsidR="00696A8E">
        <w:rPr>
          <w:rFonts w:ascii="Arial" w:hAnsi="Arial" w:cs="Arial"/>
          <w:bCs/>
          <w:sz w:val="24"/>
          <w:szCs w:val="24"/>
          <w:lang w:val="cy-GB"/>
        </w:rPr>
        <w:t>Zone of Proximal Development theory</w:t>
      </w:r>
      <w:r w:rsidR="00D05999">
        <w:rPr>
          <w:rFonts w:ascii="Arial" w:hAnsi="Arial" w:cs="Arial"/>
          <w:bCs/>
          <w:sz w:val="24"/>
          <w:szCs w:val="24"/>
          <w:lang w:val="cy-GB"/>
        </w:rPr>
        <w:t xml:space="preserve"> (Aubrey and Riley, 2019). </w:t>
      </w:r>
      <w:r w:rsidR="00922B4A">
        <w:rPr>
          <w:rFonts w:ascii="Arial" w:hAnsi="Arial" w:cs="Arial"/>
          <w:bCs/>
          <w:sz w:val="24"/>
          <w:szCs w:val="24"/>
          <w:lang w:val="cy-GB"/>
        </w:rPr>
        <w:t>However</w:t>
      </w:r>
      <w:r w:rsidR="0065168F">
        <w:rPr>
          <w:rFonts w:ascii="Arial" w:hAnsi="Arial" w:cs="Arial"/>
          <w:bCs/>
          <w:sz w:val="24"/>
          <w:szCs w:val="24"/>
          <w:lang w:val="cy-GB"/>
        </w:rPr>
        <w:t xml:space="preserve">, </w:t>
      </w:r>
      <w:r w:rsidR="00631299">
        <w:rPr>
          <w:rFonts w:ascii="Arial" w:hAnsi="Arial" w:cs="Arial"/>
          <w:bCs/>
          <w:sz w:val="24"/>
          <w:szCs w:val="24"/>
          <w:lang w:val="cy-GB"/>
        </w:rPr>
        <w:t>a study by Sharp and Green (1975, cited in Moyles</w:t>
      </w:r>
      <w:r w:rsidR="00FB25FD">
        <w:rPr>
          <w:rFonts w:ascii="Arial" w:hAnsi="Arial" w:cs="Arial"/>
          <w:bCs/>
          <w:sz w:val="24"/>
          <w:szCs w:val="24"/>
          <w:lang w:val="cy-GB"/>
        </w:rPr>
        <w:t xml:space="preserve"> et al, 2003) offers that </w:t>
      </w:r>
      <w:r w:rsidR="00B8511D">
        <w:rPr>
          <w:rFonts w:ascii="Arial" w:hAnsi="Arial" w:cs="Arial"/>
          <w:bCs/>
          <w:sz w:val="24"/>
          <w:szCs w:val="24"/>
          <w:lang w:val="cy-GB"/>
        </w:rPr>
        <w:t xml:space="preserve">even though teachers believed that </w:t>
      </w:r>
      <w:r w:rsidR="0042050A">
        <w:rPr>
          <w:rFonts w:ascii="Arial" w:hAnsi="Arial" w:cs="Arial"/>
          <w:bCs/>
          <w:sz w:val="24"/>
          <w:szCs w:val="24"/>
          <w:lang w:val="cy-GB"/>
        </w:rPr>
        <w:t>pupils</w:t>
      </w:r>
      <w:r w:rsidR="00B8511D">
        <w:rPr>
          <w:rFonts w:ascii="Arial" w:hAnsi="Arial" w:cs="Arial"/>
          <w:bCs/>
          <w:sz w:val="24"/>
          <w:szCs w:val="24"/>
          <w:lang w:val="cy-GB"/>
        </w:rPr>
        <w:t xml:space="preserve"> should be </w:t>
      </w:r>
      <w:r w:rsidR="008C5F98">
        <w:rPr>
          <w:rFonts w:ascii="Arial" w:hAnsi="Arial" w:cs="Arial"/>
          <w:bCs/>
          <w:sz w:val="24"/>
          <w:szCs w:val="24"/>
          <w:lang w:val="cy-GB"/>
        </w:rPr>
        <w:t>able to and encouraged to express their own ideas</w:t>
      </w:r>
      <w:r w:rsidR="0042050A">
        <w:rPr>
          <w:rFonts w:ascii="Arial" w:hAnsi="Arial" w:cs="Arial"/>
          <w:bCs/>
          <w:sz w:val="24"/>
          <w:szCs w:val="24"/>
          <w:lang w:val="cy-GB"/>
        </w:rPr>
        <w:t xml:space="preserve"> and follow their own interests, they still </w:t>
      </w:r>
      <w:r w:rsidR="00121A9E">
        <w:rPr>
          <w:rFonts w:ascii="Arial" w:hAnsi="Arial" w:cs="Arial"/>
          <w:bCs/>
          <w:sz w:val="24"/>
          <w:szCs w:val="24"/>
          <w:lang w:val="cy-GB"/>
        </w:rPr>
        <w:t>felt the pressure to teach literacy and numeracy in the way that was expected of them</w:t>
      </w:r>
      <w:r w:rsidR="000522F7">
        <w:rPr>
          <w:rFonts w:ascii="Arial" w:hAnsi="Arial" w:cs="Arial"/>
          <w:bCs/>
          <w:sz w:val="24"/>
          <w:szCs w:val="24"/>
          <w:lang w:val="cy-GB"/>
        </w:rPr>
        <w:t xml:space="preserve">, as stated in the </w:t>
      </w:r>
      <w:r w:rsidR="0035420A">
        <w:rPr>
          <w:rFonts w:ascii="Arial" w:hAnsi="Arial" w:cs="Arial"/>
          <w:bCs/>
          <w:sz w:val="24"/>
          <w:szCs w:val="24"/>
          <w:lang w:val="cy-GB"/>
        </w:rPr>
        <w:t xml:space="preserve">National Curriculum </w:t>
      </w:r>
      <w:r w:rsidR="00A943A0">
        <w:rPr>
          <w:rFonts w:ascii="Arial" w:hAnsi="Arial" w:cs="Arial"/>
          <w:bCs/>
          <w:sz w:val="24"/>
          <w:szCs w:val="24"/>
          <w:lang w:val="cy-GB"/>
        </w:rPr>
        <w:t>that was implemented in 1988</w:t>
      </w:r>
      <w:bookmarkStart w:id="0" w:name="_Hlk118214864"/>
      <w:r w:rsidR="00B01C0D">
        <w:rPr>
          <w:rFonts w:ascii="Arial" w:hAnsi="Arial" w:cs="Arial"/>
          <w:bCs/>
          <w:sz w:val="24"/>
          <w:szCs w:val="24"/>
          <w:lang w:val="cy-GB"/>
        </w:rPr>
        <w:t>.</w:t>
      </w:r>
      <w:r w:rsidR="000617D0">
        <w:rPr>
          <w:rFonts w:ascii="Arial" w:hAnsi="Arial" w:cs="Arial"/>
          <w:bCs/>
          <w:sz w:val="24"/>
          <w:szCs w:val="24"/>
          <w:lang w:val="cy-GB"/>
        </w:rPr>
        <w:t xml:space="preserve"> </w:t>
      </w:r>
      <w:bookmarkEnd w:id="0"/>
    </w:p>
    <w:p w14:paraId="134D0D15" w14:textId="481C6BD1" w:rsidR="00467EEF" w:rsidRDefault="006155F0" w:rsidP="00467EEF">
      <w:pPr>
        <w:spacing w:line="360" w:lineRule="auto"/>
        <w:rPr>
          <w:rFonts w:ascii="Arial" w:hAnsi="Arial" w:cs="Arial"/>
          <w:bCs/>
          <w:sz w:val="24"/>
          <w:szCs w:val="24"/>
          <w:lang w:val="cy-GB"/>
        </w:rPr>
      </w:pPr>
      <w:r>
        <w:rPr>
          <w:rFonts w:ascii="Arial" w:hAnsi="Arial" w:cs="Arial"/>
          <w:bCs/>
          <w:sz w:val="24"/>
          <w:szCs w:val="24"/>
          <w:lang w:val="cy-GB"/>
        </w:rPr>
        <w:t xml:space="preserve">Following on from the </w:t>
      </w:r>
      <w:r w:rsidR="00DC4345">
        <w:rPr>
          <w:rFonts w:ascii="Arial" w:hAnsi="Arial" w:cs="Arial"/>
          <w:bCs/>
          <w:sz w:val="24"/>
          <w:szCs w:val="24"/>
          <w:lang w:val="cy-GB"/>
        </w:rPr>
        <w:t xml:space="preserve">critical </w:t>
      </w:r>
      <w:r w:rsidR="0011222E">
        <w:rPr>
          <w:rFonts w:ascii="Arial" w:hAnsi="Arial" w:cs="Arial"/>
          <w:bCs/>
          <w:sz w:val="24"/>
          <w:szCs w:val="24"/>
          <w:lang w:val="cy-GB"/>
        </w:rPr>
        <w:t>incident</w:t>
      </w:r>
      <w:r w:rsidR="00DC4345">
        <w:rPr>
          <w:rFonts w:ascii="Arial" w:hAnsi="Arial" w:cs="Arial"/>
          <w:bCs/>
          <w:sz w:val="24"/>
          <w:szCs w:val="24"/>
          <w:lang w:val="cy-GB"/>
        </w:rPr>
        <w:t xml:space="preserve"> that was observed, the second area of interes</w:t>
      </w:r>
      <w:r w:rsidR="00E90777">
        <w:rPr>
          <w:rFonts w:ascii="Arial" w:hAnsi="Arial" w:cs="Arial"/>
          <w:bCs/>
          <w:sz w:val="24"/>
          <w:szCs w:val="24"/>
          <w:lang w:val="cy-GB"/>
        </w:rPr>
        <w:t xml:space="preserve">t the Researcher chose to </w:t>
      </w:r>
      <w:r w:rsidR="00C67AA9">
        <w:rPr>
          <w:rFonts w:ascii="Arial" w:hAnsi="Arial" w:cs="Arial"/>
          <w:bCs/>
          <w:sz w:val="24"/>
          <w:szCs w:val="24"/>
          <w:lang w:val="cy-GB"/>
        </w:rPr>
        <w:t>look into</w:t>
      </w:r>
      <w:r w:rsidR="00E90777">
        <w:rPr>
          <w:rFonts w:ascii="Arial" w:hAnsi="Arial" w:cs="Arial"/>
          <w:bCs/>
          <w:sz w:val="24"/>
          <w:szCs w:val="24"/>
          <w:lang w:val="cy-GB"/>
        </w:rPr>
        <w:t xml:space="preserve"> further was the </w:t>
      </w:r>
      <w:r w:rsidR="0011222E">
        <w:rPr>
          <w:rFonts w:ascii="Arial" w:hAnsi="Arial" w:cs="Arial"/>
          <w:bCs/>
          <w:sz w:val="24"/>
          <w:szCs w:val="24"/>
          <w:lang w:val="cy-GB"/>
        </w:rPr>
        <w:t xml:space="preserve">idea </w:t>
      </w:r>
      <w:r w:rsidR="00C67AA9">
        <w:rPr>
          <w:rFonts w:ascii="Arial" w:hAnsi="Arial" w:cs="Arial"/>
          <w:bCs/>
          <w:sz w:val="24"/>
          <w:szCs w:val="24"/>
          <w:lang w:val="cy-GB"/>
        </w:rPr>
        <w:t xml:space="preserve">and </w:t>
      </w:r>
      <w:r w:rsidR="001E2709">
        <w:rPr>
          <w:rFonts w:ascii="Arial" w:hAnsi="Arial" w:cs="Arial"/>
          <w:bCs/>
          <w:sz w:val="24"/>
          <w:szCs w:val="24"/>
          <w:lang w:val="cy-GB"/>
        </w:rPr>
        <w:t>application</w:t>
      </w:r>
      <w:r w:rsidR="001A58D9">
        <w:rPr>
          <w:rFonts w:ascii="Arial" w:hAnsi="Arial" w:cs="Arial"/>
          <w:bCs/>
          <w:sz w:val="24"/>
          <w:szCs w:val="24"/>
          <w:lang w:val="cy-GB"/>
        </w:rPr>
        <w:t xml:space="preserve"> of child-led learning within the classroom environment.</w:t>
      </w:r>
      <w:r w:rsidR="0011222E">
        <w:rPr>
          <w:rFonts w:ascii="Arial" w:hAnsi="Arial" w:cs="Arial"/>
          <w:bCs/>
          <w:sz w:val="24"/>
          <w:szCs w:val="24"/>
          <w:lang w:val="cy-GB"/>
        </w:rPr>
        <w:t xml:space="preserve"> </w:t>
      </w:r>
      <w:r w:rsidR="00CB412A">
        <w:rPr>
          <w:rFonts w:ascii="Arial" w:hAnsi="Arial" w:cs="Arial"/>
          <w:bCs/>
          <w:sz w:val="24"/>
          <w:szCs w:val="24"/>
          <w:lang w:val="cy-GB"/>
        </w:rPr>
        <w:t>The concept of this style of learning has been around since the 1960’s</w:t>
      </w:r>
      <w:r w:rsidR="00657552">
        <w:rPr>
          <w:rFonts w:ascii="Arial" w:hAnsi="Arial" w:cs="Arial"/>
          <w:bCs/>
          <w:sz w:val="24"/>
          <w:szCs w:val="24"/>
          <w:lang w:val="cy-GB"/>
        </w:rPr>
        <w:t>, with</w:t>
      </w:r>
      <w:r w:rsidR="001E292A">
        <w:rPr>
          <w:rFonts w:ascii="Arial" w:hAnsi="Arial" w:cs="Arial"/>
          <w:bCs/>
          <w:sz w:val="24"/>
          <w:szCs w:val="24"/>
          <w:lang w:val="cy-GB"/>
        </w:rPr>
        <w:t xml:space="preserve"> the Plowden Report </w:t>
      </w:r>
      <w:r w:rsidR="008C3B8C">
        <w:rPr>
          <w:rFonts w:ascii="Arial" w:hAnsi="Arial" w:cs="Arial"/>
          <w:bCs/>
          <w:sz w:val="24"/>
          <w:szCs w:val="24"/>
          <w:lang w:val="cy-GB"/>
        </w:rPr>
        <w:t>(</w:t>
      </w:r>
      <w:r w:rsidR="001E292A">
        <w:rPr>
          <w:rFonts w:ascii="Arial" w:hAnsi="Arial" w:cs="Arial"/>
          <w:bCs/>
          <w:sz w:val="24"/>
          <w:szCs w:val="24"/>
          <w:lang w:val="cy-GB"/>
        </w:rPr>
        <w:t>1967</w:t>
      </w:r>
      <w:r w:rsidR="008C3B8C">
        <w:rPr>
          <w:rFonts w:ascii="Arial" w:hAnsi="Arial" w:cs="Arial"/>
          <w:bCs/>
          <w:sz w:val="24"/>
          <w:szCs w:val="24"/>
          <w:lang w:val="cy-GB"/>
        </w:rPr>
        <w:t>)</w:t>
      </w:r>
      <w:r w:rsidR="001E292A">
        <w:rPr>
          <w:rFonts w:ascii="Arial" w:hAnsi="Arial" w:cs="Arial"/>
          <w:bCs/>
          <w:sz w:val="24"/>
          <w:szCs w:val="24"/>
          <w:lang w:val="cy-GB"/>
        </w:rPr>
        <w:t xml:space="preserve"> stat</w:t>
      </w:r>
      <w:r w:rsidR="00657552">
        <w:rPr>
          <w:rFonts w:ascii="Arial" w:hAnsi="Arial" w:cs="Arial"/>
          <w:bCs/>
          <w:sz w:val="24"/>
          <w:szCs w:val="24"/>
          <w:lang w:val="cy-GB"/>
        </w:rPr>
        <w:t xml:space="preserve">ing </w:t>
      </w:r>
      <w:r w:rsidR="001E292A">
        <w:rPr>
          <w:rFonts w:ascii="Arial" w:hAnsi="Arial" w:cs="Arial"/>
          <w:bCs/>
          <w:sz w:val="24"/>
          <w:szCs w:val="24"/>
          <w:lang w:val="cy-GB"/>
        </w:rPr>
        <w:t xml:space="preserve">that </w:t>
      </w:r>
      <w:r w:rsidR="003205A2">
        <w:rPr>
          <w:rFonts w:ascii="Arial" w:hAnsi="Arial" w:cs="Arial"/>
          <w:bCs/>
          <w:sz w:val="24"/>
          <w:szCs w:val="24"/>
          <w:lang w:val="cy-GB"/>
        </w:rPr>
        <w:t>schools should place the child at the heart of the learning and all subjects should be inte</w:t>
      </w:r>
      <w:r w:rsidR="009123E6">
        <w:rPr>
          <w:rFonts w:ascii="Arial" w:hAnsi="Arial" w:cs="Arial"/>
          <w:bCs/>
          <w:sz w:val="24"/>
          <w:szCs w:val="24"/>
          <w:lang w:val="cy-GB"/>
        </w:rPr>
        <w:t xml:space="preserve">rlinked and work together, as </w:t>
      </w:r>
      <w:r w:rsidR="000F08FD">
        <w:rPr>
          <w:rFonts w:ascii="Arial" w:hAnsi="Arial" w:cs="Arial"/>
          <w:bCs/>
          <w:sz w:val="24"/>
          <w:szCs w:val="24"/>
          <w:lang w:val="cy-GB"/>
        </w:rPr>
        <w:t xml:space="preserve">this was believed to be </w:t>
      </w:r>
      <w:r w:rsidR="009123E6">
        <w:rPr>
          <w:rFonts w:ascii="Arial" w:hAnsi="Arial" w:cs="Arial"/>
          <w:bCs/>
          <w:sz w:val="24"/>
          <w:szCs w:val="24"/>
          <w:lang w:val="cy-GB"/>
        </w:rPr>
        <w:t xml:space="preserve">the </w:t>
      </w:r>
      <w:r w:rsidR="007653E4">
        <w:rPr>
          <w:rFonts w:ascii="Arial" w:hAnsi="Arial" w:cs="Arial"/>
          <w:bCs/>
          <w:sz w:val="24"/>
          <w:szCs w:val="24"/>
          <w:lang w:val="cy-GB"/>
        </w:rPr>
        <w:t>most efficient and effective way in which pupils would learn.</w:t>
      </w:r>
      <w:r w:rsidR="00F7441A">
        <w:rPr>
          <w:rFonts w:ascii="Arial" w:hAnsi="Arial" w:cs="Arial"/>
          <w:bCs/>
          <w:sz w:val="24"/>
          <w:szCs w:val="24"/>
          <w:lang w:val="cy-GB"/>
        </w:rPr>
        <w:t xml:space="preserve"> In addition to this, the Plowden Report</w:t>
      </w:r>
      <w:r w:rsidR="00624236">
        <w:rPr>
          <w:rFonts w:ascii="Arial" w:hAnsi="Arial" w:cs="Arial"/>
          <w:bCs/>
          <w:sz w:val="24"/>
          <w:szCs w:val="24"/>
          <w:lang w:val="cy-GB"/>
        </w:rPr>
        <w:t xml:space="preserve"> (1967) suggested that pupils should be </w:t>
      </w:r>
      <w:r w:rsidR="001E17E6">
        <w:rPr>
          <w:rFonts w:ascii="Arial" w:hAnsi="Arial" w:cs="Arial"/>
          <w:bCs/>
          <w:sz w:val="24"/>
          <w:szCs w:val="24"/>
          <w:lang w:val="cy-GB"/>
        </w:rPr>
        <w:t>agents of their own learning and the curriculum they follow should be</w:t>
      </w:r>
      <w:r w:rsidR="001970A5">
        <w:rPr>
          <w:rFonts w:ascii="Arial" w:hAnsi="Arial" w:cs="Arial"/>
          <w:bCs/>
          <w:sz w:val="24"/>
          <w:szCs w:val="24"/>
          <w:lang w:val="cy-GB"/>
        </w:rPr>
        <w:t xml:space="preserve"> one that focusses on activity and experience</w:t>
      </w:r>
      <w:r w:rsidR="00B62F7B">
        <w:rPr>
          <w:rFonts w:ascii="Arial" w:hAnsi="Arial" w:cs="Arial"/>
          <w:bCs/>
          <w:sz w:val="24"/>
          <w:szCs w:val="24"/>
          <w:lang w:val="cy-GB"/>
        </w:rPr>
        <w:t xml:space="preserve">, and not just based around the knowledge that </w:t>
      </w:r>
      <w:r w:rsidR="00232DAC">
        <w:rPr>
          <w:rFonts w:ascii="Arial" w:hAnsi="Arial" w:cs="Arial"/>
          <w:bCs/>
          <w:sz w:val="24"/>
          <w:szCs w:val="24"/>
          <w:lang w:val="cy-GB"/>
        </w:rPr>
        <w:t>needs to be acquired.</w:t>
      </w:r>
      <w:r w:rsidR="00467EEF">
        <w:rPr>
          <w:rFonts w:ascii="Arial" w:hAnsi="Arial" w:cs="Arial"/>
          <w:bCs/>
          <w:sz w:val="24"/>
          <w:szCs w:val="24"/>
          <w:lang w:val="cy-GB"/>
        </w:rPr>
        <w:t xml:space="preserve"> However, during the introduction and implementation of th</w:t>
      </w:r>
      <w:r w:rsidR="0072281A">
        <w:rPr>
          <w:rFonts w:ascii="Arial" w:hAnsi="Arial" w:cs="Arial"/>
          <w:bCs/>
          <w:sz w:val="24"/>
          <w:szCs w:val="24"/>
          <w:lang w:val="cy-GB"/>
        </w:rPr>
        <w:t>e</w:t>
      </w:r>
      <w:r w:rsidR="00467EEF">
        <w:rPr>
          <w:rFonts w:ascii="Arial" w:hAnsi="Arial" w:cs="Arial"/>
          <w:bCs/>
          <w:sz w:val="24"/>
          <w:szCs w:val="24"/>
          <w:lang w:val="cy-GB"/>
        </w:rPr>
        <w:t xml:space="preserve"> National Curriculum (1988), the method of whole class teaching became more apparent as the guidance stated that pupils were expected to learn specific subject content over a specified period of time, leading onto formal assessments. As a result of this guidance, the belief that children’s learning stems from their own natural curiosity and interests is not fully supported in a system that defines the content of the knowledge, alongside the order in which it should be taught to pupils within schools. </w:t>
      </w:r>
    </w:p>
    <w:p w14:paraId="361B5AC6" w14:textId="5680A67C" w:rsidR="00C53686" w:rsidRDefault="00C66DAE" w:rsidP="00467EEF">
      <w:pPr>
        <w:spacing w:line="360" w:lineRule="auto"/>
        <w:rPr>
          <w:rFonts w:ascii="Arial" w:hAnsi="Arial" w:cs="Arial"/>
          <w:bCs/>
          <w:sz w:val="24"/>
          <w:szCs w:val="24"/>
          <w:lang w:val="cy-GB"/>
        </w:rPr>
      </w:pPr>
      <w:r>
        <w:rPr>
          <w:rFonts w:ascii="Arial" w:hAnsi="Arial" w:cs="Arial"/>
          <w:bCs/>
          <w:sz w:val="24"/>
          <w:szCs w:val="24"/>
          <w:lang w:val="cy-GB"/>
        </w:rPr>
        <w:lastRenderedPageBreak/>
        <w:t>The National Curriculum (1988) was designed as a more formal way of teaching and over the years</w:t>
      </w:r>
      <w:r w:rsidR="004A06F3">
        <w:rPr>
          <w:rFonts w:ascii="Arial" w:hAnsi="Arial" w:cs="Arial"/>
          <w:bCs/>
          <w:sz w:val="24"/>
          <w:szCs w:val="24"/>
          <w:lang w:val="cy-GB"/>
        </w:rPr>
        <w:t xml:space="preserve"> it became more apparent that things needed to change in order to adapt to the ever changing world in which we live</w:t>
      </w:r>
      <w:r w:rsidR="001B3664">
        <w:rPr>
          <w:rFonts w:ascii="Arial" w:hAnsi="Arial" w:cs="Arial"/>
          <w:bCs/>
          <w:sz w:val="24"/>
          <w:szCs w:val="24"/>
          <w:lang w:val="cy-GB"/>
        </w:rPr>
        <w:t xml:space="preserve">, and because of this </w:t>
      </w:r>
      <w:r w:rsidR="006C5A82">
        <w:rPr>
          <w:rFonts w:ascii="Arial" w:hAnsi="Arial" w:cs="Arial"/>
          <w:bCs/>
          <w:sz w:val="24"/>
          <w:szCs w:val="24"/>
          <w:lang w:val="cy-GB"/>
        </w:rPr>
        <w:t>notion</w:t>
      </w:r>
      <w:r w:rsidR="001B3664">
        <w:rPr>
          <w:rFonts w:ascii="Arial" w:hAnsi="Arial" w:cs="Arial"/>
          <w:bCs/>
          <w:sz w:val="24"/>
          <w:szCs w:val="24"/>
          <w:lang w:val="cy-GB"/>
        </w:rPr>
        <w:t xml:space="preserve">, as well as drawing on good practice from countries, such as, New Zealand, </w:t>
      </w:r>
      <w:r w:rsidR="00A50E52">
        <w:rPr>
          <w:rFonts w:ascii="Arial" w:hAnsi="Arial" w:cs="Arial"/>
          <w:bCs/>
          <w:sz w:val="24"/>
          <w:szCs w:val="24"/>
          <w:lang w:val="cy-GB"/>
        </w:rPr>
        <w:t>Finland, and Italy</w:t>
      </w:r>
      <w:r w:rsidR="006C5A82">
        <w:rPr>
          <w:rFonts w:ascii="Arial" w:hAnsi="Arial" w:cs="Arial"/>
          <w:bCs/>
          <w:sz w:val="24"/>
          <w:szCs w:val="24"/>
          <w:lang w:val="cy-GB"/>
        </w:rPr>
        <w:t xml:space="preserve">, </w:t>
      </w:r>
      <w:r w:rsidR="00F75117">
        <w:rPr>
          <w:rFonts w:ascii="Arial" w:hAnsi="Arial" w:cs="Arial"/>
          <w:bCs/>
          <w:sz w:val="24"/>
          <w:szCs w:val="24"/>
          <w:lang w:val="cy-GB"/>
        </w:rPr>
        <w:t>The Foundation Phase Framework was introduced in Wales in 2008</w:t>
      </w:r>
      <w:r w:rsidR="000E2C6D">
        <w:rPr>
          <w:rFonts w:ascii="Arial" w:hAnsi="Arial" w:cs="Arial"/>
          <w:bCs/>
          <w:sz w:val="24"/>
          <w:szCs w:val="24"/>
          <w:lang w:val="cy-GB"/>
        </w:rPr>
        <w:t xml:space="preserve"> (Maynard, Waters, and Clement, 2013). </w:t>
      </w:r>
      <w:r w:rsidR="009B5C0F">
        <w:rPr>
          <w:rFonts w:ascii="Arial" w:hAnsi="Arial" w:cs="Arial"/>
          <w:bCs/>
          <w:sz w:val="24"/>
          <w:szCs w:val="24"/>
          <w:lang w:val="cy-GB"/>
        </w:rPr>
        <w:t xml:space="preserve">The </w:t>
      </w:r>
      <w:r w:rsidR="0001417E">
        <w:rPr>
          <w:rFonts w:ascii="Arial" w:hAnsi="Arial" w:cs="Arial"/>
          <w:bCs/>
          <w:sz w:val="24"/>
          <w:szCs w:val="24"/>
          <w:lang w:val="cy-GB"/>
        </w:rPr>
        <w:t xml:space="preserve">framework was </w:t>
      </w:r>
      <w:r w:rsidR="00594B20">
        <w:rPr>
          <w:rFonts w:ascii="Arial" w:hAnsi="Arial" w:cs="Arial"/>
          <w:bCs/>
          <w:sz w:val="24"/>
          <w:szCs w:val="24"/>
          <w:lang w:val="cy-GB"/>
        </w:rPr>
        <w:t>influenced by approaches such as Reggio Emilia</w:t>
      </w:r>
      <w:r w:rsidR="007B57C0">
        <w:rPr>
          <w:rFonts w:ascii="Arial" w:hAnsi="Arial" w:cs="Arial"/>
          <w:bCs/>
          <w:sz w:val="24"/>
          <w:szCs w:val="24"/>
          <w:lang w:val="cy-GB"/>
        </w:rPr>
        <w:t xml:space="preserve">, and was </w:t>
      </w:r>
      <w:r w:rsidR="0001417E">
        <w:rPr>
          <w:rFonts w:ascii="Arial" w:hAnsi="Arial" w:cs="Arial"/>
          <w:bCs/>
          <w:sz w:val="24"/>
          <w:szCs w:val="24"/>
          <w:lang w:val="cy-GB"/>
        </w:rPr>
        <w:t>designed to have a balance between teacher-led and child-led</w:t>
      </w:r>
      <w:r w:rsidR="00D37CFB">
        <w:rPr>
          <w:rFonts w:ascii="Arial" w:hAnsi="Arial" w:cs="Arial"/>
          <w:bCs/>
          <w:sz w:val="24"/>
          <w:szCs w:val="24"/>
          <w:lang w:val="cy-GB"/>
        </w:rPr>
        <w:t xml:space="preserve"> activities, which would help support children’s personal and social development, </w:t>
      </w:r>
      <w:r w:rsidR="0080545C">
        <w:rPr>
          <w:rFonts w:ascii="Arial" w:hAnsi="Arial" w:cs="Arial"/>
          <w:bCs/>
          <w:sz w:val="24"/>
          <w:szCs w:val="24"/>
          <w:lang w:val="cy-GB"/>
        </w:rPr>
        <w:t xml:space="preserve">alongside their well-being, </w:t>
      </w:r>
      <w:r w:rsidR="00975654">
        <w:rPr>
          <w:rFonts w:ascii="Arial" w:hAnsi="Arial" w:cs="Arial"/>
          <w:bCs/>
          <w:sz w:val="24"/>
          <w:szCs w:val="24"/>
          <w:lang w:val="cy-GB"/>
        </w:rPr>
        <w:t xml:space="preserve">with </w:t>
      </w:r>
      <w:r w:rsidR="00D01331">
        <w:rPr>
          <w:rFonts w:ascii="Arial" w:hAnsi="Arial" w:cs="Arial"/>
          <w:bCs/>
          <w:sz w:val="24"/>
          <w:szCs w:val="24"/>
          <w:lang w:val="cy-GB"/>
        </w:rPr>
        <w:t>a child iniaitated approach having a positive impact on children</w:t>
      </w:r>
      <w:r w:rsidR="00485CDF">
        <w:rPr>
          <w:rFonts w:ascii="Arial" w:hAnsi="Arial" w:cs="Arial"/>
          <w:bCs/>
          <w:sz w:val="24"/>
          <w:szCs w:val="24"/>
          <w:lang w:val="cy-GB"/>
        </w:rPr>
        <w:t>’s self estee</w:t>
      </w:r>
      <w:r w:rsidR="00DE5653">
        <w:rPr>
          <w:rFonts w:ascii="Arial" w:hAnsi="Arial" w:cs="Arial"/>
          <w:bCs/>
          <w:sz w:val="24"/>
          <w:szCs w:val="24"/>
          <w:lang w:val="cy-GB"/>
        </w:rPr>
        <w:t>m</w:t>
      </w:r>
      <w:r w:rsidR="007B57C0">
        <w:rPr>
          <w:rFonts w:ascii="Arial" w:hAnsi="Arial" w:cs="Arial"/>
          <w:bCs/>
          <w:sz w:val="24"/>
          <w:szCs w:val="24"/>
          <w:lang w:val="cy-GB"/>
        </w:rPr>
        <w:t xml:space="preserve">. </w:t>
      </w:r>
      <w:r w:rsidR="00E46132">
        <w:rPr>
          <w:rFonts w:ascii="Arial" w:hAnsi="Arial" w:cs="Arial"/>
          <w:bCs/>
          <w:sz w:val="24"/>
          <w:szCs w:val="24"/>
          <w:lang w:val="cy-GB"/>
        </w:rPr>
        <w:t xml:space="preserve">Donaldson (2015) also believed that this was the most efficient way of learning and interwove these concepts into the design of the new curriculum for Wales (2022) with a cross cirrucular approach being at the fore front, alongside highlighting the importance of meaningful learning for pupils and not just a content based approach. </w:t>
      </w:r>
      <w:r w:rsidR="007B57C0">
        <w:rPr>
          <w:rFonts w:ascii="Arial" w:hAnsi="Arial" w:cs="Arial"/>
          <w:bCs/>
          <w:sz w:val="24"/>
          <w:szCs w:val="24"/>
          <w:lang w:val="cy-GB"/>
        </w:rPr>
        <w:t>Furthermore,</w:t>
      </w:r>
      <w:r w:rsidR="007420C7">
        <w:rPr>
          <w:rFonts w:ascii="Arial" w:hAnsi="Arial" w:cs="Arial"/>
          <w:bCs/>
          <w:sz w:val="24"/>
          <w:szCs w:val="24"/>
          <w:lang w:val="cy-GB"/>
        </w:rPr>
        <w:t xml:space="preserve"> </w:t>
      </w:r>
      <w:r w:rsidR="00EA3098">
        <w:rPr>
          <w:rFonts w:ascii="Arial" w:hAnsi="Arial" w:cs="Arial"/>
          <w:bCs/>
          <w:sz w:val="24"/>
          <w:szCs w:val="24"/>
          <w:lang w:val="cy-GB"/>
        </w:rPr>
        <w:t>Malaguzzi (</w:t>
      </w:r>
      <w:r w:rsidR="00E175A7">
        <w:rPr>
          <w:rFonts w:ascii="Arial" w:hAnsi="Arial" w:cs="Arial"/>
          <w:bCs/>
          <w:sz w:val="24"/>
          <w:szCs w:val="24"/>
          <w:lang w:val="cy-GB"/>
        </w:rPr>
        <w:t>1993, cited in Maynard, Waters, and Clement, 2013) offers that children need to be seen as s</w:t>
      </w:r>
      <w:r w:rsidR="00992D85">
        <w:rPr>
          <w:rFonts w:ascii="Arial" w:hAnsi="Arial" w:cs="Arial"/>
          <w:bCs/>
          <w:sz w:val="24"/>
          <w:szCs w:val="24"/>
          <w:lang w:val="cy-GB"/>
        </w:rPr>
        <w:t xml:space="preserve">trong and competent, as well as being active participants in their own learning. </w:t>
      </w:r>
      <w:r w:rsidR="001021AF">
        <w:rPr>
          <w:rFonts w:ascii="Arial" w:hAnsi="Arial" w:cs="Arial"/>
          <w:bCs/>
          <w:sz w:val="24"/>
          <w:szCs w:val="24"/>
          <w:lang w:val="cy-GB"/>
        </w:rPr>
        <w:t xml:space="preserve">In addition to this, </w:t>
      </w:r>
      <w:r w:rsidR="00022A5F">
        <w:rPr>
          <w:rFonts w:ascii="Arial" w:hAnsi="Arial" w:cs="Arial"/>
          <w:bCs/>
          <w:sz w:val="24"/>
          <w:szCs w:val="24"/>
          <w:lang w:val="cy-GB"/>
        </w:rPr>
        <w:t>Sargeant (</w:t>
      </w:r>
      <w:r w:rsidR="006F713D">
        <w:rPr>
          <w:rFonts w:ascii="Arial" w:hAnsi="Arial" w:cs="Arial"/>
          <w:bCs/>
          <w:sz w:val="24"/>
          <w:szCs w:val="24"/>
          <w:lang w:val="cy-GB"/>
        </w:rPr>
        <w:t>2014) states that in order for teachers to accept</w:t>
      </w:r>
      <w:r w:rsidR="00C54F21">
        <w:rPr>
          <w:rFonts w:ascii="Arial" w:hAnsi="Arial" w:cs="Arial"/>
          <w:bCs/>
          <w:sz w:val="24"/>
          <w:szCs w:val="24"/>
          <w:lang w:val="cy-GB"/>
        </w:rPr>
        <w:t xml:space="preserve"> </w:t>
      </w:r>
      <w:r w:rsidR="009D54BB">
        <w:rPr>
          <w:rFonts w:ascii="Arial" w:hAnsi="Arial" w:cs="Arial"/>
          <w:bCs/>
          <w:sz w:val="24"/>
          <w:szCs w:val="24"/>
          <w:lang w:val="cy-GB"/>
        </w:rPr>
        <w:t>children as competent and capable individuals</w:t>
      </w:r>
      <w:r w:rsidR="00F40970">
        <w:rPr>
          <w:rFonts w:ascii="Arial" w:hAnsi="Arial" w:cs="Arial"/>
          <w:bCs/>
          <w:sz w:val="24"/>
          <w:szCs w:val="24"/>
          <w:lang w:val="cy-GB"/>
        </w:rPr>
        <w:t xml:space="preserve">, they must show a greater awareness and understanding </w:t>
      </w:r>
      <w:r w:rsidR="00056F56">
        <w:rPr>
          <w:rFonts w:ascii="Arial" w:hAnsi="Arial" w:cs="Arial"/>
          <w:bCs/>
          <w:sz w:val="24"/>
          <w:szCs w:val="24"/>
          <w:lang w:val="cy-GB"/>
        </w:rPr>
        <w:t>of the</w:t>
      </w:r>
      <w:r w:rsidR="00172407">
        <w:rPr>
          <w:rFonts w:ascii="Arial" w:hAnsi="Arial" w:cs="Arial"/>
          <w:bCs/>
          <w:sz w:val="24"/>
          <w:szCs w:val="24"/>
          <w:lang w:val="cy-GB"/>
        </w:rPr>
        <w:t xml:space="preserve"> </w:t>
      </w:r>
      <w:r w:rsidR="006A7FEE">
        <w:rPr>
          <w:rFonts w:ascii="Arial" w:hAnsi="Arial" w:cs="Arial"/>
          <w:bCs/>
          <w:sz w:val="24"/>
          <w:szCs w:val="24"/>
          <w:lang w:val="cy-GB"/>
        </w:rPr>
        <w:t xml:space="preserve">evidence and research that is available to them </w:t>
      </w:r>
      <w:r w:rsidR="000B1989">
        <w:rPr>
          <w:rFonts w:ascii="Arial" w:hAnsi="Arial" w:cs="Arial"/>
          <w:bCs/>
          <w:sz w:val="24"/>
          <w:szCs w:val="24"/>
          <w:lang w:val="cy-GB"/>
        </w:rPr>
        <w:t xml:space="preserve">to understand </w:t>
      </w:r>
      <w:r w:rsidR="00FA0085">
        <w:rPr>
          <w:rFonts w:ascii="Arial" w:hAnsi="Arial" w:cs="Arial"/>
          <w:bCs/>
          <w:sz w:val="24"/>
          <w:szCs w:val="24"/>
          <w:lang w:val="cy-GB"/>
        </w:rPr>
        <w:t xml:space="preserve">the volume of </w:t>
      </w:r>
      <w:r w:rsidR="000B1989">
        <w:rPr>
          <w:rFonts w:ascii="Arial" w:hAnsi="Arial" w:cs="Arial"/>
          <w:bCs/>
          <w:sz w:val="24"/>
          <w:szCs w:val="24"/>
          <w:lang w:val="cy-GB"/>
        </w:rPr>
        <w:t>children’s capabilit</w:t>
      </w:r>
      <w:r w:rsidR="00FA0085">
        <w:rPr>
          <w:rFonts w:ascii="Arial" w:hAnsi="Arial" w:cs="Arial"/>
          <w:bCs/>
          <w:sz w:val="24"/>
          <w:szCs w:val="24"/>
          <w:lang w:val="cy-GB"/>
        </w:rPr>
        <w:t xml:space="preserve">ies. </w:t>
      </w:r>
      <w:r w:rsidR="00BA3DFB">
        <w:rPr>
          <w:rFonts w:ascii="Arial" w:hAnsi="Arial" w:cs="Arial"/>
          <w:bCs/>
          <w:sz w:val="24"/>
          <w:szCs w:val="24"/>
          <w:lang w:val="cy-GB"/>
        </w:rPr>
        <w:t xml:space="preserve">This can be further supported by the </w:t>
      </w:r>
      <w:r w:rsidR="00814245">
        <w:rPr>
          <w:rFonts w:ascii="Arial" w:hAnsi="Arial" w:cs="Arial"/>
          <w:bCs/>
          <w:sz w:val="24"/>
          <w:szCs w:val="24"/>
          <w:lang w:val="cy-GB"/>
        </w:rPr>
        <w:t>four purposes from within the new curriculum for Wales</w:t>
      </w:r>
      <w:r w:rsidR="00281272">
        <w:rPr>
          <w:rFonts w:ascii="Arial" w:hAnsi="Arial" w:cs="Arial"/>
          <w:bCs/>
          <w:sz w:val="24"/>
          <w:szCs w:val="24"/>
          <w:lang w:val="cy-GB"/>
        </w:rPr>
        <w:t>, as these state the aim is for all children to become ambitious, capable learners</w:t>
      </w:r>
      <w:r w:rsidR="00E81D55">
        <w:rPr>
          <w:rFonts w:ascii="Arial" w:hAnsi="Arial" w:cs="Arial"/>
          <w:bCs/>
          <w:sz w:val="24"/>
          <w:szCs w:val="24"/>
          <w:lang w:val="cy-GB"/>
        </w:rPr>
        <w:t xml:space="preserve">, </w:t>
      </w:r>
      <w:r w:rsidR="00E6405D">
        <w:rPr>
          <w:rFonts w:ascii="Arial" w:hAnsi="Arial" w:cs="Arial"/>
          <w:bCs/>
          <w:sz w:val="24"/>
          <w:szCs w:val="24"/>
          <w:lang w:val="cy-GB"/>
        </w:rPr>
        <w:t>healthy, confident individuals, ethical informed citizens</w:t>
      </w:r>
      <w:r w:rsidR="00382E52">
        <w:rPr>
          <w:rFonts w:ascii="Arial" w:hAnsi="Arial" w:cs="Arial"/>
          <w:bCs/>
          <w:sz w:val="24"/>
          <w:szCs w:val="24"/>
          <w:lang w:val="cy-GB"/>
        </w:rPr>
        <w:t xml:space="preserve">, and enterprising, creative contributors (Donaldson, 2015). </w:t>
      </w:r>
    </w:p>
    <w:p w14:paraId="0D8BCC88" w14:textId="6B774C30" w:rsidR="0090761D" w:rsidRDefault="009F49A4" w:rsidP="0090761D">
      <w:pPr>
        <w:spacing w:line="360" w:lineRule="auto"/>
        <w:rPr>
          <w:rFonts w:ascii="Arial" w:hAnsi="Arial" w:cs="Arial"/>
          <w:bCs/>
          <w:sz w:val="24"/>
          <w:szCs w:val="24"/>
          <w:lang w:val="cy-GB"/>
        </w:rPr>
      </w:pPr>
      <w:r>
        <w:rPr>
          <w:rFonts w:ascii="Arial" w:hAnsi="Arial" w:cs="Arial"/>
          <w:bCs/>
          <w:sz w:val="24"/>
          <w:szCs w:val="24"/>
          <w:lang w:val="cy-GB"/>
        </w:rPr>
        <w:t>Throughout the new curriculum,</w:t>
      </w:r>
      <w:r w:rsidR="00D251C6">
        <w:rPr>
          <w:rFonts w:ascii="Arial" w:hAnsi="Arial" w:cs="Arial"/>
          <w:bCs/>
          <w:sz w:val="24"/>
          <w:szCs w:val="24"/>
          <w:lang w:val="cy-GB"/>
        </w:rPr>
        <w:t xml:space="preserve"> </w:t>
      </w:r>
      <w:r w:rsidR="00987470">
        <w:rPr>
          <w:rFonts w:ascii="Arial" w:hAnsi="Arial" w:cs="Arial"/>
          <w:bCs/>
          <w:sz w:val="24"/>
          <w:szCs w:val="24"/>
          <w:lang w:val="cy-GB"/>
        </w:rPr>
        <w:t>Donaldson</w:t>
      </w:r>
      <w:r w:rsidR="00D251C6">
        <w:rPr>
          <w:rFonts w:ascii="Arial" w:hAnsi="Arial" w:cs="Arial"/>
          <w:bCs/>
          <w:sz w:val="24"/>
          <w:szCs w:val="24"/>
          <w:lang w:val="cy-GB"/>
        </w:rPr>
        <w:t xml:space="preserve"> </w:t>
      </w:r>
      <w:r w:rsidR="00FE0823">
        <w:rPr>
          <w:rFonts w:ascii="Arial" w:hAnsi="Arial" w:cs="Arial"/>
          <w:bCs/>
          <w:sz w:val="24"/>
          <w:szCs w:val="24"/>
          <w:lang w:val="cy-GB"/>
        </w:rPr>
        <w:t xml:space="preserve">emphasised the </w:t>
      </w:r>
      <w:r w:rsidR="00CC02DA">
        <w:rPr>
          <w:rFonts w:ascii="Arial" w:hAnsi="Arial" w:cs="Arial"/>
          <w:bCs/>
          <w:sz w:val="24"/>
          <w:szCs w:val="24"/>
          <w:lang w:val="cy-GB"/>
        </w:rPr>
        <w:t xml:space="preserve">importance and </w:t>
      </w:r>
      <w:r w:rsidR="00FE0823">
        <w:rPr>
          <w:rFonts w:ascii="Arial" w:hAnsi="Arial" w:cs="Arial"/>
          <w:bCs/>
          <w:sz w:val="24"/>
          <w:szCs w:val="24"/>
          <w:lang w:val="cy-GB"/>
        </w:rPr>
        <w:t>relevance of collaboration</w:t>
      </w:r>
      <w:r w:rsidR="005A0F2D">
        <w:rPr>
          <w:rFonts w:ascii="Arial" w:hAnsi="Arial" w:cs="Arial"/>
          <w:bCs/>
          <w:sz w:val="24"/>
          <w:szCs w:val="24"/>
          <w:lang w:val="cy-GB"/>
        </w:rPr>
        <w:t xml:space="preserve"> and partnership working</w:t>
      </w:r>
      <w:r w:rsidR="005104AD">
        <w:rPr>
          <w:rFonts w:ascii="Arial" w:hAnsi="Arial" w:cs="Arial"/>
          <w:bCs/>
          <w:sz w:val="24"/>
          <w:szCs w:val="24"/>
          <w:lang w:val="cy-GB"/>
        </w:rPr>
        <w:t xml:space="preserve"> b</w:t>
      </w:r>
      <w:r w:rsidR="00A65870">
        <w:rPr>
          <w:rFonts w:ascii="Arial" w:hAnsi="Arial" w:cs="Arial"/>
          <w:bCs/>
          <w:sz w:val="24"/>
          <w:szCs w:val="24"/>
          <w:lang w:val="cy-GB"/>
        </w:rPr>
        <w:t>etween all parties involved with education, including the pupils, providing them with opportunities</w:t>
      </w:r>
      <w:r w:rsidR="00675601">
        <w:rPr>
          <w:rFonts w:ascii="Arial" w:hAnsi="Arial" w:cs="Arial"/>
          <w:bCs/>
          <w:sz w:val="24"/>
          <w:szCs w:val="24"/>
          <w:lang w:val="cy-GB"/>
        </w:rPr>
        <w:t xml:space="preserve"> to </w:t>
      </w:r>
      <w:r w:rsidR="005D77A5">
        <w:rPr>
          <w:rFonts w:ascii="Arial" w:hAnsi="Arial" w:cs="Arial"/>
          <w:bCs/>
          <w:sz w:val="24"/>
          <w:szCs w:val="24"/>
          <w:lang w:val="cy-GB"/>
        </w:rPr>
        <w:t xml:space="preserve">share </w:t>
      </w:r>
      <w:r w:rsidR="00264931">
        <w:rPr>
          <w:rFonts w:ascii="Arial" w:hAnsi="Arial" w:cs="Arial"/>
          <w:bCs/>
          <w:sz w:val="24"/>
          <w:szCs w:val="24"/>
          <w:lang w:val="cy-GB"/>
        </w:rPr>
        <w:t xml:space="preserve">how they feel they learn best and how teachers can best help support them in the classroom environment (Welsh Government, 2021). </w:t>
      </w:r>
      <w:r w:rsidR="00DA5F98">
        <w:rPr>
          <w:rFonts w:ascii="Arial" w:hAnsi="Arial" w:cs="Arial"/>
          <w:bCs/>
          <w:sz w:val="24"/>
          <w:szCs w:val="24"/>
          <w:lang w:val="cy-GB"/>
        </w:rPr>
        <w:t xml:space="preserve">This can be supported further by Eke and Lee (2009) who also believed that </w:t>
      </w:r>
      <w:r w:rsidR="00BE6C5A">
        <w:rPr>
          <w:rFonts w:ascii="Arial" w:hAnsi="Arial" w:cs="Arial"/>
          <w:bCs/>
          <w:sz w:val="24"/>
          <w:szCs w:val="24"/>
          <w:lang w:val="cy-GB"/>
        </w:rPr>
        <w:t>pupils should be the investigator to their learning</w:t>
      </w:r>
      <w:r w:rsidR="00F90C8A">
        <w:rPr>
          <w:rFonts w:ascii="Arial" w:hAnsi="Arial" w:cs="Arial"/>
          <w:bCs/>
          <w:sz w:val="24"/>
          <w:szCs w:val="24"/>
          <w:lang w:val="cy-GB"/>
        </w:rPr>
        <w:t>, with the teacher working alongside them as a guide or facilitator</w:t>
      </w:r>
      <w:r w:rsidR="00191F4D">
        <w:rPr>
          <w:rFonts w:ascii="Arial" w:hAnsi="Arial" w:cs="Arial"/>
          <w:bCs/>
          <w:sz w:val="24"/>
          <w:szCs w:val="24"/>
          <w:lang w:val="cy-GB"/>
        </w:rPr>
        <w:t>, moving away from a whol</w:t>
      </w:r>
      <w:r w:rsidR="007D5039">
        <w:rPr>
          <w:rFonts w:ascii="Arial" w:hAnsi="Arial" w:cs="Arial"/>
          <w:bCs/>
          <w:sz w:val="24"/>
          <w:szCs w:val="24"/>
          <w:lang w:val="cy-GB"/>
        </w:rPr>
        <w:t>e</w:t>
      </w:r>
      <w:r w:rsidR="00191F4D">
        <w:rPr>
          <w:rFonts w:ascii="Arial" w:hAnsi="Arial" w:cs="Arial"/>
          <w:bCs/>
          <w:sz w:val="24"/>
          <w:szCs w:val="24"/>
          <w:lang w:val="cy-GB"/>
        </w:rPr>
        <w:t xml:space="preserve"> class approach</w:t>
      </w:r>
      <w:r w:rsidR="007D5039">
        <w:rPr>
          <w:rFonts w:ascii="Arial" w:hAnsi="Arial" w:cs="Arial"/>
          <w:bCs/>
          <w:sz w:val="24"/>
          <w:szCs w:val="24"/>
          <w:lang w:val="cy-GB"/>
        </w:rPr>
        <w:t xml:space="preserve"> method of teaching.</w:t>
      </w:r>
      <w:r w:rsidR="007F7473">
        <w:rPr>
          <w:rFonts w:ascii="Arial" w:hAnsi="Arial" w:cs="Arial"/>
          <w:bCs/>
          <w:sz w:val="24"/>
          <w:szCs w:val="24"/>
          <w:lang w:val="cy-GB"/>
        </w:rPr>
        <w:t xml:space="preserve"> Furthermore, Niemi</w:t>
      </w:r>
      <w:r w:rsidR="008E1273">
        <w:rPr>
          <w:rFonts w:ascii="Arial" w:hAnsi="Arial" w:cs="Arial"/>
          <w:bCs/>
          <w:sz w:val="24"/>
          <w:szCs w:val="24"/>
          <w:lang w:val="cy-GB"/>
        </w:rPr>
        <w:t xml:space="preserve"> (2019) </w:t>
      </w:r>
      <w:r w:rsidR="00237594">
        <w:rPr>
          <w:rFonts w:ascii="Arial" w:hAnsi="Arial" w:cs="Arial"/>
          <w:bCs/>
          <w:sz w:val="24"/>
          <w:szCs w:val="24"/>
          <w:lang w:val="cy-GB"/>
        </w:rPr>
        <w:t>su</w:t>
      </w:r>
      <w:r w:rsidR="0021690A">
        <w:rPr>
          <w:rFonts w:ascii="Arial" w:hAnsi="Arial" w:cs="Arial"/>
          <w:bCs/>
          <w:sz w:val="24"/>
          <w:szCs w:val="24"/>
          <w:lang w:val="cy-GB"/>
        </w:rPr>
        <w:t xml:space="preserve">pports this as she feels that pupils should have a recognised </w:t>
      </w:r>
      <w:r w:rsidR="00A74FF0">
        <w:rPr>
          <w:rFonts w:ascii="Arial" w:hAnsi="Arial" w:cs="Arial"/>
          <w:bCs/>
          <w:sz w:val="24"/>
          <w:szCs w:val="24"/>
          <w:lang w:val="cy-GB"/>
        </w:rPr>
        <w:t>role as agents within the</w:t>
      </w:r>
      <w:r w:rsidR="00B37114">
        <w:rPr>
          <w:rFonts w:ascii="Arial" w:hAnsi="Arial" w:cs="Arial"/>
          <w:bCs/>
          <w:sz w:val="24"/>
          <w:szCs w:val="24"/>
          <w:lang w:val="cy-GB"/>
        </w:rPr>
        <w:t xml:space="preserve"> classroom</w:t>
      </w:r>
      <w:r w:rsidR="00A74FF0">
        <w:rPr>
          <w:rFonts w:ascii="Arial" w:hAnsi="Arial" w:cs="Arial"/>
          <w:bCs/>
          <w:sz w:val="24"/>
          <w:szCs w:val="24"/>
          <w:lang w:val="cy-GB"/>
        </w:rPr>
        <w:t xml:space="preserve"> and be able </w:t>
      </w:r>
      <w:r w:rsidR="00A75388">
        <w:rPr>
          <w:rFonts w:ascii="Arial" w:hAnsi="Arial" w:cs="Arial"/>
          <w:bCs/>
          <w:sz w:val="24"/>
          <w:szCs w:val="24"/>
          <w:lang w:val="cy-GB"/>
        </w:rPr>
        <w:t>to influence decisions that are made with regards to their</w:t>
      </w:r>
      <w:r w:rsidR="00B37114">
        <w:rPr>
          <w:rFonts w:ascii="Arial" w:hAnsi="Arial" w:cs="Arial"/>
          <w:bCs/>
          <w:sz w:val="24"/>
          <w:szCs w:val="24"/>
          <w:lang w:val="cy-GB"/>
        </w:rPr>
        <w:t xml:space="preserve"> </w:t>
      </w:r>
      <w:r w:rsidR="00B37114">
        <w:rPr>
          <w:rFonts w:ascii="Arial" w:hAnsi="Arial" w:cs="Arial"/>
          <w:bCs/>
          <w:sz w:val="24"/>
          <w:szCs w:val="24"/>
          <w:lang w:val="cy-GB"/>
        </w:rPr>
        <w:lastRenderedPageBreak/>
        <w:t>learning</w:t>
      </w:r>
      <w:r w:rsidR="004E6CEA">
        <w:rPr>
          <w:rFonts w:ascii="Arial" w:hAnsi="Arial" w:cs="Arial"/>
          <w:bCs/>
          <w:sz w:val="24"/>
          <w:szCs w:val="24"/>
          <w:lang w:val="cy-GB"/>
        </w:rPr>
        <w:t>, with the teacher acting as a facilitator and offering ways to improve the learning outcomes</w:t>
      </w:r>
      <w:r w:rsidR="00875F16">
        <w:rPr>
          <w:rFonts w:ascii="Arial" w:hAnsi="Arial" w:cs="Arial"/>
          <w:bCs/>
          <w:sz w:val="24"/>
          <w:szCs w:val="24"/>
          <w:lang w:val="cy-GB"/>
        </w:rPr>
        <w:t>, allowing the pupils to develop their independence.</w:t>
      </w:r>
      <w:r w:rsidR="002D5411">
        <w:rPr>
          <w:rFonts w:ascii="Arial" w:hAnsi="Arial" w:cs="Arial"/>
          <w:bCs/>
          <w:sz w:val="24"/>
          <w:szCs w:val="24"/>
          <w:lang w:val="cy-GB"/>
        </w:rPr>
        <w:t xml:space="preserve"> </w:t>
      </w:r>
      <w:r w:rsidR="003064BA">
        <w:rPr>
          <w:rFonts w:ascii="Arial" w:hAnsi="Arial" w:cs="Arial"/>
          <w:bCs/>
          <w:sz w:val="24"/>
          <w:szCs w:val="24"/>
          <w:lang w:val="cy-GB"/>
        </w:rPr>
        <w:t>Alongside this, Iversen et al (</w:t>
      </w:r>
      <w:r w:rsidR="008A2F44">
        <w:rPr>
          <w:rFonts w:ascii="Arial" w:hAnsi="Arial" w:cs="Arial"/>
          <w:bCs/>
          <w:sz w:val="24"/>
          <w:szCs w:val="24"/>
          <w:lang w:val="cy-GB"/>
        </w:rPr>
        <w:t xml:space="preserve">2015) </w:t>
      </w:r>
      <w:r w:rsidR="00525DC6">
        <w:rPr>
          <w:rFonts w:ascii="Arial" w:hAnsi="Arial" w:cs="Arial"/>
          <w:bCs/>
          <w:sz w:val="24"/>
          <w:szCs w:val="24"/>
          <w:lang w:val="cy-GB"/>
        </w:rPr>
        <w:t xml:space="preserve">offer that all pupils have their </w:t>
      </w:r>
      <w:r w:rsidR="00597E1E">
        <w:rPr>
          <w:rFonts w:ascii="Arial" w:hAnsi="Arial" w:cs="Arial"/>
          <w:bCs/>
          <w:sz w:val="24"/>
          <w:szCs w:val="24"/>
          <w:lang w:val="cy-GB"/>
        </w:rPr>
        <w:t xml:space="preserve">own individual approach </w:t>
      </w:r>
      <w:r w:rsidR="00A066E3">
        <w:rPr>
          <w:rFonts w:ascii="Arial" w:hAnsi="Arial" w:cs="Arial"/>
          <w:bCs/>
          <w:sz w:val="24"/>
          <w:szCs w:val="24"/>
          <w:lang w:val="cy-GB"/>
        </w:rPr>
        <w:t xml:space="preserve">to how they learn best, </w:t>
      </w:r>
      <w:r w:rsidR="00116848">
        <w:rPr>
          <w:rFonts w:ascii="Arial" w:hAnsi="Arial" w:cs="Arial"/>
          <w:bCs/>
          <w:sz w:val="24"/>
          <w:szCs w:val="24"/>
          <w:lang w:val="cy-GB"/>
        </w:rPr>
        <w:t xml:space="preserve">enabling them to </w:t>
      </w:r>
      <w:r w:rsidR="007E3424">
        <w:rPr>
          <w:rFonts w:ascii="Arial" w:hAnsi="Arial" w:cs="Arial"/>
          <w:bCs/>
          <w:sz w:val="24"/>
          <w:szCs w:val="24"/>
          <w:lang w:val="cy-GB"/>
        </w:rPr>
        <w:t>co-construct learning methods that are best suited to their needs</w:t>
      </w:r>
      <w:r w:rsidR="000F429B">
        <w:rPr>
          <w:rFonts w:ascii="Arial" w:hAnsi="Arial" w:cs="Arial"/>
          <w:bCs/>
          <w:sz w:val="24"/>
          <w:szCs w:val="24"/>
          <w:lang w:val="cy-GB"/>
        </w:rPr>
        <w:t xml:space="preserve">, therefore moving away from </w:t>
      </w:r>
      <w:r w:rsidR="005B2661">
        <w:rPr>
          <w:rFonts w:ascii="Arial" w:hAnsi="Arial" w:cs="Arial"/>
          <w:bCs/>
          <w:sz w:val="24"/>
          <w:szCs w:val="24"/>
          <w:lang w:val="cy-GB"/>
        </w:rPr>
        <w:t xml:space="preserve">the teacher </w:t>
      </w:r>
      <w:r w:rsidR="00854374">
        <w:rPr>
          <w:rFonts w:ascii="Arial" w:hAnsi="Arial" w:cs="Arial"/>
          <w:bCs/>
          <w:sz w:val="24"/>
          <w:szCs w:val="24"/>
          <w:lang w:val="cy-GB"/>
        </w:rPr>
        <w:t xml:space="preserve">leading the teaching and switching the focus onto learners leading the learning. </w:t>
      </w:r>
      <w:r w:rsidR="00CE00AC">
        <w:rPr>
          <w:rFonts w:ascii="Arial" w:hAnsi="Arial" w:cs="Arial"/>
          <w:bCs/>
          <w:sz w:val="24"/>
          <w:szCs w:val="24"/>
          <w:lang w:val="cy-GB"/>
        </w:rPr>
        <w:t>This method of</w:t>
      </w:r>
      <w:r w:rsidR="00E11EE7">
        <w:rPr>
          <w:rFonts w:ascii="Arial" w:hAnsi="Arial" w:cs="Arial"/>
          <w:bCs/>
          <w:sz w:val="24"/>
          <w:szCs w:val="24"/>
          <w:lang w:val="cy-GB"/>
        </w:rPr>
        <w:t xml:space="preserve"> learning environment follows a constructivist </w:t>
      </w:r>
      <w:r w:rsidR="00D710BF">
        <w:rPr>
          <w:rFonts w:ascii="Arial" w:hAnsi="Arial" w:cs="Arial"/>
          <w:bCs/>
          <w:sz w:val="24"/>
          <w:szCs w:val="24"/>
          <w:lang w:val="cy-GB"/>
        </w:rPr>
        <w:t>learning theory as it draws on active learning</w:t>
      </w:r>
      <w:r w:rsidR="008C446C">
        <w:rPr>
          <w:rFonts w:ascii="Arial" w:hAnsi="Arial" w:cs="Arial"/>
          <w:bCs/>
          <w:sz w:val="24"/>
          <w:szCs w:val="24"/>
          <w:lang w:val="cy-GB"/>
        </w:rPr>
        <w:t xml:space="preserve"> strategies</w:t>
      </w:r>
      <w:r w:rsidR="00D710BF">
        <w:rPr>
          <w:rFonts w:ascii="Arial" w:hAnsi="Arial" w:cs="Arial"/>
          <w:bCs/>
          <w:sz w:val="24"/>
          <w:szCs w:val="24"/>
          <w:lang w:val="cy-GB"/>
        </w:rPr>
        <w:t>,</w:t>
      </w:r>
      <w:r w:rsidR="009D0F6A">
        <w:rPr>
          <w:rFonts w:ascii="Arial" w:hAnsi="Arial" w:cs="Arial"/>
          <w:bCs/>
          <w:sz w:val="24"/>
          <w:szCs w:val="24"/>
          <w:lang w:val="cy-GB"/>
        </w:rPr>
        <w:t xml:space="preserve"> such as, pupil directed teaching and learning, as well as</w:t>
      </w:r>
      <w:r w:rsidR="00EC4837">
        <w:rPr>
          <w:rFonts w:ascii="Arial" w:hAnsi="Arial" w:cs="Arial"/>
          <w:bCs/>
          <w:sz w:val="24"/>
          <w:szCs w:val="24"/>
          <w:lang w:val="cy-GB"/>
        </w:rPr>
        <w:t xml:space="preserve"> enquiry based learning,</w:t>
      </w:r>
      <w:r w:rsidR="00D710BF">
        <w:rPr>
          <w:rFonts w:ascii="Arial" w:hAnsi="Arial" w:cs="Arial"/>
          <w:bCs/>
          <w:sz w:val="24"/>
          <w:szCs w:val="24"/>
          <w:lang w:val="cy-GB"/>
        </w:rPr>
        <w:t xml:space="preserve"> supporting the work of Piaget </w:t>
      </w:r>
      <w:r w:rsidR="00EC09F7">
        <w:rPr>
          <w:rFonts w:ascii="Arial" w:hAnsi="Arial" w:cs="Arial"/>
          <w:bCs/>
          <w:sz w:val="24"/>
          <w:szCs w:val="24"/>
          <w:lang w:val="cy-GB"/>
        </w:rPr>
        <w:t>and Vygotsky</w:t>
      </w:r>
      <w:r w:rsidR="00901DED">
        <w:rPr>
          <w:rFonts w:ascii="Arial" w:hAnsi="Arial" w:cs="Arial"/>
          <w:bCs/>
          <w:sz w:val="24"/>
          <w:szCs w:val="24"/>
          <w:lang w:val="cy-GB"/>
        </w:rPr>
        <w:t xml:space="preserve"> </w:t>
      </w:r>
      <w:r w:rsidR="00D710BF">
        <w:rPr>
          <w:rFonts w:ascii="Arial" w:hAnsi="Arial" w:cs="Arial"/>
          <w:bCs/>
          <w:sz w:val="24"/>
          <w:szCs w:val="24"/>
          <w:lang w:val="cy-GB"/>
        </w:rPr>
        <w:t>(1954</w:t>
      </w:r>
      <w:r w:rsidR="00901DED">
        <w:rPr>
          <w:rFonts w:ascii="Arial" w:hAnsi="Arial" w:cs="Arial"/>
          <w:bCs/>
          <w:sz w:val="24"/>
          <w:szCs w:val="24"/>
          <w:lang w:val="cy-GB"/>
        </w:rPr>
        <w:t>;</w:t>
      </w:r>
      <w:r w:rsidR="00CF6FB0">
        <w:rPr>
          <w:rFonts w:ascii="Arial" w:hAnsi="Arial" w:cs="Arial"/>
          <w:bCs/>
          <w:sz w:val="24"/>
          <w:szCs w:val="24"/>
          <w:lang w:val="cy-GB"/>
        </w:rPr>
        <w:t xml:space="preserve"> 1978</w:t>
      </w:r>
      <w:r w:rsidR="00901DED">
        <w:rPr>
          <w:rFonts w:ascii="Arial" w:hAnsi="Arial" w:cs="Arial"/>
          <w:bCs/>
          <w:sz w:val="24"/>
          <w:szCs w:val="24"/>
          <w:lang w:val="cy-GB"/>
        </w:rPr>
        <w:t>, cited in Iversen et al</w:t>
      </w:r>
      <w:r w:rsidR="00873910">
        <w:rPr>
          <w:rFonts w:ascii="Arial" w:hAnsi="Arial" w:cs="Arial"/>
          <w:bCs/>
          <w:sz w:val="24"/>
          <w:szCs w:val="24"/>
          <w:lang w:val="cy-GB"/>
        </w:rPr>
        <w:t>, 2015</w:t>
      </w:r>
      <w:r w:rsidR="00CF6FB0">
        <w:rPr>
          <w:rFonts w:ascii="Arial" w:hAnsi="Arial" w:cs="Arial"/>
          <w:bCs/>
          <w:sz w:val="24"/>
          <w:szCs w:val="24"/>
          <w:lang w:val="cy-GB"/>
        </w:rPr>
        <w:t>)</w:t>
      </w:r>
      <w:r w:rsidR="008C446C">
        <w:rPr>
          <w:rFonts w:ascii="Arial" w:hAnsi="Arial" w:cs="Arial"/>
          <w:bCs/>
          <w:sz w:val="24"/>
          <w:szCs w:val="24"/>
          <w:lang w:val="cy-GB"/>
        </w:rPr>
        <w:t xml:space="preserve">. </w:t>
      </w:r>
      <w:r w:rsidR="00650269">
        <w:rPr>
          <w:rFonts w:ascii="Arial" w:hAnsi="Arial" w:cs="Arial"/>
          <w:bCs/>
          <w:sz w:val="24"/>
          <w:szCs w:val="24"/>
          <w:lang w:val="cy-GB"/>
        </w:rPr>
        <w:t xml:space="preserve">This kind of learning environment </w:t>
      </w:r>
      <w:r w:rsidR="0048218B">
        <w:rPr>
          <w:rFonts w:ascii="Arial" w:hAnsi="Arial" w:cs="Arial"/>
          <w:bCs/>
          <w:sz w:val="24"/>
          <w:szCs w:val="24"/>
          <w:lang w:val="cy-GB"/>
        </w:rPr>
        <w:t xml:space="preserve">can be sustained over long periods of time </w:t>
      </w:r>
      <w:r w:rsidR="00B822B7">
        <w:rPr>
          <w:rFonts w:ascii="Arial" w:hAnsi="Arial" w:cs="Arial"/>
          <w:bCs/>
          <w:sz w:val="24"/>
          <w:szCs w:val="24"/>
          <w:lang w:val="cy-GB"/>
        </w:rPr>
        <w:t>as planning</w:t>
      </w:r>
      <w:r w:rsidR="00FC53F4">
        <w:rPr>
          <w:rFonts w:ascii="Arial" w:hAnsi="Arial" w:cs="Arial"/>
          <w:bCs/>
          <w:sz w:val="24"/>
          <w:szCs w:val="24"/>
          <w:lang w:val="cy-GB"/>
        </w:rPr>
        <w:t xml:space="preserve"> is co-created between pupils and teachers</w:t>
      </w:r>
      <w:r w:rsidR="00CE0B15">
        <w:rPr>
          <w:rFonts w:ascii="Arial" w:hAnsi="Arial" w:cs="Arial"/>
          <w:bCs/>
          <w:sz w:val="24"/>
          <w:szCs w:val="24"/>
          <w:lang w:val="cy-GB"/>
        </w:rPr>
        <w:t xml:space="preserve"> and developed successfully within the curriculum</w:t>
      </w:r>
      <w:r w:rsidR="006B53BD">
        <w:rPr>
          <w:rFonts w:ascii="Arial" w:hAnsi="Arial" w:cs="Arial"/>
          <w:bCs/>
          <w:sz w:val="24"/>
          <w:szCs w:val="24"/>
          <w:lang w:val="cy-GB"/>
        </w:rPr>
        <w:t xml:space="preserve">, </w:t>
      </w:r>
      <w:r w:rsidR="006D4245">
        <w:rPr>
          <w:rFonts w:ascii="Arial" w:hAnsi="Arial" w:cs="Arial"/>
          <w:bCs/>
          <w:sz w:val="24"/>
          <w:szCs w:val="24"/>
          <w:lang w:val="cy-GB"/>
        </w:rPr>
        <w:t>and can be adapted as and when is needed to best support each group of pupi</w:t>
      </w:r>
      <w:r w:rsidR="005C692E">
        <w:rPr>
          <w:rFonts w:ascii="Arial" w:hAnsi="Arial" w:cs="Arial"/>
          <w:bCs/>
          <w:sz w:val="24"/>
          <w:szCs w:val="24"/>
          <w:lang w:val="cy-GB"/>
        </w:rPr>
        <w:t>ls</w:t>
      </w:r>
      <w:r w:rsidR="00F21B09">
        <w:rPr>
          <w:rFonts w:ascii="Arial" w:hAnsi="Arial" w:cs="Arial"/>
          <w:bCs/>
          <w:sz w:val="24"/>
          <w:szCs w:val="24"/>
          <w:lang w:val="cy-GB"/>
        </w:rPr>
        <w:t xml:space="preserve"> (</w:t>
      </w:r>
      <w:r w:rsidR="001F4D8B">
        <w:rPr>
          <w:rFonts w:ascii="Arial" w:hAnsi="Arial" w:cs="Arial"/>
          <w:bCs/>
          <w:sz w:val="24"/>
          <w:szCs w:val="24"/>
          <w:lang w:val="cy-GB"/>
        </w:rPr>
        <w:t xml:space="preserve">Iversen et al, 2015). </w:t>
      </w:r>
      <w:r w:rsidR="00C04BB4">
        <w:rPr>
          <w:rFonts w:ascii="Arial" w:hAnsi="Arial" w:cs="Arial"/>
          <w:bCs/>
          <w:sz w:val="24"/>
          <w:szCs w:val="24"/>
          <w:lang w:val="cy-GB"/>
        </w:rPr>
        <w:t>Furthermore, Mezirow (1997, cited in Iversen</w:t>
      </w:r>
      <w:r w:rsidR="004814EF">
        <w:rPr>
          <w:rFonts w:ascii="Arial" w:hAnsi="Arial" w:cs="Arial"/>
          <w:bCs/>
          <w:sz w:val="24"/>
          <w:szCs w:val="24"/>
          <w:lang w:val="cy-GB"/>
        </w:rPr>
        <w:t xml:space="preserve"> et al, 2015) suggests </w:t>
      </w:r>
      <w:r w:rsidR="00266699">
        <w:rPr>
          <w:rFonts w:ascii="Arial" w:hAnsi="Arial" w:cs="Arial"/>
          <w:bCs/>
          <w:sz w:val="24"/>
          <w:szCs w:val="24"/>
          <w:lang w:val="cy-GB"/>
        </w:rPr>
        <w:t>that if education can develop critical reflection skills</w:t>
      </w:r>
      <w:r w:rsidR="00270DCE">
        <w:rPr>
          <w:rFonts w:ascii="Arial" w:hAnsi="Arial" w:cs="Arial"/>
          <w:bCs/>
          <w:sz w:val="24"/>
          <w:szCs w:val="24"/>
          <w:lang w:val="cy-GB"/>
        </w:rPr>
        <w:t xml:space="preserve">, as well as problem solving skills, then it </w:t>
      </w:r>
      <w:r w:rsidR="00B919FD">
        <w:rPr>
          <w:rFonts w:ascii="Arial" w:hAnsi="Arial" w:cs="Arial"/>
          <w:bCs/>
          <w:sz w:val="24"/>
          <w:szCs w:val="24"/>
          <w:lang w:val="cy-GB"/>
        </w:rPr>
        <w:t>is an interactive, participatory</w:t>
      </w:r>
      <w:r w:rsidR="00C21B7F">
        <w:rPr>
          <w:rFonts w:ascii="Arial" w:hAnsi="Arial" w:cs="Arial"/>
          <w:bCs/>
          <w:sz w:val="24"/>
          <w:szCs w:val="24"/>
          <w:lang w:val="cy-GB"/>
        </w:rPr>
        <w:t xml:space="preserve">, pupil led approach to learning. </w:t>
      </w:r>
      <w:r w:rsidR="0090761D">
        <w:rPr>
          <w:rFonts w:ascii="Arial" w:hAnsi="Arial" w:cs="Arial"/>
          <w:bCs/>
          <w:sz w:val="24"/>
          <w:szCs w:val="24"/>
          <w:lang w:val="cy-GB"/>
        </w:rPr>
        <w:t>However, Alexander, Rose, and Woodhead (1992, cited in Eke and Lee, 2009) offer that this method of learning and teaching has been depicted as the pupils doing whatever they wanted to do, with the teacher just following</w:t>
      </w:r>
      <w:r w:rsidR="00081D84">
        <w:rPr>
          <w:rFonts w:ascii="Arial" w:hAnsi="Arial" w:cs="Arial"/>
          <w:bCs/>
          <w:sz w:val="24"/>
          <w:szCs w:val="24"/>
          <w:lang w:val="cy-GB"/>
        </w:rPr>
        <w:t xml:space="preserve">, which has led to </w:t>
      </w:r>
      <w:r w:rsidR="002D111F">
        <w:rPr>
          <w:rFonts w:ascii="Arial" w:hAnsi="Arial" w:cs="Arial"/>
          <w:bCs/>
          <w:sz w:val="24"/>
          <w:szCs w:val="24"/>
          <w:lang w:val="cy-GB"/>
        </w:rPr>
        <w:t xml:space="preserve">a number of </w:t>
      </w:r>
      <w:r w:rsidR="00EC5D5E">
        <w:rPr>
          <w:rFonts w:ascii="Arial" w:hAnsi="Arial" w:cs="Arial"/>
          <w:bCs/>
          <w:sz w:val="24"/>
          <w:szCs w:val="24"/>
          <w:lang w:val="cy-GB"/>
        </w:rPr>
        <w:t>schools moving away from this style of teac</w:t>
      </w:r>
      <w:r w:rsidR="00C16CBC">
        <w:rPr>
          <w:rFonts w:ascii="Arial" w:hAnsi="Arial" w:cs="Arial"/>
          <w:bCs/>
          <w:sz w:val="24"/>
          <w:szCs w:val="24"/>
          <w:lang w:val="cy-GB"/>
        </w:rPr>
        <w:t>hing.</w:t>
      </w:r>
    </w:p>
    <w:p w14:paraId="13F1FC33" w14:textId="4564E15D" w:rsidR="00C6136E" w:rsidRDefault="00C6136E" w:rsidP="0090761D">
      <w:pPr>
        <w:spacing w:line="360" w:lineRule="auto"/>
        <w:rPr>
          <w:rFonts w:ascii="Arial" w:hAnsi="Arial" w:cs="Arial"/>
          <w:bCs/>
          <w:sz w:val="24"/>
          <w:szCs w:val="24"/>
          <w:lang w:val="cy-GB"/>
        </w:rPr>
      </w:pPr>
    </w:p>
    <w:p w14:paraId="4A267898" w14:textId="738210DF" w:rsidR="00C6136E" w:rsidRDefault="001B4652" w:rsidP="0090761D">
      <w:pPr>
        <w:spacing w:line="360" w:lineRule="auto"/>
        <w:rPr>
          <w:rFonts w:ascii="Arial" w:hAnsi="Arial" w:cs="Arial"/>
          <w:bCs/>
          <w:sz w:val="24"/>
          <w:szCs w:val="24"/>
          <w:lang w:val="cy-GB"/>
        </w:rPr>
      </w:pPr>
      <w:r w:rsidRPr="00EE7341">
        <w:rPr>
          <w:rFonts w:ascii="Arial" w:hAnsi="Arial" w:cs="Arial"/>
          <w:b/>
          <w:sz w:val="24"/>
          <w:szCs w:val="24"/>
          <w:lang w:val="cy-GB"/>
        </w:rPr>
        <w:t>Reflection</w:t>
      </w:r>
      <w:r w:rsidR="00EE7341" w:rsidRPr="00EE7341">
        <w:rPr>
          <w:rFonts w:ascii="Arial" w:hAnsi="Arial" w:cs="Arial"/>
          <w:b/>
          <w:sz w:val="24"/>
          <w:szCs w:val="24"/>
          <w:lang w:val="cy-GB"/>
        </w:rPr>
        <w:t xml:space="preserve"> and next steps</w:t>
      </w:r>
      <w:r w:rsidR="00EE7341">
        <w:rPr>
          <w:rFonts w:ascii="Arial" w:hAnsi="Arial" w:cs="Arial"/>
          <w:bCs/>
          <w:sz w:val="24"/>
          <w:szCs w:val="24"/>
          <w:lang w:val="cy-GB"/>
        </w:rPr>
        <w:t>.</w:t>
      </w:r>
    </w:p>
    <w:p w14:paraId="5FCE2E2D" w14:textId="19CD4FF9" w:rsidR="00EE7341" w:rsidRDefault="008A0A8C" w:rsidP="0090761D">
      <w:pPr>
        <w:spacing w:line="360" w:lineRule="auto"/>
        <w:rPr>
          <w:rFonts w:ascii="Arial" w:hAnsi="Arial" w:cs="Arial"/>
          <w:bCs/>
          <w:sz w:val="24"/>
          <w:szCs w:val="24"/>
          <w:lang w:val="cy-GB"/>
        </w:rPr>
      </w:pPr>
      <w:r>
        <w:rPr>
          <w:rFonts w:ascii="Arial" w:hAnsi="Arial" w:cs="Arial"/>
          <w:bCs/>
          <w:sz w:val="24"/>
          <w:szCs w:val="24"/>
          <w:lang w:val="cy-GB"/>
        </w:rPr>
        <w:t xml:space="preserve">Following on from the research that has been gathered in relation to the observed critical incident, </w:t>
      </w:r>
      <w:r w:rsidR="00554363">
        <w:rPr>
          <w:rFonts w:ascii="Arial" w:hAnsi="Arial" w:cs="Arial"/>
          <w:bCs/>
          <w:sz w:val="24"/>
          <w:szCs w:val="24"/>
          <w:lang w:val="cy-GB"/>
        </w:rPr>
        <w:t xml:space="preserve">the Researcher has been able to gain a deeper insight and understanding </w:t>
      </w:r>
      <w:r w:rsidR="0067390D">
        <w:rPr>
          <w:rFonts w:ascii="Arial" w:hAnsi="Arial" w:cs="Arial"/>
          <w:bCs/>
          <w:sz w:val="24"/>
          <w:szCs w:val="24"/>
          <w:lang w:val="cy-GB"/>
        </w:rPr>
        <w:t xml:space="preserve">of the importance of pupils having a voice within the classroom, and how </w:t>
      </w:r>
      <w:r w:rsidR="004D36E5">
        <w:rPr>
          <w:rFonts w:ascii="Arial" w:hAnsi="Arial" w:cs="Arial"/>
          <w:bCs/>
          <w:sz w:val="24"/>
          <w:szCs w:val="24"/>
          <w:lang w:val="cy-GB"/>
        </w:rPr>
        <w:t>these opportunities could potentially lead onto more pupil-led experiences and discussions within the classroom environment</w:t>
      </w:r>
      <w:r w:rsidR="007A7103">
        <w:rPr>
          <w:rFonts w:ascii="Arial" w:hAnsi="Arial" w:cs="Arial"/>
          <w:bCs/>
          <w:sz w:val="24"/>
          <w:szCs w:val="24"/>
          <w:lang w:val="cy-GB"/>
        </w:rPr>
        <w:t xml:space="preserve">. </w:t>
      </w:r>
      <w:r w:rsidR="00BF73F7">
        <w:rPr>
          <w:rFonts w:ascii="Arial" w:hAnsi="Arial" w:cs="Arial"/>
          <w:bCs/>
          <w:sz w:val="24"/>
          <w:szCs w:val="24"/>
          <w:lang w:val="cy-GB"/>
        </w:rPr>
        <w:t>As previously mention</w:t>
      </w:r>
      <w:r w:rsidR="00554C8F">
        <w:rPr>
          <w:rFonts w:ascii="Arial" w:hAnsi="Arial" w:cs="Arial"/>
          <w:bCs/>
          <w:sz w:val="24"/>
          <w:szCs w:val="24"/>
          <w:lang w:val="cy-GB"/>
        </w:rPr>
        <w:t>ed by Eke and Lee (2009), the Researcher agrees that a positive teaching method is needed in order for pupils to be able to feel comfortable to share their thoughts and ideas with teachers and peers</w:t>
      </w:r>
      <w:r w:rsidR="005F75BD">
        <w:rPr>
          <w:rFonts w:ascii="Arial" w:hAnsi="Arial" w:cs="Arial"/>
          <w:bCs/>
          <w:sz w:val="24"/>
          <w:szCs w:val="24"/>
          <w:lang w:val="cy-GB"/>
        </w:rPr>
        <w:t>, which will help support their social and emotional well-being</w:t>
      </w:r>
      <w:r w:rsidR="00132E5B">
        <w:rPr>
          <w:rFonts w:ascii="Arial" w:hAnsi="Arial" w:cs="Arial"/>
          <w:bCs/>
          <w:sz w:val="24"/>
          <w:szCs w:val="24"/>
          <w:lang w:val="cy-GB"/>
        </w:rPr>
        <w:t>, as well as developing their confidence</w:t>
      </w:r>
      <w:r w:rsidR="00C848C1">
        <w:rPr>
          <w:rFonts w:ascii="Arial" w:hAnsi="Arial" w:cs="Arial"/>
          <w:bCs/>
          <w:sz w:val="24"/>
          <w:szCs w:val="24"/>
          <w:lang w:val="cy-GB"/>
        </w:rPr>
        <w:t xml:space="preserve">. Pupils will feel that they are being listened to </w:t>
      </w:r>
      <w:r w:rsidR="00C848C1">
        <w:rPr>
          <w:rFonts w:ascii="Arial" w:hAnsi="Arial" w:cs="Arial"/>
          <w:bCs/>
          <w:sz w:val="24"/>
          <w:szCs w:val="24"/>
          <w:lang w:val="cy-GB"/>
        </w:rPr>
        <w:lastRenderedPageBreak/>
        <w:t>and their voices have been heard and respected</w:t>
      </w:r>
      <w:r w:rsidR="00187B2F">
        <w:rPr>
          <w:rFonts w:ascii="Arial" w:hAnsi="Arial" w:cs="Arial"/>
          <w:bCs/>
          <w:sz w:val="24"/>
          <w:szCs w:val="24"/>
          <w:lang w:val="cy-GB"/>
        </w:rPr>
        <w:t>, especially if discussions are created from their input</w:t>
      </w:r>
      <w:r w:rsidR="00787E6A">
        <w:rPr>
          <w:rFonts w:ascii="Arial" w:hAnsi="Arial" w:cs="Arial"/>
          <w:bCs/>
          <w:sz w:val="24"/>
          <w:szCs w:val="24"/>
          <w:lang w:val="cy-GB"/>
        </w:rPr>
        <w:t xml:space="preserve"> </w:t>
      </w:r>
      <w:r w:rsidR="00E32D6E">
        <w:rPr>
          <w:rFonts w:ascii="Arial" w:hAnsi="Arial" w:cs="Arial"/>
          <w:bCs/>
          <w:sz w:val="24"/>
          <w:szCs w:val="24"/>
          <w:lang w:val="cy-GB"/>
        </w:rPr>
        <w:t xml:space="preserve">as suggested by </w:t>
      </w:r>
      <w:r w:rsidR="00787E6A">
        <w:rPr>
          <w:rFonts w:ascii="Arial" w:hAnsi="Arial" w:cs="Arial"/>
          <w:bCs/>
          <w:sz w:val="24"/>
          <w:szCs w:val="24"/>
          <w:lang w:val="cy-GB"/>
        </w:rPr>
        <w:t xml:space="preserve">Graham and Fitzgerald </w:t>
      </w:r>
      <w:r w:rsidR="00095BDD">
        <w:rPr>
          <w:rFonts w:ascii="Arial" w:hAnsi="Arial" w:cs="Arial"/>
          <w:bCs/>
          <w:sz w:val="24"/>
          <w:szCs w:val="24"/>
          <w:lang w:val="cy-GB"/>
        </w:rPr>
        <w:t>(</w:t>
      </w:r>
      <w:r w:rsidR="00787E6A">
        <w:rPr>
          <w:rFonts w:ascii="Arial" w:hAnsi="Arial" w:cs="Arial"/>
          <w:bCs/>
          <w:sz w:val="24"/>
          <w:szCs w:val="24"/>
          <w:lang w:val="cy-GB"/>
        </w:rPr>
        <w:t>2011).</w:t>
      </w:r>
      <w:r w:rsidR="00675C42">
        <w:rPr>
          <w:rFonts w:ascii="Arial" w:hAnsi="Arial" w:cs="Arial"/>
          <w:bCs/>
          <w:sz w:val="24"/>
          <w:szCs w:val="24"/>
          <w:lang w:val="cy-GB"/>
        </w:rPr>
        <w:t xml:space="preserve"> </w:t>
      </w:r>
    </w:p>
    <w:p w14:paraId="2EF82B17" w14:textId="24F318A1" w:rsidR="00CE2670" w:rsidRDefault="00CE2670" w:rsidP="0090761D">
      <w:pPr>
        <w:spacing w:line="360" w:lineRule="auto"/>
        <w:rPr>
          <w:rFonts w:ascii="Arial" w:hAnsi="Arial" w:cs="Arial"/>
          <w:bCs/>
          <w:sz w:val="24"/>
          <w:szCs w:val="24"/>
          <w:lang w:val="cy-GB"/>
        </w:rPr>
      </w:pPr>
      <w:r>
        <w:rPr>
          <w:rFonts w:ascii="Arial" w:hAnsi="Arial" w:cs="Arial"/>
          <w:bCs/>
          <w:sz w:val="24"/>
          <w:szCs w:val="24"/>
          <w:lang w:val="cy-GB"/>
        </w:rPr>
        <w:t>Moving forward</w:t>
      </w:r>
      <w:r w:rsidR="009D5312">
        <w:rPr>
          <w:rFonts w:ascii="Arial" w:hAnsi="Arial" w:cs="Arial"/>
          <w:bCs/>
          <w:sz w:val="24"/>
          <w:szCs w:val="24"/>
          <w:lang w:val="cy-GB"/>
        </w:rPr>
        <w:t xml:space="preserve"> in relation to the observed critical incident and the n</w:t>
      </w:r>
      <w:r w:rsidR="00384B3E">
        <w:rPr>
          <w:rFonts w:ascii="Arial" w:hAnsi="Arial" w:cs="Arial"/>
          <w:bCs/>
          <w:sz w:val="24"/>
          <w:szCs w:val="24"/>
          <w:lang w:val="cy-GB"/>
        </w:rPr>
        <w:t>ext steps that could be taken, the Researcher</w:t>
      </w:r>
      <w:r w:rsidR="00973C3C">
        <w:rPr>
          <w:rFonts w:ascii="Arial" w:hAnsi="Arial" w:cs="Arial"/>
          <w:bCs/>
          <w:sz w:val="24"/>
          <w:szCs w:val="24"/>
          <w:lang w:val="cy-GB"/>
        </w:rPr>
        <w:t xml:space="preserve"> would suggest </w:t>
      </w:r>
      <w:r w:rsidR="00840014">
        <w:rPr>
          <w:rFonts w:ascii="Arial" w:hAnsi="Arial" w:cs="Arial"/>
          <w:bCs/>
          <w:sz w:val="24"/>
          <w:szCs w:val="24"/>
          <w:lang w:val="cy-GB"/>
        </w:rPr>
        <w:t xml:space="preserve">that there would be a selection of </w:t>
      </w:r>
      <w:r w:rsidR="00A93FD6">
        <w:rPr>
          <w:rFonts w:ascii="Arial" w:hAnsi="Arial" w:cs="Arial"/>
          <w:bCs/>
          <w:sz w:val="24"/>
          <w:szCs w:val="24"/>
          <w:lang w:val="cy-GB"/>
        </w:rPr>
        <w:t>coloured crayons/pencils available to the pupils</w:t>
      </w:r>
      <w:r w:rsidR="00490F54">
        <w:rPr>
          <w:rFonts w:ascii="Arial" w:hAnsi="Arial" w:cs="Arial"/>
          <w:bCs/>
          <w:sz w:val="24"/>
          <w:szCs w:val="24"/>
          <w:lang w:val="cy-GB"/>
        </w:rPr>
        <w:t xml:space="preserve">, to </w:t>
      </w:r>
      <w:r w:rsidR="00C739A0">
        <w:rPr>
          <w:rFonts w:ascii="Arial" w:hAnsi="Arial" w:cs="Arial"/>
          <w:bCs/>
          <w:sz w:val="24"/>
          <w:szCs w:val="24"/>
          <w:lang w:val="cy-GB"/>
        </w:rPr>
        <w:t>allow</w:t>
      </w:r>
      <w:r w:rsidR="00490F54">
        <w:rPr>
          <w:rFonts w:ascii="Arial" w:hAnsi="Arial" w:cs="Arial"/>
          <w:bCs/>
          <w:sz w:val="24"/>
          <w:szCs w:val="24"/>
          <w:lang w:val="cy-GB"/>
        </w:rPr>
        <w:t xml:space="preserve"> </w:t>
      </w:r>
      <w:r w:rsidR="005D38E1">
        <w:rPr>
          <w:rFonts w:ascii="Arial" w:hAnsi="Arial" w:cs="Arial"/>
          <w:bCs/>
          <w:sz w:val="24"/>
          <w:szCs w:val="24"/>
          <w:lang w:val="cy-GB"/>
        </w:rPr>
        <w:t xml:space="preserve">each </w:t>
      </w:r>
      <w:r w:rsidR="00B169AA">
        <w:rPr>
          <w:rFonts w:ascii="Arial" w:hAnsi="Arial" w:cs="Arial"/>
          <w:bCs/>
          <w:sz w:val="24"/>
          <w:szCs w:val="24"/>
          <w:lang w:val="cy-GB"/>
        </w:rPr>
        <w:t xml:space="preserve">pupil </w:t>
      </w:r>
      <w:r w:rsidR="00FD49B2">
        <w:rPr>
          <w:rFonts w:ascii="Arial" w:hAnsi="Arial" w:cs="Arial"/>
          <w:bCs/>
          <w:sz w:val="24"/>
          <w:szCs w:val="24"/>
          <w:lang w:val="cy-GB"/>
        </w:rPr>
        <w:t>the opportunity to choose</w:t>
      </w:r>
      <w:r w:rsidR="00490F54">
        <w:rPr>
          <w:rFonts w:ascii="Arial" w:hAnsi="Arial" w:cs="Arial"/>
          <w:bCs/>
          <w:sz w:val="24"/>
          <w:szCs w:val="24"/>
          <w:lang w:val="cy-GB"/>
        </w:rPr>
        <w:t xml:space="preserve"> which colours they would use for their pictures</w:t>
      </w:r>
      <w:r w:rsidR="00D65AF2">
        <w:rPr>
          <w:rFonts w:ascii="Arial" w:hAnsi="Arial" w:cs="Arial"/>
          <w:bCs/>
          <w:sz w:val="24"/>
          <w:szCs w:val="24"/>
          <w:lang w:val="cy-GB"/>
        </w:rPr>
        <w:t xml:space="preserve">, in order to allow them to show their individuality and creativity, whilst sharing their thoughts and ideas with peers </w:t>
      </w:r>
      <w:r w:rsidR="00D7229A">
        <w:rPr>
          <w:rFonts w:ascii="Arial" w:hAnsi="Arial" w:cs="Arial"/>
          <w:bCs/>
          <w:sz w:val="24"/>
          <w:szCs w:val="24"/>
          <w:lang w:val="cy-GB"/>
        </w:rPr>
        <w:t xml:space="preserve">and the teacher. By doing so, opportunities may arise for discussions to be had about why a pupil chose </w:t>
      </w:r>
      <w:r w:rsidR="00310DEE">
        <w:rPr>
          <w:rFonts w:ascii="Arial" w:hAnsi="Arial" w:cs="Arial"/>
          <w:bCs/>
          <w:sz w:val="24"/>
          <w:szCs w:val="24"/>
          <w:lang w:val="cy-GB"/>
        </w:rPr>
        <w:t xml:space="preserve">a particular colour for their picture, is there a reason behind their choice? </w:t>
      </w:r>
      <w:r w:rsidR="00DA3A22">
        <w:rPr>
          <w:rFonts w:ascii="Arial" w:hAnsi="Arial" w:cs="Arial"/>
          <w:bCs/>
          <w:sz w:val="24"/>
          <w:szCs w:val="24"/>
          <w:lang w:val="cy-GB"/>
        </w:rPr>
        <w:t xml:space="preserve">In addition to this, the Researcher would suggest that </w:t>
      </w:r>
      <w:r w:rsidR="000D23CA">
        <w:rPr>
          <w:rFonts w:ascii="Arial" w:hAnsi="Arial" w:cs="Arial"/>
          <w:bCs/>
          <w:sz w:val="24"/>
          <w:szCs w:val="24"/>
          <w:lang w:val="cy-GB"/>
        </w:rPr>
        <w:t xml:space="preserve">before asking the pupils to choose their colours, </w:t>
      </w:r>
      <w:r w:rsidR="00167CD8">
        <w:rPr>
          <w:rFonts w:ascii="Arial" w:hAnsi="Arial" w:cs="Arial"/>
          <w:bCs/>
          <w:sz w:val="24"/>
          <w:szCs w:val="24"/>
          <w:lang w:val="cy-GB"/>
        </w:rPr>
        <w:t>a discussion could be iniatiated by asking the pupils what colour th</w:t>
      </w:r>
      <w:r w:rsidR="003A6FFB">
        <w:rPr>
          <w:rFonts w:ascii="Arial" w:hAnsi="Arial" w:cs="Arial"/>
          <w:bCs/>
          <w:sz w:val="24"/>
          <w:szCs w:val="24"/>
          <w:lang w:val="cy-GB"/>
        </w:rPr>
        <w:t>ey would use and for them to give their reasons why</w:t>
      </w:r>
      <w:r w:rsidR="00F923CF">
        <w:rPr>
          <w:rFonts w:ascii="Arial" w:hAnsi="Arial" w:cs="Arial"/>
          <w:bCs/>
          <w:sz w:val="24"/>
          <w:szCs w:val="24"/>
          <w:lang w:val="cy-GB"/>
        </w:rPr>
        <w:t xml:space="preserve">. This would allow for the pupils to express their views </w:t>
      </w:r>
      <w:r w:rsidR="002E2CCA">
        <w:rPr>
          <w:rFonts w:ascii="Arial" w:hAnsi="Arial" w:cs="Arial"/>
          <w:bCs/>
          <w:sz w:val="24"/>
          <w:szCs w:val="24"/>
          <w:lang w:val="cy-GB"/>
        </w:rPr>
        <w:t xml:space="preserve">and </w:t>
      </w:r>
      <w:r w:rsidR="00BB06F8">
        <w:rPr>
          <w:rFonts w:ascii="Arial" w:hAnsi="Arial" w:cs="Arial"/>
          <w:bCs/>
          <w:sz w:val="24"/>
          <w:szCs w:val="24"/>
          <w:lang w:val="cy-GB"/>
        </w:rPr>
        <w:t>share their reasonings with</w:t>
      </w:r>
      <w:r w:rsidR="00D857E4">
        <w:rPr>
          <w:rFonts w:ascii="Arial" w:hAnsi="Arial" w:cs="Arial"/>
          <w:bCs/>
          <w:sz w:val="24"/>
          <w:szCs w:val="24"/>
          <w:lang w:val="cy-GB"/>
        </w:rPr>
        <w:t>in the classroom environment</w:t>
      </w:r>
      <w:r w:rsidR="00E42DE0">
        <w:rPr>
          <w:rFonts w:ascii="Arial" w:hAnsi="Arial" w:cs="Arial"/>
          <w:bCs/>
          <w:sz w:val="24"/>
          <w:szCs w:val="24"/>
          <w:lang w:val="cy-GB"/>
        </w:rPr>
        <w:t>, which will help to build their confidence and their self-esteem</w:t>
      </w:r>
      <w:r w:rsidR="007E3485">
        <w:rPr>
          <w:rFonts w:ascii="Arial" w:hAnsi="Arial" w:cs="Arial"/>
          <w:bCs/>
          <w:sz w:val="24"/>
          <w:szCs w:val="24"/>
          <w:lang w:val="cy-GB"/>
        </w:rPr>
        <w:t xml:space="preserve">, allowing them to show their </w:t>
      </w:r>
      <w:r w:rsidR="00DD6758">
        <w:rPr>
          <w:rFonts w:ascii="Arial" w:hAnsi="Arial" w:cs="Arial"/>
          <w:bCs/>
          <w:sz w:val="24"/>
          <w:szCs w:val="24"/>
          <w:lang w:val="cy-GB"/>
        </w:rPr>
        <w:t xml:space="preserve">knowledge and capabilities (Sargeant, 2014). </w:t>
      </w:r>
    </w:p>
    <w:p w14:paraId="1DF9613E" w14:textId="5D1B5162" w:rsidR="0027471E" w:rsidRDefault="00682EE6" w:rsidP="0090761D">
      <w:pPr>
        <w:spacing w:line="360" w:lineRule="auto"/>
        <w:rPr>
          <w:rFonts w:ascii="Arial" w:hAnsi="Arial" w:cs="Arial"/>
          <w:bCs/>
          <w:sz w:val="24"/>
          <w:szCs w:val="24"/>
          <w:lang w:val="cy-GB"/>
        </w:rPr>
      </w:pPr>
      <w:r>
        <w:rPr>
          <w:rFonts w:ascii="Arial" w:hAnsi="Arial" w:cs="Arial"/>
          <w:bCs/>
          <w:sz w:val="24"/>
          <w:szCs w:val="24"/>
          <w:lang w:val="cy-GB"/>
        </w:rPr>
        <w:t>From the research</w:t>
      </w:r>
      <w:r w:rsidR="00761AA7">
        <w:rPr>
          <w:rFonts w:ascii="Arial" w:hAnsi="Arial" w:cs="Arial"/>
          <w:bCs/>
          <w:sz w:val="24"/>
          <w:szCs w:val="24"/>
          <w:lang w:val="cy-GB"/>
        </w:rPr>
        <w:t xml:space="preserve"> that had been gathered for this assignment, the Researcher noted that Bruster and Peterson (2012) </w:t>
      </w:r>
      <w:r w:rsidR="000A7AE6">
        <w:rPr>
          <w:rFonts w:ascii="Arial" w:hAnsi="Arial" w:cs="Arial"/>
          <w:bCs/>
          <w:sz w:val="24"/>
          <w:szCs w:val="24"/>
          <w:lang w:val="cy-GB"/>
        </w:rPr>
        <w:t>stated that critical reflection also allows teachers to reflect on their daily lesson plans, as well as their general experiences</w:t>
      </w:r>
      <w:r w:rsidR="00C267E2">
        <w:rPr>
          <w:rFonts w:ascii="Arial" w:hAnsi="Arial" w:cs="Arial"/>
          <w:bCs/>
          <w:sz w:val="24"/>
          <w:szCs w:val="24"/>
          <w:lang w:val="cy-GB"/>
        </w:rPr>
        <w:t>, and by following this method of reflection, the Researcher will</w:t>
      </w:r>
      <w:r w:rsidR="00EA5524">
        <w:rPr>
          <w:rFonts w:ascii="Arial" w:hAnsi="Arial" w:cs="Arial"/>
          <w:bCs/>
          <w:sz w:val="24"/>
          <w:szCs w:val="24"/>
          <w:lang w:val="cy-GB"/>
        </w:rPr>
        <w:t xml:space="preserve"> </w:t>
      </w:r>
      <w:r w:rsidR="00F73F08">
        <w:rPr>
          <w:rFonts w:ascii="Arial" w:hAnsi="Arial" w:cs="Arial"/>
          <w:bCs/>
          <w:sz w:val="24"/>
          <w:szCs w:val="24"/>
          <w:lang w:val="cy-GB"/>
        </w:rPr>
        <w:t>have opportunities to best improve their practice</w:t>
      </w:r>
      <w:r w:rsidR="007923E9">
        <w:rPr>
          <w:rFonts w:ascii="Arial" w:hAnsi="Arial" w:cs="Arial"/>
          <w:bCs/>
          <w:sz w:val="24"/>
          <w:szCs w:val="24"/>
          <w:lang w:val="cy-GB"/>
        </w:rPr>
        <w:t xml:space="preserve"> as a way in moving forward and making adjustments to their teaching approach, as and when needed. </w:t>
      </w:r>
      <w:r w:rsidR="00F43A81">
        <w:rPr>
          <w:rFonts w:ascii="Arial" w:hAnsi="Arial" w:cs="Arial"/>
          <w:bCs/>
          <w:sz w:val="24"/>
          <w:szCs w:val="24"/>
          <w:lang w:val="cy-GB"/>
        </w:rPr>
        <w:t>Alongside this, Sch</w:t>
      </w:r>
      <w:r w:rsidR="00BB7B7E">
        <w:rPr>
          <w:rFonts w:ascii="Arial" w:hAnsi="Arial" w:cs="Arial"/>
          <w:bCs/>
          <w:sz w:val="24"/>
          <w:szCs w:val="24"/>
          <w:lang w:val="cy-GB"/>
        </w:rPr>
        <w:t>ȏn’s reflective model and theory of re</w:t>
      </w:r>
      <w:r w:rsidR="005A1F99">
        <w:rPr>
          <w:rFonts w:ascii="Arial" w:hAnsi="Arial" w:cs="Arial"/>
          <w:bCs/>
          <w:sz w:val="24"/>
          <w:szCs w:val="24"/>
          <w:lang w:val="cy-GB"/>
        </w:rPr>
        <w:t>f</w:t>
      </w:r>
      <w:r w:rsidR="00BB7B7E">
        <w:rPr>
          <w:rFonts w:ascii="Arial" w:hAnsi="Arial" w:cs="Arial"/>
          <w:bCs/>
          <w:sz w:val="24"/>
          <w:szCs w:val="24"/>
          <w:lang w:val="cy-GB"/>
        </w:rPr>
        <w:t xml:space="preserve">lection in action </w:t>
      </w:r>
      <w:r w:rsidR="00832FE4">
        <w:rPr>
          <w:rFonts w:ascii="Arial" w:hAnsi="Arial" w:cs="Arial"/>
          <w:bCs/>
          <w:sz w:val="24"/>
          <w:szCs w:val="24"/>
          <w:lang w:val="cy-GB"/>
        </w:rPr>
        <w:t xml:space="preserve">can also be used </w:t>
      </w:r>
      <w:r w:rsidR="000148E9">
        <w:rPr>
          <w:rFonts w:ascii="Arial" w:hAnsi="Arial" w:cs="Arial"/>
          <w:bCs/>
          <w:sz w:val="24"/>
          <w:szCs w:val="24"/>
          <w:lang w:val="cy-GB"/>
        </w:rPr>
        <w:t xml:space="preserve">by the Researcher as a way of adapting or changing </w:t>
      </w:r>
      <w:r w:rsidR="005A295D">
        <w:rPr>
          <w:rFonts w:ascii="Arial" w:hAnsi="Arial" w:cs="Arial"/>
          <w:bCs/>
          <w:sz w:val="24"/>
          <w:szCs w:val="24"/>
          <w:lang w:val="cy-GB"/>
        </w:rPr>
        <w:t xml:space="preserve">content or structure of lesson mid way if it is felt that the pupils are not understanding or engaging </w:t>
      </w:r>
      <w:r w:rsidR="00D14AE3">
        <w:rPr>
          <w:rFonts w:ascii="Arial" w:hAnsi="Arial" w:cs="Arial"/>
          <w:bCs/>
          <w:sz w:val="24"/>
          <w:szCs w:val="24"/>
          <w:lang w:val="cy-GB"/>
        </w:rPr>
        <w:t xml:space="preserve">in the way it was intended. </w:t>
      </w:r>
      <w:r w:rsidR="00E343A3">
        <w:rPr>
          <w:rFonts w:ascii="Arial" w:hAnsi="Arial" w:cs="Arial"/>
          <w:bCs/>
          <w:sz w:val="24"/>
          <w:szCs w:val="24"/>
          <w:lang w:val="cy-GB"/>
        </w:rPr>
        <w:t xml:space="preserve">This will allow the Researcher to </w:t>
      </w:r>
      <w:r w:rsidR="00696AE1">
        <w:rPr>
          <w:rFonts w:ascii="Arial" w:hAnsi="Arial" w:cs="Arial"/>
          <w:bCs/>
          <w:sz w:val="24"/>
          <w:szCs w:val="24"/>
          <w:lang w:val="cy-GB"/>
        </w:rPr>
        <w:t xml:space="preserve">develop their critical reflection skills throughout their professional development, as well as </w:t>
      </w:r>
      <w:r w:rsidR="00072639">
        <w:rPr>
          <w:rFonts w:ascii="Arial" w:hAnsi="Arial" w:cs="Arial"/>
          <w:bCs/>
          <w:sz w:val="24"/>
          <w:szCs w:val="24"/>
          <w:lang w:val="cy-GB"/>
        </w:rPr>
        <w:t>having opportunities to further enhance their teaching practice</w:t>
      </w:r>
      <w:r w:rsidR="00750C40">
        <w:rPr>
          <w:rFonts w:ascii="Arial" w:hAnsi="Arial" w:cs="Arial"/>
          <w:bCs/>
          <w:sz w:val="24"/>
          <w:szCs w:val="24"/>
          <w:lang w:val="cy-GB"/>
        </w:rPr>
        <w:t xml:space="preserve">. This can be done </w:t>
      </w:r>
      <w:r w:rsidR="00E71FE0">
        <w:rPr>
          <w:rFonts w:ascii="Arial" w:hAnsi="Arial" w:cs="Arial"/>
          <w:bCs/>
          <w:sz w:val="24"/>
          <w:szCs w:val="24"/>
          <w:lang w:val="cy-GB"/>
        </w:rPr>
        <w:t xml:space="preserve">through researching and reflecting on </w:t>
      </w:r>
      <w:r w:rsidR="00167F14">
        <w:rPr>
          <w:rFonts w:ascii="Arial" w:hAnsi="Arial" w:cs="Arial"/>
          <w:bCs/>
          <w:sz w:val="24"/>
          <w:szCs w:val="24"/>
          <w:lang w:val="cy-GB"/>
        </w:rPr>
        <w:t>the literature that surrounds the teaching profession</w:t>
      </w:r>
      <w:r w:rsidR="002A4970">
        <w:rPr>
          <w:rFonts w:ascii="Arial" w:hAnsi="Arial" w:cs="Arial"/>
          <w:bCs/>
          <w:sz w:val="24"/>
          <w:szCs w:val="24"/>
          <w:lang w:val="cy-GB"/>
        </w:rPr>
        <w:t>, as a way in in which to develop their knowledge further</w:t>
      </w:r>
      <w:r w:rsidR="001E664E">
        <w:rPr>
          <w:rFonts w:ascii="Arial" w:hAnsi="Arial" w:cs="Arial"/>
          <w:bCs/>
          <w:sz w:val="24"/>
          <w:szCs w:val="24"/>
          <w:lang w:val="cy-GB"/>
        </w:rPr>
        <w:t xml:space="preserve">, in order to improve their teaching methods in ways that will help best support pupils </w:t>
      </w:r>
      <w:r w:rsidR="00B85525">
        <w:rPr>
          <w:rFonts w:ascii="Arial" w:hAnsi="Arial" w:cs="Arial"/>
          <w:bCs/>
          <w:sz w:val="24"/>
          <w:szCs w:val="24"/>
          <w:lang w:val="cy-GB"/>
        </w:rPr>
        <w:t xml:space="preserve">and their learning. </w:t>
      </w:r>
      <w:r w:rsidR="006E0081">
        <w:rPr>
          <w:rFonts w:ascii="Arial" w:hAnsi="Arial" w:cs="Arial"/>
          <w:bCs/>
          <w:sz w:val="24"/>
          <w:szCs w:val="24"/>
          <w:lang w:val="cy-GB"/>
        </w:rPr>
        <w:t>In order to</w:t>
      </w:r>
      <w:r w:rsidR="00537F97">
        <w:rPr>
          <w:rFonts w:ascii="Arial" w:hAnsi="Arial" w:cs="Arial"/>
          <w:bCs/>
          <w:sz w:val="24"/>
          <w:szCs w:val="24"/>
          <w:lang w:val="cy-GB"/>
        </w:rPr>
        <w:t xml:space="preserve"> further</w:t>
      </w:r>
      <w:r w:rsidR="006E0081">
        <w:rPr>
          <w:rFonts w:ascii="Arial" w:hAnsi="Arial" w:cs="Arial"/>
          <w:bCs/>
          <w:sz w:val="24"/>
          <w:szCs w:val="24"/>
          <w:lang w:val="cy-GB"/>
        </w:rPr>
        <w:t xml:space="preserve"> improve</w:t>
      </w:r>
      <w:r w:rsidR="006E60CF">
        <w:rPr>
          <w:rFonts w:ascii="Arial" w:hAnsi="Arial" w:cs="Arial"/>
          <w:bCs/>
          <w:sz w:val="24"/>
          <w:szCs w:val="24"/>
          <w:lang w:val="cy-GB"/>
        </w:rPr>
        <w:t xml:space="preserve"> and develop</w:t>
      </w:r>
      <w:r w:rsidR="006E0081">
        <w:rPr>
          <w:rFonts w:ascii="Arial" w:hAnsi="Arial" w:cs="Arial"/>
          <w:bCs/>
          <w:sz w:val="24"/>
          <w:szCs w:val="24"/>
          <w:lang w:val="cy-GB"/>
        </w:rPr>
        <w:t xml:space="preserve"> their practice, the Researcher will ensure to collaborate with all partners involved within </w:t>
      </w:r>
      <w:r w:rsidR="00C606D4">
        <w:rPr>
          <w:rFonts w:ascii="Arial" w:hAnsi="Arial" w:cs="Arial"/>
          <w:bCs/>
          <w:sz w:val="24"/>
          <w:szCs w:val="24"/>
          <w:lang w:val="cy-GB"/>
        </w:rPr>
        <w:t>the school environment</w:t>
      </w:r>
      <w:r w:rsidR="00A14D95">
        <w:rPr>
          <w:rFonts w:ascii="Arial" w:hAnsi="Arial" w:cs="Arial"/>
          <w:bCs/>
          <w:sz w:val="24"/>
          <w:szCs w:val="24"/>
          <w:lang w:val="cy-GB"/>
        </w:rPr>
        <w:t xml:space="preserve"> to gain a wider range of knowledge and to listen to other people’s viewpoints and ideas</w:t>
      </w:r>
      <w:r w:rsidR="00C04395">
        <w:rPr>
          <w:rFonts w:ascii="Arial" w:hAnsi="Arial" w:cs="Arial"/>
          <w:bCs/>
          <w:sz w:val="24"/>
          <w:szCs w:val="24"/>
          <w:lang w:val="cy-GB"/>
        </w:rPr>
        <w:t xml:space="preserve">, understanding the importance </w:t>
      </w:r>
      <w:r w:rsidR="004D18F4">
        <w:rPr>
          <w:rFonts w:ascii="Arial" w:hAnsi="Arial" w:cs="Arial"/>
          <w:bCs/>
          <w:sz w:val="24"/>
          <w:szCs w:val="24"/>
          <w:lang w:val="cy-GB"/>
        </w:rPr>
        <w:t xml:space="preserve">of </w:t>
      </w:r>
      <w:r w:rsidR="006A3EC6">
        <w:rPr>
          <w:rFonts w:ascii="Arial" w:hAnsi="Arial" w:cs="Arial"/>
          <w:bCs/>
          <w:sz w:val="24"/>
          <w:szCs w:val="24"/>
          <w:lang w:val="cy-GB"/>
        </w:rPr>
        <w:t>pupils</w:t>
      </w:r>
      <w:r w:rsidR="004D18F4">
        <w:rPr>
          <w:rFonts w:ascii="Arial" w:hAnsi="Arial" w:cs="Arial"/>
          <w:bCs/>
          <w:sz w:val="24"/>
          <w:szCs w:val="24"/>
          <w:lang w:val="cy-GB"/>
        </w:rPr>
        <w:t xml:space="preserve"> having a voice, which </w:t>
      </w:r>
      <w:r w:rsidR="004D18F4">
        <w:rPr>
          <w:rFonts w:ascii="Arial" w:hAnsi="Arial" w:cs="Arial"/>
          <w:bCs/>
          <w:sz w:val="24"/>
          <w:szCs w:val="24"/>
          <w:lang w:val="cy-GB"/>
        </w:rPr>
        <w:lastRenderedPageBreak/>
        <w:t xml:space="preserve">can help contribute </w:t>
      </w:r>
      <w:r w:rsidR="006A3EC6">
        <w:rPr>
          <w:rFonts w:ascii="Arial" w:hAnsi="Arial" w:cs="Arial"/>
          <w:bCs/>
          <w:sz w:val="24"/>
          <w:szCs w:val="24"/>
          <w:lang w:val="cy-GB"/>
        </w:rPr>
        <w:t xml:space="preserve">to and co-construct a learning environment </w:t>
      </w:r>
      <w:r w:rsidR="003B0183">
        <w:rPr>
          <w:rFonts w:ascii="Arial" w:hAnsi="Arial" w:cs="Arial"/>
          <w:bCs/>
          <w:sz w:val="24"/>
          <w:szCs w:val="24"/>
          <w:lang w:val="cy-GB"/>
        </w:rPr>
        <w:t>where pupils are leading the learning</w:t>
      </w:r>
      <w:r w:rsidR="00E23E23">
        <w:rPr>
          <w:rFonts w:ascii="Arial" w:hAnsi="Arial" w:cs="Arial"/>
          <w:bCs/>
          <w:sz w:val="24"/>
          <w:szCs w:val="24"/>
          <w:lang w:val="cy-GB"/>
        </w:rPr>
        <w:t xml:space="preserve">. </w:t>
      </w:r>
      <w:r w:rsidR="00EC60D2">
        <w:rPr>
          <w:rFonts w:ascii="Arial" w:hAnsi="Arial" w:cs="Arial"/>
          <w:bCs/>
          <w:sz w:val="24"/>
          <w:szCs w:val="24"/>
          <w:lang w:val="cy-GB"/>
        </w:rPr>
        <w:t>This will support the Professional Teaching Standards t</w:t>
      </w:r>
      <w:r w:rsidR="00110D4C">
        <w:rPr>
          <w:rFonts w:ascii="Arial" w:hAnsi="Arial" w:cs="Arial"/>
          <w:bCs/>
          <w:sz w:val="24"/>
          <w:szCs w:val="24"/>
          <w:lang w:val="cy-GB"/>
        </w:rPr>
        <w:t>o which the</w:t>
      </w:r>
      <w:r w:rsidR="00EC60D2">
        <w:rPr>
          <w:rFonts w:ascii="Arial" w:hAnsi="Arial" w:cs="Arial"/>
          <w:bCs/>
          <w:sz w:val="24"/>
          <w:szCs w:val="24"/>
          <w:lang w:val="cy-GB"/>
        </w:rPr>
        <w:t xml:space="preserve"> Researcher has to adhere to throughout their teaching </w:t>
      </w:r>
      <w:r w:rsidR="00D6024F">
        <w:rPr>
          <w:rFonts w:ascii="Arial" w:hAnsi="Arial" w:cs="Arial"/>
          <w:bCs/>
          <w:sz w:val="24"/>
          <w:szCs w:val="24"/>
          <w:lang w:val="cy-GB"/>
        </w:rPr>
        <w:t>practice and development, as the sections include collaboration and pedagogy</w:t>
      </w:r>
      <w:r w:rsidR="00025364">
        <w:rPr>
          <w:rFonts w:ascii="Arial" w:hAnsi="Arial" w:cs="Arial"/>
          <w:bCs/>
          <w:sz w:val="24"/>
          <w:szCs w:val="24"/>
          <w:lang w:val="cy-GB"/>
        </w:rPr>
        <w:t xml:space="preserve">, which emphasise the importance of partnership working, as well as </w:t>
      </w:r>
      <w:r w:rsidR="00272B43">
        <w:rPr>
          <w:rFonts w:ascii="Arial" w:hAnsi="Arial" w:cs="Arial"/>
          <w:bCs/>
          <w:sz w:val="24"/>
          <w:szCs w:val="24"/>
          <w:lang w:val="cy-GB"/>
        </w:rPr>
        <w:t xml:space="preserve">learners leading the learning. </w:t>
      </w:r>
      <w:r w:rsidR="00C92CD1">
        <w:rPr>
          <w:rFonts w:ascii="Arial" w:hAnsi="Arial" w:cs="Arial"/>
          <w:bCs/>
          <w:sz w:val="24"/>
          <w:szCs w:val="24"/>
          <w:lang w:val="cy-GB"/>
        </w:rPr>
        <w:t xml:space="preserve">These standards will be used by the Researcher </w:t>
      </w:r>
      <w:r w:rsidR="00EE68DE">
        <w:rPr>
          <w:rFonts w:ascii="Arial" w:hAnsi="Arial" w:cs="Arial"/>
          <w:bCs/>
          <w:sz w:val="24"/>
          <w:szCs w:val="24"/>
          <w:lang w:val="cy-GB"/>
        </w:rPr>
        <w:t xml:space="preserve">to aid their professional development and to </w:t>
      </w:r>
      <w:r w:rsidR="003928BE">
        <w:rPr>
          <w:rFonts w:ascii="Arial" w:hAnsi="Arial" w:cs="Arial"/>
          <w:bCs/>
          <w:sz w:val="24"/>
          <w:szCs w:val="24"/>
          <w:lang w:val="cy-GB"/>
        </w:rPr>
        <w:t>guide</w:t>
      </w:r>
      <w:r w:rsidR="00EE68DE">
        <w:rPr>
          <w:rFonts w:ascii="Arial" w:hAnsi="Arial" w:cs="Arial"/>
          <w:bCs/>
          <w:sz w:val="24"/>
          <w:szCs w:val="24"/>
          <w:lang w:val="cy-GB"/>
        </w:rPr>
        <w:t xml:space="preserve"> them on their teaching journey. </w:t>
      </w:r>
    </w:p>
    <w:p w14:paraId="4F739CA7" w14:textId="214D84B7" w:rsidR="003928BE" w:rsidRDefault="003928BE" w:rsidP="0090761D">
      <w:pPr>
        <w:spacing w:line="360" w:lineRule="auto"/>
        <w:rPr>
          <w:rFonts w:ascii="Arial" w:hAnsi="Arial" w:cs="Arial"/>
          <w:bCs/>
          <w:sz w:val="24"/>
          <w:szCs w:val="24"/>
          <w:lang w:val="cy-GB"/>
        </w:rPr>
      </w:pPr>
    </w:p>
    <w:p w14:paraId="35E93659" w14:textId="003116FD" w:rsidR="003928BE" w:rsidRDefault="003928BE" w:rsidP="0090761D">
      <w:pPr>
        <w:spacing w:line="360" w:lineRule="auto"/>
        <w:rPr>
          <w:rFonts w:ascii="Arial" w:hAnsi="Arial" w:cs="Arial"/>
          <w:b/>
          <w:sz w:val="24"/>
          <w:szCs w:val="24"/>
          <w:lang w:val="cy-GB"/>
        </w:rPr>
      </w:pPr>
      <w:r w:rsidRPr="003928BE">
        <w:rPr>
          <w:rFonts w:ascii="Arial" w:hAnsi="Arial" w:cs="Arial"/>
          <w:b/>
          <w:sz w:val="24"/>
          <w:szCs w:val="24"/>
          <w:lang w:val="cy-GB"/>
        </w:rPr>
        <w:t>Conclusion.</w:t>
      </w:r>
    </w:p>
    <w:p w14:paraId="764B95B0" w14:textId="525C5B75" w:rsidR="009F5963" w:rsidRDefault="0072105C" w:rsidP="0090761D">
      <w:pPr>
        <w:spacing w:line="360" w:lineRule="auto"/>
        <w:rPr>
          <w:rFonts w:ascii="Arial" w:hAnsi="Arial" w:cs="Arial"/>
          <w:bCs/>
          <w:sz w:val="24"/>
          <w:szCs w:val="24"/>
          <w:lang w:val="cy-GB"/>
        </w:rPr>
      </w:pPr>
      <w:r>
        <w:rPr>
          <w:rFonts w:ascii="Arial" w:hAnsi="Arial" w:cs="Arial"/>
          <w:bCs/>
          <w:sz w:val="24"/>
          <w:szCs w:val="24"/>
          <w:lang w:val="cy-GB"/>
        </w:rPr>
        <w:t xml:space="preserve">From carrying out the research for this assignment, the researcher discovered that </w:t>
      </w:r>
      <w:r w:rsidR="00991AF9">
        <w:rPr>
          <w:rFonts w:ascii="Arial" w:hAnsi="Arial" w:cs="Arial"/>
          <w:bCs/>
          <w:sz w:val="24"/>
          <w:szCs w:val="24"/>
          <w:lang w:val="cy-GB"/>
        </w:rPr>
        <w:t xml:space="preserve">not only is pupils voice important in developing </w:t>
      </w:r>
      <w:r w:rsidR="00FB47A6">
        <w:rPr>
          <w:rFonts w:ascii="Arial" w:hAnsi="Arial" w:cs="Arial"/>
          <w:bCs/>
          <w:sz w:val="24"/>
          <w:szCs w:val="24"/>
          <w:lang w:val="cy-GB"/>
        </w:rPr>
        <w:t>individuals confidence</w:t>
      </w:r>
      <w:r w:rsidR="00B91751">
        <w:rPr>
          <w:rFonts w:ascii="Arial" w:hAnsi="Arial" w:cs="Arial"/>
          <w:bCs/>
          <w:sz w:val="24"/>
          <w:szCs w:val="24"/>
          <w:lang w:val="cy-GB"/>
        </w:rPr>
        <w:t xml:space="preserve">, </w:t>
      </w:r>
      <w:r w:rsidR="00CF2A7F">
        <w:rPr>
          <w:rFonts w:ascii="Arial" w:hAnsi="Arial" w:cs="Arial"/>
          <w:bCs/>
          <w:sz w:val="24"/>
          <w:szCs w:val="24"/>
          <w:lang w:val="cy-GB"/>
        </w:rPr>
        <w:t xml:space="preserve">it is crucial to developing their social and emotional development, as well as their well-being. </w:t>
      </w:r>
      <w:r w:rsidR="006538C5">
        <w:rPr>
          <w:rFonts w:ascii="Arial" w:hAnsi="Arial" w:cs="Arial"/>
          <w:bCs/>
          <w:sz w:val="24"/>
          <w:szCs w:val="24"/>
          <w:lang w:val="cy-GB"/>
        </w:rPr>
        <w:t>Pupil voice should be seen as a necessity and a basic right for all pupils, as outlined within the</w:t>
      </w:r>
      <w:r w:rsidR="00C803B9">
        <w:rPr>
          <w:rFonts w:ascii="Arial" w:hAnsi="Arial" w:cs="Arial"/>
          <w:bCs/>
          <w:sz w:val="24"/>
          <w:szCs w:val="24"/>
          <w:lang w:val="cy-GB"/>
        </w:rPr>
        <w:t xml:space="preserve"> articles from within the UNCRC (1992)</w:t>
      </w:r>
      <w:r w:rsidR="00310994">
        <w:rPr>
          <w:rFonts w:ascii="Arial" w:hAnsi="Arial" w:cs="Arial"/>
          <w:bCs/>
          <w:sz w:val="24"/>
          <w:szCs w:val="24"/>
          <w:lang w:val="cy-GB"/>
        </w:rPr>
        <w:t xml:space="preserve"> and should be encouraged within all classroom environments</w:t>
      </w:r>
      <w:r w:rsidR="00920A31">
        <w:rPr>
          <w:rFonts w:ascii="Arial" w:hAnsi="Arial" w:cs="Arial"/>
          <w:bCs/>
          <w:sz w:val="24"/>
          <w:szCs w:val="24"/>
          <w:lang w:val="cy-GB"/>
        </w:rPr>
        <w:t xml:space="preserve">. </w:t>
      </w:r>
      <w:r w:rsidR="00CF76F1">
        <w:rPr>
          <w:rFonts w:ascii="Arial" w:hAnsi="Arial" w:cs="Arial"/>
          <w:bCs/>
          <w:sz w:val="24"/>
          <w:szCs w:val="24"/>
          <w:lang w:val="cy-GB"/>
        </w:rPr>
        <w:t>Alongside this, the research that was undertaken for this assignm</w:t>
      </w:r>
      <w:r w:rsidR="00E07801">
        <w:rPr>
          <w:rFonts w:ascii="Arial" w:hAnsi="Arial" w:cs="Arial"/>
          <w:bCs/>
          <w:sz w:val="24"/>
          <w:szCs w:val="24"/>
          <w:lang w:val="cy-GB"/>
        </w:rPr>
        <w:t xml:space="preserve">ent, highlighted </w:t>
      </w:r>
      <w:r w:rsidR="006D4388">
        <w:rPr>
          <w:rFonts w:ascii="Arial" w:hAnsi="Arial" w:cs="Arial"/>
          <w:bCs/>
          <w:sz w:val="24"/>
          <w:szCs w:val="24"/>
          <w:lang w:val="cy-GB"/>
        </w:rPr>
        <w:t xml:space="preserve">the importance of </w:t>
      </w:r>
      <w:r w:rsidR="000E5999">
        <w:rPr>
          <w:rFonts w:ascii="Arial" w:hAnsi="Arial" w:cs="Arial"/>
          <w:bCs/>
          <w:sz w:val="24"/>
          <w:szCs w:val="24"/>
          <w:lang w:val="cy-GB"/>
        </w:rPr>
        <w:t>pupils having a say with regards to their learning</w:t>
      </w:r>
      <w:r w:rsidR="00953635">
        <w:rPr>
          <w:rFonts w:ascii="Arial" w:hAnsi="Arial" w:cs="Arial"/>
          <w:bCs/>
          <w:sz w:val="24"/>
          <w:szCs w:val="24"/>
          <w:lang w:val="cy-GB"/>
        </w:rPr>
        <w:t xml:space="preserve">, and the benefits of moving towards </w:t>
      </w:r>
      <w:r w:rsidR="00111FDC">
        <w:rPr>
          <w:rFonts w:ascii="Arial" w:hAnsi="Arial" w:cs="Arial"/>
          <w:bCs/>
          <w:sz w:val="24"/>
          <w:szCs w:val="24"/>
          <w:lang w:val="cy-GB"/>
        </w:rPr>
        <w:t xml:space="preserve">a more balanced mix of </w:t>
      </w:r>
      <w:r w:rsidR="00893564">
        <w:rPr>
          <w:rFonts w:ascii="Arial" w:hAnsi="Arial" w:cs="Arial"/>
          <w:bCs/>
          <w:sz w:val="24"/>
          <w:szCs w:val="24"/>
          <w:lang w:val="cy-GB"/>
        </w:rPr>
        <w:t xml:space="preserve">teacher-led learning and pupil-led learning. </w:t>
      </w:r>
      <w:r w:rsidR="00F3136F">
        <w:rPr>
          <w:rFonts w:ascii="Arial" w:hAnsi="Arial" w:cs="Arial"/>
          <w:bCs/>
          <w:sz w:val="24"/>
          <w:szCs w:val="24"/>
          <w:lang w:val="cy-GB"/>
        </w:rPr>
        <w:t>Again, allowing pupils to be active participants in their learnin</w:t>
      </w:r>
      <w:r w:rsidR="008651A6">
        <w:rPr>
          <w:rFonts w:ascii="Arial" w:hAnsi="Arial" w:cs="Arial"/>
          <w:bCs/>
          <w:sz w:val="24"/>
          <w:szCs w:val="24"/>
          <w:lang w:val="cy-GB"/>
        </w:rPr>
        <w:t>g, helps to further develop their confidence and skills, as well as</w:t>
      </w:r>
      <w:r w:rsidR="00736DB0">
        <w:rPr>
          <w:rFonts w:ascii="Arial" w:hAnsi="Arial" w:cs="Arial"/>
          <w:bCs/>
          <w:sz w:val="24"/>
          <w:szCs w:val="24"/>
          <w:lang w:val="cy-GB"/>
        </w:rPr>
        <w:t xml:space="preserve"> increasing their self esteem and independence</w:t>
      </w:r>
      <w:r w:rsidR="00D220A9">
        <w:rPr>
          <w:rFonts w:ascii="Arial" w:hAnsi="Arial" w:cs="Arial"/>
          <w:bCs/>
          <w:sz w:val="24"/>
          <w:szCs w:val="24"/>
          <w:lang w:val="cy-GB"/>
        </w:rPr>
        <w:t xml:space="preserve">. </w:t>
      </w:r>
      <w:r w:rsidR="002C1570">
        <w:rPr>
          <w:rFonts w:ascii="Arial" w:hAnsi="Arial" w:cs="Arial"/>
          <w:bCs/>
          <w:sz w:val="24"/>
          <w:szCs w:val="24"/>
          <w:lang w:val="cy-GB"/>
        </w:rPr>
        <w:t>Th</w:t>
      </w:r>
      <w:r w:rsidR="00993FC3">
        <w:rPr>
          <w:rFonts w:ascii="Arial" w:hAnsi="Arial" w:cs="Arial"/>
          <w:bCs/>
          <w:sz w:val="24"/>
          <w:szCs w:val="24"/>
          <w:lang w:val="cy-GB"/>
        </w:rPr>
        <w:t xml:space="preserve">e four purposes from within the new curriculum </w:t>
      </w:r>
      <w:r w:rsidR="00DA0747">
        <w:rPr>
          <w:rFonts w:ascii="Arial" w:hAnsi="Arial" w:cs="Arial"/>
          <w:bCs/>
          <w:sz w:val="24"/>
          <w:szCs w:val="24"/>
          <w:lang w:val="cy-GB"/>
        </w:rPr>
        <w:t>f</w:t>
      </w:r>
      <w:r w:rsidR="00A90BEE">
        <w:rPr>
          <w:rFonts w:ascii="Arial" w:hAnsi="Arial" w:cs="Arial"/>
          <w:bCs/>
          <w:sz w:val="24"/>
          <w:szCs w:val="24"/>
          <w:lang w:val="cy-GB"/>
        </w:rPr>
        <w:t>or Wales will help to support and promote t</w:t>
      </w:r>
      <w:r w:rsidR="00AE2E6E">
        <w:rPr>
          <w:rFonts w:ascii="Arial" w:hAnsi="Arial" w:cs="Arial"/>
          <w:bCs/>
          <w:sz w:val="24"/>
          <w:szCs w:val="24"/>
          <w:lang w:val="cy-GB"/>
        </w:rPr>
        <w:t>he researchers findings</w:t>
      </w:r>
      <w:r w:rsidR="00693E4C">
        <w:rPr>
          <w:rFonts w:ascii="Arial" w:hAnsi="Arial" w:cs="Arial"/>
          <w:bCs/>
          <w:sz w:val="24"/>
          <w:szCs w:val="24"/>
          <w:lang w:val="cy-GB"/>
        </w:rPr>
        <w:t>, as they underpin the whole ethos of the curriculum</w:t>
      </w:r>
      <w:r w:rsidR="00FF327E">
        <w:rPr>
          <w:rFonts w:ascii="Arial" w:hAnsi="Arial" w:cs="Arial"/>
          <w:bCs/>
          <w:sz w:val="24"/>
          <w:szCs w:val="24"/>
          <w:lang w:val="cy-GB"/>
        </w:rPr>
        <w:t xml:space="preserve"> as a way in which to help support pupils become </w:t>
      </w:r>
      <w:r w:rsidR="005D31C2">
        <w:rPr>
          <w:rFonts w:ascii="Arial" w:hAnsi="Arial" w:cs="Arial"/>
          <w:bCs/>
          <w:sz w:val="24"/>
          <w:szCs w:val="24"/>
          <w:lang w:val="cy-GB"/>
        </w:rPr>
        <w:t xml:space="preserve">ambitious, capable, confident, enterprising, </w:t>
      </w:r>
      <w:r w:rsidR="0072073D">
        <w:rPr>
          <w:rFonts w:ascii="Arial" w:hAnsi="Arial" w:cs="Arial"/>
          <w:bCs/>
          <w:sz w:val="24"/>
          <w:szCs w:val="24"/>
          <w:lang w:val="cy-GB"/>
        </w:rPr>
        <w:t>healthy, creative</w:t>
      </w:r>
      <w:r w:rsidR="00CF3931">
        <w:rPr>
          <w:rFonts w:ascii="Arial" w:hAnsi="Arial" w:cs="Arial"/>
          <w:bCs/>
          <w:sz w:val="24"/>
          <w:szCs w:val="24"/>
          <w:lang w:val="cy-GB"/>
        </w:rPr>
        <w:t>, ethical</w:t>
      </w:r>
      <w:r w:rsidR="00BA7671">
        <w:rPr>
          <w:rFonts w:ascii="Arial" w:hAnsi="Arial" w:cs="Arial"/>
          <w:bCs/>
          <w:sz w:val="24"/>
          <w:szCs w:val="24"/>
          <w:lang w:val="cy-GB"/>
        </w:rPr>
        <w:t xml:space="preserve"> learners and individuals</w:t>
      </w:r>
      <w:r w:rsidR="002918A5">
        <w:rPr>
          <w:rFonts w:ascii="Arial" w:hAnsi="Arial" w:cs="Arial"/>
          <w:bCs/>
          <w:sz w:val="24"/>
          <w:szCs w:val="24"/>
          <w:lang w:val="cy-GB"/>
        </w:rPr>
        <w:t xml:space="preserve"> (Donaldson, 2015). </w:t>
      </w:r>
    </w:p>
    <w:p w14:paraId="3C2D73D1" w14:textId="78A518BF" w:rsidR="00DF391D" w:rsidRDefault="00ED7909" w:rsidP="0090761D">
      <w:pPr>
        <w:spacing w:line="360" w:lineRule="auto"/>
        <w:rPr>
          <w:rFonts w:ascii="Arial" w:hAnsi="Arial" w:cs="Arial"/>
          <w:bCs/>
          <w:sz w:val="24"/>
          <w:szCs w:val="24"/>
          <w:lang w:val="cy-GB"/>
        </w:rPr>
      </w:pPr>
      <w:r>
        <w:rPr>
          <w:rFonts w:ascii="Arial" w:hAnsi="Arial" w:cs="Arial"/>
          <w:bCs/>
          <w:sz w:val="24"/>
          <w:szCs w:val="24"/>
          <w:lang w:val="cy-GB"/>
        </w:rPr>
        <w:t>The in</w:t>
      </w:r>
      <w:r w:rsidR="00CA6FAA">
        <w:rPr>
          <w:rFonts w:ascii="Arial" w:hAnsi="Arial" w:cs="Arial"/>
          <w:bCs/>
          <w:sz w:val="24"/>
          <w:szCs w:val="24"/>
          <w:lang w:val="cy-GB"/>
        </w:rPr>
        <w:t>troduction of t</w:t>
      </w:r>
      <w:r w:rsidR="0059407A">
        <w:rPr>
          <w:rFonts w:ascii="Arial" w:hAnsi="Arial" w:cs="Arial"/>
          <w:bCs/>
          <w:sz w:val="24"/>
          <w:szCs w:val="24"/>
          <w:lang w:val="cy-GB"/>
        </w:rPr>
        <w:t xml:space="preserve">he </w:t>
      </w:r>
      <w:r w:rsidR="00D46BA0">
        <w:rPr>
          <w:rFonts w:ascii="Arial" w:hAnsi="Arial" w:cs="Arial"/>
          <w:bCs/>
          <w:sz w:val="24"/>
          <w:szCs w:val="24"/>
          <w:lang w:val="cy-GB"/>
        </w:rPr>
        <w:t xml:space="preserve">five </w:t>
      </w:r>
      <w:r w:rsidR="0053749B">
        <w:rPr>
          <w:rFonts w:ascii="Arial" w:hAnsi="Arial" w:cs="Arial"/>
          <w:bCs/>
          <w:sz w:val="24"/>
          <w:szCs w:val="24"/>
          <w:lang w:val="cy-GB"/>
        </w:rPr>
        <w:t>Professional Standards</w:t>
      </w:r>
      <w:r w:rsidR="00627E64">
        <w:rPr>
          <w:rFonts w:ascii="Arial" w:hAnsi="Arial" w:cs="Arial"/>
          <w:bCs/>
          <w:sz w:val="24"/>
          <w:szCs w:val="24"/>
          <w:lang w:val="cy-GB"/>
        </w:rPr>
        <w:t xml:space="preserve"> for Teaching and Leadership </w:t>
      </w:r>
      <w:r w:rsidR="00CA6FAA">
        <w:rPr>
          <w:rFonts w:ascii="Arial" w:hAnsi="Arial" w:cs="Arial"/>
          <w:bCs/>
          <w:sz w:val="24"/>
          <w:szCs w:val="24"/>
          <w:lang w:val="cy-GB"/>
        </w:rPr>
        <w:t xml:space="preserve">across Wales will help to </w:t>
      </w:r>
      <w:r w:rsidR="00653EFF">
        <w:rPr>
          <w:rFonts w:ascii="Arial" w:hAnsi="Arial" w:cs="Arial"/>
          <w:bCs/>
          <w:sz w:val="24"/>
          <w:szCs w:val="24"/>
          <w:lang w:val="cy-GB"/>
        </w:rPr>
        <w:t xml:space="preserve">develop </w:t>
      </w:r>
      <w:r w:rsidR="002D3C51">
        <w:rPr>
          <w:rFonts w:ascii="Arial" w:hAnsi="Arial" w:cs="Arial"/>
          <w:bCs/>
          <w:sz w:val="24"/>
          <w:szCs w:val="24"/>
          <w:lang w:val="cy-GB"/>
        </w:rPr>
        <w:t xml:space="preserve">teachers and trainee teachers reflective skills as each standard </w:t>
      </w:r>
      <w:r w:rsidR="007048D0">
        <w:rPr>
          <w:rFonts w:ascii="Arial" w:hAnsi="Arial" w:cs="Arial"/>
          <w:bCs/>
          <w:sz w:val="24"/>
          <w:szCs w:val="24"/>
          <w:lang w:val="cy-GB"/>
        </w:rPr>
        <w:t>as opportunities for this to occur</w:t>
      </w:r>
      <w:r w:rsidR="004120C4">
        <w:rPr>
          <w:rFonts w:ascii="Arial" w:hAnsi="Arial" w:cs="Arial"/>
          <w:bCs/>
          <w:sz w:val="24"/>
          <w:szCs w:val="24"/>
          <w:lang w:val="cy-GB"/>
        </w:rPr>
        <w:t xml:space="preserve"> and </w:t>
      </w:r>
      <w:r w:rsidR="00FF57EB">
        <w:rPr>
          <w:rFonts w:ascii="Arial" w:hAnsi="Arial" w:cs="Arial"/>
          <w:bCs/>
          <w:sz w:val="24"/>
          <w:szCs w:val="24"/>
          <w:lang w:val="cy-GB"/>
        </w:rPr>
        <w:t xml:space="preserve">offers ways in which this can be achieved and maintained, allowing teachers to </w:t>
      </w:r>
      <w:r w:rsidR="00753E15">
        <w:rPr>
          <w:rFonts w:ascii="Arial" w:hAnsi="Arial" w:cs="Arial"/>
          <w:bCs/>
          <w:sz w:val="24"/>
          <w:szCs w:val="24"/>
          <w:lang w:val="cy-GB"/>
        </w:rPr>
        <w:t xml:space="preserve">link their skills and knowledge to the new curriculum. </w:t>
      </w:r>
      <w:r w:rsidR="005F55F0">
        <w:rPr>
          <w:rFonts w:ascii="Arial" w:hAnsi="Arial" w:cs="Arial"/>
          <w:bCs/>
          <w:sz w:val="24"/>
          <w:szCs w:val="24"/>
          <w:lang w:val="cy-GB"/>
        </w:rPr>
        <w:t>The pedagogy standard can be best linked to this assignment as</w:t>
      </w:r>
      <w:r w:rsidR="00D22EAF">
        <w:rPr>
          <w:rFonts w:ascii="Arial" w:hAnsi="Arial" w:cs="Arial"/>
          <w:bCs/>
          <w:sz w:val="24"/>
          <w:szCs w:val="24"/>
          <w:lang w:val="cy-GB"/>
        </w:rPr>
        <w:t xml:space="preserve"> </w:t>
      </w:r>
      <w:r w:rsidR="006D76A0">
        <w:rPr>
          <w:rFonts w:ascii="Arial" w:hAnsi="Arial" w:cs="Arial"/>
          <w:bCs/>
          <w:sz w:val="24"/>
          <w:szCs w:val="24"/>
          <w:lang w:val="cy-GB"/>
        </w:rPr>
        <w:t xml:space="preserve">underpinned throughout this </w:t>
      </w:r>
      <w:r w:rsidR="00414B73">
        <w:rPr>
          <w:rFonts w:ascii="Arial" w:hAnsi="Arial" w:cs="Arial"/>
          <w:bCs/>
          <w:sz w:val="24"/>
          <w:szCs w:val="24"/>
          <w:lang w:val="cy-GB"/>
        </w:rPr>
        <w:t xml:space="preserve">are strands, which include, listening to learners, </w:t>
      </w:r>
      <w:r w:rsidR="00C63093">
        <w:rPr>
          <w:rFonts w:ascii="Arial" w:hAnsi="Arial" w:cs="Arial"/>
          <w:bCs/>
          <w:sz w:val="24"/>
          <w:szCs w:val="24"/>
          <w:lang w:val="cy-GB"/>
        </w:rPr>
        <w:t xml:space="preserve">and </w:t>
      </w:r>
      <w:r w:rsidR="00414B73">
        <w:rPr>
          <w:rFonts w:ascii="Arial" w:hAnsi="Arial" w:cs="Arial"/>
          <w:bCs/>
          <w:sz w:val="24"/>
          <w:szCs w:val="24"/>
          <w:lang w:val="cy-GB"/>
        </w:rPr>
        <w:t>learn</w:t>
      </w:r>
      <w:r w:rsidR="008211B1">
        <w:rPr>
          <w:rFonts w:ascii="Arial" w:hAnsi="Arial" w:cs="Arial"/>
          <w:bCs/>
          <w:sz w:val="24"/>
          <w:szCs w:val="24"/>
          <w:lang w:val="cy-GB"/>
        </w:rPr>
        <w:t>ers leading learning</w:t>
      </w:r>
      <w:r w:rsidR="00D96754">
        <w:rPr>
          <w:rFonts w:ascii="Arial" w:hAnsi="Arial" w:cs="Arial"/>
          <w:bCs/>
          <w:sz w:val="24"/>
          <w:szCs w:val="24"/>
          <w:lang w:val="cy-GB"/>
        </w:rPr>
        <w:t>, a</w:t>
      </w:r>
      <w:r w:rsidR="00E219CC">
        <w:rPr>
          <w:rFonts w:ascii="Arial" w:hAnsi="Arial" w:cs="Arial"/>
          <w:bCs/>
          <w:sz w:val="24"/>
          <w:szCs w:val="24"/>
          <w:lang w:val="cy-GB"/>
        </w:rPr>
        <w:t>nd these are the areas of research that evol</w:t>
      </w:r>
      <w:r w:rsidR="00A148A6">
        <w:rPr>
          <w:rFonts w:ascii="Arial" w:hAnsi="Arial" w:cs="Arial"/>
          <w:bCs/>
          <w:sz w:val="24"/>
          <w:szCs w:val="24"/>
          <w:lang w:val="cy-GB"/>
        </w:rPr>
        <w:t xml:space="preserve">ved from the observed critical incident. </w:t>
      </w:r>
    </w:p>
    <w:p w14:paraId="70B3509E" w14:textId="7F93BB74" w:rsidR="005F096B" w:rsidRPr="0072105C" w:rsidRDefault="00241754" w:rsidP="0090761D">
      <w:pPr>
        <w:spacing w:line="360" w:lineRule="auto"/>
        <w:rPr>
          <w:rFonts w:ascii="Arial" w:hAnsi="Arial" w:cs="Arial"/>
          <w:bCs/>
          <w:sz w:val="24"/>
          <w:szCs w:val="24"/>
          <w:lang w:val="cy-GB"/>
        </w:rPr>
      </w:pPr>
      <w:r>
        <w:rPr>
          <w:rFonts w:ascii="Arial" w:hAnsi="Arial" w:cs="Arial"/>
          <w:bCs/>
          <w:sz w:val="24"/>
          <w:szCs w:val="24"/>
          <w:lang w:val="cy-GB"/>
        </w:rPr>
        <w:lastRenderedPageBreak/>
        <w:t xml:space="preserve">In conclusion, </w:t>
      </w:r>
      <w:r w:rsidR="00DE0B6F">
        <w:rPr>
          <w:rFonts w:ascii="Arial" w:hAnsi="Arial" w:cs="Arial"/>
          <w:bCs/>
          <w:sz w:val="24"/>
          <w:szCs w:val="24"/>
          <w:lang w:val="cy-GB"/>
        </w:rPr>
        <w:t>the researcher believes that the new curriculum for Wales, alongside the Professional Standards for Teac</w:t>
      </w:r>
      <w:r w:rsidR="00DB1342">
        <w:rPr>
          <w:rFonts w:ascii="Arial" w:hAnsi="Arial" w:cs="Arial"/>
          <w:bCs/>
          <w:sz w:val="24"/>
          <w:szCs w:val="24"/>
          <w:lang w:val="cy-GB"/>
        </w:rPr>
        <w:t xml:space="preserve">hing and Learning, will help to </w:t>
      </w:r>
      <w:r w:rsidR="00AE6388">
        <w:rPr>
          <w:rFonts w:ascii="Arial" w:hAnsi="Arial" w:cs="Arial"/>
          <w:bCs/>
          <w:sz w:val="24"/>
          <w:szCs w:val="24"/>
          <w:lang w:val="cy-GB"/>
        </w:rPr>
        <w:t xml:space="preserve">develop </w:t>
      </w:r>
      <w:r w:rsidR="00541D98">
        <w:rPr>
          <w:rFonts w:ascii="Arial" w:hAnsi="Arial" w:cs="Arial"/>
          <w:bCs/>
          <w:sz w:val="24"/>
          <w:szCs w:val="24"/>
          <w:lang w:val="cy-GB"/>
        </w:rPr>
        <w:t xml:space="preserve">more reflective teacher practice, as well as more pupil engagement </w:t>
      </w:r>
      <w:r w:rsidR="005F59D1">
        <w:rPr>
          <w:rFonts w:ascii="Arial" w:hAnsi="Arial" w:cs="Arial"/>
          <w:bCs/>
          <w:sz w:val="24"/>
          <w:szCs w:val="24"/>
          <w:lang w:val="cy-GB"/>
        </w:rPr>
        <w:t xml:space="preserve">and pupil voice within the classroom environment as a way in which to promote and develop children’s learning further. </w:t>
      </w:r>
    </w:p>
    <w:p w14:paraId="35F33306" w14:textId="77777777" w:rsidR="006F7BE7" w:rsidRPr="00017E9F" w:rsidRDefault="006F7BE7" w:rsidP="0090761D">
      <w:pPr>
        <w:spacing w:line="360" w:lineRule="auto"/>
        <w:rPr>
          <w:rFonts w:ascii="Arial" w:hAnsi="Arial" w:cs="Arial"/>
          <w:bCs/>
          <w:sz w:val="24"/>
          <w:szCs w:val="24"/>
          <w:lang w:val="cy-GB"/>
        </w:rPr>
      </w:pPr>
    </w:p>
    <w:p w14:paraId="184AE0FC" w14:textId="77777777" w:rsidR="00DF1C7B" w:rsidRPr="00DF1C7B" w:rsidRDefault="00DF1C7B" w:rsidP="002E5697">
      <w:pPr>
        <w:spacing w:line="360" w:lineRule="auto"/>
        <w:rPr>
          <w:rFonts w:ascii="Arial" w:hAnsi="Arial" w:cs="Arial"/>
          <w:sz w:val="24"/>
          <w:szCs w:val="24"/>
        </w:rPr>
      </w:pPr>
    </w:p>
    <w:p w14:paraId="5AA7E24D" w14:textId="77777777" w:rsidR="009E4021" w:rsidRPr="009E4021" w:rsidRDefault="009E4021" w:rsidP="00AD7EF9">
      <w:pPr>
        <w:spacing w:line="360" w:lineRule="auto"/>
        <w:rPr>
          <w:rFonts w:ascii="Arial" w:hAnsi="Arial" w:cs="Arial"/>
          <w:sz w:val="24"/>
          <w:szCs w:val="24"/>
        </w:rPr>
      </w:pPr>
    </w:p>
    <w:p w14:paraId="07E7BC49" w14:textId="77777777" w:rsidR="00901BFF" w:rsidRDefault="00901BFF" w:rsidP="00AD7EF9">
      <w:pPr>
        <w:spacing w:line="360" w:lineRule="auto"/>
        <w:rPr>
          <w:rFonts w:ascii="Arial" w:hAnsi="Arial" w:cs="Arial"/>
          <w:sz w:val="24"/>
          <w:szCs w:val="24"/>
        </w:rPr>
      </w:pPr>
    </w:p>
    <w:p w14:paraId="5ED6F0AB" w14:textId="77777777" w:rsidR="002D0CBD" w:rsidRDefault="002D0CBD" w:rsidP="003C197D">
      <w:pPr>
        <w:spacing w:line="360" w:lineRule="auto"/>
        <w:rPr>
          <w:rFonts w:ascii="Arial" w:hAnsi="Arial" w:cs="Arial"/>
          <w:sz w:val="24"/>
          <w:szCs w:val="24"/>
        </w:rPr>
      </w:pPr>
    </w:p>
    <w:p w14:paraId="4831B03C" w14:textId="77777777" w:rsidR="00C909D9" w:rsidRPr="00C909D9" w:rsidRDefault="00C909D9" w:rsidP="003C197D">
      <w:pPr>
        <w:spacing w:line="360" w:lineRule="auto"/>
        <w:rPr>
          <w:rFonts w:ascii="Arial" w:hAnsi="Arial" w:cs="Arial"/>
          <w:sz w:val="24"/>
          <w:szCs w:val="24"/>
        </w:rPr>
      </w:pPr>
    </w:p>
    <w:sectPr w:rsidR="00C909D9" w:rsidRPr="00C909D9">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A307B" w14:textId="77777777" w:rsidR="0094738E" w:rsidRDefault="0094738E" w:rsidP="003C197D">
      <w:pPr>
        <w:spacing w:after="0" w:line="240" w:lineRule="auto"/>
      </w:pPr>
      <w:r>
        <w:separator/>
      </w:r>
    </w:p>
  </w:endnote>
  <w:endnote w:type="continuationSeparator" w:id="0">
    <w:p w14:paraId="72B61DA5" w14:textId="77777777" w:rsidR="0094738E" w:rsidRDefault="0094738E" w:rsidP="003C1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150708"/>
      <w:docPartObj>
        <w:docPartGallery w:val="Page Numbers (Bottom of Page)"/>
        <w:docPartUnique/>
      </w:docPartObj>
    </w:sdtPr>
    <w:sdtEndPr>
      <w:rPr>
        <w:noProof/>
      </w:rPr>
    </w:sdtEndPr>
    <w:sdtContent>
      <w:p w14:paraId="163DBE12" w14:textId="0AA897AA" w:rsidR="0095310A" w:rsidRDefault="009531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A02E4B" w14:textId="77777777" w:rsidR="0095310A" w:rsidRDefault="009531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485D1" w14:textId="77777777" w:rsidR="0094738E" w:rsidRDefault="0094738E" w:rsidP="003C197D">
      <w:pPr>
        <w:spacing w:after="0" w:line="240" w:lineRule="auto"/>
      </w:pPr>
      <w:r>
        <w:separator/>
      </w:r>
    </w:p>
  </w:footnote>
  <w:footnote w:type="continuationSeparator" w:id="0">
    <w:p w14:paraId="1BE62515" w14:textId="77777777" w:rsidR="0094738E" w:rsidRDefault="0094738E" w:rsidP="003C19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B6A51" w14:textId="24194CB1" w:rsidR="003C197D" w:rsidRPr="003C197D" w:rsidRDefault="003C197D" w:rsidP="003C197D">
    <w:pPr>
      <w:pStyle w:val="Header"/>
      <w:spacing w:line="360" w:lineRule="auto"/>
      <w:jc w:val="both"/>
      <w:rPr>
        <w:rFonts w:ascii="Arial" w:hAnsi="Arial" w:cs="Arial"/>
        <w:sz w:val="24"/>
        <w:szCs w:val="24"/>
      </w:rPr>
    </w:pPr>
    <w:r w:rsidRPr="003C197D">
      <w:rPr>
        <w:rFonts w:ascii="Arial" w:hAnsi="Arial" w:cs="Arial"/>
        <w:sz w:val="24"/>
        <w:szCs w:val="24"/>
      </w:rPr>
      <w:t>Rhian Pittard</w:t>
    </w:r>
    <w:r>
      <w:rPr>
        <w:rFonts w:ascii="Arial" w:hAnsi="Arial" w:cs="Arial"/>
        <w:sz w:val="24"/>
        <w:szCs w:val="24"/>
      </w:rPr>
      <w:t xml:space="preserve"> - 2011588</w:t>
    </w:r>
    <w:r w:rsidRPr="003C197D">
      <w:rPr>
        <w:rFonts w:ascii="Arial" w:hAnsi="Arial" w:cs="Arial"/>
        <w:sz w:val="24"/>
        <w:szCs w:val="24"/>
      </w:rPr>
      <w:ptab w:relativeTo="margin" w:alignment="center" w:leader="none"/>
    </w:r>
    <w:r w:rsidRPr="003C197D">
      <w:rPr>
        <w:rFonts w:ascii="Arial" w:hAnsi="Arial" w:cs="Arial"/>
        <w:sz w:val="24"/>
        <w:szCs w:val="24"/>
      </w:rPr>
      <w:t>ECAD6007</w:t>
    </w:r>
    <w:r w:rsidRPr="003C197D">
      <w:rPr>
        <w:rFonts w:ascii="Arial" w:hAnsi="Arial" w:cs="Arial"/>
        <w:sz w:val="24"/>
        <w:szCs w:val="24"/>
      </w:rPr>
      <w:ptab w:relativeTo="margin" w:alignment="right" w:leader="none"/>
    </w:r>
    <w:r w:rsidRPr="003C197D">
      <w:rPr>
        <w:rFonts w:ascii="Arial" w:hAnsi="Arial" w:cs="Arial"/>
        <w:sz w:val="24"/>
        <w:szCs w:val="24"/>
      </w:rPr>
      <w:t>Word Count:</w:t>
    </w:r>
    <w:r w:rsidR="003F19A8">
      <w:rPr>
        <w:rFonts w:ascii="Arial" w:hAnsi="Arial" w:cs="Arial"/>
        <w:sz w:val="24"/>
        <w:szCs w:val="24"/>
      </w:rPr>
      <w:t xml:space="preserve"> </w:t>
    </w:r>
    <w:r w:rsidR="00DB0F4F">
      <w:rPr>
        <w:rFonts w:ascii="Arial" w:hAnsi="Arial" w:cs="Arial"/>
        <w:sz w:val="24"/>
        <w:szCs w:val="24"/>
      </w:rPr>
      <w:t>4022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97D"/>
    <w:rsid w:val="000012E8"/>
    <w:rsid w:val="00001E02"/>
    <w:rsid w:val="0001417E"/>
    <w:rsid w:val="000148E9"/>
    <w:rsid w:val="0001714B"/>
    <w:rsid w:val="00017ACE"/>
    <w:rsid w:val="00017E9F"/>
    <w:rsid w:val="00022A5F"/>
    <w:rsid w:val="00025364"/>
    <w:rsid w:val="000261D8"/>
    <w:rsid w:val="00030A12"/>
    <w:rsid w:val="00032055"/>
    <w:rsid w:val="00045625"/>
    <w:rsid w:val="000522F7"/>
    <w:rsid w:val="00055823"/>
    <w:rsid w:val="00056F56"/>
    <w:rsid w:val="0006136B"/>
    <w:rsid w:val="000617D0"/>
    <w:rsid w:val="000677EE"/>
    <w:rsid w:val="00070F70"/>
    <w:rsid w:val="00072639"/>
    <w:rsid w:val="00080126"/>
    <w:rsid w:val="00081D84"/>
    <w:rsid w:val="0008313C"/>
    <w:rsid w:val="0008361E"/>
    <w:rsid w:val="00083EC5"/>
    <w:rsid w:val="0008684C"/>
    <w:rsid w:val="00086E02"/>
    <w:rsid w:val="00095BDD"/>
    <w:rsid w:val="00096AA9"/>
    <w:rsid w:val="000A04F4"/>
    <w:rsid w:val="000A1EDF"/>
    <w:rsid w:val="000A7231"/>
    <w:rsid w:val="000A7AE6"/>
    <w:rsid w:val="000B1989"/>
    <w:rsid w:val="000B70A8"/>
    <w:rsid w:val="000C0D50"/>
    <w:rsid w:val="000C4F7C"/>
    <w:rsid w:val="000C7392"/>
    <w:rsid w:val="000D23CA"/>
    <w:rsid w:val="000D350B"/>
    <w:rsid w:val="000D65A5"/>
    <w:rsid w:val="000E2137"/>
    <w:rsid w:val="000E22FE"/>
    <w:rsid w:val="000E2C6D"/>
    <w:rsid w:val="000E5999"/>
    <w:rsid w:val="000E5CCD"/>
    <w:rsid w:val="000E72D1"/>
    <w:rsid w:val="000F08FD"/>
    <w:rsid w:val="000F429B"/>
    <w:rsid w:val="001021AF"/>
    <w:rsid w:val="00103F6D"/>
    <w:rsid w:val="00110D06"/>
    <w:rsid w:val="00110D4C"/>
    <w:rsid w:val="00111FDC"/>
    <w:rsid w:val="0011222E"/>
    <w:rsid w:val="00113AC1"/>
    <w:rsid w:val="00115EA5"/>
    <w:rsid w:val="00116848"/>
    <w:rsid w:val="00117BFB"/>
    <w:rsid w:val="00121A9E"/>
    <w:rsid w:val="00126D1D"/>
    <w:rsid w:val="00127FD2"/>
    <w:rsid w:val="00132E5B"/>
    <w:rsid w:val="00134A12"/>
    <w:rsid w:val="00134E0D"/>
    <w:rsid w:val="00140046"/>
    <w:rsid w:val="00146355"/>
    <w:rsid w:val="00152EB3"/>
    <w:rsid w:val="00161683"/>
    <w:rsid w:val="00163D70"/>
    <w:rsid w:val="001655BF"/>
    <w:rsid w:val="00167CD8"/>
    <w:rsid w:val="00167F14"/>
    <w:rsid w:val="00172407"/>
    <w:rsid w:val="00174732"/>
    <w:rsid w:val="001770A0"/>
    <w:rsid w:val="00180402"/>
    <w:rsid w:val="001845A9"/>
    <w:rsid w:val="00187B2F"/>
    <w:rsid w:val="00191F4D"/>
    <w:rsid w:val="001970A5"/>
    <w:rsid w:val="00197E6B"/>
    <w:rsid w:val="001A58D9"/>
    <w:rsid w:val="001A5AC8"/>
    <w:rsid w:val="001A7C32"/>
    <w:rsid w:val="001B195B"/>
    <w:rsid w:val="001B25AA"/>
    <w:rsid w:val="001B3664"/>
    <w:rsid w:val="001B3809"/>
    <w:rsid w:val="001B4652"/>
    <w:rsid w:val="001C195E"/>
    <w:rsid w:val="001C233D"/>
    <w:rsid w:val="001C265B"/>
    <w:rsid w:val="001C66D1"/>
    <w:rsid w:val="001D0251"/>
    <w:rsid w:val="001E17E6"/>
    <w:rsid w:val="001E2709"/>
    <w:rsid w:val="001E292A"/>
    <w:rsid w:val="001E3DDC"/>
    <w:rsid w:val="001E5F26"/>
    <w:rsid w:val="001E664E"/>
    <w:rsid w:val="001F0238"/>
    <w:rsid w:val="001F126D"/>
    <w:rsid w:val="001F4723"/>
    <w:rsid w:val="001F47F8"/>
    <w:rsid w:val="001F4D8B"/>
    <w:rsid w:val="0020617E"/>
    <w:rsid w:val="00206A41"/>
    <w:rsid w:val="0021060B"/>
    <w:rsid w:val="0021690A"/>
    <w:rsid w:val="002217DE"/>
    <w:rsid w:val="00222172"/>
    <w:rsid w:val="002235F7"/>
    <w:rsid w:val="00224344"/>
    <w:rsid w:val="00225057"/>
    <w:rsid w:val="00231285"/>
    <w:rsid w:val="00232DAC"/>
    <w:rsid w:val="00233FF5"/>
    <w:rsid w:val="00234823"/>
    <w:rsid w:val="00237594"/>
    <w:rsid w:val="00241754"/>
    <w:rsid w:val="00242B2D"/>
    <w:rsid w:val="002463BC"/>
    <w:rsid w:val="002555C7"/>
    <w:rsid w:val="00257108"/>
    <w:rsid w:val="00262FAB"/>
    <w:rsid w:val="00264931"/>
    <w:rsid w:val="00265598"/>
    <w:rsid w:val="00265C66"/>
    <w:rsid w:val="00266699"/>
    <w:rsid w:val="002666A8"/>
    <w:rsid w:val="00270DCE"/>
    <w:rsid w:val="00272B43"/>
    <w:rsid w:val="0027471E"/>
    <w:rsid w:val="00281272"/>
    <w:rsid w:val="00282940"/>
    <w:rsid w:val="002918A5"/>
    <w:rsid w:val="002A08FA"/>
    <w:rsid w:val="002A2075"/>
    <w:rsid w:val="002A477E"/>
    <w:rsid w:val="002A4970"/>
    <w:rsid w:val="002C1570"/>
    <w:rsid w:val="002C57B5"/>
    <w:rsid w:val="002D0CBD"/>
    <w:rsid w:val="002D111F"/>
    <w:rsid w:val="002D1328"/>
    <w:rsid w:val="002D391B"/>
    <w:rsid w:val="002D3C51"/>
    <w:rsid w:val="002D5120"/>
    <w:rsid w:val="002D5411"/>
    <w:rsid w:val="002E2CCA"/>
    <w:rsid w:val="002E3FD2"/>
    <w:rsid w:val="002E5222"/>
    <w:rsid w:val="002E5697"/>
    <w:rsid w:val="002E5C80"/>
    <w:rsid w:val="002F7FB9"/>
    <w:rsid w:val="00300C81"/>
    <w:rsid w:val="003024D3"/>
    <w:rsid w:val="003064BA"/>
    <w:rsid w:val="00310994"/>
    <w:rsid w:val="00310DEE"/>
    <w:rsid w:val="0031286A"/>
    <w:rsid w:val="003205A2"/>
    <w:rsid w:val="00324A22"/>
    <w:rsid w:val="00326A72"/>
    <w:rsid w:val="00327438"/>
    <w:rsid w:val="00334CFE"/>
    <w:rsid w:val="00343CB0"/>
    <w:rsid w:val="00352447"/>
    <w:rsid w:val="00352647"/>
    <w:rsid w:val="00353415"/>
    <w:rsid w:val="0035420A"/>
    <w:rsid w:val="00360A4C"/>
    <w:rsid w:val="00363AC1"/>
    <w:rsid w:val="00364A24"/>
    <w:rsid w:val="0037052D"/>
    <w:rsid w:val="00372F07"/>
    <w:rsid w:val="00372FDF"/>
    <w:rsid w:val="00373E7B"/>
    <w:rsid w:val="0037418B"/>
    <w:rsid w:val="00381A34"/>
    <w:rsid w:val="00381D8D"/>
    <w:rsid w:val="00382E52"/>
    <w:rsid w:val="00384B3E"/>
    <w:rsid w:val="003928BE"/>
    <w:rsid w:val="00395620"/>
    <w:rsid w:val="003A3A7C"/>
    <w:rsid w:val="003A558E"/>
    <w:rsid w:val="003A5D33"/>
    <w:rsid w:val="003A6FFB"/>
    <w:rsid w:val="003B0183"/>
    <w:rsid w:val="003C0563"/>
    <w:rsid w:val="003C1553"/>
    <w:rsid w:val="003C197D"/>
    <w:rsid w:val="003C319F"/>
    <w:rsid w:val="003C44A4"/>
    <w:rsid w:val="003C69CE"/>
    <w:rsid w:val="003D0045"/>
    <w:rsid w:val="003D24F4"/>
    <w:rsid w:val="003E41F7"/>
    <w:rsid w:val="003E42AC"/>
    <w:rsid w:val="003F19A8"/>
    <w:rsid w:val="00404BBA"/>
    <w:rsid w:val="00411755"/>
    <w:rsid w:val="004120C4"/>
    <w:rsid w:val="00413888"/>
    <w:rsid w:val="00414B73"/>
    <w:rsid w:val="00415293"/>
    <w:rsid w:val="00415666"/>
    <w:rsid w:val="0042050A"/>
    <w:rsid w:val="00424D22"/>
    <w:rsid w:val="00425592"/>
    <w:rsid w:val="004268C3"/>
    <w:rsid w:val="004271CF"/>
    <w:rsid w:val="00434AB5"/>
    <w:rsid w:val="00443B07"/>
    <w:rsid w:val="00452396"/>
    <w:rsid w:val="004526CD"/>
    <w:rsid w:val="00452BC7"/>
    <w:rsid w:val="00455144"/>
    <w:rsid w:val="004561DA"/>
    <w:rsid w:val="004562B3"/>
    <w:rsid w:val="00462420"/>
    <w:rsid w:val="004648BE"/>
    <w:rsid w:val="00465AE8"/>
    <w:rsid w:val="00466ADD"/>
    <w:rsid w:val="00467EEF"/>
    <w:rsid w:val="004814EF"/>
    <w:rsid w:val="00481C16"/>
    <w:rsid w:val="0048218B"/>
    <w:rsid w:val="00484235"/>
    <w:rsid w:val="00485CDF"/>
    <w:rsid w:val="004867CE"/>
    <w:rsid w:val="00490F54"/>
    <w:rsid w:val="0049363E"/>
    <w:rsid w:val="0049434C"/>
    <w:rsid w:val="00497B9F"/>
    <w:rsid w:val="004A06F3"/>
    <w:rsid w:val="004A4AB1"/>
    <w:rsid w:val="004A5C4B"/>
    <w:rsid w:val="004A65D7"/>
    <w:rsid w:val="004A6C11"/>
    <w:rsid w:val="004B2648"/>
    <w:rsid w:val="004B5AEC"/>
    <w:rsid w:val="004C2AD3"/>
    <w:rsid w:val="004C34B4"/>
    <w:rsid w:val="004D146F"/>
    <w:rsid w:val="004D18F4"/>
    <w:rsid w:val="004D36E5"/>
    <w:rsid w:val="004E3A56"/>
    <w:rsid w:val="004E6CEA"/>
    <w:rsid w:val="004F08B2"/>
    <w:rsid w:val="004F39B1"/>
    <w:rsid w:val="004F4CB1"/>
    <w:rsid w:val="004F7661"/>
    <w:rsid w:val="005050F2"/>
    <w:rsid w:val="005104AD"/>
    <w:rsid w:val="00510672"/>
    <w:rsid w:val="00510BB4"/>
    <w:rsid w:val="005127AF"/>
    <w:rsid w:val="00513EF9"/>
    <w:rsid w:val="00514951"/>
    <w:rsid w:val="0051499A"/>
    <w:rsid w:val="005149E3"/>
    <w:rsid w:val="005153B4"/>
    <w:rsid w:val="0052443A"/>
    <w:rsid w:val="00525DC6"/>
    <w:rsid w:val="00531A87"/>
    <w:rsid w:val="00533517"/>
    <w:rsid w:val="00533521"/>
    <w:rsid w:val="00535138"/>
    <w:rsid w:val="0053749B"/>
    <w:rsid w:val="00537F97"/>
    <w:rsid w:val="00541D98"/>
    <w:rsid w:val="005421B2"/>
    <w:rsid w:val="00542D0A"/>
    <w:rsid w:val="00550345"/>
    <w:rsid w:val="00554363"/>
    <w:rsid w:val="00554AE2"/>
    <w:rsid w:val="00554C8F"/>
    <w:rsid w:val="00556DE0"/>
    <w:rsid w:val="00567CAE"/>
    <w:rsid w:val="005739EE"/>
    <w:rsid w:val="0058162C"/>
    <w:rsid w:val="00587BB7"/>
    <w:rsid w:val="00593D6A"/>
    <w:rsid w:val="0059407A"/>
    <w:rsid w:val="00594B20"/>
    <w:rsid w:val="00595BAF"/>
    <w:rsid w:val="00595D1A"/>
    <w:rsid w:val="00597E1E"/>
    <w:rsid w:val="005A0154"/>
    <w:rsid w:val="005A0B3F"/>
    <w:rsid w:val="005A0F2D"/>
    <w:rsid w:val="005A14B6"/>
    <w:rsid w:val="005A1F99"/>
    <w:rsid w:val="005A295D"/>
    <w:rsid w:val="005B2661"/>
    <w:rsid w:val="005C692E"/>
    <w:rsid w:val="005C714C"/>
    <w:rsid w:val="005D2661"/>
    <w:rsid w:val="005D31C2"/>
    <w:rsid w:val="005D38E1"/>
    <w:rsid w:val="005D57F9"/>
    <w:rsid w:val="005D77A5"/>
    <w:rsid w:val="005E48AA"/>
    <w:rsid w:val="005E589D"/>
    <w:rsid w:val="005E6B73"/>
    <w:rsid w:val="005F096B"/>
    <w:rsid w:val="005F55F0"/>
    <w:rsid w:val="005F59D1"/>
    <w:rsid w:val="005F75BD"/>
    <w:rsid w:val="00603983"/>
    <w:rsid w:val="006155F0"/>
    <w:rsid w:val="00624236"/>
    <w:rsid w:val="0062451D"/>
    <w:rsid w:val="00625A40"/>
    <w:rsid w:val="00627E64"/>
    <w:rsid w:val="00631299"/>
    <w:rsid w:val="006325B1"/>
    <w:rsid w:val="00650269"/>
    <w:rsid w:val="0065168F"/>
    <w:rsid w:val="006538C5"/>
    <w:rsid w:val="00653EFF"/>
    <w:rsid w:val="00656AE6"/>
    <w:rsid w:val="00657552"/>
    <w:rsid w:val="00661D04"/>
    <w:rsid w:val="006673D4"/>
    <w:rsid w:val="00672076"/>
    <w:rsid w:val="0067390D"/>
    <w:rsid w:val="00675601"/>
    <w:rsid w:val="00675C42"/>
    <w:rsid w:val="00680D46"/>
    <w:rsid w:val="00681044"/>
    <w:rsid w:val="00681219"/>
    <w:rsid w:val="00682EE6"/>
    <w:rsid w:val="00685A76"/>
    <w:rsid w:val="00690879"/>
    <w:rsid w:val="006927BB"/>
    <w:rsid w:val="00693637"/>
    <w:rsid w:val="00693E4C"/>
    <w:rsid w:val="006947FC"/>
    <w:rsid w:val="00696282"/>
    <w:rsid w:val="00696A8E"/>
    <w:rsid w:val="00696AE1"/>
    <w:rsid w:val="006A3EC6"/>
    <w:rsid w:val="006A5FAB"/>
    <w:rsid w:val="006A7FEE"/>
    <w:rsid w:val="006B12A3"/>
    <w:rsid w:val="006B53BD"/>
    <w:rsid w:val="006C4058"/>
    <w:rsid w:val="006C5A82"/>
    <w:rsid w:val="006D27CD"/>
    <w:rsid w:val="006D4245"/>
    <w:rsid w:val="006D4388"/>
    <w:rsid w:val="006D4C92"/>
    <w:rsid w:val="006D5F44"/>
    <w:rsid w:val="006D76A0"/>
    <w:rsid w:val="006D7F49"/>
    <w:rsid w:val="006E0081"/>
    <w:rsid w:val="006E60CF"/>
    <w:rsid w:val="006E6BA5"/>
    <w:rsid w:val="006F4DBB"/>
    <w:rsid w:val="006F713D"/>
    <w:rsid w:val="006F7BE7"/>
    <w:rsid w:val="00703A60"/>
    <w:rsid w:val="007048D0"/>
    <w:rsid w:val="00706E2E"/>
    <w:rsid w:val="0071008B"/>
    <w:rsid w:val="00713B82"/>
    <w:rsid w:val="0071664C"/>
    <w:rsid w:val="0072073D"/>
    <w:rsid w:val="0072105C"/>
    <w:rsid w:val="0072281A"/>
    <w:rsid w:val="00723EF4"/>
    <w:rsid w:val="00731156"/>
    <w:rsid w:val="007320DB"/>
    <w:rsid w:val="00736DB0"/>
    <w:rsid w:val="007374C8"/>
    <w:rsid w:val="007420C7"/>
    <w:rsid w:val="00742EEB"/>
    <w:rsid w:val="00750C40"/>
    <w:rsid w:val="00753E15"/>
    <w:rsid w:val="00755218"/>
    <w:rsid w:val="00761AA7"/>
    <w:rsid w:val="007638D5"/>
    <w:rsid w:val="00764569"/>
    <w:rsid w:val="007653E4"/>
    <w:rsid w:val="00766BCF"/>
    <w:rsid w:val="007771E1"/>
    <w:rsid w:val="00777913"/>
    <w:rsid w:val="0078205E"/>
    <w:rsid w:val="00787458"/>
    <w:rsid w:val="007879D0"/>
    <w:rsid w:val="00787E6A"/>
    <w:rsid w:val="00791C43"/>
    <w:rsid w:val="007923E9"/>
    <w:rsid w:val="00794C45"/>
    <w:rsid w:val="007A0C92"/>
    <w:rsid w:val="007A1539"/>
    <w:rsid w:val="007A26E2"/>
    <w:rsid w:val="007A7103"/>
    <w:rsid w:val="007A74B2"/>
    <w:rsid w:val="007A7B72"/>
    <w:rsid w:val="007B0D75"/>
    <w:rsid w:val="007B57C0"/>
    <w:rsid w:val="007B59C2"/>
    <w:rsid w:val="007C1317"/>
    <w:rsid w:val="007C2305"/>
    <w:rsid w:val="007C3602"/>
    <w:rsid w:val="007C56CE"/>
    <w:rsid w:val="007C5DFF"/>
    <w:rsid w:val="007D3D0A"/>
    <w:rsid w:val="007D5039"/>
    <w:rsid w:val="007E3424"/>
    <w:rsid w:val="007E3485"/>
    <w:rsid w:val="007F7473"/>
    <w:rsid w:val="00802138"/>
    <w:rsid w:val="0080545C"/>
    <w:rsid w:val="00807615"/>
    <w:rsid w:val="008108E7"/>
    <w:rsid w:val="008130EE"/>
    <w:rsid w:val="00814245"/>
    <w:rsid w:val="008211B1"/>
    <w:rsid w:val="00830980"/>
    <w:rsid w:val="00832FE4"/>
    <w:rsid w:val="00837FD1"/>
    <w:rsid w:val="00840014"/>
    <w:rsid w:val="00844367"/>
    <w:rsid w:val="00847617"/>
    <w:rsid w:val="008477D3"/>
    <w:rsid w:val="00854374"/>
    <w:rsid w:val="00855F5E"/>
    <w:rsid w:val="008651A6"/>
    <w:rsid w:val="008669E4"/>
    <w:rsid w:val="00873910"/>
    <w:rsid w:val="00875F16"/>
    <w:rsid w:val="00886D6D"/>
    <w:rsid w:val="00887FAF"/>
    <w:rsid w:val="00893132"/>
    <w:rsid w:val="00893564"/>
    <w:rsid w:val="008A0A8C"/>
    <w:rsid w:val="008A2F44"/>
    <w:rsid w:val="008A5309"/>
    <w:rsid w:val="008A6E12"/>
    <w:rsid w:val="008B521C"/>
    <w:rsid w:val="008C3B8C"/>
    <w:rsid w:val="008C446C"/>
    <w:rsid w:val="008C5F98"/>
    <w:rsid w:val="008C7630"/>
    <w:rsid w:val="008D12C9"/>
    <w:rsid w:val="008D18EA"/>
    <w:rsid w:val="008E1273"/>
    <w:rsid w:val="008E13CB"/>
    <w:rsid w:val="008F4FB7"/>
    <w:rsid w:val="00900D26"/>
    <w:rsid w:val="00901BFF"/>
    <w:rsid w:val="00901DED"/>
    <w:rsid w:val="00903BC3"/>
    <w:rsid w:val="00906A54"/>
    <w:rsid w:val="00906AA8"/>
    <w:rsid w:val="0090745F"/>
    <w:rsid w:val="0090761D"/>
    <w:rsid w:val="009123E6"/>
    <w:rsid w:val="00915AC4"/>
    <w:rsid w:val="00917D2D"/>
    <w:rsid w:val="00920099"/>
    <w:rsid w:val="00920A31"/>
    <w:rsid w:val="00920BDD"/>
    <w:rsid w:val="00922B4A"/>
    <w:rsid w:val="00930B40"/>
    <w:rsid w:val="00931AC2"/>
    <w:rsid w:val="00933883"/>
    <w:rsid w:val="00935171"/>
    <w:rsid w:val="00940145"/>
    <w:rsid w:val="00941293"/>
    <w:rsid w:val="00943E55"/>
    <w:rsid w:val="0094738E"/>
    <w:rsid w:val="00947F67"/>
    <w:rsid w:val="00950620"/>
    <w:rsid w:val="0095310A"/>
    <w:rsid w:val="00953635"/>
    <w:rsid w:val="00953C89"/>
    <w:rsid w:val="00960A93"/>
    <w:rsid w:val="00964D16"/>
    <w:rsid w:val="00970BA2"/>
    <w:rsid w:val="00973562"/>
    <w:rsid w:val="00973C3C"/>
    <w:rsid w:val="00975654"/>
    <w:rsid w:val="00976213"/>
    <w:rsid w:val="00980148"/>
    <w:rsid w:val="00987470"/>
    <w:rsid w:val="009912F2"/>
    <w:rsid w:val="00991AF9"/>
    <w:rsid w:val="00992D85"/>
    <w:rsid w:val="00993FC3"/>
    <w:rsid w:val="009B233C"/>
    <w:rsid w:val="009B3334"/>
    <w:rsid w:val="009B580B"/>
    <w:rsid w:val="009B5C0F"/>
    <w:rsid w:val="009C4DC0"/>
    <w:rsid w:val="009D0D0E"/>
    <w:rsid w:val="009D0F6A"/>
    <w:rsid w:val="009D5312"/>
    <w:rsid w:val="009D54BB"/>
    <w:rsid w:val="009E15C0"/>
    <w:rsid w:val="009E3D35"/>
    <w:rsid w:val="009E4021"/>
    <w:rsid w:val="009E5066"/>
    <w:rsid w:val="009E7162"/>
    <w:rsid w:val="009F277A"/>
    <w:rsid w:val="009F2972"/>
    <w:rsid w:val="009F49A4"/>
    <w:rsid w:val="009F5963"/>
    <w:rsid w:val="009F75DD"/>
    <w:rsid w:val="00A066E3"/>
    <w:rsid w:val="00A06784"/>
    <w:rsid w:val="00A148A6"/>
    <w:rsid w:val="00A14D95"/>
    <w:rsid w:val="00A1679B"/>
    <w:rsid w:val="00A21375"/>
    <w:rsid w:val="00A2362A"/>
    <w:rsid w:val="00A3229A"/>
    <w:rsid w:val="00A33FA2"/>
    <w:rsid w:val="00A4275B"/>
    <w:rsid w:val="00A5034B"/>
    <w:rsid w:val="00A50E52"/>
    <w:rsid w:val="00A53D03"/>
    <w:rsid w:val="00A608ED"/>
    <w:rsid w:val="00A64613"/>
    <w:rsid w:val="00A65870"/>
    <w:rsid w:val="00A710C2"/>
    <w:rsid w:val="00A72B9A"/>
    <w:rsid w:val="00A74FF0"/>
    <w:rsid w:val="00A75388"/>
    <w:rsid w:val="00A8659A"/>
    <w:rsid w:val="00A90BEE"/>
    <w:rsid w:val="00A93FD6"/>
    <w:rsid w:val="00A943A0"/>
    <w:rsid w:val="00A975B3"/>
    <w:rsid w:val="00AB03A4"/>
    <w:rsid w:val="00AB1A97"/>
    <w:rsid w:val="00AC190A"/>
    <w:rsid w:val="00AC2A40"/>
    <w:rsid w:val="00AC426F"/>
    <w:rsid w:val="00AC46E4"/>
    <w:rsid w:val="00AC6B37"/>
    <w:rsid w:val="00AD02F1"/>
    <w:rsid w:val="00AD3048"/>
    <w:rsid w:val="00AD63A3"/>
    <w:rsid w:val="00AD7EF9"/>
    <w:rsid w:val="00AE10D3"/>
    <w:rsid w:val="00AE2E6E"/>
    <w:rsid w:val="00AE6388"/>
    <w:rsid w:val="00AE7A23"/>
    <w:rsid w:val="00AF11A5"/>
    <w:rsid w:val="00B01C0D"/>
    <w:rsid w:val="00B02A30"/>
    <w:rsid w:val="00B14F30"/>
    <w:rsid w:val="00B1543F"/>
    <w:rsid w:val="00B169AA"/>
    <w:rsid w:val="00B31A27"/>
    <w:rsid w:val="00B32181"/>
    <w:rsid w:val="00B365E1"/>
    <w:rsid w:val="00B36EC9"/>
    <w:rsid w:val="00B37114"/>
    <w:rsid w:val="00B4444A"/>
    <w:rsid w:val="00B47744"/>
    <w:rsid w:val="00B54063"/>
    <w:rsid w:val="00B55FEB"/>
    <w:rsid w:val="00B62F7B"/>
    <w:rsid w:val="00B651F6"/>
    <w:rsid w:val="00B653EA"/>
    <w:rsid w:val="00B6668D"/>
    <w:rsid w:val="00B77F99"/>
    <w:rsid w:val="00B80268"/>
    <w:rsid w:val="00B822B7"/>
    <w:rsid w:val="00B83957"/>
    <w:rsid w:val="00B8511D"/>
    <w:rsid w:val="00B85525"/>
    <w:rsid w:val="00B85856"/>
    <w:rsid w:val="00B87C8E"/>
    <w:rsid w:val="00B91751"/>
    <w:rsid w:val="00B919FD"/>
    <w:rsid w:val="00B92F67"/>
    <w:rsid w:val="00B96792"/>
    <w:rsid w:val="00BA3DFB"/>
    <w:rsid w:val="00BA59A6"/>
    <w:rsid w:val="00BA7671"/>
    <w:rsid w:val="00BB06F8"/>
    <w:rsid w:val="00BB1E02"/>
    <w:rsid w:val="00BB344B"/>
    <w:rsid w:val="00BB7B7E"/>
    <w:rsid w:val="00BC4BB3"/>
    <w:rsid w:val="00BD0E97"/>
    <w:rsid w:val="00BD6677"/>
    <w:rsid w:val="00BE6135"/>
    <w:rsid w:val="00BE6C5A"/>
    <w:rsid w:val="00BF101D"/>
    <w:rsid w:val="00BF6DF7"/>
    <w:rsid w:val="00BF73F7"/>
    <w:rsid w:val="00BF7CC1"/>
    <w:rsid w:val="00C04395"/>
    <w:rsid w:val="00C04BB4"/>
    <w:rsid w:val="00C14E7E"/>
    <w:rsid w:val="00C16CBC"/>
    <w:rsid w:val="00C17674"/>
    <w:rsid w:val="00C21B7F"/>
    <w:rsid w:val="00C267E2"/>
    <w:rsid w:val="00C337FE"/>
    <w:rsid w:val="00C37C51"/>
    <w:rsid w:val="00C40A31"/>
    <w:rsid w:val="00C42C70"/>
    <w:rsid w:val="00C47759"/>
    <w:rsid w:val="00C47B86"/>
    <w:rsid w:val="00C50D7E"/>
    <w:rsid w:val="00C53686"/>
    <w:rsid w:val="00C54F21"/>
    <w:rsid w:val="00C606D4"/>
    <w:rsid w:val="00C6136E"/>
    <w:rsid w:val="00C63093"/>
    <w:rsid w:val="00C6529F"/>
    <w:rsid w:val="00C66DAE"/>
    <w:rsid w:val="00C67AA9"/>
    <w:rsid w:val="00C70A09"/>
    <w:rsid w:val="00C7258A"/>
    <w:rsid w:val="00C739A0"/>
    <w:rsid w:val="00C803B9"/>
    <w:rsid w:val="00C848C1"/>
    <w:rsid w:val="00C86CF3"/>
    <w:rsid w:val="00C87F0A"/>
    <w:rsid w:val="00C909D9"/>
    <w:rsid w:val="00C92CD1"/>
    <w:rsid w:val="00CA2E15"/>
    <w:rsid w:val="00CA6FAA"/>
    <w:rsid w:val="00CB3488"/>
    <w:rsid w:val="00CB412A"/>
    <w:rsid w:val="00CC02DA"/>
    <w:rsid w:val="00CC3719"/>
    <w:rsid w:val="00CC4965"/>
    <w:rsid w:val="00CC6A8D"/>
    <w:rsid w:val="00CE00AC"/>
    <w:rsid w:val="00CE0B15"/>
    <w:rsid w:val="00CE2670"/>
    <w:rsid w:val="00CE3F03"/>
    <w:rsid w:val="00CE4F83"/>
    <w:rsid w:val="00CE4FF4"/>
    <w:rsid w:val="00CF1FAE"/>
    <w:rsid w:val="00CF2A7F"/>
    <w:rsid w:val="00CF3931"/>
    <w:rsid w:val="00CF6FB0"/>
    <w:rsid w:val="00CF76F1"/>
    <w:rsid w:val="00CF791C"/>
    <w:rsid w:val="00D00E51"/>
    <w:rsid w:val="00D01331"/>
    <w:rsid w:val="00D0595F"/>
    <w:rsid w:val="00D05999"/>
    <w:rsid w:val="00D14AE3"/>
    <w:rsid w:val="00D15963"/>
    <w:rsid w:val="00D220A9"/>
    <w:rsid w:val="00D22EAF"/>
    <w:rsid w:val="00D251C6"/>
    <w:rsid w:val="00D27AEA"/>
    <w:rsid w:val="00D3284F"/>
    <w:rsid w:val="00D335AF"/>
    <w:rsid w:val="00D34321"/>
    <w:rsid w:val="00D37CFB"/>
    <w:rsid w:val="00D40C89"/>
    <w:rsid w:val="00D4439C"/>
    <w:rsid w:val="00D4444D"/>
    <w:rsid w:val="00D45962"/>
    <w:rsid w:val="00D46BA0"/>
    <w:rsid w:val="00D47CC3"/>
    <w:rsid w:val="00D50290"/>
    <w:rsid w:val="00D518BC"/>
    <w:rsid w:val="00D53142"/>
    <w:rsid w:val="00D578A6"/>
    <w:rsid w:val="00D6004A"/>
    <w:rsid w:val="00D6024F"/>
    <w:rsid w:val="00D62E51"/>
    <w:rsid w:val="00D65AF2"/>
    <w:rsid w:val="00D70D45"/>
    <w:rsid w:val="00D710BF"/>
    <w:rsid w:val="00D7229A"/>
    <w:rsid w:val="00D72521"/>
    <w:rsid w:val="00D75DE5"/>
    <w:rsid w:val="00D808D5"/>
    <w:rsid w:val="00D833D6"/>
    <w:rsid w:val="00D844D2"/>
    <w:rsid w:val="00D85425"/>
    <w:rsid w:val="00D857E4"/>
    <w:rsid w:val="00D86CE8"/>
    <w:rsid w:val="00D86DC5"/>
    <w:rsid w:val="00D915F1"/>
    <w:rsid w:val="00D950C6"/>
    <w:rsid w:val="00D96754"/>
    <w:rsid w:val="00DA0747"/>
    <w:rsid w:val="00DA28A1"/>
    <w:rsid w:val="00DA3A22"/>
    <w:rsid w:val="00DA5DD4"/>
    <w:rsid w:val="00DA5F98"/>
    <w:rsid w:val="00DA7E64"/>
    <w:rsid w:val="00DB0F4F"/>
    <w:rsid w:val="00DB1342"/>
    <w:rsid w:val="00DB1EBA"/>
    <w:rsid w:val="00DB43DB"/>
    <w:rsid w:val="00DB6419"/>
    <w:rsid w:val="00DC2FAA"/>
    <w:rsid w:val="00DC402A"/>
    <w:rsid w:val="00DC4345"/>
    <w:rsid w:val="00DD6758"/>
    <w:rsid w:val="00DE0B6F"/>
    <w:rsid w:val="00DE0C57"/>
    <w:rsid w:val="00DE3E95"/>
    <w:rsid w:val="00DE5653"/>
    <w:rsid w:val="00DF1C7B"/>
    <w:rsid w:val="00DF31A8"/>
    <w:rsid w:val="00DF391D"/>
    <w:rsid w:val="00DF44E8"/>
    <w:rsid w:val="00DF49E0"/>
    <w:rsid w:val="00E01D19"/>
    <w:rsid w:val="00E0243C"/>
    <w:rsid w:val="00E076BF"/>
    <w:rsid w:val="00E07703"/>
    <w:rsid w:val="00E07801"/>
    <w:rsid w:val="00E0787E"/>
    <w:rsid w:val="00E07D8E"/>
    <w:rsid w:val="00E11EE7"/>
    <w:rsid w:val="00E175A7"/>
    <w:rsid w:val="00E20DFF"/>
    <w:rsid w:val="00E219CC"/>
    <w:rsid w:val="00E21E08"/>
    <w:rsid w:val="00E23E23"/>
    <w:rsid w:val="00E32D6E"/>
    <w:rsid w:val="00E34351"/>
    <w:rsid w:val="00E343A3"/>
    <w:rsid w:val="00E404B6"/>
    <w:rsid w:val="00E42681"/>
    <w:rsid w:val="00E42DE0"/>
    <w:rsid w:val="00E46132"/>
    <w:rsid w:val="00E47037"/>
    <w:rsid w:val="00E61E8A"/>
    <w:rsid w:val="00E6405D"/>
    <w:rsid w:val="00E71FE0"/>
    <w:rsid w:val="00E80B18"/>
    <w:rsid w:val="00E81D55"/>
    <w:rsid w:val="00E85354"/>
    <w:rsid w:val="00E904E5"/>
    <w:rsid w:val="00E90777"/>
    <w:rsid w:val="00E92200"/>
    <w:rsid w:val="00E92C42"/>
    <w:rsid w:val="00E9561D"/>
    <w:rsid w:val="00EA0633"/>
    <w:rsid w:val="00EA3098"/>
    <w:rsid w:val="00EA5524"/>
    <w:rsid w:val="00EB1905"/>
    <w:rsid w:val="00EC09F7"/>
    <w:rsid w:val="00EC19FE"/>
    <w:rsid w:val="00EC2708"/>
    <w:rsid w:val="00EC4837"/>
    <w:rsid w:val="00EC5D5E"/>
    <w:rsid w:val="00EC5F86"/>
    <w:rsid w:val="00EC6070"/>
    <w:rsid w:val="00EC60D2"/>
    <w:rsid w:val="00ED19E3"/>
    <w:rsid w:val="00ED1F8B"/>
    <w:rsid w:val="00ED2C86"/>
    <w:rsid w:val="00ED6AEC"/>
    <w:rsid w:val="00ED7909"/>
    <w:rsid w:val="00EE189F"/>
    <w:rsid w:val="00EE3F72"/>
    <w:rsid w:val="00EE68DE"/>
    <w:rsid w:val="00EE7341"/>
    <w:rsid w:val="00EF722B"/>
    <w:rsid w:val="00F04299"/>
    <w:rsid w:val="00F07D57"/>
    <w:rsid w:val="00F10749"/>
    <w:rsid w:val="00F10812"/>
    <w:rsid w:val="00F1346E"/>
    <w:rsid w:val="00F21B09"/>
    <w:rsid w:val="00F23D71"/>
    <w:rsid w:val="00F26DA3"/>
    <w:rsid w:val="00F3136F"/>
    <w:rsid w:val="00F37485"/>
    <w:rsid w:val="00F40970"/>
    <w:rsid w:val="00F413E7"/>
    <w:rsid w:val="00F43199"/>
    <w:rsid w:val="00F439A2"/>
    <w:rsid w:val="00F43A81"/>
    <w:rsid w:val="00F45824"/>
    <w:rsid w:val="00F47148"/>
    <w:rsid w:val="00F4798D"/>
    <w:rsid w:val="00F51F00"/>
    <w:rsid w:val="00F60995"/>
    <w:rsid w:val="00F60A52"/>
    <w:rsid w:val="00F66270"/>
    <w:rsid w:val="00F72CC0"/>
    <w:rsid w:val="00F73F08"/>
    <w:rsid w:val="00F7441A"/>
    <w:rsid w:val="00F744F8"/>
    <w:rsid w:val="00F75117"/>
    <w:rsid w:val="00F83154"/>
    <w:rsid w:val="00F90C8A"/>
    <w:rsid w:val="00F923CF"/>
    <w:rsid w:val="00F93FE2"/>
    <w:rsid w:val="00F94E27"/>
    <w:rsid w:val="00F97E05"/>
    <w:rsid w:val="00FA0085"/>
    <w:rsid w:val="00FA1A66"/>
    <w:rsid w:val="00FA598F"/>
    <w:rsid w:val="00FA5DF0"/>
    <w:rsid w:val="00FA6714"/>
    <w:rsid w:val="00FB25FD"/>
    <w:rsid w:val="00FB3BA7"/>
    <w:rsid w:val="00FB3E17"/>
    <w:rsid w:val="00FB47A6"/>
    <w:rsid w:val="00FC11DF"/>
    <w:rsid w:val="00FC53F4"/>
    <w:rsid w:val="00FD04D0"/>
    <w:rsid w:val="00FD1A87"/>
    <w:rsid w:val="00FD49B2"/>
    <w:rsid w:val="00FE0823"/>
    <w:rsid w:val="00FE20BB"/>
    <w:rsid w:val="00FF327E"/>
    <w:rsid w:val="00FF420E"/>
    <w:rsid w:val="00FF5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61D4D"/>
  <w15:chartTrackingRefBased/>
  <w15:docId w15:val="{9C101EE4-BE8C-42FF-8F30-7B3895E29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E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19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97D"/>
  </w:style>
  <w:style w:type="paragraph" w:styleId="Footer">
    <w:name w:val="footer"/>
    <w:basedOn w:val="Normal"/>
    <w:link w:val="FooterChar"/>
    <w:uiPriority w:val="99"/>
    <w:unhideWhenUsed/>
    <w:rsid w:val="003C19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9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3804</Words>
  <Characters>21685</Characters>
  <Application>Microsoft Office Word</Application>
  <DocSecurity>0</DocSecurity>
  <Lines>180</Lines>
  <Paragraphs>50</Paragraphs>
  <ScaleCrop>false</ScaleCrop>
  <Company/>
  <LinksUpToDate>false</LinksUpToDate>
  <CharactersWithSpaces>25439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Pittard</dc:creator>
  <cp:keywords/>
  <dc:description/>
  <cp:lastModifiedBy>Rhian Pittard</cp:lastModifiedBy>
  <cp:revision>2</cp:revision>
  <dcterms:created xsi:type="dcterms:W3CDTF">2022-11-03T09:39:00Z</dcterms:created>
  <dcterms:modified xsi:type="dcterms:W3CDTF">2022-11-03T09:39:00Z</dcterms:modified>
</cp:coreProperties>
</file>