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sz w:val="24"/>
          <w:szCs w:val="24"/>
          <w:u w:val="single"/>
        </w:rPr>
      </w:pPr>
      <w:r w:rsidDel="00000000" w:rsidR="00000000" w:rsidRPr="00000000">
        <w:rPr>
          <w:sz w:val="24"/>
          <w:szCs w:val="24"/>
          <w:u w:val="single"/>
          <w:rtl w:val="0"/>
        </w:rPr>
        <w:t xml:space="preserve">Ayah Abdullah</w:t>
      </w:r>
    </w:p>
    <w:p w:rsidR="00000000" w:rsidDel="00000000" w:rsidP="00000000" w:rsidRDefault="00000000" w:rsidRPr="00000000" w14:paraId="00000002">
      <w:pPr>
        <w:rPr>
          <w:sz w:val="24"/>
          <w:szCs w:val="24"/>
          <w:u w:val="single"/>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‘The regulation of the role of nursing within both Wales and the United Kingdom.’</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Firstly this essay will aim to view what form of education is needed to practice within nursing. Secondly this essay will seek to discuss whether registration and revalidation is obligatory within nursing. The essay will then outline the codes of practices. It will thirdly explore what legislation governs nursing within Wales furthermore within the United Kingdom. This essay will present the standards and frameworks that are available to support the role of nursing. Lastly the essay will explore who the nurse is accountable to including the impact of a lack of accountability.</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In order to practice the role of nursing certain qualifications and training is needed. According to the NHS (2021) it states that you “need at least two (usually three) A-levels or equivalent qualifications at level 3, plus supporting GCSEs including English, maths and a science” This may vary depending on what universities may require. An alternative way can be to study a foundation year, this is a stepping stone for those who do not have enough qualifications to have the opportunity to get onto a nursing degree. The individual going into the career of nursing must be strong minded and have empathy. Skills such as communication and teamwork, professionalism, adaptability and confidence are vital to practice within nursing which can be encouraged through training. Having qualifications and training is significant. The RCN (2018) outlines “Staff need the knowledge and skills both to deliver safe and effective care and protect themselves” This suggests without qualifications and training there is a potential risk of harm for yourself and the patient. There is a variety of training that is compulsory for example fire safety, data protection and control of substances hazardous to health.</w:t>
      </w:r>
      <w:r w:rsidDel="00000000" w:rsidR="00000000" w:rsidRPr="00000000">
        <w:rPr>
          <w:rtl w:val="0"/>
        </w:rPr>
      </w:r>
    </w:p>
    <w:p w:rsidR="00000000" w:rsidDel="00000000" w:rsidP="00000000" w:rsidRDefault="00000000" w:rsidRPr="00000000" w14:paraId="00000008">
      <w:pPr>
        <w:rPr>
          <w:sz w:val="24"/>
          <w:szCs w:val="24"/>
          <w:u w:val="single"/>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Registration and revalidation is obligatory in the United Kingdom within the role of nursing. It is illegal to not be registered and revalidated. The NHS (2016) claims “The purpose of this policy is to set out a framework to ensure that effective systems are in place within Public Health Wales to verify the revalidation and registration status of all staff employed as nurses” this illustrates an advantage of public protection which includes respect and dignity towards the patients and for a nurse to have a true identity making it safer and more welcoming for all.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pPr>
      <w:r w:rsidDel="00000000" w:rsidR="00000000" w:rsidRPr="00000000">
        <w:rPr>
          <w:sz w:val="24"/>
          <w:szCs w:val="24"/>
          <w:rtl w:val="0"/>
        </w:rPr>
        <w:t xml:space="preserve">The codes of practice that govern nursing are to prioritise people, practice effectively, promote professionalism and preserve safety. They are set up by the Nursing and Midwifery Council. As claimed by the NMC “The Code contains a series of statements that taken together signify what good practice by nurses, midwives and nursing associates looks like. It puts the interests of patients and service users first, is safe and effective, and promotes trust through professionalism”. Not only does it create a protected environment for patients it also encourages employers to understand and recognise what to expect and how high the standards are from other healthcare workers. </w:t>
      </w: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A legislation that governs nursing within Wales is the Nurse Staffing Levels Act Wales (2016). The Health and Education and Improvement wales presents the act “requires health service bodies to have regard for the provision of appropriate nurse staffing levels. This is to ensure their nurses have the time to provide the best possible care for patients.” This indicates a more stable healthcare system because of its constant staffing level. It can also have an impact on the nurses well-being as it can be less stressful and tasks being durable. It has recently been shown to the public by Wales Online “pioneering nurse staffing legislation has been introduced on children's wards in Wales ” This is celebrated and seen as having a positive impact because not only adults but also children receive the same amount of steady care. This can also be seen as an improvement from the short staff received from the outbreak of the coronavirus.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The health and social care standards help govern nursing. The Scottish government has stated “The Standards are underpinned by five principles: dignity and respect, compassion, be included, responsive care, and support and wellbeing.” This has a positive impact as everyone is treated equally and well making it a safe and welcoming environment. Another standard that exists to help govern nursing is the Health Inspectorate Wales. The HIW has displayed that “Its purpose is To provide independent and objective assurance on the quality, safety and effectiveness of healthcare services making recommendations to healthcare organisations to promote improvements” This suggests an individual that uses the health care facility has an improved experience. It may also be seen as a secure environment as there are positive changes constantly happening that are picked up when inspecting.</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Nurses are accountable to the Nursing and Midwifery Council. The law demands responsibility of care for nurses. The RCN declares that “The duty of care applies whether they are performing straightforward activities such as bathing patients or undertaking complex surgery”  this gives the impression that the nurse must follow the legal requirements given no matter small or big. The advantages of accountability unquestionably overtake the disadvantages. Accountability assists with risk management because before an action is taken place the individual must think it through, analysing the pros and cons. Accountability can help you be aware of what’s around you, supporting you in making your own decisions which holds you responsible for your actions and releases the skill of problem solving.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To summarise, this essay has outlined what is needed to become a nurse and how necessary it is to be registered and validated. This essay has explained the nurse staffing levels act and the health and social care standards. This essay finally expressed how nurses are accountable to NMC. I believe the role of nursing can be improved, firstly by having consistent training in order for the individual's knowledge to be up to date.. A second improvement can be all nurses that are recently qualified to be a part of a project so they can have enough time to adjust and not be overwhelmed. My third improvement would be for hospitals to receive the right amount of funding in order to receive all resources needed.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u w:val="single"/>
        </w:rPr>
      </w:pPr>
      <w:r w:rsidDel="00000000" w:rsidR="00000000" w:rsidRPr="00000000">
        <w:rPr>
          <w:rtl w:val="0"/>
        </w:rPr>
      </w:r>
    </w:p>
    <w:p w:rsidR="00000000" w:rsidDel="00000000" w:rsidP="00000000" w:rsidRDefault="00000000" w:rsidRPr="00000000" w14:paraId="0000001D">
      <w:pPr>
        <w:rPr>
          <w:sz w:val="24"/>
          <w:szCs w:val="24"/>
          <w:u w:val="single"/>
        </w:rPr>
      </w:pPr>
      <w:r w:rsidDel="00000000" w:rsidR="00000000" w:rsidRPr="00000000">
        <w:rPr>
          <w:rtl w:val="0"/>
        </w:rPr>
      </w:r>
    </w:p>
    <w:p w:rsidR="00000000" w:rsidDel="00000000" w:rsidP="00000000" w:rsidRDefault="00000000" w:rsidRPr="00000000" w14:paraId="0000001E">
      <w:pPr>
        <w:rPr>
          <w:sz w:val="24"/>
          <w:szCs w:val="24"/>
          <w:u w:val="single"/>
        </w:rPr>
      </w:pPr>
      <w:r w:rsidDel="00000000" w:rsidR="00000000" w:rsidRPr="00000000">
        <w:rPr>
          <w:rtl w:val="0"/>
        </w:rPr>
      </w:r>
    </w:p>
    <w:p w:rsidR="00000000" w:rsidDel="00000000" w:rsidP="00000000" w:rsidRDefault="00000000" w:rsidRPr="00000000" w14:paraId="0000001F">
      <w:pPr>
        <w:rPr>
          <w:sz w:val="24"/>
          <w:szCs w:val="24"/>
          <w:u w:val="single"/>
        </w:rPr>
      </w:pPr>
      <w:r w:rsidDel="00000000" w:rsidR="00000000" w:rsidRPr="00000000">
        <w:rPr>
          <w:rtl w:val="0"/>
        </w:rPr>
      </w:r>
    </w:p>
    <w:p w:rsidR="00000000" w:rsidDel="00000000" w:rsidP="00000000" w:rsidRDefault="00000000" w:rsidRPr="00000000" w14:paraId="00000020">
      <w:pPr>
        <w:rPr>
          <w:sz w:val="24"/>
          <w:szCs w:val="24"/>
          <w:u w:val="single"/>
        </w:rPr>
      </w:pPr>
      <w:r w:rsidDel="00000000" w:rsidR="00000000" w:rsidRPr="00000000">
        <w:rPr>
          <w:rtl w:val="0"/>
        </w:rPr>
      </w:r>
    </w:p>
    <w:p w:rsidR="00000000" w:rsidDel="00000000" w:rsidP="00000000" w:rsidRDefault="00000000" w:rsidRPr="00000000" w14:paraId="00000021">
      <w:pPr>
        <w:rPr>
          <w:sz w:val="24"/>
          <w:szCs w:val="24"/>
          <w:u w:val="single"/>
        </w:rPr>
      </w:pPr>
      <w:r w:rsidDel="00000000" w:rsidR="00000000" w:rsidRPr="00000000">
        <w:rPr>
          <w:rtl w:val="0"/>
        </w:rPr>
      </w:r>
    </w:p>
    <w:p w:rsidR="00000000" w:rsidDel="00000000" w:rsidP="00000000" w:rsidRDefault="00000000" w:rsidRPr="00000000" w14:paraId="00000022">
      <w:pPr>
        <w:rPr>
          <w:sz w:val="24"/>
          <w:szCs w:val="24"/>
          <w:u w:val="single"/>
        </w:rPr>
      </w:pPr>
      <w:r w:rsidDel="00000000" w:rsidR="00000000" w:rsidRPr="00000000">
        <w:rPr>
          <w:rtl w:val="0"/>
        </w:rPr>
      </w:r>
    </w:p>
    <w:p w:rsidR="00000000" w:rsidDel="00000000" w:rsidP="00000000" w:rsidRDefault="00000000" w:rsidRPr="00000000" w14:paraId="00000023">
      <w:pPr>
        <w:rPr>
          <w:sz w:val="24"/>
          <w:szCs w:val="24"/>
          <w:u w:val="single"/>
        </w:rPr>
      </w:pPr>
      <w:r w:rsidDel="00000000" w:rsidR="00000000" w:rsidRPr="00000000">
        <w:rPr>
          <w:rtl w:val="0"/>
        </w:rPr>
      </w:r>
    </w:p>
    <w:p w:rsidR="00000000" w:rsidDel="00000000" w:rsidP="00000000" w:rsidRDefault="00000000" w:rsidRPr="00000000" w14:paraId="00000024">
      <w:pPr>
        <w:rPr>
          <w:sz w:val="24"/>
          <w:szCs w:val="24"/>
          <w:u w:val="single"/>
        </w:rPr>
      </w:pPr>
      <w:r w:rsidDel="00000000" w:rsidR="00000000" w:rsidRPr="00000000">
        <w:rPr>
          <w:rtl w:val="0"/>
        </w:rPr>
      </w:r>
    </w:p>
    <w:p w:rsidR="00000000" w:rsidDel="00000000" w:rsidP="00000000" w:rsidRDefault="00000000" w:rsidRPr="00000000" w14:paraId="00000025">
      <w:pPr>
        <w:rPr>
          <w:sz w:val="24"/>
          <w:szCs w:val="24"/>
          <w:u w:val="single"/>
        </w:rPr>
      </w:pPr>
      <w:r w:rsidDel="00000000" w:rsidR="00000000" w:rsidRPr="00000000">
        <w:rPr>
          <w:rtl w:val="0"/>
        </w:rPr>
      </w:r>
    </w:p>
    <w:p w:rsidR="00000000" w:rsidDel="00000000" w:rsidP="00000000" w:rsidRDefault="00000000" w:rsidRPr="00000000" w14:paraId="00000026">
      <w:pPr>
        <w:rPr>
          <w:sz w:val="24"/>
          <w:szCs w:val="24"/>
          <w:u w:val="single"/>
        </w:rPr>
      </w:pPr>
      <w:r w:rsidDel="00000000" w:rsidR="00000000" w:rsidRPr="00000000">
        <w:rPr>
          <w:rtl w:val="0"/>
        </w:rPr>
      </w:r>
    </w:p>
    <w:p w:rsidR="00000000" w:rsidDel="00000000" w:rsidP="00000000" w:rsidRDefault="00000000" w:rsidRPr="00000000" w14:paraId="00000027">
      <w:pPr>
        <w:rPr>
          <w:sz w:val="24"/>
          <w:szCs w:val="24"/>
          <w:u w:val="single"/>
        </w:rPr>
      </w:pPr>
      <w:r w:rsidDel="00000000" w:rsidR="00000000" w:rsidRPr="00000000">
        <w:rPr>
          <w:rtl w:val="0"/>
        </w:rPr>
      </w:r>
    </w:p>
    <w:p w:rsidR="00000000" w:rsidDel="00000000" w:rsidP="00000000" w:rsidRDefault="00000000" w:rsidRPr="00000000" w14:paraId="00000028">
      <w:pPr>
        <w:rPr>
          <w:sz w:val="24"/>
          <w:szCs w:val="24"/>
          <w:u w:val="single"/>
        </w:rPr>
      </w:pPr>
      <w:r w:rsidDel="00000000" w:rsidR="00000000" w:rsidRPr="00000000">
        <w:rPr>
          <w:rtl w:val="0"/>
        </w:rPr>
      </w:r>
    </w:p>
    <w:p w:rsidR="00000000" w:rsidDel="00000000" w:rsidP="00000000" w:rsidRDefault="00000000" w:rsidRPr="00000000" w14:paraId="00000029">
      <w:pPr>
        <w:rPr>
          <w:sz w:val="24"/>
          <w:szCs w:val="24"/>
          <w:u w:val="single"/>
        </w:rPr>
      </w:pPr>
      <w:r w:rsidDel="00000000" w:rsidR="00000000" w:rsidRPr="00000000">
        <w:rPr>
          <w:rtl w:val="0"/>
        </w:rPr>
      </w:r>
    </w:p>
    <w:p w:rsidR="00000000" w:rsidDel="00000000" w:rsidP="00000000" w:rsidRDefault="00000000" w:rsidRPr="00000000" w14:paraId="0000002A">
      <w:pPr>
        <w:rPr>
          <w:sz w:val="24"/>
          <w:szCs w:val="24"/>
          <w:u w:val="single"/>
        </w:rPr>
      </w:pPr>
      <w:r w:rsidDel="00000000" w:rsidR="00000000" w:rsidRPr="00000000">
        <w:rPr>
          <w:rtl w:val="0"/>
        </w:rPr>
      </w:r>
    </w:p>
    <w:p w:rsidR="00000000" w:rsidDel="00000000" w:rsidP="00000000" w:rsidRDefault="00000000" w:rsidRPr="00000000" w14:paraId="0000002B">
      <w:pPr>
        <w:rPr>
          <w:sz w:val="24"/>
          <w:szCs w:val="24"/>
          <w:u w:val="single"/>
        </w:rPr>
      </w:pPr>
      <w:r w:rsidDel="00000000" w:rsidR="00000000" w:rsidRPr="00000000">
        <w:rPr>
          <w:rtl w:val="0"/>
        </w:rPr>
      </w:r>
    </w:p>
    <w:p w:rsidR="00000000" w:rsidDel="00000000" w:rsidP="00000000" w:rsidRDefault="00000000" w:rsidRPr="00000000" w14:paraId="0000002C">
      <w:pPr>
        <w:rPr>
          <w:sz w:val="24"/>
          <w:szCs w:val="24"/>
          <w:u w:val="single"/>
        </w:rPr>
      </w:pPr>
      <w:r w:rsidDel="00000000" w:rsidR="00000000" w:rsidRPr="00000000">
        <w:rPr>
          <w:rtl w:val="0"/>
        </w:rPr>
      </w:r>
    </w:p>
    <w:p w:rsidR="00000000" w:rsidDel="00000000" w:rsidP="00000000" w:rsidRDefault="00000000" w:rsidRPr="00000000" w14:paraId="0000002D">
      <w:pPr>
        <w:rPr>
          <w:sz w:val="24"/>
          <w:szCs w:val="24"/>
          <w:u w:val="single"/>
        </w:rPr>
      </w:pPr>
      <w:r w:rsidDel="00000000" w:rsidR="00000000" w:rsidRPr="00000000">
        <w:rPr>
          <w:rtl w:val="0"/>
        </w:rPr>
      </w:r>
    </w:p>
    <w:p w:rsidR="00000000" w:rsidDel="00000000" w:rsidP="00000000" w:rsidRDefault="00000000" w:rsidRPr="00000000" w14:paraId="0000002E">
      <w:pPr>
        <w:rPr>
          <w:sz w:val="24"/>
          <w:szCs w:val="24"/>
          <w:u w:val="single"/>
        </w:rPr>
      </w:pPr>
      <w:r w:rsidDel="00000000" w:rsidR="00000000" w:rsidRPr="00000000">
        <w:rPr>
          <w:rtl w:val="0"/>
        </w:rPr>
      </w:r>
    </w:p>
    <w:p w:rsidR="00000000" w:rsidDel="00000000" w:rsidP="00000000" w:rsidRDefault="00000000" w:rsidRPr="00000000" w14:paraId="0000002F">
      <w:pPr>
        <w:rPr>
          <w:sz w:val="24"/>
          <w:szCs w:val="24"/>
          <w:u w:val="single"/>
        </w:rPr>
      </w:pPr>
      <w:r w:rsidDel="00000000" w:rsidR="00000000" w:rsidRPr="00000000">
        <w:rPr>
          <w:rtl w:val="0"/>
        </w:rPr>
      </w:r>
    </w:p>
    <w:p w:rsidR="00000000" w:rsidDel="00000000" w:rsidP="00000000" w:rsidRDefault="00000000" w:rsidRPr="00000000" w14:paraId="00000030">
      <w:pPr>
        <w:rPr>
          <w:sz w:val="24"/>
          <w:szCs w:val="24"/>
          <w:u w:val="single"/>
        </w:rPr>
      </w:pPr>
      <w:r w:rsidDel="00000000" w:rsidR="00000000" w:rsidRPr="00000000">
        <w:rPr>
          <w:rtl w:val="0"/>
        </w:rPr>
      </w:r>
    </w:p>
    <w:p w:rsidR="00000000" w:rsidDel="00000000" w:rsidP="00000000" w:rsidRDefault="00000000" w:rsidRPr="00000000" w14:paraId="00000031">
      <w:pPr>
        <w:rPr>
          <w:sz w:val="24"/>
          <w:szCs w:val="24"/>
          <w:u w:val="single"/>
        </w:rPr>
      </w:pPr>
      <w:r w:rsidDel="00000000" w:rsidR="00000000" w:rsidRPr="00000000">
        <w:rPr>
          <w:rtl w:val="0"/>
        </w:rPr>
      </w:r>
    </w:p>
    <w:p w:rsidR="00000000" w:rsidDel="00000000" w:rsidP="00000000" w:rsidRDefault="00000000" w:rsidRPr="00000000" w14:paraId="00000032">
      <w:pPr>
        <w:rPr>
          <w:sz w:val="24"/>
          <w:szCs w:val="24"/>
          <w:u w:val="single"/>
        </w:rPr>
      </w:pPr>
      <w:r w:rsidDel="00000000" w:rsidR="00000000" w:rsidRPr="00000000">
        <w:rPr>
          <w:rtl w:val="0"/>
        </w:rPr>
      </w:r>
    </w:p>
    <w:p w:rsidR="00000000" w:rsidDel="00000000" w:rsidP="00000000" w:rsidRDefault="00000000" w:rsidRPr="00000000" w14:paraId="00000033">
      <w:pPr>
        <w:rPr>
          <w:sz w:val="24"/>
          <w:szCs w:val="24"/>
          <w:u w:val="single"/>
        </w:rPr>
      </w:pPr>
      <w:r w:rsidDel="00000000" w:rsidR="00000000" w:rsidRPr="00000000">
        <w:rPr>
          <w:rtl w:val="0"/>
        </w:rPr>
      </w:r>
    </w:p>
    <w:p w:rsidR="00000000" w:rsidDel="00000000" w:rsidP="00000000" w:rsidRDefault="00000000" w:rsidRPr="00000000" w14:paraId="00000034">
      <w:pPr>
        <w:rPr>
          <w:sz w:val="24"/>
          <w:szCs w:val="24"/>
          <w:u w:val="single"/>
        </w:rPr>
      </w:pPr>
      <w:r w:rsidDel="00000000" w:rsidR="00000000" w:rsidRPr="00000000">
        <w:rPr>
          <w:rtl w:val="0"/>
        </w:rPr>
      </w:r>
    </w:p>
    <w:p w:rsidR="00000000" w:rsidDel="00000000" w:rsidP="00000000" w:rsidRDefault="00000000" w:rsidRPr="00000000" w14:paraId="00000035">
      <w:pPr>
        <w:rPr>
          <w:sz w:val="24"/>
          <w:szCs w:val="24"/>
          <w:u w:val="single"/>
        </w:rPr>
      </w:pPr>
      <w:r w:rsidDel="00000000" w:rsidR="00000000" w:rsidRPr="00000000">
        <w:rPr>
          <w:rtl w:val="0"/>
        </w:rPr>
      </w:r>
    </w:p>
    <w:p w:rsidR="00000000" w:rsidDel="00000000" w:rsidP="00000000" w:rsidRDefault="00000000" w:rsidRPr="00000000" w14:paraId="00000036">
      <w:pPr>
        <w:rPr>
          <w:sz w:val="24"/>
          <w:szCs w:val="24"/>
          <w:u w:val="single"/>
        </w:rPr>
      </w:pPr>
      <w:r w:rsidDel="00000000" w:rsidR="00000000" w:rsidRPr="00000000">
        <w:rPr>
          <w:rtl w:val="0"/>
        </w:rPr>
      </w:r>
    </w:p>
    <w:p w:rsidR="00000000" w:rsidDel="00000000" w:rsidP="00000000" w:rsidRDefault="00000000" w:rsidRPr="00000000" w14:paraId="00000037">
      <w:pPr>
        <w:rPr>
          <w:sz w:val="24"/>
          <w:szCs w:val="24"/>
          <w:u w:val="single"/>
        </w:rPr>
      </w:pPr>
      <w:r w:rsidDel="00000000" w:rsidR="00000000" w:rsidRPr="00000000">
        <w:rPr>
          <w:rtl w:val="0"/>
        </w:rPr>
      </w:r>
    </w:p>
    <w:p w:rsidR="00000000" w:rsidDel="00000000" w:rsidP="00000000" w:rsidRDefault="00000000" w:rsidRPr="00000000" w14:paraId="00000038">
      <w:pPr>
        <w:rPr>
          <w:sz w:val="24"/>
          <w:szCs w:val="24"/>
          <w:u w:val="single"/>
        </w:rPr>
      </w:pPr>
      <w:r w:rsidDel="00000000" w:rsidR="00000000" w:rsidRPr="00000000">
        <w:rPr>
          <w:rtl w:val="0"/>
        </w:rPr>
      </w:r>
    </w:p>
    <w:p w:rsidR="00000000" w:rsidDel="00000000" w:rsidP="00000000" w:rsidRDefault="00000000" w:rsidRPr="00000000" w14:paraId="00000039">
      <w:pPr>
        <w:rPr>
          <w:sz w:val="24"/>
          <w:szCs w:val="24"/>
          <w:u w:val="single"/>
        </w:rPr>
      </w:pPr>
      <w:r w:rsidDel="00000000" w:rsidR="00000000" w:rsidRPr="00000000">
        <w:rPr>
          <w:rtl w:val="0"/>
        </w:rPr>
      </w:r>
    </w:p>
    <w:p w:rsidR="00000000" w:rsidDel="00000000" w:rsidP="00000000" w:rsidRDefault="00000000" w:rsidRPr="00000000" w14:paraId="0000003A">
      <w:pPr>
        <w:rPr>
          <w:sz w:val="24"/>
          <w:szCs w:val="24"/>
          <w:u w:val="single"/>
        </w:rPr>
      </w:pPr>
      <w:r w:rsidDel="00000000" w:rsidR="00000000" w:rsidRPr="00000000">
        <w:rPr>
          <w:rtl w:val="0"/>
        </w:rPr>
      </w:r>
    </w:p>
    <w:p w:rsidR="00000000" w:rsidDel="00000000" w:rsidP="00000000" w:rsidRDefault="00000000" w:rsidRPr="00000000" w14:paraId="0000003B">
      <w:pPr>
        <w:rPr>
          <w:sz w:val="24"/>
          <w:szCs w:val="24"/>
          <w:u w:val="single"/>
        </w:rPr>
      </w:pPr>
      <w:r w:rsidDel="00000000" w:rsidR="00000000" w:rsidRPr="00000000">
        <w:rPr>
          <w:rtl w:val="0"/>
        </w:rPr>
      </w:r>
    </w:p>
    <w:p w:rsidR="00000000" w:rsidDel="00000000" w:rsidP="00000000" w:rsidRDefault="00000000" w:rsidRPr="00000000" w14:paraId="0000003C">
      <w:pPr>
        <w:rPr>
          <w:sz w:val="24"/>
          <w:szCs w:val="24"/>
          <w:u w:val="single"/>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u w:val="single"/>
          <w:rtl w:val="0"/>
        </w:rPr>
        <w:t xml:space="preserve">References</w:t>
      </w:r>
      <w:r w:rsidDel="00000000" w:rsidR="00000000" w:rsidRPr="00000000">
        <w:rPr>
          <w:sz w:val="24"/>
          <w:szCs w:val="24"/>
          <w:rtl w:val="0"/>
        </w:rPr>
        <w:t xml:space="preserve">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National Health Service (2021) </w:t>
      </w:r>
      <w:r w:rsidDel="00000000" w:rsidR="00000000" w:rsidRPr="00000000">
        <w:rPr>
          <w:i w:val="1"/>
          <w:sz w:val="24"/>
          <w:szCs w:val="24"/>
          <w:rtl w:val="0"/>
        </w:rPr>
        <w:t xml:space="preserve">How to become a nurse</w:t>
      </w:r>
      <w:r w:rsidDel="00000000" w:rsidR="00000000" w:rsidRPr="00000000">
        <w:rPr>
          <w:sz w:val="24"/>
          <w:szCs w:val="24"/>
          <w:rtl w:val="0"/>
        </w:rPr>
        <w:t xml:space="preserve">. Available at: </w:t>
      </w:r>
      <w:hyperlink r:id="rId6">
        <w:r w:rsidDel="00000000" w:rsidR="00000000" w:rsidRPr="00000000">
          <w:rPr>
            <w:color w:val="1155cc"/>
            <w:sz w:val="24"/>
            <w:szCs w:val="24"/>
            <w:u w:val="single"/>
            <w:rtl w:val="0"/>
          </w:rPr>
          <w:t xml:space="preserve">https://www.healthcareers.nhs.uk/explore-roles/nursing/how-become-nurse/how-become-nurse</w:t>
        </w:r>
      </w:hyperlink>
      <w:r w:rsidDel="00000000" w:rsidR="00000000" w:rsidRPr="00000000">
        <w:rPr>
          <w:sz w:val="24"/>
          <w:szCs w:val="24"/>
          <w:rtl w:val="0"/>
        </w:rPr>
        <w:t xml:space="preserve"> (Accessed: 25th October 2021).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Royal College Of Nursing (2018) </w:t>
      </w:r>
      <w:r w:rsidDel="00000000" w:rsidR="00000000" w:rsidRPr="00000000">
        <w:rPr>
          <w:i w:val="1"/>
          <w:sz w:val="24"/>
          <w:szCs w:val="24"/>
          <w:rtl w:val="0"/>
        </w:rPr>
        <w:t xml:space="preserve">Improving mandatory training</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Available at: </w:t>
      </w:r>
      <w:hyperlink r:id="rId7">
        <w:r w:rsidDel="00000000" w:rsidR="00000000" w:rsidRPr="00000000">
          <w:rPr>
            <w:i w:val="1"/>
            <w:color w:val="1155cc"/>
            <w:sz w:val="24"/>
            <w:szCs w:val="24"/>
            <w:u w:val="single"/>
            <w:rtl w:val="0"/>
          </w:rPr>
          <w:t xml:space="preserve">https://www.rcn.org.uk/-/media/royal-college-of-nursing/documents/publications/2018/june/pdf-006689.pdf?la=en</w:t>
        </w:r>
      </w:hyperlink>
      <w:r w:rsidDel="00000000" w:rsidR="00000000" w:rsidRPr="00000000">
        <w:rPr>
          <w:sz w:val="24"/>
          <w:szCs w:val="24"/>
          <w:rtl w:val="0"/>
        </w:rPr>
        <w:t xml:space="preserve"> (</w:t>
      </w:r>
      <w:r w:rsidDel="00000000" w:rsidR="00000000" w:rsidRPr="00000000">
        <w:rPr>
          <w:sz w:val="24"/>
          <w:szCs w:val="24"/>
          <w:rtl w:val="0"/>
        </w:rPr>
        <w:t xml:space="preserve">Accessed: 25th October 2021).</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National Health Service (2016) </w:t>
      </w:r>
      <w:r w:rsidDel="00000000" w:rsidR="00000000" w:rsidRPr="00000000">
        <w:rPr>
          <w:i w:val="1"/>
          <w:sz w:val="24"/>
          <w:szCs w:val="24"/>
          <w:rtl w:val="0"/>
        </w:rPr>
        <w:t xml:space="preserve">NHS Wales Nursing and Midwifery Council Revalidation and Registration Policy</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https://www2.nphs.wales.nhs.uk/PHWPapersDocs.nsf/61c1e930f9121fd080256f2a004937ed/fd30c648e9372a7380257f990057894f/$FILE/07.280416.All%20Wales%20NMC%20Revalidation%20Registration%20Policy.pdf</w:t>
        </w:r>
      </w:hyperlink>
      <w:r w:rsidDel="00000000" w:rsidR="00000000" w:rsidRPr="00000000">
        <w:rPr>
          <w:sz w:val="24"/>
          <w:szCs w:val="24"/>
          <w:rtl w:val="0"/>
        </w:rPr>
        <w:t xml:space="preserve"> (Accessed: 25th October 2021).</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Nursing and Midwifery Council (2018) </w:t>
      </w:r>
      <w:r w:rsidDel="00000000" w:rsidR="00000000" w:rsidRPr="00000000">
        <w:rPr>
          <w:i w:val="1"/>
          <w:sz w:val="24"/>
          <w:szCs w:val="24"/>
          <w:rtl w:val="0"/>
        </w:rPr>
        <w:t xml:space="preserve">The Code</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https://www.nmc.org.uk/globalassets/sitedocuments/nmc-publications/nmc-code.pdf</w:t>
        </w:r>
      </w:hyperlink>
      <w:r w:rsidDel="00000000" w:rsidR="00000000" w:rsidRPr="00000000">
        <w:rPr>
          <w:sz w:val="24"/>
          <w:szCs w:val="24"/>
          <w:rtl w:val="0"/>
        </w:rPr>
        <w:t xml:space="preserve"> (Accessed: 25th October 2021).</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color w:val="ff00ff"/>
          <w:sz w:val="24"/>
          <w:szCs w:val="24"/>
        </w:rPr>
      </w:pPr>
      <w:r w:rsidDel="00000000" w:rsidR="00000000" w:rsidRPr="00000000">
        <w:rPr>
          <w:sz w:val="24"/>
          <w:szCs w:val="24"/>
          <w:rtl w:val="0"/>
        </w:rPr>
        <w:t xml:space="preserve">Health Education and improvement Act (2021) </w:t>
      </w:r>
      <w:r w:rsidDel="00000000" w:rsidR="00000000" w:rsidRPr="00000000">
        <w:rPr>
          <w:i w:val="1"/>
          <w:sz w:val="24"/>
          <w:szCs w:val="24"/>
          <w:rtl w:val="0"/>
        </w:rPr>
        <w:t xml:space="preserve">What is the Nurse Staffing Levels (Wales) Act 2016?</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https://heiw.nhs.wales/programmes/all-wales-nurse-staffing-programme/what-is-the-nurse-staffing-levels-wales-act-2016/</w:t>
        </w:r>
      </w:hyperlink>
      <w:r w:rsidDel="00000000" w:rsidR="00000000" w:rsidRPr="00000000">
        <w:rPr>
          <w:sz w:val="24"/>
          <w:szCs w:val="24"/>
          <w:rtl w:val="0"/>
        </w:rPr>
        <w:t xml:space="preserve"> (Accessed: 25th October 2021). </w:t>
      </w: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Scottish government (2017) </w:t>
      </w:r>
      <w:r w:rsidDel="00000000" w:rsidR="00000000" w:rsidRPr="00000000">
        <w:rPr>
          <w:i w:val="1"/>
          <w:sz w:val="24"/>
          <w:szCs w:val="24"/>
          <w:rtl w:val="0"/>
        </w:rPr>
        <w:t xml:space="preserve">Health and social care standards</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https://hub.careinspectorate.com/media/2544/sg-health-and-social-care-standards.pdf</w:t>
        </w:r>
      </w:hyperlink>
      <w:r w:rsidDel="00000000" w:rsidR="00000000" w:rsidRPr="00000000">
        <w:rPr>
          <w:sz w:val="24"/>
          <w:szCs w:val="24"/>
          <w:rtl w:val="0"/>
        </w:rPr>
        <w:t xml:space="preserve"> (Accessed: 25th October 2021). </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Healthcare Inspectorate Wales (2014)</w:t>
      </w:r>
      <w:r w:rsidDel="00000000" w:rsidR="00000000" w:rsidRPr="00000000">
        <w:rPr>
          <w:i w:val="1"/>
          <w:sz w:val="24"/>
          <w:szCs w:val="24"/>
          <w:rtl w:val="0"/>
        </w:rPr>
        <w:t xml:space="preserve"> Operational Plan 2014-2015</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https://hiw.org.uk/sites/default/files/2019-10/Operational%20Plan%20Outline%202014_15%20-%20English.pdf</w:t>
        </w:r>
      </w:hyperlink>
      <w:r w:rsidDel="00000000" w:rsidR="00000000" w:rsidRPr="00000000">
        <w:rPr>
          <w:sz w:val="24"/>
          <w:szCs w:val="24"/>
          <w:rtl w:val="0"/>
        </w:rPr>
        <w:t xml:space="preserve"> (Accessed: 25th October 2021).</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Royal College Of Nursing (2021) </w:t>
      </w:r>
      <w:r w:rsidDel="00000000" w:rsidR="00000000" w:rsidRPr="00000000">
        <w:rPr>
          <w:i w:val="1"/>
          <w:sz w:val="24"/>
          <w:szCs w:val="24"/>
          <w:rtl w:val="0"/>
        </w:rPr>
        <w:t xml:space="preserve">Accountability and delegation</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https://www.rcn.org.uk/professional-development/accountability-and-delegation</w:t>
        </w:r>
      </w:hyperlink>
      <w:r w:rsidDel="00000000" w:rsidR="00000000" w:rsidRPr="00000000">
        <w:rPr>
          <w:sz w:val="24"/>
          <w:szCs w:val="24"/>
          <w:rtl w:val="0"/>
        </w:rPr>
        <w:t xml:space="preserve"> (Accessed: 25th October 2021). </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sectPr>
      <w:headerReference r:id="rId14" w:type="default"/>
      <w:footerReference r:id="rId1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hub.careinspectorate.com/media/2544/sg-health-and-social-care-standards.pdf" TargetMode="External"/><Relationship Id="rId10" Type="http://schemas.openxmlformats.org/officeDocument/2006/relationships/hyperlink" Target="https://heiw.nhs.wales/programmes/all-wales-nurse-staffing-programme/what-is-the-nurse-staffing-levels-wales-act-2016/" TargetMode="External"/><Relationship Id="rId13" Type="http://schemas.openxmlformats.org/officeDocument/2006/relationships/hyperlink" Target="https://www.rcn.org.uk/professional-development/accountability-and-delegation" TargetMode="External"/><Relationship Id="rId12" Type="http://schemas.openxmlformats.org/officeDocument/2006/relationships/hyperlink" Target="https://hiw.org.uk/sites/default/files/2019-10/Operational%20Plan%20Outline%202014_15%20-%20English.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mc.org.uk/globalassets/sitedocuments/nmc-publications/nmc-code.pdf"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healthcareers.nhs.uk/explore-roles/nursing/how-become-nurse/how-become-nurse" TargetMode="External"/><Relationship Id="rId7" Type="http://schemas.openxmlformats.org/officeDocument/2006/relationships/hyperlink" Target="https://www.rcn.org.uk/-/media/royal-college-of-nursing/documents/publications/2018/june/pdf-006689.pdf?la=en" TargetMode="External"/><Relationship Id="rId8" Type="http://schemas.openxmlformats.org/officeDocument/2006/relationships/hyperlink" Target="https://www2.nphs.wales.nhs.uk/PHWPapersDocs.nsf/61c1e930f9121fd080256f2a004937ed/fd30c648e9372a7380257f990057894f/$FILE/07.280416.All%20Wales%20NMC%20Revalidation%20Registration%20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