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0489F24" w14:textId="04C86D9B" w:rsidR="005B473F" w:rsidRPr="008A3888" w:rsidRDefault="00391E52">
      <w:pPr>
        <w:pStyle w:val="Title"/>
        <w:rPr>
          <w:rFonts w:ascii="Aptos" w:hAnsi="Aptos"/>
          <w:color w:val="auto"/>
          <w:sz w:val="56"/>
          <w:szCs w:val="56"/>
        </w:rPr>
      </w:pPr>
      <w:r w:rsidRPr="008A3888">
        <w:rPr>
          <w:rFonts w:ascii="Aptos" w:hAnsi="Aptos"/>
          <w:color w:val="auto"/>
          <w:sz w:val="56"/>
          <w:szCs w:val="56"/>
        </w:rPr>
        <w:t xml:space="preserve">Reflective Report Guidance </w:t>
      </w:r>
    </w:p>
    <w:p w14:paraId="38E9A6A1" w14:textId="79A4DC37" w:rsidR="003F0B1C" w:rsidRPr="003F0B1C" w:rsidRDefault="00391E52" w:rsidP="003F0B1C">
      <w:pPr>
        <w:rPr>
          <w:rFonts w:ascii="Aptos" w:hAnsi="Aptos"/>
          <w:b/>
          <w:bCs/>
          <w:lang w:val="en-GB"/>
        </w:rPr>
      </w:pPr>
      <w:r w:rsidRPr="003F0B1C">
        <w:rPr>
          <w:rFonts w:ascii="Aptos" w:hAnsi="Aptos"/>
        </w:rPr>
        <w:t xml:space="preserve">This </w:t>
      </w:r>
      <w:r w:rsidR="008A3888">
        <w:rPr>
          <w:rFonts w:ascii="Aptos" w:hAnsi="Aptos"/>
        </w:rPr>
        <w:t>document</w:t>
      </w:r>
      <w:r w:rsidRPr="003F0B1C">
        <w:rPr>
          <w:rFonts w:ascii="Aptos" w:hAnsi="Aptos"/>
        </w:rPr>
        <w:t xml:space="preserve"> is designed to guide students in completing </w:t>
      </w:r>
      <w:r w:rsidR="003F0B1C" w:rsidRPr="003F0B1C">
        <w:rPr>
          <w:rFonts w:ascii="Aptos" w:hAnsi="Aptos"/>
        </w:rPr>
        <w:t>component 1</w:t>
      </w:r>
      <w:r w:rsidRPr="003F0B1C">
        <w:rPr>
          <w:rFonts w:ascii="Aptos" w:hAnsi="Aptos"/>
        </w:rPr>
        <w:t xml:space="preserve"> Reflective Report for the Level 5 Principles of Health and Social Care Practice module. The </w:t>
      </w:r>
      <w:r w:rsidR="003F0B1C" w:rsidRPr="003F0B1C">
        <w:rPr>
          <w:rFonts w:ascii="Aptos" w:hAnsi="Aptos"/>
        </w:rPr>
        <w:t xml:space="preserve">suggested guidance </w:t>
      </w:r>
      <w:r w:rsidRPr="003F0B1C">
        <w:rPr>
          <w:rFonts w:ascii="Aptos" w:hAnsi="Aptos"/>
        </w:rPr>
        <w:t xml:space="preserve">outlines the report structure, guidelines for content, writing style, and word count for each section. Students </w:t>
      </w:r>
      <w:r w:rsidR="003F0B1C" w:rsidRPr="003F0B1C">
        <w:rPr>
          <w:rFonts w:ascii="Aptos" w:hAnsi="Aptos"/>
        </w:rPr>
        <w:t xml:space="preserve">can (although not essential) </w:t>
      </w:r>
      <w:r w:rsidRPr="003F0B1C">
        <w:rPr>
          <w:rFonts w:ascii="Aptos" w:hAnsi="Aptos"/>
        </w:rPr>
        <w:t>follow these guidelines to ensure all requirements are met</w:t>
      </w:r>
      <w:r w:rsidR="003F0B1C" w:rsidRPr="003F0B1C">
        <w:rPr>
          <w:rFonts w:ascii="Aptos" w:hAnsi="Aptos"/>
        </w:rPr>
        <w:t>.</w:t>
      </w:r>
    </w:p>
    <w:p w14:paraId="1D0DEF30" w14:textId="76AA3D9C" w:rsidR="005B473F" w:rsidRPr="003F0B1C" w:rsidRDefault="00391E52">
      <w:pPr>
        <w:rPr>
          <w:rFonts w:ascii="Aptos" w:hAnsi="Aptos"/>
          <w:sz w:val="24"/>
          <w:szCs w:val="24"/>
        </w:rPr>
      </w:pPr>
      <w:r w:rsidRPr="003F0B1C">
        <w:rPr>
          <w:rFonts w:ascii="Aptos" w:hAnsi="Aptos"/>
          <w:sz w:val="24"/>
          <w:szCs w:val="24"/>
        </w:rPr>
        <w:t>.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1497"/>
        <w:gridCol w:w="1555"/>
        <w:gridCol w:w="4061"/>
        <w:gridCol w:w="1517"/>
      </w:tblGrid>
      <w:tr w:rsidR="005B473F" w:rsidRPr="003F0B1C" w14:paraId="5198F8F4" w14:textId="77777777" w:rsidTr="008A3888">
        <w:tc>
          <w:tcPr>
            <w:tcW w:w="1496" w:type="dxa"/>
          </w:tcPr>
          <w:p w14:paraId="3A9DC660" w14:textId="77777777" w:rsidR="005B473F" w:rsidRPr="003F0B1C" w:rsidRDefault="00391E52">
            <w:pPr>
              <w:rPr>
                <w:rFonts w:ascii="Aptos" w:hAnsi="Aptos"/>
                <w:sz w:val="24"/>
                <w:szCs w:val="24"/>
              </w:rPr>
            </w:pPr>
            <w:r w:rsidRPr="003F0B1C">
              <w:rPr>
                <w:rFonts w:ascii="Aptos" w:hAnsi="Aptos"/>
                <w:sz w:val="24"/>
                <w:szCs w:val="24"/>
              </w:rPr>
              <w:t>Section</w:t>
            </w:r>
          </w:p>
        </w:tc>
        <w:tc>
          <w:tcPr>
            <w:tcW w:w="1589" w:type="dxa"/>
          </w:tcPr>
          <w:p w14:paraId="51D024B8" w14:textId="77777777" w:rsidR="005B473F" w:rsidRPr="003F0B1C" w:rsidRDefault="00391E52">
            <w:pPr>
              <w:rPr>
                <w:rFonts w:ascii="Aptos" w:hAnsi="Aptos"/>
                <w:sz w:val="24"/>
                <w:szCs w:val="24"/>
              </w:rPr>
            </w:pPr>
            <w:r w:rsidRPr="003F0B1C">
              <w:rPr>
                <w:rFonts w:ascii="Aptos" w:hAnsi="Aptos"/>
                <w:sz w:val="24"/>
                <w:szCs w:val="24"/>
              </w:rPr>
              <w:t>Word Count Guidance</w:t>
            </w:r>
          </w:p>
        </w:tc>
        <w:tc>
          <w:tcPr>
            <w:tcW w:w="4253" w:type="dxa"/>
          </w:tcPr>
          <w:p w14:paraId="391D8A80" w14:textId="77777777" w:rsidR="005B473F" w:rsidRPr="003F0B1C" w:rsidRDefault="00391E52">
            <w:pPr>
              <w:rPr>
                <w:rFonts w:ascii="Aptos" w:hAnsi="Aptos"/>
                <w:sz w:val="24"/>
                <w:szCs w:val="24"/>
              </w:rPr>
            </w:pPr>
            <w:r w:rsidRPr="003F0B1C">
              <w:rPr>
                <w:rFonts w:ascii="Aptos" w:hAnsi="Aptos"/>
                <w:sz w:val="24"/>
                <w:szCs w:val="24"/>
              </w:rPr>
              <w:t>Content to Include</w:t>
            </w:r>
          </w:p>
        </w:tc>
        <w:tc>
          <w:tcPr>
            <w:tcW w:w="1518" w:type="dxa"/>
          </w:tcPr>
          <w:p w14:paraId="3D571A4E" w14:textId="77777777" w:rsidR="005B473F" w:rsidRPr="003F0B1C" w:rsidRDefault="00391E52">
            <w:pPr>
              <w:rPr>
                <w:rFonts w:ascii="Aptos" w:hAnsi="Aptos"/>
                <w:sz w:val="24"/>
                <w:szCs w:val="24"/>
              </w:rPr>
            </w:pPr>
            <w:r w:rsidRPr="003F0B1C">
              <w:rPr>
                <w:rFonts w:ascii="Aptos" w:hAnsi="Aptos"/>
                <w:sz w:val="24"/>
                <w:szCs w:val="24"/>
              </w:rPr>
              <w:t>Writing Style / Tips</w:t>
            </w:r>
          </w:p>
        </w:tc>
      </w:tr>
      <w:tr w:rsidR="005B473F" w:rsidRPr="003F0B1C" w14:paraId="48240D78" w14:textId="77777777" w:rsidTr="008A3888">
        <w:tc>
          <w:tcPr>
            <w:tcW w:w="1496" w:type="dxa"/>
          </w:tcPr>
          <w:p w14:paraId="74938194" w14:textId="77777777" w:rsidR="005B473F" w:rsidRPr="003F0B1C" w:rsidRDefault="00391E52">
            <w:pPr>
              <w:rPr>
                <w:rFonts w:ascii="Aptos" w:hAnsi="Aptos"/>
                <w:sz w:val="24"/>
                <w:szCs w:val="24"/>
              </w:rPr>
            </w:pPr>
            <w:r w:rsidRPr="003F0B1C">
              <w:rPr>
                <w:rFonts w:ascii="Aptos" w:hAnsi="Aptos"/>
                <w:sz w:val="24"/>
                <w:szCs w:val="24"/>
              </w:rPr>
              <w:t>Title Page</w:t>
            </w:r>
          </w:p>
        </w:tc>
        <w:tc>
          <w:tcPr>
            <w:tcW w:w="1589" w:type="dxa"/>
          </w:tcPr>
          <w:p w14:paraId="59DEFBE8" w14:textId="77777777" w:rsidR="005B473F" w:rsidRPr="003F0B1C" w:rsidRDefault="00391E52">
            <w:pPr>
              <w:rPr>
                <w:rFonts w:ascii="Aptos" w:hAnsi="Aptos"/>
                <w:sz w:val="24"/>
                <w:szCs w:val="24"/>
              </w:rPr>
            </w:pPr>
            <w:r w:rsidRPr="003F0B1C">
              <w:rPr>
                <w:rFonts w:ascii="Aptos" w:hAnsi="Aptos"/>
                <w:sz w:val="24"/>
                <w:szCs w:val="24"/>
              </w:rPr>
              <w:t>N/A</w:t>
            </w:r>
          </w:p>
        </w:tc>
        <w:tc>
          <w:tcPr>
            <w:tcW w:w="4253" w:type="dxa"/>
          </w:tcPr>
          <w:p w14:paraId="5A72D7E9" w14:textId="77777777" w:rsidR="005B473F" w:rsidRPr="003F0B1C" w:rsidRDefault="00391E52">
            <w:pPr>
              <w:rPr>
                <w:rFonts w:ascii="Aptos" w:hAnsi="Aptos"/>
                <w:sz w:val="24"/>
                <w:szCs w:val="24"/>
              </w:rPr>
            </w:pPr>
            <w:r w:rsidRPr="003F0B1C">
              <w:rPr>
                <w:rFonts w:ascii="Aptos" w:hAnsi="Aptos"/>
                <w:sz w:val="24"/>
                <w:szCs w:val="24"/>
              </w:rPr>
              <w:t xml:space="preserve">Include: </w:t>
            </w:r>
            <w:r w:rsidRPr="003F0B1C">
              <w:rPr>
                <w:rFonts w:ascii="Aptos" w:hAnsi="Aptos"/>
                <w:sz w:val="24"/>
                <w:szCs w:val="24"/>
              </w:rPr>
              <w:br/>
              <w:t xml:space="preserve">• Report title </w:t>
            </w:r>
            <w:r w:rsidRPr="003F0B1C">
              <w:rPr>
                <w:rFonts w:ascii="Aptos" w:hAnsi="Aptos"/>
                <w:sz w:val="24"/>
                <w:szCs w:val="24"/>
              </w:rPr>
              <w:br/>
              <w:t xml:space="preserve">• Student name and number </w:t>
            </w:r>
            <w:r w:rsidRPr="003F0B1C">
              <w:rPr>
                <w:rFonts w:ascii="Aptos" w:hAnsi="Aptos"/>
                <w:sz w:val="24"/>
                <w:szCs w:val="24"/>
              </w:rPr>
              <w:br/>
              <w:t xml:space="preserve">• Module title and code (BMHP5016) </w:t>
            </w:r>
            <w:r w:rsidRPr="003F0B1C">
              <w:rPr>
                <w:rFonts w:ascii="Aptos" w:hAnsi="Aptos"/>
                <w:sz w:val="24"/>
                <w:szCs w:val="24"/>
              </w:rPr>
              <w:br/>
              <w:t xml:space="preserve">• Assignment title (Component 1: Reflective Report) </w:t>
            </w:r>
            <w:r w:rsidRPr="003F0B1C">
              <w:rPr>
                <w:rFonts w:ascii="Aptos" w:hAnsi="Aptos"/>
                <w:sz w:val="24"/>
                <w:szCs w:val="24"/>
              </w:rPr>
              <w:br/>
              <w:t>• Word count</w:t>
            </w:r>
          </w:p>
        </w:tc>
        <w:tc>
          <w:tcPr>
            <w:tcW w:w="1518" w:type="dxa"/>
          </w:tcPr>
          <w:p w14:paraId="02D1DD51" w14:textId="77777777" w:rsidR="005B473F" w:rsidRPr="003F0B1C" w:rsidRDefault="00391E52">
            <w:pPr>
              <w:rPr>
                <w:rFonts w:ascii="Aptos" w:hAnsi="Aptos"/>
                <w:sz w:val="24"/>
                <w:szCs w:val="24"/>
              </w:rPr>
            </w:pPr>
            <w:r w:rsidRPr="003F0B1C">
              <w:rPr>
                <w:rFonts w:ascii="Aptos" w:hAnsi="Aptos"/>
                <w:sz w:val="24"/>
                <w:szCs w:val="24"/>
              </w:rPr>
              <w:t>Use formal formatting.</w:t>
            </w:r>
          </w:p>
        </w:tc>
      </w:tr>
      <w:tr w:rsidR="005B473F" w:rsidRPr="003F0B1C" w14:paraId="1F6FC370" w14:textId="77777777" w:rsidTr="008A3888">
        <w:tc>
          <w:tcPr>
            <w:tcW w:w="1496" w:type="dxa"/>
          </w:tcPr>
          <w:p w14:paraId="5383BFDA" w14:textId="77777777" w:rsidR="005B473F" w:rsidRPr="003F0B1C" w:rsidRDefault="00391E52">
            <w:pPr>
              <w:rPr>
                <w:rFonts w:ascii="Aptos" w:hAnsi="Aptos"/>
                <w:sz w:val="24"/>
                <w:szCs w:val="24"/>
              </w:rPr>
            </w:pPr>
            <w:r w:rsidRPr="003F0B1C">
              <w:rPr>
                <w:rFonts w:ascii="Aptos" w:hAnsi="Aptos"/>
                <w:sz w:val="24"/>
                <w:szCs w:val="24"/>
              </w:rPr>
              <w:t>Contents Page</w:t>
            </w:r>
          </w:p>
        </w:tc>
        <w:tc>
          <w:tcPr>
            <w:tcW w:w="1589" w:type="dxa"/>
          </w:tcPr>
          <w:p w14:paraId="0063DFA6" w14:textId="77777777" w:rsidR="005B473F" w:rsidRPr="003F0B1C" w:rsidRDefault="00391E52">
            <w:pPr>
              <w:rPr>
                <w:rFonts w:ascii="Aptos" w:hAnsi="Aptos"/>
                <w:sz w:val="24"/>
                <w:szCs w:val="24"/>
              </w:rPr>
            </w:pPr>
            <w:r w:rsidRPr="003F0B1C">
              <w:rPr>
                <w:rFonts w:ascii="Aptos" w:hAnsi="Aptos"/>
                <w:sz w:val="24"/>
                <w:szCs w:val="24"/>
              </w:rPr>
              <w:t>N/A</w:t>
            </w:r>
          </w:p>
        </w:tc>
        <w:tc>
          <w:tcPr>
            <w:tcW w:w="4253" w:type="dxa"/>
          </w:tcPr>
          <w:p w14:paraId="1287816E" w14:textId="77777777" w:rsidR="005B473F" w:rsidRPr="003F0B1C" w:rsidRDefault="00391E52">
            <w:pPr>
              <w:rPr>
                <w:rFonts w:ascii="Aptos" w:hAnsi="Aptos"/>
                <w:sz w:val="24"/>
                <w:szCs w:val="24"/>
              </w:rPr>
            </w:pPr>
            <w:r w:rsidRPr="003F0B1C">
              <w:rPr>
                <w:rFonts w:ascii="Aptos" w:hAnsi="Aptos"/>
                <w:sz w:val="24"/>
                <w:szCs w:val="24"/>
              </w:rPr>
              <w:t>A list of section headings and corresponding page numbers</w:t>
            </w:r>
          </w:p>
        </w:tc>
        <w:tc>
          <w:tcPr>
            <w:tcW w:w="1518" w:type="dxa"/>
          </w:tcPr>
          <w:p w14:paraId="737D0D2F" w14:textId="77777777" w:rsidR="005B473F" w:rsidRPr="003F0B1C" w:rsidRDefault="00391E52">
            <w:pPr>
              <w:rPr>
                <w:rFonts w:ascii="Aptos" w:hAnsi="Aptos"/>
                <w:sz w:val="24"/>
                <w:szCs w:val="24"/>
              </w:rPr>
            </w:pPr>
            <w:r w:rsidRPr="003F0B1C">
              <w:rPr>
                <w:rFonts w:ascii="Aptos" w:hAnsi="Aptos"/>
                <w:sz w:val="24"/>
                <w:szCs w:val="24"/>
              </w:rPr>
              <w:t>Use auto-formatting in Word or update manually.</w:t>
            </w:r>
          </w:p>
        </w:tc>
      </w:tr>
      <w:tr w:rsidR="005B473F" w:rsidRPr="003F0B1C" w14:paraId="55056B3F" w14:textId="77777777" w:rsidTr="008A3888">
        <w:tc>
          <w:tcPr>
            <w:tcW w:w="1496" w:type="dxa"/>
          </w:tcPr>
          <w:p w14:paraId="1DA95304" w14:textId="77777777" w:rsidR="005B473F" w:rsidRPr="003F0B1C" w:rsidRDefault="00391E52">
            <w:pPr>
              <w:rPr>
                <w:rFonts w:ascii="Aptos" w:hAnsi="Aptos"/>
                <w:sz w:val="24"/>
                <w:szCs w:val="24"/>
              </w:rPr>
            </w:pPr>
            <w:r w:rsidRPr="003F0B1C">
              <w:rPr>
                <w:rFonts w:ascii="Aptos" w:hAnsi="Aptos"/>
                <w:sz w:val="24"/>
                <w:szCs w:val="24"/>
              </w:rPr>
              <w:t>Introduction</w:t>
            </w:r>
          </w:p>
        </w:tc>
        <w:tc>
          <w:tcPr>
            <w:tcW w:w="1589" w:type="dxa"/>
          </w:tcPr>
          <w:p w14:paraId="03E28431" w14:textId="77777777" w:rsidR="005B473F" w:rsidRPr="003F0B1C" w:rsidRDefault="00391E52">
            <w:pPr>
              <w:rPr>
                <w:rFonts w:ascii="Aptos" w:hAnsi="Aptos"/>
                <w:sz w:val="24"/>
                <w:szCs w:val="24"/>
              </w:rPr>
            </w:pPr>
            <w:r w:rsidRPr="003F0B1C">
              <w:rPr>
                <w:rFonts w:ascii="Aptos" w:hAnsi="Aptos"/>
                <w:sz w:val="24"/>
                <w:szCs w:val="24"/>
              </w:rPr>
              <w:t>Approx. 150–200 words</w:t>
            </w:r>
          </w:p>
        </w:tc>
        <w:tc>
          <w:tcPr>
            <w:tcW w:w="4253" w:type="dxa"/>
          </w:tcPr>
          <w:p w14:paraId="6301CC8A" w14:textId="77777777" w:rsidR="003F0B1C" w:rsidRDefault="00391E52">
            <w:pPr>
              <w:rPr>
                <w:rFonts w:ascii="Aptos" w:hAnsi="Aptos"/>
                <w:sz w:val="24"/>
                <w:szCs w:val="24"/>
              </w:rPr>
            </w:pPr>
            <w:r w:rsidRPr="003F0B1C">
              <w:rPr>
                <w:rFonts w:ascii="Aptos" w:hAnsi="Aptos"/>
                <w:sz w:val="24"/>
                <w:szCs w:val="24"/>
              </w:rPr>
              <w:t xml:space="preserve">• Introduce the focus of the report (principles of health and social care practice) </w:t>
            </w:r>
          </w:p>
          <w:p w14:paraId="23F60712" w14:textId="3416FC5E" w:rsidR="005B473F" w:rsidRPr="003F0B1C" w:rsidRDefault="003F0B1C" w:rsidP="003F0B1C">
            <w:pPr>
              <w:rPr>
                <w:rFonts w:ascii="Aptos" w:hAnsi="Aptos"/>
                <w:sz w:val="24"/>
                <w:szCs w:val="24"/>
              </w:rPr>
            </w:pPr>
            <w:r w:rsidRPr="003F0B1C">
              <w:rPr>
                <w:rFonts w:ascii="Aptos" w:hAnsi="Aptos"/>
                <w:sz w:val="24"/>
                <w:szCs w:val="24"/>
              </w:rPr>
              <w:t>• Explain the purpose of the report</w:t>
            </w:r>
            <w:r w:rsidR="00391E52" w:rsidRPr="003F0B1C">
              <w:rPr>
                <w:rFonts w:ascii="Aptos" w:hAnsi="Aptos"/>
                <w:sz w:val="24"/>
                <w:szCs w:val="24"/>
              </w:rPr>
              <w:br/>
              <w:t xml:space="preserve">• Explain that it will explore person-centred care, partnership working, and ethics </w:t>
            </w:r>
            <w:r>
              <w:rPr>
                <w:rFonts w:ascii="Aptos" w:hAnsi="Aptos"/>
                <w:sz w:val="24"/>
                <w:szCs w:val="24"/>
              </w:rPr>
              <w:t>in real life practice</w:t>
            </w:r>
            <w:r w:rsidR="00391E52" w:rsidRPr="003F0B1C">
              <w:rPr>
                <w:rFonts w:ascii="Aptos" w:hAnsi="Aptos"/>
                <w:sz w:val="24"/>
                <w:szCs w:val="24"/>
              </w:rPr>
              <w:br/>
              <w:t>• Mention the</w:t>
            </w:r>
            <w:r>
              <w:rPr>
                <w:rFonts w:ascii="Aptos" w:hAnsi="Aptos"/>
                <w:sz w:val="24"/>
                <w:szCs w:val="24"/>
              </w:rPr>
              <w:t xml:space="preserve"> case study that you will use for Task 2</w:t>
            </w:r>
          </w:p>
        </w:tc>
        <w:tc>
          <w:tcPr>
            <w:tcW w:w="1518" w:type="dxa"/>
          </w:tcPr>
          <w:p w14:paraId="307A0B04" w14:textId="77777777" w:rsidR="005B473F" w:rsidRPr="003F0B1C" w:rsidRDefault="00391E52">
            <w:pPr>
              <w:rPr>
                <w:rFonts w:ascii="Aptos" w:hAnsi="Aptos"/>
                <w:sz w:val="24"/>
                <w:szCs w:val="24"/>
              </w:rPr>
            </w:pPr>
            <w:r w:rsidRPr="003F0B1C">
              <w:rPr>
                <w:rFonts w:ascii="Aptos" w:hAnsi="Aptos"/>
                <w:sz w:val="24"/>
                <w:szCs w:val="24"/>
              </w:rPr>
              <w:t>Write in third person. Outline what the reader can expect.</w:t>
            </w:r>
          </w:p>
        </w:tc>
      </w:tr>
      <w:tr w:rsidR="005B473F" w:rsidRPr="003F0B1C" w14:paraId="37C3473C" w14:textId="77777777" w:rsidTr="008A3888">
        <w:tc>
          <w:tcPr>
            <w:tcW w:w="1496" w:type="dxa"/>
          </w:tcPr>
          <w:p w14:paraId="4BF04513" w14:textId="77777777" w:rsidR="005B473F" w:rsidRPr="003F0B1C" w:rsidRDefault="00391E52">
            <w:pPr>
              <w:rPr>
                <w:rFonts w:ascii="Aptos" w:hAnsi="Aptos"/>
                <w:sz w:val="24"/>
                <w:szCs w:val="24"/>
              </w:rPr>
            </w:pPr>
            <w:r w:rsidRPr="003F0B1C">
              <w:rPr>
                <w:rFonts w:ascii="Aptos" w:hAnsi="Aptos"/>
                <w:sz w:val="24"/>
                <w:szCs w:val="24"/>
              </w:rPr>
              <w:lastRenderedPageBreak/>
              <w:t>Task 1: Reflection on Importance of Principles</w:t>
            </w:r>
          </w:p>
        </w:tc>
        <w:tc>
          <w:tcPr>
            <w:tcW w:w="1589" w:type="dxa"/>
          </w:tcPr>
          <w:p w14:paraId="5B96C709" w14:textId="77777777" w:rsidR="005B473F" w:rsidRPr="003F0B1C" w:rsidRDefault="00391E52">
            <w:pPr>
              <w:rPr>
                <w:rFonts w:ascii="Aptos" w:hAnsi="Aptos"/>
                <w:sz w:val="24"/>
                <w:szCs w:val="24"/>
              </w:rPr>
            </w:pPr>
            <w:r w:rsidRPr="003F0B1C">
              <w:rPr>
                <w:rFonts w:ascii="Aptos" w:hAnsi="Aptos"/>
                <w:sz w:val="24"/>
                <w:szCs w:val="24"/>
              </w:rPr>
              <w:t>Approx. 500 words</w:t>
            </w:r>
          </w:p>
        </w:tc>
        <w:tc>
          <w:tcPr>
            <w:tcW w:w="4253" w:type="dxa"/>
          </w:tcPr>
          <w:p w14:paraId="425E9C01" w14:textId="249040D7" w:rsidR="005B473F" w:rsidRPr="003F0B1C" w:rsidRDefault="00391E52" w:rsidP="008A3888">
            <w:pPr>
              <w:rPr>
                <w:rFonts w:ascii="Aptos" w:hAnsi="Aptos"/>
                <w:sz w:val="24"/>
                <w:szCs w:val="24"/>
              </w:rPr>
            </w:pPr>
            <w:r w:rsidRPr="003F0B1C">
              <w:rPr>
                <w:rFonts w:ascii="Aptos" w:hAnsi="Aptos"/>
                <w:sz w:val="24"/>
                <w:szCs w:val="24"/>
              </w:rPr>
              <w:t xml:space="preserve">• Define each principle (person-centred care, partnership working, ethics) using sources </w:t>
            </w:r>
            <w:r w:rsidRPr="003F0B1C">
              <w:rPr>
                <w:rFonts w:ascii="Aptos" w:hAnsi="Aptos"/>
                <w:sz w:val="24"/>
                <w:szCs w:val="24"/>
              </w:rPr>
              <w:br/>
              <w:t>• Explain their significance to health and social care practice</w:t>
            </w:r>
            <w:r w:rsidR="008A3888">
              <w:rPr>
                <w:rFonts w:ascii="Aptos" w:hAnsi="Aptos"/>
                <w:sz w:val="24"/>
                <w:szCs w:val="24"/>
              </w:rPr>
              <w:br/>
            </w:r>
            <w:r w:rsidR="008A3888" w:rsidRPr="003F0B1C">
              <w:rPr>
                <w:rFonts w:ascii="Aptos" w:hAnsi="Aptos"/>
                <w:sz w:val="24"/>
                <w:szCs w:val="24"/>
              </w:rPr>
              <w:t>•</w:t>
            </w:r>
            <w:r w:rsidR="008A3888">
              <w:rPr>
                <w:rFonts w:ascii="Aptos" w:hAnsi="Aptos"/>
                <w:sz w:val="24"/>
                <w:szCs w:val="24"/>
              </w:rPr>
              <w:t xml:space="preserve"> Discuss the benefits and challenges in implementation</w:t>
            </w:r>
            <w:r w:rsidRPr="003F0B1C">
              <w:rPr>
                <w:rFonts w:ascii="Aptos" w:hAnsi="Aptos"/>
                <w:sz w:val="24"/>
                <w:szCs w:val="24"/>
              </w:rPr>
              <w:br/>
              <w:t xml:space="preserve">• Refer to </w:t>
            </w:r>
            <w:r w:rsidR="00E17640">
              <w:rPr>
                <w:rFonts w:ascii="Aptos" w:hAnsi="Aptos"/>
                <w:sz w:val="24"/>
                <w:szCs w:val="24"/>
              </w:rPr>
              <w:t xml:space="preserve">how the principles align with </w:t>
            </w:r>
            <w:r w:rsidRPr="003F0B1C">
              <w:rPr>
                <w:rFonts w:ascii="Aptos" w:hAnsi="Aptos"/>
                <w:sz w:val="24"/>
                <w:szCs w:val="24"/>
              </w:rPr>
              <w:t>relevant theory (e.g., Maslow, Bronfenbrenner) and policies (e.g., Care Act 2014)</w:t>
            </w:r>
          </w:p>
        </w:tc>
        <w:tc>
          <w:tcPr>
            <w:tcW w:w="1518" w:type="dxa"/>
          </w:tcPr>
          <w:p w14:paraId="4293B63E" w14:textId="77777777" w:rsidR="005B473F" w:rsidRPr="003F0B1C" w:rsidRDefault="00391E52">
            <w:pPr>
              <w:rPr>
                <w:rFonts w:ascii="Aptos" w:hAnsi="Aptos"/>
                <w:sz w:val="24"/>
                <w:szCs w:val="24"/>
              </w:rPr>
            </w:pPr>
            <w:r w:rsidRPr="003F0B1C">
              <w:rPr>
                <w:rFonts w:ascii="Aptos" w:hAnsi="Aptos"/>
                <w:sz w:val="24"/>
                <w:szCs w:val="24"/>
              </w:rPr>
              <w:t>Use third person. Support arguments with academic sources.</w:t>
            </w:r>
          </w:p>
        </w:tc>
      </w:tr>
      <w:tr w:rsidR="005B473F" w:rsidRPr="003F0B1C" w14:paraId="7C09AE05" w14:textId="77777777" w:rsidTr="008A3888">
        <w:tc>
          <w:tcPr>
            <w:tcW w:w="1496" w:type="dxa"/>
          </w:tcPr>
          <w:p w14:paraId="5990930D" w14:textId="77777777" w:rsidR="005B473F" w:rsidRPr="003F0B1C" w:rsidRDefault="00391E52">
            <w:pPr>
              <w:rPr>
                <w:rFonts w:ascii="Aptos" w:hAnsi="Aptos"/>
                <w:sz w:val="24"/>
                <w:szCs w:val="24"/>
              </w:rPr>
            </w:pPr>
            <w:r w:rsidRPr="003F0B1C">
              <w:rPr>
                <w:rFonts w:ascii="Aptos" w:hAnsi="Aptos"/>
                <w:sz w:val="24"/>
                <w:szCs w:val="24"/>
              </w:rPr>
              <w:t>Task 2: Practical Example in Practice</w:t>
            </w:r>
          </w:p>
        </w:tc>
        <w:tc>
          <w:tcPr>
            <w:tcW w:w="1589" w:type="dxa"/>
          </w:tcPr>
          <w:p w14:paraId="1A6633CA" w14:textId="77777777" w:rsidR="005B473F" w:rsidRPr="003F0B1C" w:rsidRDefault="00391E52">
            <w:pPr>
              <w:rPr>
                <w:rFonts w:ascii="Aptos" w:hAnsi="Aptos"/>
                <w:sz w:val="24"/>
                <w:szCs w:val="24"/>
              </w:rPr>
            </w:pPr>
            <w:r w:rsidRPr="003F0B1C">
              <w:rPr>
                <w:rFonts w:ascii="Aptos" w:hAnsi="Aptos"/>
                <w:sz w:val="24"/>
                <w:szCs w:val="24"/>
              </w:rPr>
              <w:t>Approx. 500 words</w:t>
            </w:r>
          </w:p>
        </w:tc>
        <w:tc>
          <w:tcPr>
            <w:tcW w:w="4253" w:type="dxa"/>
          </w:tcPr>
          <w:p w14:paraId="5DDD8C98" w14:textId="65DA4BD1" w:rsidR="008A3888" w:rsidRPr="003F0B1C" w:rsidRDefault="00391E52" w:rsidP="008A3888">
            <w:pPr>
              <w:rPr>
                <w:rFonts w:ascii="Aptos" w:hAnsi="Aptos"/>
                <w:sz w:val="24"/>
                <w:szCs w:val="24"/>
              </w:rPr>
            </w:pPr>
            <w:r w:rsidRPr="003F0B1C">
              <w:rPr>
                <w:rFonts w:ascii="Aptos" w:hAnsi="Aptos"/>
                <w:sz w:val="24"/>
                <w:szCs w:val="24"/>
              </w:rPr>
              <w:t xml:space="preserve">• </w:t>
            </w:r>
            <w:r w:rsidR="00E17640">
              <w:rPr>
                <w:rFonts w:ascii="Aptos" w:hAnsi="Aptos"/>
                <w:sz w:val="24"/>
                <w:szCs w:val="24"/>
              </w:rPr>
              <w:t>Use one of the</w:t>
            </w:r>
            <w:r w:rsidRPr="003F0B1C">
              <w:rPr>
                <w:rFonts w:ascii="Aptos" w:hAnsi="Aptos"/>
                <w:sz w:val="24"/>
                <w:szCs w:val="24"/>
              </w:rPr>
              <w:t xml:space="preserve"> real-world case stud</w:t>
            </w:r>
            <w:r w:rsidR="00E17640">
              <w:rPr>
                <w:rFonts w:ascii="Aptos" w:hAnsi="Aptos"/>
                <w:sz w:val="24"/>
                <w:szCs w:val="24"/>
              </w:rPr>
              <w:t>ies</w:t>
            </w:r>
            <w:r w:rsidRPr="003F0B1C">
              <w:rPr>
                <w:rFonts w:ascii="Aptos" w:hAnsi="Aptos"/>
                <w:sz w:val="24"/>
                <w:szCs w:val="24"/>
              </w:rPr>
              <w:t xml:space="preserve"> from a UK setting where all three principles were applied effectively </w:t>
            </w:r>
            <w:r w:rsidR="00E17640">
              <w:rPr>
                <w:rFonts w:ascii="Aptos" w:hAnsi="Aptos"/>
                <w:sz w:val="24"/>
                <w:szCs w:val="24"/>
              </w:rPr>
              <w:t>(these can be accessed in the assignment guidance tile)</w:t>
            </w:r>
            <w:r w:rsidRPr="003F0B1C">
              <w:rPr>
                <w:rFonts w:ascii="Aptos" w:hAnsi="Aptos"/>
                <w:sz w:val="24"/>
                <w:szCs w:val="24"/>
              </w:rPr>
              <w:br/>
              <w:t>• Explain the impact</w:t>
            </w:r>
            <w:r w:rsidR="00E17640">
              <w:rPr>
                <w:rFonts w:ascii="Aptos" w:hAnsi="Aptos"/>
                <w:sz w:val="24"/>
                <w:szCs w:val="24"/>
              </w:rPr>
              <w:t xml:space="preserve"> these three principles had</w:t>
            </w:r>
            <w:r w:rsidRPr="003F0B1C">
              <w:rPr>
                <w:rFonts w:ascii="Aptos" w:hAnsi="Aptos"/>
                <w:sz w:val="24"/>
                <w:szCs w:val="24"/>
              </w:rPr>
              <w:t xml:space="preserve"> on service users and professionals </w:t>
            </w:r>
            <w:r w:rsidRPr="003F0B1C">
              <w:rPr>
                <w:rFonts w:ascii="Aptos" w:hAnsi="Aptos"/>
                <w:sz w:val="24"/>
                <w:szCs w:val="24"/>
              </w:rPr>
              <w:br/>
              <w:t xml:space="preserve">• Consider challenges and how they were overcome </w:t>
            </w:r>
            <w:r w:rsidRPr="003F0B1C">
              <w:rPr>
                <w:rFonts w:ascii="Aptos" w:hAnsi="Aptos"/>
                <w:sz w:val="24"/>
                <w:szCs w:val="24"/>
              </w:rPr>
              <w:br/>
              <w:t>• Use evidence from policies/guidelines such as the Health and Care Act 2022, NICE, CQC</w:t>
            </w:r>
            <w:r w:rsidR="008A3888">
              <w:rPr>
                <w:rFonts w:ascii="Aptos" w:hAnsi="Aptos"/>
                <w:sz w:val="24"/>
                <w:szCs w:val="24"/>
              </w:rPr>
              <w:t>, 6 C’s, Person Centered Care Framework</w:t>
            </w:r>
          </w:p>
        </w:tc>
        <w:tc>
          <w:tcPr>
            <w:tcW w:w="1518" w:type="dxa"/>
          </w:tcPr>
          <w:p w14:paraId="1767969C" w14:textId="029B83B8" w:rsidR="005B473F" w:rsidRPr="003F0B1C" w:rsidRDefault="00391E52">
            <w:pPr>
              <w:rPr>
                <w:rFonts w:ascii="Aptos" w:hAnsi="Aptos"/>
                <w:sz w:val="24"/>
                <w:szCs w:val="24"/>
              </w:rPr>
            </w:pPr>
            <w:r w:rsidRPr="003F0B1C">
              <w:rPr>
                <w:rFonts w:ascii="Aptos" w:hAnsi="Aptos"/>
                <w:sz w:val="24"/>
                <w:szCs w:val="24"/>
              </w:rPr>
              <w:t xml:space="preserve">Use third person. </w:t>
            </w:r>
          </w:p>
        </w:tc>
      </w:tr>
      <w:tr w:rsidR="005B473F" w:rsidRPr="003F0B1C" w14:paraId="709203C8" w14:textId="77777777" w:rsidTr="008A3888">
        <w:tc>
          <w:tcPr>
            <w:tcW w:w="1496" w:type="dxa"/>
          </w:tcPr>
          <w:p w14:paraId="1A65DD5F" w14:textId="77777777" w:rsidR="005B473F" w:rsidRPr="003F0B1C" w:rsidRDefault="00391E52">
            <w:pPr>
              <w:rPr>
                <w:rFonts w:ascii="Aptos" w:hAnsi="Aptos"/>
                <w:sz w:val="24"/>
                <w:szCs w:val="24"/>
              </w:rPr>
            </w:pPr>
            <w:r w:rsidRPr="003F0B1C">
              <w:rPr>
                <w:rFonts w:ascii="Aptos" w:hAnsi="Aptos"/>
                <w:sz w:val="24"/>
                <w:szCs w:val="24"/>
              </w:rPr>
              <w:t>Task 3: Self-Reflection</w:t>
            </w:r>
          </w:p>
        </w:tc>
        <w:tc>
          <w:tcPr>
            <w:tcW w:w="1589" w:type="dxa"/>
          </w:tcPr>
          <w:p w14:paraId="50EA3A30" w14:textId="1744B90B" w:rsidR="005B473F" w:rsidRPr="003F0B1C" w:rsidRDefault="00391E52">
            <w:pPr>
              <w:rPr>
                <w:rFonts w:ascii="Aptos" w:hAnsi="Aptos"/>
                <w:sz w:val="24"/>
                <w:szCs w:val="24"/>
              </w:rPr>
            </w:pPr>
            <w:r w:rsidRPr="003F0B1C">
              <w:rPr>
                <w:rFonts w:ascii="Aptos" w:hAnsi="Aptos"/>
                <w:sz w:val="24"/>
                <w:szCs w:val="24"/>
              </w:rPr>
              <w:t xml:space="preserve">Approx. </w:t>
            </w:r>
            <w:r w:rsidR="00E17640">
              <w:rPr>
                <w:rFonts w:ascii="Aptos" w:hAnsi="Aptos"/>
                <w:sz w:val="24"/>
                <w:szCs w:val="24"/>
              </w:rPr>
              <w:t xml:space="preserve">600-700 </w:t>
            </w:r>
            <w:r w:rsidRPr="003F0B1C">
              <w:rPr>
                <w:rFonts w:ascii="Aptos" w:hAnsi="Aptos"/>
                <w:sz w:val="24"/>
                <w:szCs w:val="24"/>
              </w:rPr>
              <w:t>words</w:t>
            </w:r>
          </w:p>
        </w:tc>
        <w:tc>
          <w:tcPr>
            <w:tcW w:w="4253" w:type="dxa"/>
          </w:tcPr>
          <w:p w14:paraId="274C3C1C" w14:textId="77777777" w:rsidR="008A3888" w:rsidRDefault="00391E52" w:rsidP="008A3888">
            <w:pPr>
              <w:rPr>
                <w:rFonts w:ascii="Aptos" w:hAnsi="Aptos"/>
                <w:sz w:val="24"/>
                <w:szCs w:val="24"/>
                <w:lang w:val="en-GB"/>
              </w:rPr>
            </w:pPr>
            <w:r w:rsidRPr="003F0B1C">
              <w:rPr>
                <w:rFonts w:ascii="Aptos" w:hAnsi="Aptos"/>
                <w:sz w:val="24"/>
                <w:szCs w:val="24"/>
              </w:rPr>
              <w:t>•</w:t>
            </w:r>
            <w:r w:rsidR="008A3888" w:rsidRPr="008A3888">
              <w:rPr>
                <w:rFonts w:ascii="Aptos" w:hAnsi="Aptos"/>
                <w:sz w:val="24"/>
                <w:szCs w:val="24"/>
                <w:lang w:val="en-GB"/>
              </w:rPr>
              <w:t xml:space="preserve"> Use first person ('I') to reflect on how you apply or plan to apply the principles in practice.</w:t>
            </w:r>
          </w:p>
          <w:p w14:paraId="001E8174" w14:textId="5B5988DC" w:rsidR="008A3888" w:rsidRPr="008A3888" w:rsidRDefault="008A3888" w:rsidP="008A3888">
            <w:pPr>
              <w:rPr>
                <w:rFonts w:ascii="Aptos" w:hAnsi="Aptos"/>
                <w:sz w:val="24"/>
                <w:szCs w:val="24"/>
                <w:lang w:val="en-GB"/>
              </w:rPr>
            </w:pPr>
            <w:r w:rsidRPr="008A3888">
              <w:rPr>
                <w:rFonts w:ascii="Aptos" w:hAnsi="Aptos"/>
                <w:sz w:val="24"/>
                <w:szCs w:val="24"/>
                <w:lang w:val="en-GB"/>
              </w:rPr>
              <w:t xml:space="preserve"> </w:t>
            </w:r>
            <w:r w:rsidRPr="003F0B1C">
              <w:rPr>
                <w:rFonts w:ascii="Aptos" w:hAnsi="Aptos"/>
                <w:sz w:val="24"/>
                <w:szCs w:val="24"/>
              </w:rPr>
              <w:t>•</w:t>
            </w:r>
            <w:r w:rsidRPr="008A3888">
              <w:rPr>
                <w:rFonts w:ascii="Aptos" w:hAnsi="Aptos"/>
                <w:sz w:val="24"/>
                <w:szCs w:val="24"/>
                <w:lang w:val="en-GB"/>
              </w:rPr>
              <w:t xml:space="preserve"> Identify your strengths and areas for improvement with personal or work-based examples, not just hypothetical scenarios.</w:t>
            </w:r>
          </w:p>
          <w:p w14:paraId="2D58E3C8" w14:textId="60FB04AF" w:rsidR="008A3888" w:rsidRPr="008A3888" w:rsidRDefault="008A3888" w:rsidP="008A3888">
            <w:pPr>
              <w:rPr>
                <w:rFonts w:ascii="Aptos" w:hAnsi="Aptos"/>
                <w:sz w:val="24"/>
                <w:szCs w:val="24"/>
                <w:lang w:val="en-GB"/>
              </w:rPr>
            </w:pPr>
            <w:r w:rsidRPr="003F0B1C">
              <w:rPr>
                <w:rFonts w:ascii="Aptos" w:hAnsi="Aptos"/>
                <w:sz w:val="24"/>
                <w:szCs w:val="24"/>
              </w:rPr>
              <w:t>•</w:t>
            </w:r>
            <w:r w:rsidRPr="008A3888">
              <w:rPr>
                <w:rFonts w:ascii="Aptos" w:hAnsi="Aptos"/>
                <w:sz w:val="24"/>
                <w:szCs w:val="24"/>
                <w:lang w:val="en-GB"/>
              </w:rPr>
              <w:t xml:space="preserve"> Reflect on personal or work-based experiences where you have </w:t>
            </w:r>
            <w:r w:rsidRPr="008A3888">
              <w:rPr>
                <w:rFonts w:ascii="Aptos" w:hAnsi="Aptos"/>
                <w:sz w:val="24"/>
                <w:szCs w:val="24"/>
                <w:lang w:val="en-GB"/>
              </w:rPr>
              <w:lastRenderedPageBreak/>
              <w:t>demonstrated or plan to demonstrate person-centred care, partnership working, and ethical practice.</w:t>
            </w:r>
          </w:p>
          <w:p w14:paraId="462742AE" w14:textId="0D653807" w:rsidR="008A3888" w:rsidRPr="008A3888" w:rsidRDefault="008A3888" w:rsidP="008A3888">
            <w:pPr>
              <w:rPr>
                <w:rFonts w:ascii="Aptos" w:hAnsi="Aptos"/>
                <w:sz w:val="24"/>
                <w:szCs w:val="24"/>
                <w:lang w:val="en-GB"/>
              </w:rPr>
            </w:pPr>
            <w:r w:rsidRPr="003F0B1C">
              <w:rPr>
                <w:rFonts w:ascii="Aptos" w:hAnsi="Aptos"/>
                <w:sz w:val="24"/>
                <w:szCs w:val="24"/>
              </w:rPr>
              <w:t>•</w:t>
            </w:r>
            <w:r w:rsidRPr="008A3888">
              <w:rPr>
                <w:rFonts w:ascii="Aptos" w:hAnsi="Aptos"/>
                <w:sz w:val="24"/>
                <w:szCs w:val="24"/>
                <w:lang w:val="en-GB"/>
              </w:rPr>
              <w:t xml:space="preserve"> Structure your reflection using a model of your choice (e.g., Gibbs, ERA).</w:t>
            </w:r>
          </w:p>
          <w:p w14:paraId="6B35D8F6" w14:textId="7F232E0B" w:rsidR="008A3888" w:rsidRPr="008A3888" w:rsidRDefault="008A3888" w:rsidP="008A3888">
            <w:pPr>
              <w:rPr>
                <w:rFonts w:ascii="Aptos" w:hAnsi="Aptos"/>
                <w:sz w:val="24"/>
                <w:szCs w:val="24"/>
                <w:lang w:val="en-GB"/>
              </w:rPr>
            </w:pPr>
            <w:r w:rsidRPr="003F0B1C">
              <w:rPr>
                <w:rFonts w:ascii="Aptos" w:hAnsi="Aptos"/>
                <w:sz w:val="24"/>
                <w:szCs w:val="24"/>
              </w:rPr>
              <w:t>•</w:t>
            </w:r>
            <w:r w:rsidRPr="008A3888">
              <w:rPr>
                <w:rFonts w:ascii="Aptos" w:hAnsi="Aptos"/>
                <w:sz w:val="24"/>
                <w:szCs w:val="24"/>
                <w:lang w:val="en-GB"/>
              </w:rPr>
              <w:t xml:space="preserve"> Include plans for future development, such as gaining experience, volunteering, seeking mentorship, or engaging in CPD opportunities.</w:t>
            </w:r>
          </w:p>
          <w:p w14:paraId="44C71183" w14:textId="0BD147B6" w:rsidR="005B473F" w:rsidRPr="003F0B1C" w:rsidRDefault="005B473F">
            <w:pPr>
              <w:rPr>
                <w:rFonts w:ascii="Aptos" w:hAnsi="Aptos"/>
                <w:sz w:val="24"/>
                <w:szCs w:val="24"/>
              </w:rPr>
            </w:pPr>
          </w:p>
        </w:tc>
        <w:tc>
          <w:tcPr>
            <w:tcW w:w="1518" w:type="dxa"/>
          </w:tcPr>
          <w:p w14:paraId="23F7B2C5" w14:textId="77777777" w:rsidR="005B473F" w:rsidRPr="003F0B1C" w:rsidRDefault="00391E52">
            <w:pPr>
              <w:rPr>
                <w:rFonts w:ascii="Aptos" w:hAnsi="Aptos"/>
                <w:sz w:val="24"/>
                <w:szCs w:val="24"/>
              </w:rPr>
            </w:pPr>
            <w:r w:rsidRPr="003F0B1C">
              <w:rPr>
                <w:rFonts w:ascii="Aptos" w:hAnsi="Aptos"/>
                <w:sz w:val="24"/>
                <w:szCs w:val="24"/>
              </w:rPr>
              <w:lastRenderedPageBreak/>
              <w:t xml:space="preserve">Use first person. Be honest, specific, and structured. Relate experience to theory, policy, and </w:t>
            </w:r>
            <w:r w:rsidRPr="003F0B1C">
              <w:rPr>
                <w:rFonts w:ascii="Aptos" w:hAnsi="Aptos"/>
                <w:sz w:val="24"/>
                <w:szCs w:val="24"/>
              </w:rPr>
              <w:lastRenderedPageBreak/>
              <w:t>professional codes.</w:t>
            </w:r>
          </w:p>
        </w:tc>
      </w:tr>
      <w:tr w:rsidR="005B473F" w:rsidRPr="003F0B1C" w14:paraId="6D7DC081" w14:textId="77777777" w:rsidTr="008A3888">
        <w:tc>
          <w:tcPr>
            <w:tcW w:w="1496" w:type="dxa"/>
          </w:tcPr>
          <w:p w14:paraId="2CA81627" w14:textId="77777777" w:rsidR="005B473F" w:rsidRPr="003F0B1C" w:rsidRDefault="00391E52">
            <w:pPr>
              <w:rPr>
                <w:rFonts w:ascii="Aptos" w:hAnsi="Aptos"/>
                <w:sz w:val="24"/>
                <w:szCs w:val="24"/>
              </w:rPr>
            </w:pPr>
            <w:r w:rsidRPr="003F0B1C">
              <w:rPr>
                <w:rFonts w:ascii="Aptos" w:hAnsi="Aptos"/>
                <w:sz w:val="24"/>
                <w:szCs w:val="24"/>
              </w:rPr>
              <w:t>Conclusion</w:t>
            </w:r>
          </w:p>
        </w:tc>
        <w:tc>
          <w:tcPr>
            <w:tcW w:w="1589" w:type="dxa"/>
          </w:tcPr>
          <w:p w14:paraId="4766B1CE" w14:textId="77777777" w:rsidR="005B473F" w:rsidRPr="003F0B1C" w:rsidRDefault="00391E52">
            <w:pPr>
              <w:rPr>
                <w:rFonts w:ascii="Aptos" w:hAnsi="Aptos"/>
                <w:sz w:val="24"/>
                <w:szCs w:val="24"/>
              </w:rPr>
            </w:pPr>
            <w:r w:rsidRPr="003F0B1C">
              <w:rPr>
                <w:rFonts w:ascii="Aptos" w:hAnsi="Aptos"/>
                <w:sz w:val="24"/>
                <w:szCs w:val="24"/>
              </w:rPr>
              <w:t>Approx. 100–150 words</w:t>
            </w:r>
          </w:p>
        </w:tc>
        <w:tc>
          <w:tcPr>
            <w:tcW w:w="4253" w:type="dxa"/>
          </w:tcPr>
          <w:p w14:paraId="49C00B4B" w14:textId="77777777" w:rsidR="005B473F" w:rsidRPr="003F0B1C" w:rsidRDefault="00391E52">
            <w:pPr>
              <w:rPr>
                <w:rFonts w:ascii="Aptos" w:hAnsi="Aptos"/>
                <w:sz w:val="24"/>
                <w:szCs w:val="24"/>
              </w:rPr>
            </w:pPr>
            <w:r w:rsidRPr="003F0B1C">
              <w:rPr>
                <w:rFonts w:ascii="Aptos" w:hAnsi="Aptos"/>
                <w:sz w:val="24"/>
                <w:szCs w:val="24"/>
              </w:rPr>
              <w:t xml:space="preserve">• Briefly summarise the importance of the three principles </w:t>
            </w:r>
            <w:r w:rsidRPr="003F0B1C">
              <w:rPr>
                <w:rFonts w:ascii="Aptos" w:hAnsi="Aptos"/>
                <w:sz w:val="24"/>
                <w:szCs w:val="24"/>
              </w:rPr>
              <w:br/>
              <w:t xml:space="preserve">• Reflect on how they support quality care and professional development </w:t>
            </w:r>
            <w:r w:rsidRPr="003F0B1C">
              <w:rPr>
                <w:rFonts w:ascii="Aptos" w:hAnsi="Aptos"/>
                <w:sz w:val="24"/>
                <w:szCs w:val="24"/>
              </w:rPr>
              <w:br/>
              <w:t>• No new information</w:t>
            </w:r>
          </w:p>
        </w:tc>
        <w:tc>
          <w:tcPr>
            <w:tcW w:w="1518" w:type="dxa"/>
          </w:tcPr>
          <w:p w14:paraId="677E25D1" w14:textId="77777777" w:rsidR="005B473F" w:rsidRPr="003F0B1C" w:rsidRDefault="00391E52">
            <w:pPr>
              <w:rPr>
                <w:rFonts w:ascii="Aptos" w:hAnsi="Aptos"/>
                <w:sz w:val="24"/>
                <w:szCs w:val="24"/>
              </w:rPr>
            </w:pPr>
            <w:r w:rsidRPr="003F0B1C">
              <w:rPr>
                <w:rFonts w:ascii="Aptos" w:hAnsi="Aptos"/>
                <w:sz w:val="24"/>
                <w:szCs w:val="24"/>
              </w:rPr>
              <w:t>Keep concise. Reiterate key points from your reflection.</w:t>
            </w:r>
          </w:p>
        </w:tc>
      </w:tr>
      <w:tr w:rsidR="005B473F" w:rsidRPr="003F0B1C" w14:paraId="34D50109" w14:textId="77777777" w:rsidTr="008A3888">
        <w:tc>
          <w:tcPr>
            <w:tcW w:w="1496" w:type="dxa"/>
          </w:tcPr>
          <w:p w14:paraId="0C4EFF31" w14:textId="77777777" w:rsidR="005B473F" w:rsidRPr="003F0B1C" w:rsidRDefault="00391E52">
            <w:pPr>
              <w:rPr>
                <w:rFonts w:ascii="Aptos" w:hAnsi="Aptos"/>
                <w:sz w:val="24"/>
                <w:szCs w:val="24"/>
              </w:rPr>
            </w:pPr>
            <w:r w:rsidRPr="003F0B1C">
              <w:rPr>
                <w:rFonts w:ascii="Aptos" w:hAnsi="Aptos"/>
                <w:sz w:val="24"/>
                <w:szCs w:val="24"/>
              </w:rPr>
              <w:t>Reference List</w:t>
            </w:r>
          </w:p>
        </w:tc>
        <w:tc>
          <w:tcPr>
            <w:tcW w:w="1589" w:type="dxa"/>
          </w:tcPr>
          <w:p w14:paraId="4DA0A4AF" w14:textId="77777777" w:rsidR="005B473F" w:rsidRPr="003F0B1C" w:rsidRDefault="00391E52">
            <w:pPr>
              <w:rPr>
                <w:rFonts w:ascii="Aptos" w:hAnsi="Aptos"/>
                <w:sz w:val="24"/>
                <w:szCs w:val="24"/>
              </w:rPr>
            </w:pPr>
            <w:r w:rsidRPr="003F0B1C">
              <w:rPr>
                <w:rFonts w:ascii="Aptos" w:hAnsi="Aptos"/>
                <w:sz w:val="24"/>
                <w:szCs w:val="24"/>
              </w:rPr>
              <w:t>N/A</w:t>
            </w:r>
          </w:p>
        </w:tc>
        <w:tc>
          <w:tcPr>
            <w:tcW w:w="4253" w:type="dxa"/>
          </w:tcPr>
          <w:p w14:paraId="26DABC05" w14:textId="77777777" w:rsidR="005B473F" w:rsidRPr="003F0B1C" w:rsidRDefault="00391E52">
            <w:pPr>
              <w:rPr>
                <w:rFonts w:ascii="Aptos" w:hAnsi="Aptos"/>
                <w:sz w:val="24"/>
                <w:szCs w:val="24"/>
              </w:rPr>
            </w:pPr>
            <w:r w:rsidRPr="003F0B1C">
              <w:rPr>
                <w:rFonts w:ascii="Aptos" w:hAnsi="Aptos"/>
                <w:sz w:val="24"/>
                <w:szCs w:val="24"/>
              </w:rPr>
              <w:t xml:space="preserve">• Minimum of 10 credible sources </w:t>
            </w:r>
            <w:r w:rsidRPr="003F0B1C">
              <w:rPr>
                <w:rFonts w:ascii="Aptos" w:hAnsi="Aptos"/>
                <w:sz w:val="24"/>
                <w:szCs w:val="24"/>
              </w:rPr>
              <w:br/>
              <w:t xml:space="preserve">• Use **UWTSD Harvard style** </w:t>
            </w:r>
            <w:r w:rsidRPr="003F0B1C">
              <w:rPr>
                <w:rFonts w:ascii="Aptos" w:hAnsi="Aptos"/>
                <w:sz w:val="24"/>
                <w:szCs w:val="24"/>
              </w:rPr>
              <w:br/>
              <w:t>• Include books, journal articles, professional websites (e.g., HCPC, NICE, SCIE)</w:t>
            </w:r>
          </w:p>
        </w:tc>
        <w:tc>
          <w:tcPr>
            <w:tcW w:w="1518" w:type="dxa"/>
          </w:tcPr>
          <w:p w14:paraId="306BDB9E" w14:textId="77777777" w:rsidR="005B473F" w:rsidRPr="003F0B1C" w:rsidRDefault="00391E52">
            <w:pPr>
              <w:rPr>
                <w:rFonts w:ascii="Aptos" w:hAnsi="Aptos"/>
                <w:sz w:val="24"/>
                <w:szCs w:val="24"/>
              </w:rPr>
            </w:pPr>
            <w:r w:rsidRPr="003F0B1C">
              <w:rPr>
                <w:rFonts w:ascii="Aptos" w:hAnsi="Aptos"/>
                <w:sz w:val="24"/>
                <w:szCs w:val="24"/>
              </w:rPr>
              <w:t>Use ‘Cite Them Right’ or UWTSD Library’s referencing guide.</w:t>
            </w:r>
          </w:p>
        </w:tc>
      </w:tr>
    </w:tbl>
    <w:p w14:paraId="13E6D0CB" w14:textId="77777777" w:rsidR="00391E52" w:rsidRPr="003F0B1C" w:rsidRDefault="00391E52">
      <w:pPr>
        <w:rPr>
          <w:rFonts w:ascii="Aptos" w:hAnsi="Aptos"/>
          <w:sz w:val="24"/>
          <w:szCs w:val="24"/>
          <w:lang w:val="en-GB"/>
        </w:rPr>
      </w:pPr>
    </w:p>
    <w:sectPr w:rsidR="00391E52" w:rsidRPr="003F0B1C" w:rsidSect="00034616">
      <w:pgSz w:w="12240" w:h="15840"/>
      <w:pgMar w:top="1440" w:right="1800" w:bottom="1440" w:left="180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2070409020205020404"/>
    <w:charset w:val="00"/>
    <w:family w:val="auto"/>
    <w:pitch w:val="variable"/>
    <w:sig w:usb0="00000003" w:usb1="00000000" w:usb2="00000000" w:usb3="00000000" w:csb0="00000001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 w16cid:durableId="1605461833">
    <w:abstractNumId w:val="8"/>
  </w:num>
  <w:num w:numId="2" w16cid:durableId="1547061632">
    <w:abstractNumId w:val="6"/>
  </w:num>
  <w:num w:numId="3" w16cid:durableId="382098862">
    <w:abstractNumId w:val="5"/>
  </w:num>
  <w:num w:numId="4" w16cid:durableId="632054636">
    <w:abstractNumId w:val="4"/>
  </w:num>
  <w:num w:numId="5" w16cid:durableId="187330147">
    <w:abstractNumId w:val="7"/>
  </w:num>
  <w:num w:numId="6" w16cid:durableId="2071538100">
    <w:abstractNumId w:val="3"/>
  </w:num>
  <w:num w:numId="7" w16cid:durableId="907882098">
    <w:abstractNumId w:val="2"/>
  </w:num>
  <w:num w:numId="8" w16cid:durableId="1515879558">
    <w:abstractNumId w:val="1"/>
  </w:num>
  <w:num w:numId="9" w16cid:durableId="121130512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7730"/>
    <w:rsid w:val="00034616"/>
    <w:rsid w:val="0006063C"/>
    <w:rsid w:val="001218A4"/>
    <w:rsid w:val="0015074B"/>
    <w:rsid w:val="0029639D"/>
    <w:rsid w:val="00326F90"/>
    <w:rsid w:val="00352BC6"/>
    <w:rsid w:val="00391E52"/>
    <w:rsid w:val="003F0B1C"/>
    <w:rsid w:val="004A62BE"/>
    <w:rsid w:val="005B473F"/>
    <w:rsid w:val="00723174"/>
    <w:rsid w:val="00863629"/>
    <w:rsid w:val="008A3888"/>
    <w:rsid w:val="00AA1D8D"/>
    <w:rsid w:val="00B47730"/>
    <w:rsid w:val="00CB0664"/>
    <w:rsid w:val="00E17640"/>
    <w:rsid w:val="00FC693F"/>
    <w:rsid w:val="00FD027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05A4A435"/>
  <w14:defaultImageDpi w14:val="300"/>
  <w15:docId w15:val="{6CBF0D5D-E691-454A-9F1A-EE82FFC370A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94006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60890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2592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0781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494</Words>
  <Characters>2879</Characters>
  <Application>Microsoft Office Word</Application>
  <DocSecurity>0</DocSecurity>
  <Lines>191</Lines>
  <Paragraphs>51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3322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>Parese Ahmed</cp:lastModifiedBy>
  <cp:revision>2</cp:revision>
  <dcterms:created xsi:type="dcterms:W3CDTF">2025-12-11T10:31:00Z</dcterms:created>
  <dcterms:modified xsi:type="dcterms:W3CDTF">2025-12-11T10:31:00Z</dcterms:modified>
  <cp:category/>
</cp:coreProperties>
</file>