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A29915" w14:textId="77777777" w:rsidR="00014C9F" w:rsidRDefault="00014C9F" w:rsidP="000A76EB">
      <w:pPr>
        <w:pStyle w:val="Web"/>
        <w:snapToGrid w:val="0"/>
        <w:spacing w:before="0" w:beforeAutospacing="0" w:after="0" w:afterAutospacing="0"/>
        <w:ind w:left="-180" w:right="-334"/>
        <w:contextualSpacing/>
      </w:pPr>
      <w:r>
        <w:rPr>
          <w:noProof/>
        </w:rPr>
        <w:drawing>
          <wp:inline distT="0" distB="0" distL="0" distR="0" wp14:anchorId="5F557C5A" wp14:editId="6D90695A">
            <wp:extent cx="1910715" cy="636905"/>
            <wp:effectExtent l="25400" t="25400" r="6985" b="10795"/>
            <wp:docPr id="1" name="圖片 1" descr="一張含有 文字 的圖片&#10;&#10;自動產生的描述"/>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圖片 1" descr="一張含有 文字 的圖片&#10;&#10;自動產生的描述"/>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0715" cy="636905"/>
                    </a:xfrm>
                    <a:prstGeom prst="rect">
                      <a:avLst/>
                    </a:prstGeom>
                    <a:noFill/>
                    <a:ln w="19050" cmpd="sng">
                      <a:solidFill>
                        <a:srgbClr val="000000"/>
                      </a:solidFill>
                      <a:miter lim="800000"/>
                      <a:headEnd/>
                      <a:tailEnd/>
                    </a:ln>
                    <a:effectLst/>
                  </pic:spPr>
                </pic:pic>
              </a:graphicData>
            </a:graphic>
          </wp:inline>
        </w:drawing>
      </w:r>
    </w:p>
    <w:p w14:paraId="64D79345" w14:textId="77777777" w:rsidR="00014C9F" w:rsidRDefault="00014C9F" w:rsidP="000A76EB">
      <w:pPr>
        <w:pStyle w:val="Web"/>
        <w:snapToGrid w:val="0"/>
        <w:spacing w:before="0" w:beforeAutospacing="0" w:after="0" w:afterAutospacing="0"/>
        <w:ind w:left="-180" w:right="-334"/>
        <w:contextualSpacing/>
      </w:pPr>
    </w:p>
    <w:p w14:paraId="3D39A1B9" w14:textId="77777777" w:rsidR="00014C9F" w:rsidRDefault="00014C9F" w:rsidP="000A76EB">
      <w:pPr>
        <w:pStyle w:val="Web"/>
        <w:snapToGrid w:val="0"/>
        <w:spacing w:before="0" w:beforeAutospacing="0" w:after="0" w:afterAutospacing="0"/>
        <w:ind w:left="-180" w:right="-334"/>
        <w:contextualSpacing/>
      </w:pPr>
    </w:p>
    <w:p w14:paraId="66FE0002" w14:textId="77777777" w:rsidR="00014C9F" w:rsidRDefault="00014C9F" w:rsidP="000A76EB">
      <w:pPr>
        <w:pStyle w:val="Web"/>
        <w:snapToGrid w:val="0"/>
        <w:spacing w:before="0" w:beforeAutospacing="0" w:after="0" w:afterAutospacing="0"/>
        <w:ind w:left="-180" w:right="-334"/>
        <w:contextualSpacing/>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95349B5" w14:textId="77777777" w:rsidR="00014C9F" w:rsidRPr="00230F35" w:rsidRDefault="00014C9F" w:rsidP="000A76EB">
      <w:pPr>
        <w:pStyle w:val="Web"/>
        <w:snapToGrid w:val="0"/>
        <w:spacing w:before="0" w:beforeAutospacing="0" w:after="0" w:afterAutospacing="0"/>
        <w:ind w:left="-180" w:right="-334"/>
        <w:contextualSpacing/>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B3F7DB2" w14:textId="77777777" w:rsidR="00014C9F" w:rsidRPr="00230F35" w:rsidRDefault="00014C9F" w:rsidP="000A76EB">
      <w:pPr>
        <w:snapToGrid w:val="0"/>
        <w:contextualSpacing/>
        <w:rPr>
          <w:rFonts w:ascii="Arial" w:hAnsi="Arial" w:cs="Arial"/>
          <w:sz w:val="28"/>
          <w:szCs w:val="28"/>
          <w:lang w:val="cy-GB"/>
        </w:rPr>
      </w:pPr>
    </w:p>
    <w:p w14:paraId="5DC5E071" w14:textId="77777777" w:rsidR="00014C9F" w:rsidRDefault="00014C9F" w:rsidP="000A76EB">
      <w:pPr>
        <w:pStyle w:val="3"/>
        <w:snapToGrid w:val="0"/>
        <w:contextualSpacing/>
        <w:jc w:val="center"/>
        <w:rPr>
          <w:lang w:val="cy-GB"/>
        </w:rPr>
      </w:pPr>
      <w:r>
        <w:rPr>
          <w:lang w:val="cy-GB"/>
        </w:rPr>
        <w:t>THIS SHEET MUST BE THE FIRST PAGE OF THE ASSIGNMENT YOU ARE SUBMITTING  (DO NOT SEND AS A SEPARATE FILE)</w:t>
      </w:r>
    </w:p>
    <w:p w14:paraId="0B403388" w14:textId="77777777" w:rsidR="00014C9F" w:rsidRDefault="00014C9F" w:rsidP="000A76EB">
      <w:pPr>
        <w:pStyle w:val="3"/>
        <w:snapToGrid w:val="0"/>
        <w:contextualSpacing/>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377"/>
        <w:gridCol w:w="417"/>
        <w:gridCol w:w="1456"/>
        <w:gridCol w:w="273"/>
        <w:gridCol w:w="1767"/>
      </w:tblGrid>
      <w:tr w:rsidR="00014C9F" w:rsidRPr="00230F35" w14:paraId="2A8FB85E" w14:textId="77777777" w:rsidTr="00630EBB">
        <w:trPr>
          <w:trHeight w:val="614"/>
        </w:trPr>
        <w:tc>
          <w:tcPr>
            <w:tcW w:w="8856" w:type="dxa"/>
            <w:gridSpan w:val="5"/>
          </w:tcPr>
          <w:p w14:paraId="3905B223" w14:textId="77777777" w:rsidR="00014C9F" w:rsidRPr="00230F35" w:rsidRDefault="00014C9F" w:rsidP="000A76EB">
            <w:pPr>
              <w:pStyle w:val="Web"/>
              <w:snapToGrid w:val="0"/>
              <w:spacing w:before="0" w:beforeAutospacing="0" w:after="0" w:afterAutospacing="0"/>
              <w:ind w:right="34"/>
              <w:contextualSpacing/>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014C9F" w:rsidRPr="00230F35" w14:paraId="3D7A5CCC" w14:textId="77777777" w:rsidTr="00630EBB">
        <w:trPr>
          <w:trHeight w:val="718"/>
        </w:trPr>
        <w:tc>
          <w:tcPr>
            <w:tcW w:w="8856" w:type="dxa"/>
            <w:gridSpan w:val="5"/>
          </w:tcPr>
          <w:p w14:paraId="66A0A4D8" w14:textId="77777777" w:rsidR="00014C9F" w:rsidRDefault="00014C9F" w:rsidP="000A76EB">
            <w:pPr>
              <w:pStyle w:val="Web"/>
              <w:snapToGrid w:val="0"/>
              <w:spacing w:before="0" w:beforeAutospacing="0" w:after="0" w:afterAutospacing="0"/>
              <w:ind w:right="34"/>
              <w:contextualSpacing/>
              <w:rPr>
                <w:rFonts w:ascii="Arial" w:hAnsi="Arial" w:cs="Arial"/>
                <w:sz w:val="22"/>
                <w:szCs w:val="22"/>
              </w:rPr>
            </w:pPr>
            <w:r w:rsidRPr="00230F35">
              <w:rPr>
                <w:rFonts w:ascii="Arial" w:hAnsi="Arial" w:cs="Arial"/>
                <w:sz w:val="22"/>
                <w:szCs w:val="22"/>
              </w:rPr>
              <w:t>Student Name:</w:t>
            </w:r>
          </w:p>
          <w:p w14:paraId="3BE0E33D" w14:textId="77777777" w:rsidR="00014C9F" w:rsidRPr="00230F35" w:rsidRDefault="00014C9F" w:rsidP="000A76EB">
            <w:pPr>
              <w:pStyle w:val="Web"/>
              <w:snapToGrid w:val="0"/>
              <w:spacing w:before="0" w:beforeAutospacing="0" w:after="0" w:afterAutospacing="0"/>
              <w:ind w:right="34"/>
              <w:contextualSpacing/>
              <w:rPr>
                <w:rFonts w:ascii="Arial" w:hAnsi="Arial" w:cs="Arial"/>
                <w:sz w:val="22"/>
                <w:szCs w:val="22"/>
              </w:rPr>
            </w:pPr>
            <w:r>
              <w:rPr>
                <w:rFonts w:ascii="Arial" w:hAnsi="Arial" w:cs="Arial" w:hint="eastAsia"/>
                <w:sz w:val="22"/>
                <w:szCs w:val="22"/>
              </w:rPr>
              <w:t>H</w:t>
            </w:r>
            <w:r>
              <w:rPr>
                <w:rFonts w:ascii="Arial" w:hAnsi="Arial" w:cs="Arial"/>
                <w:sz w:val="22"/>
                <w:szCs w:val="22"/>
              </w:rPr>
              <w:t>ua Jing</w:t>
            </w:r>
          </w:p>
        </w:tc>
      </w:tr>
      <w:tr w:rsidR="00014C9F" w:rsidRPr="00230F35" w14:paraId="7FFE6305" w14:textId="77777777" w:rsidTr="00630EBB">
        <w:trPr>
          <w:trHeight w:val="849"/>
        </w:trPr>
        <w:tc>
          <w:tcPr>
            <w:tcW w:w="4788" w:type="dxa"/>
          </w:tcPr>
          <w:p w14:paraId="1A46DC72" w14:textId="77777777" w:rsidR="00014C9F" w:rsidRPr="00230F35" w:rsidRDefault="00014C9F" w:rsidP="000A76EB">
            <w:pPr>
              <w:pStyle w:val="Web"/>
              <w:snapToGrid w:val="0"/>
              <w:spacing w:before="0" w:beforeAutospacing="0" w:after="0" w:afterAutospacing="0"/>
              <w:ind w:right="34"/>
              <w:contextualSpacing/>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14:paraId="2B83CF31" w14:textId="77777777" w:rsidR="00014C9F" w:rsidRPr="00230F35" w:rsidRDefault="00014C9F" w:rsidP="000A76EB">
            <w:pPr>
              <w:pStyle w:val="Web"/>
              <w:snapToGrid w:val="0"/>
              <w:spacing w:before="0" w:beforeAutospacing="0" w:after="0" w:afterAutospacing="0"/>
              <w:ind w:right="34"/>
              <w:contextualSpacing/>
              <w:rPr>
                <w:rFonts w:ascii="Arial" w:hAnsi="Arial" w:cs="Arial"/>
                <w:sz w:val="22"/>
                <w:szCs w:val="22"/>
              </w:rPr>
            </w:pPr>
          </w:p>
          <w:p w14:paraId="7AB0531A" w14:textId="77777777" w:rsidR="00014C9F" w:rsidRDefault="00014C9F" w:rsidP="000A76EB">
            <w:pPr>
              <w:pStyle w:val="Web"/>
              <w:snapToGrid w:val="0"/>
              <w:spacing w:before="0" w:beforeAutospacing="0" w:after="0" w:afterAutospacing="0"/>
              <w:ind w:right="34"/>
              <w:contextualSpacing/>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Pr="00A17D3A">
              <w:rPr>
                <w:rFonts w:ascii="Arial" w:hAnsi="Arial" w:cs="Arial"/>
                <w:sz w:val="22"/>
                <w:szCs w:val="22"/>
              </w:rPr>
              <w:t>in Cultural Astrology and Astronomy Module</w:t>
            </w:r>
          </w:p>
          <w:p w14:paraId="59711783" w14:textId="77777777" w:rsidR="00014C9F" w:rsidRDefault="00014C9F" w:rsidP="000A76EB">
            <w:pPr>
              <w:pStyle w:val="Web"/>
              <w:snapToGrid w:val="0"/>
              <w:spacing w:before="0" w:beforeAutospacing="0" w:after="0" w:afterAutospacing="0"/>
              <w:ind w:right="34"/>
              <w:contextualSpacing/>
              <w:rPr>
                <w:rFonts w:ascii="Arial" w:hAnsi="Arial" w:cs="Arial"/>
                <w:sz w:val="22"/>
                <w:szCs w:val="22"/>
              </w:rPr>
            </w:pPr>
          </w:p>
          <w:p w14:paraId="629FDB39" w14:textId="77777777" w:rsidR="00014C9F" w:rsidRPr="00230F35" w:rsidRDefault="00014C9F" w:rsidP="000A76EB">
            <w:pPr>
              <w:pStyle w:val="Web"/>
              <w:snapToGrid w:val="0"/>
              <w:spacing w:before="0" w:beforeAutospacing="0" w:after="0" w:afterAutospacing="0"/>
              <w:ind w:right="34"/>
              <w:contextualSpacing/>
              <w:rPr>
                <w:rFonts w:ascii="Arial" w:hAnsi="Arial" w:cs="Arial"/>
                <w:sz w:val="22"/>
                <w:szCs w:val="22"/>
              </w:rPr>
            </w:pPr>
          </w:p>
        </w:tc>
        <w:tc>
          <w:tcPr>
            <w:tcW w:w="2266" w:type="dxa"/>
            <w:gridSpan w:val="3"/>
          </w:tcPr>
          <w:p w14:paraId="29AA035C" w14:textId="77777777" w:rsidR="00014C9F" w:rsidRDefault="00014C9F" w:rsidP="000A76EB">
            <w:pPr>
              <w:pStyle w:val="Web"/>
              <w:snapToGrid w:val="0"/>
              <w:spacing w:before="0" w:beforeAutospacing="0" w:after="0" w:afterAutospacing="0"/>
              <w:ind w:right="34"/>
              <w:contextualSpacing/>
              <w:rPr>
                <w:rFonts w:ascii="Arial" w:hAnsi="Arial" w:cs="Arial"/>
                <w:sz w:val="22"/>
                <w:szCs w:val="22"/>
              </w:rPr>
            </w:pPr>
            <w:r w:rsidRPr="00230F35">
              <w:rPr>
                <w:rFonts w:ascii="Arial" w:hAnsi="Arial" w:cs="Arial"/>
                <w:sz w:val="22"/>
                <w:szCs w:val="22"/>
              </w:rPr>
              <w:t>Student ID number:</w:t>
            </w:r>
          </w:p>
          <w:p w14:paraId="7A4F983D" w14:textId="77777777" w:rsidR="00014C9F" w:rsidRDefault="00014C9F" w:rsidP="000A76EB">
            <w:pPr>
              <w:pStyle w:val="Web"/>
              <w:snapToGrid w:val="0"/>
              <w:spacing w:before="0" w:beforeAutospacing="0" w:after="0" w:afterAutospacing="0"/>
              <w:ind w:right="34"/>
              <w:contextualSpacing/>
              <w:rPr>
                <w:rFonts w:ascii="Arial" w:hAnsi="Arial" w:cs="Arial"/>
                <w:sz w:val="22"/>
                <w:szCs w:val="22"/>
              </w:rPr>
            </w:pPr>
          </w:p>
          <w:p w14:paraId="5A9068B9" w14:textId="77777777" w:rsidR="00014C9F" w:rsidRPr="00230F35" w:rsidRDefault="00014C9F" w:rsidP="000A76EB">
            <w:pPr>
              <w:pStyle w:val="Web"/>
              <w:snapToGrid w:val="0"/>
              <w:spacing w:before="0" w:beforeAutospacing="0" w:after="0" w:afterAutospacing="0"/>
              <w:ind w:right="34"/>
              <w:contextualSpacing/>
              <w:rPr>
                <w:rFonts w:ascii="Arial" w:hAnsi="Arial" w:cs="Arial"/>
                <w:sz w:val="22"/>
                <w:szCs w:val="22"/>
              </w:rPr>
            </w:pPr>
            <w:r>
              <w:rPr>
                <w:rFonts w:ascii="Arial" w:hAnsi="Arial" w:cs="Arial" w:hint="eastAsia"/>
                <w:sz w:val="22"/>
                <w:szCs w:val="22"/>
              </w:rPr>
              <w:t>2</w:t>
            </w:r>
            <w:r>
              <w:rPr>
                <w:rFonts w:ascii="Arial" w:hAnsi="Arial" w:cs="Arial"/>
                <w:sz w:val="22"/>
                <w:szCs w:val="22"/>
              </w:rPr>
              <w:t>219635</w:t>
            </w:r>
          </w:p>
        </w:tc>
        <w:tc>
          <w:tcPr>
            <w:tcW w:w="1802" w:type="dxa"/>
          </w:tcPr>
          <w:p w14:paraId="710E781E" w14:textId="77777777" w:rsidR="00014C9F" w:rsidRPr="00230F35" w:rsidRDefault="00014C9F" w:rsidP="000A76EB">
            <w:pPr>
              <w:pStyle w:val="Web"/>
              <w:snapToGrid w:val="0"/>
              <w:spacing w:before="0" w:beforeAutospacing="0" w:after="0" w:afterAutospacing="0"/>
              <w:ind w:right="34"/>
              <w:contextualSpacing/>
              <w:rPr>
                <w:rFonts w:ascii="Arial" w:hAnsi="Arial" w:cs="Arial"/>
                <w:sz w:val="22"/>
                <w:szCs w:val="22"/>
              </w:rPr>
            </w:pPr>
            <w:r w:rsidRPr="00230F35">
              <w:rPr>
                <w:rFonts w:ascii="Arial" w:hAnsi="Arial" w:cs="Arial"/>
                <w:sz w:val="22"/>
                <w:szCs w:val="22"/>
              </w:rPr>
              <w:t>Educational support needs:</w:t>
            </w:r>
          </w:p>
          <w:p w14:paraId="5322FADA" w14:textId="77777777" w:rsidR="00014C9F" w:rsidRPr="00230F35" w:rsidRDefault="00014C9F" w:rsidP="000A76EB">
            <w:pPr>
              <w:pStyle w:val="Web"/>
              <w:snapToGrid w:val="0"/>
              <w:spacing w:before="0" w:beforeAutospacing="0" w:after="0" w:afterAutospacing="0"/>
              <w:ind w:right="34"/>
              <w:contextualSpacing/>
              <w:rPr>
                <w:rFonts w:ascii="Arial" w:hAnsi="Arial" w:cs="Arial"/>
                <w:sz w:val="22"/>
                <w:szCs w:val="22"/>
              </w:rPr>
            </w:pPr>
            <w:r w:rsidRPr="00230F35">
              <w:rPr>
                <w:rFonts w:ascii="Arial" w:hAnsi="Arial" w:cs="Arial"/>
                <w:sz w:val="22"/>
                <w:szCs w:val="22"/>
              </w:rPr>
              <w:t>No</w:t>
            </w:r>
          </w:p>
        </w:tc>
      </w:tr>
      <w:tr w:rsidR="00014C9F" w:rsidRPr="00230F35" w14:paraId="5B5D95C5" w14:textId="77777777" w:rsidTr="00630EBB">
        <w:trPr>
          <w:trHeight w:val="1139"/>
        </w:trPr>
        <w:tc>
          <w:tcPr>
            <w:tcW w:w="8856" w:type="dxa"/>
            <w:gridSpan w:val="5"/>
          </w:tcPr>
          <w:p w14:paraId="5D29B13F" w14:textId="77777777" w:rsidR="00014C9F" w:rsidRPr="00230F35" w:rsidRDefault="00014C9F" w:rsidP="000A76EB">
            <w:pPr>
              <w:pStyle w:val="Web"/>
              <w:snapToGrid w:val="0"/>
              <w:spacing w:before="0" w:beforeAutospacing="0" w:after="0" w:afterAutospacing="0"/>
              <w:ind w:right="34"/>
              <w:contextualSpacing/>
              <w:rPr>
                <w:rFonts w:ascii="Arial" w:hAnsi="Arial" w:cs="Arial"/>
                <w:sz w:val="22"/>
                <w:szCs w:val="22"/>
              </w:rPr>
            </w:pPr>
            <w:r>
              <w:rPr>
                <w:rFonts w:ascii="Arial" w:hAnsi="Arial" w:cs="Arial"/>
                <w:sz w:val="22"/>
                <w:szCs w:val="22"/>
              </w:rPr>
              <w:t xml:space="preserve">Module tutor: Nick Campion, </w:t>
            </w:r>
            <w:proofErr w:type="spellStart"/>
            <w:r>
              <w:rPr>
                <w:rFonts w:ascii="Arial" w:hAnsi="Arial" w:cs="Arial"/>
                <w:sz w:val="22"/>
                <w:szCs w:val="22"/>
              </w:rPr>
              <w:t>Darrelyn</w:t>
            </w:r>
            <w:proofErr w:type="spellEnd"/>
            <w:r>
              <w:rPr>
                <w:rFonts w:ascii="Arial" w:hAnsi="Arial" w:cs="Arial"/>
                <w:sz w:val="22"/>
                <w:szCs w:val="22"/>
              </w:rPr>
              <w:t xml:space="preserve"> </w:t>
            </w:r>
            <w:proofErr w:type="spellStart"/>
            <w:r>
              <w:rPr>
                <w:rFonts w:ascii="Arial" w:hAnsi="Arial" w:cs="Arial"/>
                <w:sz w:val="22"/>
                <w:szCs w:val="22"/>
              </w:rPr>
              <w:t>Gunzberg</w:t>
            </w:r>
            <w:proofErr w:type="spellEnd"/>
            <w:r>
              <w:rPr>
                <w:rFonts w:ascii="Arial" w:hAnsi="Arial" w:cs="Arial"/>
                <w:sz w:val="22"/>
                <w:szCs w:val="22"/>
              </w:rPr>
              <w:t>, Bernadette Brady</w:t>
            </w:r>
          </w:p>
          <w:p w14:paraId="2381B699" w14:textId="77777777" w:rsidR="00014C9F" w:rsidRPr="00230F35" w:rsidRDefault="00014C9F" w:rsidP="000A76EB">
            <w:pPr>
              <w:pStyle w:val="Web"/>
              <w:snapToGrid w:val="0"/>
              <w:spacing w:before="0" w:beforeAutospacing="0" w:after="0" w:afterAutospacing="0"/>
              <w:ind w:right="34"/>
              <w:contextualSpacing/>
              <w:rPr>
                <w:rFonts w:ascii="Arial" w:hAnsi="Arial" w:cs="Arial"/>
                <w:sz w:val="22"/>
                <w:szCs w:val="22"/>
              </w:rPr>
            </w:pPr>
          </w:p>
          <w:p w14:paraId="4246D6F6" w14:textId="77777777" w:rsidR="00014C9F" w:rsidRDefault="00014C9F" w:rsidP="000A76EB">
            <w:pPr>
              <w:pStyle w:val="Web"/>
              <w:snapToGrid w:val="0"/>
              <w:spacing w:before="0" w:beforeAutospacing="0" w:after="0" w:afterAutospacing="0"/>
              <w:ind w:right="34"/>
              <w:contextualSpacing/>
              <w:rPr>
                <w:rFonts w:ascii="Arial" w:hAnsi="Arial" w:cs="Arial"/>
                <w:sz w:val="22"/>
                <w:szCs w:val="22"/>
              </w:rPr>
            </w:pPr>
          </w:p>
          <w:p w14:paraId="32B16ADE" w14:textId="77777777" w:rsidR="00014C9F" w:rsidRPr="00230F35" w:rsidRDefault="00014C9F" w:rsidP="000A76EB">
            <w:pPr>
              <w:pStyle w:val="Web"/>
              <w:snapToGrid w:val="0"/>
              <w:spacing w:before="0" w:beforeAutospacing="0" w:after="0" w:afterAutospacing="0"/>
              <w:ind w:right="34"/>
              <w:contextualSpacing/>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7 November 2022</w:t>
            </w:r>
          </w:p>
        </w:tc>
      </w:tr>
      <w:tr w:rsidR="00014C9F" w:rsidRPr="00230F35" w14:paraId="359E51FC" w14:textId="77777777" w:rsidTr="00630EBB">
        <w:trPr>
          <w:trHeight w:val="978"/>
        </w:trPr>
        <w:tc>
          <w:tcPr>
            <w:tcW w:w="8856" w:type="dxa"/>
            <w:gridSpan w:val="5"/>
            <w:tcBorders>
              <w:bottom w:val="single" w:sz="4" w:space="0" w:color="000000"/>
            </w:tcBorders>
          </w:tcPr>
          <w:p w14:paraId="30479F94" w14:textId="77777777" w:rsidR="00014C9F" w:rsidRDefault="00014C9F" w:rsidP="000A76EB">
            <w:pPr>
              <w:snapToGrid w:val="0"/>
              <w:contextualSpacing/>
              <w:rPr>
                <w:rFonts w:ascii="Arial" w:hAnsi="Arial" w:cs="Arial"/>
                <w:sz w:val="22"/>
                <w:szCs w:val="22"/>
              </w:rPr>
            </w:pPr>
            <w:r>
              <w:rPr>
                <w:rFonts w:ascii="Arial" w:hAnsi="Arial" w:cs="Arial"/>
                <w:sz w:val="22"/>
                <w:szCs w:val="22"/>
              </w:rPr>
              <w:t xml:space="preserve">If your module has multiple </w:t>
            </w:r>
            <w:proofErr w:type="gramStart"/>
            <w:r>
              <w:rPr>
                <w:rFonts w:ascii="Arial" w:hAnsi="Arial" w:cs="Arial"/>
                <w:sz w:val="22"/>
                <w:szCs w:val="22"/>
              </w:rPr>
              <w:t>submissions</w:t>
            </w:r>
            <w:proofErr w:type="gramEnd"/>
            <w:r>
              <w:rPr>
                <w:rFonts w:ascii="Arial" w:hAnsi="Arial" w:cs="Arial"/>
                <w:sz w:val="22"/>
                <w:szCs w:val="22"/>
              </w:rPr>
              <w:t xml:space="preserve"> please indicate which piece of work this is.</w:t>
            </w:r>
          </w:p>
          <w:p w14:paraId="46C1B1A7" w14:textId="77777777" w:rsidR="00014C9F" w:rsidRDefault="00014C9F" w:rsidP="000A76EB">
            <w:pPr>
              <w:snapToGrid w:val="0"/>
              <w:contextualSpacing/>
              <w:rPr>
                <w:rFonts w:ascii="Arial" w:hAnsi="Arial" w:cs="Arial"/>
                <w:sz w:val="22"/>
                <w:szCs w:val="22"/>
              </w:rPr>
            </w:pPr>
          </w:p>
          <w:p w14:paraId="0FC9390D" w14:textId="77777777" w:rsidR="00014C9F" w:rsidRPr="00230F35" w:rsidRDefault="00014C9F" w:rsidP="000A76EB">
            <w:pPr>
              <w:snapToGrid w:val="0"/>
              <w:contextualSpacing/>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0"/>
                  </w:checkBox>
                </w:ffData>
              </w:fldChar>
            </w:r>
            <w:bookmarkStart w:id="0" w:name="Check13"/>
            <w:r>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Pr>
                <w:rFonts w:ascii="Arial" w:hAnsi="Arial" w:cs="Arial"/>
                <w:sz w:val="22"/>
                <w:szCs w:val="22"/>
              </w:rPr>
              <w:fldChar w:fldCharType="begin">
                <w:ffData>
                  <w:name w:val="Check14"/>
                  <w:enabled/>
                  <w:calcOnExit w:val="0"/>
                  <w:checkBox>
                    <w:sizeAuto/>
                    <w:default w:val="1"/>
                  </w:checkBox>
                </w:ffData>
              </w:fldChar>
            </w:r>
            <w:bookmarkStart w:id="1" w:name="Check14"/>
            <w:r>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5"/>
          </w:p>
        </w:tc>
      </w:tr>
      <w:tr w:rsidR="00014C9F" w:rsidRPr="00230F35" w14:paraId="7277B1B9" w14:textId="77777777" w:rsidTr="00630EBB">
        <w:trPr>
          <w:trHeight w:val="978"/>
        </w:trPr>
        <w:tc>
          <w:tcPr>
            <w:tcW w:w="8856" w:type="dxa"/>
            <w:gridSpan w:val="5"/>
            <w:shd w:val="clear" w:color="auto" w:fill="D9D9D9"/>
          </w:tcPr>
          <w:p w14:paraId="15BBF51C" w14:textId="77777777" w:rsidR="00014C9F" w:rsidRPr="00230F35" w:rsidRDefault="00014C9F" w:rsidP="000A76EB">
            <w:pPr>
              <w:pStyle w:val="Web"/>
              <w:snapToGrid w:val="0"/>
              <w:spacing w:before="0" w:beforeAutospacing="0" w:after="0" w:afterAutospacing="0"/>
              <w:ind w:right="34"/>
              <w:contextualSpacing/>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6B6EE5D" w14:textId="77777777" w:rsidR="00014C9F" w:rsidRDefault="00014C9F" w:rsidP="000A76EB">
            <w:pPr>
              <w:pStyle w:val="Web"/>
              <w:snapToGrid w:val="0"/>
              <w:spacing w:before="0" w:beforeAutospacing="0" w:after="0" w:afterAutospacing="0"/>
              <w:ind w:right="34"/>
              <w:contextualSpacing/>
              <w:rPr>
                <w:rFonts w:ascii="Arial" w:hAnsi="Arial" w:cs="Arial"/>
                <w:sz w:val="22"/>
                <w:szCs w:val="22"/>
              </w:rPr>
            </w:pPr>
            <w:r w:rsidRPr="00230F35">
              <w:rPr>
                <w:rFonts w:ascii="Arial" w:hAnsi="Arial" w:cs="Arial"/>
                <w:sz w:val="22"/>
                <w:szCs w:val="22"/>
              </w:rPr>
              <w:t>Signed …………</w:t>
            </w:r>
            <w:r>
              <w:rPr>
                <w:rFonts w:ascii="Arial" w:hAnsi="Arial" w:cs="Arial"/>
                <w:sz w:val="22"/>
                <w:szCs w:val="22"/>
              </w:rPr>
              <w:t>Hua Jing</w:t>
            </w:r>
            <w:r w:rsidRPr="00230F35">
              <w:rPr>
                <w:rFonts w:ascii="Arial" w:hAnsi="Arial" w:cs="Arial"/>
                <w:sz w:val="22"/>
                <w:szCs w:val="22"/>
              </w:rPr>
              <w:t>…………………………………………………</w:t>
            </w:r>
          </w:p>
          <w:p w14:paraId="12E352A9" w14:textId="77777777" w:rsidR="00014C9F" w:rsidRDefault="00014C9F" w:rsidP="000A76EB">
            <w:pPr>
              <w:pStyle w:val="Web"/>
              <w:snapToGrid w:val="0"/>
              <w:spacing w:before="0" w:beforeAutospacing="0" w:after="0" w:afterAutospacing="0"/>
              <w:ind w:right="34"/>
              <w:contextualSpacing/>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35E6CDF3" w14:textId="77777777" w:rsidR="00014C9F" w:rsidRPr="00230F35" w:rsidRDefault="00014C9F" w:rsidP="000A76EB">
            <w:pPr>
              <w:pStyle w:val="Web"/>
              <w:snapToGrid w:val="0"/>
              <w:spacing w:before="0" w:beforeAutospacing="0" w:after="0" w:afterAutospacing="0"/>
              <w:ind w:right="34"/>
              <w:contextualSpacing/>
              <w:rPr>
                <w:rFonts w:ascii="Arial" w:hAnsi="Arial" w:cs="Arial"/>
                <w:sz w:val="22"/>
                <w:szCs w:val="22"/>
              </w:rPr>
            </w:pPr>
            <w:r>
              <w:rPr>
                <w:rFonts w:ascii="Calibri" w:hAnsi="Calibri" w:cs="Tahoma"/>
                <w:b/>
              </w:rPr>
              <w:t>(</w:t>
            </w:r>
            <w:proofErr w:type="gramStart"/>
            <w:r>
              <w:rPr>
                <w:rFonts w:ascii="Calibri" w:hAnsi="Calibri" w:cs="Tahoma"/>
                <w:b/>
              </w:rPr>
              <w:t>as</w:t>
            </w:r>
            <w:proofErr w:type="gramEnd"/>
            <w:r>
              <w:rPr>
                <w:rFonts w:ascii="Calibri" w:hAnsi="Calibri" w:cs="Tahoma"/>
                <w:b/>
              </w:rPr>
              <w:t xml:space="preserve"> a substitute for your signature) to confirm that you agree to the above declaration.</w:t>
            </w:r>
          </w:p>
        </w:tc>
      </w:tr>
      <w:tr w:rsidR="00014C9F" w:rsidRPr="00230F35" w14:paraId="01B37EB9" w14:textId="77777777" w:rsidTr="00630EBB">
        <w:trPr>
          <w:trHeight w:val="3972"/>
        </w:trPr>
        <w:tc>
          <w:tcPr>
            <w:tcW w:w="8856" w:type="dxa"/>
            <w:gridSpan w:val="5"/>
          </w:tcPr>
          <w:p w14:paraId="74EA0D3A" w14:textId="77777777" w:rsidR="00014C9F" w:rsidRDefault="00014C9F" w:rsidP="000A76EB">
            <w:pPr>
              <w:snapToGrid w:val="0"/>
              <w:contextualSpacing/>
              <w:rPr>
                <w:rFonts w:ascii="Arial" w:hAnsi="Arial"/>
                <w:b/>
              </w:rPr>
            </w:pPr>
          </w:p>
          <w:p w14:paraId="520A5032" w14:textId="77777777" w:rsidR="00014C9F" w:rsidRDefault="00014C9F" w:rsidP="000A76EB">
            <w:pPr>
              <w:snapToGrid w:val="0"/>
              <w:contextualSpacing/>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46"/>
              <w:gridCol w:w="1618"/>
            </w:tblGrid>
            <w:tr w:rsidR="00014C9F" w:rsidRPr="00116CE6" w14:paraId="70CA7784" w14:textId="77777777" w:rsidTr="00630EBB">
              <w:tc>
                <w:tcPr>
                  <w:tcW w:w="6970" w:type="dxa"/>
                </w:tcPr>
                <w:p w14:paraId="70B37E2E" w14:textId="77777777" w:rsidR="00014C9F" w:rsidRDefault="00014C9F" w:rsidP="000A76EB">
                  <w:pPr>
                    <w:snapToGrid w:val="0"/>
                    <w:contextualSpacing/>
                    <w:rPr>
                      <w:rFonts w:ascii="Arial" w:hAnsi="Arial"/>
                      <w:sz w:val="20"/>
                      <w:szCs w:val="20"/>
                    </w:rPr>
                  </w:pPr>
                </w:p>
                <w:p w14:paraId="30FC99C2" w14:textId="77777777" w:rsidR="00014C9F" w:rsidRPr="00022345" w:rsidRDefault="00014C9F" w:rsidP="000A76EB">
                  <w:pPr>
                    <w:snapToGrid w:val="0"/>
                    <w:contextualSpacing/>
                    <w:rPr>
                      <w:rFonts w:ascii="Arial" w:hAnsi="Arial"/>
                      <w:b/>
                      <w:sz w:val="20"/>
                      <w:szCs w:val="20"/>
                    </w:rPr>
                  </w:pPr>
                  <w:r w:rsidRPr="00022345">
                    <w:rPr>
                      <w:rFonts w:ascii="Arial" w:hAnsi="Arial"/>
                      <w:b/>
                      <w:sz w:val="20"/>
                      <w:szCs w:val="20"/>
                    </w:rPr>
                    <w:t>Final Mark</w:t>
                  </w:r>
                </w:p>
                <w:p w14:paraId="65A36271" w14:textId="77777777" w:rsidR="00014C9F" w:rsidRPr="00116CE6" w:rsidRDefault="00014C9F" w:rsidP="000A76EB">
                  <w:pPr>
                    <w:snapToGrid w:val="0"/>
                    <w:contextualSpacing/>
                    <w:rPr>
                      <w:rFonts w:ascii="Arial" w:hAnsi="Arial"/>
                      <w:sz w:val="20"/>
                      <w:szCs w:val="20"/>
                    </w:rPr>
                  </w:pPr>
                </w:p>
              </w:tc>
              <w:tc>
                <w:tcPr>
                  <w:tcW w:w="1660" w:type="dxa"/>
                </w:tcPr>
                <w:p w14:paraId="48048761" w14:textId="77777777" w:rsidR="00014C9F" w:rsidRPr="00116CE6" w:rsidRDefault="00014C9F" w:rsidP="000A76EB">
                  <w:pPr>
                    <w:snapToGrid w:val="0"/>
                    <w:contextualSpacing/>
                    <w:rPr>
                      <w:rFonts w:ascii="Arial" w:hAnsi="Arial"/>
                      <w:sz w:val="20"/>
                      <w:szCs w:val="20"/>
                    </w:rPr>
                  </w:pPr>
                  <w:r>
                    <w:rPr>
                      <w:rFonts w:ascii="Arial" w:hAnsi="Arial"/>
                      <w:sz w:val="20"/>
                      <w:szCs w:val="20"/>
                    </w:rPr>
                    <w:t>WILL BE GIVEN ON TURNITIN</w:t>
                  </w:r>
                </w:p>
              </w:tc>
            </w:tr>
          </w:tbl>
          <w:p w14:paraId="2257F6A5" w14:textId="77777777" w:rsidR="00014C9F" w:rsidRDefault="00014C9F" w:rsidP="000A76EB">
            <w:pPr>
              <w:pStyle w:val="Web"/>
              <w:snapToGrid w:val="0"/>
              <w:spacing w:before="0" w:beforeAutospacing="0" w:after="0" w:afterAutospacing="0"/>
              <w:ind w:left="142" w:right="34"/>
              <w:contextualSpacing/>
              <w:rPr>
                <w:rFonts w:ascii="Arial" w:hAnsi="Arial" w:cs="Arial"/>
                <w:b/>
                <w:sz w:val="22"/>
                <w:szCs w:val="22"/>
              </w:rPr>
            </w:pPr>
          </w:p>
          <w:p w14:paraId="239DDCCD" w14:textId="77777777" w:rsidR="00014C9F" w:rsidRPr="00230F35" w:rsidRDefault="00014C9F" w:rsidP="000A76EB">
            <w:pPr>
              <w:pStyle w:val="Web"/>
              <w:snapToGrid w:val="0"/>
              <w:spacing w:before="0" w:beforeAutospacing="0" w:after="0" w:afterAutospacing="0"/>
              <w:ind w:left="142" w:right="34"/>
              <w:contextualSpacing/>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A2C7B89" w14:textId="77777777" w:rsidR="00014C9F" w:rsidRDefault="00014C9F" w:rsidP="000A76EB">
            <w:pPr>
              <w:pStyle w:val="Web"/>
              <w:snapToGrid w:val="0"/>
              <w:spacing w:before="0" w:beforeAutospacing="0" w:after="0" w:afterAutospacing="0"/>
              <w:contextualSpacing/>
              <w:rPr>
                <w:rFonts w:ascii="Arial" w:hAnsi="Arial" w:cs="Arial"/>
                <w:b/>
                <w:sz w:val="22"/>
                <w:szCs w:val="22"/>
              </w:rPr>
            </w:pPr>
          </w:p>
          <w:p w14:paraId="178C3986" w14:textId="77777777" w:rsidR="00014C9F" w:rsidRDefault="00014C9F" w:rsidP="000A76EB">
            <w:pPr>
              <w:pStyle w:val="Web"/>
              <w:snapToGrid w:val="0"/>
              <w:spacing w:before="0" w:beforeAutospacing="0" w:after="0" w:afterAutospacing="0"/>
              <w:contextualSpacing/>
              <w:rPr>
                <w:rFonts w:ascii="Arial" w:hAnsi="Arial" w:cs="Arial"/>
                <w:b/>
                <w:sz w:val="22"/>
                <w:szCs w:val="22"/>
              </w:rPr>
            </w:pPr>
            <w:r>
              <w:rPr>
                <w:rFonts w:ascii="Arial" w:hAnsi="Arial" w:cs="Arial"/>
                <w:b/>
                <w:sz w:val="22"/>
                <w:szCs w:val="22"/>
              </w:rPr>
              <w:t>PLEASE NOTE: ALL COMMENTS WIL BE POSTED ON TURNITIN</w:t>
            </w:r>
          </w:p>
          <w:p w14:paraId="79877BCE" w14:textId="77777777" w:rsidR="00014C9F" w:rsidRDefault="00014C9F" w:rsidP="000A76EB">
            <w:pPr>
              <w:pStyle w:val="Web"/>
              <w:snapToGrid w:val="0"/>
              <w:spacing w:before="0" w:beforeAutospacing="0" w:after="0" w:afterAutospacing="0"/>
              <w:contextualSpacing/>
              <w:rPr>
                <w:rFonts w:ascii="Arial" w:hAnsi="Arial" w:cs="Arial"/>
                <w:b/>
                <w:sz w:val="22"/>
                <w:szCs w:val="22"/>
              </w:rPr>
            </w:pPr>
          </w:p>
          <w:p w14:paraId="5DA57B88" w14:textId="77777777" w:rsidR="00014C9F" w:rsidRDefault="00014C9F" w:rsidP="000A76EB">
            <w:pPr>
              <w:pStyle w:val="Web"/>
              <w:snapToGrid w:val="0"/>
              <w:spacing w:before="0" w:beforeAutospacing="0" w:after="0" w:afterAutospacing="0"/>
              <w:contextualSpacing/>
              <w:rPr>
                <w:rFonts w:ascii="Arial" w:hAnsi="Arial" w:cs="Arial"/>
                <w:b/>
                <w:sz w:val="22"/>
                <w:szCs w:val="22"/>
              </w:rPr>
            </w:pPr>
          </w:p>
          <w:p w14:paraId="3080E740" w14:textId="77777777" w:rsidR="00014C9F" w:rsidRPr="00230F35" w:rsidRDefault="00014C9F" w:rsidP="000A76EB">
            <w:pPr>
              <w:pStyle w:val="Web"/>
              <w:snapToGrid w:val="0"/>
              <w:spacing w:before="0" w:beforeAutospacing="0" w:after="0" w:afterAutospacing="0"/>
              <w:contextualSpacing/>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C3449BB" w14:textId="77777777" w:rsidR="00014C9F" w:rsidRDefault="00014C9F" w:rsidP="000A76EB">
            <w:pPr>
              <w:pStyle w:val="Web"/>
              <w:snapToGrid w:val="0"/>
              <w:contextualSpacing/>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CFD6FB6" w14:textId="77777777" w:rsidR="00014C9F" w:rsidRPr="00001C3B" w:rsidRDefault="00014C9F" w:rsidP="000A76EB">
            <w:pPr>
              <w:pStyle w:val="Web"/>
              <w:snapToGrid w:val="0"/>
              <w:contextualSpacing/>
              <w:rPr>
                <w:rFonts w:ascii="Arial" w:hAnsi="Arial" w:cs="Arial"/>
                <w:sz w:val="22"/>
                <w:szCs w:val="22"/>
              </w:rPr>
            </w:pPr>
          </w:p>
        </w:tc>
      </w:tr>
      <w:tr w:rsidR="00014C9F" w:rsidRPr="00230F35" w14:paraId="523A2939" w14:textId="77777777" w:rsidTr="00630EBB">
        <w:trPr>
          <w:trHeight w:val="492"/>
        </w:trPr>
        <w:tc>
          <w:tcPr>
            <w:tcW w:w="6768" w:type="dxa"/>
            <w:gridSpan w:val="3"/>
          </w:tcPr>
          <w:p w14:paraId="5E113E5F" w14:textId="77777777" w:rsidR="00014C9F" w:rsidRPr="00230F35" w:rsidRDefault="00014C9F" w:rsidP="000A76EB">
            <w:pPr>
              <w:pStyle w:val="Web"/>
              <w:snapToGrid w:val="0"/>
              <w:ind w:left="142" w:right="34"/>
              <w:contextualSpacing/>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692A113" w14:textId="77777777" w:rsidR="00014C9F" w:rsidRPr="00230F35" w:rsidRDefault="00014C9F" w:rsidP="000A76EB">
            <w:pPr>
              <w:pStyle w:val="Web"/>
              <w:snapToGrid w:val="0"/>
              <w:spacing w:after="0"/>
              <w:ind w:left="142" w:right="34"/>
              <w:contextualSpacing/>
              <w:rPr>
                <w:rFonts w:ascii="Arial" w:hAnsi="Arial" w:cs="Arial"/>
                <w:sz w:val="22"/>
                <w:szCs w:val="22"/>
              </w:rPr>
            </w:pPr>
            <w:r w:rsidRPr="00230F35">
              <w:rPr>
                <w:rFonts w:ascii="Arial" w:hAnsi="Arial" w:cs="Arial"/>
                <w:sz w:val="22"/>
                <w:szCs w:val="22"/>
              </w:rPr>
              <w:t>Date:</w:t>
            </w:r>
          </w:p>
        </w:tc>
      </w:tr>
      <w:tr w:rsidR="00014C9F" w:rsidRPr="002F467C" w14:paraId="10670282" w14:textId="77777777" w:rsidTr="00630EBB">
        <w:tc>
          <w:tcPr>
            <w:tcW w:w="8856" w:type="dxa"/>
            <w:gridSpan w:val="5"/>
          </w:tcPr>
          <w:p w14:paraId="1C4C48F3" w14:textId="77777777" w:rsidR="00014C9F" w:rsidRPr="00230F35" w:rsidRDefault="00014C9F" w:rsidP="000A76EB">
            <w:pPr>
              <w:pStyle w:val="Web"/>
              <w:snapToGrid w:val="0"/>
              <w:spacing w:before="0" w:beforeAutospacing="0" w:after="0" w:afterAutospacing="0"/>
              <w:ind w:right="-334"/>
              <w:contextualSpacing/>
              <w:rPr>
                <w:rFonts w:ascii="Arial" w:hAnsi="Arial" w:cs="Arial"/>
                <w:bCs/>
                <w:i/>
                <w:sz w:val="22"/>
                <w:szCs w:val="22"/>
              </w:rPr>
            </w:pPr>
          </w:p>
          <w:p w14:paraId="35975291" w14:textId="77777777" w:rsidR="00014C9F" w:rsidRPr="00230F35" w:rsidRDefault="00014C9F" w:rsidP="000A76EB">
            <w:pPr>
              <w:pStyle w:val="Web"/>
              <w:snapToGrid w:val="0"/>
              <w:spacing w:before="0" w:beforeAutospacing="0" w:after="0" w:afterAutospacing="0"/>
              <w:ind w:right="-334"/>
              <w:contextualSpacing/>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94758AD" w14:textId="77777777" w:rsidR="00014C9F" w:rsidRPr="00230F35" w:rsidRDefault="00014C9F" w:rsidP="000A76EB">
            <w:pPr>
              <w:pStyle w:val="Web"/>
              <w:snapToGrid w:val="0"/>
              <w:spacing w:before="0" w:beforeAutospacing="0" w:after="0" w:afterAutospacing="0"/>
              <w:ind w:right="-334"/>
              <w:contextualSpacing/>
              <w:rPr>
                <w:rFonts w:ascii="Arial" w:hAnsi="Arial" w:cs="Arial"/>
                <w:b/>
                <w:bCs/>
                <w:sz w:val="22"/>
                <w:szCs w:val="22"/>
              </w:rPr>
            </w:pPr>
          </w:p>
          <w:p w14:paraId="112189B7" w14:textId="77777777" w:rsidR="00014C9F" w:rsidRPr="00230F35" w:rsidRDefault="00014C9F" w:rsidP="000A76EB">
            <w:pPr>
              <w:pStyle w:val="Web"/>
              <w:snapToGrid w:val="0"/>
              <w:spacing w:before="0" w:beforeAutospacing="0" w:after="0" w:afterAutospacing="0"/>
              <w:ind w:right="-334"/>
              <w:contextualSpacing/>
              <w:rPr>
                <w:rFonts w:ascii="Arial" w:hAnsi="Arial" w:cs="Arial"/>
                <w:bCs/>
                <w:sz w:val="22"/>
                <w:szCs w:val="22"/>
              </w:rPr>
            </w:pPr>
            <w:r w:rsidRPr="00230F35">
              <w:rPr>
                <w:rFonts w:ascii="Arial" w:hAnsi="Arial" w:cs="Arial"/>
                <w:bCs/>
                <w:sz w:val="22"/>
                <w:szCs w:val="22"/>
              </w:rPr>
              <w:t>Comments:</w:t>
            </w:r>
          </w:p>
          <w:p w14:paraId="4EACF30B" w14:textId="77777777" w:rsidR="00014C9F" w:rsidRPr="00230F35" w:rsidRDefault="00014C9F" w:rsidP="000A76EB">
            <w:pPr>
              <w:pStyle w:val="Web"/>
              <w:snapToGrid w:val="0"/>
              <w:spacing w:before="0" w:beforeAutospacing="0" w:after="0" w:afterAutospacing="0"/>
              <w:ind w:right="-334"/>
              <w:contextualSpacing/>
              <w:rPr>
                <w:rFonts w:ascii="Arial" w:hAnsi="Arial" w:cs="Arial"/>
                <w:bCs/>
                <w:sz w:val="22"/>
                <w:szCs w:val="22"/>
              </w:rPr>
            </w:pPr>
          </w:p>
          <w:p w14:paraId="5BF4C45C" w14:textId="77777777" w:rsidR="00014C9F" w:rsidRPr="00230F35" w:rsidRDefault="00014C9F" w:rsidP="000A76EB">
            <w:pPr>
              <w:pStyle w:val="Web"/>
              <w:snapToGrid w:val="0"/>
              <w:spacing w:before="0" w:beforeAutospacing="0" w:after="0" w:afterAutospacing="0"/>
              <w:ind w:right="-334"/>
              <w:contextualSpacing/>
              <w:rPr>
                <w:rFonts w:ascii="Arial" w:hAnsi="Arial" w:cs="Arial"/>
                <w:bCs/>
                <w:sz w:val="22"/>
                <w:szCs w:val="22"/>
              </w:rPr>
            </w:pPr>
          </w:p>
          <w:p w14:paraId="581DF5AE" w14:textId="77777777" w:rsidR="00014C9F" w:rsidRPr="00230F35" w:rsidRDefault="00014C9F" w:rsidP="000A76EB">
            <w:pPr>
              <w:pStyle w:val="Web"/>
              <w:snapToGrid w:val="0"/>
              <w:spacing w:before="0" w:beforeAutospacing="0" w:after="0" w:afterAutospacing="0"/>
              <w:ind w:right="-334"/>
              <w:contextualSpacing/>
              <w:rPr>
                <w:rFonts w:ascii="Arial" w:hAnsi="Arial" w:cs="Arial"/>
                <w:bCs/>
                <w:sz w:val="22"/>
                <w:szCs w:val="22"/>
              </w:rPr>
            </w:pPr>
          </w:p>
        </w:tc>
      </w:tr>
      <w:tr w:rsidR="00014C9F" w:rsidRPr="002F467C" w14:paraId="67429135" w14:textId="77777777" w:rsidTr="00630EBB">
        <w:trPr>
          <w:trHeight w:val="720"/>
        </w:trPr>
        <w:tc>
          <w:tcPr>
            <w:tcW w:w="5211" w:type="dxa"/>
            <w:gridSpan w:val="2"/>
          </w:tcPr>
          <w:p w14:paraId="5AD7F716" w14:textId="77777777" w:rsidR="00014C9F" w:rsidRPr="00230F35" w:rsidRDefault="00014C9F" w:rsidP="000A76EB">
            <w:pPr>
              <w:pStyle w:val="Web"/>
              <w:snapToGrid w:val="0"/>
              <w:spacing w:before="0" w:beforeAutospacing="0" w:after="0" w:afterAutospacing="0"/>
              <w:ind w:right="-334"/>
              <w:contextualSpacing/>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A2EFA3C" w14:textId="77777777" w:rsidR="00014C9F" w:rsidRPr="00230F35" w:rsidRDefault="00014C9F" w:rsidP="000A76EB">
            <w:pPr>
              <w:pStyle w:val="Web"/>
              <w:snapToGrid w:val="0"/>
              <w:spacing w:before="0" w:beforeAutospacing="0" w:after="0" w:afterAutospacing="0"/>
              <w:ind w:right="-334"/>
              <w:contextualSpacing/>
              <w:rPr>
                <w:rFonts w:ascii="Arial" w:hAnsi="Arial" w:cs="Arial"/>
                <w:bCs/>
                <w:sz w:val="22"/>
                <w:szCs w:val="22"/>
              </w:rPr>
            </w:pPr>
            <w:r w:rsidRPr="00230F35">
              <w:rPr>
                <w:rFonts w:ascii="Arial" w:hAnsi="Arial" w:cs="Arial"/>
                <w:bCs/>
                <w:sz w:val="22"/>
                <w:szCs w:val="22"/>
              </w:rPr>
              <w:t>Date:</w:t>
            </w:r>
          </w:p>
        </w:tc>
      </w:tr>
      <w:tr w:rsidR="00014C9F" w:rsidRPr="002F467C" w14:paraId="6A817B0D" w14:textId="77777777" w:rsidTr="00630EBB">
        <w:trPr>
          <w:trHeight w:val="720"/>
        </w:trPr>
        <w:tc>
          <w:tcPr>
            <w:tcW w:w="8856" w:type="dxa"/>
            <w:gridSpan w:val="5"/>
          </w:tcPr>
          <w:p w14:paraId="7FC98E0B" w14:textId="77777777" w:rsidR="00014C9F" w:rsidRPr="006367FD" w:rsidRDefault="00014C9F" w:rsidP="000A76EB">
            <w:pPr>
              <w:snapToGrid w:val="0"/>
              <w:contextualSpacing/>
              <w:rPr>
                <w:rFonts w:ascii="Arial" w:hAnsi="Arial" w:cs="Arial"/>
                <w:b/>
                <w:sz w:val="22"/>
                <w:szCs w:val="22"/>
              </w:rPr>
            </w:pPr>
            <w:r w:rsidRPr="006367FD">
              <w:rPr>
                <w:rFonts w:ascii="Arial" w:hAnsi="Arial" w:cs="Arial"/>
                <w:b/>
                <w:sz w:val="22"/>
                <w:szCs w:val="22"/>
              </w:rPr>
              <w:t>AGREED INTERNAL MARK (where necessary):</w:t>
            </w:r>
          </w:p>
          <w:p w14:paraId="725B3C7F" w14:textId="77777777" w:rsidR="00014C9F" w:rsidRPr="006367FD" w:rsidRDefault="00014C9F" w:rsidP="000A76EB">
            <w:pPr>
              <w:snapToGrid w:val="0"/>
              <w:contextualSpacing/>
              <w:rPr>
                <w:rFonts w:ascii="Arial" w:hAnsi="Arial" w:cs="Arial"/>
                <w:b/>
                <w:sz w:val="22"/>
                <w:szCs w:val="22"/>
              </w:rPr>
            </w:pPr>
          </w:p>
          <w:p w14:paraId="312CC1C2" w14:textId="77777777" w:rsidR="00014C9F" w:rsidRDefault="00014C9F" w:rsidP="000A76EB">
            <w:pPr>
              <w:snapToGrid w:val="0"/>
              <w:contextualSpacing/>
              <w:rPr>
                <w:rFonts w:ascii="Arial" w:hAnsi="Arial" w:cs="Arial"/>
                <w:b/>
                <w:sz w:val="22"/>
                <w:szCs w:val="22"/>
              </w:rPr>
            </w:pPr>
            <w:r w:rsidRPr="006367FD">
              <w:rPr>
                <w:rFonts w:ascii="Arial" w:hAnsi="Arial" w:cs="Arial"/>
                <w:b/>
                <w:sz w:val="22"/>
                <w:szCs w:val="22"/>
              </w:rPr>
              <w:t>Comment on process of arriving at agreed mark:</w:t>
            </w:r>
          </w:p>
          <w:p w14:paraId="1D11FF6D" w14:textId="77777777" w:rsidR="00014C9F" w:rsidRDefault="00014C9F" w:rsidP="000A76EB">
            <w:pPr>
              <w:snapToGrid w:val="0"/>
              <w:contextualSpacing/>
              <w:rPr>
                <w:rFonts w:ascii="Arial" w:hAnsi="Arial" w:cs="Arial"/>
                <w:b/>
                <w:sz w:val="22"/>
                <w:szCs w:val="22"/>
              </w:rPr>
            </w:pPr>
          </w:p>
          <w:p w14:paraId="5680CB2B" w14:textId="77777777" w:rsidR="00014C9F" w:rsidRDefault="00014C9F" w:rsidP="000A76EB">
            <w:pPr>
              <w:snapToGrid w:val="0"/>
              <w:contextualSpacing/>
              <w:rPr>
                <w:rFonts w:ascii="Arial" w:hAnsi="Arial" w:cs="Arial"/>
                <w:b/>
                <w:sz w:val="22"/>
                <w:szCs w:val="22"/>
              </w:rPr>
            </w:pPr>
          </w:p>
          <w:p w14:paraId="25FF10E8" w14:textId="77777777" w:rsidR="00014C9F" w:rsidRDefault="00014C9F" w:rsidP="000A76EB">
            <w:pPr>
              <w:snapToGrid w:val="0"/>
              <w:contextualSpacing/>
              <w:rPr>
                <w:rFonts w:ascii="Arial" w:hAnsi="Arial" w:cs="Arial"/>
                <w:b/>
                <w:sz w:val="22"/>
                <w:szCs w:val="22"/>
              </w:rPr>
            </w:pPr>
          </w:p>
          <w:p w14:paraId="4538576B" w14:textId="77777777" w:rsidR="00014C9F" w:rsidRDefault="00014C9F" w:rsidP="000A76EB">
            <w:pPr>
              <w:snapToGrid w:val="0"/>
              <w:contextualSpacing/>
              <w:rPr>
                <w:rFonts w:ascii="Arial" w:hAnsi="Arial" w:cs="Arial"/>
                <w:b/>
                <w:sz w:val="22"/>
                <w:szCs w:val="22"/>
              </w:rPr>
            </w:pPr>
          </w:p>
          <w:p w14:paraId="1D7E741F" w14:textId="77777777" w:rsidR="00014C9F" w:rsidRDefault="00014C9F" w:rsidP="000A76EB">
            <w:pPr>
              <w:snapToGrid w:val="0"/>
              <w:contextualSpacing/>
              <w:rPr>
                <w:rFonts w:ascii="Arial" w:hAnsi="Arial" w:cs="Arial"/>
                <w:b/>
                <w:sz w:val="22"/>
                <w:szCs w:val="22"/>
              </w:rPr>
            </w:pPr>
          </w:p>
          <w:p w14:paraId="17399158" w14:textId="77777777" w:rsidR="00014C9F" w:rsidRDefault="00014C9F" w:rsidP="000A76EB">
            <w:pPr>
              <w:snapToGrid w:val="0"/>
              <w:contextualSpacing/>
              <w:rPr>
                <w:rFonts w:ascii="Arial" w:hAnsi="Arial" w:cs="Arial"/>
                <w:b/>
                <w:sz w:val="22"/>
                <w:szCs w:val="22"/>
              </w:rPr>
            </w:pPr>
          </w:p>
          <w:p w14:paraId="1689ACC5" w14:textId="77777777" w:rsidR="00014C9F" w:rsidRDefault="00014C9F" w:rsidP="000A76EB">
            <w:pPr>
              <w:snapToGrid w:val="0"/>
              <w:contextualSpacing/>
              <w:rPr>
                <w:rFonts w:ascii="Arial" w:hAnsi="Arial" w:cs="Arial"/>
                <w:b/>
                <w:sz w:val="22"/>
                <w:szCs w:val="22"/>
              </w:rPr>
            </w:pPr>
          </w:p>
          <w:p w14:paraId="3AB5C634" w14:textId="77777777" w:rsidR="00014C9F" w:rsidRPr="00B34964" w:rsidRDefault="00014C9F" w:rsidP="000A76EB">
            <w:pPr>
              <w:snapToGrid w:val="0"/>
              <w:contextualSpacing/>
              <w:rPr>
                <w:rFonts w:ascii="Arial" w:hAnsi="Arial" w:cs="Arial"/>
                <w:b/>
                <w:sz w:val="22"/>
                <w:szCs w:val="22"/>
              </w:rPr>
            </w:pPr>
          </w:p>
        </w:tc>
      </w:tr>
      <w:tr w:rsidR="00014C9F" w:rsidRPr="002F467C" w14:paraId="46C105A5" w14:textId="77777777" w:rsidTr="00630EBB">
        <w:trPr>
          <w:trHeight w:val="720"/>
        </w:trPr>
        <w:tc>
          <w:tcPr>
            <w:tcW w:w="8856" w:type="dxa"/>
            <w:gridSpan w:val="5"/>
          </w:tcPr>
          <w:p w14:paraId="045A8A7A" w14:textId="77777777" w:rsidR="00014C9F" w:rsidRPr="00B34964" w:rsidRDefault="00014C9F" w:rsidP="000A76EB">
            <w:pPr>
              <w:snapToGrid w:val="0"/>
              <w:contextualSpacing/>
              <w:rPr>
                <w:rFonts w:ascii="Arial" w:hAnsi="Arial" w:cs="Arial"/>
                <w:b/>
                <w:sz w:val="22"/>
                <w:szCs w:val="22"/>
              </w:rPr>
            </w:pPr>
            <w:r w:rsidRPr="00B34964">
              <w:rPr>
                <w:rFonts w:ascii="Arial" w:hAnsi="Arial" w:cs="Arial"/>
                <w:b/>
                <w:sz w:val="22"/>
                <w:szCs w:val="22"/>
              </w:rPr>
              <w:t>External Examiner’s comments (if relevant)</w:t>
            </w:r>
          </w:p>
          <w:p w14:paraId="207F1B40" w14:textId="77777777" w:rsidR="00014C9F" w:rsidRDefault="00014C9F" w:rsidP="000A76EB">
            <w:pPr>
              <w:pStyle w:val="Web"/>
              <w:snapToGrid w:val="0"/>
              <w:spacing w:before="0" w:beforeAutospacing="0" w:after="0" w:afterAutospacing="0"/>
              <w:ind w:right="-334"/>
              <w:contextualSpacing/>
              <w:rPr>
                <w:rFonts w:ascii="Arial" w:hAnsi="Arial" w:cs="Arial"/>
                <w:bCs/>
                <w:sz w:val="22"/>
                <w:szCs w:val="22"/>
              </w:rPr>
            </w:pPr>
          </w:p>
          <w:p w14:paraId="4745312E" w14:textId="77777777" w:rsidR="00014C9F" w:rsidRDefault="00014C9F" w:rsidP="000A76EB">
            <w:pPr>
              <w:pStyle w:val="Web"/>
              <w:snapToGrid w:val="0"/>
              <w:spacing w:before="0" w:beforeAutospacing="0" w:after="0" w:afterAutospacing="0"/>
              <w:ind w:right="-334"/>
              <w:contextualSpacing/>
              <w:rPr>
                <w:rFonts w:ascii="Arial" w:hAnsi="Arial" w:cs="Arial"/>
                <w:bCs/>
                <w:sz w:val="22"/>
                <w:szCs w:val="22"/>
              </w:rPr>
            </w:pPr>
          </w:p>
          <w:p w14:paraId="447C7DC3" w14:textId="77777777" w:rsidR="00014C9F" w:rsidRDefault="00014C9F" w:rsidP="000A76EB">
            <w:pPr>
              <w:pStyle w:val="Web"/>
              <w:snapToGrid w:val="0"/>
              <w:spacing w:before="0" w:beforeAutospacing="0" w:after="0" w:afterAutospacing="0"/>
              <w:ind w:right="-334"/>
              <w:contextualSpacing/>
              <w:rPr>
                <w:rFonts w:ascii="Arial" w:hAnsi="Arial" w:cs="Arial"/>
                <w:bCs/>
                <w:sz w:val="22"/>
                <w:szCs w:val="22"/>
              </w:rPr>
            </w:pPr>
          </w:p>
          <w:p w14:paraId="76F189B0" w14:textId="77777777" w:rsidR="00014C9F" w:rsidRDefault="00014C9F" w:rsidP="000A76EB">
            <w:pPr>
              <w:pStyle w:val="Web"/>
              <w:snapToGrid w:val="0"/>
              <w:spacing w:before="0" w:beforeAutospacing="0" w:after="0" w:afterAutospacing="0"/>
              <w:ind w:right="-334"/>
              <w:contextualSpacing/>
              <w:rPr>
                <w:rFonts w:ascii="Arial" w:hAnsi="Arial" w:cs="Arial"/>
                <w:bCs/>
                <w:sz w:val="22"/>
                <w:szCs w:val="22"/>
              </w:rPr>
            </w:pPr>
          </w:p>
          <w:p w14:paraId="2B3C1BB3" w14:textId="77777777" w:rsidR="00014C9F" w:rsidRPr="00230F35" w:rsidRDefault="00014C9F" w:rsidP="000A76EB">
            <w:pPr>
              <w:pStyle w:val="Web"/>
              <w:snapToGrid w:val="0"/>
              <w:spacing w:before="0" w:beforeAutospacing="0" w:after="0" w:afterAutospacing="0"/>
              <w:ind w:right="-334"/>
              <w:contextualSpacing/>
              <w:rPr>
                <w:rFonts w:ascii="Arial" w:hAnsi="Arial" w:cs="Arial"/>
                <w:bCs/>
                <w:sz w:val="22"/>
                <w:szCs w:val="22"/>
              </w:rPr>
            </w:pPr>
          </w:p>
          <w:p w14:paraId="3BFF781F" w14:textId="77777777" w:rsidR="00014C9F" w:rsidRPr="00230F35" w:rsidRDefault="00014C9F" w:rsidP="000A76EB">
            <w:pPr>
              <w:pStyle w:val="Web"/>
              <w:snapToGrid w:val="0"/>
              <w:spacing w:before="0" w:beforeAutospacing="0" w:after="0" w:afterAutospacing="0"/>
              <w:ind w:right="-334"/>
              <w:contextualSpacing/>
              <w:rPr>
                <w:rFonts w:ascii="Arial" w:hAnsi="Arial" w:cs="Arial"/>
                <w:bCs/>
                <w:sz w:val="22"/>
                <w:szCs w:val="22"/>
              </w:rPr>
            </w:pPr>
          </w:p>
          <w:p w14:paraId="52B00BC9" w14:textId="77777777" w:rsidR="00014C9F" w:rsidRPr="00230F35" w:rsidRDefault="00014C9F" w:rsidP="000A76EB">
            <w:pPr>
              <w:pStyle w:val="Web"/>
              <w:snapToGrid w:val="0"/>
              <w:spacing w:before="0" w:beforeAutospacing="0" w:after="0" w:afterAutospacing="0"/>
              <w:ind w:right="-334"/>
              <w:contextualSpacing/>
              <w:rPr>
                <w:rFonts w:ascii="Arial" w:hAnsi="Arial" w:cs="Arial"/>
                <w:bCs/>
                <w:sz w:val="22"/>
                <w:szCs w:val="22"/>
              </w:rPr>
            </w:pPr>
          </w:p>
        </w:tc>
      </w:tr>
      <w:tr w:rsidR="00014C9F" w:rsidRPr="002F467C" w14:paraId="72C39847" w14:textId="77777777" w:rsidTr="00630EBB">
        <w:trPr>
          <w:trHeight w:val="720"/>
        </w:trPr>
        <w:tc>
          <w:tcPr>
            <w:tcW w:w="5211" w:type="dxa"/>
            <w:gridSpan w:val="2"/>
          </w:tcPr>
          <w:p w14:paraId="76026CCB" w14:textId="77777777" w:rsidR="00014C9F" w:rsidRPr="00230F35" w:rsidRDefault="00014C9F" w:rsidP="000A76EB">
            <w:pPr>
              <w:snapToGrid w:val="0"/>
              <w:contextualSpacing/>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5614B07D" w14:textId="77777777" w:rsidR="00014C9F" w:rsidRPr="00230F35" w:rsidRDefault="00014C9F" w:rsidP="000A76EB">
            <w:pPr>
              <w:snapToGrid w:val="0"/>
              <w:contextualSpacing/>
              <w:rPr>
                <w:rFonts w:ascii="Arial" w:hAnsi="Arial" w:cs="Arial"/>
                <w:sz w:val="22"/>
                <w:szCs w:val="22"/>
              </w:rPr>
            </w:pPr>
            <w:r w:rsidRPr="00230F35">
              <w:rPr>
                <w:rFonts w:ascii="Arial" w:hAnsi="Arial" w:cs="Arial"/>
                <w:sz w:val="22"/>
                <w:szCs w:val="22"/>
              </w:rPr>
              <w:t>Date:</w:t>
            </w:r>
          </w:p>
        </w:tc>
      </w:tr>
    </w:tbl>
    <w:p w14:paraId="54B5D912" w14:textId="77777777" w:rsidR="00014C9F" w:rsidRPr="00D67BF8" w:rsidRDefault="00014C9F" w:rsidP="000A76EB">
      <w:pPr>
        <w:pStyle w:val="Web"/>
        <w:snapToGrid w:val="0"/>
        <w:spacing w:before="0" w:beforeAutospacing="0" w:after="0" w:afterAutospacing="0"/>
        <w:ind w:right="-334"/>
        <w:contextualSpacing/>
        <w:rPr>
          <w:rFonts w:ascii="Trebuchet MS" w:hAnsi="Trebuchet MS" w:cs="Tahoma"/>
          <w:bCs/>
        </w:rPr>
      </w:pPr>
    </w:p>
    <w:p w14:paraId="709D2EAC" w14:textId="5914703F" w:rsidR="00014C9F" w:rsidRDefault="00014C9F" w:rsidP="000A76EB">
      <w:pPr>
        <w:widowControl/>
        <w:snapToGrid w:val="0"/>
        <w:contextualSpacing/>
        <w:rPr>
          <w:rFonts w:ascii="Candara" w:eastAsia="新細明體" w:hAnsi="Candara" w:cs="新細明體"/>
          <w:b/>
          <w:bCs/>
          <w:kern w:val="0"/>
          <w:sz w:val="22"/>
          <w:szCs w:val="22"/>
          <w:lang w:val="en-GB"/>
        </w:rPr>
      </w:pPr>
      <w:r>
        <w:rPr>
          <w:rFonts w:ascii="Candara" w:eastAsia="新細明體" w:hAnsi="Candara" w:cs="新細明體"/>
          <w:b/>
          <w:bCs/>
          <w:kern w:val="0"/>
          <w:sz w:val="22"/>
          <w:szCs w:val="22"/>
          <w:lang w:val="en-GB"/>
        </w:rPr>
        <w:br w:type="page"/>
      </w:r>
    </w:p>
    <w:p w14:paraId="56C10915" w14:textId="1A1D4999" w:rsidR="00824A07" w:rsidRPr="001871D6" w:rsidRDefault="00824A07" w:rsidP="000A76EB">
      <w:pPr>
        <w:snapToGrid w:val="0"/>
        <w:contextualSpacing/>
        <w:rPr>
          <w:rFonts w:ascii="Candara" w:eastAsia="新細明體" w:hAnsi="Candara" w:cs="新細明體"/>
          <w:b/>
          <w:bCs/>
          <w:kern w:val="0"/>
          <w:sz w:val="22"/>
          <w:szCs w:val="22"/>
          <w:lang w:val="en-GB"/>
        </w:rPr>
      </w:pPr>
      <w:r w:rsidRPr="001871D6">
        <w:rPr>
          <w:rFonts w:ascii="Candara" w:eastAsia="新細明體" w:hAnsi="Candara" w:cs="新細明體"/>
          <w:b/>
          <w:bCs/>
          <w:kern w:val="0"/>
          <w:sz w:val="22"/>
          <w:szCs w:val="22"/>
          <w:lang w:val="en-GB"/>
        </w:rPr>
        <w:lastRenderedPageBreak/>
        <w:t>Essay based on a Sky Journal</w:t>
      </w:r>
    </w:p>
    <w:p w14:paraId="2C7F130E" w14:textId="5B71C2CD" w:rsidR="003B31B0" w:rsidRPr="001871D6" w:rsidRDefault="004C26FB" w:rsidP="000A76EB">
      <w:pPr>
        <w:snapToGrid w:val="0"/>
        <w:contextualSpacing/>
        <w:rPr>
          <w:rFonts w:ascii="Candara" w:hAnsi="Candara"/>
          <w:sz w:val="22"/>
          <w:szCs w:val="22"/>
          <w:lang w:val="en-GB" w:eastAsia="zh-CN"/>
        </w:rPr>
      </w:pPr>
      <w:r w:rsidRPr="001871D6">
        <w:rPr>
          <w:rFonts w:ascii="Candara" w:hAnsi="Candara"/>
          <w:sz w:val="22"/>
          <w:szCs w:val="22"/>
          <w:lang w:val="en-GB"/>
        </w:rPr>
        <w:t>Word count:</w:t>
      </w:r>
      <w:r w:rsidR="0007039E" w:rsidRPr="001871D6">
        <w:rPr>
          <w:rFonts w:ascii="Candara" w:hAnsi="Candara"/>
          <w:sz w:val="22"/>
          <w:szCs w:val="22"/>
          <w:lang w:val="en-GB"/>
        </w:rPr>
        <w:t xml:space="preserve"> </w:t>
      </w:r>
      <w:r w:rsidR="00035A4A">
        <w:rPr>
          <w:rFonts w:ascii="Candara" w:hAnsi="Candara"/>
          <w:sz w:val="22"/>
          <w:szCs w:val="22"/>
          <w:lang w:val="en-GB"/>
        </w:rPr>
        <w:t>19</w:t>
      </w:r>
      <w:r w:rsidR="00305358">
        <w:rPr>
          <w:rFonts w:ascii="Candara" w:hAnsi="Candara"/>
          <w:sz w:val="22"/>
          <w:szCs w:val="22"/>
          <w:lang w:val="en-GB"/>
        </w:rPr>
        <w:t>74</w:t>
      </w:r>
    </w:p>
    <w:p w14:paraId="62CCD638" w14:textId="327F7DD2" w:rsidR="0007039E" w:rsidRPr="001871D6" w:rsidRDefault="0007039E" w:rsidP="000A76EB">
      <w:pPr>
        <w:snapToGrid w:val="0"/>
        <w:contextualSpacing/>
        <w:rPr>
          <w:rFonts w:ascii="Candara" w:hAnsi="Candara"/>
          <w:sz w:val="22"/>
          <w:szCs w:val="22"/>
          <w:lang w:val="en-GB"/>
        </w:rPr>
      </w:pPr>
      <w:r w:rsidRPr="001871D6">
        <w:rPr>
          <w:rFonts w:ascii="Candara" w:hAnsi="Candara"/>
          <w:sz w:val="22"/>
          <w:szCs w:val="22"/>
          <w:lang w:val="en-GB"/>
        </w:rPr>
        <w:t>Due date: 1 December 2022</w:t>
      </w:r>
    </w:p>
    <w:p w14:paraId="600AAFF6" w14:textId="42914A26" w:rsidR="004E1F07" w:rsidRDefault="004E1F07" w:rsidP="000A76EB">
      <w:pPr>
        <w:snapToGrid w:val="0"/>
        <w:contextualSpacing/>
        <w:rPr>
          <w:rFonts w:ascii="Candara" w:hAnsi="Candara"/>
          <w:sz w:val="22"/>
          <w:szCs w:val="22"/>
          <w:lang w:val="en-GB"/>
        </w:rPr>
      </w:pPr>
    </w:p>
    <w:p w14:paraId="5AD66061" w14:textId="77777777" w:rsidR="00AF44E8" w:rsidRPr="001871D6" w:rsidRDefault="00AF44E8" w:rsidP="000A76EB">
      <w:pPr>
        <w:snapToGrid w:val="0"/>
        <w:contextualSpacing/>
        <w:rPr>
          <w:rFonts w:ascii="Candara" w:hAnsi="Candara"/>
          <w:sz w:val="22"/>
          <w:szCs w:val="22"/>
          <w:lang w:val="en-GB"/>
        </w:rPr>
      </w:pPr>
    </w:p>
    <w:p w14:paraId="3E0C3513" w14:textId="7F6EA058" w:rsidR="004E1F07" w:rsidRPr="00AF44E8" w:rsidRDefault="00AF44E8" w:rsidP="000A76EB">
      <w:pPr>
        <w:snapToGrid w:val="0"/>
        <w:contextualSpacing/>
        <w:rPr>
          <w:rFonts w:ascii="Candara" w:hAnsi="Candara"/>
          <w:b/>
          <w:bCs/>
          <w:sz w:val="22"/>
          <w:szCs w:val="22"/>
          <w:lang w:val="en-GB" w:eastAsia="zh-CN"/>
        </w:rPr>
      </w:pPr>
      <w:r w:rsidRPr="00AF44E8">
        <w:rPr>
          <w:rFonts w:ascii="Candara" w:hAnsi="Candara" w:hint="eastAsia"/>
          <w:b/>
          <w:bCs/>
          <w:sz w:val="22"/>
          <w:szCs w:val="22"/>
          <w:lang w:val="en-GB" w:eastAsia="zh-CN"/>
        </w:rPr>
        <w:t>I</w:t>
      </w:r>
      <w:r w:rsidRPr="00AF44E8">
        <w:rPr>
          <w:rFonts w:ascii="Candara" w:hAnsi="Candara"/>
          <w:b/>
          <w:bCs/>
          <w:sz w:val="22"/>
          <w:szCs w:val="22"/>
          <w:lang w:val="en-GB" w:eastAsia="zh-CN"/>
        </w:rPr>
        <w:t>ntroduction</w:t>
      </w:r>
    </w:p>
    <w:p w14:paraId="57E366A9" w14:textId="1ECAB8BA" w:rsidR="00CC1F90" w:rsidRPr="001871D6" w:rsidRDefault="004E1F07" w:rsidP="000A76EB">
      <w:pPr>
        <w:snapToGrid w:val="0"/>
        <w:ind w:firstLine="420"/>
        <w:contextualSpacing/>
        <w:rPr>
          <w:rFonts w:ascii="Candara" w:hAnsi="Candara"/>
          <w:sz w:val="22"/>
          <w:szCs w:val="22"/>
          <w:lang w:val="en-GB" w:eastAsia="zh-CN"/>
        </w:rPr>
      </w:pPr>
      <w:r w:rsidRPr="001871D6">
        <w:rPr>
          <w:rFonts w:ascii="Candara" w:hAnsi="Candara"/>
          <w:sz w:val="22"/>
          <w:szCs w:val="22"/>
          <w:lang w:val="en-GB" w:eastAsia="zh-CN"/>
        </w:rPr>
        <w:t>‘Be clearly aware of the stars and infinity on high. Then life seems almost enchanted after all.’</w:t>
      </w:r>
      <w:r w:rsidRPr="001871D6">
        <w:rPr>
          <w:rStyle w:val="a5"/>
          <w:rFonts w:ascii="Candara" w:hAnsi="Candara"/>
          <w:sz w:val="22"/>
          <w:szCs w:val="22"/>
          <w:lang w:val="en-GB" w:eastAsia="zh-CN"/>
        </w:rPr>
        <w:footnoteReference w:id="1"/>
      </w:r>
      <w:r w:rsidR="000F1114" w:rsidRPr="001871D6">
        <w:rPr>
          <w:rFonts w:ascii="Candara" w:hAnsi="Candara"/>
          <w:sz w:val="22"/>
          <w:szCs w:val="22"/>
          <w:lang w:val="en-GB" w:eastAsia="zh-CN"/>
        </w:rPr>
        <w:t xml:space="preserve"> </w:t>
      </w:r>
      <w:r w:rsidR="00C77B0D" w:rsidRPr="001871D6">
        <w:rPr>
          <w:rFonts w:ascii="Candara" w:hAnsi="Candara"/>
          <w:sz w:val="22"/>
          <w:szCs w:val="22"/>
          <w:lang w:val="en-GB" w:eastAsia="zh-CN"/>
        </w:rPr>
        <w:t xml:space="preserve">So </w:t>
      </w:r>
      <w:r w:rsidR="006847D4" w:rsidRPr="001871D6">
        <w:rPr>
          <w:rFonts w:ascii="Candara" w:hAnsi="Candara"/>
          <w:sz w:val="22"/>
          <w:szCs w:val="22"/>
          <w:lang w:val="en-GB" w:eastAsia="zh-CN"/>
        </w:rPr>
        <w:t xml:space="preserve">wrote </w:t>
      </w:r>
      <w:r w:rsidR="00527AF5" w:rsidRPr="001871D6">
        <w:rPr>
          <w:rFonts w:ascii="Candara" w:hAnsi="Candara"/>
          <w:sz w:val="22"/>
          <w:szCs w:val="22"/>
          <w:lang w:val="en-GB" w:eastAsia="zh-CN"/>
        </w:rPr>
        <w:t>Van Gogh</w:t>
      </w:r>
      <w:r w:rsidR="00C77B0D" w:rsidRPr="001871D6">
        <w:rPr>
          <w:rFonts w:ascii="Candara" w:hAnsi="Candara"/>
          <w:sz w:val="22"/>
          <w:szCs w:val="22"/>
          <w:lang w:val="en-GB" w:eastAsia="zh-CN"/>
        </w:rPr>
        <w:t xml:space="preserve"> </w:t>
      </w:r>
      <w:r w:rsidR="00527AF5" w:rsidRPr="001871D6">
        <w:rPr>
          <w:rFonts w:ascii="Candara" w:hAnsi="Candara"/>
          <w:sz w:val="22"/>
          <w:szCs w:val="22"/>
          <w:lang w:val="en-GB" w:eastAsia="zh-CN"/>
        </w:rPr>
        <w:t>to his brother</w:t>
      </w:r>
      <w:r w:rsidR="006847D4" w:rsidRPr="001871D6">
        <w:rPr>
          <w:rFonts w:ascii="Candara" w:hAnsi="Candara"/>
          <w:sz w:val="22"/>
          <w:szCs w:val="22"/>
          <w:lang w:val="en-GB" w:eastAsia="zh-CN"/>
        </w:rPr>
        <w:t xml:space="preserve"> after recounting the</w:t>
      </w:r>
      <w:r w:rsidR="00A516D8" w:rsidRPr="001871D6">
        <w:rPr>
          <w:rFonts w:ascii="Candara" w:hAnsi="Candara"/>
          <w:sz w:val="22"/>
          <w:szCs w:val="22"/>
          <w:lang w:val="en-GB" w:eastAsia="zh-CN"/>
        </w:rPr>
        <w:t xml:space="preserve"> financial and health difficulties he was facing in life.</w:t>
      </w:r>
      <w:r w:rsidR="000C2A24" w:rsidRPr="001871D6">
        <w:rPr>
          <w:rFonts w:ascii="Candara" w:hAnsi="Candara"/>
          <w:sz w:val="22"/>
          <w:szCs w:val="22"/>
          <w:lang w:val="en-GB" w:eastAsia="zh-CN"/>
        </w:rPr>
        <w:t xml:space="preserve"> </w:t>
      </w:r>
      <w:r w:rsidR="00F10968" w:rsidRPr="001871D6">
        <w:rPr>
          <w:rFonts w:ascii="Candara" w:hAnsi="Candara"/>
          <w:sz w:val="22"/>
          <w:szCs w:val="22"/>
          <w:lang w:val="en-GB" w:eastAsia="zh-CN"/>
        </w:rPr>
        <w:t xml:space="preserve">A </w:t>
      </w:r>
      <w:r w:rsidR="000C2A24" w:rsidRPr="001871D6">
        <w:rPr>
          <w:rFonts w:ascii="Candara" w:hAnsi="Candara"/>
          <w:sz w:val="22"/>
          <w:szCs w:val="22"/>
          <w:lang w:val="en-GB" w:eastAsia="zh-CN"/>
        </w:rPr>
        <w:t>passing statement</w:t>
      </w:r>
      <w:r w:rsidR="00D65ED6" w:rsidRPr="001871D6">
        <w:rPr>
          <w:rFonts w:ascii="Candara" w:hAnsi="Candara"/>
          <w:sz w:val="22"/>
          <w:szCs w:val="22"/>
          <w:lang w:val="en-GB" w:eastAsia="zh-CN"/>
        </w:rPr>
        <w:t xml:space="preserve"> </w:t>
      </w:r>
      <w:r w:rsidR="00F10968" w:rsidRPr="001871D6">
        <w:rPr>
          <w:rFonts w:ascii="Candara" w:hAnsi="Candara"/>
          <w:sz w:val="22"/>
          <w:szCs w:val="22"/>
          <w:lang w:val="en-GB" w:eastAsia="zh-CN"/>
        </w:rPr>
        <w:t>but spirit-lif</w:t>
      </w:r>
      <w:r w:rsidR="00024753" w:rsidRPr="001871D6">
        <w:rPr>
          <w:rFonts w:ascii="Candara" w:hAnsi="Candara"/>
          <w:sz w:val="22"/>
          <w:szCs w:val="22"/>
          <w:lang w:val="en-GB" w:eastAsia="zh-CN"/>
        </w:rPr>
        <w:t>ting nonetheless</w:t>
      </w:r>
      <w:r w:rsidR="00527AF5" w:rsidRPr="001871D6">
        <w:rPr>
          <w:rFonts w:ascii="Candara" w:hAnsi="Candara"/>
          <w:sz w:val="22"/>
          <w:szCs w:val="22"/>
          <w:lang w:val="en-GB" w:eastAsia="zh-CN"/>
        </w:rPr>
        <w:t>,</w:t>
      </w:r>
      <w:r w:rsidR="00024753" w:rsidRPr="001871D6">
        <w:rPr>
          <w:rFonts w:ascii="Candara" w:hAnsi="Candara"/>
          <w:sz w:val="22"/>
          <w:szCs w:val="22"/>
          <w:lang w:val="en-GB" w:eastAsia="zh-CN"/>
        </w:rPr>
        <w:t xml:space="preserve"> it shows </w:t>
      </w:r>
      <w:r w:rsidR="000A6BA7" w:rsidRPr="001871D6">
        <w:rPr>
          <w:rFonts w:ascii="Candara" w:hAnsi="Candara"/>
          <w:sz w:val="22"/>
          <w:szCs w:val="22"/>
          <w:lang w:val="en-GB" w:eastAsia="zh-CN"/>
        </w:rPr>
        <w:t xml:space="preserve">the Dutch painter </w:t>
      </w:r>
      <w:r w:rsidR="004A4CD2" w:rsidRPr="001871D6">
        <w:rPr>
          <w:rFonts w:ascii="Candara" w:hAnsi="Candara"/>
          <w:sz w:val="22"/>
          <w:szCs w:val="22"/>
          <w:lang w:val="en-GB" w:eastAsia="zh-CN"/>
        </w:rPr>
        <w:t xml:space="preserve">finds </w:t>
      </w:r>
      <w:r w:rsidR="00D66DE5" w:rsidRPr="001871D6">
        <w:rPr>
          <w:rFonts w:ascii="Candara" w:hAnsi="Candara"/>
          <w:sz w:val="22"/>
          <w:szCs w:val="22"/>
          <w:lang w:val="en-GB" w:eastAsia="zh-CN"/>
        </w:rPr>
        <w:t xml:space="preserve">a spiritual dimension </w:t>
      </w:r>
      <w:r w:rsidR="004A4CD2" w:rsidRPr="001871D6">
        <w:rPr>
          <w:rFonts w:ascii="Candara" w:hAnsi="Candara"/>
          <w:sz w:val="22"/>
          <w:szCs w:val="22"/>
          <w:lang w:val="en-GB" w:eastAsia="zh-CN"/>
        </w:rPr>
        <w:t>from</w:t>
      </w:r>
      <w:r w:rsidR="00D66DE5" w:rsidRPr="001871D6">
        <w:rPr>
          <w:rFonts w:ascii="Candara" w:hAnsi="Candara"/>
          <w:sz w:val="22"/>
          <w:szCs w:val="22"/>
          <w:lang w:val="en-GB" w:eastAsia="zh-CN"/>
        </w:rPr>
        <w:t xml:space="preserve"> his observations of the sky, in addition t</w:t>
      </w:r>
      <w:r w:rsidR="00492CB0" w:rsidRPr="001871D6">
        <w:rPr>
          <w:rFonts w:ascii="Candara" w:hAnsi="Candara"/>
          <w:sz w:val="22"/>
          <w:szCs w:val="22"/>
          <w:lang w:val="en-GB" w:eastAsia="zh-CN"/>
        </w:rPr>
        <w:t>o the artistic inspirations</w:t>
      </w:r>
      <w:r w:rsidR="00D3516F" w:rsidRPr="001871D6">
        <w:rPr>
          <w:rFonts w:ascii="Candara" w:hAnsi="Candara"/>
          <w:sz w:val="22"/>
          <w:szCs w:val="22"/>
          <w:lang w:val="en-GB" w:eastAsia="zh-CN"/>
        </w:rPr>
        <w:t xml:space="preserve"> </w:t>
      </w:r>
      <w:r w:rsidR="009A658F" w:rsidRPr="001871D6">
        <w:rPr>
          <w:rFonts w:ascii="Candara" w:hAnsi="Candara"/>
          <w:sz w:val="22"/>
          <w:szCs w:val="22"/>
          <w:lang w:val="en-GB" w:eastAsia="zh-CN"/>
        </w:rPr>
        <w:t>he received</w:t>
      </w:r>
      <w:r w:rsidR="00D67700" w:rsidRPr="001871D6">
        <w:rPr>
          <w:rFonts w:ascii="Candara" w:hAnsi="Candara"/>
          <w:sz w:val="22"/>
          <w:szCs w:val="22"/>
          <w:lang w:val="en-GB" w:eastAsia="zh-CN"/>
        </w:rPr>
        <w:t xml:space="preserve">, widely known and </w:t>
      </w:r>
      <w:r w:rsidR="00E32CF7" w:rsidRPr="001871D6">
        <w:rPr>
          <w:rFonts w:ascii="Candara" w:hAnsi="Candara"/>
          <w:sz w:val="22"/>
          <w:szCs w:val="22"/>
          <w:lang w:val="en-GB" w:eastAsia="zh-CN"/>
        </w:rPr>
        <w:t>reveale</w:t>
      </w:r>
      <w:r w:rsidR="00D806E4" w:rsidRPr="001871D6">
        <w:rPr>
          <w:rFonts w:ascii="Candara" w:hAnsi="Candara"/>
          <w:sz w:val="22"/>
          <w:szCs w:val="22"/>
          <w:lang w:val="en-GB" w:eastAsia="zh-CN"/>
        </w:rPr>
        <w:t xml:space="preserve">d in </w:t>
      </w:r>
      <w:r w:rsidR="00E32CF7" w:rsidRPr="001871D6">
        <w:rPr>
          <w:rFonts w:ascii="Candara" w:hAnsi="Candara"/>
          <w:sz w:val="22"/>
          <w:szCs w:val="22"/>
          <w:lang w:val="en-GB" w:eastAsia="zh-CN"/>
        </w:rPr>
        <w:t>his</w:t>
      </w:r>
      <w:r w:rsidR="00D3516F" w:rsidRPr="001871D6">
        <w:rPr>
          <w:rFonts w:ascii="Candara" w:hAnsi="Candara"/>
          <w:sz w:val="22"/>
          <w:szCs w:val="22"/>
          <w:lang w:val="en-GB" w:eastAsia="zh-CN"/>
        </w:rPr>
        <w:t xml:space="preserve"> </w:t>
      </w:r>
      <w:r w:rsidR="00380195" w:rsidRPr="001871D6">
        <w:rPr>
          <w:rFonts w:ascii="Candara" w:hAnsi="Candara"/>
          <w:sz w:val="22"/>
          <w:szCs w:val="22"/>
          <w:lang w:val="en-GB" w:eastAsia="zh-CN"/>
        </w:rPr>
        <w:t xml:space="preserve">magnus opus </w:t>
      </w:r>
      <w:r w:rsidR="00380195" w:rsidRPr="001871D6">
        <w:rPr>
          <w:rFonts w:ascii="Candara" w:hAnsi="Candara"/>
          <w:i/>
          <w:iCs/>
          <w:sz w:val="22"/>
          <w:szCs w:val="22"/>
          <w:lang w:val="en-GB" w:eastAsia="zh-CN"/>
        </w:rPr>
        <w:t xml:space="preserve">The </w:t>
      </w:r>
      <w:r w:rsidR="00D02CFA" w:rsidRPr="001871D6">
        <w:rPr>
          <w:rFonts w:ascii="Candara" w:hAnsi="Candara"/>
          <w:i/>
          <w:iCs/>
          <w:sz w:val="22"/>
          <w:szCs w:val="22"/>
          <w:lang w:val="en-GB" w:eastAsia="zh-CN"/>
        </w:rPr>
        <w:t>Starry Night</w:t>
      </w:r>
      <w:r w:rsidR="00FB4D2E" w:rsidRPr="001871D6">
        <w:rPr>
          <w:rStyle w:val="a5"/>
          <w:rFonts w:ascii="Candara" w:hAnsi="Candara"/>
          <w:sz w:val="22"/>
          <w:szCs w:val="22"/>
          <w:lang w:val="en-GB" w:eastAsia="zh-CN"/>
        </w:rPr>
        <w:footnoteReference w:id="2"/>
      </w:r>
      <w:r w:rsidR="00084E23" w:rsidRPr="001871D6">
        <w:rPr>
          <w:rFonts w:ascii="Candara" w:hAnsi="Candara"/>
          <w:sz w:val="22"/>
          <w:szCs w:val="22"/>
          <w:lang w:val="en-GB" w:eastAsia="zh-CN"/>
        </w:rPr>
        <w:t xml:space="preserve">. </w:t>
      </w:r>
    </w:p>
    <w:p w14:paraId="186EC373" w14:textId="77777777" w:rsidR="00FB4D2E" w:rsidRPr="001871D6" w:rsidRDefault="00FB4D2E" w:rsidP="000A76EB">
      <w:pPr>
        <w:snapToGrid w:val="0"/>
        <w:contextualSpacing/>
        <w:rPr>
          <w:rFonts w:ascii="Candara" w:hAnsi="Candara"/>
          <w:sz w:val="22"/>
          <w:szCs w:val="22"/>
          <w:lang w:val="en-GB" w:eastAsia="zh-CN"/>
        </w:rPr>
      </w:pPr>
    </w:p>
    <w:p w14:paraId="62189215" w14:textId="360C3E8B" w:rsidR="00E843A3" w:rsidRPr="001871D6" w:rsidRDefault="00FB4D2E" w:rsidP="000A76EB">
      <w:pPr>
        <w:snapToGrid w:val="0"/>
        <w:contextualSpacing/>
        <w:jc w:val="center"/>
        <w:rPr>
          <w:rFonts w:ascii="Candara" w:hAnsi="Candara"/>
          <w:sz w:val="22"/>
          <w:szCs w:val="22"/>
          <w:lang w:val="en-GB" w:eastAsia="zh-CN"/>
        </w:rPr>
      </w:pPr>
      <w:r w:rsidRPr="001871D6">
        <w:rPr>
          <w:rFonts w:ascii="Candara" w:hAnsi="Candara"/>
          <w:noProof/>
          <w:sz w:val="22"/>
          <w:szCs w:val="22"/>
          <w:lang w:val="en-GB" w:eastAsia="zh-CN"/>
        </w:rPr>
        <w:drawing>
          <wp:inline distT="0" distB="0" distL="0" distR="0" wp14:anchorId="5973AB35" wp14:editId="607788EB">
            <wp:extent cx="3224893" cy="2553495"/>
            <wp:effectExtent l="0" t="0" r="1270" b="0"/>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圖片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57066" cy="2578970"/>
                    </a:xfrm>
                    <a:prstGeom prst="rect">
                      <a:avLst/>
                    </a:prstGeom>
                  </pic:spPr>
                </pic:pic>
              </a:graphicData>
            </a:graphic>
          </wp:inline>
        </w:drawing>
      </w:r>
    </w:p>
    <w:p w14:paraId="6C0E7E18" w14:textId="680FAA62" w:rsidR="00CC1F90" w:rsidRPr="001871D6" w:rsidRDefault="00CC1F90" w:rsidP="000A76EB">
      <w:pPr>
        <w:snapToGrid w:val="0"/>
        <w:contextualSpacing/>
        <w:rPr>
          <w:rFonts w:ascii="Candara" w:hAnsi="Candara"/>
          <w:sz w:val="22"/>
          <w:szCs w:val="22"/>
          <w:lang w:val="en-GB" w:eastAsia="zh-CN"/>
        </w:rPr>
      </w:pPr>
    </w:p>
    <w:p w14:paraId="3C086225" w14:textId="196165B4" w:rsidR="00731464" w:rsidRPr="001871D6" w:rsidRDefault="00731464" w:rsidP="000A76EB">
      <w:pPr>
        <w:snapToGrid w:val="0"/>
        <w:ind w:firstLine="420"/>
        <w:contextualSpacing/>
        <w:rPr>
          <w:rFonts w:ascii="Candara" w:hAnsi="Candara"/>
          <w:sz w:val="22"/>
          <w:szCs w:val="22"/>
          <w:lang w:val="en-GB" w:eastAsia="zh-CN"/>
        </w:rPr>
      </w:pPr>
      <w:r w:rsidRPr="001871D6">
        <w:rPr>
          <w:rFonts w:ascii="Candara" w:hAnsi="Candara"/>
          <w:sz w:val="22"/>
          <w:szCs w:val="22"/>
          <w:lang w:val="en-GB" w:eastAsia="zh-CN"/>
        </w:rPr>
        <w:t xml:space="preserve">The </w:t>
      </w:r>
      <w:r w:rsidR="00A252A9" w:rsidRPr="001871D6">
        <w:rPr>
          <w:rFonts w:ascii="Candara" w:hAnsi="Candara"/>
          <w:sz w:val="22"/>
          <w:szCs w:val="22"/>
          <w:lang w:val="en-GB" w:eastAsia="zh-CN"/>
        </w:rPr>
        <w:t>word</w:t>
      </w:r>
      <w:r w:rsidR="005307B0" w:rsidRPr="001871D6">
        <w:rPr>
          <w:rFonts w:ascii="Candara" w:hAnsi="Candara"/>
          <w:sz w:val="22"/>
          <w:szCs w:val="22"/>
          <w:lang w:val="en-GB" w:eastAsia="zh-CN"/>
        </w:rPr>
        <w:t xml:space="preserve"> </w:t>
      </w:r>
      <w:r w:rsidR="001871D6" w:rsidRPr="001871D6">
        <w:rPr>
          <w:rFonts w:ascii="Candara" w:hAnsi="Candara"/>
          <w:sz w:val="22"/>
          <w:szCs w:val="22"/>
          <w:lang w:val="en-GB" w:eastAsia="zh-CN"/>
        </w:rPr>
        <w:t>‘</w:t>
      </w:r>
      <w:r w:rsidR="005307B0" w:rsidRPr="001871D6">
        <w:rPr>
          <w:rFonts w:ascii="Candara" w:hAnsi="Candara"/>
          <w:sz w:val="22"/>
          <w:szCs w:val="22"/>
          <w:lang w:val="en-GB" w:eastAsia="zh-CN"/>
        </w:rPr>
        <w:t>enchantment</w:t>
      </w:r>
      <w:r w:rsidR="001871D6" w:rsidRPr="001871D6">
        <w:rPr>
          <w:rFonts w:ascii="Candara" w:hAnsi="Candara"/>
          <w:sz w:val="22"/>
          <w:szCs w:val="22"/>
          <w:lang w:val="en-GB" w:eastAsia="zh-CN"/>
        </w:rPr>
        <w:t>’</w:t>
      </w:r>
      <w:r w:rsidR="005307B0" w:rsidRPr="001871D6">
        <w:rPr>
          <w:rFonts w:ascii="Candara" w:hAnsi="Candara"/>
          <w:sz w:val="22"/>
          <w:szCs w:val="22"/>
          <w:lang w:val="en-GB" w:eastAsia="zh-CN"/>
        </w:rPr>
        <w:t xml:space="preserve"> </w:t>
      </w:r>
      <w:r w:rsidR="00A252A9" w:rsidRPr="001871D6">
        <w:rPr>
          <w:rFonts w:ascii="Candara" w:hAnsi="Candara"/>
          <w:sz w:val="22"/>
          <w:szCs w:val="22"/>
          <w:lang w:val="en-GB" w:eastAsia="zh-CN"/>
        </w:rPr>
        <w:t xml:space="preserve">comes from </w:t>
      </w:r>
      <w:r w:rsidR="00AF44E8" w:rsidRPr="001871D6">
        <w:rPr>
          <w:rFonts w:ascii="Candara" w:hAnsi="Candara"/>
          <w:sz w:val="22"/>
          <w:szCs w:val="22"/>
          <w:lang w:val="en-GB" w:eastAsia="zh-CN"/>
        </w:rPr>
        <w:t>Latin</w:t>
      </w:r>
      <w:r w:rsidR="00A252A9" w:rsidRPr="001871D6">
        <w:rPr>
          <w:rFonts w:ascii="Candara" w:hAnsi="Candara"/>
          <w:sz w:val="22"/>
          <w:szCs w:val="22"/>
          <w:lang w:val="en-GB" w:eastAsia="zh-CN"/>
        </w:rPr>
        <w:t xml:space="preserve"> </w:t>
      </w:r>
      <w:r w:rsidR="00ED44D7" w:rsidRPr="001871D6">
        <w:rPr>
          <w:rFonts w:ascii="Candara" w:hAnsi="Candara"/>
          <w:i/>
          <w:iCs/>
          <w:sz w:val="22"/>
          <w:szCs w:val="22"/>
          <w:lang w:val="en-GB" w:eastAsia="zh-CN"/>
        </w:rPr>
        <w:t>in</w:t>
      </w:r>
      <w:r w:rsidR="00A252A9" w:rsidRPr="001871D6">
        <w:rPr>
          <w:rFonts w:ascii="Candara" w:hAnsi="Candara"/>
          <w:i/>
          <w:iCs/>
          <w:sz w:val="22"/>
          <w:szCs w:val="22"/>
          <w:lang w:val="en-GB" w:eastAsia="zh-CN"/>
        </w:rPr>
        <w:t>cantare</w:t>
      </w:r>
      <w:r w:rsidR="00A252A9" w:rsidRPr="001871D6">
        <w:rPr>
          <w:rFonts w:ascii="Candara" w:hAnsi="Candara"/>
          <w:sz w:val="22"/>
          <w:szCs w:val="22"/>
          <w:lang w:val="en-GB" w:eastAsia="zh-CN"/>
        </w:rPr>
        <w:t xml:space="preserve"> </w:t>
      </w:r>
      <w:r w:rsidR="00DC2E6F" w:rsidRPr="001871D6">
        <w:rPr>
          <w:rFonts w:ascii="Candara" w:hAnsi="Candara"/>
          <w:sz w:val="22"/>
          <w:szCs w:val="22"/>
          <w:lang w:val="en-GB" w:eastAsia="zh-CN"/>
        </w:rPr>
        <w:t>(</w:t>
      </w:r>
      <w:r w:rsidR="00D02226" w:rsidRPr="001871D6">
        <w:rPr>
          <w:rFonts w:ascii="Arial" w:hAnsi="Arial" w:cs="Arial"/>
          <w:color w:val="000000"/>
          <w:sz w:val="20"/>
          <w:szCs w:val="20"/>
          <w:shd w:val="clear" w:color="auto" w:fill="FFFFFF"/>
          <w:lang w:val="en-GB"/>
        </w:rPr>
        <w:t>which was based on</w:t>
      </w:r>
      <w:r w:rsidR="00D02226" w:rsidRPr="001871D6">
        <w:rPr>
          <w:rStyle w:val="apple-converted-space"/>
          <w:rFonts w:ascii="Arial" w:hAnsi="Arial" w:cs="Arial"/>
          <w:color w:val="000000"/>
          <w:sz w:val="20"/>
          <w:szCs w:val="20"/>
          <w:shd w:val="clear" w:color="auto" w:fill="FFFFFF"/>
          <w:lang w:val="en-GB"/>
        </w:rPr>
        <w:t> </w:t>
      </w:r>
      <w:proofErr w:type="spellStart"/>
      <w:r w:rsidR="00D02226" w:rsidRPr="001871D6">
        <w:rPr>
          <w:rFonts w:ascii="Arial" w:hAnsi="Arial" w:cs="Arial"/>
          <w:i/>
          <w:iCs/>
          <w:color w:val="000000"/>
          <w:sz w:val="20"/>
          <w:szCs w:val="20"/>
          <w:lang w:val="en-GB"/>
        </w:rPr>
        <w:t>cantare</w:t>
      </w:r>
      <w:proofErr w:type="spellEnd"/>
      <w:r w:rsidR="00AF44E8">
        <w:rPr>
          <w:rFonts w:ascii="Arial" w:hAnsi="Arial" w:cs="Arial"/>
          <w:i/>
          <w:iCs/>
          <w:color w:val="000000"/>
          <w:sz w:val="20"/>
          <w:szCs w:val="20"/>
          <w:lang w:val="en-GB"/>
        </w:rPr>
        <w:t>,</w:t>
      </w:r>
      <w:r w:rsidR="00D02226" w:rsidRPr="001871D6">
        <w:rPr>
          <w:rStyle w:val="apple-converted-space"/>
          <w:rFonts w:ascii="Arial" w:hAnsi="Arial" w:cs="Arial"/>
          <w:color w:val="000000"/>
          <w:sz w:val="20"/>
          <w:szCs w:val="20"/>
          <w:shd w:val="clear" w:color="auto" w:fill="FFFFFF"/>
          <w:lang w:val="en-GB"/>
        </w:rPr>
        <w:t> </w:t>
      </w:r>
      <w:r w:rsidR="00A252A9" w:rsidRPr="001871D6">
        <w:rPr>
          <w:rFonts w:ascii="Candara" w:hAnsi="Candara"/>
          <w:sz w:val="22"/>
          <w:szCs w:val="22"/>
          <w:lang w:val="en-GB" w:eastAsia="zh-CN"/>
        </w:rPr>
        <w:t>‘to sing’</w:t>
      </w:r>
      <w:r w:rsidR="00DC2E6F" w:rsidRPr="001871D6">
        <w:rPr>
          <w:rFonts w:ascii="Candara" w:hAnsi="Candara"/>
          <w:sz w:val="22"/>
          <w:szCs w:val="22"/>
          <w:lang w:val="en-GB" w:eastAsia="zh-CN"/>
        </w:rPr>
        <w:t xml:space="preserve">), meaning </w:t>
      </w:r>
      <w:r w:rsidR="00265AEF" w:rsidRPr="001871D6">
        <w:rPr>
          <w:rFonts w:ascii="Candara" w:hAnsi="Candara"/>
          <w:sz w:val="22"/>
          <w:szCs w:val="22"/>
          <w:lang w:val="en-GB" w:eastAsia="zh-CN"/>
        </w:rPr>
        <w:t>spellcasting</w:t>
      </w:r>
      <w:r w:rsidR="00AF44E8">
        <w:rPr>
          <w:rFonts w:ascii="Candara" w:hAnsi="Candara"/>
          <w:sz w:val="22"/>
          <w:szCs w:val="22"/>
          <w:lang w:val="en-GB" w:eastAsia="zh-CN"/>
        </w:rPr>
        <w:t>, bewitchment</w:t>
      </w:r>
      <w:r w:rsidR="00DC2E6F" w:rsidRPr="001871D6">
        <w:rPr>
          <w:rFonts w:ascii="Candara" w:hAnsi="Candara"/>
          <w:sz w:val="22"/>
          <w:szCs w:val="22"/>
          <w:lang w:val="en-GB" w:eastAsia="zh-CN"/>
        </w:rPr>
        <w:t xml:space="preserve"> or operational magic. </w:t>
      </w:r>
      <w:r w:rsidR="009A2D56" w:rsidRPr="001871D6">
        <w:rPr>
          <w:rFonts w:ascii="Candara" w:hAnsi="Candara"/>
          <w:sz w:val="22"/>
          <w:szCs w:val="22"/>
          <w:lang w:val="en-GB" w:eastAsia="zh-CN"/>
        </w:rPr>
        <w:t>According to Merriam-Webster Online Dictionary</w:t>
      </w:r>
      <w:r w:rsidR="00DC2E6F" w:rsidRPr="001871D6">
        <w:rPr>
          <w:rStyle w:val="a5"/>
          <w:rFonts w:ascii="Candara" w:hAnsi="Candara"/>
          <w:sz w:val="22"/>
          <w:szCs w:val="22"/>
          <w:lang w:val="en-GB" w:eastAsia="zh-CN"/>
        </w:rPr>
        <w:footnoteReference w:id="3"/>
      </w:r>
      <w:r w:rsidR="00DC2E6F" w:rsidRPr="001871D6">
        <w:rPr>
          <w:rFonts w:ascii="Candara" w:hAnsi="Candara"/>
          <w:sz w:val="22"/>
          <w:szCs w:val="22"/>
          <w:lang w:val="en-GB" w:eastAsia="zh-CN"/>
        </w:rPr>
        <w:t xml:space="preserve">, </w:t>
      </w:r>
      <w:r w:rsidR="001871D6" w:rsidRPr="001871D6">
        <w:rPr>
          <w:rFonts w:ascii="Candara" w:hAnsi="Candara"/>
          <w:sz w:val="22"/>
          <w:szCs w:val="22"/>
          <w:lang w:val="en-GB" w:eastAsia="zh-CN"/>
        </w:rPr>
        <w:t>the adjective ‘</w:t>
      </w:r>
      <w:r w:rsidR="00DC2E6F" w:rsidRPr="001871D6">
        <w:rPr>
          <w:rFonts w:ascii="Candara" w:hAnsi="Candara"/>
          <w:sz w:val="22"/>
          <w:szCs w:val="22"/>
          <w:lang w:val="en-GB" w:eastAsia="zh-CN"/>
        </w:rPr>
        <w:t>enchanted</w:t>
      </w:r>
      <w:r w:rsidR="001871D6" w:rsidRPr="001871D6">
        <w:rPr>
          <w:rFonts w:ascii="Candara" w:hAnsi="Candara"/>
          <w:sz w:val="22"/>
          <w:szCs w:val="22"/>
          <w:lang w:val="en-GB" w:eastAsia="zh-CN"/>
        </w:rPr>
        <w:t>’ may either describe</w:t>
      </w:r>
      <w:r w:rsidR="00DC2E6F" w:rsidRPr="001871D6">
        <w:rPr>
          <w:rFonts w:ascii="Candara" w:hAnsi="Candara"/>
          <w:sz w:val="22"/>
          <w:szCs w:val="22"/>
          <w:lang w:val="en-GB" w:eastAsia="zh-CN"/>
        </w:rPr>
        <w:t xml:space="preserve"> </w:t>
      </w:r>
      <w:r w:rsidR="001871D6" w:rsidRPr="001871D6">
        <w:rPr>
          <w:rFonts w:ascii="Candara" w:hAnsi="Candara"/>
          <w:sz w:val="22"/>
          <w:szCs w:val="22"/>
          <w:lang w:val="en-GB" w:eastAsia="zh-CN"/>
        </w:rPr>
        <w:t xml:space="preserve">the feeling </w:t>
      </w:r>
      <w:r w:rsidR="00265AEF">
        <w:rPr>
          <w:rFonts w:ascii="Candara" w:hAnsi="Candara"/>
          <w:sz w:val="22"/>
          <w:szCs w:val="22"/>
          <w:lang w:val="en-GB" w:eastAsia="zh-CN"/>
        </w:rPr>
        <w:t xml:space="preserve">of </w:t>
      </w:r>
      <w:r w:rsidR="00DC2E6F" w:rsidRPr="001871D6">
        <w:rPr>
          <w:rFonts w:ascii="Candara" w:hAnsi="Candara"/>
          <w:sz w:val="22"/>
          <w:szCs w:val="22"/>
          <w:lang w:val="en-GB" w:eastAsia="zh-CN"/>
        </w:rPr>
        <w:t>1)</w:t>
      </w:r>
      <w:r w:rsidR="00265AEF">
        <w:rPr>
          <w:rFonts w:ascii="Candara" w:hAnsi="Candara"/>
          <w:sz w:val="22"/>
          <w:szCs w:val="22"/>
          <w:lang w:val="en-GB" w:eastAsia="zh-CN"/>
        </w:rPr>
        <w:t xml:space="preserve"> sensing a magical quality</w:t>
      </w:r>
      <w:r w:rsidR="001871D6" w:rsidRPr="001871D6">
        <w:rPr>
          <w:rFonts w:ascii="Candara" w:hAnsi="Candara"/>
          <w:sz w:val="22"/>
          <w:szCs w:val="22"/>
          <w:lang w:val="en-GB" w:eastAsia="zh-CN"/>
        </w:rPr>
        <w:t xml:space="preserve">, and/or 2) </w:t>
      </w:r>
      <w:r w:rsidR="00265AEF">
        <w:rPr>
          <w:rFonts w:ascii="Candara" w:hAnsi="Candara"/>
          <w:sz w:val="22"/>
          <w:szCs w:val="22"/>
          <w:lang w:val="en-GB" w:eastAsia="zh-CN"/>
        </w:rPr>
        <w:t xml:space="preserve">being </w:t>
      </w:r>
      <w:r w:rsidR="001871D6" w:rsidRPr="001871D6">
        <w:rPr>
          <w:rFonts w:ascii="Candara" w:hAnsi="Candara"/>
          <w:sz w:val="22"/>
          <w:szCs w:val="22"/>
          <w:lang w:val="en-GB" w:eastAsia="zh-CN"/>
        </w:rPr>
        <w:t xml:space="preserve">delightfully pleased or charmed. </w:t>
      </w:r>
    </w:p>
    <w:p w14:paraId="7538220A" w14:textId="67F058A3" w:rsidR="001871D6" w:rsidRPr="003B2234" w:rsidRDefault="001871D6" w:rsidP="000A76EB">
      <w:pPr>
        <w:snapToGrid w:val="0"/>
        <w:ind w:firstLine="420"/>
        <w:contextualSpacing/>
        <w:rPr>
          <w:rFonts w:ascii="Candara" w:hAnsi="Candara"/>
          <w:sz w:val="22"/>
          <w:szCs w:val="22"/>
          <w:lang w:val="en-GB" w:eastAsia="zh-CN"/>
        </w:rPr>
      </w:pPr>
      <w:r w:rsidRPr="001871D6">
        <w:rPr>
          <w:rFonts w:ascii="Candara" w:hAnsi="Candara"/>
          <w:sz w:val="22"/>
          <w:szCs w:val="22"/>
          <w:lang w:val="en-GB" w:eastAsia="zh-CN"/>
        </w:rPr>
        <w:t xml:space="preserve">In other words, in his letter, Van Gogh communicates the magical and joyful state of mind he experienced while including </w:t>
      </w:r>
      <w:r w:rsidR="00D67700" w:rsidRPr="001871D6">
        <w:rPr>
          <w:rFonts w:ascii="Candara" w:hAnsi="Candara"/>
          <w:sz w:val="22"/>
          <w:szCs w:val="22"/>
          <w:lang w:val="en-GB" w:eastAsia="zh-CN"/>
        </w:rPr>
        <w:t>the realm up-above</w:t>
      </w:r>
      <w:r w:rsidRPr="001871D6">
        <w:rPr>
          <w:rFonts w:ascii="Candara" w:hAnsi="Candara"/>
          <w:sz w:val="22"/>
          <w:szCs w:val="22"/>
          <w:lang w:val="en-GB" w:eastAsia="zh-CN"/>
        </w:rPr>
        <w:t xml:space="preserve"> into his consciousness of everyday life.</w:t>
      </w:r>
      <w:r w:rsidR="00D67700" w:rsidRPr="001871D6">
        <w:rPr>
          <w:rFonts w:ascii="Candara" w:hAnsi="Candara"/>
          <w:sz w:val="22"/>
          <w:szCs w:val="22"/>
          <w:lang w:val="en-GB" w:eastAsia="zh-CN"/>
        </w:rPr>
        <w:t xml:space="preserve"> </w:t>
      </w:r>
      <w:r w:rsidRPr="001871D6">
        <w:rPr>
          <w:rFonts w:ascii="Candara" w:hAnsi="Candara"/>
          <w:sz w:val="22"/>
          <w:szCs w:val="22"/>
          <w:lang w:val="en-GB" w:eastAsia="zh-CN"/>
        </w:rPr>
        <w:t>I</w:t>
      </w:r>
      <w:r w:rsidR="00D67700" w:rsidRPr="001871D6">
        <w:rPr>
          <w:rFonts w:ascii="Candara" w:hAnsi="Candara"/>
          <w:sz w:val="22"/>
          <w:szCs w:val="22"/>
          <w:lang w:val="en-GB" w:eastAsia="zh-CN"/>
        </w:rPr>
        <w:t xml:space="preserve">n other words, </w:t>
      </w:r>
      <w:r w:rsidRPr="001871D6">
        <w:rPr>
          <w:rFonts w:ascii="Candara" w:hAnsi="Candara"/>
          <w:sz w:val="22"/>
          <w:szCs w:val="22"/>
          <w:lang w:val="en-GB" w:eastAsia="zh-CN"/>
        </w:rPr>
        <w:t xml:space="preserve">he suggests </w:t>
      </w:r>
      <w:r w:rsidR="003B2234">
        <w:rPr>
          <w:rFonts w:ascii="Candara" w:hAnsi="Candara"/>
          <w:sz w:val="22"/>
          <w:szCs w:val="22"/>
          <w:lang w:val="en-GB" w:eastAsia="zh-CN"/>
        </w:rPr>
        <w:t xml:space="preserve">by </w:t>
      </w:r>
      <w:r w:rsidR="00D67700" w:rsidRPr="001871D6">
        <w:rPr>
          <w:rFonts w:ascii="Candara" w:hAnsi="Candara"/>
          <w:sz w:val="22"/>
          <w:szCs w:val="22"/>
          <w:lang w:val="en-GB" w:eastAsia="zh-CN"/>
        </w:rPr>
        <w:t>paying attention to the sky, one ma</w:t>
      </w:r>
      <w:r w:rsidR="00D67700" w:rsidRPr="003B2234">
        <w:rPr>
          <w:rFonts w:ascii="Candara" w:hAnsi="Candara"/>
          <w:sz w:val="22"/>
          <w:szCs w:val="22"/>
          <w:lang w:val="en-GB" w:eastAsia="zh-CN"/>
        </w:rPr>
        <w:t>y reintroduce magic into their life.</w:t>
      </w:r>
      <w:r w:rsidRPr="003B2234">
        <w:rPr>
          <w:rFonts w:ascii="Candara" w:hAnsi="Candara"/>
          <w:sz w:val="22"/>
          <w:szCs w:val="22"/>
          <w:lang w:val="en-GB" w:eastAsia="zh-CN"/>
        </w:rPr>
        <w:t xml:space="preserve"> </w:t>
      </w:r>
    </w:p>
    <w:p w14:paraId="377A8D3F" w14:textId="687F05B0" w:rsidR="004E1F07" w:rsidRPr="00200109" w:rsidRDefault="001871D6" w:rsidP="000A76EB">
      <w:pPr>
        <w:snapToGrid w:val="0"/>
        <w:ind w:firstLine="420"/>
        <w:contextualSpacing/>
        <w:rPr>
          <w:rFonts w:ascii="Candara" w:hAnsi="Candara"/>
          <w:sz w:val="22"/>
          <w:szCs w:val="22"/>
          <w:lang w:val="en-GB" w:eastAsia="zh-CN"/>
        </w:rPr>
      </w:pPr>
      <w:r w:rsidRPr="003B2234">
        <w:rPr>
          <w:rFonts w:ascii="Candara" w:hAnsi="Candara"/>
          <w:sz w:val="22"/>
          <w:szCs w:val="22"/>
          <w:lang w:val="en-GB" w:eastAsia="zh-CN"/>
        </w:rPr>
        <w:t>Is Van Gogh’s advice valid</w:t>
      </w:r>
      <w:r w:rsidR="003B2234" w:rsidRPr="003B2234">
        <w:rPr>
          <w:rFonts w:ascii="Candara" w:hAnsi="Candara"/>
          <w:sz w:val="22"/>
          <w:szCs w:val="22"/>
          <w:lang w:val="en-GB" w:eastAsia="zh-CN"/>
        </w:rPr>
        <w:t xml:space="preserve"> in today’s world?</w:t>
      </w:r>
      <w:r w:rsidRPr="003B2234">
        <w:rPr>
          <w:rFonts w:ascii="Candara" w:hAnsi="Candara"/>
          <w:sz w:val="22"/>
          <w:szCs w:val="22"/>
          <w:lang w:val="en-GB" w:eastAsia="zh-CN"/>
        </w:rPr>
        <w:t xml:space="preserve"> </w:t>
      </w:r>
      <w:r w:rsidR="006172EC">
        <w:rPr>
          <w:rFonts w:ascii="Candara" w:hAnsi="Candara"/>
          <w:sz w:val="22"/>
          <w:szCs w:val="22"/>
          <w:lang w:val="en-GB" w:eastAsia="zh-CN"/>
        </w:rPr>
        <w:t xml:space="preserve">For </w:t>
      </w:r>
      <w:r w:rsidR="00F2000C">
        <w:rPr>
          <w:rFonts w:ascii="Candara" w:hAnsi="Candara"/>
          <w:sz w:val="22"/>
          <w:szCs w:val="22"/>
          <w:lang w:val="en-GB" w:eastAsia="zh-CN"/>
        </w:rPr>
        <w:t xml:space="preserve">according to </w:t>
      </w:r>
      <w:r w:rsidR="003B2234" w:rsidRPr="003B2234">
        <w:rPr>
          <w:rFonts w:ascii="Candara" w:hAnsi="Candara"/>
          <w:sz w:val="22"/>
          <w:szCs w:val="22"/>
          <w:lang w:val="en-GB" w:eastAsia="zh-CN"/>
        </w:rPr>
        <w:t>Max Weber</w:t>
      </w:r>
      <w:r w:rsidR="003B2234">
        <w:rPr>
          <w:rFonts w:ascii="Candara" w:hAnsi="Candara"/>
          <w:sz w:val="22"/>
          <w:szCs w:val="22"/>
          <w:lang w:val="en-GB" w:eastAsia="zh-CN"/>
        </w:rPr>
        <w:t xml:space="preserve">, </w:t>
      </w:r>
      <w:r w:rsidR="006172EC">
        <w:rPr>
          <w:rFonts w:ascii="Candara" w:hAnsi="Candara"/>
          <w:sz w:val="22"/>
          <w:szCs w:val="22"/>
          <w:lang w:val="en-GB" w:eastAsia="zh-CN"/>
        </w:rPr>
        <w:t>the</w:t>
      </w:r>
      <w:r w:rsidR="00BD3068">
        <w:rPr>
          <w:rFonts w:ascii="Candara" w:hAnsi="Candara"/>
          <w:sz w:val="22"/>
          <w:szCs w:val="22"/>
          <w:lang w:val="en-GB" w:eastAsia="zh-CN"/>
        </w:rPr>
        <w:t xml:space="preserve"> European west</w:t>
      </w:r>
      <w:r w:rsidR="003B2234">
        <w:rPr>
          <w:rFonts w:ascii="Candara" w:hAnsi="Candara"/>
          <w:sz w:val="22"/>
          <w:szCs w:val="22"/>
          <w:lang w:val="en-GB" w:eastAsia="zh-CN"/>
        </w:rPr>
        <w:t xml:space="preserve"> </w:t>
      </w:r>
      <w:r w:rsidR="00BD3068">
        <w:rPr>
          <w:rFonts w:ascii="Candara" w:hAnsi="Candara"/>
          <w:sz w:val="22"/>
          <w:szCs w:val="22"/>
          <w:lang w:val="en-GB" w:eastAsia="zh-CN"/>
        </w:rPr>
        <w:t>went through a process of disenchantment starting in 16-1</w:t>
      </w:r>
      <w:r w:rsidR="00200109">
        <w:rPr>
          <w:rFonts w:ascii="Candara" w:hAnsi="Candara"/>
          <w:sz w:val="22"/>
          <w:szCs w:val="22"/>
          <w:lang w:val="en-GB" w:eastAsia="zh-CN"/>
        </w:rPr>
        <w:t>7</w:t>
      </w:r>
      <w:r w:rsidR="00BD3068" w:rsidRPr="00200109">
        <w:rPr>
          <w:rFonts w:ascii="Candara" w:hAnsi="Candara"/>
          <w:sz w:val="22"/>
          <w:szCs w:val="22"/>
          <w:vertAlign w:val="superscript"/>
          <w:lang w:val="en-GB" w:eastAsia="zh-CN"/>
        </w:rPr>
        <w:t>th</w:t>
      </w:r>
      <w:r w:rsidR="00200109">
        <w:rPr>
          <w:rFonts w:ascii="Candara" w:hAnsi="Candara"/>
          <w:sz w:val="22"/>
          <w:szCs w:val="22"/>
          <w:lang w:val="en-GB" w:eastAsia="zh-CN"/>
        </w:rPr>
        <w:t xml:space="preserve"> centuries</w:t>
      </w:r>
      <w:r w:rsidR="00BD3068">
        <w:rPr>
          <w:rFonts w:ascii="Candara" w:hAnsi="Candara"/>
          <w:sz w:val="22"/>
          <w:szCs w:val="22"/>
          <w:lang w:val="en-GB" w:eastAsia="zh-CN"/>
        </w:rPr>
        <w:t xml:space="preserve"> </w:t>
      </w:r>
      <w:r w:rsidR="00C522E2">
        <w:rPr>
          <w:rFonts w:ascii="Candara" w:hAnsi="Candara"/>
          <w:sz w:val="22"/>
          <w:szCs w:val="22"/>
          <w:lang w:val="en-GB" w:eastAsia="zh-CN"/>
        </w:rPr>
        <w:t xml:space="preserve">due to the </w:t>
      </w:r>
      <w:r w:rsidR="0056559E">
        <w:rPr>
          <w:rFonts w:ascii="Candara" w:hAnsi="Candara"/>
          <w:sz w:val="22"/>
          <w:szCs w:val="22"/>
          <w:lang w:val="en-GB" w:eastAsia="zh-CN"/>
        </w:rPr>
        <w:t>secularisation</w:t>
      </w:r>
      <w:r w:rsidR="00C522E2">
        <w:rPr>
          <w:rFonts w:ascii="Candara" w:hAnsi="Candara"/>
          <w:sz w:val="22"/>
          <w:szCs w:val="22"/>
          <w:lang w:val="en-GB" w:eastAsia="zh-CN"/>
        </w:rPr>
        <w:t xml:space="preserve"> and scientific revolution; </w:t>
      </w:r>
      <w:r w:rsidR="00BD3068">
        <w:rPr>
          <w:rFonts w:ascii="Candara" w:hAnsi="Candara"/>
          <w:sz w:val="22"/>
          <w:szCs w:val="22"/>
          <w:lang w:val="en-GB" w:eastAsia="zh-CN"/>
        </w:rPr>
        <w:t xml:space="preserve">as a </w:t>
      </w:r>
      <w:r w:rsidR="006E3479">
        <w:rPr>
          <w:rFonts w:ascii="Candara" w:hAnsi="Candara"/>
          <w:sz w:val="22"/>
          <w:szCs w:val="22"/>
          <w:lang w:val="en-GB" w:eastAsia="zh-CN"/>
        </w:rPr>
        <w:t>result,</w:t>
      </w:r>
      <w:r w:rsidR="00BD3068">
        <w:rPr>
          <w:rFonts w:ascii="Candara" w:hAnsi="Candara"/>
          <w:sz w:val="22"/>
          <w:szCs w:val="22"/>
          <w:lang w:val="en-GB" w:eastAsia="zh-CN"/>
        </w:rPr>
        <w:t xml:space="preserve"> </w:t>
      </w:r>
      <w:r w:rsidR="00F2000C">
        <w:rPr>
          <w:rFonts w:ascii="Candara" w:hAnsi="Candara"/>
          <w:sz w:val="22"/>
          <w:szCs w:val="22"/>
          <w:lang w:val="en-GB" w:eastAsia="zh-CN"/>
        </w:rPr>
        <w:t>intellectualisation and rationalisation</w:t>
      </w:r>
      <w:r w:rsidR="00BD3068">
        <w:rPr>
          <w:rFonts w:ascii="Candara" w:hAnsi="Candara"/>
          <w:sz w:val="22"/>
          <w:szCs w:val="22"/>
          <w:lang w:val="en-GB" w:eastAsia="zh-CN"/>
        </w:rPr>
        <w:t xml:space="preserve"> have become</w:t>
      </w:r>
      <w:r w:rsidR="00F2000C">
        <w:rPr>
          <w:rFonts w:ascii="Candara" w:hAnsi="Candara"/>
          <w:sz w:val="22"/>
          <w:szCs w:val="22"/>
          <w:lang w:val="en-GB" w:eastAsia="zh-CN"/>
        </w:rPr>
        <w:t xml:space="preserve"> the main features of our era</w:t>
      </w:r>
      <w:r w:rsidR="009E16BC">
        <w:rPr>
          <w:rStyle w:val="a5"/>
          <w:rFonts w:ascii="Candara" w:hAnsi="Candara"/>
          <w:sz w:val="22"/>
          <w:szCs w:val="22"/>
          <w:lang w:val="en-GB" w:eastAsia="zh-CN"/>
        </w:rPr>
        <w:footnoteReference w:id="4"/>
      </w:r>
      <w:r w:rsidR="009E16BC">
        <w:rPr>
          <w:rFonts w:ascii="Candara" w:hAnsi="Candara"/>
          <w:sz w:val="22"/>
          <w:szCs w:val="22"/>
          <w:lang w:val="en-GB" w:eastAsia="zh-CN"/>
        </w:rPr>
        <w:t xml:space="preserve">, and the spiritual </w:t>
      </w:r>
      <w:r w:rsidR="00C15C8B">
        <w:rPr>
          <w:rFonts w:ascii="Candara" w:hAnsi="Candara"/>
          <w:sz w:val="22"/>
          <w:szCs w:val="22"/>
          <w:lang w:val="en-GB" w:eastAsia="zh-CN"/>
        </w:rPr>
        <w:t xml:space="preserve">aspect </w:t>
      </w:r>
      <w:r w:rsidR="009E16BC">
        <w:rPr>
          <w:rFonts w:ascii="Candara" w:hAnsi="Candara"/>
          <w:sz w:val="22"/>
          <w:szCs w:val="22"/>
          <w:lang w:val="en-GB" w:eastAsia="zh-CN"/>
        </w:rPr>
        <w:t xml:space="preserve">of the world has been </w:t>
      </w:r>
      <w:r w:rsidR="00C15C8B">
        <w:rPr>
          <w:rFonts w:ascii="Candara" w:hAnsi="Candara"/>
          <w:sz w:val="22"/>
          <w:szCs w:val="22"/>
          <w:lang w:val="en-GB" w:eastAsia="zh-CN"/>
        </w:rPr>
        <w:t>removed</w:t>
      </w:r>
      <w:r w:rsidR="00F2000C">
        <w:rPr>
          <w:rFonts w:ascii="Candara" w:hAnsi="Candara"/>
          <w:sz w:val="22"/>
          <w:szCs w:val="22"/>
          <w:lang w:val="en-GB" w:eastAsia="zh-CN"/>
        </w:rPr>
        <w:t>.</w:t>
      </w:r>
      <w:r w:rsidR="00BD3068">
        <w:rPr>
          <w:rFonts w:ascii="Candara" w:hAnsi="Candara"/>
          <w:sz w:val="22"/>
          <w:szCs w:val="22"/>
          <w:lang w:val="en-GB" w:eastAsia="zh-CN"/>
        </w:rPr>
        <w:t xml:space="preserve"> </w:t>
      </w:r>
      <w:r w:rsidR="00C522E2">
        <w:rPr>
          <w:rFonts w:ascii="Candara" w:hAnsi="Candara"/>
          <w:sz w:val="22"/>
          <w:szCs w:val="22"/>
          <w:lang w:val="en-GB" w:eastAsia="zh-CN"/>
        </w:rPr>
        <w:t>He adapted the</w:t>
      </w:r>
      <w:r w:rsidR="00BD3068">
        <w:rPr>
          <w:rFonts w:ascii="Candara" w:hAnsi="Candara"/>
          <w:sz w:val="22"/>
          <w:szCs w:val="22"/>
          <w:lang w:val="en-GB" w:eastAsia="zh-CN"/>
        </w:rPr>
        <w:t xml:space="preserve"> concept of ‘disenchantment of the world’ from Friedrich Schiller’s, who initially spoke about the ‘</w:t>
      </w:r>
      <w:proofErr w:type="spellStart"/>
      <w:r w:rsidR="00BD3068">
        <w:rPr>
          <w:rFonts w:ascii="Candara" w:hAnsi="Candara"/>
          <w:sz w:val="22"/>
          <w:szCs w:val="22"/>
          <w:lang w:val="en-GB" w:eastAsia="zh-CN"/>
        </w:rPr>
        <w:t>disgodding</w:t>
      </w:r>
      <w:proofErr w:type="spellEnd"/>
      <w:r w:rsidR="00BD3068">
        <w:rPr>
          <w:rFonts w:ascii="Candara" w:hAnsi="Candara"/>
          <w:sz w:val="22"/>
          <w:szCs w:val="22"/>
          <w:lang w:val="en-GB" w:eastAsia="zh-CN"/>
        </w:rPr>
        <w:t xml:space="preserve"> of nature’</w:t>
      </w:r>
      <w:r w:rsidR="00C522E2">
        <w:rPr>
          <w:rFonts w:ascii="Candara" w:hAnsi="Candara"/>
          <w:sz w:val="22"/>
          <w:szCs w:val="22"/>
          <w:lang w:val="en-GB" w:eastAsia="zh-CN"/>
        </w:rPr>
        <w:t xml:space="preserve">, and the </w:t>
      </w:r>
      <w:r w:rsidR="00BD3068">
        <w:rPr>
          <w:rFonts w:ascii="Candara" w:hAnsi="Candara"/>
          <w:sz w:val="22"/>
          <w:szCs w:val="22"/>
          <w:lang w:val="en-GB" w:eastAsia="zh-CN"/>
        </w:rPr>
        <w:t xml:space="preserve">model </w:t>
      </w:r>
      <w:r w:rsidR="00BD3068">
        <w:rPr>
          <w:rFonts w:ascii="Candara" w:hAnsi="Candara"/>
          <w:sz w:val="22"/>
          <w:szCs w:val="22"/>
          <w:lang w:val="en-GB" w:eastAsia="zh-CN"/>
        </w:rPr>
        <w:lastRenderedPageBreak/>
        <w:t>have been followed by other academics</w:t>
      </w:r>
      <w:r w:rsidR="00E46CF6">
        <w:rPr>
          <w:rStyle w:val="a5"/>
          <w:rFonts w:ascii="Candara" w:hAnsi="Candara"/>
          <w:sz w:val="22"/>
          <w:szCs w:val="22"/>
          <w:lang w:val="en-GB" w:eastAsia="zh-CN"/>
        </w:rPr>
        <w:footnoteReference w:id="5"/>
      </w:r>
      <w:r w:rsidR="00C522E2">
        <w:rPr>
          <w:rFonts w:ascii="Candara" w:hAnsi="Candara"/>
          <w:sz w:val="22"/>
          <w:szCs w:val="22"/>
          <w:lang w:val="en-GB" w:eastAsia="zh-CN"/>
        </w:rPr>
        <w:t>.</w:t>
      </w:r>
      <w:r w:rsidR="00200109">
        <w:rPr>
          <w:rFonts w:ascii="Candara" w:hAnsi="Candara" w:hint="eastAsia"/>
          <w:sz w:val="22"/>
          <w:szCs w:val="22"/>
          <w:lang w:val="en-GB" w:eastAsia="zh-CN"/>
        </w:rPr>
        <w:t xml:space="preserve"> </w:t>
      </w:r>
      <w:r w:rsidR="00480F8C">
        <w:rPr>
          <w:rFonts w:ascii="Candara" w:hAnsi="Candara"/>
          <w:sz w:val="22"/>
          <w:szCs w:val="22"/>
          <w:lang w:val="en-GB" w:eastAsia="zh-CN"/>
        </w:rPr>
        <w:t>However</w:t>
      </w:r>
      <w:r w:rsidR="00480F8C">
        <w:rPr>
          <w:rFonts w:ascii="Candara" w:hAnsi="Candara"/>
          <w:sz w:val="22"/>
          <w:szCs w:val="22"/>
          <w:lang w:eastAsia="zh-CN"/>
        </w:rPr>
        <w:t xml:space="preserve">, with the </w:t>
      </w:r>
      <w:r w:rsidR="00C15C8B">
        <w:rPr>
          <w:rFonts w:ascii="Candara" w:hAnsi="Candara"/>
          <w:sz w:val="22"/>
          <w:szCs w:val="22"/>
          <w:lang w:eastAsia="zh-CN"/>
        </w:rPr>
        <w:t xml:space="preserve">occult </w:t>
      </w:r>
      <w:r w:rsidR="00480F8C">
        <w:rPr>
          <w:rFonts w:ascii="Candara" w:hAnsi="Candara"/>
          <w:sz w:val="22"/>
          <w:szCs w:val="22"/>
          <w:lang w:eastAsia="zh-CN"/>
        </w:rPr>
        <w:t>revival</w:t>
      </w:r>
      <w:r w:rsidR="00C15C8B">
        <w:rPr>
          <w:rFonts w:ascii="Candara" w:hAnsi="Candara"/>
          <w:sz w:val="22"/>
          <w:szCs w:val="22"/>
          <w:lang w:eastAsia="zh-CN"/>
        </w:rPr>
        <w:t xml:space="preserve">, New Age Movement and in particular </w:t>
      </w:r>
      <w:r w:rsidR="00480F8C">
        <w:rPr>
          <w:rFonts w:ascii="Candara" w:hAnsi="Candara"/>
          <w:sz w:val="22"/>
          <w:szCs w:val="22"/>
          <w:lang w:eastAsia="zh-CN"/>
        </w:rPr>
        <w:t>astrology</w:t>
      </w:r>
      <w:r w:rsidR="00C15C8B">
        <w:rPr>
          <w:rFonts w:ascii="Candara" w:hAnsi="Candara"/>
          <w:sz w:val="22"/>
          <w:szCs w:val="22"/>
          <w:lang w:eastAsia="zh-CN"/>
        </w:rPr>
        <w:t xml:space="preserve"> together with astronomy</w:t>
      </w:r>
      <w:r w:rsidR="00E46CF6" w:rsidRPr="00E46CF6">
        <w:rPr>
          <w:rFonts w:ascii="Candara" w:hAnsi="Candara"/>
          <w:sz w:val="22"/>
          <w:szCs w:val="22"/>
          <w:lang w:val="en-GB" w:eastAsia="zh-CN"/>
        </w:rPr>
        <w:t xml:space="preserve"> </w:t>
      </w:r>
      <w:r w:rsidR="00E46CF6">
        <w:rPr>
          <w:rFonts w:ascii="Candara" w:hAnsi="Candara"/>
          <w:sz w:val="22"/>
          <w:szCs w:val="22"/>
          <w:lang w:val="en-GB" w:eastAsia="zh-CN"/>
        </w:rPr>
        <w:t xml:space="preserve">in </w:t>
      </w:r>
      <w:r w:rsidR="00E46CF6">
        <w:rPr>
          <w:rFonts w:ascii="Candara" w:hAnsi="Candara"/>
          <w:sz w:val="22"/>
          <w:szCs w:val="22"/>
          <w:lang w:eastAsia="zh-CN"/>
        </w:rPr>
        <w:t>the late 19</w:t>
      </w:r>
      <w:r w:rsidR="00E46CF6" w:rsidRPr="00C15C8B">
        <w:rPr>
          <w:rFonts w:ascii="Candara" w:hAnsi="Candara"/>
          <w:sz w:val="22"/>
          <w:szCs w:val="22"/>
          <w:vertAlign w:val="superscript"/>
          <w:lang w:eastAsia="zh-CN"/>
        </w:rPr>
        <w:t>th</w:t>
      </w:r>
      <w:r w:rsidR="00E46CF6">
        <w:rPr>
          <w:rFonts w:ascii="Candara" w:hAnsi="Candara"/>
          <w:sz w:val="22"/>
          <w:szCs w:val="22"/>
          <w:lang w:eastAsia="zh-CN"/>
        </w:rPr>
        <w:t>- 20</w:t>
      </w:r>
      <w:r w:rsidR="00E46CF6" w:rsidRPr="00480F8C">
        <w:rPr>
          <w:rFonts w:ascii="Candara" w:hAnsi="Candara"/>
          <w:sz w:val="22"/>
          <w:szCs w:val="22"/>
          <w:vertAlign w:val="superscript"/>
          <w:lang w:eastAsia="zh-CN"/>
        </w:rPr>
        <w:t>th</w:t>
      </w:r>
      <w:r w:rsidR="00E46CF6">
        <w:rPr>
          <w:rFonts w:ascii="Candara" w:hAnsi="Candara"/>
          <w:sz w:val="22"/>
          <w:szCs w:val="22"/>
          <w:lang w:eastAsia="zh-CN"/>
        </w:rPr>
        <w:t xml:space="preserve"> century</w:t>
      </w:r>
      <w:r w:rsidR="00480F8C">
        <w:rPr>
          <w:rFonts w:ascii="Candara" w:hAnsi="Candara"/>
          <w:sz w:val="22"/>
          <w:szCs w:val="22"/>
          <w:lang w:eastAsia="zh-CN"/>
        </w:rPr>
        <w:t xml:space="preserve">, </w:t>
      </w:r>
      <w:r w:rsidR="0056559E">
        <w:rPr>
          <w:rFonts w:ascii="Candara" w:hAnsi="Candara"/>
          <w:sz w:val="22"/>
          <w:szCs w:val="22"/>
          <w:lang w:eastAsia="zh-CN"/>
        </w:rPr>
        <w:t>to</w:t>
      </w:r>
      <w:r w:rsidR="00C15C8B">
        <w:rPr>
          <w:rFonts w:ascii="Candara" w:hAnsi="Candara"/>
          <w:sz w:val="22"/>
          <w:szCs w:val="22"/>
          <w:lang w:eastAsia="zh-CN"/>
        </w:rPr>
        <w:t xml:space="preserve"> </w:t>
      </w:r>
      <w:r w:rsidR="0056559E">
        <w:rPr>
          <w:rFonts w:ascii="Candara" w:hAnsi="Candara"/>
          <w:sz w:val="22"/>
          <w:szCs w:val="22"/>
          <w:lang w:eastAsia="zh-CN"/>
        </w:rPr>
        <w:t>need</w:t>
      </w:r>
      <w:r w:rsidR="00C15C8B">
        <w:rPr>
          <w:rFonts w:ascii="Candara" w:hAnsi="Candara"/>
          <w:sz w:val="22"/>
          <w:szCs w:val="22"/>
          <w:lang w:eastAsia="zh-CN"/>
        </w:rPr>
        <w:t xml:space="preserve"> </w:t>
      </w:r>
      <w:r w:rsidR="0056559E">
        <w:rPr>
          <w:rFonts w:ascii="Candara" w:hAnsi="Candara"/>
          <w:sz w:val="22"/>
          <w:szCs w:val="22"/>
          <w:lang w:eastAsia="zh-CN"/>
        </w:rPr>
        <w:t xml:space="preserve">to </w:t>
      </w:r>
      <w:r w:rsidR="00C15C8B">
        <w:rPr>
          <w:rFonts w:ascii="Candara" w:hAnsi="Candara"/>
          <w:sz w:val="22"/>
          <w:szCs w:val="22"/>
          <w:lang w:eastAsia="zh-CN"/>
        </w:rPr>
        <w:t>re-enchant</w:t>
      </w:r>
      <w:r w:rsidR="0056559E">
        <w:rPr>
          <w:rFonts w:ascii="Candara" w:hAnsi="Candara"/>
          <w:sz w:val="22"/>
          <w:szCs w:val="22"/>
          <w:lang w:eastAsia="zh-CN"/>
        </w:rPr>
        <w:t xml:space="preserve"> </w:t>
      </w:r>
      <w:r w:rsidR="00C15C8B">
        <w:rPr>
          <w:rFonts w:ascii="Candara" w:hAnsi="Candara"/>
          <w:sz w:val="22"/>
          <w:szCs w:val="22"/>
          <w:lang w:eastAsia="zh-CN"/>
        </w:rPr>
        <w:t xml:space="preserve">the world </w:t>
      </w:r>
      <w:r w:rsidR="0056559E">
        <w:rPr>
          <w:rFonts w:ascii="Candara" w:hAnsi="Candara"/>
          <w:sz w:val="22"/>
          <w:szCs w:val="22"/>
          <w:lang w:eastAsia="zh-CN"/>
        </w:rPr>
        <w:t xml:space="preserve">– to give back its sense of magic and wonder - </w:t>
      </w:r>
      <w:r w:rsidR="00C15C8B">
        <w:rPr>
          <w:rFonts w:ascii="Candara" w:hAnsi="Candara"/>
          <w:sz w:val="22"/>
          <w:szCs w:val="22"/>
          <w:lang w:eastAsia="zh-CN"/>
        </w:rPr>
        <w:t>has been identified</w:t>
      </w:r>
      <w:r w:rsidR="00E46CF6">
        <w:rPr>
          <w:rStyle w:val="a5"/>
          <w:rFonts w:ascii="Candara" w:hAnsi="Candara"/>
          <w:sz w:val="22"/>
          <w:szCs w:val="22"/>
          <w:lang w:eastAsia="zh-CN"/>
        </w:rPr>
        <w:footnoteReference w:id="6"/>
      </w:r>
      <w:r w:rsidR="00E46CF6">
        <w:rPr>
          <w:rFonts w:ascii="Candara" w:hAnsi="Candara"/>
          <w:sz w:val="22"/>
          <w:szCs w:val="22"/>
          <w:lang w:eastAsia="zh-CN"/>
        </w:rPr>
        <w:t>.</w:t>
      </w:r>
      <w:r w:rsidR="00C15C8B">
        <w:rPr>
          <w:rFonts w:ascii="Candara" w:hAnsi="Candara"/>
          <w:sz w:val="22"/>
          <w:szCs w:val="22"/>
          <w:lang w:eastAsia="zh-CN"/>
        </w:rPr>
        <w:t xml:space="preserve"> </w:t>
      </w:r>
    </w:p>
    <w:p w14:paraId="51606E63" w14:textId="240ED32D" w:rsidR="00BD7A90" w:rsidRDefault="00A252A9" w:rsidP="000A76EB">
      <w:pPr>
        <w:snapToGrid w:val="0"/>
        <w:ind w:firstLine="420"/>
        <w:contextualSpacing/>
        <w:rPr>
          <w:rFonts w:ascii="Candara" w:hAnsi="Candara"/>
          <w:sz w:val="22"/>
          <w:szCs w:val="22"/>
          <w:lang w:val="en-GB" w:eastAsia="zh-CN"/>
        </w:rPr>
      </w:pPr>
      <w:r w:rsidRPr="001871D6">
        <w:rPr>
          <w:rFonts w:ascii="Candara" w:hAnsi="Candara"/>
          <w:sz w:val="22"/>
          <w:szCs w:val="22"/>
          <w:lang w:val="en-GB" w:eastAsia="zh-CN"/>
        </w:rPr>
        <w:t xml:space="preserve">This essay examines </w:t>
      </w:r>
      <w:r w:rsidR="00CC7679">
        <w:rPr>
          <w:rFonts w:ascii="Candara" w:hAnsi="Candara"/>
          <w:sz w:val="22"/>
          <w:szCs w:val="22"/>
          <w:lang w:val="en-GB" w:eastAsia="zh-CN"/>
        </w:rPr>
        <w:t xml:space="preserve">in what ways observation of the sky makes life magical and delightful, using </w:t>
      </w:r>
      <w:r w:rsidR="00BD7A90">
        <w:rPr>
          <w:rFonts w:ascii="Candara" w:hAnsi="Candara"/>
          <w:sz w:val="22"/>
          <w:szCs w:val="22"/>
          <w:lang w:val="en-GB" w:eastAsia="zh-CN"/>
        </w:rPr>
        <w:t xml:space="preserve">my </w:t>
      </w:r>
      <w:r w:rsidRPr="001871D6">
        <w:rPr>
          <w:rFonts w:ascii="Candara" w:hAnsi="Candara"/>
          <w:sz w:val="22"/>
          <w:szCs w:val="22"/>
          <w:lang w:val="en-GB" w:eastAsia="zh-CN"/>
        </w:rPr>
        <w:t xml:space="preserve">‘Sky Journal’ as a primary source. </w:t>
      </w:r>
      <w:r w:rsidR="00CC7679">
        <w:rPr>
          <w:rFonts w:ascii="Candara" w:hAnsi="Candara"/>
          <w:sz w:val="22"/>
          <w:szCs w:val="22"/>
          <w:lang w:val="en-GB" w:eastAsia="zh-CN"/>
        </w:rPr>
        <w:t xml:space="preserve">For this project </w:t>
      </w:r>
      <w:r w:rsidRPr="001871D6">
        <w:rPr>
          <w:rFonts w:ascii="Candara" w:hAnsi="Candara"/>
          <w:sz w:val="22"/>
          <w:szCs w:val="22"/>
          <w:lang w:val="en-GB" w:eastAsia="zh-CN"/>
        </w:rPr>
        <w:t xml:space="preserve">I have chosen to observe the planet Mars </w:t>
      </w:r>
      <w:r w:rsidR="007F241B">
        <w:rPr>
          <w:rFonts w:ascii="Candara" w:hAnsi="Candara"/>
          <w:sz w:val="22"/>
          <w:szCs w:val="22"/>
          <w:lang w:val="en-GB" w:eastAsia="zh-CN"/>
        </w:rPr>
        <w:t>and its movement against the stars</w:t>
      </w:r>
      <w:r w:rsidR="00BD7A90">
        <w:rPr>
          <w:rStyle w:val="a5"/>
          <w:rFonts w:ascii="Candara" w:hAnsi="Candara"/>
          <w:sz w:val="22"/>
          <w:szCs w:val="22"/>
          <w:lang w:val="en-GB" w:eastAsia="zh-CN"/>
        </w:rPr>
        <w:footnoteReference w:id="7"/>
      </w:r>
      <w:r w:rsidRPr="001871D6">
        <w:rPr>
          <w:rFonts w:ascii="Candara" w:hAnsi="Candara"/>
          <w:sz w:val="22"/>
          <w:szCs w:val="22"/>
          <w:lang w:val="en-GB" w:eastAsia="zh-CN"/>
        </w:rPr>
        <w:t xml:space="preserve">. </w:t>
      </w:r>
      <w:r w:rsidR="00CC7679">
        <w:rPr>
          <w:rFonts w:ascii="Candara" w:hAnsi="Candara"/>
          <w:sz w:val="22"/>
          <w:szCs w:val="22"/>
          <w:lang w:val="en-GB" w:eastAsia="zh-CN"/>
        </w:rPr>
        <w:t>It should be noted that the period coincided with Typhoon season in my area, therefore the journal also kept records of other phenomena in the sky due to limited visibility.</w:t>
      </w:r>
    </w:p>
    <w:p w14:paraId="66A88B4D" w14:textId="725DA308" w:rsidR="00D46A1C" w:rsidRDefault="00D46A1C" w:rsidP="000A76EB">
      <w:pPr>
        <w:snapToGrid w:val="0"/>
        <w:contextualSpacing/>
        <w:rPr>
          <w:rFonts w:ascii="Candara" w:hAnsi="Candara"/>
          <w:sz w:val="22"/>
          <w:szCs w:val="22"/>
          <w:lang w:val="en-GB" w:eastAsia="zh-CN"/>
        </w:rPr>
      </w:pPr>
    </w:p>
    <w:p w14:paraId="0D4458CE" w14:textId="7C03F5B1" w:rsidR="00622223" w:rsidRPr="00F94293" w:rsidRDefault="00622223" w:rsidP="000A76EB">
      <w:pPr>
        <w:snapToGrid w:val="0"/>
        <w:contextualSpacing/>
        <w:rPr>
          <w:rFonts w:ascii="Candara" w:hAnsi="Candara"/>
          <w:b/>
          <w:bCs/>
          <w:sz w:val="22"/>
          <w:szCs w:val="22"/>
          <w:lang w:val="en-GB" w:eastAsia="zh-CN"/>
        </w:rPr>
      </w:pPr>
      <w:r w:rsidRPr="00F94293">
        <w:rPr>
          <w:rFonts w:ascii="Candara" w:hAnsi="Candara" w:hint="eastAsia"/>
          <w:b/>
          <w:bCs/>
          <w:sz w:val="22"/>
          <w:szCs w:val="22"/>
          <w:lang w:val="en-GB" w:eastAsia="zh-CN"/>
        </w:rPr>
        <w:t>1</w:t>
      </w:r>
      <w:r w:rsidRPr="00F94293">
        <w:rPr>
          <w:rFonts w:ascii="Candara" w:hAnsi="Candara"/>
          <w:b/>
          <w:bCs/>
          <w:sz w:val="22"/>
          <w:szCs w:val="22"/>
          <w:lang w:val="en-GB" w:eastAsia="zh-CN"/>
        </w:rPr>
        <w:t>. A new habit and connection</w:t>
      </w:r>
    </w:p>
    <w:p w14:paraId="783CFC1D" w14:textId="77777777" w:rsidR="00622223" w:rsidRDefault="00622223" w:rsidP="000A76EB">
      <w:pPr>
        <w:snapToGrid w:val="0"/>
        <w:contextualSpacing/>
        <w:rPr>
          <w:rFonts w:ascii="Candara" w:hAnsi="Candara"/>
          <w:sz w:val="22"/>
          <w:szCs w:val="22"/>
          <w:lang w:val="en-GB" w:eastAsia="zh-CN"/>
        </w:rPr>
      </w:pPr>
    </w:p>
    <w:p w14:paraId="14402FD4" w14:textId="7004BFD3" w:rsidR="00CC7679" w:rsidRDefault="0031360D" w:rsidP="000A76EB">
      <w:pPr>
        <w:snapToGrid w:val="0"/>
        <w:ind w:firstLine="420"/>
        <w:contextualSpacing/>
        <w:rPr>
          <w:rFonts w:ascii="Candara" w:hAnsi="Candara"/>
          <w:sz w:val="22"/>
          <w:szCs w:val="22"/>
          <w:lang w:val="en-GB" w:eastAsia="zh-CN"/>
        </w:rPr>
      </w:pPr>
      <w:r>
        <w:rPr>
          <w:rFonts w:ascii="Candara" w:hAnsi="Candara"/>
          <w:sz w:val="22"/>
          <w:szCs w:val="22"/>
          <w:lang w:val="en-GB" w:eastAsia="zh-CN"/>
        </w:rPr>
        <w:t xml:space="preserve">While writing </w:t>
      </w:r>
      <w:r w:rsidR="00D46A1C">
        <w:rPr>
          <w:rFonts w:ascii="Candara" w:hAnsi="Candara"/>
          <w:sz w:val="22"/>
          <w:szCs w:val="22"/>
          <w:lang w:val="en-GB" w:eastAsia="zh-CN"/>
        </w:rPr>
        <w:t>the</w:t>
      </w:r>
      <w:r w:rsidR="00BD7A90">
        <w:rPr>
          <w:rFonts w:ascii="Candara" w:hAnsi="Candara"/>
          <w:sz w:val="22"/>
          <w:szCs w:val="22"/>
          <w:lang w:val="en-GB" w:eastAsia="zh-CN"/>
        </w:rPr>
        <w:t xml:space="preserve"> ‘Sky Journal’, </w:t>
      </w:r>
      <w:r w:rsidR="00F94293">
        <w:rPr>
          <w:rFonts w:ascii="Candara" w:hAnsi="Candara"/>
          <w:sz w:val="22"/>
          <w:szCs w:val="22"/>
          <w:lang w:val="en-GB" w:eastAsia="zh-CN"/>
        </w:rPr>
        <w:t>one forms the new</w:t>
      </w:r>
      <w:r>
        <w:rPr>
          <w:rFonts w:ascii="Candara" w:hAnsi="Candara"/>
          <w:sz w:val="22"/>
          <w:szCs w:val="22"/>
          <w:lang w:val="en-GB" w:eastAsia="zh-CN"/>
        </w:rPr>
        <w:t xml:space="preserve"> habit </w:t>
      </w:r>
      <w:r w:rsidR="00F94293">
        <w:rPr>
          <w:rFonts w:ascii="Candara" w:hAnsi="Candara"/>
          <w:sz w:val="22"/>
          <w:szCs w:val="22"/>
          <w:lang w:val="en-GB" w:eastAsia="zh-CN"/>
        </w:rPr>
        <w:t xml:space="preserve">of </w:t>
      </w:r>
      <w:r>
        <w:rPr>
          <w:rFonts w:ascii="Candara" w:hAnsi="Candara"/>
          <w:sz w:val="22"/>
          <w:szCs w:val="22"/>
          <w:lang w:val="en-GB" w:eastAsia="zh-CN"/>
        </w:rPr>
        <w:t>observ</w:t>
      </w:r>
      <w:r w:rsidR="00F94293">
        <w:rPr>
          <w:rFonts w:ascii="Candara" w:hAnsi="Candara"/>
          <w:sz w:val="22"/>
          <w:szCs w:val="22"/>
          <w:lang w:val="en-GB" w:eastAsia="zh-CN"/>
        </w:rPr>
        <w:t>ing</w:t>
      </w:r>
      <w:r>
        <w:rPr>
          <w:rFonts w:ascii="Candara" w:hAnsi="Candara"/>
          <w:sz w:val="22"/>
          <w:szCs w:val="22"/>
          <w:lang w:val="en-GB" w:eastAsia="zh-CN"/>
        </w:rPr>
        <w:t xml:space="preserve"> the sky daily, </w:t>
      </w:r>
      <w:r w:rsidR="00D46A1C">
        <w:rPr>
          <w:rFonts w:ascii="Candara" w:hAnsi="Candara"/>
          <w:sz w:val="22"/>
          <w:szCs w:val="22"/>
          <w:lang w:val="en-GB" w:eastAsia="zh-CN"/>
        </w:rPr>
        <w:t>and gradually this</w:t>
      </w:r>
      <w:r>
        <w:rPr>
          <w:rFonts w:ascii="Candara" w:hAnsi="Candara"/>
          <w:sz w:val="22"/>
          <w:szCs w:val="22"/>
          <w:lang w:val="en-GB" w:eastAsia="zh-CN"/>
        </w:rPr>
        <w:t xml:space="preserve"> </w:t>
      </w:r>
      <w:r w:rsidR="002335BB">
        <w:rPr>
          <w:rFonts w:ascii="Candara" w:hAnsi="Candara"/>
          <w:sz w:val="22"/>
          <w:szCs w:val="22"/>
          <w:lang w:val="en-GB" w:eastAsia="zh-CN"/>
        </w:rPr>
        <w:t>creat</w:t>
      </w:r>
      <w:r w:rsidR="00D46A1C">
        <w:rPr>
          <w:rFonts w:ascii="Candara" w:hAnsi="Candara"/>
          <w:sz w:val="22"/>
          <w:szCs w:val="22"/>
          <w:lang w:val="en-GB" w:eastAsia="zh-CN"/>
        </w:rPr>
        <w:t xml:space="preserve">ed </w:t>
      </w:r>
      <w:r w:rsidR="002335BB">
        <w:rPr>
          <w:rFonts w:ascii="Candara" w:hAnsi="Candara"/>
          <w:sz w:val="22"/>
          <w:szCs w:val="22"/>
          <w:lang w:val="en-GB" w:eastAsia="zh-CN"/>
        </w:rPr>
        <w:t xml:space="preserve">a personal </w:t>
      </w:r>
      <w:r>
        <w:rPr>
          <w:rFonts w:ascii="Candara" w:hAnsi="Candara"/>
          <w:sz w:val="22"/>
          <w:szCs w:val="22"/>
          <w:lang w:val="en-GB" w:eastAsia="zh-CN"/>
        </w:rPr>
        <w:t xml:space="preserve">connection </w:t>
      </w:r>
      <w:r w:rsidR="002335BB">
        <w:rPr>
          <w:rFonts w:ascii="Candara" w:hAnsi="Candara"/>
          <w:sz w:val="22"/>
          <w:szCs w:val="22"/>
          <w:lang w:val="en-GB" w:eastAsia="zh-CN"/>
        </w:rPr>
        <w:t>with the realm above</w:t>
      </w:r>
      <w:r>
        <w:rPr>
          <w:rFonts w:ascii="Candara" w:hAnsi="Candara"/>
          <w:sz w:val="22"/>
          <w:szCs w:val="22"/>
          <w:lang w:val="en-GB" w:eastAsia="zh-CN"/>
        </w:rPr>
        <w:t>.</w:t>
      </w:r>
      <w:r w:rsidR="00D46A1C">
        <w:rPr>
          <w:rFonts w:ascii="Candara" w:hAnsi="Candara" w:hint="eastAsia"/>
          <w:sz w:val="22"/>
          <w:szCs w:val="22"/>
          <w:lang w:val="en-GB" w:eastAsia="zh-CN"/>
        </w:rPr>
        <w:t xml:space="preserve"> </w:t>
      </w:r>
      <w:r w:rsidR="00D46A1C">
        <w:rPr>
          <w:rFonts w:ascii="Candara" w:hAnsi="Candara"/>
          <w:sz w:val="22"/>
          <w:szCs w:val="22"/>
          <w:lang w:val="en-GB" w:eastAsia="zh-CN"/>
        </w:rPr>
        <w:t xml:space="preserve">This can be shown by what </w:t>
      </w:r>
      <w:r>
        <w:rPr>
          <w:rFonts w:ascii="Candara" w:hAnsi="Candara"/>
          <w:sz w:val="22"/>
          <w:szCs w:val="22"/>
          <w:lang w:val="en-GB" w:eastAsia="zh-CN"/>
        </w:rPr>
        <w:t xml:space="preserve">I wrote on 22 October, </w:t>
      </w:r>
      <w:r w:rsidRPr="00694BFE">
        <w:rPr>
          <w:rFonts w:ascii="Candara" w:hAnsi="Candara"/>
          <w:i/>
          <w:iCs/>
          <w:sz w:val="22"/>
          <w:szCs w:val="22"/>
          <w:lang w:val="en-GB" w:eastAsia="zh-CN"/>
        </w:rPr>
        <w:t>‘I was ready for sleep…I was tired, but the thought of checking out what the sky looked like was intriguing and somehow it got me out of bed. It’s starting to grow on me, the idea of checking out the sky – like an immense crystal ball with constantly changing images.</w:t>
      </w:r>
      <w:r w:rsidR="00694BFE" w:rsidRPr="00694BFE">
        <w:rPr>
          <w:rFonts w:ascii="Candara" w:hAnsi="Candara"/>
          <w:i/>
          <w:iCs/>
          <w:sz w:val="22"/>
          <w:szCs w:val="22"/>
          <w:lang w:val="en-GB" w:eastAsia="zh-CN"/>
        </w:rPr>
        <w:t>’</w:t>
      </w:r>
      <w:r w:rsidR="00694BFE">
        <w:rPr>
          <w:rFonts w:ascii="Candara" w:hAnsi="Candara"/>
          <w:sz w:val="22"/>
          <w:szCs w:val="22"/>
          <w:lang w:val="en-GB" w:eastAsia="zh-CN"/>
        </w:rPr>
        <w:t xml:space="preserve"> The connection with the sky engenders curiosity and attachment</w:t>
      </w:r>
      <w:r w:rsidR="00D46A1C">
        <w:rPr>
          <w:rFonts w:ascii="Candara" w:hAnsi="Candara"/>
          <w:sz w:val="22"/>
          <w:szCs w:val="22"/>
          <w:lang w:val="en-GB" w:eastAsia="zh-CN"/>
        </w:rPr>
        <w:t xml:space="preserve"> which are</w:t>
      </w:r>
      <w:r w:rsidR="00694BFE">
        <w:rPr>
          <w:rFonts w:ascii="Candara" w:hAnsi="Candara"/>
          <w:sz w:val="22"/>
          <w:szCs w:val="22"/>
          <w:lang w:val="en-GB" w:eastAsia="zh-CN"/>
        </w:rPr>
        <w:t xml:space="preserve"> strong enough to get an exhausted person out of bed</w:t>
      </w:r>
      <w:r w:rsidR="00D46A1C">
        <w:rPr>
          <w:rFonts w:ascii="Candara" w:hAnsi="Candara"/>
          <w:sz w:val="22"/>
          <w:szCs w:val="22"/>
          <w:lang w:val="en-GB" w:eastAsia="zh-CN"/>
        </w:rPr>
        <w:t xml:space="preserve"> late at night</w:t>
      </w:r>
      <w:r w:rsidR="00694BFE">
        <w:rPr>
          <w:rFonts w:ascii="Candara" w:hAnsi="Candara"/>
          <w:sz w:val="22"/>
          <w:szCs w:val="22"/>
          <w:lang w:val="en-GB" w:eastAsia="zh-CN"/>
        </w:rPr>
        <w:t xml:space="preserve">! </w:t>
      </w:r>
    </w:p>
    <w:p w14:paraId="11552E87" w14:textId="7F3E4DEB" w:rsidR="00B9140B" w:rsidRDefault="00B9140B" w:rsidP="000A76EB">
      <w:pPr>
        <w:snapToGrid w:val="0"/>
        <w:ind w:firstLine="420"/>
        <w:contextualSpacing/>
        <w:rPr>
          <w:rFonts w:ascii="Candara" w:hAnsi="Candara"/>
          <w:sz w:val="22"/>
          <w:szCs w:val="22"/>
          <w:lang w:val="en-GB" w:eastAsia="zh-CN"/>
        </w:rPr>
      </w:pPr>
      <w:r>
        <w:rPr>
          <w:rFonts w:ascii="Candara" w:hAnsi="Candara" w:hint="eastAsia"/>
          <w:sz w:val="22"/>
          <w:szCs w:val="22"/>
          <w:lang w:val="en-GB" w:eastAsia="zh-CN"/>
        </w:rPr>
        <w:t>T</w:t>
      </w:r>
      <w:r>
        <w:rPr>
          <w:rFonts w:ascii="Candara" w:hAnsi="Candara"/>
          <w:sz w:val="22"/>
          <w:szCs w:val="22"/>
          <w:lang w:val="en-GB" w:eastAsia="zh-CN"/>
        </w:rPr>
        <w:t xml:space="preserve">he nature of this person-to-sky connection is also illustrated </w:t>
      </w:r>
      <w:r w:rsidR="006531A8">
        <w:rPr>
          <w:rFonts w:ascii="Candara" w:hAnsi="Candara"/>
          <w:i/>
          <w:iCs/>
          <w:sz w:val="22"/>
          <w:szCs w:val="22"/>
          <w:lang w:val="en-GB" w:eastAsia="zh-CN"/>
        </w:rPr>
        <w:t xml:space="preserve">a </w:t>
      </w:r>
      <w:proofErr w:type="spellStart"/>
      <w:r w:rsidR="006531A8">
        <w:rPr>
          <w:rFonts w:ascii="Candara" w:hAnsi="Candara"/>
          <w:i/>
          <w:iCs/>
          <w:sz w:val="22"/>
          <w:szCs w:val="22"/>
          <w:lang w:val="en-GB" w:eastAsia="zh-CN"/>
        </w:rPr>
        <w:t>contrario</w:t>
      </w:r>
      <w:proofErr w:type="spellEnd"/>
      <w:r w:rsidR="006531A8">
        <w:rPr>
          <w:rFonts w:ascii="Candara" w:hAnsi="Candara"/>
          <w:i/>
          <w:iCs/>
          <w:sz w:val="22"/>
          <w:szCs w:val="22"/>
          <w:lang w:val="en-GB" w:eastAsia="zh-CN"/>
        </w:rPr>
        <w:t xml:space="preserve"> </w:t>
      </w:r>
      <w:r>
        <w:rPr>
          <w:rFonts w:ascii="Candara" w:hAnsi="Candara"/>
          <w:sz w:val="22"/>
          <w:szCs w:val="22"/>
          <w:lang w:val="en-GB" w:eastAsia="zh-CN"/>
        </w:rPr>
        <w:t xml:space="preserve">in the following </w:t>
      </w:r>
      <w:r w:rsidR="006531A8">
        <w:rPr>
          <w:rFonts w:ascii="Candara" w:hAnsi="Candara"/>
          <w:sz w:val="22"/>
          <w:szCs w:val="22"/>
          <w:lang w:val="en-GB" w:eastAsia="zh-CN"/>
        </w:rPr>
        <w:t>entries, for during several days</w:t>
      </w:r>
      <w:r w:rsidR="00081664">
        <w:rPr>
          <w:rFonts w:ascii="Candara" w:hAnsi="Candara"/>
          <w:sz w:val="22"/>
          <w:szCs w:val="22"/>
          <w:lang w:val="en-GB" w:eastAsia="zh-CN"/>
        </w:rPr>
        <w:t xml:space="preserve"> there was no visibility of the sky due to approaching typhoon</w:t>
      </w:r>
      <w:r w:rsidR="006531A8">
        <w:rPr>
          <w:rFonts w:ascii="Candara" w:hAnsi="Candara"/>
          <w:sz w:val="22"/>
          <w:szCs w:val="22"/>
          <w:lang w:val="en-GB" w:eastAsia="zh-CN"/>
        </w:rPr>
        <w:t>:</w:t>
      </w:r>
    </w:p>
    <w:p w14:paraId="03B4B4E4" w14:textId="61A5E4E3" w:rsidR="00B9140B" w:rsidRDefault="00B9140B" w:rsidP="000A76EB">
      <w:pPr>
        <w:pStyle w:val="Web"/>
        <w:snapToGrid w:val="0"/>
        <w:ind w:leftChars="118" w:left="283" w:rightChars="91" w:right="218"/>
        <w:contextualSpacing/>
        <w:rPr>
          <w:rFonts w:ascii="Candara" w:eastAsiaTheme="minorEastAsia" w:hAnsi="Candara" w:cstheme="minorBidi"/>
          <w:i/>
          <w:iCs/>
          <w:kern w:val="2"/>
          <w:sz w:val="22"/>
          <w:szCs w:val="22"/>
          <w:lang w:val="en-GB" w:eastAsia="zh-CN"/>
        </w:rPr>
      </w:pPr>
      <w:r w:rsidRPr="00B9140B">
        <w:rPr>
          <w:rFonts w:ascii="Candara" w:eastAsiaTheme="minorEastAsia" w:hAnsi="Candara" w:cstheme="minorBidi"/>
          <w:i/>
          <w:iCs/>
          <w:kern w:val="2"/>
          <w:sz w:val="22"/>
          <w:szCs w:val="22"/>
          <w:lang w:val="en-GB" w:eastAsia="zh-CN"/>
        </w:rPr>
        <w:t xml:space="preserve">‘No stars tonight. There's a light rain drizzling. White clouds moving westward. There's a patch of sky that's visible above me, but no stars. Water lands on my face. A taste of gloom. Nostalgia. As if knocking on the door of an absent friend. No one to speak to when </w:t>
      </w:r>
      <w:r>
        <w:rPr>
          <w:rFonts w:ascii="Candara" w:eastAsiaTheme="minorEastAsia" w:hAnsi="Candara" w:cstheme="minorBidi"/>
          <w:i/>
          <w:iCs/>
          <w:kern w:val="2"/>
          <w:sz w:val="22"/>
          <w:szCs w:val="22"/>
          <w:lang w:val="en-GB" w:eastAsia="zh-CN"/>
        </w:rPr>
        <w:t>I</w:t>
      </w:r>
      <w:r w:rsidRPr="00B9140B">
        <w:rPr>
          <w:rFonts w:ascii="Candara" w:eastAsiaTheme="minorEastAsia" w:hAnsi="Candara" w:cstheme="minorBidi"/>
          <w:i/>
          <w:iCs/>
          <w:kern w:val="2"/>
          <w:sz w:val="22"/>
          <w:szCs w:val="22"/>
          <w:lang w:val="en-GB" w:eastAsia="zh-CN"/>
        </w:rPr>
        <w:t xml:space="preserve"> pick up the phone.</w:t>
      </w:r>
      <w:r>
        <w:rPr>
          <w:rFonts w:ascii="Candara" w:eastAsiaTheme="minorEastAsia" w:hAnsi="Candara" w:cstheme="minorBidi"/>
          <w:i/>
          <w:iCs/>
          <w:kern w:val="2"/>
          <w:sz w:val="22"/>
          <w:szCs w:val="22"/>
          <w:lang w:val="en-GB" w:eastAsia="zh-CN"/>
        </w:rPr>
        <w:t>’ (29 October)</w:t>
      </w:r>
    </w:p>
    <w:p w14:paraId="301D4405" w14:textId="0D5982B3" w:rsidR="00B9140B" w:rsidRDefault="00622223" w:rsidP="000A76EB">
      <w:pPr>
        <w:snapToGrid w:val="0"/>
        <w:contextualSpacing/>
        <w:rPr>
          <w:rFonts w:ascii="Candara" w:hAnsi="Candara"/>
          <w:sz w:val="22"/>
          <w:szCs w:val="22"/>
          <w:lang w:eastAsia="zh-CN"/>
        </w:rPr>
      </w:pPr>
      <w:r>
        <w:rPr>
          <w:rFonts w:ascii="Candara" w:hAnsi="Candara" w:hint="eastAsia"/>
          <w:sz w:val="22"/>
          <w:szCs w:val="22"/>
          <w:lang w:eastAsia="zh-CN"/>
        </w:rPr>
        <w:t>T</w:t>
      </w:r>
      <w:r>
        <w:rPr>
          <w:rFonts w:ascii="Candara" w:hAnsi="Candara"/>
          <w:sz w:val="22"/>
          <w:szCs w:val="22"/>
          <w:lang w:eastAsia="zh-CN"/>
        </w:rPr>
        <w:t>he</w:t>
      </w:r>
      <w:r w:rsidR="00081664">
        <w:rPr>
          <w:rFonts w:ascii="Candara" w:hAnsi="Candara"/>
          <w:sz w:val="22"/>
          <w:szCs w:val="22"/>
          <w:lang w:eastAsia="zh-CN"/>
        </w:rPr>
        <w:t xml:space="preserve"> sky is experienced as an </w:t>
      </w:r>
      <w:proofErr w:type="spellStart"/>
      <w:r w:rsidR="00081664">
        <w:rPr>
          <w:rFonts w:ascii="Candara" w:hAnsi="Candara"/>
          <w:sz w:val="22"/>
          <w:szCs w:val="22"/>
          <w:lang w:eastAsia="zh-CN"/>
        </w:rPr>
        <w:t>anthromorphised</w:t>
      </w:r>
      <w:proofErr w:type="spellEnd"/>
      <w:r w:rsidR="00081664">
        <w:rPr>
          <w:rFonts w:ascii="Candara" w:hAnsi="Candara"/>
          <w:sz w:val="22"/>
          <w:szCs w:val="22"/>
          <w:lang w:eastAsia="zh-CN"/>
        </w:rPr>
        <w:t xml:space="preserve"> partner who shares a relational link with the observer, and fills certain emotional needs by its presence. The forlornness </w:t>
      </w:r>
      <w:r w:rsidR="00203238">
        <w:rPr>
          <w:rFonts w:ascii="Candara" w:hAnsi="Candara"/>
          <w:sz w:val="22"/>
          <w:szCs w:val="22"/>
          <w:lang w:eastAsia="zh-CN"/>
        </w:rPr>
        <w:t>which arose from the</w:t>
      </w:r>
      <w:r w:rsidR="00081664">
        <w:rPr>
          <w:rFonts w:ascii="Candara" w:hAnsi="Candara"/>
          <w:sz w:val="22"/>
          <w:szCs w:val="22"/>
          <w:lang w:eastAsia="zh-CN"/>
        </w:rPr>
        <w:t xml:space="preserve"> interrupted connection is</w:t>
      </w:r>
      <w:r>
        <w:rPr>
          <w:rFonts w:ascii="Candara" w:hAnsi="Candara"/>
          <w:sz w:val="22"/>
          <w:szCs w:val="22"/>
          <w:lang w:eastAsia="zh-CN"/>
        </w:rPr>
        <w:t xml:space="preserve"> especially </w:t>
      </w:r>
      <w:r w:rsidR="00081664">
        <w:rPr>
          <w:rFonts w:ascii="Candara" w:hAnsi="Candara"/>
          <w:sz w:val="22"/>
          <w:szCs w:val="22"/>
          <w:lang w:eastAsia="zh-CN"/>
        </w:rPr>
        <w:t>pronounced</w:t>
      </w:r>
      <w:r>
        <w:rPr>
          <w:rFonts w:ascii="Candara" w:hAnsi="Candara"/>
          <w:sz w:val="22"/>
          <w:szCs w:val="22"/>
          <w:lang w:eastAsia="zh-CN"/>
        </w:rPr>
        <w:t xml:space="preserve"> in this entry:</w:t>
      </w:r>
    </w:p>
    <w:p w14:paraId="326DBF8A" w14:textId="77777777" w:rsidR="000014DE" w:rsidRDefault="00860134" w:rsidP="000A76EB">
      <w:pPr>
        <w:pStyle w:val="Web"/>
        <w:snapToGrid w:val="0"/>
        <w:ind w:leftChars="118" w:left="283" w:rightChars="91" w:right="218"/>
        <w:contextualSpacing/>
        <w:rPr>
          <w:rFonts w:ascii="Candara" w:eastAsiaTheme="minorEastAsia" w:hAnsi="Candara" w:cstheme="minorBidi"/>
          <w:i/>
          <w:iCs/>
          <w:kern w:val="2"/>
          <w:sz w:val="22"/>
          <w:szCs w:val="22"/>
          <w:lang w:val="en-GB" w:eastAsia="zh-CN"/>
        </w:rPr>
      </w:pPr>
      <w:r>
        <w:rPr>
          <w:rFonts w:ascii="Candara" w:eastAsiaTheme="minorEastAsia" w:hAnsi="Candara" w:cstheme="minorBidi"/>
          <w:i/>
          <w:iCs/>
          <w:kern w:val="2"/>
          <w:sz w:val="22"/>
          <w:szCs w:val="22"/>
          <w:lang w:val="en-GB" w:eastAsia="zh-CN"/>
        </w:rPr>
        <w:t>‘</w:t>
      </w:r>
      <w:r w:rsidR="00622223" w:rsidRPr="00622223">
        <w:rPr>
          <w:rFonts w:ascii="Candara" w:eastAsiaTheme="minorEastAsia" w:hAnsi="Candara" w:cstheme="minorBidi"/>
          <w:i/>
          <w:iCs/>
          <w:kern w:val="2"/>
          <w:sz w:val="22"/>
          <w:szCs w:val="22"/>
          <w:lang w:val="en-GB" w:eastAsia="zh-CN"/>
        </w:rPr>
        <w:t>It's still that grey/lavender haze that covers the entire sky, and has got an upsetting plastic feel. I can't see anything, not even the cloud's movement. It's like losing touch with magic, losing touch with a dear friend. Disenchanted and disgusted.</w:t>
      </w:r>
      <w:r>
        <w:rPr>
          <w:rFonts w:ascii="Candara" w:eastAsiaTheme="minorEastAsia" w:hAnsi="Candara" w:cstheme="minorBidi"/>
          <w:i/>
          <w:iCs/>
          <w:kern w:val="2"/>
          <w:sz w:val="22"/>
          <w:szCs w:val="22"/>
          <w:lang w:val="en-GB" w:eastAsia="zh-CN"/>
        </w:rPr>
        <w:t>’</w:t>
      </w:r>
      <w:r w:rsidR="00622223">
        <w:rPr>
          <w:rFonts w:ascii="Candara" w:eastAsiaTheme="minorEastAsia" w:hAnsi="Candara" w:cstheme="minorBidi"/>
          <w:i/>
          <w:iCs/>
          <w:kern w:val="2"/>
          <w:sz w:val="22"/>
          <w:szCs w:val="22"/>
          <w:lang w:val="en-GB" w:eastAsia="zh-CN"/>
        </w:rPr>
        <w:t xml:space="preserve"> (8 November)</w:t>
      </w:r>
      <w:r w:rsidR="000014DE">
        <w:rPr>
          <w:rFonts w:ascii="Candara" w:eastAsiaTheme="minorEastAsia" w:hAnsi="Candara" w:cstheme="minorBidi"/>
          <w:i/>
          <w:iCs/>
          <w:kern w:val="2"/>
          <w:sz w:val="22"/>
          <w:szCs w:val="22"/>
          <w:lang w:val="en-GB" w:eastAsia="zh-CN"/>
        </w:rPr>
        <w:tab/>
      </w:r>
    </w:p>
    <w:p w14:paraId="7AEFD500" w14:textId="77777777" w:rsidR="000014DE" w:rsidRDefault="00081664" w:rsidP="000A76EB">
      <w:pPr>
        <w:pStyle w:val="Web"/>
        <w:snapToGrid w:val="0"/>
        <w:ind w:rightChars="91" w:right="218" w:firstLine="420"/>
        <w:contextualSpacing/>
        <w:rPr>
          <w:rFonts w:ascii="Candara" w:hAnsi="Candara"/>
          <w:sz w:val="22"/>
          <w:szCs w:val="22"/>
          <w:lang w:val="en-GB" w:eastAsia="zh-CN"/>
        </w:rPr>
      </w:pPr>
      <w:r>
        <w:rPr>
          <w:rFonts w:ascii="Candara" w:hAnsi="Candara" w:hint="eastAsia"/>
          <w:sz w:val="22"/>
          <w:szCs w:val="22"/>
          <w:lang w:eastAsia="zh-CN"/>
        </w:rPr>
        <w:t>W</w:t>
      </w:r>
      <w:r>
        <w:rPr>
          <w:rFonts w:ascii="Candara" w:hAnsi="Candara"/>
          <w:sz w:val="22"/>
          <w:szCs w:val="22"/>
          <w:lang w:eastAsia="zh-CN"/>
        </w:rPr>
        <w:t>ithout any visibility of the stars or even movement of the cloud, the sky appeared to have lost all liveliness in this scenario, and the potential of connecting with it</w:t>
      </w:r>
      <w:r w:rsidR="00E96377">
        <w:rPr>
          <w:rFonts w:ascii="Candara" w:hAnsi="Candara"/>
          <w:sz w:val="22"/>
          <w:szCs w:val="22"/>
          <w:lang w:eastAsia="zh-CN"/>
        </w:rPr>
        <w:t>,</w:t>
      </w:r>
      <w:r>
        <w:rPr>
          <w:rFonts w:ascii="Candara" w:hAnsi="Candara"/>
          <w:sz w:val="22"/>
          <w:szCs w:val="22"/>
          <w:lang w:eastAsia="zh-CN"/>
        </w:rPr>
        <w:t xml:space="preserve"> </w:t>
      </w:r>
      <w:r w:rsidR="00E96377">
        <w:rPr>
          <w:rFonts w:ascii="Candara" w:hAnsi="Candara"/>
          <w:sz w:val="22"/>
          <w:szCs w:val="22"/>
          <w:lang w:eastAsia="zh-CN"/>
        </w:rPr>
        <w:t xml:space="preserve">be it </w:t>
      </w:r>
      <w:r>
        <w:rPr>
          <w:rFonts w:ascii="Candara" w:hAnsi="Candara"/>
          <w:sz w:val="22"/>
          <w:szCs w:val="22"/>
          <w:lang w:eastAsia="zh-CN"/>
        </w:rPr>
        <w:t xml:space="preserve">mentally </w:t>
      </w:r>
      <w:r w:rsidR="00E96377">
        <w:rPr>
          <w:rFonts w:ascii="Candara" w:hAnsi="Candara"/>
          <w:sz w:val="22"/>
          <w:szCs w:val="22"/>
          <w:lang w:eastAsia="zh-CN"/>
        </w:rPr>
        <w:t>or</w:t>
      </w:r>
      <w:r>
        <w:rPr>
          <w:rFonts w:ascii="Candara" w:hAnsi="Candara"/>
          <w:sz w:val="22"/>
          <w:szCs w:val="22"/>
          <w:lang w:eastAsia="zh-CN"/>
        </w:rPr>
        <w:t xml:space="preserve"> emotionally</w:t>
      </w:r>
      <w:r w:rsidR="00E96377">
        <w:rPr>
          <w:rFonts w:ascii="Candara" w:hAnsi="Candara"/>
          <w:sz w:val="22"/>
          <w:szCs w:val="22"/>
          <w:lang w:eastAsia="zh-CN"/>
        </w:rPr>
        <w:t>,</w:t>
      </w:r>
      <w:r>
        <w:rPr>
          <w:rFonts w:ascii="Candara" w:hAnsi="Candara"/>
          <w:sz w:val="22"/>
          <w:szCs w:val="22"/>
          <w:lang w:eastAsia="zh-CN"/>
        </w:rPr>
        <w:t xml:space="preserve"> is erased.</w:t>
      </w:r>
      <w:r w:rsidR="00860134">
        <w:rPr>
          <w:rFonts w:ascii="Candara" w:hAnsi="Candara" w:hint="eastAsia"/>
          <w:sz w:val="22"/>
          <w:szCs w:val="22"/>
          <w:lang w:eastAsia="zh-CN"/>
        </w:rPr>
        <w:t xml:space="preserve"> </w:t>
      </w:r>
      <w:r w:rsidR="00296E9D">
        <w:rPr>
          <w:rFonts w:ascii="Candara" w:hAnsi="Candara"/>
          <w:sz w:val="22"/>
          <w:szCs w:val="22"/>
          <w:lang w:val="en-GB" w:eastAsia="zh-CN"/>
        </w:rPr>
        <w:t xml:space="preserve">In other words, the quality of this heavenly connection is to a large degree determined by the clearness of the sky on the day of observation. </w:t>
      </w:r>
    </w:p>
    <w:p w14:paraId="78FDFDBB" w14:textId="5DB2DD88" w:rsidR="00A37FF8" w:rsidRPr="00E032AD" w:rsidRDefault="00D5701A" w:rsidP="000A76EB">
      <w:pPr>
        <w:pStyle w:val="Web"/>
        <w:snapToGrid w:val="0"/>
        <w:ind w:rightChars="91" w:right="218" w:firstLine="420"/>
        <w:contextualSpacing/>
        <w:rPr>
          <w:rFonts w:ascii="Candara" w:eastAsiaTheme="minorEastAsia" w:hAnsi="Candara" w:cstheme="minorBidi"/>
          <w:i/>
          <w:iCs/>
          <w:kern w:val="2"/>
          <w:sz w:val="22"/>
          <w:szCs w:val="22"/>
          <w:lang w:val="en-GB" w:eastAsia="zh-CN"/>
        </w:rPr>
      </w:pPr>
      <w:r>
        <w:rPr>
          <w:rFonts w:ascii="Candara" w:hAnsi="Candara" w:hint="eastAsia"/>
          <w:sz w:val="22"/>
          <w:szCs w:val="22"/>
          <w:lang w:val="en-GB" w:eastAsia="zh-CN"/>
        </w:rPr>
        <w:lastRenderedPageBreak/>
        <w:t>T</w:t>
      </w:r>
      <w:r>
        <w:rPr>
          <w:rFonts w:ascii="Candara" w:hAnsi="Candara"/>
          <w:sz w:val="22"/>
          <w:szCs w:val="22"/>
          <w:lang w:val="en-GB" w:eastAsia="zh-CN"/>
        </w:rPr>
        <w:t>he nature of this connection is unique and inspirational on many levels. It inspires not only emotional experiences including nostalgia, wonder and delight, but also wisdom and understanding about life on earth and daily events.</w:t>
      </w:r>
    </w:p>
    <w:p w14:paraId="0C6129A9" w14:textId="33AE941C" w:rsidR="00CD20F8" w:rsidRPr="005C6D27" w:rsidRDefault="00203238" w:rsidP="000A76EB">
      <w:pPr>
        <w:snapToGrid w:val="0"/>
        <w:contextualSpacing/>
        <w:rPr>
          <w:rFonts w:ascii="Candara" w:hAnsi="Candara"/>
          <w:b/>
          <w:bCs/>
          <w:sz w:val="22"/>
          <w:szCs w:val="22"/>
          <w:lang w:val="en-GB" w:eastAsia="zh-CN"/>
        </w:rPr>
      </w:pPr>
      <w:r w:rsidRPr="005C6D27">
        <w:rPr>
          <w:rFonts w:ascii="Candara" w:hAnsi="Candara" w:hint="eastAsia"/>
          <w:b/>
          <w:bCs/>
          <w:sz w:val="22"/>
          <w:szCs w:val="22"/>
          <w:lang w:val="en-GB" w:eastAsia="zh-CN"/>
        </w:rPr>
        <w:t>2</w:t>
      </w:r>
      <w:r w:rsidRPr="005C6D27">
        <w:rPr>
          <w:rFonts w:ascii="Candara" w:hAnsi="Candara"/>
          <w:b/>
          <w:bCs/>
          <w:sz w:val="22"/>
          <w:szCs w:val="22"/>
          <w:lang w:val="en-GB" w:eastAsia="zh-CN"/>
        </w:rPr>
        <w:t>. A unique and inspirational connection</w:t>
      </w:r>
    </w:p>
    <w:p w14:paraId="27315E88" w14:textId="235B7E5D" w:rsidR="00CD20F8" w:rsidRDefault="00CD20F8" w:rsidP="000A76EB">
      <w:pPr>
        <w:snapToGrid w:val="0"/>
        <w:contextualSpacing/>
        <w:rPr>
          <w:rFonts w:ascii="Candara" w:hAnsi="Candara"/>
          <w:sz w:val="22"/>
          <w:szCs w:val="22"/>
          <w:lang w:val="en-GB" w:eastAsia="zh-CN"/>
        </w:rPr>
      </w:pPr>
    </w:p>
    <w:p w14:paraId="080B72A1" w14:textId="375A9006" w:rsidR="00190918" w:rsidRDefault="00190918" w:rsidP="000A76EB">
      <w:pPr>
        <w:snapToGrid w:val="0"/>
        <w:contextualSpacing/>
        <w:jc w:val="center"/>
        <w:rPr>
          <w:rFonts w:ascii="Candara" w:hAnsi="Candara"/>
          <w:sz w:val="22"/>
          <w:szCs w:val="22"/>
          <w:lang w:val="en-GB" w:eastAsia="zh-CN"/>
        </w:rPr>
      </w:pPr>
      <w:r>
        <w:rPr>
          <w:rFonts w:ascii="Candara" w:hAnsi="Candara"/>
          <w:noProof/>
          <w:sz w:val="22"/>
          <w:szCs w:val="22"/>
          <w:lang w:val="en-GB" w:eastAsia="zh-CN"/>
        </w:rPr>
        <w:drawing>
          <wp:inline distT="0" distB="0" distL="0" distR="0" wp14:anchorId="285403BB" wp14:editId="4959323D">
            <wp:extent cx="3403786" cy="3956594"/>
            <wp:effectExtent l="0" t="0" r="0" b="6350"/>
            <wp:docPr id="4" name="圖片 4" descr="一張含有 星星, 室外物品, 夜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圖片 4" descr="一張含有 星星, 室外物品, 夜空 的圖片&#10;&#10;自動產生的描述"/>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17527" cy="3972566"/>
                    </a:xfrm>
                    <a:prstGeom prst="rect">
                      <a:avLst/>
                    </a:prstGeom>
                  </pic:spPr>
                </pic:pic>
              </a:graphicData>
            </a:graphic>
          </wp:inline>
        </w:drawing>
      </w:r>
    </w:p>
    <w:p w14:paraId="17685C86" w14:textId="77777777" w:rsidR="00190918" w:rsidRDefault="00190918" w:rsidP="000A76EB">
      <w:pPr>
        <w:snapToGrid w:val="0"/>
        <w:contextualSpacing/>
        <w:rPr>
          <w:rFonts w:ascii="Candara" w:hAnsi="Candara"/>
          <w:sz w:val="22"/>
          <w:szCs w:val="22"/>
          <w:lang w:val="en-GB" w:eastAsia="zh-CN"/>
        </w:rPr>
      </w:pPr>
    </w:p>
    <w:p w14:paraId="674B444C" w14:textId="080055F9" w:rsidR="00190918" w:rsidRDefault="00190918" w:rsidP="000A76EB">
      <w:pPr>
        <w:snapToGrid w:val="0"/>
        <w:ind w:leftChars="118" w:left="283" w:rightChars="150" w:right="360"/>
        <w:contextualSpacing/>
        <w:rPr>
          <w:rFonts w:ascii="Candara" w:hAnsi="Candara"/>
          <w:i/>
          <w:iCs/>
          <w:sz w:val="22"/>
          <w:szCs w:val="22"/>
          <w:lang w:val="en-GB" w:eastAsia="zh-CN"/>
        </w:rPr>
      </w:pPr>
      <w:r w:rsidRPr="00CC7679">
        <w:rPr>
          <w:rFonts w:ascii="Candara" w:hAnsi="Candara"/>
          <w:i/>
          <w:iCs/>
          <w:sz w:val="22"/>
          <w:szCs w:val="22"/>
          <w:lang w:val="en-GB" w:eastAsia="zh-CN"/>
        </w:rPr>
        <w:t xml:space="preserve">‘I </w:t>
      </w:r>
      <w:r>
        <w:rPr>
          <w:rFonts w:ascii="Candara" w:hAnsi="Candara"/>
          <w:i/>
          <w:iCs/>
          <w:sz w:val="22"/>
          <w:szCs w:val="22"/>
          <w:lang w:val="en-GB" w:eastAsia="zh-CN"/>
        </w:rPr>
        <w:t xml:space="preserve">have been </w:t>
      </w:r>
      <w:r w:rsidRPr="00CC7679">
        <w:rPr>
          <w:rFonts w:ascii="Candara" w:hAnsi="Candara"/>
          <w:i/>
          <w:iCs/>
          <w:sz w:val="22"/>
          <w:szCs w:val="22"/>
          <w:lang w:val="en-GB" w:eastAsia="zh-CN"/>
        </w:rPr>
        <w:t>working the entire evenin</w:t>
      </w:r>
      <w:r>
        <w:rPr>
          <w:rFonts w:ascii="Candara" w:hAnsi="Candara"/>
          <w:i/>
          <w:iCs/>
          <w:sz w:val="22"/>
          <w:szCs w:val="22"/>
          <w:lang w:val="en-GB" w:eastAsia="zh-CN"/>
        </w:rPr>
        <w:t xml:space="preserve">g, </w:t>
      </w:r>
      <w:r w:rsidRPr="00CC7679">
        <w:rPr>
          <w:rFonts w:ascii="Candara" w:hAnsi="Candara"/>
          <w:i/>
          <w:iCs/>
          <w:sz w:val="22"/>
          <w:szCs w:val="22"/>
          <w:lang w:val="en-GB" w:eastAsia="zh-CN"/>
        </w:rPr>
        <w:t>kn</w:t>
      </w:r>
      <w:r>
        <w:rPr>
          <w:rFonts w:ascii="Candara" w:hAnsi="Candara"/>
          <w:i/>
          <w:iCs/>
          <w:sz w:val="22"/>
          <w:szCs w:val="22"/>
          <w:lang w:val="en-GB" w:eastAsia="zh-CN"/>
        </w:rPr>
        <w:t>o</w:t>
      </w:r>
      <w:r w:rsidRPr="00CC7679">
        <w:rPr>
          <w:rFonts w:ascii="Candara" w:hAnsi="Candara"/>
          <w:i/>
          <w:iCs/>
          <w:sz w:val="22"/>
          <w:szCs w:val="22"/>
          <w:lang w:val="en-GB" w:eastAsia="zh-CN"/>
        </w:rPr>
        <w:t>w</w:t>
      </w:r>
      <w:r>
        <w:rPr>
          <w:rFonts w:ascii="Candara" w:hAnsi="Candara"/>
          <w:i/>
          <w:iCs/>
          <w:sz w:val="22"/>
          <w:szCs w:val="22"/>
          <w:lang w:val="en-GB" w:eastAsia="zh-CN"/>
        </w:rPr>
        <w:t>ing</w:t>
      </w:r>
      <w:r w:rsidRPr="00CC7679">
        <w:rPr>
          <w:rFonts w:ascii="Candara" w:hAnsi="Candara"/>
          <w:i/>
          <w:iCs/>
          <w:sz w:val="22"/>
          <w:szCs w:val="22"/>
          <w:lang w:val="en-GB" w:eastAsia="zh-CN"/>
        </w:rPr>
        <w:t xml:space="preserve"> I was going to miss out on the lunar eclipse. Once I walked out my room, to my complete surprise, the Moon was waiting for me in a very friendly way on the sky. I haven’t seen anything on the sky lately because of the thick clouds, but now it’s as if it had opened up a window and asked the Moon to greet me! </w:t>
      </w:r>
      <w:r w:rsidR="003A3DA2">
        <w:rPr>
          <w:rFonts w:ascii="Candara" w:hAnsi="Candara"/>
          <w:i/>
          <w:iCs/>
          <w:sz w:val="22"/>
          <w:szCs w:val="22"/>
          <w:lang w:val="en-GB" w:eastAsia="zh-CN"/>
        </w:rPr>
        <w:t>I said to it, I worked so hard yesterday in order to hand in my first essay in more than 10 years, and life has finally reset; it only smiled slightly, as if no matter how wrong I was, I would always be a beloved child</w:t>
      </w:r>
      <w:r w:rsidR="003A3DA2" w:rsidRPr="00CC7679">
        <w:rPr>
          <w:rFonts w:ascii="Candara" w:hAnsi="Candara"/>
          <w:i/>
          <w:iCs/>
          <w:sz w:val="22"/>
          <w:szCs w:val="22"/>
          <w:lang w:val="en-GB" w:eastAsia="zh-CN"/>
        </w:rPr>
        <w:t>… Clouds encircles it</w:t>
      </w:r>
      <w:r w:rsidR="003A3DA2">
        <w:rPr>
          <w:rFonts w:ascii="Candara" w:hAnsi="Candara"/>
          <w:i/>
          <w:iCs/>
          <w:sz w:val="22"/>
          <w:szCs w:val="22"/>
          <w:lang w:val="en-GB" w:eastAsia="zh-CN"/>
        </w:rPr>
        <w:t>, almost forming</w:t>
      </w:r>
      <w:r w:rsidR="003A3DA2" w:rsidRPr="00CC7679">
        <w:rPr>
          <w:rFonts w:ascii="Candara" w:hAnsi="Candara"/>
          <w:i/>
          <w:iCs/>
          <w:sz w:val="22"/>
          <w:szCs w:val="22"/>
          <w:lang w:val="en-GB" w:eastAsia="zh-CN"/>
        </w:rPr>
        <w:t xml:space="preserve"> an eye, looking down from up-above, as if it was finally time to check what on earth is going on with the humans</w:t>
      </w:r>
      <w:r w:rsidR="003A3DA2">
        <w:rPr>
          <w:rFonts w:ascii="Candara" w:hAnsi="Candara"/>
          <w:i/>
          <w:iCs/>
          <w:sz w:val="22"/>
          <w:szCs w:val="22"/>
          <w:lang w:val="en-GB" w:eastAsia="zh-CN"/>
        </w:rPr>
        <w:t xml:space="preserve">. </w:t>
      </w:r>
      <w:r w:rsidRPr="00CC7679">
        <w:rPr>
          <w:rFonts w:ascii="Candara" w:hAnsi="Candara"/>
          <w:i/>
          <w:iCs/>
          <w:sz w:val="22"/>
          <w:szCs w:val="22"/>
          <w:lang w:val="en-GB" w:eastAsia="zh-CN"/>
        </w:rPr>
        <w:t>’</w:t>
      </w:r>
      <w:r>
        <w:rPr>
          <w:rFonts w:ascii="Candara" w:hAnsi="Candara"/>
          <w:i/>
          <w:iCs/>
          <w:sz w:val="22"/>
          <w:szCs w:val="22"/>
          <w:lang w:val="en-GB" w:eastAsia="zh-CN"/>
        </w:rPr>
        <w:t xml:space="preserve"> (8 November)</w:t>
      </w:r>
    </w:p>
    <w:p w14:paraId="0FEEDC18" w14:textId="77777777" w:rsidR="00E92126" w:rsidRDefault="00E92126" w:rsidP="000A76EB">
      <w:pPr>
        <w:snapToGrid w:val="0"/>
        <w:ind w:leftChars="118" w:left="283" w:rightChars="150" w:right="360"/>
        <w:contextualSpacing/>
        <w:rPr>
          <w:rFonts w:ascii="Candara" w:hAnsi="Candara"/>
          <w:i/>
          <w:iCs/>
          <w:sz w:val="22"/>
          <w:szCs w:val="22"/>
          <w:lang w:val="en-GB" w:eastAsia="zh-CN"/>
        </w:rPr>
      </w:pPr>
    </w:p>
    <w:p w14:paraId="4DB216E8" w14:textId="4647644D" w:rsidR="00190918" w:rsidRDefault="00190918" w:rsidP="000A76EB">
      <w:pPr>
        <w:snapToGrid w:val="0"/>
        <w:ind w:rightChars="150" w:right="360" w:firstLine="283"/>
        <w:contextualSpacing/>
        <w:rPr>
          <w:rFonts w:ascii="Candara" w:hAnsi="Candara"/>
          <w:sz w:val="22"/>
          <w:szCs w:val="22"/>
          <w:lang w:val="en-GB" w:eastAsia="zh-CN"/>
        </w:rPr>
      </w:pPr>
      <w:r>
        <w:rPr>
          <w:rFonts w:ascii="Candara" w:hAnsi="Candara"/>
          <w:sz w:val="22"/>
          <w:szCs w:val="22"/>
          <w:lang w:val="en-GB" w:eastAsia="zh-CN"/>
        </w:rPr>
        <w:t xml:space="preserve">The Moon happened to </w:t>
      </w:r>
      <w:r w:rsidR="005C6D27">
        <w:rPr>
          <w:rFonts w:ascii="Candara" w:hAnsi="Candara"/>
          <w:sz w:val="22"/>
          <w:szCs w:val="22"/>
          <w:lang w:val="en-GB" w:eastAsia="zh-CN"/>
        </w:rPr>
        <w:t>be visible from Earth</w:t>
      </w:r>
      <w:r>
        <w:rPr>
          <w:rFonts w:ascii="Candara" w:hAnsi="Candara"/>
          <w:sz w:val="22"/>
          <w:szCs w:val="22"/>
          <w:lang w:val="en-GB" w:eastAsia="zh-CN"/>
        </w:rPr>
        <w:t xml:space="preserve"> through a small clearing of clouds, which positioned it in such a way it looked like an eye, at the same moment when the observer steps </w:t>
      </w:r>
      <w:r w:rsidR="00E032AD">
        <w:rPr>
          <w:rFonts w:ascii="Candara" w:hAnsi="Candara"/>
          <w:sz w:val="22"/>
          <w:szCs w:val="22"/>
          <w:lang w:val="en-GB" w:eastAsia="zh-CN"/>
        </w:rPr>
        <w:t>outside</w:t>
      </w:r>
      <w:r>
        <w:rPr>
          <w:rFonts w:ascii="Candara" w:hAnsi="Candara"/>
          <w:sz w:val="22"/>
          <w:szCs w:val="22"/>
          <w:lang w:val="en-GB" w:eastAsia="zh-CN"/>
        </w:rPr>
        <w:t xml:space="preserve"> after having thought about the Moon for several hours – a series of</w:t>
      </w:r>
      <w:r w:rsidRPr="00E8081C">
        <w:rPr>
          <w:rFonts w:ascii="Candara" w:hAnsi="Candara"/>
          <w:sz w:val="22"/>
          <w:szCs w:val="22"/>
          <w:lang w:val="en-GB" w:eastAsia="zh-CN"/>
        </w:rPr>
        <w:t xml:space="preserve"> </w:t>
      </w:r>
      <w:r>
        <w:rPr>
          <w:rFonts w:ascii="Candara" w:hAnsi="Candara"/>
          <w:sz w:val="22"/>
          <w:szCs w:val="22"/>
          <w:lang w:val="en-GB" w:eastAsia="zh-CN"/>
        </w:rPr>
        <w:t xml:space="preserve">circumstantial ‘coincidence’ perhaps. </w:t>
      </w:r>
      <w:r w:rsidR="000014DE">
        <w:rPr>
          <w:rFonts w:ascii="Candara" w:hAnsi="Candara"/>
          <w:sz w:val="22"/>
          <w:szCs w:val="22"/>
          <w:lang w:val="en-GB" w:eastAsia="zh-CN"/>
        </w:rPr>
        <w:t>However,</w:t>
      </w:r>
      <w:r>
        <w:rPr>
          <w:rFonts w:ascii="Candara" w:hAnsi="Candara"/>
          <w:sz w:val="22"/>
          <w:szCs w:val="22"/>
          <w:lang w:val="en-GB" w:eastAsia="zh-CN"/>
        </w:rPr>
        <w:t xml:space="preserve"> it invoked strong personal connection and the image of the ‘eye’ looking down from the heavens inspires one into a conversation with the heaven</w:t>
      </w:r>
      <w:r w:rsidR="00E92126">
        <w:rPr>
          <w:rFonts w:ascii="Candara" w:hAnsi="Candara"/>
          <w:sz w:val="22"/>
          <w:szCs w:val="22"/>
          <w:lang w:val="en-GB" w:eastAsia="zh-CN"/>
        </w:rPr>
        <w:t>, mirroring a parent-child relationship, reflecting a connection of care and understanding</w:t>
      </w:r>
      <w:r w:rsidR="00E032AD">
        <w:rPr>
          <w:rFonts w:ascii="Candara" w:hAnsi="Candara"/>
          <w:sz w:val="22"/>
          <w:szCs w:val="22"/>
          <w:lang w:val="en-GB" w:eastAsia="zh-CN"/>
        </w:rPr>
        <w:t>, as well as a magical and delightful experience from a subjective point of view.</w:t>
      </w:r>
    </w:p>
    <w:p w14:paraId="705674C7" w14:textId="2EE79E6F" w:rsidR="00190918" w:rsidRDefault="00E92126" w:rsidP="000A76EB">
      <w:pPr>
        <w:snapToGrid w:val="0"/>
        <w:ind w:firstLine="420"/>
        <w:contextualSpacing/>
        <w:rPr>
          <w:rFonts w:ascii="Candara" w:hAnsi="Candara"/>
          <w:sz w:val="22"/>
          <w:szCs w:val="22"/>
          <w:lang w:val="en-GB" w:eastAsia="zh-CN"/>
        </w:rPr>
      </w:pPr>
      <w:r>
        <w:rPr>
          <w:rFonts w:ascii="Candara" w:hAnsi="Candara" w:hint="eastAsia"/>
          <w:sz w:val="22"/>
          <w:szCs w:val="22"/>
          <w:lang w:val="en-GB" w:eastAsia="zh-CN"/>
        </w:rPr>
        <w:t>I</w:t>
      </w:r>
      <w:r>
        <w:rPr>
          <w:rFonts w:ascii="Candara" w:hAnsi="Candara"/>
          <w:sz w:val="22"/>
          <w:szCs w:val="22"/>
          <w:lang w:val="en-GB" w:eastAsia="zh-CN"/>
        </w:rPr>
        <w:t>n a different entry, the sky becomes an object of a more philosophical nature.</w:t>
      </w:r>
    </w:p>
    <w:p w14:paraId="28827458" w14:textId="77777777" w:rsidR="00E92126" w:rsidRDefault="006C2748" w:rsidP="000A76EB">
      <w:pPr>
        <w:snapToGrid w:val="0"/>
        <w:ind w:firstLine="420"/>
        <w:contextualSpacing/>
        <w:rPr>
          <w:rFonts w:ascii="Candara" w:hAnsi="Candara"/>
          <w:i/>
          <w:iCs/>
          <w:sz w:val="22"/>
          <w:szCs w:val="22"/>
          <w:lang w:eastAsia="zh-CN"/>
        </w:rPr>
      </w:pPr>
      <w:r w:rsidRPr="00A37FF8">
        <w:rPr>
          <w:rFonts w:ascii="Candara" w:hAnsi="Candara"/>
          <w:i/>
          <w:iCs/>
          <w:sz w:val="22"/>
          <w:szCs w:val="22"/>
          <w:lang w:val="en-GB" w:eastAsia="zh-CN"/>
        </w:rPr>
        <w:t xml:space="preserve">‘Sitting on the starry sky, I feel </w:t>
      </w:r>
      <w:r w:rsidRPr="00A37FF8">
        <w:rPr>
          <w:rFonts w:ascii="Candara" w:hAnsi="Candara"/>
          <w:i/>
          <w:iCs/>
          <w:sz w:val="22"/>
          <w:szCs w:val="22"/>
          <w:lang w:eastAsia="zh-CN"/>
        </w:rPr>
        <w:t xml:space="preserve">wealthy </w:t>
      </w:r>
      <w:r w:rsidRPr="00A37FF8">
        <w:rPr>
          <w:rFonts w:ascii="Candara" w:hAnsi="Candara"/>
          <w:i/>
          <w:iCs/>
          <w:sz w:val="22"/>
          <w:szCs w:val="22"/>
          <w:lang w:val="en-GB" w:eastAsia="zh-CN"/>
        </w:rPr>
        <w:t xml:space="preserve">and content. The starry sky belongs to everyone else, and is also mine. I own the entire starry sky, because no one can take it away from me, </w:t>
      </w:r>
      <w:r w:rsidRPr="00A37FF8">
        <w:rPr>
          <w:rFonts w:ascii="Candara" w:hAnsi="Candara"/>
          <w:i/>
          <w:iCs/>
          <w:sz w:val="22"/>
          <w:szCs w:val="22"/>
          <w:lang w:val="en-GB" w:eastAsia="zh-CN"/>
        </w:rPr>
        <w:lastRenderedPageBreak/>
        <w:t xml:space="preserve">and no one can keep it for themselves. If I own the entire starry sky, it’s because I can never </w:t>
      </w:r>
      <w:r w:rsidRPr="00A37FF8">
        <w:rPr>
          <w:rFonts w:ascii="Candara" w:hAnsi="Candara"/>
          <w:i/>
          <w:iCs/>
          <w:sz w:val="22"/>
          <w:szCs w:val="22"/>
          <w:lang w:eastAsia="zh-CN"/>
        </w:rPr>
        <w:t xml:space="preserve">possess it. </w:t>
      </w:r>
      <w:r w:rsidR="00A37FF8" w:rsidRPr="00A37FF8">
        <w:rPr>
          <w:rFonts w:ascii="Candara" w:hAnsi="Candara"/>
          <w:i/>
          <w:iCs/>
          <w:sz w:val="22"/>
          <w:szCs w:val="22"/>
          <w:lang w:eastAsia="zh-CN"/>
        </w:rPr>
        <w:t>Therefore,</w:t>
      </w:r>
      <w:r w:rsidRPr="00A37FF8">
        <w:rPr>
          <w:rFonts w:ascii="Candara" w:hAnsi="Candara"/>
          <w:i/>
          <w:iCs/>
          <w:sz w:val="22"/>
          <w:szCs w:val="22"/>
          <w:lang w:eastAsia="zh-CN"/>
        </w:rPr>
        <w:t xml:space="preserve"> it will forever be in my company.’</w:t>
      </w:r>
      <w:r w:rsidR="00D5701A">
        <w:rPr>
          <w:rFonts w:ascii="Candara" w:hAnsi="Candara"/>
          <w:i/>
          <w:iCs/>
          <w:sz w:val="22"/>
          <w:szCs w:val="22"/>
          <w:lang w:eastAsia="zh-CN"/>
        </w:rPr>
        <w:t xml:space="preserve"> (12 November)</w:t>
      </w:r>
      <w:r w:rsidR="00A37FF8" w:rsidRPr="00A37FF8">
        <w:rPr>
          <w:rFonts w:ascii="Candara" w:hAnsi="Candara"/>
          <w:i/>
          <w:iCs/>
          <w:sz w:val="22"/>
          <w:szCs w:val="22"/>
          <w:lang w:eastAsia="zh-CN"/>
        </w:rPr>
        <w:t xml:space="preserve"> </w:t>
      </w:r>
    </w:p>
    <w:p w14:paraId="6859501C" w14:textId="19FC7BB1" w:rsidR="00D46A1C" w:rsidRPr="006C2748" w:rsidRDefault="006531A8" w:rsidP="000A76EB">
      <w:pPr>
        <w:snapToGrid w:val="0"/>
        <w:ind w:firstLine="420"/>
        <w:contextualSpacing/>
        <w:rPr>
          <w:rFonts w:ascii="Candara" w:hAnsi="Candara"/>
          <w:sz w:val="22"/>
          <w:szCs w:val="22"/>
          <w:lang w:eastAsia="zh-CN"/>
        </w:rPr>
      </w:pPr>
      <w:r>
        <w:rPr>
          <w:rFonts w:ascii="Candara" w:hAnsi="Candara"/>
          <w:sz w:val="22"/>
          <w:szCs w:val="22"/>
          <w:lang w:eastAsia="zh-CN"/>
        </w:rPr>
        <w:t>Here s</w:t>
      </w:r>
      <w:r w:rsidR="00A37FF8">
        <w:rPr>
          <w:rFonts w:ascii="Candara" w:hAnsi="Candara"/>
          <w:sz w:val="22"/>
          <w:szCs w:val="22"/>
          <w:lang w:eastAsia="zh-CN"/>
        </w:rPr>
        <w:t xml:space="preserve">pontaneously </w:t>
      </w:r>
      <w:r w:rsidR="00E92126">
        <w:rPr>
          <w:rFonts w:ascii="Candara" w:hAnsi="Candara"/>
          <w:sz w:val="22"/>
          <w:szCs w:val="22"/>
          <w:lang w:eastAsia="zh-CN"/>
        </w:rPr>
        <w:t xml:space="preserve">launches </w:t>
      </w:r>
      <w:r w:rsidR="00296E9D">
        <w:rPr>
          <w:rFonts w:ascii="Candara" w:hAnsi="Candara"/>
          <w:sz w:val="22"/>
          <w:szCs w:val="22"/>
          <w:lang w:eastAsia="zh-CN"/>
        </w:rPr>
        <w:t xml:space="preserve">a line of </w:t>
      </w:r>
      <w:r w:rsidR="00A37FF8">
        <w:rPr>
          <w:rFonts w:ascii="Candara" w:hAnsi="Candara"/>
          <w:sz w:val="22"/>
          <w:szCs w:val="22"/>
          <w:lang w:eastAsia="zh-CN"/>
        </w:rPr>
        <w:t xml:space="preserve">thinking regarding the concept of ownership, which is a key idea of the earthly realm. Various spiritual teachings talk about the transcendence of ownership in order to reach an elevated state of mind. </w:t>
      </w:r>
      <w:r w:rsidR="00170176">
        <w:rPr>
          <w:rFonts w:ascii="Candara" w:hAnsi="Candara"/>
          <w:sz w:val="22"/>
          <w:szCs w:val="22"/>
          <w:lang w:eastAsia="zh-CN"/>
        </w:rPr>
        <w:t>While the utility of ownership is largely due to scarcity of material resources, t</w:t>
      </w:r>
      <w:r w:rsidR="00A37FF8">
        <w:rPr>
          <w:rFonts w:ascii="Candara" w:hAnsi="Candara"/>
          <w:sz w:val="22"/>
          <w:szCs w:val="22"/>
          <w:lang w:eastAsia="zh-CN"/>
        </w:rPr>
        <w:t xml:space="preserve">he infinite nature of the sky </w:t>
      </w:r>
      <w:r w:rsidR="00170176">
        <w:rPr>
          <w:rFonts w:ascii="Candara" w:hAnsi="Candara"/>
          <w:sz w:val="22"/>
          <w:szCs w:val="22"/>
          <w:lang w:eastAsia="zh-CN"/>
        </w:rPr>
        <w:t xml:space="preserve">sends </w:t>
      </w:r>
      <w:r w:rsidR="005C6D27">
        <w:rPr>
          <w:rFonts w:ascii="Candara" w:hAnsi="Candara"/>
          <w:sz w:val="22"/>
          <w:szCs w:val="22"/>
          <w:lang w:eastAsia="zh-CN"/>
        </w:rPr>
        <w:t>one’s</w:t>
      </w:r>
      <w:r w:rsidR="00170176">
        <w:rPr>
          <w:rFonts w:ascii="Candara" w:hAnsi="Candara"/>
          <w:sz w:val="22"/>
          <w:szCs w:val="22"/>
          <w:lang w:eastAsia="zh-CN"/>
        </w:rPr>
        <w:t xml:space="preserve"> imagination into a different kind of world</w:t>
      </w:r>
      <w:r w:rsidR="005C6D27">
        <w:rPr>
          <w:rFonts w:ascii="Candara" w:hAnsi="Candara"/>
          <w:sz w:val="22"/>
          <w:szCs w:val="22"/>
          <w:lang w:eastAsia="zh-CN"/>
        </w:rPr>
        <w:t xml:space="preserve">, where nothing </w:t>
      </w:r>
      <w:r w:rsidR="00305358">
        <w:rPr>
          <w:rFonts w:ascii="Candara" w:hAnsi="Candara"/>
          <w:sz w:val="22"/>
          <w:szCs w:val="22"/>
          <w:lang w:eastAsia="zh-CN"/>
        </w:rPr>
        <w:t>could</w:t>
      </w:r>
      <w:r w:rsidR="005C6D27">
        <w:rPr>
          <w:rFonts w:ascii="Candara" w:hAnsi="Candara"/>
          <w:sz w:val="22"/>
          <w:szCs w:val="22"/>
          <w:lang w:eastAsia="zh-CN"/>
        </w:rPr>
        <w:t xml:space="preserve"> ever be either own or lost</w:t>
      </w:r>
      <w:r w:rsidR="00305358">
        <w:rPr>
          <w:rFonts w:ascii="Candara" w:hAnsi="Candara"/>
          <w:sz w:val="22"/>
          <w:szCs w:val="22"/>
          <w:lang w:eastAsia="zh-CN"/>
        </w:rPr>
        <w:t xml:space="preserve"> – the Eternal.</w:t>
      </w:r>
    </w:p>
    <w:p w14:paraId="5B923CA0" w14:textId="77777777" w:rsidR="00694BFE" w:rsidRDefault="00694BFE" w:rsidP="000A76EB">
      <w:pPr>
        <w:snapToGrid w:val="0"/>
        <w:contextualSpacing/>
        <w:rPr>
          <w:rFonts w:ascii="Candara" w:hAnsi="Candara"/>
          <w:sz w:val="22"/>
          <w:szCs w:val="22"/>
          <w:lang w:val="en-GB" w:eastAsia="zh-CN"/>
        </w:rPr>
      </w:pPr>
    </w:p>
    <w:p w14:paraId="0FEA4953" w14:textId="6066819D" w:rsidR="00BD7A90" w:rsidRPr="0031360D" w:rsidRDefault="000014DE" w:rsidP="000A76EB">
      <w:pPr>
        <w:snapToGrid w:val="0"/>
        <w:contextualSpacing/>
        <w:rPr>
          <w:rFonts w:ascii="Candara" w:hAnsi="Candara"/>
          <w:sz w:val="22"/>
          <w:szCs w:val="22"/>
          <w:lang w:val="en-GB" w:eastAsia="zh-CN"/>
        </w:rPr>
      </w:pPr>
      <w:r>
        <w:rPr>
          <w:rFonts w:ascii="Candara" w:hAnsi="Candara"/>
          <w:sz w:val="22"/>
          <w:szCs w:val="22"/>
          <w:lang w:val="en-GB" w:eastAsia="zh-CN"/>
        </w:rPr>
        <w:t>3. C</w:t>
      </w:r>
      <w:r w:rsidR="00CD20F8">
        <w:rPr>
          <w:rFonts w:ascii="Candara" w:hAnsi="Candara"/>
          <w:sz w:val="22"/>
          <w:szCs w:val="22"/>
          <w:lang w:val="en-GB" w:eastAsia="zh-CN"/>
        </w:rPr>
        <w:t xml:space="preserve">orrelation with </w:t>
      </w:r>
      <w:r w:rsidR="00CD20F8" w:rsidRPr="002335BB">
        <w:rPr>
          <w:rFonts w:ascii="Candara" w:hAnsi="Candara"/>
          <w:sz w:val="22"/>
          <w:szCs w:val="22"/>
          <w:lang w:val="en-GB" w:eastAsia="zh-CN"/>
        </w:rPr>
        <w:t>life events</w:t>
      </w:r>
    </w:p>
    <w:p w14:paraId="71A11705" w14:textId="77777777" w:rsidR="00C368BE" w:rsidRDefault="00C368BE" w:rsidP="000A76EB">
      <w:pPr>
        <w:snapToGrid w:val="0"/>
        <w:contextualSpacing/>
        <w:rPr>
          <w:rFonts w:ascii="Candara" w:hAnsi="Candara"/>
          <w:sz w:val="22"/>
          <w:szCs w:val="22"/>
          <w:lang w:val="en-GB" w:eastAsia="zh-CN"/>
        </w:rPr>
      </w:pPr>
    </w:p>
    <w:p w14:paraId="5F26B710" w14:textId="1E428150" w:rsidR="00E9760B" w:rsidRDefault="0035468F" w:rsidP="000A76EB">
      <w:pPr>
        <w:snapToGrid w:val="0"/>
        <w:contextualSpacing/>
        <w:rPr>
          <w:rFonts w:ascii="Candara" w:hAnsi="Candara"/>
          <w:sz w:val="22"/>
          <w:szCs w:val="22"/>
          <w:lang w:val="en-GB" w:eastAsia="zh-CN"/>
        </w:rPr>
      </w:pPr>
      <w:r>
        <w:rPr>
          <w:rFonts w:ascii="Candara" w:hAnsi="Candara"/>
          <w:sz w:val="22"/>
          <w:szCs w:val="22"/>
          <w:lang w:val="en-GB" w:eastAsia="zh-CN"/>
        </w:rPr>
        <w:t>An increased a</w:t>
      </w:r>
      <w:r w:rsidR="002335BB">
        <w:rPr>
          <w:rFonts w:ascii="Candara" w:hAnsi="Candara"/>
          <w:sz w:val="22"/>
          <w:szCs w:val="22"/>
          <w:lang w:val="en-GB" w:eastAsia="zh-CN"/>
        </w:rPr>
        <w:t xml:space="preserve">wareness of the sky helps cast a new look on </w:t>
      </w:r>
      <w:r>
        <w:rPr>
          <w:rFonts w:ascii="Candara" w:hAnsi="Candara"/>
          <w:sz w:val="22"/>
          <w:szCs w:val="22"/>
          <w:lang w:val="en-GB" w:eastAsia="zh-CN"/>
        </w:rPr>
        <w:t xml:space="preserve">one’s </w:t>
      </w:r>
      <w:r w:rsidR="002335BB">
        <w:rPr>
          <w:rFonts w:ascii="Candara" w:hAnsi="Candara"/>
          <w:sz w:val="22"/>
          <w:szCs w:val="22"/>
          <w:lang w:val="en-GB" w:eastAsia="zh-CN"/>
        </w:rPr>
        <w:t>li</w:t>
      </w:r>
      <w:r w:rsidR="00C368BE">
        <w:rPr>
          <w:rFonts w:ascii="Candara" w:hAnsi="Candara"/>
          <w:sz w:val="22"/>
          <w:szCs w:val="22"/>
          <w:lang w:val="en-GB" w:eastAsia="zh-CN"/>
        </w:rPr>
        <w:t xml:space="preserve">fe </w:t>
      </w:r>
      <w:r w:rsidR="002335BB">
        <w:rPr>
          <w:rFonts w:ascii="Candara" w:hAnsi="Candara"/>
          <w:sz w:val="22"/>
          <w:szCs w:val="22"/>
          <w:lang w:val="en-GB" w:eastAsia="zh-CN"/>
        </w:rPr>
        <w:t>on earth</w:t>
      </w:r>
      <w:r w:rsidR="00C368BE">
        <w:rPr>
          <w:rFonts w:ascii="Candara" w:hAnsi="Candara"/>
          <w:sz w:val="22"/>
          <w:szCs w:val="22"/>
          <w:lang w:val="en-GB" w:eastAsia="zh-CN"/>
        </w:rPr>
        <w:t xml:space="preserve">, endowing it with </w:t>
      </w:r>
      <w:r w:rsidR="006531A8">
        <w:rPr>
          <w:rFonts w:ascii="Candara" w:hAnsi="Candara"/>
          <w:sz w:val="22"/>
          <w:szCs w:val="22"/>
          <w:lang w:val="en-GB" w:eastAsia="zh-CN"/>
        </w:rPr>
        <w:t xml:space="preserve">new </w:t>
      </w:r>
      <w:r w:rsidR="00C368BE">
        <w:rPr>
          <w:rFonts w:ascii="Candara" w:hAnsi="Candara"/>
          <w:sz w:val="22"/>
          <w:szCs w:val="22"/>
          <w:lang w:val="en-GB" w:eastAsia="zh-CN"/>
        </w:rPr>
        <w:t>meaning and sense of wonder</w:t>
      </w:r>
      <w:r>
        <w:rPr>
          <w:rFonts w:ascii="Candara" w:hAnsi="Candara"/>
          <w:sz w:val="22"/>
          <w:szCs w:val="22"/>
          <w:lang w:val="en-GB" w:eastAsia="zh-CN"/>
        </w:rPr>
        <w:t xml:space="preserve">. </w:t>
      </w:r>
      <w:r w:rsidR="00170176">
        <w:rPr>
          <w:rFonts w:ascii="Candara" w:hAnsi="Candara"/>
          <w:sz w:val="22"/>
          <w:szCs w:val="22"/>
          <w:lang w:val="en-GB" w:eastAsia="zh-CN"/>
        </w:rPr>
        <w:t>The time spent observing the sky is often inter</w:t>
      </w:r>
      <w:r w:rsidR="00170176">
        <w:rPr>
          <w:rFonts w:ascii="Candara" w:hAnsi="Candara"/>
          <w:sz w:val="22"/>
          <w:szCs w:val="22"/>
          <w:lang w:eastAsia="zh-CN"/>
        </w:rPr>
        <w:t>mingled with thoughts about events</w:t>
      </w:r>
      <w:r w:rsidR="00D5701A">
        <w:rPr>
          <w:rFonts w:ascii="Candara" w:hAnsi="Candara"/>
          <w:sz w:val="22"/>
          <w:szCs w:val="22"/>
          <w:lang w:eastAsia="zh-CN"/>
        </w:rPr>
        <w:t xml:space="preserve"> that took place during the day</w:t>
      </w:r>
      <w:r w:rsidR="00170176">
        <w:rPr>
          <w:rFonts w:ascii="Candara" w:hAnsi="Candara"/>
          <w:sz w:val="22"/>
          <w:szCs w:val="22"/>
          <w:lang w:eastAsia="zh-CN"/>
        </w:rPr>
        <w:t>. Strong correspondences to astrological transits are therefore obvious to see</w:t>
      </w:r>
      <w:r w:rsidR="007B14B6">
        <w:rPr>
          <w:rFonts w:ascii="Candara" w:hAnsi="Candara"/>
          <w:sz w:val="22"/>
          <w:szCs w:val="22"/>
          <w:lang w:eastAsia="zh-CN"/>
        </w:rPr>
        <w:t xml:space="preserve">. </w:t>
      </w:r>
      <w:r w:rsidR="00170176">
        <w:rPr>
          <w:rFonts w:ascii="Candara" w:hAnsi="Candara"/>
          <w:sz w:val="22"/>
          <w:szCs w:val="22"/>
          <w:lang w:eastAsia="zh-CN"/>
        </w:rPr>
        <w:t xml:space="preserve">For example, </w:t>
      </w:r>
      <w:r w:rsidR="00170176">
        <w:rPr>
          <w:rFonts w:ascii="Candara" w:hAnsi="Candara"/>
          <w:sz w:val="22"/>
          <w:szCs w:val="22"/>
          <w:lang w:val="en-GB" w:eastAsia="zh-CN"/>
        </w:rPr>
        <w:t>b</w:t>
      </w:r>
      <w:r w:rsidR="00C368BE">
        <w:rPr>
          <w:rFonts w:ascii="Candara" w:hAnsi="Candara"/>
          <w:sz w:val="22"/>
          <w:szCs w:val="22"/>
          <w:lang w:val="en-GB" w:eastAsia="zh-CN"/>
        </w:rPr>
        <w:t>etween 1</w:t>
      </w:r>
      <w:r w:rsidR="007B14B6">
        <w:rPr>
          <w:rFonts w:ascii="Candara" w:hAnsi="Candara"/>
          <w:sz w:val="22"/>
          <w:szCs w:val="22"/>
          <w:lang w:val="en-GB" w:eastAsia="zh-CN"/>
        </w:rPr>
        <w:t>0</w:t>
      </w:r>
      <w:r w:rsidR="00C368BE">
        <w:rPr>
          <w:rFonts w:ascii="Candara" w:hAnsi="Candara"/>
          <w:sz w:val="22"/>
          <w:szCs w:val="22"/>
          <w:lang w:val="en-GB" w:eastAsia="zh-CN"/>
        </w:rPr>
        <w:t>-1</w:t>
      </w:r>
      <w:r w:rsidR="007B14B6">
        <w:rPr>
          <w:rFonts w:ascii="Candara" w:hAnsi="Candara"/>
          <w:sz w:val="22"/>
          <w:szCs w:val="22"/>
          <w:lang w:val="en-GB" w:eastAsia="zh-CN"/>
        </w:rPr>
        <w:t>3</w:t>
      </w:r>
      <w:r w:rsidR="00D46A1C">
        <w:rPr>
          <w:rFonts w:ascii="Candara" w:hAnsi="Candara"/>
          <w:sz w:val="22"/>
          <w:szCs w:val="22"/>
          <w:lang w:val="en-GB" w:eastAsia="zh-CN"/>
        </w:rPr>
        <w:t xml:space="preserve"> November, </w:t>
      </w:r>
      <w:r w:rsidR="007B14B6">
        <w:rPr>
          <w:rFonts w:ascii="Candara" w:hAnsi="Candara"/>
          <w:sz w:val="22"/>
          <w:szCs w:val="22"/>
          <w:lang w:val="en-GB" w:eastAsia="zh-CN"/>
        </w:rPr>
        <w:t>I</w:t>
      </w:r>
      <w:r w:rsidR="00D46A1C">
        <w:rPr>
          <w:rFonts w:ascii="Candara" w:hAnsi="Candara"/>
          <w:sz w:val="22"/>
          <w:szCs w:val="22"/>
          <w:lang w:val="en-GB" w:eastAsia="zh-CN"/>
        </w:rPr>
        <w:t xml:space="preserve"> recorded the Moon’s conjunction with Mars</w:t>
      </w:r>
      <w:r w:rsidR="00170176">
        <w:rPr>
          <w:rFonts w:ascii="Candara" w:hAnsi="Candara"/>
          <w:sz w:val="22"/>
          <w:szCs w:val="22"/>
          <w:lang w:val="en-GB" w:eastAsia="zh-CN"/>
        </w:rPr>
        <w:t xml:space="preserve">, as well as events </w:t>
      </w:r>
      <w:r w:rsidR="007B14B6">
        <w:rPr>
          <w:rFonts w:ascii="Candara" w:hAnsi="Candara"/>
          <w:sz w:val="22"/>
          <w:szCs w:val="22"/>
          <w:lang w:val="en-GB" w:eastAsia="zh-CN"/>
        </w:rPr>
        <w:t>of conflicts in my life</w:t>
      </w:r>
      <w:r w:rsidR="00D46A1C">
        <w:rPr>
          <w:rFonts w:ascii="Candara" w:hAnsi="Candara"/>
          <w:sz w:val="22"/>
          <w:szCs w:val="22"/>
          <w:lang w:val="en-GB" w:eastAsia="zh-CN"/>
        </w:rPr>
        <w:t xml:space="preserve">. </w:t>
      </w:r>
    </w:p>
    <w:p w14:paraId="6A87FF57" w14:textId="1B0F285F" w:rsidR="00E9760B" w:rsidRDefault="00E9760B" w:rsidP="000A76EB">
      <w:pPr>
        <w:snapToGrid w:val="0"/>
        <w:contextualSpacing/>
        <w:jc w:val="center"/>
        <w:rPr>
          <w:rFonts w:ascii="Candara" w:hAnsi="Candara"/>
          <w:sz w:val="22"/>
          <w:szCs w:val="22"/>
          <w:lang w:val="en-GB" w:eastAsia="zh-CN"/>
        </w:rPr>
      </w:pPr>
      <w:r>
        <w:rPr>
          <w:rFonts w:ascii="Candara" w:hAnsi="Candara"/>
          <w:noProof/>
          <w:sz w:val="22"/>
          <w:szCs w:val="22"/>
          <w:lang w:val="en-GB" w:eastAsia="zh-CN"/>
        </w:rPr>
        <w:drawing>
          <wp:inline distT="0" distB="0" distL="0" distR="0" wp14:anchorId="6C1EF637" wp14:editId="79A71CF7">
            <wp:extent cx="2738720" cy="3412672"/>
            <wp:effectExtent l="0" t="0" r="5080" b="3810"/>
            <wp:docPr id="5"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圖片 5"/>
                    <pic:cNvPicPr/>
                  </pic:nvPicPr>
                  <pic:blipFill rotWithShape="1">
                    <a:blip r:embed="rId10" cstate="print">
                      <a:extLst>
                        <a:ext uri="{28A0092B-C50C-407E-A947-70E740481C1C}">
                          <a14:useLocalDpi xmlns:a14="http://schemas.microsoft.com/office/drawing/2010/main" val="0"/>
                        </a:ext>
                      </a:extLst>
                    </a:blip>
                    <a:srcRect l="1" t="4904" r="-17" b="25006"/>
                    <a:stretch/>
                  </pic:blipFill>
                  <pic:spPr bwMode="auto">
                    <a:xfrm>
                      <a:off x="0" y="0"/>
                      <a:ext cx="2800514" cy="3489672"/>
                    </a:xfrm>
                    <a:prstGeom prst="rect">
                      <a:avLst/>
                    </a:prstGeom>
                    <a:ln>
                      <a:noFill/>
                    </a:ln>
                    <a:extLst>
                      <a:ext uri="{53640926-AAD7-44D8-BBD7-CCE9431645EC}">
                        <a14:shadowObscured xmlns:a14="http://schemas.microsoft.com/office/drawing/2010/main"/>
                      </a:ext>
                    </a:extLst>
                  </pic:spPr>
                </pic:pic>
              </a:graphicData>
            </a:graphic>
          </wp:inline>
        </w:drawing>
      </w:r>
    </w:p>
    <w:p w14:paraId="19D1231D" w14:textId="77777777" w:rsidR="00E9760B" w:rsidRDefault="00E9760B" w:rsidP="000A76EB">
      <w:pPr>
        <w:snapToGrid w:val="0"/>
        <w:contextualSpacing/>
        <w:rPr>
          <w:rFonts w:ascii="Candara" w:hAnsi="Candara"/>
          <w:sz w:val="22"/>
          <w:szCs w:val="22"/>
          <w:lang w:val="en-GB" w:eastAsia="zh-CN"/>
        </w:rPr>
      </w:pPr>
    </w:p>
    <w:p w14:paraId="40A5842F" w14:textId="533BAC3C" w:rsidR="000D1CE0" w:rsidRPr="00CD20F8" w:rsidRDefault="007B14B6" w:rsidP="000A76EB">
      <w:pPr>
        <w:snapToGrid w:val="0"/>
        <w:ind w:leftChars="118" w:left="283" w:rightChars="150" w:right="360" w:firstLine="420"/>
        <w:contextualSpacing/>
        <w:rPr>
          <w:rFonts w:ascii="Candara" w:hAnsi="Candara"/>
          <w:i/>
          <w:iCs/>
          <w:sz w:val="22"/>
          <w:szCs w:val="22"/>
          <w:lang w:val="en-GB" w:eastAsia="zh-CN"/>
        </w:rPr>
      </w:pPr>
      <w:r>
        <w:rPr>
          <w:rFonts w:ascii="Candara" w:hAnsi="Candara"/>
          <w:i/>
          <w:iCs/>
          <w:sz w:val="22"/>
          <w:szCs w:val="22"/>
          <w:lang w:val="en-GB" w:eastAsia="zh-CN"/>
        </w:rPr>
        <w:t xml:space="preserve">I woke up around 1.30am, and the night sky is very clear. The Moon got a bit closer to Mars. </w:t>
      </w:r>
      <w:proofErr w:type="gramStart"/>
      <w:r>
        <w:rPr>
          <w:rFonts w:ascii="Candara" w:hAnsi="Candara"/>
          <w:i/>
          <w:iCs/>
          <w:sz w:val="22"/>
          <w:szCs w:val="22"/>
          <w:lang w:val="en-GB" w:eastAsia="zh-CN"/>
        </w:rPr>
        <w:t>…</w:t>
      </w:r>
      <w:r w:rsidR="00CD20F8">
        <w:rPr>
          <w:rFonts w:ascii="Candara" w:hAnsi="Candara"/>
          <w:i/>
          <w:iCs/>
          <w:sz w:val="22"/>
          <w:szCs w:val="22"/>
          <w:lang w:val="en-GB" w:eastAsia="zh-CN"/>
        </w:rPr>
        <w:t>(</w:t>
      </w:r>
      <w:proofErr w:type="gramEnd"/>
      <w:r w:rsidR="00CD20F8">
        <w:rPr>
          <w:rFonts w:ascii="Candara" w:hAnsi="Candara"/>
          <w:i/>
          <w:iCs/>
          <w:sz w:val="22"/>
          <w:szCs w:val="22"/>
          <w:lang w:val="en-GB" w:eastAsia="zh-CN"/>
        </w:rPr>
        <w:t>10 November)</w:t>
      </w:r>
    </w:p>
    <w:p w14:paraId="261876B5" w14:textId="28E3F3D7" w:rsidR="007B14B6" w:rsidRDefault="007B14B6" w:rsidP="000A76EB">
      <w:pPr>
        <w:snapToGrid w:val="0"/>
        <w:ind w:leftChars="118" w:left="283" w:rightChars="150" w:right="360" w:firstLine="284"/>
        <w:contextualSpacing/>
        <w:rPr>
          <w:rFonts w:ascii="Candara" w:hAnsi="Candara"/>
          <w:i/>
          <w:iCs/>
          <w:sz w:val="22"/>
          <w:szCs w:val="22"/>
          <w:lang w:val="en-GB" w:eastAsia="zh-CN"/>
        </w:rPr>
      </w:pPr>
      <w:r>
        <w:rPr>
          <w:rFonts w:ascii="Candara" w:hAnsi="Candara"/>
          <w:i/>
          <w:iCs/>
          <w:sz w:val="22"/>
          <w:szCs w:val="22"/>
          <w:lang w:val="en-GB" w:eastAsia="zh-CN"/>
        </w:rPr>
        <w:t xml:space="preserve">Today the Moon and Mars are finally </w:t>
      </w:r>
      <w:r w:rsidR="00CD20F8">
        <w:rPr>
          <w:rFonts w:ascii="Candara" w:hAnsi="Candara"/>
          <w:i/>
          <w:iCs/>
          <w:sz w:val="22"/>
          <w:szCs w:val="22"/>
          <w:lang w:val="en-GB" w:eastAsia="zh-CN"/>
        </w:rPr>
        <w:t>next to each other</w:t>
      </w:r>
      <w:r>
        <w:rPr>
          <w:rFonts w:ascii="Candara" w:hAnsi="Candara"/>
          <w:i/>
          <w:iCs/>
          <w:sz w:val="22"/>
          <w:szCs w:val="22"/>
          <w:lang w:val="en-GB" w:eastAsia="zh-CN"/>
        </w:rPr>
        <w:t>. The night sky is still clear, and I was only just calming down from the irritation during my therapy session. Moon-Mars conjunction – angry feelings, cognitive conflict regarding needs…</w:t>
      </w:r>
    </w:p>
    <w:p w14:paraId="2D34467C" w14:textId="05B9D654" w:rsidR="007B14B6" w:rsidRDefault="007B14B6" w:rsidP="000A76EB">
      <w:pPr>
        <w:snapToGrid w:val="0"/>
        <w:ind w:leftChars="117" w:left="281" w:rightChars="150" w:right="360" w:firstLine="286"/>
        <w:contextualSpacing/>
        <w:rPr>
          <w:rFonts w:ascii="Candara" w:hAnsi="Candara"/>
          <w:i/>
          <w:iCs/>
          <w:sz w:val="22"/>
          <w:szCs w:val="22"/>
          <w:lang w:val="en-GB" w:eastAsia="zh-CN"/>
        </w:rPr>
      </w:pPr>
      <w:r>
        <w:rPr>
          <w:rFonts w:ascii="Candara" w:hAnsi="Candara"/>
          <w:i/>
          <w:iCs/>
          <w:sz w:val="22"/>
          <w:szCs w:val="22"/>
          <w:lang w:val="en-GB" w:eastAsia="zh-CN"/>
        </w:rPr>
        <w:t xml:space="preserve">The Moon is starting to wane from the top, while Mars stands loyally at her side. Scorpio month is almost half-over. An intense period, with struggles in life, and the emotional ups-and-downs seems can only appear normal. Asserting my own needs through communication is now the central theme of this time. </w:t>
      </w:r>
      <w:r w:rsidR="00CD20F8">
        <w:rPr>
          <w:rFonts w:ascii="Candara" w:hAnsi="Candara"/>
          <w:i/>
          <w:iCs/>
          <w:sz w:val="22"/>
          <w:szCs w:val="22"/>
          <w:lang w:val="en-GB" w:eastAsia="zh-CN"/>
        </w:rPr>
        <w:t>(11 November)</w:t>
      </w:r>
    </w:p>
    <w:p w14:paraId="3802E8A6" w14:textId="44CABE75" w:rsidR="000D1CE0" w:rsidRPr="00CD20F8" w:rsidRDefault="007B14B6" w:rsidP="000A76EB">
      <w:pPr>
        <w:snapToGrid w:val="0"/>
        <w:ind w:leftChars="118" w:left="283" w:rightChars="150" w:right="360" w:firstLine="137"/>
        <w:contextualSpacing/>
        <w:rPr>
          <w:rFonts w:ascii="Candara" w:hAnsi="Candara"/>
          <w:i/>
          <w:iCs/>
          <w:sz w:val="22"/>
          <w:szCs w:val="22"/>
          <w:lang w:val="en-GB" w:eastAsia="zh-CN"/>
        </w:rPr>
      </w:pPr>
      <w:r>
        <w:rPr>
          <w:rFonts w:ascii="Candara" w:hAnsi="Candara"/>
          <w:i/>
          <w:iCs/>
          <w:sz w:val="22"/>
          <w:szCs w:val="22"/>
          <w:lang w:val="en-GB" w:eastAsia="zh-CN"/>
        </w:rPr>
        <w:t>The Moon has abandoned Mars and headed eastward. During the two days of the Moon-Mars conjunction, I quarrelled with my therapist, had a run-in with the optician, then the organiser of tonight’s meditation</w:t>
      </w:r>
      <w:r w:rsidR="000D1CE0">
        <w:rPr>
          <w:rFonts w:ascii="Candara" w:hAnsi="Candara"/>
          <w:i/>
          <w:iCs/>
          <w:sz w:val="22"/>
          <w:szCs w:val="22"/>
          <w:lang w:val="en-GB" w:eastAsia="zh-CN"/>
        </w:rPr>
        <w:t xml:space="preserve">… Tonight the atmospheric pressure is low, and breathing is not easy…the mosquitoes drove me back to the </w:t>
      </w:r>
      <w:r w:rsidR="000D1CE0">
        <w:rPr>
          <w:rFonts w:ascii="Candara" w:hAnsi="Candara"/>
          <w:i/>
          <w:iCs/>
          <w:sz w:val="22"/>
          <w:szCs w:val="22"/>
          <w:lang w:val="en-GB" w:eastAsia="zh-CN"/>
        </w:rPr>
        <w:lastRenderedPageBreak/>
        <w:t>room, feeling a bit mad… feeling down tonight and don’t want to write anything.</w:t>
      </w:r>
      <w:r w:rsidR="00CD20F8">
        <w:rPr>
          <w:rFonts w:ascii="Candara" w:hAnsi="Candara" w:hint="eastAsia"/>
          <w:i/>
          <w:iCs/>
          <w:sz w:val="22"/>
          <w:szCs w:val="22"/>
          <w:lang w:val="en-GB" w:eastAsia="zh-CN"/>
        </w:rPr>
        <w:t xml:space="preserve"> </w:t>
      </w:r>
      <w:r w:rsidR="00CD20F8">
        <w:rPr>
          <w:rFonts w:ascii="Candara" w:hAnsi="Candara"/>
          <w:i/>
          <w:iCs/>
          <w:sz w:val="22"/>
          <w:szCs w:val="22"/>
          <w:lang w:val="en-GB" w:eastAsia="zh-CN"/>
        </w:rPr>
        <w:t>(13 November)</w:t>
      </w:r>
    </w:p>
    <w:p w14:paraId="5CF25F9E" w14:textId="23DE927B" w:rsidR="00C368BE" w:rsidRPr="007A2009" w:rsidRDefault="007B14B6" w:rsidP="000A76EB">
      <w:pPr>
        <w:snapToGrid w:val="0"/>
        <w:ind w:leftChars="118" w:left="283" w:rightChars="150" w:right="360" w:firstLine="137"/>
        <w:contextualSpacing/>
        <w:rPr>
          <w:rFonts w:ascii="Candara" w:hAnsi="Candara"/>
          <w:sz w:val="22"/>
          <w:szCs w:val="22"/>
          <w:lang w:val="en-GB" w:eastAsia="zh-CN"/>
        </w:rPr>
      </w:pPr>
      <w:r>
        <w:rPr>
          <w:rFonts w:ascii="Candara" w:hAnsi="Candara"/>
          <w:i/>
          <w:iCs/>
          <w:sz w:val="22"/>
          <w:szCs w:val="22"/>
          <w:lang w:val="en-GB" w:eastAsia="zh-CN"/>
        </w:rPr>
        <w:t>I</w:t>
      </w:r>
      <w:r w:rsidR="000D1CE0">
        <w:rPr>
          <w:rFonts w:ascii="Candara" w:hAnsi="Candara"/>
          <w:i/>
          <w:iCs/>
          <w:sz w:val="22"/>
          <w:szCs w:val="22"/>
          <w:lang w:val="en-GB" w:eastAsia="zh-CN"/>
        </w:rPr>
        <w:t xml:space="preserve"> was</w:t>
      </w:r>
      <w:r>
        <w:rPr>
          <w:rFonts w:ascii="Candara" w:hAnsi="Candara"/>
          <w:i/>
          <w:iCs/>
          <w:sz w:val="22"/>
          <w:szCs w:val="22"/>
          <w:lang w:val="en-GB" w:eastAsia="zh-CN"/>
        </w:rPr>
        <w:t xml:space="preserve"> mad all day</w:t>
      </w:r>
      <w:r w:rsidR="000D1CE0">
        <w:rPr>
          <w:rFonts w:ascii="Candara" w:hAnsi="Candara"/>
          <w:i/>
          <w:iCs/>
          <w:sz w:val="22"/>
          <w:szCs w:val="22"/>
          <w:lang w:val="en-GB" w:eastAsia="zh-CN"/>
        </w:rPr>
        <w:t>, feeling</w:t>
      </w:r>
      <w:r>
        <w:rPr>
          <w:rFonts w:ascii="Candara" w:hAnsi="Candara"/>
          <w:i/>
          <w:iCs/>
          <w:sz w:val="22"/>
          <w:szCs w:val="22"/>
          <w:lang w:val="en-GB" w:eastAsia="zh-CN"/>
        </w:rPr>
        <w:t xml:space="preserve"> </w:t>
      </w:r>
      <w:r w:rsidR="000D1CE0">
        <w:rPr>
          <w:rFonts w:ascii="Candara" w:hAnsi="Candara"/>
          <w:i/>
          <w:iCs/>
          <w:sz w:val="22"/>
          <w:szCs w:val="22"/>
          <w:lang w:val="en-GB" w:eastAsia="zh-CN"/>
        </w:rPr>
        <w:t xml:space="preserve">being </w:t>
      </w:r>
      <w:r>
        <w:rPr>
          <w:rFonts w:ascii="Candara" w:hAnsi="Candara"/>
          <w:i/>
          <w:iCs/>
          <w:sz w:val="22"/>
          <w:szCs w:val="22"/>
          <w:lang w:val="en-GB" w:eastAsia="zh-CN"/>
        </w:rPr>
        <w:t>treated unfairly</w:t>
      </w:r>
      <w:r w:rsidR="000D1CE0">
        <w:rPr>
          <w:rFonts w:ascii="Candara" w:hAnsi="Candara"/>
          <w:i/>
          <w:iCs/>
          <w:sz w:val="22"/>
          <w:szCs w:val="22"/>
          <w:lang w:val="en-GB" w:eastAsia="zh-CN"/>
        </w:rPr>
        <w:t xml:space="preserve"> and</w:t>
      </w:r>
      <w:r>
        <w:rPr>
          <w:rFonts w:ascii="Candara" w:hAnsi="Candara"/>
          <w:i/>
          <w:iCs/>
          <w:sz w:val="22"/>
          <w:szCs w:val="22"/>
          <w:lang w:val="en-GB" w:eastAsia="zh-CN"/>
        </w:rPr>
        <w:t xml:space="preserve"> without respect. </w:t>
      </w:r>
      <w:r w:rsidR="000D1CE0">
        <w:rPr>
          <w:rFonts w:ascii="Candara" w:hAnsi="Candara"/>
          <w:i/>
          <w:iCs/>
          <w:sz w:val="22"/>
          <w:szCs w:val="22"/>
          <w:lang w:val="en-GB" w:eastAsia="zh-CN"/>
        </w:rPr>
        <w:t>In the evening I bought an ice-cream and sat in the park, noticing Jupiter was bright and right above my head, like a God of protection. It made me feel safe.</w:t>
      </w:r>
      <w:r w:rsidR="00CD20F8">
        <w:rPr>
          <w:rFonts w:ascii="Candara" w:hAnsi="Candara"/>
          <w:i/>
          <w:iCs/>
          <w:sz w:val="22"/>
          <w:szCs w:val="22"/>
          <w:lang w:val="en-GB" w:eastAsia="zh-CN"/>
        </w:rPr>
        <w:t xml:space="preserve"> (</w:t>
      </w:r>
      <w:r w:rsidR="00CD20F8" w:rsidRPr="000D1CE0">
        <w:rPr>
          <w:rFonts w:ascii="Candara" w:hAnsi="Candara"/>
          <w:sz w:val="22"/>
          <w:szCs w:val="22"/>
          <w:lang w:val="en-GB" w:eastAsia="zh-CN"/>
        </w:rPr>
        <w:t>13 November</w:t>
      </w:r>
      <w:r w:rsidR="00CD20F8">
        <w:rPr>
          <w:rFonts w:ascii="Candara" w:hAnsi="Candara"/>
          <w:sz w:val="22"/>
          <w:szCs w:val="22"/>
          <w:lang w:val="en-GB" w:eastAsia="zh-CN"/>
        </w:rPr>
        <w:t>)</w:t>
      </w:r>
    </w:p>
    <w:p w14:paraId="7D6E4B64" w14:textId="6B5F0365" w:rsidR="000014DE" w:rsidRDefault="006531A8" w:rsidP="000A76EB">
      <w:pPr>
        <w:snapToGrid w:val="0"/>
        <w:ind w:firstLine="283"/>
        <w:contextualSpacing/>
        <w:rPr>
          <w:rFonts w:ascii="Candara" w:hAnsi="Candara"/>
          <w:sz w:val="22"/>
          <w:szCs w:val="22"/>
          <w:lang w:val="en-GB" w:eastAsia="zh-CN"/>
        </w:rPr>
      </w:pPr>
      <w:r>
        <w:rPr>
          <w:rFonts w:ascii="Candara" w:hAnsi="Candara"/>
          <w:sz w:val="22"/>
          <w:szCs w:val="22"/>
          <w:lang w:val="en-GB" w:eastAsia="zh-CN"/>
        </w:rPr>
        <w:t xml:space="preserve">Astrologically the Moon stands for feelings and personal needs, and Mars conflicts and self-assertion. Without referring to further horoscopic details, it simply occurred during the time when Mars and the Moon – was very close together in the sky, that life was full of emotional conflicts. </w:t>
      </w:r>
      <w:r w:rsidR="00D5701A">
        <w:rPr>
          <w:rFonts w:ascii="Candara" w:hAnsi="Candara"/>
          <w:sz w:val="22"/>
          <w:szCs w:val="22"/>
          <w:lang w:val="en-GB" w:eastAsia="zh-CN"/>
        </w:rPr>
        <w:t xml:space="preserve">Sky watching </w:t>
      </w:r>
      <w:r w:rsidR="00D5701A">
        <w:rPr>
          <w:rFonts w:ascii="Candara" w:hAnsi="Candara"/>
          <w:sz w:val="22"/>
          <w:szCs w:val="22"/>
          <w:lang w:eastAsia="zh-CN"/>
        </w:rPr>
        <w:t>therefore offers a time for self-reflection and emotional digestion. It also reminds the observer of the underlying meaning behind the main events and the life lessons which need to be learnt accordingly.</w:t>
      </w:r>
    </w:p>
    <w:p w14:paraId="2167BEDC" w14:textId="3FBB3F34" w:rsidR="002335BB" w:rsidRDefault="00E032AD" w:rsidP="000A76EB">
      <w:pPr>
        <w:snapToGrid w:val="0"/>
        <w:ind w:firstLine="420"/>
        <w:contextualSpacing/>
        <w:rPr>
          <w:rFonts w:ascii="Candara" w:hAnsi="Candara"/>
          <w:sz w:val="22"/>
          <w:szCs w:val="22"/>
          <w:lang w:val="en-GB" w:eastAsia="zh-CN"/>
        </w:rPr>
      </w:pPr>
      <w:r>
        <w:rPr>
          <w:rFonts w:ascii="Candara" w:hAnsi="Candara"/>
          <w:sz w:val="22"/>
          <w:szCs w:val="22"/>
          <w:lang w:val="en-GB" w:eastAsia="zh-CN"/>
        </w:rPr>
        <w:t>To finish with a last example, o</w:t>
      </w:r>
      <w:r w:rsidR="002335BB" w:rsidRPr="002335BB">
        <w:rPr>
          <w:rFonts w:ascii="Candara" w:hAnsi="Candara"/>
          <w:sz w:val="22"/>
          <w:szCs w:val="22"/>
          <w:lang w:val="en-GB" w:eastAsia="zh-CN"/>
        </w:rPr>
        <w:t>n 12 November</w:t>
      </w:r>
      <w:r w:rsidR="0035468F">
        <w:rPr>
          <w:rFonts w:ascii="Candara" w:hAnsi="Candara"/>
          <w:sz w:val="22"/>
          <w:szCs w:val="22"/>
          <w:lang w:val="en-GB" w:eastAsia="zh-CN"/>
        </w:rPr>
        <w:t xml:space="preserve"> I ended the </w:t>
      </w:r>
      <w:r>
        <w:rPr>
          <w:rFonts w:ascii="Candara" w:hAnsi="Candara"/>
          <w:sz w:val="22"/>
          <w:szCs w:val="22"/>
          <w:lang w:val="en-GB" w:eastAsia="zh-CN"/>
        </w:rPr>
        <w:t xml:space="preserve">night’s observation </w:t>
      </w:r>
      <w:r w:rsidR="0035468F">
        <w:rPr>
          <w:rFonts w:ascii="Candara" w:hAnsi="Candara"/>
          <w:sz w:val="22"/>
          <w:szCs w:val="22"/>
          <w:lang w:val="en-GB" w:eastAsia="zh-CN"/>
        </w:rPr>
        <w:t xml:space="preserve">with, </w:t>
      </w:r>
      <w:r w:rsidR="00694BFE" w:rsidRPr="00694BFE">
        <w:rPr>
          <w:rFonts w:ascii="Candara" w:hAnsi="Candara"/>
          <w:i/>
          <w:iCs/>
          <w:sz w:val="22"/>
          <w:szCs w:val="22"/>
          <w:lang w:val="en-GB" w:eastAsia="zh-CN"/>
        </w:rPr>
        <w:t>‘</w:t>
      </w:r>
      <w:r w:rsidR="0035468F" w:rsidRPr="00694BFE">
        <w:rPr>
          <w:rFonts w:ascii="Candara" w:hAnsi="Candara"/>
          <w:i/>
          <w:iCs/>
          <w:sz w:val="22"/>
          <w:szCs w:val="22"/>
          <w:lang w:val="en-GB" w:eastAsia="zh-CN"/>
        </w:rPr>
        <w:t>I watered the plants beneath the Moon and the stars, when it suddenly struck me how romantic it actually is to be able to do so while living in a metropolis; the plants and I, all bathing in starlight</w:t>
      </w:r>
      <w:proofErr w:type="gramStart"/>
      <w:r w:rsidR="0035468F" w:rsidRPr="00694BFE">
        <w:rPr>
          <w:rFonts w:ascii="Candara" w:hAnsi="Candara"/>
          <w:i/>
          <w:iCs/>
          <w:sz w:val="22"/>
          <w:szCs w:val="22"/>
          <w:lang w:val="en-GB" w:eastAsia="zh-CN"/>
        </w:rPr>
        <w:t xml:space="preserve">. </w:t>
      </w:r>
      <w:r w:rsidR="00694BFE" w:rsidRPr="00694BFE">
        <w:rPr>
          <w:rFonts w:ascii="Candara" w:hAnsi="Candara"/>
          <w:i/>
          <w:iCs/>
          <w:sz w:val="22"/>
          <w:szCs w:val="22"/>
          <w:lang w:val="en-GB" w:eastAsia="zh-CN"/>
        </w:rPr>
        <w:t>’</w:t>
      </w:r>
      <w:proofErr w:type="gramEnd"/>
      <w:r w:rsidR="0035468F">
        <w:rPr>
          <w:rFonts w:ascii="Candara" w:hAnsi="Candara"/>
          <w:sz w:val="22"/>
          <w:szCs w:val="22"/>
          <w:lang w:val="en-GB" w:eastAsia="zh-CN"/>
        </w:rPr>
        <w:t xml:space="preserve"> A shift of consciousness happened because a certain rapport had been created with the heavenly bodies</w:t>
      </w:r>
      <w:r w:rsidR="00C368BE">
        <w:rPr>
          <w:rFonts w:ascii="Candara" w:hAnsi="Candara"/>
          <w:sz w:val="22"/>
          <w:szCs w:val="22"/>
          <w:lang w:val="en-GB" w:eastAsia="zh-CN"/>
        </w:rPr>
        <w:t xml:space="preserve">. Thus, </w:t>
      </w:r>
      <w:r w:rsidR="0035468F">
        <w:rPr>
          <w:rFonts w:ascii="Candara" w:hAnsi="Candara"/>
          <w:sz w:val="22"/>
          <w:szCs w:val="22"/>
          <w:lang w:val="en-GB" w:eastAsia="zh-CN"/>
        </w:rPr>
        <w:t xml:space="preserve">a simple act of plant nurturing took on a greater, more cosmic context. What used to mean </w:t>
      </w:r>
      <w:r w:rsidR="00C368BE">
        <w:rPr>
          <w:rFonts w:ascii="Candara" w:hAnsi="Candara"/>
          <w:sz w:val="22"/>
          <w:szCs w:val="22"/>
          <w:lang w:val="en-GB" w:eastAsia="zh-CN"/>
        </w:rPr>
        <w:t>‘</w:t>
      </w:r>
      <w:r w:rsidR="0035468F">
        <w:rPr>
          <w:rFonts w:ascii="Candara" w:hAnsi="Candara"/>
          <w:sz w:val="22"/>
          <w:szCs w:val="22"/>
          <w:lang w:val="en-GB" w:eastAsia="zh-CN"/>
        </w:rPr>
        <w:t xml:space="preserve">I care for </w:t>
      </w:r>
      <w:r w:rsidR="00C368BE">
        <w:rPr>
          <w:rFonts w:ascii="Candara" w:hAnsi="Candara"/>
          <w:sz w:val="22"/>
          <w:szCs w:val="22"/>
          <w:lang w:val="en-GB" w:eastAsia="zh-CN"/>
        </w:rPr>
        <w:t>plants’, is now ‘I care for plants and the starlight cares for us’</w:t>
      </w:r>
      <w:r w:rsidR="007C0683">
        <w:rPr>
          <w:rFonts w:ascii="Candara" w:hAnsi="Candara"/>
          <w:sz w:val="22"/>
          <w:szCs w:val="22"/>
          <w:lang w:val="en-GB" w:eastAsia="zh-CN"/>
        </w:rPr>
        <w:t>. The interconnectedness of the universe is awe-inspiring and spirit-lifting</w:t>
      </w:r>
      <w:r>
        <w:rPr>
          <w:rFonts w:ascii="Candara" w:hAnsi="Candara"/>
          <w:sz w:val="22"/>
          <w:szCs w:val="22"/>
          <w:lang w:val="en-GB" w:eastAsia="zh-CN"/>
        </w:rPr>
        <w:t>, and a simple action is now enriched with multiple dimensions of giving and receiving</w:t>
      </w:r>
      <w:r w:rsidR="007C0683">
        <w:rPr>
          <w:rFonts w:ascii="Candara" w:hAnsi="Candara"/>
          <w:sz w:val="22"/>
          <w:szCs w:val="22"/>
          <w:lang w:val="en-GB" w:eastAsia="zh-CN"/>
        </w:rPr>
        <w:t>.</w:t>
      </w:r>
    </w:p>
    <w:p w14:paraId="0D748DA7" w14:textId="4B6AF863" w:rsidR="00E032AD" w:rsidRDefault="00E032AD" w:rsidP="000A76EB">
      <w:pPr>
        <w:snapToGrid w:val="0"/>
        <w:contextualSpacing/>
        <w:rPr>
          <w:rFonts w:ascii="Candara" w:hAnsi="Candara"/>
          <w:sz w:val="22"/>
          <w:szCs w:val="22"/>
          <w:lang w:val="en-GB" w:eastAsia="zh-CN"/>
        </w:rPr>
      </w:pPr>
    </w:p>
    <w:p w14:paraId="61C7DB0F" w14:textId="37122105" w:rsidR="00E032AD" w:rsidRPr="007F69AA" w:rsidRDefault="00E032AD" w:rsidP="000A76EB">
      <w:pPr>
        <w:snapToGrid w:val="0"/>
        <w:contextualSpacing/>
        <w:rPr>
          <w:rFonts w:ascii="Candara" w:hAnsi="Candara"/>
          <w:b/>
          <w:bCs/>
          <w:sz w:val="22"/>
          <w:szCs w:val="22"/>
          <w:lang w:val="en-GB" w:eastAsia="zh-CN"/>
        </w:rPr>
      </w:pPr>
      <w:r w:rsidRPr="007F69AA">
        <w:rPr>
          <w:rFonts w:ascii="Candara" w:hAnsi="Candara" w:hint="eastAsia"/>
          <w:b/>
          <w:bCs/>
          <w:sz w:val="22"/>
          <w:szCs w:val="22"/>
          <w:lang w:val="en-GB" w:eastAsia="zh-CN"/>
        </w:rPr>
        <w:t>C</w:t>
      </w:r>
      <w:r w:rsidRPr="007F69AA">
        <w:rPr>
          <w:rFonts w:ascii="Candara" w:hAnsi="Candara"/>
          <w:b/>
          <w:bCs/>
          <w:sz w:val="22"/>
          <w:szCs w:val="22"/>
          <w:lang w:val="en-GB" w:eastAsia="zh-CN"/>
        </w:rPr>
        <w:t>onclusion</w:t>
      </w:r>
    </w:p>
    <w:p w14:paraId="4D8982E0" w14:textId="276DE93D" w:rsidR="00E032AD" w:rsidRDefault="00E032AD" w:rsidP="000A76EB">
      <w:pPr>
        <w:snapToGrid w:val="0"/>
        <w:contextualSpacing/>
        <w:rPr>
          <w:rFonts w:ascii="Candara" w:hAnsi="Candara"/>
          <w:sz w:val="22"/>
          <w:szCs w:val="22"/>
          <w:lang w:val="en-GB" w:eastAsia="zh-CN"/>
        </w:rPr>
      </w:pPr>
      <w:r>
        <w:rPr>
          <w:rFonts w:ascii="Candara" w:hAnsi="Candara"/>
          <w:sz w:val="22"/>
          <w:szCs w:val="22"/>
          <w:lang w:val="en-GB" w:eastAsia="zh-CN"/>
        </w:rPr>
        <w:tab/>
        <w:t xml:space="preserve">Sky watching creates a new habit and awareness in the observer’s life, establishing a personal and magical connection between the sky and the psyche. </w:t>
      </w:r>
      <w:r w:rsidR="00E9760B">
        <w:rPr>
          <w:rFonts w:ascii="Candara" w:hAnsi="Candara"/>
          <w:sz w:val="22"/>
          <w:szCs w:val="22"/>
          <w:lang w:val="en-GB" w:eastAsia="zh-CN"/>
        </w:rPr>
        <w:t xml:space="preserve">The sky is an infinite being, which maintains a unique and inspirational connection with each observer. The experience of </w:t>
      </w:r>
      <w:r w:rsidR="00305358">
        <w:rPr>
          <w:rFonts w:ascii="Candara" w:hAnsi="Candara"/>
          <w:sz w:val="22"/>
          <w:szCs w:val="22"/>
          <w:lang w:val="en-GB" w:eastAsia="zh-CN"/>
        </w:rPr>
        <w:t>starwatching</w:t>
      </w:r>
      <w:r w:rsidR="00E9760B">
        <w:rPr>
          <w:rFonts w:ascii="Candara" w:hAnsi="Candara"/>
          <w:sz w:val="22"/>
          <w:szCs w:val="22"/>
          <w:lang w:val="en-GB" w:eastAsia="zh-CN"/>
        </w:rPr>
        <w:t xml:space="preserve"> is </w:t>
      </w:r>
      <w:r w:rsidR="00305358">
        <w:rPr>
          <w:rFonts w:ascii="Candara" w:hAnsi="Candara"/>
          <w:sz w:val="22"/>
          <w:szCs w:val="22"/>
          <w:lang w:val="en-GB" w:eastAsia="zh-CN"/>
        </w:rPr>
        <w:t xml:space="preserve">physically relaxing, </w:t>
      </w:r>
      <w:r w:rsidR="00E9760B">
        <w:rPr>
          <w:rFonts w:ascii="Candara" w:hAnsi="Candara"/>
          <w:sz w:val="22"/>
          <w:szCs w:val="22"/>
          <w:lang w:val="en-GB" w:eastAsia="zh-CN"/>
        </w:rPr>
        <w:t>emotional</w:t>
      </w:r>
      <w:r w:rsidR="00305358">
        <w:rPr>
          <w:rFonts w:ascii="Candara" w:hAnsi="Candara"/>
          <w:sz w:val="22"/>
          <w:szCs w:val="22"/>
          <w:lang w:val="en-GB" w:eastAsia="zh-CN"/>
        </w:rPr>
        <w:t>ly and intuitively</w:t>
      </w:r>
      <w:r w:rsidR="00E9760B">
        <w:rPr>
          <w:rFonts w:ascii="Candara" w:hAnsi="Candara"/>
          <w:sz w:val="22"/>
          <w:szCs w:val="22"/>
          <w:lang w:val="en-GB" w:eastAsia="zh-CN"/>
        </w:rPr>
        <w:t xml:space="preserve"> </w:t>
      </w:r>
      <w:r w:rsidR="00305358">
        <w:rPr>
          <w:rFonts w:ascii="Candara" w:hAnsi="Candara"/>
          <w:sz w:val="22"/>
          <w:szCs w:val="22"/>
          <w:lang w:val="en-GB" w:eastAsia="zh-CN"/>
        </w:rPr>
        <w:t>stimulative</w:t>
      </w:r>
      <w:r w:rsidR="00E9760B">
        <w:rPr>
          <w:rFonts w:ascii="Candara" w:hAnsi="Candara"/>
          <w:sz w:val="22"/>
          <w:szCs w:val="22"/>
          <w:lang w:val="en-GB" w:eastAsia="zh-CN"/>
        </w:rPr>
        <w:t>; it’s a time for soul-searching and inner reflections. A</w:t>
      </w:r>
      <w:r w:rsidR="00305358">
        <w:rPr>
          <w:rFonts w:ascii="Candara" w:hAnsi="Candara"/>
          <w:sz w:val="22"/>
          <w:szCs w:val="22"/>
          <w:lang w:val="en-GB" w:eastAsia="zh-CN"/>
        </w:rPr>
        <w:t>n</w:t>
      </w:r>
      <w:r w:rsidR="00E9760B">
        <w:rPr>
          <w:rFonts w:ascii="Candara" w:hAnsi="Candara"/>
          <w:sz w:val="22"/>
          <w:szCs w:val="22"/>
          <w:lang w:val="en-GB" w:eastAsia="zh-CN"/>
        </w:rPr>
        <w:t xml:space="preserve"> observer equipped with basic astrological knowledge may even find correlation between heavenly events and those which happen in their life, finding </w:t>
      </w:r>
      <w:r w:rsidR="00574648">
        <w:rPr>
          <w:rFonts w:ascii="Candara" w:hAnsi="Candara"/>
          <w:sz w:val="22"/>
          <w:szCs w:val="22"/>
          <w:lang w:val="en-GB" w:eastAsia="zh-CN"/>
        </w:rPr>
        <w:t>meaningful</w:t>
      </w:r>
      <w:r w:rsidR="00E9760B">
        <w:rPr>
          <w:rFonts w:ascii="Candara" w:hAnsi="Candara"/>
          <w:sz w:val="22"/>
          <w:szCs w:val="22"/>
          <w:lang w:val="en-GB" w:eastAsia="zh-CN"/>
        </w:rPr>
        <w:t xml:space="preserve"> messages for their </w:t>
      </w:r>
      <w:r w:rsidR="00574648">
        <w:rPr>
          <w:rFonts w:ascii="Candara" w:hAnsi="Candara"/>
          <w:sz w:val="22"/>
          <w:szCs w:val="22"/>
          <w:lang w:val="en-GB" w:eastAsia="zh-CN"/>
        </w:rPr>
        <w:t>personal growth. At last, the awareness of the sky may shift one’s perspective on their surroundings as well as the signification of their actions by placing them into the larger context of an interconnected cosmos.</w:t>
      </w:r>
    </w:p>
    <w:p w14:paraId="6EEF4030" w14:textId="77777777" w:rsidR="00E032AD" w:rsidRPr="00574648" w:rsidRDefault="00E032AD" w:rsidP="000A76EB">
      <w:pPr>
        <w:snapToGrid w:val="0"/>
        <w:contextualSpacing/>
        <w:rPr>
          <w:rFonts w:ascii="Candara" w:hAnsi="Candara"/>
          <w:sz w:val="22"/>
          <w:szCs w:val="22"/>
          <w:lang w:val="en-GB" w:eastAsia="zh-CN"/>
        </w:rPr>
      </w:pPr>
    </w:p>
    <w:p w14:paraId="0AE32C72" w14:textId="77777777" w:rsidR="0035468F" w:rsidRPr="002335BB" w:rsidRDefault="0035468F" w:rsidP="000A76EB">
      <w:pPr>
        <w:snapToGrid w:val="0"/>
        <w:contextualSpacing/>
        <w:rPr>
          <w:rFonts w:ascii="Candara" w:hAnsi="Candara"/>
          <w:sz w:val="22"/>
          <w:szCs w:val="22"/>
          <w:lang w:val="en-GB" w:eastAsia="zh-CN"/>
        </w:rPr>
      </w:pPr>
    </w:p>
    <w:p w14:paraId="369939A6" w14:textId="77777777" w:rsidR="002335BB" w:rsidRPr="002335BB" w:rsidRDefault="002335BB" w:rsidP="000A76EB">
      <w:pPr>
        <w:snapToGrid w:val="0"/>
        <w:contextualSpacing/>
        <w:rPr>
          <w:rFonts w:ascii="Candara" w:hAnsi="Candara"/>
          <w:sz w:val="22"/>
          <w:szCs w:val="22"/>
          <w:lang w:val="en-GB" w:eastAsia="zh-CN"/>
        </w:rPr>
      </w:pPr>
    </w:p>
    <w:sectPr w:rsidR="002335BB" w:rsidRPr="002335BB" w:rsidSect="00EB3ED7">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65820D" w14:textId="77777777" w:rsidR="004B14E5" w:rsidRDefault="004B14E5" w:rsidP="004E1F07">
      <w:r>
        <w:separator/>
      </w:r>
    </w:p>
  </w:endnote>
  <w:endnote w:type="continuationSeparator" w:id="0">
    <w:p w14:paraId="333E991A" w14:textId="77777777" w:rsidR="004B14E5" w:rsidRDefault="004B14E5" w:rsidP="004E1F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ndara">
    <w:panose1 w:val="020E0502030303020204"/>
    <w:charset w:val="00"/>
    <w:family w:val="swiss"/>
    <w:pitch w:val="variable"/>
    <w:sig w:usb0="A00002EF" w:usb1="4000A44B"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64A50D" w14:textId="77777777" w:rsidR="004B14E5" w:rsidRDefault="004B14E5" w:rsidP="004E1F07">
      <w:r>
        <w:separator/>
      </w:r>
    </w:p>
  </w:footnote>
  <w:footnote w:type="continuationSeparator" w:id="0">
    <w:p w14:paraId="04C66D4F" w14:textId="77777777" w:rsidR="004B14E5" w:rsidRDefault="004B14E5" w:rsidP="004E1F07">
      <w:r>
        <w:continuationSeparator/>
      </w:r>
    </w:p>
  </w:footnote>
  <w:footnote w:id="1">
    <w:p w14:paraId="524DD1B7" w14:textId="100064C9" w:rsidR="004E1F07" w:rsidRDefault="004E1F07">
      <w:pPr>
        <w:pStyle w:val="a3"/>
        <w:rPr>
          <w:lang w:eastAsia="zh-CN"/>
        </w:rPr>
      </w:pPr>
      <w:r>
        <w:rPr>
          <w:rStyle w:val="a5"/>
        </w:rPr>
        <w:footnoteRef/>
      </w:r>
      <w:r>
        <w:t xml:space="preserve"> </w:t>
      </w:r>
      <w:r w:rsidRPr="004E1F07">
        <w:t>Gogh, Vincent van and de Leeuw</w:t>
      </w:r>
      <w:r w:rsidR="00FB4D2E">
        <w:t xml:space="preserve">, </w:t>
      </w:r>
      <w:r w:rsidR="00FB4D2E" w:rsidRPr="004E1F07">
        <w:t>Ronald</w:t>
      </w:r>
      <w:r w:rsidR="00FB4D2E">
        <w:t>,</w:t>
      </w:r>
      <w:r w:rsidRPr="004E1F07">
        <w:t xml:space="preserve"> The Letters of Vincent Van Gogh. London: Penguin Books, 1997, p.392.</w:t>
      </w:r>
    </w:p>
  </w:footnote>
  <w:footnote w:id="2">
    <w:p w14:paraId="531F237A" w14:textId="44E0128E" w:rsidR="00FB4D2E" w:rsidRDefault="00FB4D2E">
      <w:pPr>
        <w:pStyle w:val="a3"/>
      </w:pPr>
      <w:r>
        <w:rPr>
          <w:rStyle w:val="a5"/>
        </w:rPr>
        <w:footnoteRef/>
      </w:r>
      <w:r>
        <w:t xml:space="preserve"> Gogh, Vincent van</w:t>
      </w:r>
      <w:r w:rsidR="00715831">
        <w:t xml:space="preserve"> (1853-1890)</w:t>
      </w:r>
      <w:r>
        <w:t xml:space="preserve">, </w:t>
      </w:r>
      <w:r w:rsidRPr="00715831">
        <w:rPr>
          <w:i/>
          <w:iCs/>
        </w:rPr>
        <w:t>The Starry Night</w:t>
      </w:r>
      <w:r>
        <w:t>, Oil on canvas</w:t>
      </w:r>
      <w:r w:rsidR="00715831">
        <w:t>, 1889</w:t>
      </w:r>
      <w:r>
        <w:t xml:space="preserve">, </w:t>
      </w:r>
      <w:r w:rsidRPr="00FB4D2E">
        <w:t>73.7 cm × 92.1 cm</w:t>
      </w:r>
      <w:r>
        <w:t>,</w:t>
      </w:r>
      <w:r w:rsidRPr="00FB4D2E">
        <w:t xml:space="preserve"> Museum of Modern Art, New York</w:t>
      </w:r>
    </w:p>
  </w:footnote>
  <w:footnote w:id="3">
    <w:p w14:paraId="7EFFD4C0" w14:textId="7350A57F" w:rsidR="00DC2E6F" w:rsidRDefault="00DC2E6F">
      <w:pPr>
        <w:pStyle w:val="a3"/>
      </w:pPr>
      <w:r>
        <w:rPr>
          <w:rStyle w:val="a5"/>
        </w:rPr>
        <w:footnoteRef/>
      </w:r>
      <w:r>
        <w:t xml:space="preserve"> </w:t>
      </w:r>
      <w:hyperlink r:id="rId1" w:history="1">
        <w:r w:rsidRPr="00DC1DF5">
          <w:rPr>
            <w:rStyle w:val="a6"/>
          </w:rPr>
          <w:t>https://www.merriam-webster.com/dictionary/enchanted</w:t>
        </w:r>
      </w:hyperlink>
      <w:r>
        <w:t xml:space="preserve"> (Accessed on November 30, 2022)</w:t>
      </w:r>
    </w:p>
  </w:footnote>
  <w:footnote w:id="4">
    <w:p w14:paraId="0BB47C3A" w14:textId="77777777" w:rsidR="009E16BC" w:rsidRPr="00F2000C" w:rsidRDefault="009E16BC" w:rsidP="00E46CF6">
      <w:pPr>
        <w:pStyle w:val="a3"/>
        <w:contextualSpacing/>
        <w:rPr>
          <w:rFonts w:ascii="Candara" w:hAnsi="Candara"/>
        </w:rPr>
      </w:pPr>
      <w:r w:rsidRPr="00F2000C">
        <w:rPr>
          <w:rStyle w:val="a5"/>
          <w:rFonts w:ascii="Candara" w:hAnsi="Candara"/>
        </w:rPr>
        <w:footnoteRef/>
      </w:r>
      <w:r w:rsidRPr="00F2000C">
        <w:rPr>
          <w:rFonts w:ascii="Candara" w:hAnsi="Candara"/>
        </w:rPr>
        <w:t xml:space="preserve"> Weber, Max. ‘</w:t>
      </w:r>
      <w:r w:rsidRPr="00F2000C">
        <w:rPr>
          <w:rFonts w:ascii="Candara" w:hAnsi="Candara"/>
        </w:rPr>
        <w:t>Wissenschaft als Beruf,’ (‘Science as a Vocation’) in Gesammlte Aufsaetze zur Wissenschaftslehre, Tubingen, 1922, pp. 524-55. Originally a speech given at Munich University, 1918, published in 19l9 by Duncker &amp; Humblodt, Munich.</w:t>
      </w:r>
    </w:p>
  </w:footnote>
  <w:footnote w:id="5">
    <w:p w14:paraId="770BD219" w14:textId="16C202C5" w:rsidR="00E46CF6" w:rsidRPr="00E46CF6" w:rsidRDefault="00E46CF6" w:rsidP="00E46CF6">
      <w:pPr>
        <w:pStyle w:val="a3"/>
        <w:contextualSpacing/>
        <w:rPr>
          <w:rFonts w:ascii="Candara" w:hAnsi="Candara"/>
        </w:rPr>
      </w:pPr>
      <w:r>
        <w:rPr>
          <w:rStyle w:val="a5"/>
        </w:rPr>
        <w:footnoteRef/>
      </w:r>
      <w:r>
        <w:t xml:space="preserve"> </w:t>
      </w:r>
      <w:r w:rsidRPr="00E46CF6">
        <w:rPr>
          <w:rFonts w:ascii="Candara" w:hAnsi="Candara"/>
        </w:rPr>
        <w:t>For example, Thomas, K., 1971. Religion and the Decline of Magic: Studies in Popular Beliefs in Sixteenth- and Seventeenth-Century England, Penguin, Harmondsworth.</w:t>
      </w:r>
    </w:p>
  </w:footnote>
  <w:footnote w:id="6">
    <w:p w14:paraId="588EFD2C" w14:textId="6F2C0FA5" w:rsidR="00E46CF6" w:rsidRPr="00E46CF6" w:rsidRDefault="00E46CF6" w:rsidP="00E46CF6">
      <w:pPr>
        <w:autoSpaceDE w:val="0"/>
        <w:autoSpaceDN w:val="0"/>
        <w:adjustRightInd w:val="0"/>
        <w:snapToGrid w:val="0"/>
        <w:contextualSpacing/>
        <w:rPr>
          <w:rFonts w:ascii="Candara" w:hAnsi="Candara"/>
          <w:sz w:val="20"/>
          <w:szCs w:val="20"/>
        </w:rPr>
      </w:pPr>
      <w:r>
        <w:rPr>
          <w:rStyle w:val="a5"/>
        </w:rPr>
        <w:footnoteRef/>
      </w:r>
      <w:r>
        <w:t xml:space="preserve"> </w:t>
      </w:r>
      <w:r w:rsidRPr="00E46CF6">
        <w:rPr>
          <w:rFonts w:ascii="Candara" w:hAnsi="Candara"/>
          <w:sz w:val="20"/>
          <w:szCs w:val="20"/>
        </w:rPr>
        <w:t>Wouter J. Hanegraaff (2003) How magic survived the disenchantment of the</w:t>
      </w:r>
      <w:r>
        <w:rPr>
          <w:rFonts w:ascii="Candara" w:hAnsi="Candara"/>
          <w:sz w:val="20"/>
          <w:szCs w:val="20"/>
        </w:rPr>
        <w:t xml:space="preserve"> </w:t>
      </w:r>
      <w:r w:rsidRPr="00E46CF6">
        <w:rPr>
          <w:rFonts w:ascii="Candara" w:hAnsi="Candara"/>
          <w:sz w:val="20"/>
          <w:szCs w:val="20"/>
        </w:rPr>
        <w:t>world, Religion, 33:4, 357-380, DOI: 10.1016/S0048-721</w:t>
      </w:r>
      <w:r w:rsidRPr="00E46CF6">
        <w:rPr>
          <w:rFonts w:ascii="Candara" w:hAnsi="Candara"/>
          <w:sz w:val="20"/>
          <w:szCs w:val="20"/>
        </w:rPr>
        <w:t>X(03)00053-8</w:t>
      </w:r>
    </w:p>
  </w:footnote>
  <w:footnote w:id="7">
    <w:p w14:paraId="27A5C712" w14:textId="550C1D2F" w:rsidR="00BD7A90" w:rsidRPr="00BD7A90" w:rsidRDefault="00BD7A90">
      <w:pPr>
        <w:pStyle w:val="a3"/>
        <w:rPr>
          <w:rFonts w:ascii="Candara" w:hAnsi="Candara"/>
        </w:rPr>
      </w:pPr>
      <w:r>
        <w:rPr>
          <w:rStyle w:val="a5"/>
        </w:rPr>
        <w:footnoteRef/>
      </w:r>
      <w:r>
        <w:t xml:space="preserve"> </w:t>
      </w:r>
      <w:r w:rsidRPr="00BD7A90">
        <w:rPr>
          <w:rFonts w:ascii="Candara" w:hAnsi="Candara"/>
        </w:rPr>
        <w:t>The observations are made from the patio outside my rooftop studio in central Taipei, Taiwan, during the nights of October and November 2022</w:t>
      </w:r>
      <w:r w:rsidR="006531A8">
        <w:rPr>
          <w:rFonts w:ascii="Candara" w:hAnsi="Candara"/>
        </w:rPr>
        <w:t xml:space="preserve">; most entries were first recorded in Chinese and translated into English for this essay.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6FB"/>
    <w:rsid w:val="000014DB"/>
    <w:rsid w:val="000014DE"/>
    <w:rsid w:val="00014C9F"/>
    <w:rsid w:val="00024753"/>
    <w:rsid w:val="00035A4A"/>
    <w:rsid w:val="0007039E"/>
    <w:rsid w:val="00070C7F"/>
    <w:rsid w:val="00081664"/>
    <w:rsid w:val="00084E23"/>
    <w:rsid w:val="000A6BA7"/>
    <w:rsid w:val="000A76EB"/>
    <w:rsid w:val="000C2A24"/>
    <w:rsid w:val="000D1CE0"/>
    <w:rsid w:val="000F1114"/>
    <w:rsid w:val="00170176"/>
    <w:rsid w:val="001871D6"/>
    <w:rsid w:val="00190918"/>
    <w:rsid w:val="001A4809"/>
    <w:rsid w:val="00200109"/>
    <w:rsid w:val="00200AEE"/>
    <w:rsid w:val="00203238"/>
    <w:rsid w:val="002335BB"/>
    <w:rsid w:val="00246DBF"/>
    <w:rsid w:val="00260979"/>
    <w:rsid w:val="00262BA7"/>
    <w:rsid w:val="00265AEF"/>
    <w:rsid w:val="00275690"/>
    <w:rsid w:val="00296E9D"/>
    <w:rsid w:val="00305358"/>
    <w:rsid w:val="0031360D"/>
    <w:rsid w:val="003138C3"/>
    <w:rsid w:val="00330B1F"/>
    <w:rsid w:val="0033128F"/>
    <w:rsid w:val="00334BD8"/>
    <w:rsid w:val="0035468F"/>
    <w:rsid w:val="00361CB5"/>
    <w:rsid w:val="003663CC"/>
    <w:rsid w:val="00372103"/>
    <w:rsid w:val="00380195"/>
    <w:rsid w:val="00381E91"/>
    <w:rsid w:val="003A3DA2"/>
    <w:rsid w:val="003B2234"/>
    <w:rsid w:val="003D1102"/>
    <w:rsid w:val="00450453"/>
    <w:rsid w:val="00467221"/>
    <w:rsid w:val="00480F8C"/>
    <w:rsid w:val="00492CB0"/>
    <w:rsid w:val="004A3050"/>
    <w:rsid w:val="004A4CD2"/>
    <w:rsid w:val="004B0B6A"/>
    <w:rsid w:val="004B14E5"/>
    <w:rsid w:val="004C26FB"/>
    <w:rsid w:val="004C3627"/>
    <w:rsid w:val="004E1F07"/>
    <w:rsid w:val="005156FF"/>
    <w:rsid w:val="005169AB"/>
    <w:rsid w:val="00522F59"/>
    <w:rsid w:val="00527AF5"/>
    <w:rsid w:val="005307B0"/>
    <w:rsid w:val="005319E2"/>
    <w:rsid w:val="00536DEA"/>
    <w:rsid w:val="0056559E"/>
    <w:rsid w:val="00574648"/>
    <w:rsid w:val="0057713B"/>
    <w:rsid w:val="005C6D27"/>
    <w:rsid w:val="005D4E8D"/>
    <w:rsid w:val="00610B7C"/>
    <w:rsid w:val="006172EC"/>
    <w:rsid w:val="00622223"/>
    <w:rsid w:val="00644F37"/>
    <w:rsid w:val="00651A4D"/>
    <w:rsid w:val="006531A8"/>
    <w:rsid w:val="0066465E"/>
    <w:rsid w:val="00664F4B"/>
    <w:rsid w:val="00680313"/>
    <w:rsid w:val="0068257E"/>
    <w:rsid w:val="006847D4"/>
    <w:rsid w:val="00694BFE"/>
    <w:rsid w:val="006C2748"/>
    <w:rsid w:val="006D08EE"/>
    <w:rsid w:val="006E3479"/>
    <w:rsid w:val="00715831"/>
    <w:rsid w:val="00731464"/>
    <w:rsid w:val="00757C4F"/>
    <w:rsid w:val="007A0AE3"/>
    <w:rsid w:val="007A2009"/>
    <w:rsid w:val="007B14B6"/>
    <w:rsid w:val="007C0683"/>
    <w:rsid w:val="007F076F"/>
    <w:rsid w:val="007F241B"/>
    <w:rsid w:val="007F69AA"/>
    <w:rsid w:val="00824A07"/>
    <w:rsid w:val="00836222"/>
    <w:rsid w:val="008443F0"/>
    <w:rsid w:val="00860134"/>
    <w:rsid w:val="00883146"/>
    <w:rsid w:val="00905286"/>
    <w:rsid w:val="00957814"/>
    <w:rsid w:val="00987165"/>
    <w:rsid w:val="009A127D"/>
    <w:rsid w:val="009A2D56"/>
    <w:rsid w:val="009A658F"/>
    <w:rsid w:val="009C0A1A"/>
    <w:rsid w:val="009E16BC"/>
    <w:rsid w:val="00A066AF"/>
    <w:rsid w:val="00A252A9"/>
    <w:rsid w:val="00A37FF8"/>
    <w:rsid w:val="00A434B5"/>
    <w:rsid w:val="00A46765"/>
    <w:rsid w:val="00A516D8"/>
    <w:rsid w:val="00A615B6"/>
    <w:rsid w:val="00A83BE3"/>
    <w:rsid w:val="00AA1975"/>
    <w:rsid w:val="00AB3AEC"/>
    <w:rsid w:val="00AD5B64"/>
    <w:rsid w:val="00AF44E8"/>
    <w:rsid w:val="00B370E4"/>
    <w:rsid w:val="00B4510F"/>
    <w:rsid w:val="00B9140B"/>
    <w:rsid w:val="00BD3068"/>
    <w:rsid w:val="00BD7A90"/>
    <w:rsid w:val="00C0667A"/>
    <w:rsid w:val="00C15C8B"/>
    <w:rsid w:val="00C220C7"/>
    <w:rsid w:val="00C33FE1"/>
    <w:rsid w:val="00C3463E"/>
    <w:rsid w:val="00C368BE"/>
    <w:rsid w:val="00C522E2"/>
    <w:rsid w:val="00C71EC1"/>
    <w:rsid w:val="00C75285"/>
    <w:rsid w:val="00C775F2"/>
    <w:rsid w:val="00C77B0D"/>
    <w:rsid w:val="00C82A68"/>
    <w:rsid w:val="00CC1F90"/>
    <w:rsid w:val="00CC7679"/>
    <w:rsid w:val="00CD20F8"/>
    <w:rsid w:val="00CD584E"/>
    <w:rsid w:val="00CD7092"/>
    <w:rsid w:val="00D02226"/>
    <w:rsid w:val="00D02CFA"/>
    <w:rsid w:val="00D049D1"/>
    <w:rsid w:val="00D12D99"/>
    <w:rsid w:val="00D1646A"/>
    <w:rsid w:val="00D3516F"/>
    <w:rsid w:val="00D3527C"/>
    <w:rsid w:val="00D41715"/>
    <w:rsid w:val="00D46A1C"/>
    <w:rsid w:val="00D5701A"/>
    <w:rsid w:val="00D60DBB"/>
    <w:rsid w:val="00D65ED6"/>
    <w:rsid w:val="00D66DE5"/>
    <w:rsid w:val="00D67700"/>
    <w:rsid w:val="00D806E4"/>
    <w:rsid w:val="00D87060"/>
    <w:rsid w:val="00DB091B"/>
    <w:rsid w:val="00DC2E6F"/>
    <w:rsid w:val="00DD3777"/>
    <w:rsid w:val="00E032AD"/>
    <w:rsid w:val="00E25637"/>
    <w:rsid w:val="00E25776"/>
    <w:rsid w:val="00E32CF7"/>
    <w:rsid w:val="00E3416E"/>
    <w:rsid w:val="00E40C7C"/>
    <w:rsid w:val="00E46CF6"/>
    <w:rsid w:val="00E8081C"/>
    <w:rsid w:val="00E843A3"/>
    <w:rsid w:val="00E92126"/>
    <w:rsid w:val="00E96377"/>
    <w:rsid w:val="00E9760B"/>
    <w:rsid w:val="00EB3ED7"/>
    <w:rsid w:val="00EC4124"/>
    <w:rsid w:val="00ED44D7"/>
    <w:rsid w:val="00EF1237"/>
    <w:rsid w:val="00EF5C87"/>
    <w:rsid w:val="00F00C7F"/>
    <w:rsid w:val="00F10968"/>
    <w:rsid w:val="00F2000C"/>
    <w:rsid w:val="00F22656"/>
    <w:rsid w:val="00F230E3"/>
    <w:rsid w:val="00F518A7"/>
    <w:rsid w:val="00F57FC3"/>
    <w:rsid w:val="00F74FB0"/>
    <w:rsid w:val="00F94293"/>
    <w:rsid w:val="00FB4D2E"/>
    <w:rsid w:val="00FE7CD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046C3"/>
  <w15:chartTrackingRefBased/>
  <w15:docId w15:val="{DAEE09D4-D8AD-3543-B7CD-5319809DE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57C4F"/>
    <w:pPr>
      <w:widowControl w:val="0"/>
    </w:pPr>
    <w:rPr>
      <w:sz w:val="24"/>
      <w:lang w:eastAsia="zh-TW"/>
    </w:rPr>
  </w:style>
  <w:style w:type="paragraph" w:styleId="3">
    <w:name w:val="heading 3"/>
    <w:basedOn w:val="a"/>
    <w:link w:val="30"/>
    <w:qFormat/>
    <w:rsid w:val="00014C9F"/>
    <w:pPr>
      <w:keepNext/>
      <w:widowControl/>
      <w:ind w:left="720"/>
      <w:jc w:val="both"/>
      <w:outlineLvl w:val="2"/>
    </w:pPr>
    <w:rPr>
      <w:rFonts w:ascii="Tahoma" w:eastAsia="SimSun" w:hAnsi="Tahoma" w:cs="Tahoma"/>
      <w:b/>
      <w:bCs/>
      <w:kern w:val="0"/>
      <w:sz w:val="20"/>
      <w:szCs w:val="20"/>
      <w:lang w:val="en-GB" w:eastAsia="zh-C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Web">
    <w:name w:val="Normal (Web)"/>
    <w:basedOn w:val="a"/>
    <w:unhideWhenUsed/>
    <w:rsid w:val="004C26FB"/>
    <w:pPr>
      <w:widowControl/>
      <w:spacing w:before="100" w:beforeAutospacing="1" w:after="100" w:afterAutospacing="1"/>
    </w:pPr>
    <w:rPr>
      <w:rFonts w:ascii="新細明體" w:eastAsia="新細明體" w:hAnsi="新細明體" w:cs="新細明體"/>
      <w:kern w:val="0"/>
    </w:rPr>
  </w:style>
  <w:style w:type="paragraph" w:styleId="a3">
    <w:name w:val="footnote text"/>
    <w:basedOn w:val="a"/>
    <w:link w:val="a4"/>
    <w:uiPriority w:val="99"/>
    <w:semiHidden/>
    <w:unhideWhenUsed/>
    <w:rsid w:val="004E1F07"/>
    <w:pPr>
      <w:snapToGrid w:val="0"/>
    </w:pPr>
    <w:rPr>
      <w:sz w:val="20"/>
      <w:szCs w:val="20"/>
    </w:rPr>
  </w:style>
  <w:style w:type="character" w:customStyle="1" w:styleId="a4">
    <w:name w:val="註腳文字 字元"/>
    <w:basedOn w:val="a0"/>
    <w:link w:val="a3"/>
    <w:uiPriority w:val="99"/>
    <w:semiHidden/>
    <w:rsid w:val="004E1F07"/>
    <w:rPr>
      <w:sz w:val="20"/>
      <w:szCs w:val="20"/>
      <w:lang w:eastAsia="zh-TW"/>
    </w:rPr>
  </w:style>
  <w:style w:type="character" w:styleId="a5">
    <w:name w:val="footnote reference"/>
    <w:basedOn w:val="a0"/>
    <w:uiPriority w:val="99"/>
    <w:semiHidden/>
    <w:unhideWhenUsed/>
    <w:rsid w:val="004E1F07"/>
    <w:rPr>
      <w:vertAlign w:val="superscript"/>
    </w:rPr>
  </w:style>
  <w:style w:type="character" w:customStyle="1" w:styleId="apple-converted-space">
    <w:name w:val="apple-converted-space"/>
    <w:basedOn w:val="a0"/>
    <w:rsid w:val="00D02226"/>
  </w:style>
  <w:style w:type="character" w:styleId="a6">
    <w:name w:val="Hyperlink"/>
    <w:basedOn w:val="a0"/>
    <w:uiPriority w:val="99"/>
    <w:unhideWhenUsed/>
    <w:rsid w:val="00DC2E6F"/>
    <w:rPr>
      <w:color w:val="0563C1" w:themeColor="hyperlink"/>
      <w:u w:val="single"/>
    </w:rPr>
  </w:style>
  <w:style w:type="character" w:styleId="a7">
    <w:name w:val="Unresolved Mention"/>
    <w:basedOn w:val="a0"/>
    <w:uiPriority w:val="99"/>
    <w:semiHidden/>
    <w:unhideWhenUsed/>
    <w:rsid w:val="00DC2E6F"/>
    <w:rPr>
      <w:color w:val="605E5C"/>
      <w:shd w:val="clear" w:color="auto" w:fill="E1DFDD"/>
    </w:rPr>
  </w:style>
  <w:style w:type="paragraph" w:styleId="a8">
    <w:name w:val="header"/>
    <w:basedOn w:val="a"/>
    <w:link w:val="a9"/>
    <w:uiPriority w:val="99"/>
    <w:unhideWhenUsed/>
    <w:rsid w:val="00F2000C"/>
    <w:pPr>
      <w:tabs>
        <w:tab w:val="center" w:pos="4153"/>
        <w:tab w:val="right" w:pos="8306"/>
      </w:tabs>
      <w:snapToGrid w:val="0"/>
    </w:pPr>
    <w:rPr>
      <w:sz w:val="20"/>
      <w:szCs w:val="20"/>
    </w:rPr>
  </w:style>
  <w:style w:type="character" w:customStyle="1" w:styleId="a9">
    <w:name w:val="頁首 字元"/>
    <w:basedOn w:val="a0"/>
    <w:link w:val="a8"/>
    <w:uiPriority w:val="99"/>
    <w:rsid w:val="00F2000C"/>
    <w:rPr>
      <w:sz w:val="20"/>
      <w:szCs w:val="20"/>
      <w:lang w:eastAsia="zh-TW"/>
    </w:rPr>
  </w:style>
  <w:style w:type="paragraph" w:styleId="aa">
    <w:name w:val="footer"/>
    <w:basedOn w:val="a"/>
    <w:link w:val="ab"/>
    <w:uiPriority w:val="99"/>
    <w:unhideWhenUsed/>
    <w:rsid w:val="00F2000C"/>
    <w:pPr>
      <w:tabs>
        <w:tab w:val="center" w:pos="4153"/>
        <w:tab w:val="right" w:pos="8306"/>
      </w:tabs>
      <w:snapToGrid w:val="0"/>
    </w:pPr>
    <w:rPr>
      <w:sz w:val="20"/>
      <w:szCs w:val="20"/>
    </w:rPr>
  </w:style>
  <w:style w:type="character" w:customStyle="1" w:styleId="ab">
    <w:name w:val="頁尾 字元"/>
    <w:basedOn w:val="a0"/>
    <w:link w:val="aa"/>
    <w:uiPriority w:val="99"/>
    <w:rsid w:val="00F2000C"/>
    <w:rPr>
      <w:sz w:val="20"/>
      <w:szCs w:val="20"/>
      <w:lang w:eastAsia="zh-TW"/>
    </w:rPr>
  </w:style>
  <w:style w:type="character" w:customStyle="1" w:styleId="30">
    <w:name w:val="標題 3 字元"/>
    <w:basedOn w:val="a0"/>
    <w:link w:val="3"/>
    <w:rsid w:val="00014C9F"/>
    <w:rPr>
      <w:rFonts w:ascii="Tahoma" w:eastAsia="SimSun" w:hAnsi="Tahoma" w:cs="Tahoma"/>
      <w:b/>
      <w:bCs/>
      <w:kern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754232">
      <w:bodyDiv w:val="1"/>
      <w:marLeft w:val="0"/>
      <w:marRight w:val="0"/>
      <w:marTop w:val="0"/>
      <w:marBottom w:val="0"/>
      <w:divBdr>
        <w:top w:val="none" w:sz="0" w:space="0" w:color="auto"/>
        <w:left w:val="none" w:sz="0" w:space="0" w:color="auto"/>
        <w:bottom w:val="none" w:sz="0" w:space="0" w:color="auto"/>
        <w:right w:val="none" w:sz="0" w:space="0" w:color="auto"/>
      </w:divBdr>
      <w:divsChild>
        <w:div w:id="860750255">
          <w:marLeft w:val="0"/>
          <w:marRight w:val="0"/>
          <w:marTop w:val="0"/>
          <w:marBottom w:val="0"/>
          <w:divBdr>
            <w:top w:val="none" w:sz="0" w:space="0" w:color="auto"/>
            <w:left w:val="none" w:sz="0" w:space="0" w:color="auto"/>
            <w:bottom w:val="none" w:sz="0" w:space="0" w:color="auto"/>
            <w:right w:val="none" w:sz="0" w:space="0" w:color="auto"/>
          </w:divBdr>
          <w:divsChild>
            <w:div w:id="542638825">
              <w:marLeft w:val="0"/>
              <w:marRight w:val="0"/>
              <w:marTop w:val="0"/>
              <w:marBottom w:val="0"/>
              <w:divBdr>
                <w:top w:val="none" w:sz="0" w:space="0" w:color="auto"/>
                <w:left w:val="none" w:sz="0" w:space="0" w:color="auto"/>
                <w:bottom w:val="none" w:sz="0" w:space="0" w:color="auto"/>
                <w:right w:val="none" w:sz="0" w:space="0" w:color="auto"/>
              </w:divBdr>
              <w:divsChild>
                <w:div w:id="1687361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172019">
      <w:bodyDiv w:val="1"/>
      <w:marLeft w:val="0"/>
      <w:marRight w:val="0"/>
      <w:marTop w:val="0"/>
      <w:marBottom w:val="0"/>
      <w:divBdr>
        <w:top w:val="none" w:sz="0" w:space="0" w:color="auto"/>
        <w:left w:val="none" w:sz="0" w:space="0" w:color="auto"/>
        <w:bottom w:val="none" w:sz="0" w:space="0" w:color="auto"/>
        <w:right w:val="none" w:sz="0" w:space="0" w:color="auto"/>
      </w:divBdr>
      <w:divsChild>
        <w:div w:id="824126678">
          <w:marLeft w:val="0"/>
          <w:marRight w:val="0"/>
          <w:marTop w:val="0"/>
          <w:marBottom w:val="0"/>
          <w:divBdr>
            <w:top w:val="none" w:sz="0" w:space="0" w:color="auto"/>
            <w:left w:val="none" w:sz="0" w:space="0" w:color="auto"/>
            <w:bottom w:val="none" w:sz="0" w:space="0" w:color="auto"/>
            <w:right w:val="none" w:sz="0" w:space="0" w:color="auto"/>
          </w:divBdr>
          <w:divsChild>
            <w:div w:id="914169305">
              <w:marLeft w:val="0"/>
              <w:marRight w:val="0"/>
              <w:marTop w:val="0"/>
              <w:marBottom w:val="0"/>
              <w:divBdr>
                <w:top w:val="none" w:sz="0" w:space="0" w:color="auto"/>
                <w:left w:val="none" w:sz="0" w:space="0" w:color="auto"/>
                <w:bottom w:val="none" w:sz="0" w:space="0" w:color="auto"/>
                <w:right w:val="none" w:sz="0" w:space="0" w:color="auto"/>
              </w:divBdr>
              <w:divsChild>
                <w:div w:id="1854831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608884">
      <w:bodyDiv w:val="1"/>
      <w:marLeft w:val="0"/>
      <w:marRight w:val="0"/>
      <w:marTop w:val="0"/>
      <w:marBottom w:val="0"/>
      <w:divBdr>
        <w:top w:val="none" w:sz="0" w:space="0" w:color="auto"/>
        <w:left w:val="none" w:sz="0" w:space="0" w:color="auto"/>
        <w:bottom w:val="none" w:sz="0" w:space="0" w:color="auto"/>
        <w:right w:val="none" w:sz="0" w:space="0" w:color="auto"/>
      </w:divBdr>
      <w:divsChild>
        <w:div w:id="1029260072">
          <w:marLeft w:val="0"/>
          <w:marRight w:val="0"/>
          <w:marTop w:val="0"/>
          <w:marBottom w:val="0"/>
          <w:divBdr>
            <w:top w:val="none" w:sz="0" w:space="0" w:color="auto"/>
            <w:left w:val="none" w:sz="0" w:space="0" w:color="auto"/>
            <w:bottom w:val="none" w:sz="0" w:space="0" w:color="auto"/>
            <w:right w:val="none" w:sz="0" w:space="0" w:color="auto"/>
          </w:divBdr>
          <w:divsChild>
            <w:div w:id="217056238">
              <w:marLeft w:val="0"/>
              <w:marRight w:val="0"/>
              <w:marTop w:val="0"/>
              <w:marBottom w:val="0"/>
              <w:divBdr>
                <w:top w:val="none" w:sz="0" w:space="0" w:color="auto"/>
                <w:left w:val="none" w:sz="0" w:space="0" w:color="auto"/>
                <w:bottom w:val="none" w:sz="0" w:space="0" w:color="auto"/>
                <w:right w:val="none" w:sz="0" w:space="0" w:color="auto"/>
              </w:divBdr>
              <w:divsChild>
                <w:div w:id="652100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9324380">
      <w:bodyDiv w:val="1"/>
      <w:marLeft w:val="0"/>
      <w:marRight w:val="0"/>
      <w:marTop w:val="0"/>
      <w:marBottom w:val="0"/>
      <w:divBdr>
        <w:top w:val="none" w:sz="0" w:space="0" w:color="auto"/>
        <w:left w:val="none" w:sz="0" w:space="0" w:color="auto"/>
        <w:bottom w:val="none" w:sz="0" w:space="0" w:color="auto"/>
        <w:right w:val="none" w:sz="0" w:space="0" w:color="auto"/>
      </w:divBdr>
      <w:divsChild>
        <w:div w:id="368992997">
          <w:marLeft w:val="0"/>
          <w:marRight w:val="0"/>
          <w:marTop w:val="0"/>
          <w:marBottom w:val="0"/>
          <w:divBdr>
            <w:top w:val="none" w:sz="0" w:space="0" w:color="auto"/>
            <w:left w:val="none" w:sz="0" w:space="0" w:color="auto"/>
            <w:bottom w:val="none" w:sz="0" w:space="0" w:color="auto"/>
            <w:right w:val="none" w:sz="0" w:space="0" w:color="auto"/>
          </w:divBdr>
          <w:divsChild>
            <w:div w:id="856313372">
              <w:marLeft w:val="0"/>
              <w:marRight w:val="0"/>
              <w:marTop w:val="0"/>
              <w:marBottom w:val="0"/>
              <w:divBdr>
                <w:top w:val="none" w:sz="0" w:space="0" w:color="auto"/>
                <w:left w:val="none" w:sz="0" w:space="0" w:color="auto"/>
                <w:bottom w:val="none" w:sz="0" w:space="0" w:color="auto"/>
                <w:right w:val="none" w:sz="0" w:space="0" w:color="auto"/>
              </w:divBdr>
              <w:divsChild>
                <w:div w:id="1975791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_rels/footnotes.xml.rels><?xml version="1.0" encoding="UTF-8" standalone="yes"?>
<Relationships xmlns="http://schemas.openxmlformats.org/package/2006/relationships"><Relationship Id="rId1" Type="http://schemas.openxmlformats.org/officeDocument/2006/relationships/hyperlink" Target="https://www.merriam-webster.com/dictionary/enchanted"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0BE424-8157-9D43-AD2E-2C2E51C374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638</TotalTime>
  <Pages>7</Pages>
  <Words>1846</Words>
  <Characters>10528</Characters>
  <Application>Microsoft Office Word</Application>
  <DocSecurity>0</DocSecurity>
  <Lines>87</Lines>
  <Paragraphs>24</Paragraphs>
  <ScaleCrop>false</ScaleCrop>
  <Company/>
  <LinksUpToDate>false</LinksUpToDate>
  <CharactersWithSpaces>12350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Jing Hua</dc:creator>
  <cp:keywords/>
  <dc:description/>
  <cp:lastModifiedBy>Jing Hua</cp:lastModifiedBy>
  <cp:revision>119</cp:revision>
  <dcterms:created xsi:type="dcterms:W3CDTF">2022-11-09T08:59:00Z</dcterms:created>
  <dcterms:modified xsi:type="dcterms:W3CDTF">2022-12-01T22:03:00Z</dcterms:modified>
</cp:coreProperties>
</file>