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2692A" w14:textId="77777777" w:rsidR="00C67851" w:rsidRDefault="00C67851" w:rsidP="00F71419">
      <w:pPr>
        <w:rPr>
          <w:rFonts w:ascii="Arial" w:hAnsi="Arial" w:cs="Arial"/>
          <w:sz w:val="24"/>
          <w:szCs w:val="24"/>
        </w:rPr>
      </w:pPr>
    </w:p>
    <w:p w14:paraId="16E0B29B" w14:textId="77777777" w:rsidR="007E4DF3" w:rsidRPr="00D02A41" w:rsidRDefault="007E4DF3" w:rsidP="007E4DF3">
      <w:pPr>
        <w:rPr>
          <w:rStyle w:val="Hyperlink"/>
          <w:rFonts w:ascii="Arial" w:hAnsi="Arial" w:cs="Arial"/>
          <w:color w:val="000A0F"/>
          <w:sz w:val="48"/>
          <w:szCs w:val="48"/>
        </w:rPr>
      </w:pPr>
      <w:r w:rsidRPr="00D02A41">
        <w:rPr>
          <w:rFonts w:ascii="Arial" w:hAnsi="Arial" w:cs="Arial"/>
          <w:sz w:val="48"/>
          <w:szCs w:val="48"/>
        </w:rPr>
        <w:fldChar w:fldCharType="begin"/>
      </w:r>
      <w:r w:rsidRPr="00D02A41">
        <w:rPr>
          <w:rFonts w:ascii="Arial" w:hAnsi="Arial" w:cs="Arial"/>
          <w:sz w:val="48"/>
          <w:szCs w:val="48"/>
        </w:rPr>
        <w:instrText xml:space="preserve"> HYPERLINK "https://moodle.uwtsd.ac.uk/course/view.php?id=3680" </w:instrText>
      </w:r>
      <w:r w:rsidRPr="00D02A41">
        <w:rPr>
          <w:rFonts w:ascii="Arial" w:hAnsi="Arial" w:cs="Arial"/>
          <w:sz w:val="48"/>
          <w:szCs w:val="48"/>
        </w:rPr>
        <w:fldChar w:fldCharType="separate"/>
      </w:r>
    </w:p>
    <w:p w14:paraId="45309B28" w14:textId="77777777" w:rsidR="007E4DF3" w:rsidRPr="00D02A41" w:rsidRDefault="007E4DF3" w:rsidP="007E4DF3">
      <w:pPr>
        <w:ind w:left="2160" w:firstLine="720"/>
        <w:rPr>
          <w:rFonts w:ascii="Arial" w:hAnsi="Arial" w:cs="Arial"/>
          <w:sz w:val="48"/>
          <w:szCs w:val="48"/>
        </w:rPr>
      </w:pPr>
      <w:r w:rsidRPr="00D02A41">
        <w:rPr>
          <w:rFonts w:ascii="Arial" w:hAnsi="Arial" w:cs="Arial"/>
          <w:sz w:val="48"/>
          <w:szCs w:val="48"/>
        </w:rPr>
        <w:t>Foreign Languages &amp; Cultural Awareness</w:t>
      </w:r>
    </w:p>
    <w:p w14:paraId="787AD47F" w14:textId="77777777" w:rsidR="00D02A41" w:rsidRDefault="007E4DF3" w:rsidP="007E4DF3">
      <w:pPr>
        <w:rPr>
          <w:rFonts w:ascii="Arial" w:hAnsi="Arial" w:cs="Arial"/>
          <w:sz w:val="48"/>
          <w:szCs w:val="48"/>
        </w:rPr>
      </w:pPr>
      <w:r w:rsidRPr="00D02A41">
        <w:rPr>
          <w:rFonts w:ascii="Arial" w:hAnsi="Arial" w:cs="Arial"/>
          <w:sz w:val="48"/>
          <w:szCs w:val="48"/>
        </w:rPr>
        <w:fldChar w:fldCharType="end"/>
      </w:r>
      <w:r w:rsidR="00D02A41" w:rsidRPr="00D02A41">
        <w:rPr>
          <w:rFonts w:ascii="Arial" w:hAnsi="Arial" w:cs="Arial"/>
          <w:sz w:val="48"/>
          <w:szCs w:val="48"/>
        </w:rPr>
        <w:tab/>
      </w:r>
      <w:r w:rsidR="00D02A41" w:rsidRPr="00D02A41">
        <w:rPr>
          <w:rFonts w:ascii="Arial" w:hAnsi="Arial" w:cs="Arial"/>
          <w:sz w:val="48"/>
          <w:szCs w:val="48"/>
        </w:rPr>
        <w:tab/>
      </w:r>
      <w:r w:rsidR="00D02A41" w:rsidRPr="00D02A41">
        <w:rPr>
          <w:rFonts w:ascii="Arial" w:hAnsi="Arial" w:cs="Arial"/>
          <w:sz w:val="48"/>
          <w:szCs w:val="48"/>
        </w:rPr>
        <w:tab/>
      </w:r>
      <w:r w:rsidR="00D02A41" w:rsidRPr="00D02A41">
        <w:rPr>
          <w:rFonts w:ascii="Arial" w:hAnsi="Arial" w:cs="Arial"/>
          <w:sz w:val="48"/>
          <w:szCs w:val="48"/>
        </w:rPr>
        <w:tab/>
      </w:r>
      <w:r w:rsidR="00D02A41" w:rsidRPr="00D02A41">
        <w:rPr>
          <w:rFonts w:ascii="Arial" w:hAnsi="Arial" w:cs="Arial"/>
          <w:sz w:val="48"/>
          <w:szCs w:val="48"/>
        </w:rPr>
        <w:tab/>
      </w:r>
      <w:r w:rsidR="00D02A41" w:rsidRPr="00D02A41">
        <w:rPr>
          <w:rFonts w:ascii="Arial" w:hAnsi="Arial" w:cs="Arial"/>
          <w:sz w:val="48"/>
          <w:szCs w:val="48"/>
        </w:rPr>
        <w:tab/>
      </w:r>
    </w:p>
    <w:p w14:paraId="2685BDF3" w14:textId="77777777" w:rsidR="00D02A41" w:rsidRDefault="00D02A41" w:rsidP="007E4DF3">
      <w:pPr>
        <w:rPr>
          <w:rFonts w:ascii="Arial" w:hAnsi="Arial" w:cs="Arial"/>
          <w:sz w:val="48"/>
          <w:szCs w:val="48"/>
        </w:rPr>
      </w:pPr>
    </w:p>
    <w:p w14:paraId="22CBCD11" w14:textId="1B36F5F0" w:rsidR="00C67851" w:rsidRPr="00D02A41" w:rsidRDefault="00D02A41" w:rsidP="00D02A41">
      <w:pPr>
        <w:ind w:left="2880" w:firstLine="720"/>
        <w:rPr>
          <w:rFonts w:ascii="Arial" w:hAnsi="Arial" w:cs="Arial"/>
          <w:sz w:val="48"/>
          <w:szCs w:val="48"/>
        </w:rPr>
      </w:pPr>
      <w:r w:rsidRPr="00D02A41">
        <w:rPr>
          <w:rFonts w:ascii="Arial" w:hAnsi="Arial" w:cs="Arial"/>
          <w:sz w:val="48"/>
          <w:szCs w:val="48"/>
        </w:rPr>
        <w:t>Report</w:t>
      </w:r>
    </w:p>
    <w:p w14:paraId="64F4ACA8" w14:textId="77777777" w:rsidR="007E4DF3" w:rsidRDefault="007E4DF3" w:rsidP="007E4DF3"/>
    <w:p w14:paraId="5A46BC2C" w14:textId="77777777" w:rsidR="007E4DF3" w:rsidRDefault="007E4DF3" w:rsidP="007E4DF3"/>
    <w:p w14:paraId="32273B86" w14:textId="77777777" w:rsidR="007E4DF3" w:rsidRDefault="007E4DF3" w:rsidP="007E4DF3"/>
    <w:p w14:paraId="34B67546" w14:textId="77777777" w:rsidR="007E4DF3" w:rsidRDefault="007E4DF3" w:rsidP="007E4DF3"/>
    <w:p w14:paraId="4D3B33EF" w14:textId="77777777" w:rsidR="007E4DF3" w:rsidRDefault="007E4DF3" w:rsidP="007E4DF3"/>
    <w:p w14:paraId="1C3A6106" w14:textId="77777777" w:rsidR="007E4DF3" w:rsidRDefault="007E4DF3" w:rsidP="007E4DF3"/>
    <w:p w14:paraId="4577C4AC" w14:textId="77777777" w:rsidR="00D02A41" w:rsidRDefault="00D02A41" w:rsidP="007E4DF3"/>
    <w:p w14:paraId="67170064" w14:textId="77777777" w:rsidR="00D02A41" w:rsidRDefault="00D02A41" w:rsidP="007E4DF3"/>
    <w:p w14:paraId="04C061BE" w14:textId="77777777" w:rsidR="00D02A41" w:rsidRDefault="00D02A41" w:rsidP="007E4DF3"/>
    <w:p w14:paraId="360433A8" w14:textId="77777777" w:rsidR="00D02A41" w:rsidRDefault="00D02A41" w:rsidP="007E4DF3"/>
    <w:p w14:paraId="2CF23464" w14:textId="77777777" w:rsidR="00D02A41" w:rsidRDefault="00D02A41" w:rsidP="007E4DF3"/>
    <w:p w14:paraId="5A127BF5" w14:textId="77777777" w:rsidR="001A464E" w:rsidRPr="00D02A41" w:rsidRDefault="007E4DF3" w:rsidP="001A464E">
      <w:pPr>
        <w:rPr>
          <w:sz w:val="32"/>
          <w:szCs w:val="32"/>
        </w:rPr>
      </w:pPr>
      <w:r w:rsidRPr="00D02A41">
        <w:rPr>
          <w:sz w:val="32"/>
          <w:szCs w:val="32"/>
        </w:rPr>
        <w:t>Name</w:t>
      </w:r>
      <w:r w:rsidR="001A464E" w:rsidRPr="00D02A41">
        <w:rPr>
          <w:sz w:val="32"/>
          <w:szCs w:val="32"/>
        </w:rPr>
        <w:t>: Cristian Paveliuc</w:t>
      </w:r>
    </w:p>
    <w:p w14:paraId="2B5B43D3" w14:textId="77777777" w:rsidR="001A464E" w:rsidRPr="00D02A41" w:rsidRDefault="008D338C" w:rsidP="007E4DF3">
      <w:pPr>
        <w:rPr>
          <w:sz w:val="32"/>
          <w:szCs w:val="32"/>
        </w:rPr>
      </w:pPr>
      <w:r w:rsidRPr="00D02A41">
        <w:rPr>
          <w:sz w:val="32"/>
          <w:szCs w:val="32"/>
        </w:rPr>
        <w:t>Module:</w:t>
      </w:r>
      <w:r w:rsidR="001A464E" w:rsidRPr="00D02A41">
        <w:rPr>
          <w:sz w:val="32"/>
          <w:szCs w:val="32"/>
        </w:rPr>
        <w:t xml:space="preserve"> </w:t>
      </w:r>
      <w:r w:rsidR="001A464E" w:rsidRPr="001A464E">
        <w:rPr>
          <w:sz w:val="32"/>
          <w:szCs w:val="32"/>
        </w:rPr>
        <w:t>Foreign Languages &amp; Cultural Awareness</w:t>
      </w:r>
    </w:p>
    <w:p w14:paraId="4A30E5B6" w14:textId="46F35A23" w:rsidR="008D338C" w:rsidRPr="00D02A41" w:rsidRDefault="001A464E" w:rsidP="007E4DF3">
      <w:pPr>
        <w:rPr>
          <w:sz w:val="32"/>
          <w:szCs w:val="32"/>
        </w:rPr>
      </w:pPr>
      <w:r w:rsidRPr="00D02A41">
        <w:rPr>
          <w:sz w:val="32"/>
          <w:szCs w:val="32"/>
        </w:rPr>
        <w:t>Lecturer:</w:t>
      </w:r>
      <w:r w:rsidR="00D02A41" w:rsidRPr="00D02A41">
        <w:rPr>
          <w:sz w:val="32"/>
          <w:szCs w:val="32"/>
        </w:rPr>
        <w:t xml:space="preserve"> </w:t>
      </w:r>
      <w:r w:rsidR="00D02A41" w:rsidRPr="00D02A41">
        <w:rPr>
          <w:sz w:val="32"/>
          <w:szCs w:val="32"/>
        </w:rPr>
        <w:t>Rodrigo F. Aguilera</w:t>
      </w:r>
    </w:p>
    <w:p w14:paraId="6ED9AB2A" w14:textId="77777777" w:rsidR="00C67851" w:rsidRDefault="00C67851" w:rsidP="00F71419">
      <w:pPr>
        <w:rPr>
          <w:rFonts w:ascii="Arial" w:hAnsi="Arial" w:cs="Arial"/>
          <w:sz w:val="24"/>
          <w:szCs w:val="24"/>
        </w:rPr>
      </w:pPr>
    </w:p>
    <w:p w14:paraId="1DA896CB" w14:textId="77777777" w:rsidR="00C67851" w:rsidRDefault="00C67851" w:rsidP="00F71419">
      <w:pPr>
        <w:rPr>
          <w:rFonts w:ascii="Arial" w:hAnsi="Arial" w:cs="Arial"/>
          <w:sz w:val="24"/>
          <w:szCs w:val="24"/>
        </w:rPr>
      </w:pPr>
    </w:p>
    <w:p w14:paraId="0A0B0A2B" w14:textId="77777777" w:rsidR="00C67851" w:rsidRDefault="00C67851" w:rsidP="00F71419">
      <w:pPr>
        <w:rPr>
          <w:rFonts w:ascii="Arial" w:hAnsi="Arial" w:cs="Arial"/>
          <w:sz w:val="24"/>
          <w:szCs w:val="24"/>
        </w:rPr>
      </w:pPr>
    </w:p>
    <w:p w14:paraId="47593E36" w14:textId="77777777" w:rsidR="00C67851" w:rsidRDefault="00C67851" w:rsidP="00F71419">
      <w:pPr>
        <w:rPr>
          <w:rFonts w:ascii="Arial" w:hAnsi="Arial" w:cs="Arial"/>
          <w:sz w:val="24"/>
          <w:szCs w:val="24"/>
        </w:rPr>
      </w:pPr>
    </w:p>
    <w:p w14:paraId="73E1D1BD" w14:textId="77777777" w:rsidR="008976F0" w:rsidRDefault="008976F0" w:rsidP="00F71419">
      <w:pPr>
        <w:rPr>
          <w:rFonts w:ascii="Arial" w:hAnsi="Arial" w:cs="Arial"/>
          <w:sz w:val="24"/>
          <w:szCs w:val="24"/>
        </w:rPr>
      </w:pPr>
    </w:p>
    <w:p w14:paraId="66DA0FC7" w14:textId="1BCFABF9" w:rsidR="00E17211" w:rsidRPr="00D60E62" w:rsidRDefault="00E17211" w:rsidP="00F71419">
      <w:pPr>
        <w:rPr>
          <w:rFonts w:ascii="Arial" w:hAnsi="Arial" w:cs="Arial"/>
          <w:sz w:val="32"/>
          <w:szCs w:val="32"/>
        </w:rPr>
      </w:pPr>
      <w:r w:rsidRPr="00D60E62">
        <w:rPr>
          <w:rFonts w:ascii="Arial" w:hAnsi="Arial" w:cs="Arial"/>
          <w:sz w:val="32"/>
          <w:szCs w:val="32"/>
        </w:rPr>
        <w:lastRenderedPageBreak/>
        <w:t>Intr</w:t>
      </w:r>
      <w:r w:rsidR="009661F9" w:rsidRPr="00D60E62">
        <w:rPr>
          <w:rFonts w:ascii="Arial" w:hAnsi="Arial" w:cs="Arial"/>
          <w:sz w:val="32"/>
          <w:szCs w:val="32"/>
        </w:rPr>
        <w:t>oduction</w:t>
      </w:r>
    </w:p>
    <w:p w14:paraId="14C3FD09" w14:textId="58C3D6DB" w:rsidR="00F253C5" w:rsidRPr="00D60E62" w:rsidRDefault="00F253C5" w:rsidP="00F71419">
      <w:pPr>
        <w:rPr>
          <w:rFonts w:ascii="Arial" w:hAnsi="Arial" w:cs="Arial"/>
          <w:color w:val="000000" w:themeColor="text1"/>
          <w:sz w:val="24"/>
          <w:szCs w:val="24"/>
        </w:rPr>
      </w:pPr>
      <w:r w:rsidRPr="00D60E62">
        <w:rPr>
          <w:rFonts w:ascii="Arial" w:hAnsi="Arial" w:cs="Arial"/>
          <w:color w:val="000000" w:themeColor="text1"/>
          <w:sz w:val="24"/>
          <w:szCs w:val="24"/>
        </w:rPr>
        <w:t>According to Schengen</w:t>
      </w:r>
      <w:r w:rsidR="008E3652">
        <w:rPr>
          <w:rFonts w:ascii="Arial" w:hAnsi="Arial" w:cs="Arial"/>
          <w:color w:val="000000" w:themeColor="text1"/>
          <w:sz w:val="24"/>
          <w:szCs w:val="24"/>
        </w:rPr>
        <w:t xml:space="preserve"> V</w:t>
      </w:r>
      <w:r w:rsidRPr="00D60E62">
        <w:rPr>
          <w:rFonts w:ascii="Arial" w:hAnsi="Arial" w:cs="Arial"/>
          <w:color w:val="000000" w:themeColor="text1"/>
          <w:sz w:val="24"/>
          <w:szCs w:val="24"/>
        </w:rPr>
        <w:t>isa website,</w:t>
      </w:r>
      <w:r w:rsidR="009B07A8">
        <w:rPr>
          <w:rFonts w:ascii="Arial" w:hAnsi="Arial" w:cs="Arial"/>
          <w:color w:val="000000" w:themeColor="text1"/>
          <w:sz w:val="24"/>
          <w:szCs w:val="24"/>
        </w:rPr>
        <w:t>2022,</w:t>
      </w:r>
      <w:r w:rsidRPr="00D60E62">
        <w:rPr>
          <w:rFonts w:ascii="Arial" w:hAnsi="Arial" w:cs="Arial"/>
          <w:color w:val="000000" w:themeColor="text1"/>
          <w:sz w:val="24"/>
          <w:szCs w:val="24"/>
        </w:rPr>
        <w:t xml:space="preserve"> </w:t>
      </w:r>
      <w:r w:rsidR="00EF1BDA" w:rsidRPr="00D60E62">
        <w:rPr>
          <w:rFonts w:ascii="Arial" w:hAnsi="Arial" w:cs="Arial"/>
          <w:color w:val="000000" w:themeColor="text1"/>
          <w:sz w:val="24"/>
          <w:szCs w:val="24"/>
        </w:rPr>
        <w:t xml:space="preserve">Italy’s tourism revenue reached </w:t>
      </w:r>
      <w:r w:rsidR="006C0522" w:rsidRPr="00D60E62">
        <w:rPr>
          <w:rFonts w:ascii="Arial" w:hAnsi="Arial" w:cs="Arial"/>
          <w:color w:val="000000" w:themeColor="text1"/>
          <w:sz w:val="24"/>
          <w:szCs w:val="24"/>
        </w:rPr>
        <w:t>$17 billion in 2022 summer most driven by American tourists.</w:t>
      </w:r>
      <w:r w:rsidR="006C45A2" w:rsidRPr="00D60E62">
        <w:rPr>
          <w:rFonts w:ascii="Arial" w:hAnsi="Arial" w:cs="Arial"/>
          <w:color w:val="000000" w:themeColor="text1"/>
          <w:sz w:val="24"/>
          <w:szCs w:val="24"/>
        </w:rPr>
        <w:t xml:space="preserve"> Because I visited both </w:t>
      </w:r>
      <w:r w:rsidR="006258C6" w:rsidRPr="00D60E62">
        <w:rPr>
          <w:rFonts w:ascii="Arial" w:hAnsi="Arial" w:cs="Arial"/>
          <w:color w:val="000000" w:themeColor="text1"/>
          <w:sz w:val="24"/>
          <w:szCs w:val="24"/>
        </w:rPr>
        <w:t>countries,</w:t>
      </w:r>
      <w:r w:rsidR="006C45A2" w:rsidRPr="00D60E62">
        <w:rPr>
          <w:rFonts w:ascii="Arial" w:hAnsi="Arial" w:cs="Arial"/>
          <w:color w:val="000000" w:themeColor="text1"/>
          <w:sz w:val="24"/>
          <w:szCs w:val="24"/>
        </w:rPr>
        <w:t xml:space="preserve"> I chose </w:t>
      </w:r>
      <w:r w:rsidR="00BD6DEC" w:rsidRPr="00D60E62">
        <w:rPr>
          <w:rFonts w:ascii="Arial" w:hAnsi="Arial" w:cs="Arial"/>
          <w:color w:val="000000" w:themeColor="text1"/>
          <w:sz w:val="24"/>
          <w:szCs w:val="24"/>
        </w:rPr>
        <w:t xml:space="preserve">to analyse </w:t>
      </w:r>
      <w:r w:rsidR="00485B65" w:rsidRPr="00D60E62">
        <w:rPr>
          <w:rFonts w:ascii="Arial" w:hAnsi="Arial" w:cs="Arial"/>
          <w:color w:val="000000" w:themeColor="text1"/>
          <w:sz w:val="24"/>
          <w:szCs w:val="24"/>
        </w:rPr>
        <w:t>these countries</w:t>
      </w:r>
      <w:r w:rsidR="00BD6DEC" w:rsidRPr="00D60E62">
        <w:rPr>
          <w:rFonts w:ascii="Arial" w:hAnsi="Arial" w:cs="Arial"/>
          <w:color w:val="000000" w:themeColor="text1"/>
          <w:sz w:val="24"/>
          <w:szCs w:val="24"/>
        </w:rPr>
        <w:t xml:space="preserve"> for the report. Both countries have different cultures because of multiple nationalities. For </w:t>
      </w:r>
      <w:r w:rsidR="00FA555F" w:rsidRPr="00D60E62">
        <w:rPr>
          <w:rFonts w:ascii="Arial" w:hAnsi="Arial" w:cs="Arial"/>
          <w:color w:val="000000" w:themeColor="text1"/>
          <w:sz w:val="24"/>
          <w:szCs w:val="24"/>
        </w:rPr>
        <w:t>example,</w:t>
      </w:r>
      <w:r w:rsidR="00BD6DEC" w:rsidRPr="00D60E62">
        <w:rPr>
          <w:rFonts w:ascii="Arial" w:hAnsi="Arial" w:cs="Arial"/>
          <w:color w:val="000000" w:themeColor="text1"/>
          <w:sz w:val="24"/>
          <w:szCs w:val="24"/>
        </w:rPr>
        <w:t xml:space="preserve"> in Italy besides Italians there </w:t>
      </w:r>
      <w:r w:rsidR="006258C6" w:rsidRPr="00D60E62">
        <w:rPr>
          <w:rFonts w:ascii="Arial" w:hAnsi="Arial" w:cs="Arial"/>
          <w:color w:val="000000" w:themeColor="text1"/>
          <w:sz w:val="24"/>
          <w:szCs w:val="24"/>
        </w:rPr>
        <w:t>are also</w:t>
      </w:r>
      <w:r w:rsidR="00BD6DEC" w:rsidRPr="00D60E62">
        <w:rPr>
          <w:rFonts w:ascii="Arial" w:hAnsi="Arial" w:cs="Arial"/>
          <w:color w:val="000000" w:themeColor="text1"/>
          <w:sz w:val="24"/>
          <w:szCs w:val="24"/>
        </w:rPr>
        <w:t xml:space="preserve"> Macedonian</w:t>
      </w:r>
      <w:r w:rsidR="00993B2B" w:rsidRPr="00D60E62">
        <w:rPr>
          <w:rFonts w:ascii="Arial" w:hAnsi="Arial" w:cs="Arial"/>
          <w:color w:val="000000" w:themeColor="text1"/>
          <w:sz w:val="24"/>
          <w:szCs w:val="24"/>
        </w:rPr>
        <w:t>s</w:t>
      </w:r>
      <w:r w:rsidR="00BD6DEC" w:rsidRPr="00D60E62">
        <w:rPr>
          <w:rFonts w:ascii="Arial" w:hAnsi="Arial" w:cs="Arial"/>
          <w:color w:val="000000" w:themeColor="text1"/>
          <w:sz w:val="24"/>
          <w:szCs w:val="24"/>
        </w:rPr>
        <w:t>,</w:t>
      </w:r>
      <w:r w:rsidR="00993B2B" w:rsidRPr="00D60E62">
        <w:rPr>
          <w:rFonts w:ascii="Arial" w:hAnsi="Arial" w:cs="Arial"/>
          <w:color w:val="000000" w:themeColor="text1"/>
          <w:sz w:val="24"/>
          <w:szCs w:val="24"/>
        </w:rPr>
        <w:t xml:space="preserve"> Albanians, Romanians. In USA there are nationalities such as Mexicans, </w:t>
      </w:r>
      <w:r w:rsidR="00E07637" w:rsidRPr="00D60E62">
        <w:rPr>
          <w:rFonts w:ascii="Arial" w:hAnsi="Arial" w:cs="Arial"/>
          <w:color w:val="000000" w:themeColor="text1"/>
          <w:sz w:val="24"/>
          <w:szCs w:val="24"/>
        </w:rPr>
        <w:t>Germans etc.</w:t>
      </w:r>
      <w:r w:rsidR="006B0382" w:rsidRPr="00D60E62">
        <w:rPr>
          <w:rFonts w:ascii="Arial" w:hAnsi="Arial" w:cs="Arial"/>
          <w:color w:val="000000" w:themeColor="text1"/>
          <w:sz w:val="24"/>
          <w:szCs w:val="24"/>
        </w:rPr>
        <w:t xml:space="preserve"> </w:t>
      </w:r>
      <w:r w:rsidR="00C8743A" w:rsidRPr="00D60E62">
        <w:rPr>
          <w:rFonts w:ascii="Arial" w:hAnsi="Arial" w:cs="Arial"/>
          <w:color w:val="000000" w:themeColor="text1"/>
          <w:sz w:val="24"/>
          <w:szCs w:val="24"/>
        </w:rPr>
        <w:t>The chosen region in Italy for building a hotel would be Amalfi Coast</w:t>
      </w:r>
      <w:r w:rsidR="00E40182" w:rsidRPr="00D60E62">
        <w:rPr>
          <w:rFonts w:ascii="Arial" w:hAnsi="Arial" w:cs="Arial"/>
          <w:color w:val="000000" w:themeColor="text1"/>
          <w:sz w:val="24"/>
          <w:szCs w:val="24"/>
        </w:rPr>
        <w:t xml:space="preserve">, not only because of its </w:t>
      </w:r>
      <w:r w:rsidR="004E5B11" w:rsidRPr="00D60E62">
        <w:rPr>
          <w:rFonts w:ascii="Arial" w:hAnsi="Arial" w:cs="Arial"/>
          <w:color w:val="000000" w:themeColor="text1"/>
          <w:sz w:val="24"/>
          <w:szCs w:val="24"/>
        </w:rPr>
        <w:t>wonderful views but also because it is popular amongst tourists.</w:t>
      </w:r>
    </w:p>
    <w:p w14:paraId="2C6848BF" w14:textId="02E04A07" w:rsidR="00B4509C" w:rsidRPr="00D60E62" w:rsidRDefault="006B0382" w:rsidP="00F71419">
      <w:pPr>
        <w:rPr>
          <w:rFonts w:ascii="Arial" w:hAnsi="Arial" w:cs="Arial"/>
          <w:color w:val="000000" w:themeColor="text1"/>
          <w:sz w:val="24"/>
          <w:szCs w:val="24"/>
        </w:rPr>
      </w:pPr>
      <w:r w:rsidRPr="00D60E62">
        <w:rPr>
          <w:rFonts w:ascii="Arial" w:hAnsi="Arial" w:cs="Arial"/>
          <w:color w:val="000000" w:themeColor="text1"/>
          <w:sz w:val="24"/>
          <w:szCs w:val="24"/>
        </w:rPr>
        <w:t xml:space="preserve">In USA, </w:t>
      </w:r>
      <w:r w:rsidR="002A1A42" w:rsidRPr="00D60E62">
        <w:rPr>
          <w:rFonts w:ascii="Arial" w:hAnsi="Arial" w:cs="Arial"/>
          <w:color w:val="000000" w:themeColor="text1"/>
          <w:sz w:val="24"/>
          <w:szCs w:val="24"/>
        </w:rPr>
        <w:t xml:space="preserve">the food &amp; beverage department has a different </w:t>
      </w:r>
      <w:r w:rsidR="00E72393" w:rsidRPr="00D60E62">
        <w:rPr>
          <w:rFonts w:ascii="Arial" w:hAnsi="Arial" w:cs="Arial"/>
          <w:color w:val="000000" w:themeColor="text1"/>
          <w:sz w:val="24"/>
          <w:szCs w:val="24"/>
        </w:rPr>
        <w:t xml:space="preserve">operational system. For </w:t>
      </w:r>
      <w:r w:rsidR="00DB4489" w:rsidRPr="00D60E62">
        <w:rPr>
          <w:rFonts w:ascii="Arial" w:hAnsi="Arial" w:cs="Arial"/>
          <w:color w:val="000000" w:themeColor="text1"/>
          <w:sz w:val="24"/>
          <w:szCs w:val="24"/>
        </w:rPr>
        <w:t>example,</w:t>
      </w:r>
      <w:r w:rsidR="00E72393" w:rsidRPr="00D60E62">
        <w:rPr>
          <w:rFonts w:ascii="Arial" w:hAnsi="Arial" w:cs="Arial"/>
          <w:color w:val="000000" w:themeColor="text1"/>
          <w:sz w:val="24"/>
          <w:szCs w:val="24"/>
        </w:rPr>
        <w:t xml:space="preserve"> the </w:t>
      </w:r>
      <w:r w:rsidR="00066C0F" w:rsidRPr="00D60E62">
        <w:rPr>
          <w:rFonts w:ascii="Arial" w:hAnsi="Arial" w:cs="Arial"/>
          <w:color w:val="000000" w:themeColor="text1"/>
          <w:sz w:val="24"/>
          <w:szCs w:val="24"/>
        </w:rPr>
        <w:t xml:space="preserve">employees that are under 21 years of age are not allowed to serve alcoholic drinks. </w:t>
      </w:r>
      <w:r w:rsidR="00E36FA7" w:rsidRPr="00D60E62">
        <w:rPr>
          <w:rFonts w:ascii="Arial" w:hAnsi="Arial" w:cs="Arial"/>
          <w:color w:val="000000" w:themeColor="text1"/>
          <w:sz w:val="24"/>
          <w:szCs w:val="24"/>
        </w:rPr>
        <w:t>Another aspect more used in the USA</w:t>
      </w:r>
      <w:r w:rsidR="002D598F" w:rsidRPr="00D60E62">
        <w:rPr>
          <w:rFonts w:ascii="Arial" w:hAnsi="Arial" w:cs="Arial"/>
          <w:color w:val="000000" w:themeColor="text1"/>
          <w:sz w:val="24"/>
          <w:szCs w:val="24"/>
        </w:rPr>
        <w:t xml:space="preserve"> than in Italy</w:t>
      </w:r>
      <w:r w:rsidR="00E36FA7" w:rsidRPr="00D60E62">
        <w:rPr>
          <w:rFonts w:ascii="Arial" w:hAnsi="Arial" w:cs="Arial"/>
          <w:color w:val="000000" w:themeColor="text1"/>
          <w:sz w:val="24"/>
          <w:szCs w:val="24"/>
        </w:rPr>
        <w:t xml:space="preserve"> is that</w:t>
      </w:r>
      <w:r w:rsidR="002D598F" w:rsidRPr="00D60E62">
        <w:rPr>
          <w:rFonts w:ascii="Arial" w:hAnsi="Arial" w:cs="Arial"/>
          <w:color w:val="000000" w:themeColor="text1"/>
          <w:sz w:val="24"/>
          <w:szCs w:val="24"/>
        </w:rPr>
        <w:t xml:space="preserve"> the waiters are checking the guests</w:t>
      </w:r>
      <w:r w:rsidR="00552D46" w:rsidRPr="00D60E62">
        <w:rPr>
          <w:rFonts w:ascii="Arial" w:hAnsi="Arial" w:cs="Arial"/>
          <w:color w:val="000000" w:themeColor="text1"/>
          <w:sz w:val="24"/>
          <w:szCs w:val="24"/>
        </w:rPr>
        <w:t xml:space="preserve"> more often. </w:t>
      </w:r>
      <w:r w:rsidR="00571D07" w:rsidRPr="00D60E62">
        <w:rPr>
          <w:rFonts w:ascii="Arial" w:hAnsi="Arial" w:cs="Arial"/>
          <w:color w:val="000000" w:themeColor="text1"/>
          <w:sz w:val="24"/>
          <w:szCs w:val="24"/>
        </w:rPr>
        <w:t xml:space="preserve">However, </w:t>
      </w:r>
      <w:r w:rsidR="006E0602" w:rsidRPr="00D60E62">
        <w:rPr>
          <w:rFonts w:ascii="Arial" w:hAnsi="Arial" w:cs="Arial"/>
          <w:color w:val="000000" w:themeColor="text1"/>
          <w:sz w:val="24"/>
          <w:szCs w:val="24"/>
        </w:rPr>
        <w:t xml:space="preserve">in Italy, the restaurant’s menus </w:t>
      </w:r>
      <w:r w:rsidR="00CD05D2" w:rsidRPr="00D60E62">
        <w:rPr>
          <w:rFonts w:ascii="Arial" w:hAnsi="Arial" w:cs="Arial"/>
          <w:color w:val="000000" w:themeColor="text1"/>
          <w:sz w:val="24"/>
          <w:szCs w:val="24"/>
        </w:rPr>
        <w:t xml:space="preserve">start </w:t>
      </w:r>
      <w:r w:rsidR="004E3C70" w:rsidRPr="00D60E62">
        <w:rPr>
          <w:rFonts w:ascii="Arial" w:hAnsi="Arial" w:cs="Arial"/>
          <w:color w:val="000000" w:themeColor="text1"/>
          <w:sz w:val="24"/>
          <w:szCs w:val="24"/>
        </w:rPr>
        <w:t xml:space="preserve">with appetizer </w:t>
      </w:r>
      <w:r w:rsidR="00B14BEF" w:rsidRPr="00D60E62">
        <w:rPr>
          <w:rFonts w:ascii="Arial" w:hAnsi="Arial" w:cs="Arial"/>
          <w:color w:val="000000" w:themeColor="text1"/>
          <w:sz w:val="24"/>
          <w:szCs w:val="24"/>
        </w:rPr>
        <w:t xml:space="preserve">followed by course menu. </w:t>
      </w:r>
      <w:r w:rsidR="003D5450" w:rsidRPr="00D60E62">
        <w:rPr>
          <w:rFonts w:ascii="Arial" w:hAnsi="Arial" w:cs="Arial"/>
          <w:color w:val="000000" w:themeColor="text1"/>
          <w:sz w:val="24"/>
          <w:szCs w:val="24"/>
        </w:rPr>
        <w:t>Usually, the tourists embrace the</w:t>
      </w:r>
      <w:r w:rsidR="006A2D49" w:rsidRPr="00D60E62">
        <w:rPr>
          <w:rFonts w:ascii="Arial" w:hAnsi="Arial" w:cs="Arial"/>
          <w:color w:val="000000" w:themeColor="text1"/>
          <w:sz w:val="24"/>
          <w:szCs w:val="24"/>
        </w:rPr>
        <w:t xml:space="preserve"> </w:t>
      </w:r>
      <w:r w:rsidR="003D5450" w:rsidRPr="00D60E62">
        <w:rPr>
          <w:rFonts w:ascii="Arial" w:hAnsi="Arial" w:cs="Arial"/>
          <w:color w:val="000000" w:themeColor="text1"/>
          <w:sz w:val="24"/>
          <w:szCs w:val="24"/>
        </w:rPr>
        <w:t xml:space="preserve">Italian culture and habits. </w:t>
      </w:r>
      <w:r w:rsidR="006A2D49" w:rsidRPr="00D60E62">
        <w:rPr>
          <w:rFonts w:ascii="Arial" w:hAnsi="Arial" w:cs="Arial"/>
          <w:color w:val="000000" w:themeColor="text1"/>
          <w:sz w:val="24"/>
          <w:szCs w:val="24"/>
        </w:rPr>
        <w:t xml:space="preserve">Unlike USA, Italy has a strict </w:t>
      </w:r>
      <w:r w:rsidR="00C7242D" w:rsidRPr="00D60E62">
        <w:rPr>
          <w:rFonts w:ascii="Arial" w:hAnsi="Arial" w:cs="Arial"/>
          <w:color w:val="000000" w:themeColor="text1"/>
          <w:sz w:val="24"/>
          <w:szCs w:val="24"/>
        </w:rPr>
        <w:t xml:space="preserve">schedule and number of </w:t>
      </w:r>
      <w:r w:rsidR="00DF0100" w:rsidRPr="00D60E62">
        <w:rPr>
          <w:rFonts w:ascii="Arial" w:hAnsi="Arial" w:cs="Arial"/>
          <w:color w:val="000000" w:themeColor="text1"/>
          <w:sz w:val="24"/>
          <w:szCs w:val="24"/>
        </w:rPr>
        <w:t>foods</w:t>
      </w:r>
      <w:r w:rsidR="00C7242D" w:rsidRPr="00D60E62">
        <w:rPr>
          <w:rFonts w:ascii="Arial" w:hAnsi="Arial" w:cs="Arial"/>
          <w:color w:val="000000" w:themeColor="text1"/>
          <w:sz w:val="24"/>
          <w:szCs w:val="24"/>
        </w:rPr>
        <w:t xml:space="preserve">. According to Pasquale, American tourists seem to like Italian </w:t>
      </w:r>
      <w:r w:rsidR="0056249E" w:rsidRPr="00D60E62">
        <w:rPr>
          <w:rFonts w:ascii="Arial" w:hAnsi="Arial" w:cs="Arial"/>
          <w:color w:val="000000" w:themeColor="text1"/>
          <w:sz w:val="24"/>
          <w:szCs w:val="24"/>
        </w:rPr>
        <w:t>food requirements.</w:t>
      </w:r>
      <w:r w:rsidR="00DE2A57" w:rsidRPr="00D60E62">
        <w:rPr>
          <w:rFonts w:ascii="Arial" w:hAnsi="Arial" w:cs="Arial"/>
          <w:color w:val="000000" w:themeColor="text1"/>
          <w:sz w:val="24"/>
          <w:szCs w:val="24"/>
        </w:rPr>
        <w:t xml:space="preserve"> Another example is that the dinner in Italy starts at 7pm and it lasts 2 hours, </w:t>
      </w:r>
      <w:r w:rsidR="00F9775E" w:rsidRPr="00D60E62">
        <w:rPr>
          <w:rFonts w:ascii="Arial" w:hAnsi="Arial" w:cs="Arial"/>
          <w:color w:val="000000" w:themeColor="text1"/>
          <w:sz w:val="24"/>
          <w:szCs w:val="24"/>
        </w:rPr>
        <w:t xml:space="preserve">because unlike Americans, Italian people </w:t>
      </w:r>
      <w:r w:rsidR="00AC3382" w:rsidRPr="00D60E62">
        <w:rPr>
          <w:rFonts w:ascii="Arial" w:hAnsi="Arial" w:cs="Arial"/>
          <w:color w:val="000000" w:themeColor="text1"/>
          <w:sz w:val="24"/>
          <w:szCs w:val="24"/>
        </w:rPr>
        <w:t xml:space="preserve">don’t rush and enjoy having long conversations. </w:t>
      </w:r>
      <w:r w:rsidR="00A80713" w:rsidRPr="00D60E62">
        <w:rPr>
          <w:rFonts w:ascii="Arial" w:hAnsi="Arial" w:cs="Arial"/>
          <w:color w:val="000000" w:themeColor="text1"/>
          <w:sz w:val="24"/>
          <w:szCs w:val="24"/>
        </w:rPr>
        <w:t xml:space="preserve">In America, the guests leave the tip </w:t>
      </w:r>
      <w:r w:rsidR="00622E9A" w:rsidRPr="00D60E62">
        <w:rPr>
          <w:rFonts w:ascii="Arial" w:hAnsi="Arial" w:cs="Arial"/>
          <w:color w:val="000000" w:themeColor="text1"/>
          <w:sz w:val="24"/>
          <w:szCs w:val="24"/>
        </w:rPr>
        <w:t>separate from</w:t>
      </w:r>
      <w:r w:rsidR="00A80713" w:rsidRPr="00D60E62">
        <w:rPr>
          <w:rFonts w:ascii="Arial" w:hAnsi="Arial" w:cs="Arial"/>
          <w:color w:val="000000" w:themeColor="text1"/>
          <w:sz w:val="24"/>
          <w:szCs w:val="24"/>
        </w:rPr>
        <w:t xml:space="preserve"> the bill while in</w:t>
      </w:r>
      <w:r w:rsidR="00E130A5" w:rsidRPr="00D60E62">
        <w:rPr>
          <w:rFonts w:ascii="Arial" w:hAnsi="Arial" w:cs="Arial"/>
          <w:color w:val="000000" w:themeColor="text1"/>
          <w:sz w:val="24"/>
          <w:szCs w:val="24"/>
        </w:rPr>
        <w:t xml:space="preserve"> </w:t>
      </w:r>
      <w:r w:rsidR="00A80713" w:rsidRPr="00D60E62">
        <w:rPr>
          <w:rFonts w:ascii="Arial" w:hAnsi="Arial" w:cs="Arial"/>
          <w:color w:val="000000" w:themeColor="text1"/>
          <w:sz w:val="24"/>
          <w:szCs w:val="24"/>
        </w:rPr>
        <w:t>Italy is charged a percentage in the bill.</w:t>
      </w:r>
      <w:r w:rsidR="003D5450" w:rsidRPr="00D60E62">
        <w:rPr>
          <w:rFonts w:ascii="Arial" w:hAnsi="Arial" w:cs="Arial"/>
          <w:color w:val="000000" w:themeColor="text1"/>
          <w:sz w:val="24"/>
          <w:szCs w:val="24"/>
        </w:rPr>
        <w:t xml:space="preserve"> </w:t>
      </w:r>
      <w:r w:rsidR="00937388" w:rsidRPr="00D60E62">
        <w:rPr>
          <w:rFonts w:ascii="Arial" w:hAnsi="Arial" w:cs="Arial"/>
          <w:color w:val="000000" w:themeColor="text1"/>
          <w:sz w:val="24"/>
          <w:szCs w:val="24"/>
        </w:rPr>
        <w:t>American people and Italians are different in many aspects, besides the food</w:t>
      </w:r>
      <w:r w:rsidR="00325BB0" w:rsidRPr="00D60E62">
        <w:rPr>
          <w:rFonts w:ascii="Arial" w:hAnsi="Arial" w:cs="Arial"/>
          <w:color w:val="000000" w:themeColor="text1"/>
          <w:sz w:val="24"/>
          <w:szCs w:val="24"/>
        </w:rPr>
        <w:t xml:space="preserve">, </w:t>
      </w:r>
      <w:r w:rsidR="00BC6825" w:rsidRPr="00D60E62">
        <w:rPr>
          <w:rFonts w:ascii="Arial" w:hAnsi="Arial" w:cs="Arial"/>
          <w:color w:val="000000" w:themeColor="text1"/>
          <w:sz w:val="24"/>
          <w:szCs w:val="24"/>
        </w:rPr>
        <w:t xml:space="preserve">according to </w:t>
      </w:r>
      <w:r w:rsidR="00AE627F">
        <w:rPr>
          <w:rFonts w:ascii="Arial" w:hAnsi="Arial" w:cs="Arial"/>
          <w:color w:val="000000" w:themeColor="text1"/>
          <w:sz w:val="24"/>
          <w:szCs w:val="24"/>
        </w:rPr>
        <w:t>Neil Abra</w:t>
      </w:r>
      <w:r w:rsidR="00993010">
        <w:rPr>
          <w:rFonts w:ascii="Arial" w:hAnsi="Arial" w:cs="Arial"/>
          <w:color w:val="000000" w:themeColor="text1"/>
          <w:sz w:val="24"/>
          <w:szCs w:val="24"/>
        </w:rPr>
        <w:t>m</w:t>
      </w:r>
      <w:r w:rsidR="00AE627F">
        <w:rPr>
          <w:rFonts w:ascii="Arial" w:hAnsi="Arial" w:cs="Arial"/>
          <w:color w:val="000000" w:themeColor="text1"/>
          <w:sz w:val="24"/>
          <w:szCs w:val="24"/>
        </w:rPr>
        <w:t>son</w:t>
      </w:r>
      <w:r w:rsidR="00BC6825" w:rsidRPr="00D60E62">
        <w:rPr>
          <w:rFonts w:ascii="Arial" w:hAnsi="Arial" w:cs="Arial"/>
          <w:color w:val="000000" w:themeColor="text1"/>
          <w:sz w:val="24"/>
          <w:szCs w:val="24"/>
        </w:rPr>
        <w:t xml:space="preserve">, American people believe that they are better </w:t>
      </w:r>
      <w:r w:rsidR="003D6F42" w:rsidRPr="00D60E62">
        <w:rPr>
          <w:rFonts w:ascii="Arial" w:hAnsi="Arial" w:cs="Arial"/>
          <w:color w:val="000000" w:themeColor="text1"/>
          <w:sz w:val="24"/>
          <w:szCs w:val="24"/>
        </w:rPr>
        <w:t xml:space="preserve">than other nations. </w:t>
      </w:r>
      <w:r w:rsidR="00993010">
        <w:rPr>
          <w:rFonts w:ascii="Arial" w:hAnsi="Arial" w:cs="Arial"/>
          <w:color w:val="000000" w:themeColor="text1"/>
          <w:sz w:val="24"/>
          <w:szCs w:val="24"/>
        </w:rPr>
        <w:t xml:space="preserve">(Abramson,2018) </w:t>
      </w:r>
      <w:r w:rsidR="000F5408" w:rsidRPr="00D60E62">
        <w:rPr>
          <w:rFonts w:ascii="Arial" w:hAnsi="Arial" w:cs="Arial"/>
          <w:color w:val="000000" w:themeColor="text1"/>
          <w:sz w:val="24"/>
          <w:szCs w:val="24"/>
        </w:rPr>
        <w:t xml:space="preserve">When it comes to punctuality, Italian </w:t>
      </w:r>
      <w:r w:rsidR="00370479" w:rsidRPr="00D60E62">
        <w:rPr>
          <w:rFonts w:ascii="Arial" w:hAnsi="Arial" w:cs="Arial"/>
          <w:color w:val="000000" w:themeColor="text1"/>
          <w:sz w:val="24"/>
          <w:szCs w:val="24"/>
        </w:rPr>
        <w:t xml:space="preserve">people are always late, although in Italy is normal. </w:t>
      </w:r>
      <w:r w:rsidR="00F515DF" w:rsidRPr="00D60E62">
        <w:rPr>
          <w:rFonts w:ascii="Arial" w:hAnsi="Arial" w:cs="Arial"/>
          <w:color w:val="000000" w:themeColor="text1"/>
          <w:sz w:val="24"/>
          <w:szCs w:val="24"/>
        </w:rPr>
        <w:t>However</w:t>
      </w:r>
      <w:r w:rsidR="00CD4C1D" w:rsidRPr="00D60E62">
        <w:rPr>
          <w:rFonts w:ascii="Arial" w:hAnsi="Arial" w:cs="Arial"/>
          <w:color w:val="000000" w:themeColor="text1"/>
          <w:sz w:val="24"/>
          <w:szCs w:val="24"/>
        </w:rPr>
        <w:t>,</w:t>
      </w:r>
      <w:r w:rsidR="00F515DF" w:rsidRPr="00D60E62">
        <w:rPr>
          <w:rFonts w:ascii="Arial" w:hAnsi="Arial" w:cs="Arial"/>
          <w:color w:val="000000" w:themeColor="text1"/>
          <w:sz w:val="24"/>
          <w:szCs w:val="24"/>
        </w:rPr>
        <w:t xml:space="preserve"> in a hotel, the punctuality is accurate</w:t>
      </w:r>
      <w:r w:rsidR="006C51D4" w:rsidRPr="00D60E62">
        <w:rPr>
          <w:rFonts w:ascii="Arial" w:hAnsi="Arial" w:cs="Arial"/>
          <w:color w:val="000000" w:themeColor="text1"/>
          <w:sz w:val="24"/>
          <w:szCs w:val="24"/>
        </w:rPr>
        <w:t xml:space="preserve"> which it means serosity and </w:t>
      </w:r>
      <w:r w:rsidR="00C420D6" w:rsidRPr="00D60E62">
        <w:rPr>
          <w:rFonts w:ascii="Arial" w:hAnsi="Arial" w:cs="Arial"/>
          <w:color w:val="000000" w:themeColor="text1"/>
          <w:sz w:val="24"/>
          <w:szCs w:val="24"/>
        </w:rPr>
        <w:t xml:space="preserve">commitment to the foreign guests. </w:t>
      </w:r>
      <w:r w:rsidR="003B05F1" w:rsidRPr="00D60E62">
        <w:rPr>
          <w:rFonts w:ascii="Arial" w:hAnsi="Arial" w:cs="Arial"/>
          <w:color w:val="000000" w:themeColor="text1"/>
          <w:sz w:val="24"/>
          <w:szCs w:val="24"/>
        </w:rPr>
        <w:t>An important aspect in Italian tourism is the language barrier. People who know Engli</w:t>
      </w:r>
      <w:r w:rsidR="009D5B42" w:rsidRPr="00D60E62">
        <w:rPr>
          <w:rFonts w:ascii="Arial" w:hAnsi="Arial" w:cs="Arial"/>
          <w:color w:val="000000" w:themeColor="text1"/>
          <w:sz w:val="24"/>
          <w:szCs w:val="24"/>
        </w:rPr>
        <w:t xml:space="preserve">sh language </w:t>
      </w:r>
      <w:r w:rsidR="00307642" w:rsidRPr="00D60E62">
        <w:rPr>
          <w:rFonts w:ascii="Arial" w:hAnsi="Arial" w:cs="Arial"/>
          <w:color w:val="000000" w:themeColor="text1"/>
          <w:sz w:val="24"/>
          <w:szCs w:val="24"/>
        </w:rPr>
        <w:t xml:space="preserve">are studying in school, but they don’t pay many </w:t>
      </w:r>
      <w:proofErr w:type="gramStart"/>
      <w:r w:rsidR="00307642" w:rsidRPr="00D60E62">
        <w:rPr>
          <w:rFonts w:ascii="Arial" w:hAnsi="Arial" w:cs="Arial"/>
          <w:color w:val="000000" w:themeColor="text1"/>
          <w:sz w:val="24"/>
          <w:szCs w:val="24"/>
        </w:rPr>
        <w:t>attention</w:t>
      </w:r>
      <w:proofErr w:type="gramEnd"/>
      <w:r w:rsidR="00307642" w:rsidRPr="00D60E62">
        <w:rPr>
          <w:rFonts w:ascii="Arial" w:hAnsi="Arial" w:cs="Arial"/>
          <w:color w:val="000000" w:themeColor="text1"/>
          <w:sz w:val="24"/>
          <w:szCs w:val="24"/>
        </w:rPr>
        <w:t xml:space="preserve">. For </w:t>
      </w:r>
      <w:r w:rsidR="00B65E21" w:rsidRPr="00D60E62">
        <w:rPr>
          <w:rFonts w:ascii="Arial" w:hAnsi="Arial" w:cs="Arial"/>
          <w:color w:val="000000" w:themeColor="text1"/>
          <w:sz w:val="24"/>
          <w:szCs w:val="24"/>
        </w:rPr>
        <w:t>example,</w:t>
      </w:r>
      <w:r w:rsidR="00307642" w:rsidRPr="00D60E62">
        <w:rPr>
          <w:rFonts w:ascii="Arial" w:hAnsi="Arial" w:cs="Arial"/>
          <w:color w:val="000000" w:themeColor="text1"/>
          <w:sz w:val="24"/>
          <w:szCs w:val="24"/>
        </w:rPr>
        <w:t xml:space="preserve"> there are other nationalities that are learning English language from the movies, in Italy the movies have Italian </w:t>
      </w:r>
      <w:r w:rsidR="00307DB2" w:rsidRPr="00D60E62">
        <w:rPr>
          <w:rFonts w:ascii="Arial" w:hAnsi="Arial" w:cs="Arial"/>
          <w:color w:val="000000" w:themeColor="text1"/>
          <w:sz w:val="24"/>
          <w:szCs w:val="24"/>
        </w:rPr>
        <w:t xml:space="preserve">audio and subtitle which </w:t>
      </w:r>
      <w:r w:rsidR="00B65E21" w:rsidRPr="00D60E62">
        <w:rPr>
          <w:rFonts w:ascii="Arial" w:hAnsi="Arial" w:cs="Arial"/>
          <w:color w:val="000000" w:themeColor="text1"/>
          <w:sz w:val="24"/>
          <w:szCs w:val="24"/>
        </w:rPr>
        <w:t xml:space="preserve">makes the learning more difficult. </w:t>
      </w:r>
      <w:r w:rsidR="00876BC1" w:rsidRPr="00D60E62">
        <w:rPr>
          <w:rFonts w:ascii="Arial" w:hAnsi="Arial" w:cs="Arial"/>
          <w:color w:val="000000" w:themeColor="text1"/>
          <w:sz w:val="24"/>
          <w:szCs w:val="24"/>
        </w:rPr>
        <w:t>Also,</w:t>
      </w:r>
      <w:r w:rsidR="00E60A33" w:rsidRPr="00D60E62">
        <w:rPr>
          <w:rFonts w:ascii="Arial" w:hAnsi="Arial" w:cs="Arial"/>
          <w:color w:val="000000" w:themeColor="text1"/>
          <w:sz w:val="24"/>
          <w:szCs w:val="24"/>
        </w:rPr>
        <w:t xml:space="preserve"> the hotels in Italy have </w:t>
      </w:r>
      <w:r w:rsidR="00366706" w:rsidRPr="00D60E62">
        <w:rPr>
          <w:rFonts w:ascii="Arial" w:hAnsi="Arial" w:cs="Arial"/>
          <w:color w:val="000000" w:themeColor="text1"/>
          <w:sz w:val="24"/>
          <w:szCs w:val="24"/>
        </w:rPr>
        <w:t xml:space="preserve">their own history and design. The regions and the country </w:t>
      </w:r>
      <w:proofErr w:type="gramStart"/>
      <w:r w:rsidR="00366706" w:rsidRPr="00D60E62">
        <w:rPr>
          <w:rFonts w:ascii="Arial" w:hAnsi="Arial" w:cs="Arial"/>
          <w:color w:val="000000" w:themeColor="text1"/>
          <w:sz w:val="24"/>
          <w:szCs w:val="24"/>
        </w:rPr>
        <w:t>is</w:t>
      </w:r>
      <w:proofErr w:type="gramEnd"/>
      <w:r w:rsidR="00366706" w:rsidRPr="00D60E62">
        <w:rPr>
          <w:rFonts w:ascii="Arial" w:hAnsi="Arial" w:cs="Arial"/>
          <w:color w:val="000000" w:themeColor="text1"/>
          <w:sz w:val="24"/>
          <w:szCs w:val="24"/>
        </w:rPr>
        <w:t xml:space="preserve"> rich in history </w:t>
      </w:r>
      <w:r w:rsidR="00B4509C" w:rsidRPr="00D60E62">
        <w:rPr>
          <w:rFonts w:ascii="Arial" w:hAnsi="Arial" w:cs="Arial"/>
          <w:color w:val="000000" w:themeColor="text1"/>
          <w:sz w:val="24"/>
          <w:szCs w:val="24"/>
        </w:rPr>
        <w:t>and landscapes</w:t>
      </w:r>
      <w:r w:rsidR="00366706" w:rsidRPr="00D60E62">
        <w:rPr>
          <w:rFonts w:ascii="Arial" w:hAnsi="Arial" w:cs="Arial"/>
          <w:color w:val="000000" w:themeColor="text1"/>
          <w:sz w:val="24"/>
          <w:szCs w:val="24"/>
        </w:rPr>
        <w:t>.</w:t>
      </w:r>
    </w:p>
    <w:p w14:paraId="546DE0CF" w14:textId="30D0C6BF" w:rsidR="00F253C5" w:rsidRPr="00D60E62" w:rsidRDefault="00B4509C" w:rsidP="00F71419">
      <w:pPr>
        <w:rPr>
          <w:rFonts w:ascii="Arial" w:hAnsi="Arial" w:cs="Arial"/>
          <w:color w:val="000000" w:themeColor="text1"/>
          <w:sz w:val="24"/>
          <w:szCs w:val="24"/>
        </w:rPr>
      </w:pPr>
      <w:r w:rsidRPr="00D60E62">
        <w:rPr>
          <w:rFonts w:ascii="Arial" w:hAnsi="Arial" w:cs="Arial"/>
          <w:color w:val="000000" w:themeColor="text1"/>
          <w:sz w:val="24"/>
          <w:szCs w:val="24"/>
          <w:shd w:val="clear" w:color="auto" w:fill="FFFFFF"/>
        </w:rPr>
        <w:t> A</w:t>
      </w:r>
      <w:r w:rsidRPr="00D60E62">
        <w:rPr>
          <w:rFonts w:ascii="Arial" w:hAnsi="Arial" w:cs="Arial"/>
          <w:color w:val="000000" w:themeColor="text1"/>
          <w:sz w:val="24"/>
          <w:szCs w:val="24"/>
          <w:shd w:val="clear" w:color="auto" w:fill="FFFFFF"/>
        </w:rPr>
        <w:t>ccord</w:t>
      </w:r>
      <w:r w:rsidR="00796442" w:rsidRPr="00D60E62">
        <w:rPr>
          <w:rFonts w:ascii="Arial" w:hAnsi="Arial" w:cs="Arial"/>
          <w:color w:val="000000" w:themeColor="text1"/>
          <w:sz w:val="24"/>
          <w:szCs w:val="24"/>
          <w:shd w:val="clear" w:color="auto" w:fill="FFFFFF"/>
        </w:rPr>
        <w:t>ing to</w:t>
      </w:r>
      <w:r w:rsidRPr="00D60E62">
        <w:rPr>
          <w:rFonts w:ascii="Arial" w:hAnsi="Arial" w:cs="Arial"/>
          <w:color w:val="000000" w:themeColor="text1"/>
          <w:sz w:val="24"/>
          <w:szCs w:val="24"/>
          <w:shd w:val="clear" w:color="auto" w:fill="FFFFFF"/>
        </w:rPr>
        <w:t xml:space="preserve"> </w:t>
      </w:r>
      <w:proofErr w:type="spellStart"/>
      <w:r w:rsidRPr="00D60E62">
        <w:rPr>
          <w:rFonts w:ascii="Arial" w:hAnsi="Arial" w:cs="Arial"/>
          <w:color w:val="000000" w:themeColor="text1"/>
          <w:sz w:val="24"/>
          <w:szCs w:val="24"/>
          <w:shd w:val="clear" w:color="auto" w:fill="FFFFFF"/>
        </w:rPr>
        <w:t>Spinzi</w:t>
      </w:r>
      <w:proofErr w:type="spellEnd"/>
      <w:r w:rsidRPr="00D60E62">
        <w:rPr>
          <w:rFonts w:ascii="Arial" w:hAnsi="Arial" w:cs="Arial"/>
          <w:color w:val="000000" w:themeColor="text1"/>
          <w:sz w:val="24"/>
          <w:szCs w:val="24"/>
          <w:shd w:val="clear" w:color="auto" w:fill="FFFFFF"/>
        </w:rPr>
        <w:t xml:space="preserve"> claims (2010</w:t>
      </w:r>
      <w:r w:rsidR="00796442" w:rsidRPr="00D60E62">
        <w:rPr>
          <w:rFonts w:ascii="Arial" w:hAnsi="Arial" w:cs="Arial"/>
          <w:color w:val="000000" w:themeColor="text1"/>
          <w:sz w:val="24"/>
          <w:szCs w:val="24"/>
          <w:shd w:val="clear" w:color="auto" w:fill="FFFFFF"/>
        </w:rPr>
        <w:t>,</w:t>
      </w:r>
      <w:r w:rsidRPr="00D60E62">
        <w:rPr>
          <w:rFonts w:ascii="Arial" w:hAnsi="Arial" w:cs="Arial"/>
          <w:color w:val="000000" w:themeColor="text1"/>
          <w:sz w:val="24"/>
          <w:szCs w:val="24"/>
          <w:shd w:val="clear" w:color="auto" w:fill="FFFFFF"/>
        </w:rPr>
        <w:t xml:space="preserve">19) “cultural orientations influence the way people perceive, relate to, and construct their ‘environment’ and ‘nature’ in the discourse of ecotourism”, </w:t>
      </w:r>
      <w:r w:rsidR="000E32B0" w:rsidRPr="00D60E62">
        <w:rPr>
          <w:rFonts w:ascii="Arial" w:hAnsi="Arial" w:cs="Arial"/>
          <w:color w:val="000000" w:themeColor="text1"/>
          <w:sz w:val="24"/>
          <w:szCs w:val="24"/>
          <w:shd w:val="clear" w:color="auto" w:fill="FFFFFF"/>
        </w:rPr>
        <w:t>whereas</w:t>
      </w:r>
      <w:r w:rsidRPr="00D60E62">
        <w:rPr>
          <w:rFonts w:ascii="Arial" w:hAnsi="Arial" w:cs="Arial"/>
          <w:color w:val="000000" w:themeColor="text1"/>
          <w:sz w:val="24"/>
          <w:szCs w:val="24"/>
          <w:shd w:val="clear" w:color="auto" w:fill="FFFFFF"/>
        </w:rPr>
        <w:t xml:space="preserve"> languages rely on “</w:t>
      </w:r>
      <w:r w:rsidR="00A7167E" w:rsidRPr="00D60E62">
        <w:rPr>
          <w:rFonts w:ascii="Arial" w:hAnsi="Arial" w:cs="Arial"/>
          <w:color w:val="000000" w:themeColor="text1"/>
          <w:sz w:val="24"/>
          <w:szCs w:val="24"/>
          <w:shd w:val="clear" w:color="auto" w:fill="FFFFFF"/>
        </w:rPr>
        <w:t xml:space="preserve">different linguistic choices and communicative styles to convey that particular ideological </w:t>
      </w:r>
      <w:proofErr w:type="spellStart"/>
      <w:r w:rsidR="00A7167E" w:rsidRPr="00D60E62">
        <w:rPr>
          <w:rFonts w:ascii="Arial" w:hAnsi="Arial" w:cs="Arial"/>
          <w:color w:val="000000" w:themeColor="text1"/>
          <w:sz w:val="24"/>
          <w:szCs w:val="24"/>
          <w:shd w:val="clear" w:color="auto" w:fill="FFFFFF"/>
        </w:rPr>
        <w:t>positioning</w:t>
      </w:r>
      <w:proofErr w:type="gramStart"/>
      <w:r w:rsidR="00A7167E" w:rsidRPr="00D60E62">
        <w:rPr>
          <w:rFonts w:ascii="Arial" w:hAnsi="Arial" w:cs="Arial"/>
          <w:color w:val="000000" w:themeColor="text1"/>
          <w:sz w:val="24"/>
          <w:szCs w:val="24"/>
          <w:shd w:val="clear" w:color="auto" w:fill="FFFFFF"/>
        </w:rPr>
        <w:t>”.</w:t>
      </w:r>
      <w:r w:rsidR="00893B77" w:rsidRPr="00D60E62">
        <w:rPr>
          <w:rFonts w:ascii="Arial" w:hAnsi="Arial" w:cs="Arial"/>
          <w:color w:val="000000" w:themeColor="text1"/>
          <w:sz w:val="24"/>
          <w:szCs w:val="24"/>
        </w:rPr>
        <w:t>Working</w:t>
      </w:r>
      <w:proofErr w:type="spellEnd"/>
      <w:proofErr w:type="gramEnd"/>
      <w:r w:rsidR="00893B77" w:rsidRPr="00D60E62">
        <w:rPr>
          <w:rFonts w:ascii="Arial" w:hAnsi="Arial" w:cs="Arial"/>
          <w:color w:val="000000" w:themeColor="text1"/>
          <w:sz w:val="24"/>
          <w:szCs w:val="24"/>
        </w:rPr>
        <w:t xml:space="preserve"> in a hotel in Italy means long lunch breaks, </w:t>
      </w:r>
      <w:r w:rsidR="003F7E98" w:rsidRPr="00D60E62">
        <w:rPr>
          <w:rFonts w:ascii="Arial" w:hAnsi="Arial" w:cs="Arial"/>
          <w:color w:val="000000" w:themeColor="text1"/>
          <w:sz w:val="24"/>
          <w:szCs w:val="24"/>
        </w:rPr>
        <w:t>building personal relationships</w:t>
      </w:r>
      <w:r w:rsidR="00560F53" w:rsidRPr="00D60E62">
        <w:rPr>
          <w:rFonts w:ascii="Arial" w:hAnsi="Arial" w:cs="Arial"/>
          <w:color w:val="000000" w:themeColor="text1"/>
          <w:sz w:val="24"/>
          <w:szCs w:val="24"/>
        </w:rPr>
        <w:t xml:space="preserve">. Italian people are very </w:t>
      </w:r>
      <w:r w:rsidR="00214447" w:rsidRPr="00D60E62">
        <w:rPr>
          <w:rFonts w:ascii="Arial" w:hAnsi="Arial" w:cs="Arial"/>
          <w:color w:val="000000" w:themeColor="text1"/>
          <w:sz w:val="24"/>
          <w:szCs w:val="24"/>
        </w:rPr>
        <w:t>hospitable,</w:t>
      </w:r>
      <w:r w:rsidR="00560F53" w:rsidRPr="00D60E62">
        <w:rPr>
          <w:rFonts w:ascii="Arial" w:hAnsi="Arial" w:cs="Arial"/>
          <w:color w:val="000000" w:themeColor="text1"/>
          <w:sz w:val="24"/>
          <w:szCs w:val="24"/>
        </w:rPr>
        <w:t xml:space="preserve"> and </w:t>
      </w:r>
      <w:r w:rsidR="000E5920" w:rsidRPr="00D60E62">
        <w:rPr>
          <w:rFonts w:ascii="Arial" w:hAnsi="Arial" w:cs="Arial"/>
          <w:color w:val="000000" w:themeColor="text1"/>
          <w:sz w:val="24"/>
          <w:szCs w:val="24"/>
        </w:rPr>
        <w:t xml:space="preserve">they love conversations. </w:t>
      </w:r>
    </w:p>
    <w:p w14:paraId="37C9A895" w14:textId="418E6769" w:rsidR="003D1164" w:rsidRPr="00D60E62" w:rsidRDefault="007F7895" w:rsidP="00F71419">
      <w:pPr>
        <w:rPr>
          <w:rStyle w:val="textline"/>
          <w:rFonts w:ascii="Arial" w:hAnsi="Arial" w:cs="Arial"/>
          <w:color w:val="000000" w:themeColor="text1"/>
          <w:sz w:val="24"/>
          <w:szCs w:val="24"/>
          <w:shd w:val="clear" w:color="auto" w:fill="FFFFFF"/>
        </w:rPr>
      </w:pPr>
      <w:r w:rsidRPr="00D60E62">
        <w:rPr>
          <w:rFonts w:ascii="Arial" w:hAnsi="Arial" w:cs="Arial"/>
          <w:color w:val="000000" w:themeColor="text1"/>
          <w:sz w:val="24"/>
          <w:szCs w:val="24"/>
        </w:rPr>
        <w:t xml:space="preserve">In order to have a successful business, the managers should take care and understand their employees because they are the people that interact with the customers the most. Tourism and hospitality industry </w:t>
      </w:r>
      <w:r w:rsidR="001C555B" w:rsidRPr="00D60E62">
        <w:rPr>
          <w:rFonts w:ascii="Arial" w:hAnsi="Arial" w:cs="Arial"/>
          <w:color w:val="000000" w:themeColor="text1"/>
          <w:sz w:val="24"/>
          <w:szCs w:val="24"/>
        </w:rPr>
        <w:t>is always improving and developing;</w:t>
      </w:r>
      <w:r w:rsidRPr="00D60E62">
        <w:rPr>
          <w:rFonts w:ascii="Arial" w:hAnsi="Arial" w:cs="Arial"/>
          <w:color w:val="000000" w:themeColor="text1"/>
          <w:sz w:val="24"/>
          <w:szCs w:val="24"/>
        </w:rPr>
        <w:t xml:space="preserve"> </w:t>
      </w:r>
      <w:r w:rsidR="00F71419" w:rsidRPr="00D60E62">
        <w:rPr>
          <w:rFonts w:ascii="Arial" w:hAnsi="Arial" w:cs="Arial"/>
          <w:color w:val="000000" w:themeColor="text1"/>
          <w:sz w:val="24"/>
          <w:szCs w:val="24"/>
        </w:rPr>
        <w:t>therefore, the</w:t>
      </w:r>
      <w:r w:rsidRPr="00D60E62">
        <w:rPr>
          <w:rFonts w:ascii="Arial" w:hAnsi="Arial" w:cs="Arial"/>
          <w:color w:val="000000" w:themeColor="text1"/>
          <w:sz w:val="24"/>
          <w:szCs w:val="24"/>
        </w:rPr>
        <w:t xml:space="preserve"> employees and the managers </w:t>
      </w:r>
      <w:proofErr w:type="gramStart"/>
      <w:r w:rsidRPr="00D60E62">
        <w:rPr>
          <w:rFonts w:ascii="Arial" w:hAnsi="Arial" w:cs="Arial"/>
          <w:color w:val="000000" w:themeColor="text1"/>
          <w:sz w:val="24"/>
          <w:szCs w:val="24"/>
        </w:rPr>
        <w:t>have to</w:t>
      </w:r>
      <w:proofErr w:type="gramEnd"/>
      <w:r w:rsidRPr="00D60E62">
        <w:rPr>
          <w:rFonts w:ascii="Arial" w:hAnsi="Arial" w:cs="Arial"/>
          <w:color w:val="000000" w:themeColor="text1"/>
          <w:sz w:val="24"/>
          <w:szCs w:val="24"/>
        </w:rPr>
        <w:t xml:space="preserve"> adapt so the guests can feel comfortable and enjoy their stay. </w:t>
      </w:r>
      <w:r w:rsidRPr="00D60E62">
        <w:rPr>
          <w:rStyle w:val="sw"/>
          <w:rFonts w:ascii="Arial" w:hAnsi="Arial" w:cs="Arial"/>
          <w:color w:val="000000" w:themeColor="text1"/>
          <w:sz w:val="24"/>
          <w:szCs w:val="24"/>
          <w:shd w:val="clear" w:color="auto" w:fill="F5F9FF"/>
        </w:rPr>
        <w:t>The</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hospitality</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industry</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highly</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diverse</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and</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demanding</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industry</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and</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employees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must</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have</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the</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necessary</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skills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and</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attributes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to</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be</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able</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to</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adapt</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to</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this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changing</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 xml:space="preserve">sector. In this industry, the employees need not only academic skills but also need to be </w:t>
      </w:r>
      <w:r w:rsidRPr="00D60E62">
        <w:rPr>
          <w:rStyle w:val="sw"/>
          <w:rFonts w:ascii="Arial" w:hAnsi="Arial" w:cs="Arial"/>
          <w:color w:val="000000" w:themeColor="text1"/>
          <w:sz w:val="24"/>
          <w:szCs w:val="24"/>
          <w:shd w:val="clear" w:color="auto" w:fill="F5F9FF"/>
        </w:rPr>
        <w:lastRenderedPageBreak/>
        <w:t xml:space="preserve">culturally aware, open minded and trained so they can fulfil the guests needs. </w:t>
      </w:r>
      <w:r w:rsidR="003D1164" w:rsidRPr="00D60E62">
        <w:rPr>
          <w:rStyle w:val="sw"/>
          <w:rFonts w:ascii="Arial" w:hAnsi="Arial" w:cs="Arial"/>
          <w:color w:val="000000" w:themeColor="text1"/>
          <w:sz w:val="24"/>
          <w:szCs w:val="24"/>
          <w:shd w:val="clear" w:color="auto" w:fill="F5F9FF"/>
        </w:rPr>
        <w:t xml:space="preserve">Because every hotel has its own culture, the employees and the managers should embrace the </w:t>
      </w:r>
      <w:proofErr w:type="gramStart"/>
      <w:r w:rsidR="003D1164" w:rsidRPr="00D60E62">
        <w:rPr>
          <w:rStyle w:val="sw"/>
          <w:rFonts w:ascii="Arial" w:hAnsi="Arial" w:cs="Arial"/>
          <w:color w:val="000000" w:themeColor="text1"/>
          <w:sz w:val="24"/>
          <w:szCs w:val="24"/>
          <w:shd w:val="clear" w:color="auto" w:fill="F5F9FF"/>
        </w:rPr>
        <w:t>guests</w:t>
      </w:r>
      <w:proofErr w:type="gramEnd"/>
      <w:r w:rsidR="003D1164" w:rsidRPr="00D60E62">
        <w:rPr>
          <w:rStyle w:val="sw"/>
          <w:rFonts w:ascii="Arial" w:hAnsi="Arial" w:cs="Arial"/>
          <w:color w:val="000000" w:themeColor="text1"/>
          <w:sz w:val="24"/>
          <w:szCs w:val="24"/>
          <w:shd w:val="clear" w:color="auto" w:fill="F5F9FF"/>
        </w:rPr>
        <w:t xml:space="preserve"> culture and background. The </w:t>
      </w:r>
      <w:r w:rsidR="00F71419" w:rsidRPr="00D60E62">
        <w:rPr>
          <w:rStyle w:val="sw"/>
          <w:rFonts w:ascii="Arial" w:hAnsi="Arial" w:cs="Arial"/>
          <w:color w:val="000000" w:themeColor="text1"/>
          <w:sz w:val="24"/>
          <w:szCs w:val="24"/>
          <w:shd w:val="clear" w:color="auto" w:fill="F5F9FF"/>
        </w:rPr>
        <w:t>Cornwall</w:t>
      </w:r>
      <w:r w:rsidR="003D1164" w:rsidRPr="00D60E62">
        <w:rPr>
          <w:rStyle w:val="sw"/>
          <w:rFonts w:ascii="Arial" w:hAnsi="Arial" w:cs="Arial"/>
          <w:color w:val="000000" w:themeColor="text1"/>
          <w:sz w:val="24"/>
          <w:szCs w:val="24"/>
          <w:shd w:val="clear" w:color="auto" w:fill="F5F9FF"/>
        </w:rPr>
        <w:t xml:space="preserve"> </w:t>
      </w:r>
      <w:r w:rsidR="00F71419" w:rsidRPr="00D60E62">
        <w:rPr>
          <w:rStyle w:val="sw"/>
          <w:rFonts w:ascii="Arial" w:hAnsi="Arial" w:cs="Arial"/>
          <w:color w:val="000000" w:themeColor="text1"/>
          <w:sz w:val="24"/>
          <w:szCs w:val="24"/>
          <w:shd w:val="clear" w:color="auto" w:fill="F5F9FF"/>
        </w:rPr>
        <w:t>school</w:t>
      </w:r>
      <w:r w:rsidR="003D1164" w:rsidRPr="00D60E62">
        <w:rPr>
          <w:rStyle w:val="sw"/>
          <w:rFonts w:ascii="Arial" w:hAnsi="Arial" w:cs="Arial"/>
          <w:color w:val="000000" w:themeColor="text1"/>
          <w:sz w:val="24"/>
          <w:szCs w:val="24"/>
          <w:shd w:val="clear" w:color="auto" w:fill="F5F9FF"/>
        </w:rPr>
        <w:t xml:space="preserve"> states that “</w:t>
      </w:r>
      <w:r w:rsidR="003D1164" w:rsidRPr="00D60E62">
        <w:rPr>
          <w:rStyle w:val="textline"/>
          <w:rFonts w:ascii="Arial" w:hAnsi="Arial" w:cs="Arial"/>
          <w:color w:val="000000" w:themeColor="text1"/>
          <w:sz w:val="24"/>
          <w:szCs w:val="24"/>
          <w:shd w:val="clear" w:color="auto" w:fill="FFFFFF"/>
        </w:rPr>
        <w:t xml:space="preserve">While the substance of culture is a set of assumptions that lead to beliefs, values, and norms, other key elements of culture involve how it is communicated to those inside and outside the organization. These communication elements of culture include laws, language, stories, legends, heroes, symbols, and rituals.” The communication between </w:t>
      </w:r>
      <w:r w:rsidR="00F71419" w:rsidRPr="00D60E62">
        <w:rPr>
          <w:rStyle w:val="textline"/>
          <w:rFonts w:ascii="Arial" w:hAnsi="Arial" w:cs="Arial"/>
          <w:color w:val="000000" w:themeColor="text1"/>
          <w:sz w:val="24"/>
          <w:szCs w:val="24"/>
          <w:shd w:val="clear" w:color="auto" w:fill="FFFFFF"/>
        </w:rPr>
        <w:t>managers</w:t>
      </w:r>
      <w:r w:rsidR="003D1164" w:rsidRPr="00D60E62">
        <w:rPr>
          <w:rStyle w:val="textline"/>
          <w:rFonts w:ascii="Arial" w:hAnsi="Arial" w:cs="Arial"/>
          <w:color w:val="000000" w:themeColor="text1"/>
          <w:sz w:val="24"/>
          <w:szCs w:val="24"/>
          <w:shd w:val="clear" w:color="auto" w:fill="FFFFFF"/>
        </w:rPr>
        <w:t xml:space="preserve"> and employees is also a key in cultural awareness. For example, “</w:t>
      </w:r>
      <w:r w:rsidR="003D1164" w:rsidRPr="00D60E62">
        <w:rPr>
          <w:rFonts w:ascii="Arial" w:hAnsi="Arial" w:cs="Arial"/>
          <w:color w:val="000000" w:themeColor="text1"/>
          <w:sz w:val="24"/>
          <w:szCs w:val="24"/>
          <w:shd w:val="clear" w:color="auto" w:fill="FFFFFF"/>
        </w:rPr>
        <w:t>Bill Marriott Jr.</w:t>
      </w:r>
      <w:r w:rsidR="003D1164" w:rsidRPr="00D60E62">
        <w:rPr>
          <w:rStyle w:val="sw"/>
          <w:rFonts w:ascii="Arial" w:hAnsi="Arial" w:cs="Arial"/>
          <w:color w:val="000000" w:themeColor="text1"/>
          <w:sz w:val="24"/>
          <w:szCs w:val="24"/>
          <w:shd w:val="clear" w:color="auto" w:fill="FFFFFF"/>
        </w:rPr>
        <w:t xml:space="preserve"> </w:t>
      </w:r>
      <w:r w:rsidR="003D1164" w:rsidRPr="00D60E62">
        <w:rPr>
          <w:rStyle w:val="textline"/>
          <w:rFonts w:ascii="Arial" w:hAnsi="Arial" w:cs="Arial"/>
          <w:color w:val="000000" w:themeColor="text1"/>
          <w:sz w:val="24"/>
          <w:szCs w:val="24"/>
          <w:shd w:val="clear" w:color="auto" w:fill="FFFFFF"/>
        </w:rPr>
        <w:t>provides a good example of how a leader can help to sustain his company’s culture. Large as his company is, he is famous for dropping in at a hotel and chatting with everyone he sees.” (</w:t>
      </w:r>
      <w:r w:rsidR="003D1164" w:rsidRPr="00D60E62">
        <w:rPr>
          <w:rFonts w:ascii="Arial" w:hAnsi="Arial" w:cs="Arial"/>
          <w:color w:val="000000" w:themeColor="text1"/>
          <w:sz w:val="24"/>
          <w:szCs w:val="24"/>
          <w:shd w:val="clear" w:color="auto" w:fill="FFFFFF"/>
        </w:rPr>
        <w:t>The Cornell School of Hotel Administration on Hospitality</w:t>
      </w:r>
      <w:r w:rsidR="00806970" w:rsidRPr="00D60E62">
        <w:rPr>
          <w:rStyle w:val="textline"/>
          <w:rFonts w:ascii="Arial" w:hAnsi="Arial" w:cs="Arial"/>
          <w:color w:val="000000" w:themeColor="text1"/>
          <w:sz w:val="24"/>
          <w:szCs w:val="24"/>
          <w:shd w:val="clear" w:color="auto" w:fill="FFFFFF"/>
        </w:rPr>
        <w:t>,201</w:t>
      </w:r>
      <w:r w:rsidR="007F3AA1">
        <w:rPr>
          <w:rStyle w:val="textline"/>
          <w:rFonts w:ascii="Arial" w:hAnsi="Arial" w:cs="Arial"/>
          <w:color w:val="000000" w:themeColor="text1"/>
          <w:sz w:val="24"/>
          <w:szCs w:val="24"/>
          <w:shd w:val="clear" w:color="auto" w:fill="FFFFFF"/>
        </w:rPr>
        <w:t>2</w:t>
      </w:r>
      <w:r w:rsidR="00806970" w:rsidRPr="00D60E62">
        <w:rPr>
          <w:rStyle w:val="textline"/>
          <w:rFonts w:ascii="Arial" w:hAnsi="Arial" w:cs="Arial"/>
          <w:color w:val="000000" w:themeColor="text1"/>
          <w:sz w:val="24"/>
          <w:szCs w:val="24"/>
          <w:shd w:val="clear" w:color="auto" w:fill="FFFFFF"/>
        </w:rPr>
        <w:t>)</w:t>
      </w:r>
    </w:p>
    <w:p w14:paraId="345D3259" w14:textId="4C758F82" w:rsidR="00806970" w:rsidRPr="00D60E62" w:rsidRDefault="00806970" w:rsidP="00F71419">
      <w:pPr>
        <w:rPr>
          <w:rFonts w:ascii="Arial" w:hAnsi="Arial" w:cs="Arial"/>
          <w:color w:val="000000" w:themeColor="text1"/>
          <w:sz w:val="24"/>
          <w:szCs w:val="24"/>
          <w:shd w:val="clear" w:color="auto" w:fill="FFFFFF"/>
        </w:rPr>
      </w:pPr>
      <w:r w:rsidRPr="00D60E62">
        <w:rPr>
          <w:rStyle w:val="textline"/>
          <w:rFonts w:ascii="Arial" w:hAnsi="Arial" w:cs="Arial"/>
          <w:color w:val="000000" w:themeColor="text1"/>
          <w:sz w:val="24"/>
          <w:szCs w:val="24"/>
          <w:shd w:val="clear" w:color="auto" w:fill="FFFFFF"/>
        </w:rPr>
        <w:t xml:space="preserve">As an example, a country that is always </w:t>
      </w:r>
      <w:r w:rsidR="00FF33B3" w:rsidRPr="00D60E62">
        <w:rPr>
          <w:rStyle w:val="textline"/>
          <w:rFonts w:ascii="Arial" w:hAnsi="Arial" w:cs="Arial"/>
          <w:color w:val="000000" w:themeColor="text1"/>
          <w:sz w:val="24"/>
          <w:szCs w:val="24"/>
          <w:shd w:val="clear" w:color="auto" w:fill="FFFFFF"/>
        </w:rPr>
        <w:t>improving</w:t>
      </w:r>
      <w:r w:rsidRPr="00D60E62">
        <w:rPr>
          <w:rStyle w:val="textline"/>
          <w:rFonts w:ascii="Arial" w:hAnsi="Arial" w:cs="Arial"/>
          <w:color w:val="000000" w:themeColor="text1"/>
          <w:sz w:val="24"/>
          <w:szCs w:val="24"/>
          <w:shd w:val="clear" w:color="auto" w:fill="FFFFFF"/>
        </w:rPr>
        <w:t xml:space="preserve"> in the hospitality industry </w:t>
      </w:r>
      <w:r w:rsidR="00FF33B3" w:rsidRPr="00D60E62">
        <w:rPr>
          <w:rStyle w:val="textline"/>
          <w:rFonts w:ascii="Arial" w:hAnsi="Arial" w:cs="Arial"/>
          <w:color w:val="000000" w:themeColor="text1"/>
          <w:sz w:val="24"/>
          <w:szCs w:val="24"/>
          <w:shd w:val="clear" w:color="auto" w:fill="FFFFFF"/>
        </w:rPr>
        <w:t xml:space="preserve">and is in top 5 the most visited </w:t>
      </w:r>
      <w:r w:rsidR="00F71419" w:rsidRPr="00D60E62">
        <w:rPr>
          <w:rStyle w:val="textline"/>
          <w:rFonts w:ascii="Arial" w:hAnsi="Arial" w:cs="Arial"/>
          <w:color w:val="000000" w:themeColor="text1"/>
          <w:sz w:val="24"/>
          <w:szCs w:val="24"/>
          <w:shd w:val="clear" w:color="auto" w:fill="FFFFFF"/>
        </w:rPr>
        <w:t>country</w:t>
      </w:r>
      <w:r w:rsidR="00FF33B3" w:rsidRPr="00D60E62">
        <w:rPr>
          <w:rStyle w:val="textline"/>
          <w:rFonts w:ascii="Arial" w:hAnsi="Arial" w:cs="Arial"/>
          <w:color w:val="000000" w:themeColor="text1"/>
          <w:sz w:val="24"/>
          <w:szCs w:val="24"/>
          <w:shd w:val="clear" w:color="auto" w:fill="FFFFFF"/>
        </w:rPr>
        <w:t xml:space="preserve"> in Europe </w:t>
      </w:r>
      <w:r w:rsidRPr="00D60E62">
        <w:rPr>
          <w:rStyle w:val="textline"/>
          <w:rFonts w:ascii="Arial" w:hAnsi="Arial" w:cs="Arial"/>
          <w:color w:val="000000" w:themeColor="text1"/>
          <w:sz w:val="24"/>
          <w:szCs w:val="24"/>
          <w:shd w:val="clear" w:color="auto" w:fill="FFFFFF"/>
        </w:rPr>
        <w:t xml:space="preserve">is Italy.  </w:t>
      </w:r>
      <w:r w:rsidR="00FF33B3" w:rsidRPr="00D60E62">
        <w:rPr>
          <w:rStyle w:val="textline"/>
          <w:rFonts w:ascii="Arial" w:hAnsi="Arial" w:cs="Arial"/>
          <w:color w:val="000000" w:themeColor="text1"/>
          <w:sz w:val="24"/>
          <w:szCs w:val="24"/>
          <w:shd w:val="clear" w:color="auto" w:fill="FFFFFF"/>
        </w:rPr>
        <w:t xml:space="preserve">The tourists choose this country not only for its landscapes and food but also for warm welcome received from people. According to Bradford Jacobs, </w:t>
      </w:r>
      <w:r w:rsidR="00F71419" w:rsidRPr="00D60E62">
        <w:rPr>
          <w:rStyle w:val="textline"/>
          <w:rFonts w:ascii="Arial" w:hAnsi="Arial" w:cs="Arial"/>
          <w:color w:val="000000" w:themeColor="text1"/>
          <w:sz w:val="24"/>
          <w:szCs w:val="24"/>
          <w:shd w:val="clear" w:color="auto" w:fill="FFFFFF"/>
        </w:rPr>
        <w:t>“</w:t>
      </w:r>
      <w:r w:rsidR="00F71419" w:rsidRPr="00D60E62">
        <w:rPr>
          <w:rFonts w:ascii="Arial" w:hAnsi="Arial" w:cs="Arial"/>
          <w:color w:val="000000" w:themeColor="text1"/>
          <w:sz w:val="24"/>
          <w:szCs w:val="24"/>
          <w:shd w:val="clear" w:color="auto" w:fill="FFFFFF"/>
        </w:rPr>
        <w:t>Making</w:t>
      </w:r>
      <w:r w:rsidR="00FF33B3" w:rsidRPr="00D60E62">
        <w:rPr>
          <w:rFonts w:ascii="Arial" w:hAnsi="Arial" w:cs="Arial"/>
          <w:color w:val="000000" w:themeColor="text1"/>
          <w:sz w:val="24"/>
          <w:szCs w:val="24"/>
          <w:shd w:val="clear" w:color="auto" w:fill="FFFFFF"/>
        </w:rPr>
        <w:t xml:space="preserve"> the right impression with the right people is the key to success in Italy. Italian business culture is hierarchical, flexible, and sociable, and their working practices are both focused and </w:t>
      </w:r>
      <w:r w:rsidR="00A234CF" w:rsidRPr="00D60E62">
        <w:rPr>
          <w:rFonts w:ascii="Arial" w:hAnsi="Arial" w:cs="Arial"/>
          <w:color w:val="000000" w:themeColor="text1"/>
          <w:sz w:val="24"/>
          <w:szCs w:val="24"/>
          <w:shd w:val="clear" w:color="auto" w:fill="FFFFFF"/>
        </w:rPr>
        <w:t>person oriented</w:t>
      </w:r>
      <w:r w:rsidR="00FF33B3" w:rsidRPr="00D60E62">
        <w:rPr>
          <w:rFonts w:ascii="Arial" w:hAnsi="Arial" w:cs="Arial"/>
          <w:color w:val="000000" w:themeColor="text1"/>
          <w:sz w:val="24"/>
          <w:szCs w:val="24"/>
          <w:shd w:val="clear" w:color="auto" w:fill="FFFFFF"/>
        </w:rPr>
        <w:t>. Employees in Italy work long hours and are very productive. Communication between peers is both personal and professional.”</w:t>
      </w:r>
    </w:p>
    <w:p w14:paraId="095366FD" w14:textId="701DC04C" w:rsidR="008F4C96" w:rsidRPr="00D60E62" w:rsidRDefault="008F4C96" w:rsidP="00F71419">
      <w:pPr>
        <w:rPr>
          <w:rStyle w:val="sw"/>
          <w:rFonts w:ascii="Arial" w:hAnsi="Arial" w:cs="Arial"/>
          <w:color w:val="000000" w:themeColor="text1"/>
          <w:sz w:val="24"/>
          <w:szCs w:val="24"/>
          <w:shd w:val="clear" w:color="auto" w:fill="F5F9FF"/>
        </w:rPr>
      </w:pPr>
      <w:r w:rsidRPr="00D60E62">
        <w:rPr>
          <w:rStyle w:val="sw"/>
          <w:rFonts w:ascii="Arial" w:hAnsi="Arial" w:cs="Arial"/>
          <w:color w:val="000000" w:themeColor="text1"/>
          <w:sz w:val="24"/>
          <w:szCs w:val="24"/>
          <w:shd w:val="clear" w:color="auto" w:fill="F5F9FF"/>
        </w:rPr>
        <w:t>In</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Italy,</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in</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general,</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locals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prefer</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relaxed</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and</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personal</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relationships.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They</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are</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curious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and</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tend</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to</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ask</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questions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about</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others,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their</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family,</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and</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personal</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interests.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This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important</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for</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building</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trust</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in</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business</w:t>
      </w:r>
      <w:r w:rsidRPr="00D60E62">
        <w:rPr>
          <w:rFonts w:ascii="Arial" w:hAnsi="Arial" w:cs="Arial"/>
          <w:color w:val="000000" w:themeColor="text1"/>
          <w:sz w:val="24"/>
          <w:szCs w:val="24"/>
          <w:shd w:val="clear" w:color="auto" w:fill="F5F9FF"/>
        </w:rPr>
        <w:t> </w:t>
      </w:r>
      <w:r w:rsidRPr="00D60E62">
        <w:rPr>
          <w:rStyle w:val="sw"/>
          <w:rFonts w:ascii="Arial" w:hAnsi="Arial" w:cs="Arial"/>
          <w:color w:val="000000" w:themeColor="text1"/>
          <w:sz w:val="24"/>
          <w:szCs w:val="24"/>
          <w:shd w:val="clear" w:color="auto" w:fill="F5F9FF"/>
        </w:rPr>
        <w:t>relationships.</w:t>
      </w:r>
    </w:p>
    <w:p w14:paraId="05CAF674" w14:textId="359EA226" w:rsidR="006337F9" w:rsidRPr="006320D8" w:rsidRDefault="006337F9" w:rsidP="006337F9">
      <w:pPr>
        <w:rPr>
          <w:rStyle w:val="sw"/>
          <w:rFonts w:ascii="Arial" w:hAnsi="Arial" w:cs="Arial"/>
          <w:color w:val="000000" w:themeColor="text1"/>
          <w:sz w:val="24"/>
          <w:szCs w:val="24"/>
          <w:shd w:val="clear" w:color="auto" w:fill="FFFFFF"/>
        </w:rPr>
      </w:pPr>
      <w:r w:rsidRPr="006320D8">
        <w:rPr>
          <w:rFonts w:ascii="Arial" w:hAnsi="Arial" w:cs="Arial"/>
          <w:color w:val="000000" w:themeColor="text1"/>
          <w:sz w:val="24"/>
          <w:szCs w:val="24"/>
          <w:shd w:val="clear" w:color="auto" w:fill="FFFFFF"/>
        </w:rPr>
        <w:t xml:space="preserve">Culture is termed as the pattern of thinking, feeling and acting that people display as their progress mentally (Hofstede,1997). Hofstede’s five dimensions are a good aspect to analyse the different cultures between America and Italy. A </w:t>
      </w:r>
      <w:r w:rsidRPr="006320D8">
        <w:rPr>
          <w:rStyle w:val="sw"/>
          <w:rFonts w:ascii="Arial" w:hAnsi="Arial" w:cs="Arial"/>
          <w:color w:val="000000" w:themeColor="text1"/>
          <w:sz w:val="24"/>
          <w:szCs w:val="24"/>
          <w:shd w:val="clear" w:color="auto" w:fill="F5F9FF"/>
        </w:rPr>
        <w:t>higher</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index</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grades</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indicate</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that</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the</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hierarchy</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is</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clearly</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established</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and</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implemented</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in</w:t>
      </w:r>
      <w:r w:rsidRPr="006320D8">
        <w:rPr>
          <w:rFonts w:ascii="Arial" w:hAnsi="Arial" w:cs="Arial"/>
          <w:color w:val="000000" w:themeColor="text1"/>
          <w:sz w:val="24"/>
          <w:szCs w:val="24"/>
          <w:shd w:val="clear" w:color="auto" w:fill="F5F9FF"/>
        </w:rPr>
        <w:t> </w:t>
      </w:r>
      <w:r w:rsidRPr="006320D8">
        <w:rPr>
          <w:rStyle w:val="sw"/>
          <w:rFonts w:ascii="Arial" w:hAnsi="Arial" w:cs="Arial"/>
          <w:color w:val="000000" w:themeColor="text1"/>
          <w:sz w:val="24"/>
          <w:szCs w:val="24"/>
          <w:shd w:val="clear" w:color="auto" w:fill="F5F9FF"/>
        </w:rPr>
        <w:t xml:space="preserve">society which Italy has 50% unlike USA which has 40%. Individualism in USA is higher than Italy which means that they relate more on family and themselves. The masculinity is higher in Italy than in USA which determine that men are more notable than women. Regarding uncertainty avoidance, Italians embrace unexpected situations more than Americans. Italian people are orientated more on long term than the American people, indicating that traditions are honoured, and they keep connection with the past situations. The indulgence index in Italy is </w:t>
      </w:r>
      <w:r w:rsidR="006320D8" w:rsidRPr="006320D8">
        <w:rPr>
          <w:rStyle w:val="sw"/>
          <w:rFonts w:ascii="Arial" w:hAnsi="Arial" w:cs="Arial"/>
          <w:color w:val="000000" w:themeColor="text1"/>
          <w:sz w:val="24"/>
          <w:szCs w:val="24"/>
          <w:shd w:val="clear" w:color="auto" w:fill="F5F9FF"/>
        </w:rPr>
        <w:t>lower</w:t>
      </w:r>
      <w:r w:rsidRPr="006320D8">
        <w:rPr>
          <w:rStyle w:val="sw"/>
          <w:rFonts w:ascii="Arial" w:hAnsi="Arial" w:cs="Arial"/>
          <w:color w:val="000000" w:themeColor="text1"/>
          <w:sz w:val="24"/>
          <w:szCs w:val="24"/>
          <w:shd w:val="clear" w:color="auto" w:fill="F5F9FF"/>
        </w:rPr>
        <w:t xml:space="preserve"> than in USA, meaning that Italy has strict norms.  </w:t>
      </w:r>
    </w:p>
    <w:p w14:paraId="02F6E6F9" w14:textId="72303547" w:rsidR="007F7895" w:rsidRPr="00D60E62" w:rsidRDefault="006337F9" w:rsidP="00F71419">
      <w:pPr>
        <w:rPr>
          <w:rFonts w:ascii="Arial" w:hAnsi="Arial" w:cs="Arial"/>
          <w:sz w:val="32"/>
          <w:szCs w:val="32"/>
        </w:rPr>
      </w:pPr>
      <w:r w:rsidRPr="00D60E62">
        <w:rPr>
          <w:rFonts w:ascii="Arial" w:hAnsi="Arial" w:cs="Arial"/>
          <w:sz w:val="32"/>
          <w:szCs w:val="32"/>
        </w:rPr>
        <w:t>Conclusion</w:t>
      </w:r>
    </w:p>
    <w:p w14:paraId="3BD3E064" w14:textId="46553F6A" w:rsidR="006337F9" w:rsidRPr="00F71419" w:rsidRDefault="006337F9" w:rsidP="00F71419">
      <w:pPr>
        <w:rPr>
          <w:rFonts w:ascii="Arial" w:hAnsi="Arial" w:cs="Arial"/>
          <w:sz w:val="24"/>
          <w:szCs w:val="24"/>
        </w:rPr>
      </w:pPr>
      <w:r>
        <w:rPr>
          <w:rFonts w:ascii="Arial" w:hAnsi="Arial" w:cs="Arial"/>
          <w:sz w:val="24"/>
          <w:szCs w:val="24"/>
        </w:rPr>
        <w:t xml:space="preserve">To conclude, </w:t>
      </w:r>
      <w:r w:rsidR="00173AFC">
        <w:rPr>
          <w:rFonts w:ascii="Arial" w:hAnsi="Arial" w:cs="Arial"/>
          <w:sz w:val="24"/>
          <w:szCs w:val="24"/>
        </w:rPr>
        <w:t xml:space="preserve">both countries have different cultures which makes them unique. They must be studied before visiting so people can understand </w:t>
      </w:r>
      <w:r w:rsidR="00BA0ACA">
        <w:rPr>
          <w:rFonts w:ascii="Arial" w:hAnsi="Arial" w:cs="Arial"/>
          <w:sz w:val="24"/>
          <w:szCs w:val="24"/>
        </w:rPr>
        <w:t xml:space="preserve">people behaviour, actions, manners and personality. Both countries are suitable to build a hotel because of the culture, </w:t>
      </w:r>
      <w:r w:rsidR="00D1516F">
        <w:rPr>
          <w:rFonts w:ascii="Arial" w:hAnsi="Arial" w:cs="Arial"/>
          <w:sz w:val="24"/>
          <w:szCs w:val="24"/>
        </w:rPr>
        <w:t>natural richness and history.</w:t>
      </w:r>
    </w:p>
    <w:p w14:paraId="4ED8BFB0" w14:textId="6C3EB4AD" w:rsidR="008F4C96" w:rsidRPr="00F71419" w:rsidRDefault="008F4C96" w:rsidP="00F71419">
      <w:pPr>
        <w:rPr>
          <w:rFonts w:ascii="Arial" w:hAnsi="Arial" w:cs="Arial"/>
          <w:sz w:val="24"/>
          <w:szCs w:val="24"/>
        </w:rPr>
      </w:pPr>
    </w:p>
    <w:p w14:paraId="3CA646B6" w14:textId="51F38351" w:rsidR="008F4C96" w:rsidRPr="00F71419" w:rsidRDefault="008F4C96" w:rsidP="00F71419">
      <w:pPr>
        <w:rPr>
          <w:rFonts w:ascii="Arial" w:hAnsi="Arial" w:cs="Arial"/>
          <w:sz w:val="24"/>
          <w:szCs w:val="24"/>
        </w:rPr>
      </w:pPr>
    </w:p>
    <w:p w14:paraId="0601940B" w14:textId="2E5E3B27" w:rsidR="008F4C96" w:rsidRDefault="001A0A06" w:rsidP="00F71419">
      <w:pPr>
        <w:rPr>
          <w:rFonts w:ascii="Arial" w:hAnsi="Arial" w:cs="Arial"/>
          <w:sz w:val="24"/>
          <w:szCs w:val="24"/>
        </w:rPr>
      </w:pPr>
      <w:r w:rsidRPr="001A0A06">
        <w:rPr>
          <w:rFonts w:ascii="Arial" w:hAnsi="Arial" w:cs="Arial"/>
          <w:noProof/>
          <w:sz w:val="24"/>
          <w:szCs w:val="24"/>
        </w:rPr>
        <w:lastRenderedPageBreak/>
        <mc:AlternateContent>
          <mc:Choice Requires="wps">
            <w:drawing>
              <wp:anchor distT="45720" distB="45720" distL="114300" distR="114300" simplePos="0" relativeHeight="251661312" behindDoc="0" locked="0" layoutInCell="1" allowOverlap="1" wp14:anchorId="2337CC3F" wp14:editId="369EF358">
                <wp:simplePos x="0" y="0"/>
                <wp:positionH relativeFrom="column">
                  <wp:posOffset>-369570</wp:posOffset>
                </wp:positionH>
                <wp:positionV relativeFrom="paragraph">
                  <wp:posOffset>314960</wp:posOffset>
                </wp:positionV>
                <wp:extent cx="2360930" cy="1404620"/>
                <wp:effectExtent l="0" t="0" r="2286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24B48A6" w14:textId="11E7EEB5" w:rsidR="001A0A06" w:rsidRDefault="00F7683B">
                            <w:r>
                              <w:t>Menu diversity</w:t>
                            </w:r>
                          </w:p>
                          <w:p w14:paraId="11B16473" w14:textId="500CEE6E" w:rsidR="007F7253" w:rsidRDefault="007F7253">
                            <w:r>
                              <w:t>2 hours meal</w:t>
                            </w:r>
                          </w:p>
                          <w:p w14:paraId="5A45C472" w14:textId="64CC1EA0" w:rsidR="00622E9A" w:rsidRDefault="00622E9A">
                            <w:r>
                              <w:t>Tip included in bill</w:t>
                            </w:r>
                          </w:p>
                          <w:p w14:paraId="07B17DBA" w14:textId="2A39130D" w:rsidR="00214447" w:rsidRDefault="00214447">
                            <w:r>
                              <w:t>Long breaks</w:t>
                            </w:r>
                          </w:p>
                          <w:p w14:paraId="14C1B99B" w14:textId="0C170EA4" w:rsidR="00214447" w:rsidRDefault="00143D69">
                            <w:r>
                              <w:t>Relationships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337CC3F" id="_x0000_t202" coordsize="21600,21600" o:spt="202" path="m,l,21600r21600,l21600,xe">
                <v:stroke joinstyle="miter"/>
                <v:path gradientshapeok="t" o:connecttype="rect"/>
              </v:shapetype>
              <v:shape id="Text Box 2" o:spid="_x0000_s1026" type="#_x0000_t202" style="position:absolute;margin-left:-29.1pt;margin-top:24.8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">
                <v:textbox style="mso-fit-shape-to-text:t">
                  <w:txbxContent>
                    <w:p w14:paraId="024B48A6" w14:textId="11E7EEB5" w:rsidR="001A0A06" w:rsidRDefault="00F7683B">
                      <w:r>
                        <w:t>Menu diversity</w:t>
                      </w:r>
                    </w:p>
                    <w:p w14:paraId="11B16473" w14:textId="500CEE6E" w:rsidR="007F7253" w:rsidRDefault="007F7253">
                      <w:r>
                        <w:t>2 hours meal</w:t>
                      </w:r>
                    </w:p>
                    <w:p w14:paraId="5A45C472" w14:textId="64CC1EA0" w:rsidR="00622E9A" w:rsidRDefault="00622E9A">
                      <w:r>
                        <w:t>Tip included in bill</w:t>
                      </w:r>
                    </w:p>
                    <w:p w14:paraId="07B17DBA" w14:textId="2A39130D" w:rsidR="00214447" w:rsidRDefault="00214447">
                      <w:r>
                        <w:t>Long breaks</w:t>
                      </w:r>
                    </w:p>
                    <w:p w14:paraId="14C1B99B" w14:textId="0C170EA4" w:rsidR="00214447" w:rsidRDefault="00143D69">
                      <w:r>
                        <w:t>Relationships</w:t>
                      </w:r>
                    </w:p>
                  </w:txbxContent>
                </v:textbox>
                <w10:wrap type="square"/>
              </v:shape>
            </w:pict>
          </mc:Fallback>
        </mc:AlternateContent>
      </w:r>
      <w:r w:rsidR="00103CCF">
        <w:rPr>
          <w:rFonts w:ascii="Arial" w:hAnsi="Arial" w:cs="Arial"/>
          <w:sz w:val="24"/>
          <w:szCs w:val="24"/>
        </w:rPr>
        <w:t>Do’s</w:t>
      </w:r>
      <w:r w:rsidR="009F5966">
        <w:rPr>
          <w:rFonts w:ascii="Arial" w:hAnsi="Arial" w:cs="Arial"/>
          <w:sz w:val="24"/>
          <w:szCs w:val="24"/>
        </w:rPr>
        <w:tab/>
      </w:r>
      <w:r w:rsidR="009F5966">
        <w:rPr>
          <w:rFonts w:ascii="Arial" w:hAnsi="Arial" w:cs="Arial"/>
          <w:sz w:val="24"/>
          <w:szCs w:val="24"/>
        </w:rPr>
        <w:tab/>
      </w:r>
      <w:r w:rsidR="009F5966">
        <w:rPr>
          <w:rFonts w:ascii="Arial" w:hAnsi="Arial" w:cs="Arial"/>
          <w:sz w:val="24"/>
          <w:szCs w:val="24"/>
        </w:rPr>
        <w:tab/>
      </w:r>
      <w:r w:rsidR="009F5966">
        <w:rPr>
          <w:rFonts w:ascii="Arial" w:hAnsi="Arial" w:cs="Arial"/>
          <w:sz w:val="24"/>
          <w:szCs w:val="24"/>
        </w:rPr>
        <w:tab/>
      </w:r>
      <w:r w:rsidR="009F5966">
        <w:rPr>
          <w:rFonts w:ascii="Arial" w:hAnsi="Arial" w:cs="Arial"/>
          <w:sz w:val="24"/>
          <w:szCs w:val="24"/>
        </w:rPr>
        <w:tab/>
        <w:t>Don’ts</w:t>
      </w:r>
    </w:p>
    <w:p w14:paraId="39ED07B0" w14:textId="7E3E12A5" w:rsidR="00103CCF" w:rsidRPr="00F71419" w:rsidRDefault="009F5966" w:rsidP="00F71419">
      <w:pPr>
        <w:rPr>
          <w:rFonts w:ascii="Arial" w:hAnsi="Arial" w:cs="Arial"/>
          <w:sz w:val="24"/>
          <w:szCs w:val="24"/>
        </w:rPr>
      </w:pPr>
      <w:r w:rsidRPr="009F5966">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4390A255" wp14:editId="46A4A542">
                <wp:simplePos x="0" y="0"/>
                <wp:positionH relativeFrom="column">
                  <wp:posOffset>2100580</wp:posOffset>
                </wp:positionH>
                <wp:positionV relativeFrom="paragraph">
                  <wp:posOffset>30480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7696330" w14:textId="47FA6735" w:rsidR="009F5966" w:rsidRDefault="00CC52BC">
                            <w:r>
                              <w:t>Serving alcohol over 21 years old</w:t>
                            </w:r>
                          </w:p>
                          <w:p w14:paraId="6F6CD827" w14:textId="4DD86945" w:rsidR="001A0A06" w:rsidRDefault="001A0A06">
                            <w:r>
                              <w:t>Often checking guests</w:t>
                            </w:r>
                          </w:p>
                          <w:p w14:paraId="3C30DF4E" w14:textId="0D244272" w:rsidR="00F7683B" w:rsidRDefault="00F7683B">
                            <w:r>
                              <w:t>Strict menu schedule</w:t>
                            </w:r>
                          </w:p>
                          <w:p w14:paraId="27EC234B" w14:textId="1A784523" w:rsidR="00622E9A" w:rsidRDefault="00EB1C5B">
                            <w:r>
                              <w:t>Tip aside bill</w:t>
                            </w:r>
                          </w:p>
                          <w:p w14:paraId="439C9FC9" w14:textId="09DA1C5D" w:rsidR="00D404FE" w:rsidRDefault="00D404FE">
                            <w:r>
                              <w:t>Punctuality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390A255" id="_x0000_s1027" type="#_x0000_t202" style="position:absolute;margin-left:165.4pt;margin-top:2.4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">
                <v:textbox style="mso-fit-shape-to-text:t">
                  <w:txbxContent>
                    <w:p w14:paraId="17696330" w14:textId="47FA6735" w:rsidR="009F5966" w:rsidRDefault="00CC52BC">
                      <w:r>
                        <w:t>Serving alcohol over 21 years old</w:t>
                      </w:r>
                    </w:p>
                    <w:p w14:paraId="6F6CD827" w14:textId="4DD86945" w:rsidR="001A0A06" w:rsidRDefault="001A0A06">
                      <w:r>
                        <w:t>Often checking guests</w:t>
                      </w:r>
                    </w:p>
                    <w:p w14:paraId="3C30DF4E" w14:textId="0D244272" w:rsidR="00F7683B" w:rsidRDefault="00F7683B">
                      <w:r>
                        <w:t>Strict menu schedule</w:t>
                      </w:r>
                    </w:p>
                    <w:p w14:paraId="27EC234B" w14:textId="1A784523" w:rsidR="00622E9A" w:rsidRDefault="00EB1C5B">
                      <w:r>
                        <w:t>Tip aside bill</w:t>
                      </w:r>
                    </w:p>
                    <w:p w14:paraId="439C9FC9" w14:textId="09DA1C5D" w:rsidR="00D404FE" w:rsidRDefault="00D404FE">
                      <w:r>
                        <w:t>Punctuality</w:t>
                      </w:r>
                    </w:p>
                  </w:txbxContent>
                </v:textbox>
                <w10:wrap type="square"/>
              </v:shape>
            </w:pict>
          </mc:Fallback>
        </mc:AlternateContent>
      </w:r>
    </w:p>
    <w:p w14:paraId="5F70EC97" w14:textId="0A315053" w:rsidR="008F4C96" w:rsidRPr="00F71419" w:rsidRDefault="008F4C96" w:rsidP="00F71419">
      <w:pPr>
        <w:rPr>
          <w:rFonts w:ascii="Arial" w:hAnsi="Arial" w:cs="Arial"/>
          <w:sz w:val="24"/>
          <w:szCs w:val="24"/>
        </w:rPr>
      </w:pPr>
    </w:p>
    <w:p w14:paraId="20E3301C" w14:textId="46B95F3D" w:rsidR="008F4C96" w:rsidRPr="00F71419" w:rsidRDefault="008F4C96" w:rsidP="00F71419">
      <w:pPr>
        <w:rPr>
          <w:rFonts w:ascii="Arial" w:hAnsi="Arial" w:cs="Arial"/>
          <w:sz w:val="24"/>
          <w:szCs w:val="24"/>
        </w:rPr>
      </w:pPr>
    </w:p>
    <w:p w14:paraId="5087826C" w14:textId="79A34C36" w:rsidR="008F4C96" w:rsidRPr="00F71419" w:rsidRDefault="008F4C96" w:rsidP="00F71419">
      <w:pPr>
        <w:rPr>
          <w:rFonts w:ascii="Arial" w:hAnsi="Arial" w:cs="Arial"/>
          <w:sz w:val="24"/>
          <w:szCs w:val="24"/>
        </w:rPr>
      </w:pPr>
    </w:p>
    <w:p w14:paraId="52ACDBFA" w14:textId="77777777" w:rsidR="009F5966" w:rsidRDefault="009F5966" w:rsidP="00F71419">
      <w:pPr>
        <w:rPr>
          <w:rFonts w:ascii="Arial" w:hAnsi="Arial" w:cs="Arial"/>
          <w:sz w:val="24"/>
          <w:szCs w:val="24"/>
        </w:rPr>
      </w:pPr>
    </w:p>
    <w:p w14:paraId="60806A64" w14:textId="77777777" w:rsidR="009F5966" w:rsidRDefault="009F5966" w:rsidP="00F71419">
      <w:pPr>
        <w:rPr>
          <w:rFonts w:ascii="Arial" w:hAnsi="Arial" w:cs="Arial"/>
          <w:sz w:val="24"/>
          <w:szCs w:val="24"/>
        </w:rPr>
      </w:pPr>
    </w:p>
    <w:p w14:paraId="653714B0" w14:textId="77777777" w:rsidR="006474BA" w:rsidRDefault="006474BA" w:rsidP="00F71419">
      <w:pPr>
        <w:rPr>
          <w:rFonts w:ascii="Arial" w:hAnsi="Arial" w:cs="Arial"/>
          <w:sz w:val="24"/>
          <w:szCs w:val="24"/>
        </w:rPr>
      </w:pPr>
    </w:p>
    <w:p w14:paraId="59F9E06B" w14:textId="77777777" w:rsidR="006474BA" w:rsidRDefault="006474BA" w:rsidP="00F71419">
      <w:pPr>
        <w:rPr>
          <w:rFonts w:ascii="Arial" w:hAnsi="Arial" w:cs="Arial"/>
          <w:sz w:val="24"/>
          <w:szCs w:val="24"/>
        </w:rPr>
      </w:pPr>
    </w:p>
    <w:p w14:paraId="01078C29" w14:textId="77777777" w:rsidR="006474BA" w:rsidRDefault="006474BA" w:rsidP="00F71419">
      <w:pPr>
        <w:rPr>
          <w:rFonts w:ascii="Arial" w:hAnsi="Arial" w:cs="Arial"/>
          <w:sz w:val="24"/>
          <w:szCs w:val="24"/>
        </w:rPr>
      </w:pPr>
    </w:p>
    <w:p w14:paraId="10BCE42A" w14:textId="3A30DD47" w:rsidR="006474BA" w:rsidRPr="00D60E62" w:rsidRDefault="006474BA" w:rsidP="00F71419">
      <w:pPr>
        <w:rPr>
          <w:rFonts w:ascii="Arial" w:hAnsi="Arial" w:cs="Arial"/>
          <w:sz w:val="36"/>
          <w:szCs w:val="36"/>
        </w:rPr>
      </w:pPr>
      <w:r w:rsidRPr="00D60E62">
        <w:rPr>
          <w:rFonts w:ascii="Arial" w:hAnsi="Arial" w:cs="Arial"/>
          <w:sz w:val="36"/>
          <w:szCs w:val="36"/>
        </w:rPr>
        <w:t>Reference list:</w:t>
      </w:r>
    </w:p>
    <w:p w14:paraId="78A9A96B" w14:textId="77777777" w:rsidR="006474BA" w:rsidRDefault="006474BA" w:rsidP="00F71419">
      <w:pPr>
        <w:rPr>
          <w:rFonts w:ascii="Arial" w:hAnsi="Arial" w:cs="Arial"/>
          <w:sz w:val="24"/>
          <w:szCs w:val="24"/>
        </w:rPr>
      </w:pPr>
    </w:p>
    <w:p w14:paraId="0E596505" w14:textId="77777777" w:rsidR="006320D8" w:rsidRPr="0072141B" w:rsidRDefault="006320D8" w:rsidP="00F71419">
      <w:pPr>
        <w:rPr>
          <w:rFonts w:ascii="Arial" w:hAnsi="Arial" w:cs="Arial"/>
          <w:sz w:val="24"/>
          <w:szCs w:val="24"/>
        </w:rPr>
      </w:pPr>
      <w:proofErr w:type="spellStart"/>
      <w:r>
        <w:rPr>
          <w:rFonts w:ascii="Arial" w:hAnsi="Arial" w:cs="Arial"/>
          <w:sz w:val="24"/>
          <w:szCs w:val="24"/>
        </w:rPr>
        <w:t>Abransom</w:t>
      </w:r>
      <w:proofErr w:type="spellEnd"/>
      <w:r>
        <w:rPr>
          <w:rFonts w:ascii="Arial" w:hAnsi="Arial" w:cs="Arial"/>
          <w:sz w:val="24"/>
          <w:szCs w:val="24"/>
        </w:rPr>
        <w:t xml:space="preserve">, N., </w:t>
      </w:r>
      <w:r w:rsidRPr="00AE627F">
        <w:rPr>
          <w:rFonts w:ascii="Arial" w:hAnsi="Arial" w:cs="Arial"/>
          <w:i/>
          <w:iCs/>
          <w:sz w:val="24"/>
          <w:szCs w:val="24"/>
        </w:rPr>
        <w:t>Managing Cultural Differences</w:t>
      </w:r>
      <w:r>
        <w:rPr>
          <w:rFonts w:ascii="Arial" w:hAnsi="Arial" w:cs="Arial"/>
          <w:sz w:val="24"/>
          <w:szCs w:val="24"/>
        </w:rPr>
        <w:t xml:space="preserve">, </w:t>
      </w:r>
      <w:r w:rsidRPr="00FD503C">
        <w:rPr>
          <w:rFonts w:ascii="Arial" w:hAnsi="Arial" w:cs="Arial"/>
          <w:sz w:val="24"/>
          <w:szCs w:val="24"/>
        </w:rPr>
        <w:t>Routledge</w:t>
      </w:r>
      <w:r>
        <w:rPr>
          <w:rFonts w:ascii="Arial" w:hAnsi="Arial" w:cs="Arial"/>
          <w:sz w:val="24"/>
          <w:szCs w:val="24"/>
        </w:rPr>
        <w:t xml:space="preserve">, </w:t>
      </w:r>
      <w:proofErr w:type="gramStart"/>
      <w:r w:rsidRPr="00AE627F">
        <w:rPr>
          <w:rFonts w:ascii="Arial" w:hAnsi="Arial" w:cs="Arial"/>
          <w:sz w:val="24"/>
          <w:szCs w:val="24"/>
        </w:rPr>
        <w:t>Tenth</w:t>
      </w:r>
      <w:proofErr w:type="gramEnd"/>
      <w:r w:rsidRPr="00AE627F">
        <w:rPr>
          <w:rFonts w:ascii="Arial" w:hAnsi="Arial" w:cs="Arial"/>
          <w:sz w:val="24"/>
          <w:szCs w:val="24"/>
        </w:rPr>
        <w:t xml:space="preserve"> edition published 2018</w:t>
      </w:r>
    </w:p>
    <w:p w14:paraId="16851FB9" w14:textId="77777777" w:rsidR="006320D8" w:rsidRPr="00D60E62" w:rsidRDefault="006320D8" w:rsidP="00F71419">
      <w:pPr>
        <w:rPr>
          <w:rFonts w:ascii="Arial" w:hAnsi="Arial" w:cs="Arial"/>
          <w:sz w:val="24"/>
          <w:szCs w:val="24"/>
        </w:rPr>
      </w:pPr>
      <w:r w:rsidRPr="00D60E62">
        <w:rPr>
          <w:rFonts w:ascii="Arial" w:hAnsi="Arial" w:cs="Arial"/>
          <w:sz w:val="24"/>
          <w:szCs w:val="24"/>
        </w:rPr>
        <w:t>Bradford Jacobs</w:t>
      </w:r>
      <w:r w:rsidRPr="00D60E62">
        <w:rPr>
          <w:rFonts w:ascii="Arial" w:hAnsi="Arial" w:cs="Arial"/>
          <w:i/>
          <w:iCs/>
          <w:sz w:val="24"/>
          <w:szCs w:val="24"/>
        </w:rPr>
        <w:t>, Italy work culture</w:t>
      </w:r>
      <w:r w:rsidRPr="00D60E62">
        <w:rPr>
          <w:rFonts w:ascii="Arial" w:hAnsi="Arial" w:cs="Arial"/>
          <w:sz w:val="24"/>
          <w:szCs w:val="24"/>
        </w:rPr>
        <w:t xml:space="preserve">, Available at: </w:t>
      </w:r>
      <w:hyperlink r:id="rId4" w:history="1">
        <w:r w:rsidRPr="00D60E62">
          <w:rPr>
            <w:rStyle w:val="Hyperlink"/>
            <w:rFonts w:ascii="Arial" w:hAnsi="Arial" w:cs="Arial"/>
            <w:sz w:val="24"/>
            <w:szCs w:val="24"/>
          </w:rPr>
          <w:t>http</w:t>
        </w:r>
        <w:r w:rsidRPr="00D60E62">
          <w:rPr>
            <w:rStyle w:val="Hyperlink"/>
            <w:rFonts w:ascii="Arial" w:hAnsi="Arial" w:cs="Arial"/>
            <w:sz w:val="24"/>
            <w:szCs w:val="24"/>
          </w:rPr>
          <w:t>s</w:t>
        </w:r>
        <w:r w:rsidRPr="00D60E62">
          <w:rPr>
            <w:rStyle w:val="Hyperlink"/>
            <w:rFonts w:ascii="Arial" w:hAnsi="Arial" w:cs="Arial"/>
            <w:sz w:val="24"/>
            <w:szCs w:val="24"/>
          </w:rPr>
          <w:t>://bradfordjacobs.com/countries/europe/italy/italy-work-culture/</w:t>
        </w:r>
      </w:hyperlink>
    </w:p>
    <w:p w14:paraId="0C1ECACF" w14:textId="77777777" w:rsidR="006320D8" w:rsidRPr="00D60E62" w:rsidRDefault="006320D8" w:rsidP="00F71419">
      <w:pPr>
        <w:rPr>
          <w:rFonts w:ascii="Arial" w:hAnsi="Arial" w:cs="Arial"/>
          <w:sz w:val="24"/>
          <w:szCs w:val="24"/>
        </w:rPr>
      </w:pPr>
      <w:r w:rsidRPr="00D60E62">
        <w:rPr>
          <w:rFonts w:ascii="Arial" w:hAnsi="Arial" w:cs="Arial"/>
          <w:sz w:val="24"/>
          <w:szCs w:val="24"/>
        </w:rPr>
        <w:t xml:space="preserve">European internship, </w:t>
      </w:r>
      <w:r w:rsidRPr="00D60E62">
        <w:rPr>
          <w:rFonts w:ascii="Arial" w:hAnsi="Arial" w:cs="Arial"/>
          <w:i/>
          <w:iCs/>
          <w:sz w:val="24"/>
          <w:szCs w:val="24"/>
        </w:rPr>
        <w:t xml:space="preserve">Hospitality management in </w:t>
      </w:r>
      <w:proofErr w:type="gramStart"/>
      <w:r w:rsidRPr="00D60E62">
        <w:rPr>
          <w:rFonts w:ascii="Arial" w:hAnsi="Arial" w:cs="Arial"/>
          <w:i/>
          <w:iCs/>
          <w:sz w:val="24"/>
          <w:szCs w:val="24"/>
        </w:rPr>
        <w:t>Italy</w:t>
      </w:r>
      <w:r w:rsidRPr="00D60E62">
        <w:rPr>
          <w:rFonts w:ascii="Arial" w:hAnsi="Arial" w:cs="Arial"/>
          <w:sz w:val="24"/>
          <w:szCs w:val="24"/>
        </w:rPr>
        <w:t>,  Available</w:t>
      </w:r>
      <w:proofErr w:type="gramEnd"/>
      <w:r w:rsidRPr="00D60E62">
        <w:rPr>
          <w:rFonts w:ascii="Arial" w:hAnsi="Arial" w:cs="Arial"/>
          <w:sz w:val="24"/>
          <w:szCs w:val="24"/>
        </w:rPr>
        <w:t xml:space="preserve"> at: </w:t>
      </w:r>
      <w:hyperlink r:id="rId5" w:history="1">
        <w:r w:rsidRPr="00D60E62">
          <w:rPr>
            <w:rStyle w:val="Hyperlink"/>
            <w:rFonts w:ascii="Arial" w:hAnsi="Arial" w:cs="Arial"/>
            <w:sz w:val="24"/>
            <w:szCs w:val="24"/>
          </w:rPr>
          <w:t>https://ww</w:t>
        </w:r>
        <w:r w:rsidRPr="00D60E62">
          <w:rPr>
            <w:rStyle w:val="Hyperlink"/>
            <w:rFonts w:ascii="Arial" w:hAnsi="Arial" w:cs="Arial"/>
            <w:sz w:val="24"/>
            <w:szCs w:val="24"/>
          </w:rPr>
          <w:t>w</w:t>
        </w:r>
        <w:r w:rsidRPr="00D60E62">
          <w:rPr>
            <w:rStyle w:val="Hyperlink"/>
            <w:rFonts w:ascii="Arial" w:hAnsi="Arial" w:cs="Arial"/>
            <w:sz w:val="24"/>
            <w:szCs w:val="24"/>
          </w:rPr>
          <w:t>.europeaninternships.com/hospitality-management-in-italy-in-hotels-and-restaurants.htm</w:t>
        </w:r>
      </w:hyperlink>
    </w:p>
    <w:p w14:paraId="14572F6F" w14:textId="77777777" w:rsidR="006320D8" w:rsidRPr="00D60E62" w:rsidRDefault="006320D8" w:rsidP="00F07856">
      <w:pPr>
        <w:rPr>
          <w:rFonts w:ascii="Arial" w:hAnsi="Arial" w:cs="Arial"/>
          <w:sz w:val="24"/>
          <w:szCs w:val="24"/>
        </w:rPr>
      </w:pPr>
      <w:r w:rsidRPr="00D60E62">
        <w:rPr>
          <w:rFonts w:ascii="Arial" w:hAnsi="Arial" w:cs="Arial"/>
          <w:sz w:val="24"/>
          <w:szCs w:val="24"/>
        </w:rPr>
        <w:t xml:space="preserve">Hofstede Insights, </w:t>
      </w:r>
      <w:r w:rsidRPr="00D60E62">
        <w:rPr>
          <w:rFonts w:ascii="Arial" w:hAnsi="Arial" w:cs="Arial"/>
          <w:i/>
          <w:iCs/>
          <w:sz w:val="24"/>
          <w:szCs w:val="24"/>
        </w:rPr>
        <w:t>COUNTRY COMPARISON</w:t>
      </w:r>
      <w:r w:rsidRPr="00D60E62">
        <w:rPr>
          <w:rFonts w:ascii="Arial" w:hAnsi="Arial" w:cs="Arial"/>
          <w:sz w:val="24"/>
          <w:szCs w:val="24"/>
        </w:rPr>
        <w:t xml:space="preserve">, Available at: </w:t>
      </w:r>
      <w:hyperlink r:id="rId6" w:history="1">
        <w:r w:rsidRPr="00D60E62">
          <w:rPr>
            <w:rStyle w:val="Hyperlink"/>
            <w:rFonts w:ascii="Arial" w:hAnsi="Arial" w:cs="Arial"/>
            <w:sz w:val="24"/>
            <w:szCs w:val="24"/>
          </w:rPr>
          <w:t>https://www.hofstede-insights.com/country-comparison/italy,the-usa/</w:t>
        </w:r>
      </w:hyperlink>
      <w:proofErr w:type="gramStart"/>
      <w:r w:rsidRPr="00D60E62">
        <w:rPr>
          <w:rFonts w:ascii="Arial" w:hAnsi="Arial" w:cs="Arial"/>
          <w:sz w:val="24"/>
          <w:szCs w:val="24"/>
        </w:rPr>
        <w:t xml:space="preserve">   [</w:t>
      </w:r>
      <w:proofErr w:type="gramEnd"/>
      <w:r w:rsidRPr="00D60E62">
        <w:rPr>
          <w:rFonts w:ascii="Arial" w:hAnsi="Arial" w:cs="Arial"/>
          <w:sz w:val="24"/>
          <w:szCs w:val="24"/>
        </w:rPr>
        <w:t>Accessed on 22 November]</w:t>
      </w:r>
    </w:p>
    <w:p w14:paraId="6FC36CB2" w14:textId="77777777" w:rsidR="006320D8" w:rsidRPr="00D60E62" w:rsidRDefault="006320D8" w:rsidP="00262449">
      <w:pPr>
        <w:rPr>
          <w:rFonts w:ascii="Arial" w:hAnsi="Arial" w:cs="Arial"/>
          <w:color w:val="0F1111"/>
          <w:sz w:val="24"/>
          <w:szCs w:val="24"/>
          <w:shd w:val="clear" w:color="auto" w:fill="FFFFFF"/>
        </w:rPr>
      </w:pPr>
      <w:r w:rsidRPr="00D60E62">
        <w:rPr>
          <w:rFonts w:ascii="Arial" w:hAnsi="Arial" w:cs="Arial"/>
          <w:sz w:val="24"/>
          <w:szCs w:val="24"/>
          <w:lang w:eastAsia="en-GB"/>
        </w:rPr>
        <w:t xml:space="preserve"> </w:t>
      </w:r>
      <w:proofErr w:type="spellStart"/>
      <w:r w:rsidRPr="00D60E62">
        <w:rPr>
          <w:rFonts w:ascii="Arial" w:hAnsi="Arial" w:cs="Arial"/>
          <w:sz w:val="24"/>
          <w:szCs w:val="24"/>
          <w:lang w:eastAsia="en-GB"/>
        </w:rPr>
        <w:t>Pinzi</w:t>
      </w:r>
      <w:proofErr w:type="spellEnd"/>
      <w:r w:rsidRPr="00D60E62">
        <w:rPr>
          <w:rFonts w:ascii="Arial" w:hAnsi="Arial" w:cs="Arial"/>
          <w:sz w:val="24"/>
          <w:szCs w:val="24"/>
          <w:lang w:eastAsia="en-GB"/>
        </w:rPr>
        <w:t xml:space="preserve">, C.,2018, </w:t>
      </w:r>
      <w:r w:rsidRPr="00D60E62">
        <w:rPr>
          <w:rFonts w:ascii="Arial" w:hAnsi="Arial" w:cs="Arial"/>
          <w:sz w:val="24"/>
          <w:szCs w:val="24"/>
          <w:lang w:eastAsia="en-GB"/>
        </w:rPr>
        <w:t>Exploring identities</w:t>
      </w:r>
      <w:r w:rsidRPr="00D60E62">
        <w:rPr>
          <w:rFonts w:ascii="Arial" w:hAnsi="Arial" w:cs="Arial"/>
          <w:sz w:val="24"/>
          <w:szCs w:val="24"/>
          <w:lang w:eastAsia="en-GB"/>
        </w:rPr>
        <w:t xml:space="preserve">, </w:t>
      </w:r>
      <w:r w:rsidRPr="00D60E62">
        <w:rPr>
          <w:rFonts w:ascii="Arial" w:hAnsi="Arial" w:cs="Arial"/>
          <w:color w:val="0F1111"/>
          <w:sz w:val="24"/>
          <w:szCs w:val="24"/>
          <w:shd w:val="clear" w:color="auto" w:fill="FFFFFF"/>
        </w:rPr>
        <w:t>Trinity Whitebridge</w:t>
      </w:r>
    </w:p>
    <w:p w14:paraId="372DCB6C" w14:textId="77777777" w:rsidR="006320D8" w:rsidRPr="009B07A8" w:rsidRDefault="006320D8" w:rsidP="00262449">
      <w:pPr>
        <w:rPr>
          <w:rFonts w:ascii="Arial" w:hAnsi="Arial" w:cs="Arial"/>
          <w:sz w:val="24"/>
          <w:szCs w:val="24"/>
          <w:lang w:eastAsia="en-GB"/>
        </w:rPr>
      </w:pPr>
      <w:r w:rsidRPr="009B07A8">
        <w:rPr>
          <w:rFonts w:ascii="Arial" w:hAnsi="Arial" w:cs="Arial"/>
          <w:sz w:val="24"/>
          <w:szCs w:val="24"/>
          <w:lang w:eastAsia="en-GB"/>
        </w:rPr>
        <w:t>Schengen Visa</w:t>
      </w:r>
      <w:r>
        <w:rPr>
          <w:lang w:eastAsia="en-GB"/>
        </w:rPr>
        <w:t xml:space="preserve">, </w:t>
      </w:r>
      <w:r w:rsidRPr="009B07A8">
        <w:rPr>
          <w:rFonts w:ascii="Arial" w:hAnsi="Arial" w:cs="Arial"/>
          <w:i/>
          <w:iCs/>
          <w:sz w:val="24"/>
          <w:szCs w:val="24"/>
          <w:lang w:eastAsia="en-GB"/>
        </w:rPr>
        <w:t>I</w:t>
      </w:r>
      <w:r w:rsidRPr="009B07A8">
        <w:rPr>
          <w:rFonts w:ascii="Arial" w:hAnsi="Arial" w:cs="Arial"/>
          <w:i/>
          <w:iCs/>
          <w:color w:val="111111"/>
          <w:sz w:val="24"/>
          <w:szCs w:val="24"/>
          <w:shd w:val="clear" w:color="auto" w:fill="FFFFFF"/>
        </w:rPr>
        <w:t>taly’s Tourism Revenue to Reach €17 Billion This Summer, Mainly Driven By American Tourists</w:t>
      </w:r>
      <w:r>
        <w:rPr>
          <w:rFonts w:ascii="Arial" w:hAnsi="Arial" w:cs="Arial"/>
          <w:i/>
          <w:iCs/>
          <w:color w:val="111111"/>
          <w:sz w:val="24"/>
          <w:szCs w:val="24"/>
          <w:shd w:val="clear" w:color="auto" w:fill="FFFFFF"/>
        </w:rPr>
        <w:t xml:space="preserve">, </w:t>
      </w:r>
      <w:r>
        <w:rPr>
          <w:rFonts w:ascii="Arial" w:hAnsi="Arial" w:cs="Arial"/>
          <w:color w:val="111111"/>
          <w:sz w:val="24"/>
          <w:szCs w:val="24"/>
          <w:shd w:val="clear" w:color="auto" w:fill="FFFFFF"/>
        </w:rPr>
        <w:t xml:space="preserve">Available at: </w:t>
      </w:r>
      <w:hyperlink r:id="rId7" w:history="1">
        <w:r w:rsidRPr="00076EAA">
          <w:rPr>
            <w:rStyle w:val="Hyperlink"/>
            <w:rFonts w:ascii="Arial" w:hAnsi="Arial" w:cs="Arial"/>
            <w:sz w:val="24"/>
            <w:szCs w:val="24"/>
            <w:shd w:val="clear" w:color="auto" w:fill="FFFFFF"/>
          </w:rPr>
          <w:t>https://www.schengenvisainfo.com/news/italys-tourism-revenue-to-reach-e17-billion-this-summer-mainly-driven-by-american-tourists/</w:t>
        </w:r>
      </w:hyperlink>
      <w:r>
        <w:rPr>
          <w:rFonts w:ascii="Arial" w:hAnsi="Arial" w:cs="Arial"/>
          <w:color w:val="111111"/>
          <w:sz w:val="24"/>
          <w:szCs w:val="24"/>
          <w:shd w:val="clear" w:color="auto" w:fill="FFFFFF"/>
        </w:rPr>
        <w:t xml:space="preserve">   [Accessed on 21 November]</w:t>
      </w:r>
    </w:p>
    <w:p w14:paraId="72E1B14B" w14:textId="77777777" w:rsidR="006320D8" w:rsidRPr="00686A72" w:rsidRDefault="006320D8" w:rsidP="00686A72">
      <w:pPr>
        <w:rPr>
          <w:rFonts w:ascii="Arial" w:hAnsi="Arial" w:cs="Arial"/>
          <w:sz w:val="24"/>
          <w:szCs w:val="24"/>
        </w:rPr>
      </w:pPr>
      <w:r w:rsidRPr="00686A72">
        <w:rPr>
          <w:rFonts w:ascii="Arial" w:hAnsi="Arial" w:cs="Arial"/>
          <w:sz w:val="24"/>
          <w:szCs w:val="24"/>
        </w:rPr>
        <w:t>Sturman, M., 201</w:t>
      </w:r>
      <w:r>
        <w:rPr>
          <w:rFonts w:ascii="Arial" w:hAnsi="Arial" w:cs="Arial"/>
          <w:sz w:val="24"/>
          <w:szCs w:val="24"/>
        </w:rPr>
        <w:t>1</w:t>
      </w:r>
      <w:r w:rsidRPr="00686A72">
        <w:rPr>
          <w:rFonts w:ascii="Arial" w:hAnsi="Arial" w:cs="Arial"/>
          <w:sz w:val="24"/>
          <w:szCs w:val="24"/>
        </w:rPr>
        <w:t xml:space="preserve">, </w:t>
      </w:r>
      <w:r w:rsidRPr="00686A72">
        <w:rPr>
          <w:rStyle w:val="title"/>
          <w:rFonts w:ascii="Arial" w:hAnsi="Arial" w:cs="Arial"/>
          <w:i/>
          <w:iCs/>
          <w:color w:val="1C1D1E"/>
          <w:sz w:val="24"/>
          <w:szCs w:val="24"/>
        </w:rPr>
        <w:t>The Cornell School of Hotel Administration on Hospitality</w:t>
      </w:r>
      <w:r w:rsidRPr="00686A72">
        <w:rPr>
          <w:rStyle w:val="subtitle"/>
          <w:rFonts w:ascii="Arial" w:hAnsi="Arial" w:cs="Arial"/>
          <w:i/>
          <w:iCs/>
          <w:color w:val="1C1D1E"/>
          <w:sz w:val="24"/>
          <w:szCs w:val="24"/>
        </w:rPr>
        <w:t>: Cutting Edge Thinking and Practice</w:t>
      </w:r>
      <w:r>
        <w:rPr>
          <w:rStyle w:val="subtitle"/>
          <w:rFonts w:ascii="Arial" w:hAnsi="Arial" w:cs="Arial"/>
          <w:color w:val="1C1D1E"/>
          <w:sz w:val="24"/>
          <w:szCs w:val="24"/>
        </w:rPr>
        <w:t xml:space="preserve">, </w:t>
      </w:r>
      <w:r w:rsidRPr="00E2208E">
        <w:rPr>
          <w:rFonts w:ascii="Arial" w:hAnsi="Arial" w:cs="Arial"/>
          <w:color w:val="0F1111"/>
          <w:sz w:val="24"/>
          <w:szCs w:val="24"/>
          <w:shd w:val="clear" w:color="auto" w:fill="FFFFFF"/>
        </w:rPr>
        <w:t xml:space="preserve">Wiley; 1st edition </w:t>
      </w:r>
    </w:p>
    <w:p w14:paraId="575B79E3" w14:textId="77777777" w:rsidR="006320D8" w:rsidRPr="00D60E62" w:rsidRDefault="006320D8" w:rsidP="00262449">
      <w:pPr>
        <w:rPr>
          <w:rFonts w:ascii="Arial" w:hAnsi="Arial" w:cs="Arial"/>
          <w:sz w:val="24"/>
          <w:szCs w:val="24"/>
        </w:rPr>
      </w:pPr>
      <w:proofErr w:type="spellStart"/>
      <w:r w:rsidRPr="00D60E62">
        <w:rPr>
          <w:rFonts w:ascii="Arial" w:hAnsi="Arial" w:cs="Arial"/>
          <w:sz w:val="24"/>
          <w:szCs w:val="24"/>
        </w:rPr>
        <w:t>Yordan</w:t>
      </w:r>
      <w:proofErr w:type="spellEnd"/>
      <w:r w:rsidRPr="00D60E62">
        <w:rPr>
          <w:rFonts w:ascii="Arial" w:hAnsi="Arial" w:cs="Arial"/>
          <w:sz w:val="24"/>
          <w:szCs w:val="24"/>
        </w:rPr>
        <w:t xml:space="preserve">, 2022, </w:t>
      </w:r>
      <w:r w:rsidRPr="00D60E62">
        <w:rPr>
          <w:rFonts w:ascii="Arial" w:hAnsi="Arial" w:cs="Arial"/>
          <w:i/>
          <w:iCs/>
          <w:sz w:val="24"/>
          <w:szCs w:val="24"/>
        </w:rPr>
        <w:t>Understanding the work culture in Italy as an expat</w:t>
      </w:r>
      <w:r w:rsidRPr="00D60E62">
        <w:rPr>
          <w:rFonts w:ascii="Arial" w:hAnsi="Arial" w:cs="Arial"/>
          <w:sz w:val="24"/>
          <w:szCs w:val="24"/>
        </w:rPr>
        <w:t xml:space="preserve">, Available at </w:t>
      </w:r>
      <w:hyperlink r:id="rId8" w:history="1">
        <w:r w:rsidRPr="00D60E62">
          <w:rPr>
            <w:rStyle w:val="Hyperlink"/>
            <w:rFonts w:ascii="Arial" w:hAnsi="Arial" w:cs="Arial"/>
            <w:sz w:val="24"/>
            <w:szCs w:val="24"/>
            <w:lang w:eastAsia="en-GB"/>
          </w:rPr>
          <w:t>https://housinganywhere.com/Italy/work-culture-italy</w:t>
        </w:r>
      </w:hyperlink>
      <w:r w:rsidRPr="00D60E62">
        <w:rPr>
          <w:rFonts w:ascii="Arial" w:hAnsi="Arial" w:cs="Arial"/>
          <w:sz w:val="24"/>
          <w:szCs w:val="24"/>
          <w:lang w:eastAsia="en-GB"/>
        </w:rPr>
        <w:t xml:space="preserve"> </w:t>
      </w:r>
      <w:proofErr w:type="gramStart"/>
      <w:r w:rsidRPr="00D60E62">
        <w:rPr>
          <w:rFonts w:ascii="Arial" w:hAnsi="Arial" w:cs="Arial"/>
          <w:sz w:val="24"/>
          <w:szCs w:val="24"/>
          <w:lang w:eastAsia="en-GB"/>
        </w:rPr>
        <w:t xml:space="preserve">   [</w:t>
      </w:r>
      <w:proofErr w:type="gramEnd"/>
      <w:r w:rsidRPr="00D60E62">
        <w:rPr>
          <w:rFonts w:ascii="Arial" w:hAnsi="Arial" w:cs="Arial"/>
          <w:sz w:val="24"/>
          <w:szCs w:val="24"/>
          <w:lang w:eastAsia="en-GB"/>
        </w:rPr>
        <w:t>Accessed on 22 November]</w:t>
      </w:r>
    </w:p>
    <w:sectPr w:rsidR="006320D8" w:rsidRPr="00D60E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895"/>
    <w:rsid w:val="00066C0F"/>
    <w:rsid w:val="000E32B0"/>
    <w:rsid w:val="000E5920"/>
    <w:rsid w:val="000F5408"/>
    <w:rsid w:val="000F77F2"/>
    <w:rsid w:val="00103CCF"/>
    <w:rsid w:val="00143D69"/>
    <w:rsid w:val="00173AFC"/>
    <w:rsid w:val="001A0A06"/>
    <w:rsid w:val="001A464E"/>
    <w:rsid w:val="001C555B"/>
    <w:rsid w:val="001D6C3B"/>
    <w:rsid w:val="00214447"/>
    <w:rsid w:val="00262449"/>
    <w:rsid w:val="00270204"/>
    <w:rsid w:val="002A1A42"/>
    <w:rsid w:val="002B5B6B"/>
    <w:rsid w:val="002D598F"/>
    <w:rsid w:val="00307642"/>
    <w:rsid w:val="00307DB2"/>
    <w:rsid w:val="00325BB0"/>
    <w:rsid w:val="0033030F"/>
    <w:rsid w:val="00366706"/>
    <w:rsid w:val="00370479"/>
    <w:rsid w:val="003B05F1"/>
    <w:rsid w:val="003D1164"/>
    <w:rsid w:val="003D5450"/>
    <w:rsid w:val="003D6F42"/>
    <w:rsid w:val="003F7897"/>
    <w:rsid w:val="003F7E98"/>
    <w:rsid w:val="004319AF"/>
    <w:rsid w:val="00485B65"/>
    <w:rsid w:val="004E3C70"/>
    <w:rsid w:val="004E5B11"/>
    <w:rsid w:val="004F302F"/>
    <w:rsid w:val="00552D46"/>
    <w:rsid w:val="00560F53"/>
    <w:rsid w:val="0056249E"/>
    <w:rsid w:val="00571D07"/>
    <w:rsid w:val="005D0EEB"/>
    <w:rsid w:val="00622E9A"/>
    <w:rsid w:val="006258C6"/>
    <w:rsid w:val="006320D8"/>
    <w:rsid w:val="006337F9"/>
    <w:rsid w:val="006474BA"/>
    <w:rsid w:val="0067285E"/>
    <w:rsid w:val="006761AC"/>
    <w:rsid w:val="00686A72"/>
    <w:rsid w:val="0068783C"/>
    <w:rsid w:val="006A2D49"/>
    <w:rsid w:val="006B0382"/>
    <w:rsid w:val="006C0522"/>
    <w:rsid w:val="006C45A2"/>
    <w:rsid w:val="006C51D4"/>
    <w:rsid w:val="006E0602"/>
    <w:rsid w:val="0072141B"/>
    <w:rsid w:val="007515E7"/>
    <w:rsid w:val="0078058B"/>
    <w:rsid w:val="00796442"/>
    <w:rsid w:val="007B02B0"/>
    <w:rsid w:val="007E4DF3"/>
    <w:rsid w:val="007F3AA1"/>
    <w:rsid w:val="007F7253"/>
    <w:rsid w:val="007F7895"/>
    <w:rsid w:val="00806970"/>
    <w:rsid w:val="00876BC1"/>
    <w:rsid w:val="00893B77"/>
    <w:rsid w:val="008976F0"/>
    <w:rsid w:val="008D338C"/>
    <w:rsid w:val="008E3652"/>
    <w:rsid w:val="008F4C96"/>
    <w:rsid w:val="008F6560"/>
    <w:rsid w:val="00937388"/>
    <w:rsid w:val="009661F9"/>
    <w:rsid w:val="0098346B"/>
    <w:rsid w:val="00993010"/>
    <w:rsid w:val="00993B2B"/>
    <w:rsid w:val="009B07A8"/>
    <w:rsid w:val="009B5F44"/>
    <w:rsid w:val="009D5B42"/>
    <w:rsid w:val="009E1C71"/>
    <w:rsid w:val="009F5966"/>
    <w:rsid w:val="00A17661"/>
    <w:rsid w:val="00A234CF"/>
    <w:rsid w:val="00A323D3"/>
    <w:rsid w:val="00A7167E"/>
    <w:rsid w:val="00A80713"/>
    <w:rsid w:val="00AC1144"/>
    <w:rsid w:val="00AC3382"/>
    <w:rsid w:val="00AE627F"/>
    <w:rsid w:val="00B11EE8"/>
    <w:rsid w:val="00B14BEF"/>
    <w:rsid w:val="00B41752"/>
    <w:rsid w:val="00B4509C"/>
    <w:rsid w:val="00B65E21"/>
    <w:rsid w:val="00BA0ACA"/>
    <w:rsid w:val="00BC6825"/>
    <w:rsid w:val="00BD6DEC"/>
    <w:rsid w:val="00C12718"/>
    <w:rsid w:val="00C15839"/>
    <w:rsid w:val="00C32BED"/>
    <w:rsid w:val="00C420D6"/>
    <w:rsid w:val="00C50955"/>
    <w:rsid w:val="00C67851"/>
    <w:rsid w:val="00C7242D"/>
    <w:rsid w:val="00C8743A"/>
    <w:rsid w:val="00CC52BC"/>
    <w:rsid w:val="00CD05D2"/>
    <w:rsid w:val="00CD4C1D"/>
    <w:rsid w:val="00D01F36"/>
    <w:rsid w:val="00D02A41"/>
    <w:rsid w:val="00D1516F"/>
    <w:rsid w:val="00D404FE"/>
    <w:rsid w:val="00D45877"/>
    <w:rsid w:val="00D601DF"/>
    <w:rsid w:val="00D60E62"/>
    <w:rsid w:val="00DB4489"/>
    <w:rsid w:val="00DE2A57"/>
    <w:rsid w:val="00DE7C5F"/>
    <w:rsid w:val="00DF0100"/>
    <w:rsid w:val="00E07637"/>
    <w:rsid w:val="00E130A5"/>
    <w:rsid w:val="00E15114"/>
    <w:rsid w:val="00E16694"/>
    <w:rsid w:val="00E17211"/>
    <w:rsid w:val="00E2208E"/>
    <w:rsid w:val="00E36FA7"/>
    <w:rsid w:val="00E40182"/>
    <w:rsid w:val="00E60A33"/>
    <w:rsid w:val="00E72393"/>
    <w:rsid w:val="00EB1C5B"/>
    <w:rsid w:val="00EB7D74"/>
    <w:rsid w:val="00EC0691"/>
    <w:rsid w:val="00EE2B44"/>
    <w:rsid w:val="00EF1BDA"/>
    <w:rsid w:val="00F07856"/>
    <w:rsid w:val="00F253C5"/>
    <w:rsid w:val="00F25D19"/>
    <w:rsid w:val="00F515DF"/>
    <w:rsid w:val="00F71419"/>
    <w:rsid w:val="00F7683B"/>
    <w:rsid w:val="00F93BA8"/>
    <w:rsid w:val="00F957A6"/>
    <w:rsid w:val="00F9775E"/>
    <w:rsid w:val="00FA555F"/>
    <w:rsid w:val="00FD503C"/>
    <w:rsid w:val="00FF3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20932"/>
  <w15:chartTrackingRefBased/>
  <w15:docId w15:val="{16B8D3E5-54F6-4D2B-8E62-099B0AD4C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624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078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1766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w">
    <w:name w:val="sw"/>
    <w:basedOn w:val="DefaultParagraphFont"/>
    <w:rsid w:val="007F7895"/>
  </w:style>
  <w:style w:type="character" w:customStyle="1" w:styleId="textline">
    <w:name w:val="text_line"/>
    <w:basedOn w:val="DefaultParagraphFont"/>
    <w:rsid w:val="003D1164"/>
  </w:style>
  <w:style w:type="paragraph" w:styleId="NoSpacing">
    <w:name w:val="No Spacing"/>
    <w:uiPriority w:val="1"/>
    <w:qFormat/>
    <w:rsid w:val="00F71419"/>
    <w:pPr>
      <w:spacing w:after="0" w:line="240" w:lineRule="auto"/>
    </w:pPr>
  </w:style>
  <w:style w:type="character" w:styleId="Hyperlink">
    <w:name w:val="Hyperlink"/>
    <w:basedOn w:val="DefaultParagraphFont"/>
    <w:uiPriority w:val="99"/>
    <w:unhideWhenUsed/>
    <w:rsid w:val="00B11EE8"/>
    <w:rPr>
      <w:color w:val="0563C1" w:themeColor="hyperlink"/>
      <w:u w:val="single"/>
    </w:rPr>
  </w:style>
  <w:style w:type="character" w:styleId="UnresolvedMention">
    <w:name w:val="Unresolved Mention"/>
    <w:basedOn w:val="DefaultParagraphFont"/>
    <w:uiPriority w:val="99"/>
    <w:semiHidden/>
    <w:unhideWhenUsed/>
    <w:rsid w:val="00B11EE8"/>
    <w:rPr>
      <w:color w:val="605E5C"/>
      <w:shd w:val="clear" w:color="auto" w:fill="E1DFDD"/>
    </w:rPr>
  </w:style>
  <w:style w:type="character" w:customStyle="1" w:styleId="Heading1Char">
    <w:name w:val="Heading 1 Char"/>
    <w:basedOn w:val="DefaultParagraphFont"/>
    <w:link w:val="Heading1"/>
    <w:uiPriority w:val="9"/>
    <w:rsid w:val="00262449"/>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262449"/>
  </w:style>
  <w:style w:type="character" w:customStyle="1" w:styleId="Heading4Char">
    <w:name w:val="Heading 4 Char"/>
    <w:basedOn w:val="DefaultParagraphFont"/>
    <w:link w:val="Heading4"/>
    <w:uiPriority w:val="9"/>
    <w:semiHidden/>
    <w:rsid w:val="00A17661"/>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F0785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6474BA"/>
    <w:rPr>
      <w:color w:val="954F72" w:themeColor="followedHyperlink"/>
      <w:u w:val="single"/>
    </w:rPr>
  </w:style>
  <w:style w:type="character" w:customStyle="1" w:styleId="title">
    <w:name w:val="title"/>
    <w:basedOn w:val="DefaultParagraphFont"/>
    <w:rsid w:val="00686A72"/>
  </w:style>
  <w:style w:type="character" w:customStyle="1" w:styleId="subtitle">
    <w:name w:val="subtitle"/>
    <w:basedOn w:val="DefaultParagraphFont"/>
    <w:rsid w:val="00686A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951401">
      <w:bodyDiv w:val="1"/>
      <w:marLeft w:val="0"/>
      <w:marRight w:val="0"/>
      <w:marTop w:val="0"/>
      <w:marBottom w:val="0"/>
      <w:divBdr>
        <w:top w:val="none" w:sz="0" w:space="0" w:color="auto"/>
        <w:left w:val="none" w:sz="0" w:space="0" w:color="auto"/>
        <w:bottom w:val="none" w:sz="0" w:space="0" w:color="auto"/>
        <w:right w:val="none" w:sz="0" w:space="0" w:color="auto"/>
      </w:divBdr>
    </w:div>
    <w:div w:id="246965452">
      <w:bodyDiv w:val="1"/>
      <w:marLeft w:val="0"/>
      <w:marRight w:val="0"/>
      <w:marTop w:val="0"/>
      <w:marBottom w:val="0"/>
      <w:divBdr>
        <w:top w:val="none" w:sz="0" w:space="0" w:color="auto"/>
        <w:left w:val="none" w:sz="0" w:space="0" w:color="auto"/>
        <w:bottom w:val="none" w:sz="0" w:space="0" w:color="auto"/>
        <w:right w:val="none" w:sz="0" w:space="0" w:color="auto"/>
      </w:divBdr>
    </w:div>
    <w:div w:id="689449637">
      <w:bodyDiv w:val="1"/>
      <w:marLeft w:val="0"/>
      <w:marRight w:val="0"/>
      <w:marTop w:val="0"/>
      <w:marBottom w:val="0"/>
      <w:divBdr>
        <w:top w:val="none" w:sz="0" w:space="0" w:color="auto"/>
        <w:left w:val="none" w:sz="0" w:space="0" w:color="auto"/>
        <w:bottom w:val="none" w:sz="0" w:space="0" w:color="auto"/>
        <w:right w:val="none" w:sz="0" w:space="0" w:color="auto"/>
      </w:divBdr>
      <w:divsChild>
        <w:div w:id="954100825">
          <w:marLeft w:val="0"/>
          <w:marRight w:val="0"/>
          <w:marTop w:val="0"/>
          <w:marBottom w:val="0"/>
          <w:divBdr>
            <w:top w:val="none" w:sz="0" w:space="0" w:color="auto"/>
            <w:left w:val="none" w:sz="0" w:space="0" w:color="auto"/>
            <w:bottom w:val="none" w:sz="0" w:space="0" w:color="auto"/>
            <w:right w:val="none" w:sz="0" w:space="0" w:color="auto"/>
          </w:divBdr>
          <w:divsChild>
            <w:div w:id="133125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950131">
      <w:bodyDiv w:val="1"/>
      <w:marLeft w:val="0"/>
      <w:marRight w:val="0"/>
      <w:marTop w:val="0"/>
      <w:marBottom w:val="0"/>
      <w:divBdr>
        <w:top w:val="none" w:sz="0" w:space="0" w:color="auto"/>
        <w:left w:val="none" w:sz="0" w:space="0" w:color="auto"/>
        <w:bottom w:val="none" w:sz="0" w:space="0" w:color="auto"/>
        <w:right w:val="none" w:sz="0" w:space="0" w:color="auto"/>
      </w:divBdr>
    </w:div>
    <w:div w:id="1943222502">
      <w:bodyDiv w:val="1"/>
      <w:marLeft w:val="0"/>
      <w:marRight w:val="0"/>
      <w:marTop w:val="0"/>
      <w:marBottom w:val="0"/>
      <w:divBdr>
        <w:top w:val="none" w:sz="0" w:space="0" w:color="auto"/>
        <w:left w:val="none" w:sz="0" w:space="0" w:color="auto"/>
        <w:bottom w:val="none" w:sz="0" w:space="0" w:color="auto"/>
        <w:right w:val="none" w:sz="0" w:space="0" w:color="auto"/>
      </w:divBdr>
    </w:div>
    <w:div w:id="209434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usinganywhere.com/Italy/work-culture-italy" TargetMode="External"/><Relationship Id="rId3" Type="http://schemas.openxmlformats.org/officeDocument/2006/relationships/webSettings" Target="webSettings.xml"/><Relationship Id="rId7" Type="http://schemas.openxmlformats.org/officeDocument/2006/relationships/hyperlink" Target="https://www.schengenvisainfo.com/news/italys-tourism-revenue-to-reach-e17-billion-this-summer-mainly-driven-by-american-touris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ofstede-insights.com/country-comparison/italy,the-usa/" TargetMode="External"/><Relationship Id="rId5" Type="http://schemas.openxmlformats.org/officeDocument/2006/relationships/hyperlink" Target="https://www.europeaninternships.com/hospitality-management-in-italy-in-hotels-and-restaurants.htm" TargetMode="External"/><Relationship Id="rId10" Type="http://schemas.openxmlformats.org/officeDocument/2006/relationships/theme" Target="theme/theme1.xml"/><Relationship Id="rId4" Type="http://schemas.openxmlformats.org/officeDocument/2006/relationships/hyperlink" Target="https://bradfordjacobs.com/countries/europe/italy/italy-work-cultur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3484</TotalTime>
  <Pages>4</Pages>
  <Words>1248</Words>
  <Characters>7115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Paveliuc</dc:creator>
  <cp:keywords/>
  <dc:description/>
  <cp:lastModifiedBy>Cristian Paveliuc</cp:lastModifiedBy>
  <cp:revision>141</cp:revision>
  <dcterms:created xsi:type="dcterms:W3CDTF">2022-11-08T15:57:00Z</dcterms:created>
  <dcterms:modified xsi:type="dcterms:W3CDTF">2022-11-28T22:38:00Z</dcterms:modified>
</cp:coreProperties>
</file>