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BC7A2" w14:textId="77777777" w:rsidR="00C34419" w:rsidRPr="003C038D" w:rsidRDefault="00C34419" w:rsidP="00C34419">
      <w:pPr>
        <w:tabs>
          <w:tab w:val="left" w:pos="4057"/>
        </w:tabs>
        <w:rPr>
          <w:rFonts w:ascii="Arial" w:hAnsi="Arial" w:cs="Arial"/>
          <w:sz w:val="20"/>
          <w:szCs w:val="20"/>
        </w:rPr>
      </w:pPr>
    </w:p>
    <w:p w14:paraId="527636F1" w14:textId="77777777" w:rsidR="00C34419" w:rsidRPr="003C038D" w:rsidRDefault="00C34419" w:rsidP="00C34419">
      <w:pPr>
        <w:tabs>
          <w:tab w:val="left" w:pos="4057"/>
        </w:tabs>
        <w:rPr>
          <w:rFonts w:ascii="Arial" w:hAnsi="Arial" w:cs="Arial"/>
          <w:sz w:val="20"/>
          <w:szCs w:val="20"/>
        </w:rPr>
      </w:pPr>
    </w:p>
    <w:p w14:paraId="1C269205" w14:textId="77777777" w:rsidR="00D95CA3" w:rsidRPr="003C038D" w:rsidRDefault="00D95CA3" w:rsidP="00C34419">
      <w:pPr>
        <w:tabs>
          <w:tab w:val="left" w:pos="4057"/>
        </w:tabs>
        <w:rPr>
          <w:rFonts w:ascii="Arial" w:hAnsi="Arial" w:cs="Arial"/>
          <w:sz w:val="20"/>
          <w:szCs w:val="20"/>
        </w:rPr>
      </w:pPr>
    </w:p>
    <w:p w14:paraId="0EBC94D3" w14:textId="77777777" w:rsidR="00D95CA3" w:rsidRPr="003C038D" w:rsidRDefault="00D95CA3" w:rsidP="00C34419">
      <w:pPr>
        <w:tabs>
          <w:tab w:val="left" w:pos="4057"/>
        </w:tabs>
        <w:rPr>
          <w:rFonts w:ascii="Arial" w:hAnsi="Arial" w:cs="Arial"/>
          <w:sz w:val="20"/>
          <w:szCs w:val="20"/>
        </w:rPr>
      </w:pPr>
    </w:p>
    <w:p w14:paraId="73A60F4F" w14:textId="77777777" w:rsidR="00D95CA3" w:rsidRPr="003C038D" w:rsidRDefault="00D95CA3" w:rsidP="00C34419">
      <w:pPr>
        <w:tabs>
          <w:tab w:val="left" w:pos="4057"/>
        </w:tabs>
        <w:rPr>
          <w:rFonts w:ascii="Arial" w:hAnsi="Arial" w:cs="Arial"/>
          <w:sz w:val="20"/>
          <w:szCs w:val="20"/>
        </w:rPr>
      </w:pPr>
    </w:p>
    <w:p w14:paraId="44A62D6E" w14:textId="77777777" w:rsidR="00D95CA3" w:rsidRPr="003C038D" w:rsidRDefault="00D95CA3" w:rsidP="00C34419">
      <w:pPr>
        <w:tabs>
          <w:tab w:val="left" w:pos="4057"/>
        </w:tabs>
        <w:rPr>
          <w:rFonts w:ascii="Arial" w:hAnsi="Arial" w:cs="Arial"/>
          <w:sz w:val="20"/>
          <w:szCs w:val="20"/>
        </w:rPr>
      </w:pPr>
    </w:p>
    <w:p w14:paraId="3629A5CF" w14:textId="77777777" w:rsidR="00D95CA3" w:rsidRPr="003C038D" w:rsidRDefault="00D95CA3" w:rsidP="00C34419">
      <w:pPr>
        <w:tabs>
          <w:tab w:val="left" w:pos="4057"/>
        </w:tabs>
        <w:rPr>
          <w:rFonts w:ascii="Arial" w:hAnsi="Arial" w:cs="Arial"/>
          <w:sz w:val="20"/>
          <w:szCs w:val="20"/>
        </w:rPr>
      </w:pPr>
    </w:p>
    <w:p w14:paraId="76CACFA9" w14:textId="77777777" w:rsidR="00D95CA3" w:rsidRPr="003C038D" w:rsidRDefault="00D95CA3" w:rsidP="00C34419">
      <w:pPr>
        <w:tabs>
          <w:tab w:val="left" w:pos="4057"/>
        </w:tabs>
        <w:rPr>
          <w:rFonts w:ascii="Arial" w:hAnsi="Arial" w:cs="Arial"/>
          <w:sz w:val="20"/>
          <w:szCs w:val="20"/>
        </w:rPr>
      </w:pPr>
    </w:p>
    <w:p w14:paraId="5D8D81F3" w14:textId="77777777" w:rsidR="00D95CA3" w:rsidRPr="003C038D" w:rsidRDefault="00D95CA3" w:rsidP="00C34419">
      <w:pPr>
        <w:tabs>
          <w:tab w:val="left" w:pos="4057"/>
        </w:tabs>
        <w:rPr>
          <w:rFonts w:ascii="Arial" w:hAnsi="Arial" w:cs="Arial"/>
          <w:sz w:val="20"/>
          <w:szCs w:val="20"/>
        </w:rPr>
      </w:pPr>
    </w:p>
    <w:p w14:paraId="18BF355A" w14:textId="77777777" w:rsidR="00D95CA3" w:rsidRPr="003C038D" w:rsidRDefault="00D95CA3" w:rsidP="00C34419">
      <w:pPr>
        <w:tabs>
          <w:tab w:val="left" w:pos="4057"/>
        </w:tabs>
        <w:rPr>
          <w:rFonts w:ascii="Arial" w:hAnsi="Arial" w:cs="Arial"/>
          <w:sz w:val="20"/>
          <w:szCs w:val="20"/>
        </w:rPr>
      </w:pPr>
    </w:p>
    <w:p w14:paraId="7A6E6AA6" w14:textId="77777777" w:rsidR="00D95CA3" w:rsidRPr="003C038D" w:rsidRDefault="00D95CA3" w:rsidP="00C34419">
      <w:pPr>
        <w:tabs>
          <w:tab w:val="left" w:pos="4057"/>
        </w:tabs>
        <w:rPr>
          <w:rFonts w:ascii="Arial" w:hAnsi="Arial" w:cs="Arial"/>
          <w:sz w:val="20"/>
          <w:szCs w:val="20"/>
        </w:rPr>
      </w:pPr>
    </w:p>
    <w:p w14:paraId="78FE61E8" w14:textId="77777777" w:rsidR="00D95CA3" w:rsidRPr="003C038D" w:rsidRDefault="00D95CA3" w:rsidP="00C34419">
      <w:pPr>
        <w:tabs>
          <w:tab w:val="left" w:pos="4057"/>
        </w:tabs>
        <w:rPr>
          <w:rFonts w:ascii="Arial" w:hAnsi="Arial" w:cs="Arial"/>
          <w:sz w:val="20"/>
          <w:szCs w:val="20"/>
        </w:rPr>
      </w:pPr>
    </w:p>
    <w:p w14:paraId="51FEE802" w14:textId="77777777" w:rsidR="00D95CA3" w:rsidRPr="003C038D" w:rsidRDefault="00D95CA3" w:rsidP="00C34419">
      <w:pPr>
        <w:tabs>
          <w:tab w:val="left" w:pos="4057"/>
        </w:tabs>
        <w:rPr>
          <w:rFonts w:ascii="Arial" w:hAnsi="Arial" w:cs="Arial"/>
          <w:sz w:val="20"/>
          <w:szCs w:val="20"/>
        </w:rPr>
      </w:pPr>
    </w:p>
    <w:p w14:paraId="3B176FC4" w14:textId="77777777" w:rsidR="00D95CA3" w:rsidRPr="003C038D" w:rsidRDefault="00D95CA3" w:rsidP="00C34419">
      <w:pPr>
        <w:tabs>
          <w:tab w:val="left" w:pos="4057"/>
        </w:tabs>
        <w:rPr>
          <w:rFonts w:ascii="Arial" w:hAnsi="Arial" w:cs="Arial"/>
          <w:sz w:val="20"/>
          <w:szCs w:val="20"/>
        </w:rPr>
      </w:pPr>
    </w:p>
    <w:p w14:paraId="0D278048" w14:textId="77777777" w:rsidR="00D95CA3" w:rsidRPr="003C038D" w:rsidRDefault="00D95CA3" w:rsidP="00C34419">
      <w:pPr>
        <w:tabs>
          <w:tab w:val="left" w:pos="4057"/>
        </w:tabs>
        <w:rPr>
          <w:rFonts w:ascii="Arial" w:hAnsi="Arial" w:cs="Arial"/>
          <w:sz w:val="20"/>
          <w:szCs w:val="20"/>
        </w:rPr>
      </w:pPr>
    </w:p>
    <w:p w14:paraId="3F7107F9" w14:textId="77777777" w:rsidR="00D95CA3" w:rsidRPr="003C038D" w:rsidRDefault="00D95CA3" w:rsidP="00C34419">
      <w:pPr>
        <w:tabs>
          <w:tab w:val="left" w:pos="4057"/>
        </w:tabs>
        <w:rPr>
          <w:rFonts w:ascii="Arial" w:hAnsi="Arial" w:cs="Arial"/>
          <w:sz w:val="20"/>
          <w:szCs w:val="20"/>
        </w:rPr>
      </w:pPr>
    </w:p>
    <w:p w14:paraId="6E4BAFAD" w14:textId="77777777" w:rsidR="00D95CA3" w:rsidRPr="003C038D" w:rsidRDefault="00D95CA3" w:rsidP="00C34419">
      <w:pPr>
        <w:tabs>
          <w:tab w:val="left" w:pos="4057"/>
        </w:tabs>
        <w:rPr>
          <w:rFonts w:ascii="Arial" w:hAnsi="Arial" w:cs="Arial"/>
          <w:sz w:val="20"/>
          <w:szCs w:val="20"/>
        </w:rPr>
      </w:pPr>
    </w:p>
    <w:p w14:paraId="031758B2" w14:textId="27A85F00" w:rsidR="001A7C9A" w:rsidRDefault="000333C0" w:rsidP="000A6152">
      <w:pPr>
        <w:tabs>
          <w:tab w:val="left" w:pos="4057"/>
        </w:tabs>
        <w:jc w:val="center"/>
        <w:rPr>
          <w:rFonts w:ascii="Arial" w:hAnsi="Arial" w:cs="Arial"/>
          <w:sz w:val="32"/>
          <w:szCs w:val="32"/>
        </w:rPr>
      </w:pPr>
      <w:r>
        <w:rPr>
          <w:rFonts w:ascii="Arial" w:hAnsi="Arial" w:cs="Arial"/>
          <w:sz w:val="32"/>
          <w:szCs w:val="32"/>
        </w:rPr>
        <w:t>PD017 A2 ASSIGNMENT</w:t>
      </w:r>
    </w:p>
    <w:p w14:paraId="53C1B0D7" w14:textId="77777777" w:rsidR="001A7C9A" w:rsidRDefault="001A7C9A" w:rsidP="000A6152">
      <w:pPr>
        <w:tabs>
          <w:tab w:val="left" w:pos="4057"/>
        </w:tabs>
        <w:jc w:val="center"/>
        <w:rPr>
          <w:rFonts w:ascii="Arial" w:hAnsi="Arial" w:cs="Arial"/>
          <w:sz w:val="32"/>
          <w:szCs w:val="32"/>
        </w:rPr>
      </w:pPr>
    </w:p>
    <w:p w14:paraId="65955295" w14:textId="792D2AF4" w:rsidR="0095313C" w:rsidRPr="003C038D" w:rsidRDefault="000333C0" w:rsidP="000A6152">
      <w:pPr>
        <w:tabs>
          <w:tab w:val="left" w:pos="4057"/>
        </w:tabs>
        <w:jc w:val="center"/>
        <w:rPr>
          <w:rFonts w:ascii="Arial" w:hAnsi="Arial" w:cs="Arial"/>
          <w:sz w:val="32"/>
          <w:szCs w:val="32"/>
        </w:rPr>
      </w:pPr>
      <w:r>
        <w:rPr>
          <w:rFonts w:ascii="Arial" w:hAnsi="Arial" w:cs="Arial"/>
          <w:sz w:val="32"/>
          <w:szCs w:val="32"/>
        </w:rPr>
        <w:t xml:space="preserve">ALTERNATIVE FUELS </w:t>
      </w:r>
    </w:p>
    <w:p w14:paraId="2C8E0874" w14:textId="77777777" w:rsidR="0095313C" w:rsidRPr="003C038D" w:rsidRDefault="0095313C" w:rsidP="00D95CA3">
      <w:pPr>
        <w:tabs>
          <w:tab w:val="left" w:pos="4057"/>
        </w:tabs>
        <w:jc w:val="center"/>
        <w:rPr>
          <w:rFonts w:ascii="Arial" w:hAnsi="Arial" w:cs="Arial"/>
          <w:sz w:val="32"/>
          <w:szCs w:val="32"/>
        </w:rPr>
      </w:pPr>
    </w:p>
    <w:p w14:paraId="5FE71A50" w14:textId="77777777" w:rsidR="0095313C" w:rsidRPr="003C038D" w:rsidRDefault="0095313C" w:rsidP="00D95CA3">
      <w:pPr>
        <w:tabs>
          <w:tab w:val="left" w:pos="4057"/>
        </w:tabs>
        <w:jc w:val="center"/>
        <w:rPr>
          <w:rFonts w:ascii="Arial" w:hAnsi="Arial" w:cs="Arial"/>
          <w:sz w:val="32"/>
          <w:szCs w:val="32"/>
        </w:rPr>
      </w:pPr>
    </w:p>
    <w:p w14:paraId="3FE9568A" w14:textId="77777777" w:rsidR="0095313C" w:rsidRPr="003C038D" w:rsidRDefault="0095313C" w:rsidP="00D95CA3">
      <w:pPr>
        <w:tabs>
          <w:tab w:val="left" w:pos="4057"/>
        </w:tabs>
        <w:jc w:val="center"/>
        <w:rPr>
          <w:rFonts w:ascii="Arial" w:hAnsi="Arial" w:cs="Arial"/>
          <w:sz w:val="32"/>
          <w:szCs w:val="32"/>
        </w:rPr>
      </w:pPr>
    </w:p>
    <w:p w14:paraId="75A9C00D" w14:textId="77777777" w:rsidR="0095313C" w:rsidRPr="003C038D" w:rsidRDefault="0095313C" w:rsidP="00D95CA3">
      <w:pPr>
        <w:tabs>
          <w:tab w:val="left" w:pos="4057"/>
        </w:tabs>
        <w:jc w:val="center"/>
        <w:rPr>
          <w:rFonts w:ascii="Arial" w:hAnsi="Arial" w:cs="Arial"/>
          <w:sz w:val="32"/>
          <w:szCs w:val="32"/>
        </w:rPr>
      </w:pPr>
    </w:p>
    <w:p w14:paraId="1480B589" w14:textId="77777777" w:rsidR="000A6152" w:rsidRPr="003C038D" w:rsidRDefault="000A6152" w:rsidP="00D95CA3">
      <w:pPr>
        <w:tabs>
          <w:tab w:val="left" w:pos="4057"/>
        </w:tabs>
        <w:jc w:val="center"/>
        <w:rPr>
          <w:rFonts w:ascii="Arial" w:hAnsi="Arial" w:cs="Arial"/>
          <w:b/>
          <w:sz w:val="32"/>
          <w:szCs w:val="32"/>
        </w:rPr>
      </w:pPr>
    </w:p>
    <w:p w14:paraId="19562518" w14:textId="77777777" w:rsidR="00D95CA3" w:rsidRDefault="00D95CA3" w:rsidP="00D95CA3">
      <w:pPr>
        <w:tabs>
          <w:tab w:val="left" w:pos="4057"/>
        </w:tabs>
        <w:jc w:val="center"/>
        <w:rPr>
          <w:rFonts w:ascii="Arial" w:hAnsi="Arial" w:cs="Arial"/>
          <w:b/>
          <w:sz w:val="32"/>
          <w:szCs w:val="32"/>
        </w:rPr>
      </w:pPr>
    </w:p>
    <w:p w14:paraId="23EEC04D" w14:textId="77777777" w:rsidR="00711D02" w:rsidRDefault="00711D02" w:rsidP="00D95CA3">
      <w:pPr>
        <w:tabs>
          <w:tab w:val="left" w:pos="4057"/>
        </w:tabs>
        <w:jc w:val="center"/>
        <w:rPr>
          <w:rFonts w:ascii="Arial" w:hAnsi="Arial" w:cs="Arial"/>
          <w:b/>
          <w:sz w:val="32"/>
          <w:szCs w:val="32"/>
        </w:rPr>
      </w:pPr>
    </w:p>
    <w:p w14:paraId="19540D56" w14:textId="77777777" w:rsidR="00711D02" w:rsidRDefault="00711D02" w:rsidP="00D95CA3">
      <w:pPr>
        <w:tabs>
          <w:tab w:val="left" w:pos="4057"/>
        </w:tabs>
        <w:jc w:val="center"/>
        <w:rPr>
          <w:rFonts w:ascii="Arial" w:hAnsi="Arial" w:cs="Arial"/>
          <w:b/>
          <w:sz w:val="32"/>
          <w:szCs w:val="32"/>
        </w:rPr>
      </w:pPr>
    </w:p>
    <w:p w14:paraId="73EBCF17" w14:textId="77777777" w:rsidR="00711D02" w:rsidRPr="003C038D" w:rsidRDefault="00711D02" w:rsidP="00D95CA3">
      <w:pPr>
        <w:tabs>
          <w:tab w:val="left" w:pos="4057"/>
        </w:tabs>
        <w:jc w:val="center"/>
        <w:rPr>
          <w:rFonts w:ascii="Arial" w:hAnsi="Arial" w:cs="Arial"/>
          <w:sz w:val="32"/>
          <w:szCs w:val="32"/>
        </w:rPr>
      </w:pPr>
    </w:p>
    <w:p w14:paraId="18D9C151" w14:textId="77777777" w:rsidR="00D95CA3" w:rsidRPr="003C038D" w:rsidRDefault="00D95CA3" w:rsidP="00D95CA3">
      <w:pPr>
        <w:tabs>
          <w:tab w:val="left" w:pos="4057"/>
        </w:tabs>
        <w:jc w:val="center"/>
        <w:rPr>
          <w:rFonts w:ascii="Arial" w:hAnsi="Arial" w:cs="Arial"/>
          <w:sz w:val="32"/>
          <w:szCs w:val="32"/>
        </w:rPr>
      </w:pPr>
    </w:p>
    <w:p w14:paraId="74DA11B8" w14:textId="77777777" w:rsidR="00D95CA3" w:rsidRPr="003C038D" w:rsidRDefault="00D95CA3" w:rsidP="00D95CA3">
      <w:pPr>
        <w:tabs>
          <w:tab w:val="left" w:pos="4057"/>
        </w:tabs>
        <w:jc w:val="center"/>
        <w:rPr>
          <w:rFonts w:ascii="Arial" w:hAnsi="Arial" w:cs="Arial"/>
          <w:sz w:val="32"/>
          <w:szCs w:val="32"/>
        </w:rPr>
      </w:pPr>
    </w:p>
    <w:p w14:paraId="6CE6C31E" w14:textId="77777777" w:rsidR="00D95CA3" w:rsidRPr="003C038D" w:rsidRDefault="00D95CA3" w:rsidP="00D95CA3">
      <w:pPr>
        <w:tabs>
          <w:tab w:val="left" w:pos="4057"/>
        </w:tabs>
        <w:jc w:val="center"/>
        <w:rPr>
          <w:rFonts w:ascii="Arial" w:hAnsi="Arial" w:cs="Arial"/>
          <w:sz w:val="32"/>
          <w:szCs w:val="32"/>
        </w:rPr>
      </w:pPr>
    </w:p>
    <w:p w14:paraId="6BD838BA" w14:textId="77777777" w:rsidR="00D95CA3" w:rsidRPr="003C038D" w:rsidRDefault="00D95CA3" w:rsidP="00D95CA3">
      <w:pPr>
        <w:tabs>
          <w:tab w:val="left" w:pos="4057"/>
        </w:tabs>
        <w:jc w:val="center"/>
        <w:rPr>
          <w:rFonts w:ascii="Arial" w:hAnsi="Arial" w:cs="Arial"/>
          <w:sz w:val="32"/>
          <w:szCs w:val="32"/>
        </w:rPr>
      </w:pPr>
    </w:p>
    <w:p w14:paraId="610527E3" w14:textId="77777777" w:rsidR="00D95CA3" w:rsidRPr="003C038D" w:rsidRDefault="00D95CA3" w:rsidP="00D95CA3">
      <w:pPr>
        <w:tabs>
          <w:tab w:val="left" w:pos="4057"/>
        </w:tabs>
        <w:jc w:val="center"/>
        <w:rPr>
          <w:rFonts w:ascii="Arial" w:hAnsi="Arial" w:cs="Arial"/>
          <w:sz w:val="32"/>
          <w:szCs w:val="32"/>
        </w:rPr>
      </w:pPr>
    </w:p>
    <w:p w14:paraId="69B4015F" w14:textId="77777777" w:rsidR="00C31D54" w:rsidRDefault="00C31D54" w:rsidP="00D95CA3">
      <w:pPr>
        <w:tabs>
          <w:tab w:val="left" w:pos="4057"/>
        </w:tabs>
        <w:rPr>
          <w:rFonts w:ascii="Arial" w:hAnsi="Arial" w:cs="Arial"/>
          <w:sz w:val="28"/>
          <w:szCs w:val="28"/>
        </w:rPr>
      </w:pPr>
    </w:p>
    <w:p w14:paraId="30B0BA8E" w14:textId="77777777" w:rsidR="00711D02" w:rsidRDefault="00711D02" w:rsidP="00D95CA3">
      <w:pPr>
        <w:tabs>
          <w:tab w:val="left" w:pos="4057"/>
        </w:tabs>
        <w:rPr>
          <w:rFonts w:ascii="Arial" w:hAnsi="Arial" w:cs="Arial"/>
          <w:sz w:val="28"/>
          <w:szCs w:val="28"/>
        </w:rPr>
      </w:pPr>
    </w:p>
    <w:p w14:paraId="7FBB7CBD" w14:textId="57F3CAAC"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Lecturer:     </w:t>
      </w:r>
      <w:r w:rsidR="0095313C" w:rsidRPr="003C038D">
        <w:rPr>
          <w:rFonts w:ascii="Arial" w:hAnsi="Arial" w:cs="Arial"/>
          <w:sz w:val="28"/>
          <w:szCs w:val="28"/>
        </w:rPr>
        <w:t xml:space="preserve">  </w:t>
      </w:r>
      <w:r w:rsidR="00A0498F" w:rsidRPr="003C038D">
        <w:rPr>
          <w:rFonts w:ascii="Arial" w:hAnsi="Arial" w:cs="Arial"/>
          <w:sz w:val="28"/>
          <w:szCs w:val="28"/>
        </w:rPr>
        <w:t>Mr Graham Orr</w:t>
      </w:r>
    </w:p>
    <w:p w14:paraId="56AD671B" w14:textId="77777777" w:rsidR="00D95CA3" w:rsidRPr="003C038D"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w:t>
      </w:r>
      <w:r w:rsidR="0095313C" w:rsidRPr="003C038D">
        <w:rPr>
          <w:rFonts w:ascii="Arial" w:hAnsi="Arial" w:cs="Arial"/>
          <w:sz w:val="28"/>
          <w:szCs w:val="28"/>
        </w:rPr>
        <w:t xml:space="preserve">  </w:t>
      </w:r>
      <w:r w:rsidRPr="003C038D">
        <w:rPr>
          <w:rFonts w:ascii="Arial" w:hAnsi="Arial" w:cs="Arial"/>
          <w:sz w:val="28"/>
          <w:szCs w:val="28"/>
        </w:rPr>
        <w:t>Mr Martyn York</w:t>
      </w:r>
    </w:p>
    <w:p w14:paraId="555947CE" w14:textId="77777777" w:rsidR="0095313C" w:rsidRDefault="00D95CA3" w:rsidP="00D95CA3">
      <w:pPr>
        <w:tabs>
          <w:tab w:val="left" w:pos="4057"/>
        </w:tabs>
        <w:rPr>
          <w:rFonts w:ascii="Arial" w:hAnsi="Arial" w:cs="Arial"/>
          <w:sz w:val="28"/>
          <w:szCs w:val="28"/>
        </w:rPr>
      </w:pPr>
      <w:r w:rsidRPr="003C038D">
        <w:rPr>
          <w:rFonts w:ascii="Arial" w:hAnsi="Arial" w:cs="Arial"/>
          <w:sz w:val="28"/>
          <w:szCs w:val="28"/>
        </w:rPr>
        <w:t xml:space="preserve">Student ID: </w:t>
      </w:r>
      <w:r w:rsidR="0095313C" w:rsidRPr="003C038D">
        <w:rPr>
          <w:rFonts w:ascii="Arial" w:hAnsi="Arial" w:cs="Arial"/>
          <w:sz w:val="28"/>
          <w:szCs w:val="28"/>
        </w:rPr>
        <w:t xml:space="preserve">  P152361</w:t>
      </w:r>
    </w:p>
    <w:p w14:paraId="1320C543" w14:textId="77777777" w:rsidR="00711D02" w:rsidRDefault="00711D02" w:rsidP="00D95CA3">
      <w:pPr>
        <w:tabs>
          <w:tab w:val="left" w:pos="4057"/>
        </w:tabs>
        <w:rPr>
          <w:rFonts w:ascii="Arial" w:hAnsi="Arial" w:cs="Arial"/>
          <w:sz w:val="28"/>
          <w:szCs w:val="28"/>
        </w:rPr>
      </w:pPr>
    </w:p>
    <w:p w14:paraId="6B3C4EAA" w14:textId="77777777" w:rsidR="00711D02" w:rsidRDefault="00711D02" w:rsidP="00D95CA3">
      <w:pPr>
        <w:tabs>
          <w:tab w:val="left" w:pos="4057"/>
        </w:tabs>
        <w:rPr>
          <w:rFonts w:ascii="Arial" w:hAnsi="Arial" w:cs="Arial"/>
          <w:sz w:val="28"/>
          <w:szCs w:val="28"/>
        </w:rPr>
      </w:pPr>
    </w:p>
    <w:p w14:paraId="0053E2AF" w14:textId="77777777" w:rsidR="00711D02" w:rsidRDefault="00711D02" w:rsidP="00D95CA3">
      <w:pPr>
        <w:tabs>
          <w:tab w:val="left" w:pos="4057"/>
        </w:tabs>
        <w:rPr>
          <w:rFonts w:ascii="Arial" w:hAnsi="Arial" w:cs="Arial"/>
          <w:sz w:val="28"/>
          <w:szCs w:val="28"/>
        </w:rPr>
      </w:pPr>
    </w:p>
    <w:p w14:paraId="2D2C0A59" w14:textId="77777777" w:rsidR="00711D02" w:rsidRPr="003C038D" w:rsidRDefault="00711D02" w:rsidP="00D95CA3">
      <w:pPr>
        <w:tabs>
          <w:tab w:val="left" w:pos="4057"/>
        </w:tabs>
        <w:rPr>
          <w:rFonts w:ascii="Arial" w:hAnsi="Arial" w:cs="Arial"/>
          <w:sz w:val="28"/>
          <w:szCs w:val="28"/>
        </w:rPr>
      </w:pPr>
    </w:p>
    <w:p w14:paraId="714E197A" w14:textId="1F183CE6" w:rsidR="0083465A" w:rsidRPr="00356ED9" w:rsidRDefault="007F6BFF" w:rsidP="00356ED9">
      <w:pPr>
        <w:rPr>
          <w:rFonts w:ascii="Arial" w:hAnsi="Arial" w:cs="Arial"/>
          <w:b/>
          <w:sz w:val="20"/>
          <w:szCs w:val="20"/>
        </w:rPr>
      </w:pPr>
      <w:r w:rsidRPr="00210C50">
        <w:rPr>
          <w:rFonts w:ascii="Arial" w:hAnsi="Arial" w:cs="Arial"/>
          <w:i/>
          <w:szCs w:val="20"/>
        </w:rPr>
        <w:t>I declare that this assignment is all my own work and that I have acknowledged all materials used from the published or unpublished works of other people. All references have been duly cited.</w:t>
      </w:r>
    </w:p>
    <w:p w14:paraId="2B3F75E3" w14:textId="6211FBD0" w:rsidR="00AE1B8F" w:rsidRDefault="000333C0" w:rsidP="009A10C6">
      <w:pPr>
        <w:tabs>
          <w:tab w:val="left" w:pos="4057"/>
        </w:tabs>
        <w:spacing w:line="360" w:lineRule="auto"/>
        <w:rPr>
          <w:rFonts w:ascii="Arial" w:hAnsi="Arial" w:cs="Arial"/>
          <w:b/>
        </w:rPr>
      </w:pPr>
      <w:r>
        <w:rPr>
          <w:rFonts w:ascii="Arial" w:hAnsi="Arial" w:cs="Arial"/>
          <w:b/>
        </w:rPr>
        <w:lastRenderedPageBreak/>
        <w:t>Executive Summary</w:t>
      </w:r>
    </w:p>
    <w:p w14:paraId="3A8D841C" w14:textId="77777777" w:rsidR="000333C0" w:rsidRDefault="000333C0" w:rsidP="009A10C6">
      <w:pPr>
        <w:tabs>
          <w:tab w:val="left" w:pos="4057"/>
        </w:tabs>
        <w:spacing w:line="360" w:lineRule="auto"/>
        <w:rPr>
          <w:rFonts w:ascii="Arial" w:hAnsi="Arial" w:cs="Arial"/>
          <w:b/>
        </w:rPr>
      </w:pPr>
    </w:p>
    <w:p w14:paraId="367B8BEE" w14:textId="3CB40AF1" w:rsidR="0011755B" w:rsidRDefault="0011755B" w:rsidP="009A10C6">
      <w:pPr>
        <w:tabs>
          <w:tab w:val="left" w:pos="4057"/>
        </w:tabs>
        <w:spacing w:line="360" w:lineRule="auto"/>
        <w:rPr>
          <w:rFonts w:ascii="Arial" w:hAnsi="Arial" w:cs="Arial"/>
          <w:b/>
        </w:rPr>
      </w:pPr>
      <w:r>
        <w:rPr>
          <w:rFonts w:ascii="Arial" w:hAnsi="Arial" w:cs="Arial"/>
          <w:sz w:val="20"/>
          <w:szCs w:val="20"/>
        </w:rPr>
        <w:t>The requirements to substitute traditional fuels are many; not only is “the average vehicle, through its combustion of fossil fuels... emit greenhouse gases... such as carbon dioxide, methane, nitrous oxide, hydrocarbons and chlorofluorocarbons – surround the Earth’s atmosphere like a clear thermal blanket” (Tuttle, J., 2001), and subsequently, the increased use of fossil fuels over the past few decades “has created an enhanced greenhouse effect, known as global warming. And transportation has played a large role in this increase” (Tuttle, J., 2001). In a bid to reduce carbon footprints to combat global warming and the protection of the environment, enhanced developments in alternative fuels has occurred, particularly in the logistics and transport industry of recent years.</w:t>
      </w:r>
    </w:p>
    <w:p w14:paraId="5BAC686D" w14:textId="77777777" w:rsidR="0011755B" w:rsidRDefault="0011755B" w:rsidP="009A10C6">
      <w:pPr>
        <w:tabs>
          <w:tab w:val="left" w:pos="4057"/>
        </w:tabs>
        <w:spacing w:line="360" w:lineRule="auto"/>
        <w:rPr>
          <w:rFonts w:ascii="Arial" w:hAnsi="Arial" w:cs="Arial"/>
          <w:b/>
        </w:rPr>
      </w:pPr>
    </w:p>
    <w:p w14:paraId="00D7C4C2" w14:textId="514BE3BC" w:rsidR="008D31FD" w:rsidRDefault="0011755B" w:rsidP="009A10C6">
      <w:pPr>
        <w:tabs>
          <w:tab w:val="left" w:pos="4057"/>
        </w:tabs>
        <w:spacing w:line="360" w:lineRule="auto"/>
        <w:rPr>
          <w:rFonts w:ascii="Arial" w:hAnsi="Arial" w:cs="Arial"/>
          <w:sz w:val="20"/>
          <w:szCs w:val="20"/>
        </w:rPr>
      </w:pPr>
      <w:r>
        <w:rPr>
          <w:rFonts w:ascii="Arial" w:hAnsi="Arial" w:cs="Arial"/>
          <w:sz w:val="20"/>
          <w:szCs w:val="20"/>
        </w:rPr>
        <w:t>“What are our options, if we wish to get off fossil fuels and live sustainably? We can balance the energy budget either by reducing demand, or by increasing supply, or, of course, by doing both” (Mackay, D, (2009)). The implementation of the use of alternative fuels in the transport industry will greatly reduce the contribution of harm to the environment and promote public health by means of air cleanliness. Sustainability measures including the use of advanced fuelled vehicles as demonstrated in the West Midlands Regional Transport Plan</w:t>
      </w:r>
      <w:r w:rsidRPr="00DA1183">
        <w:rPr>
          <w:rFonts w:ascii="Arial" w:hAnsi="Arial" w:cs="Arial"/>
          <w:sz w:val="20"/>
          <w:szCs w:val="20"/>
        </w:rPr>
        <w:t xml:space="preserve"> </w:t>
      </w:r>
      <w:r>
        <w:rPr>
          <w:rFonts w:ascii="Arial" w:hAnsi="Arial" w:cs="Arial"/>
          <w:sz w:val="20"/>
          <w:szCs w:val="20"/>
        </w:rPr>
        <w:t>in the form of hydrogen powered buses, as aforementioned, is an example of “keeping our lifestyle, but reducing its energy intensity through efficiency and technology” (Mackay, D, (2009)).</w:t>
      </w:r>
    </w:p>
    <w:p w14:paraId="4D2468C9" w14:textId="77777777" w:rsidR="0011755B" w:rsidRDefault="0011755B" w:rsidP="009A10C6">
      <w:pPr>
        <w:tabs>
          <w:tab w:val="left" w:pos="4057"/>
        </w:tabs>
        <w:spacing w:line="360" w:lineRule="auto"/>
        <w:rPr>
          <w:rFonts w:ascii="Arial" w:hAnsi="Arial" w:cs="Arial"/>
          <w:sz w:val="20"/>
          <w:szCs w:val="20"/>
        </w:rPr>
      </w:pPr>
    </w:p>
    <w:p w14:paraId="08D4CB34" w14:textId="795B7A84" w:rsidR="0011755B" w:rsidRPr="0011755B" w:rsidRDefault="0011755B" w:rsidP="009A10C6">
      <w:pPr>
        <w:tabs>
          <w:tab w:val="left" w:pos="4057"/>
        </w:tabs>
        <w:spacing w:line="360" w:lineRule="auto"/>
        <w:rPr>
          <w:rFonts w:ascii="Arial" w:hAnsi="Arial" w:cs="Arial"/>
          <w:sz w:val="20"/>
          <w:szCs w:val="20"/>
        </w:rPr>
      </w:pPr>
      <w:r>
        <w:rPr>
          <w:rFonts w:ascii="Arial" w:hAnsi="Arial" w:cs="Arial"/>
          <w:sz w:val="20"/>
          <w:szCs w:val="20"/>
        </w:rPr>
        <w:t>Electricity is the arguably the world’s most important renewable resource in order to sustain modern society when 2 billion years’ worth of oil is depleted, because, as aforementioned, resources are finite and demand will soon outweigh the supply. Nuclear fission using lithium resources from sea water is being trialled and developed, and may be a one of the only sustainable means of producing electricity for years to come.</w:t>
      </w:r>
    </w:p>
    <w:p w14:paraId="70A40976" w14:textId="77777777" w:rsidR="008D31FD" w:rsidRDefault="008D31FD" w:rsidP="009A10C6">
      <w:pPr>
        <w:tabs>
          <w:tab w:val="left" w:pos="4057"/>
        </w:tabs>
        <w:spacing w:line="360" w:lineRule="auto"/>
        <w:rPr>
          <w:rFonts w:ascii="Arial" w:hAnsi="Arial" w:cs="Arial"/>
          <w:b/>
        </w:rPr>
      </w:pPr>
    </w:p>
    <w:p w14:paraId="66F64C00" w14:textId="3E51084E" w:rsidR="000333C0" w:rsidRDefault="000333C0" w:rsidP="009A10C6">
      <w:pPr>
        <w:tabs>
          <w:tab w:val="left" w:pos="4057"/>
        </w:tabs>
        <w:spacing w:line="360" w:lineRule="auto"/>
        <w:rPr>
          <w:rFonts w:ascii="Arial" w:hAnsi="Arial" w:cs="Arial"/>
          <w:b/>
        </w:rPr>
      </w:pPr>
      <w:r>
        <w:rPr>
          <w:rFonts w:ascii="Arial" w:hAnsi="Arial" w:cs="Arial"/>
          <w:b/>
        </w:rPr>
        <w:t>Introduction</w:t>
      </w:r>
    </w:p>
    <w:p w14:paraId="0D83B777" w14:textId="77777777" w:rsidR="00B24EA2" w:rsidRDefault="00B24EA2" w:rsidP="009A10C6">
      <w:pPr>
        <w:tabs>
          <w:tab w:val="left" w:pos="4057"/>
        </w:tabs>
        <w:spacing w:line="360" w:lineRule="auto"/>
        <w:rPr>
          <w:rFonts w:ascii="Arial" w:hAnsi="Arial" w:cs="Arial"/>
          <w:b/>
        </w:rPr>
      </w:pPr>
    </w:p>
    <w:p w14:paraId="68BD221A" w14:textId="59AA0001" w:rsidR="002D5441" w:rsidRPr="00A923B7" w:rsidRDefault="00A923B7" w:rsidP="009A10C6">
      <w:pPr>
        <w:tabs>
          <w:tab w:val="left" w:pos="4057"/>
        </w:tabs>
        <w:spacing w:line="360" w:lineRule="auto"/>
        <w:rPr>
          <w:rFonts w:ascii="Arial" w:hAnsi="Arial" w:cs="Arial"/>
          <w:sz w:val="20"/>
          <w:szCs w:val="20"/>
        </w:rPr>
      </w:pPr>
      <w:r>
        <w:rPr>
          <w:rFonts w:ascii="Arial" w:hAnsi="Arial" w:cs="Arial"/>
          <w:sz w:val="20"/>
          <w:szCs w:val="20"/>
        </w:rPr>
        <w:t>Sustainability of energy required is a growing concern in order to drive transport industry. “Most of us drive or ride in vehicles that are powered by petroleum-based</w:t>
      </w:r>
      <w:r w:rsidRPr="00A923B7">
        <w:rPr>
          <w:rFonts w:ascii="Arial" w:hAnsi="Arial" w:cs="Arial"/>
          <w:sz w:val="20"/>
          <w:szCs w:val="20"/>
        </w:rPr>
        <w:t xml:space="preserve"> </w:t>
      </w:r>
      <w:r>
        <w:rPr>
          <w:rFonts w:ascii="Arial" w:hAnsi="Arial" w:cs="Arial"/>
          <w:sz w:val="20"/>
          <w:szCs w:val="20"/>
        </w:rPr>
        <w:t>fossil fuels” (</w:t>
      </w:r>
      <w:r w:rsidR="0028058F">
        <w:rPr>
          <w:rFonts w:ascii="Arial" w:hAnsi="Arial" w:cs="Arial"/>
          <w:sz w:val="20"/>
          <w:szCs w:val="20"/>
        </w:rPr>
        <w:t>Tu</w:t>
      </w:r>
      <w:r>
        <w:rPr>
          <w:rFonts w:ascii="Arial" w:hAnsi="Arial" w:cs="Arial"/>
          <w:sz w:val="20"/>
          <w:szCs w:val="20"/>
        </w:rPr>
        <w:t>ttle, J., 2001). This paper will assess</w:t>
      </w:r>
      <w:r w:rsidRPr="00A923B7">
        <w:rPr>
          <w:rFonts w:ascii="Arial" w:hAnsi="Arial" w:cs="Arial"/>
          <w:sz w:val="20"/>
          <w:szCs w:val="20"/>
        </w:rPr>
        <w:t xml:space="preserve"> alternative fuels that may be used to power vehicles used in the transportation of goods and/or people and present reasoned argument for and against their use</w:t>
      </w:r>
      <w:r>
        <w:rPr>
          <w:rFonts w:ascii="Arial" w:hAnsi="Arial" w:cs="Arial"/>
          <w:sz w:val="20"/>
          <w:szCs w:val="20"/>
        </w:rPr>
        <w:t>.</w:t>
      </w:r>
    </w:p>
    <w:p w14:paraId="11CE9C5B" w14:textId="77777777" w:rsidR="000333C0" w:rsidRDefault="000333C0" w:rsidP="009A10C6">
      <w:pPr>
        <w:tabs>
          <w:tab w:val="left" w:pos="4057"/>
        </w:tabs>
        <w:spacing w:line="360" w:lineRule="auto"/>
        <w:rPr>
          <w:rFonts w:ascii="Arial" w:hAnsi="Arial" w:cs="Arial"/>
          <w:b/>
        </w:rPr>
      </w:pPr>
    </w:p>
    <w:p w14:paraId="45B8697C" w14:textId="7BDE2A30" w:rsidR="000333C0" w:rsidRDefault="000333C0" w:rsidP="009A10C6">
      <w:pPr>
        <w:tabs>
          <w:tab w:val="left" w:pos="4057"/>
        </w:tabs>
        <w:spacing w:line="360" w:lineRule="auto"/>
        <w:rPr>
          <w:rFonts w:ascii="Arial" w:hAnsi="Arial" w:cs="Arial"/>
          <w:b/>
        </w:rPr>
      </w:pPr>
      <w:r>
        <w:rPr>
          <w:rFonts w:ascii="Arial" w:hAnsi="Arial" w:cs="Arial"/>
          <w:b/>
        </w:rPr>
        <w:t>1. Alternative Fuel Types</w:t>
      </w:r>
    </w:p>
    <w:p w14:paraId="11220B80" w14:textId="77777777" w:rsidR="00B24EA2" w:rsidRDefault="00B24EA2" w:rsidP="009A10C6">
      <w:pPr>
        <w:tabs>
          <w:tab w:val="left" w:pos="4057"/>
        </w:tabs>
        <w:spacing w:line="360" w:lineRule="auto"/>
        <w:rPr>
          <w:rFonts w:ascii="Arial" w:hAnsi="Arial" w:cs="Arial"/>
          <w:b/>
        </w:rPr>
      </w:pPr>
    </w:p>
    <w:p w14:paraId="1F7445B3" w14:textId="55BC5804" w:rsidR="00A923B7" w:rsidRPr="00A923B7" w:rsidRDefault="0028058F" w:rsidP="009A10C6">
      <w:pPr>
        <w:tabs>
          <w:tab w:val="left" w:pos="4057"/>
        </w:tabs>
        <w:spacing w:line="360" w:lineRule="auto"/>
        <w:rPr>
          <w:rFonts w:ascii="Arial" w:hAnsi="Arial" w:cs="Arial"/>
          <w:sz w:val="20"/>
          <w:szCs w:val="20"/>
        </w:rPr>
      </w:pPr>
      <w:r>
        <w:rPr>
          <w:rFonts w:ascii="Arial" w:hAnsi="Arial" w:cs="Arial"/>
          <w:sz w:val="20"/>
          <w:szCs w:val="20"/>
        </w:rPr>
        <w:t xml:space="preserve">1.1     The requirements to substitute traditional fuels are many; not only is “the average vehicle, through its combustion of fossil fuels... emit greenhouse gases... such as carbon dioxide, methane, nitrous oxide, hydrocarbons and chlorofluorocarbons – surround the Earth’s atmosphere like a clear thermal blanket” (Tuttle, J., 2001), and subsequently, the increased use of fossil fuels over the past </w:t>
      </w:r>
      <w:r>
        <w:rPr>
          <w:rFonts w:ascii="Arial" w:hAnsi="Arial" w:cs="Arial"/>
          <w:sz w:val="20"/>
          <w:szCs w:val="20"/>
        </w:rPr>
        <w:lastRenderedPageBreak/>
        <w:t xml:space="preserve">few decades “has created an enhanced greenhouse effect, known as global warming. And transportation has played a large role in this increase” (Tuttle, J., 2001). </w:t>
      </w:r>
      <w:r w:rsidR="00FB6F89">
        <w:rPr>
          <w:rFonts w:ascii="Arial" w:hAnsi="Arial" w:cs="Arial"/>
          <w:sz w:val="20"/>
          <w:szCs w:val="20"/>
        </w:rPr>
        <w:t xml:space="preserve">In a bid to reduce carbon footprints to combat global warming and the protection of the environment, enhanced developments in alternative fuels </w:t>
      </w:r>
      <w:r w:rsidR="00F06A1B">
        <w:rPr>
          <w:rFonts w:ascii="Arial" w:hAnsi="Arial" w:cs="Arial"/>
          <w:sz w:val="20"/>
          <w:szCs w:val="20"/>
        </w:rPr>
        <w:t xml:space="preserve">has occurred, particularly in the logistics and transport industry </w:t>
      </w:r>
      <w:r w:rsidR="00FB6F89">
        <w:rPr>
          <w:rFonts w:ascii="Arial" w:hAnsi="Arial" w:cs="Arial"/>
          <w:sz w:val="20"/>
          <w:szCs w:val="20"/>
        </w:rPr>
        <w:t>of recent years</w:t>
      </w:r>
      <w:r w:rsidR="00F06A1B">
        <w:rPr>
          <w:rFonts w:ascii="Arial" w:hAnsi="Arial" w:cs="Arial"/>
          <w:sz w:val="20"/>
          <w:szCs w:val="20"/>
        </w:rPr>
        <w:t>.</w:t>
      </w:r>
      <w:r>
        <w:rPr>
          <w:rFonts w:ascii="Arial" w:hAnsi="Arial" w:cs="Arial"/>
          <w:sz w:val="20"/>
          <w:szCs w:val="20"/>
        </w:rPr>
        <w:t xml:space="preserve"> </w:t>
      </w:r>
    </w:p>
    <w:p w14:paraId="16366385" w14:textId="77777777" w:rsidR="000333C0" w:rsidRDefault="000333C0" w:rsidP="009A10C6">
      <w:pPr>
        <w:tabs>
          <w:tab w:val="left" w:pos="4057"/>
        </w:tabs>
        <w:spacing w:line="360" w:lineRule="auto"/>
        <w:rPr>
          <w:rFonts w:ascii="Arial" w:hAnsi="Arial" w:cs="Arial"/>
          <w:b/>
        </w:rPr>
      </w:pPr>
    </w:p>
    <w:p w14:paraId="3F94ACB9" w14:textId="44CD5FA6" w:rsidR="000333C0" w:rsidRDefault="000333C0" w:rsidP="009A10C6">
      <w:pPr>
        <w:tabs>
          <w:tab w:val="left" w:pos="4057"/>
        </w:tabs>
        <w:spacing w:line="360" w:lineRule="auto"/>
        <w:rPr>
          <w:rFonts w:ascii="Arial" w:hAnsi="Arial" w:cs="Arial"/>
          <w:b/>
        </w:rPr>
      </w:pPr>
      <w:r>
        <w:rPr>
          <w:rFonts w:ascii="Arial" w:hAnsi="Arial" w:cs="Arial"/>
          <w:b/>
        </w:rPr>
        <w:t>1.2 Ethanol</w:t>
      </w:r>
    </w:p>
    <w:p w14:paraId="1E48CF38" w14:textId="77777777" w:rsidR="00532814" w:rsidRDefault="00532814" w:rsidP="009A10C6">
      <w:pPr>
        <w:tabs>
          <w:tab w:val="left" w:pos="4057"/>
        </w:tabs>
        <w:spacing w:line="360" w:lineRule="auto"/>
        <w:rPr>
          <w:rFonts w:ascii="Arial" w:hAnsi="Arial" w:cs="Arial"/>
          <w:b/>
        </w:rPr>
      </w:pPr>
    </w:p>
    <w:p w14:paraId="085D2534" w14:textId="6947D5D5" w:rsidR="003108F3" w:rsidRDefault="003108F3" w:rsidP="009A10C6">
      <w:pPr>
        <w:tabs>
          <w:tab w:val="left" w:pos="4057"/>
        </w:tabs>
        <w:spacing w:line="360" w:lineRule="auto"/>
        <w:rPr>
          <w:rFonts w:ascii="Arial" w:hAnsi="Arial" w:cs="Arial"/>
          <w:sz w:val="20"/>
          <w:szCs w:val="20"/>
        </w:rPr>
      </w:pPr>
      <w:r>
        <w:rPr>
          <w:rFonts w:ascii="Arial" w:hAnsi="Arial" w:cs="Arial"/>
          <w:sz w:val="20"/>
          <w:szCs w:val="20"/>
        </w:rPr>
        <w:t xml:space="preserve">1.2.1 </w:t>
      </w:r>
      <w:r w:rsidR="00532814" w:rsidRPr="00532814">
        <w:rPr>
          <w:rFonts w:ascii="Arial" w:hAnsi="Arial" w:cs="Arial"/>
          <w:sz w:val="20"/>
          <w:szCs w:val="20"/>
        </w:rPr>
        <w:t>Ethano</w:t>
      </w:r>
      <w:r w:rsidR="00532814">
        <w:rPr>
          <w:rFonts w:ascii="Arial" w:hAnsi="Arial" w:cs="Arial"/>
          <w:sz w:val="20"/>
          <w:szCs w:val="20"/>
        </w:rPr>
        <w:t xml:space="preserve">l is </w:t>
      </w:r>
      <w:r w:rsidR="0011755B">
        <w:rPr>
          <w:rFonts w:ascii="Arial" w:hAnsi="Arial" w:cs="Arial"/>
          <w:sz w:val="20"/>
          <w:szCs w:val="20"/>
        </w:rPr>
        <w:t>a renewable fuel made from corn and other plant materials, an example of biomass fuel. The use of ethanol is widespread, and can be used in conjunction with traditional fossil liquid fuel types by means of a simple mixture. Gasoline is substituted in the U.S. with a proportion of Ethanol (commonly known as E10, 10:90 ratio), and has subsequently reduced the import</w:t>
      </w:r>
      <w:r w:rsidR="00532814">
        <w:rPr>
          <w:rFonts w:ascii="Arial" w:hAnsi="Arial" w:cs="Arial"/>
          <w:sz w:val="20"/>
          <w:szCs w:val="20"/>
        </w:rPr>
        <w:t xml:space="preserve"> </w:t>
      </w:r>
      <w:r w:rsidR="0011755B">
        <w:rPr>
          <w:rFonts w:ascii="Arial" w:hAnsi="Arial" w:cs="Arial"/>
          <w:sz w:val="20"/>
          <w:szCs w:val="20"/>
        </w:rPr>
        <w:t>of petroleum, from a potential 32% to 25%. As an additive to traditional fossil fuelling, this could be used in the UK</w:t>
      </w:r>
      <w:r>
        <w:rPr>
          <w:rFonts w:ascii="Arial" w:hAnsi="Arial" w:cs="Arial"/>
          <w:sz w:val="20"/>
          <w:szCs w:val="20"/>
        </w:rPr>
        <w:t>’s</w:t>
      </w:r>
      <w:r w:rsidR="0011755B">
        <w:rPr>
          <w:rFonts w:ascii="Arial" w:hAnsi="Arial" w:cs="Arial"/>
          <w:sz w:val="20"/>
          <w:szCs w:val="20"/>
        </w:rPr>
        <w:t xml:space="preserve"> transport industry</w:t>
      </w:r>
      <w:r>
        <w:rPr>
          <w:rFonts w:ascii="Arial" w:hAnsi="Arial" w:cs="Arial"/>
          <w:sz w:val="20"/>
          <w:szCs w:val="20"/>
        </w:rPr>
        <w:t xml:space="preserve"> to reduce imports like the U.S. and provide employment and economic growth to regions where it could potentially be produced. </w:t>
      </w:r>
    </w:p>
    <w:p w14:paraId="6E23AA44" w14:textId="77777777" w:rsidR="003108F3" w:rsidRDefault="003108F3" w:rsidP="009A10C6">
      <w:pPr>
        <w:tabs>
          <w:tab w:val="left" w:pos="4057"/>
        </w:tabs>
        <w:spacing w:line="360" w:lineRule="auto"/>
        <w:rPr>
          <w:rFonts w:ascii="Arial" w:hAnsi="Arial" w:cs="Arial"/>
          <w:sz w:val="20"/>
          <w:szCs w:val="20"/>
        </w:rPr>
      </w:pPr>
    </w:p>
    <w:p w14:paraId="6A426A70" w14:textId="03E33236" w:rsidR="00532814" w:rsidRPr="00532814" w:rsidRDefault="003108F3" w:rsidP="009A10C6">
      <w:pPr>
        <w:tabs>
          <w:tab w:val="left" w:pos="4057"/>
        </w:tabs>
        <w:spacing w:line="360" w:lineRule="auto"/>
        <w:rPr>
          <w:rFonts w:ascii="Arial" w:hAnsi="Arial" w:cs="Arial"/>
          <w:b/>
        </w:rPr>
      </w:pPr>
      <w:r>
        <w:rPr>
          <w:rFonts w:ascii="Arial" w:hAnsi="Arial" w:cs="Arial"/>
          <w:sz w:val="20"/>
          <w:szCs w:val="20"/>
        </w:rPr>
        <w:t xml:space="preserve">1.2.2 Ethanol is almost carbon neutral in itself, with the CO2 output negated by means of captured CO2 as crops are grown. </w:t>
      </w:r>
      <w:r w:rsidR="00532814">
        <w:rPr>
          <w:rFonts w:ascii="Arial" w:hAnsi="Arial" w:cs="Arial"/>
          <w:sz w:val="20"/>
          <w:szCs w:val="20"/>
        </w:rPr>
        <w:t xml:space="preserve">The positives include the fact that the materials needed to create ethanol are mostly renewable, although trade-offs include </w:t>
      </w:r>
      <w:r w:rsidR="00532814" w:rsidRPr="00532814">
        <w:rPr>
          <w:rFonts w:ascii="Arial" w:hAnsi="Arial" w:cs="Arial"/>
          <w:sz w:val="20"/>
          <w:szCs w:val="20"/>
        </w:rPr>
        <w:t xml:space="preserve">a negative impact on food prices increasing due to resources averted from traditional crop cultivation and a decrease </w:t>
      </w:r>
      <w:r w:rsidRPr="00532814">
        <w:rPr>
          <w:rFonts w:ascii="Arial" w:hAnsi="Arial" w:cs="Arial"/>
          <w:sz w:val="20"/>
          <w:szCs w:val="20"/>
        </w:rPr>
        <w:t>in</w:t>
      </w:r>
      <w:r w:rsidR="00532814" w:rsidRPr="00532814">
        <w:rPr>
          <w:rFonts w:ascii="Arial" w:hAnsi="Arial" w:cs="Arial"/>
          <w:sz w:val="20"/>
          <w:szCs w:val="20"/>
        </w:rPr>
        <w:t xml:space="preserve"> variation.</w:t>
      </w:r>
      <w:r>
        <w:rPr>
          <w:rFonts w:ascii="Arial" w:hAnsi="Arial" w:cs="Arial"/>
          <w:sz w:val="20"/>
          <w:szCs w:val="20"/>
        </w:rPr>
        <w:t xml:space="preserve"> Also the energy density is significantly lower than traditional fossil fuels, thus reducing mileage and power of vehicles, hence why this is not a feasible means of fuel as sustainable replacement for petroleum. </w:t>
      </w:r>
    </w:p>
    <w:p w14:paraId="45B31304" w14:textId="77777777" w:rsidR="000333C0" w:rsidRDefault="000333C0" w:rsidP="009A10C6">
      <w:pPr>
        <w:tabs>
          <w:tab w:val="left" w:pos="4057"/>
        </w:tabs>
        <w:spacing w:line="360" w:lineRule="auto"/>
        <w:rPr>
          <w:rFonts w:ascii="Arial" w:hAnsi="Arial" w:cs="Arial"/>
          <w:b/>
        </w:rPr>
      </w:pPr>
    </w:p>
    <w:p w14:paraId="0C0F2581" w14:textId="13F6FD73" w:rsidR="000333C0" w:rsidRDefault="000333C0" w:rsidP="009A10C6">
      <w:pPr>
        <w:tabs>
          <w:tab w:val="left" w:pos="4057"/>
        </w:tabs>
        <w:spacing w:line="360" w:lineRule="auto"/>
        <w:rPr>
          <w:rFonts w:ascii="Arial" w:hAnsi="Arial" w:cs="Arial"/>
          <w:b/>
        </w:rPr>
      </w:pPr>
      <w:r>
        <w:rPr>
          <w:rFonts w:ascii="Arial" w:hAnsi="Arial" w:cs="Arial"/>
          <w:b/>
        </w:rPr>
        <w:t xml:space="preserve">1.3 Natural Gas </w:t>
      </w:r>
    </w:p>
    <w:p w14:paraId="03B82401" w14:textId="77777777" w:rsidR="000333C0" w:rsidRDefault="000333C0" w:rsidP="009A10C6">
      <w:pPr>
        <w:tabs>
          <w:tab w:val="left" w:pos="4057"/>
        </w:tabs>
        <w:spacing w:line="360" w:lineRule="auto"/>
        <w:rPr>
          <w:rFonts w:ascii="Arial" w:hAnsi="Arial" w:cs="Arial"/>
          <w:b/>
        </w:rPr>
      </w:pPr>
    </w:p>
    <w:p w14:paraId="3E36F136" w14:textId="2DC268F1" w:rsidR="00532814" w:rsidRPr="00532814" w:rsidRDefault="003108F3" w:rsidP="009A10C6">
      <w:pPr>
        <w:tabs>
          <w:tab w:val="left" w:pos="4057"/>
        </w:tabs>
        <w:spacing w:line="360" w:lineRule="auto"/>
        <w:rPr>
          <w:rFonts w:ascii="Arial" w:hAnsi="Arial" w:cs="Arial"/>
          <w:sz w:val="20"/>
          <w:szCs w:val="20"/>
        </w:rPr>
      </w:pPr>
      <w:r>
        <w:rPr>
          <w:rFonts w:ascii="Arial" w:hAnsi="Arial" w:cs="Arial"/>
          <w:sz w:val="20"/>
          <w:szCs w:val="20"/>
        </w:rPr>
        <w:t xml:space="preserve">1.3.1 Natural gas is a fossil fuel comprised of mostly methane, making it one of the cleanest burning alternative fuel sources. It can be used in the form of compressed or liquefied natural gas, with the latter used mostly for cars and trucks. </w:t>
      </w:r>
      <w:r w:rsidR="00532814">
        <w:rPr>
          <w:rFonts w:ascii="Arial" w:hAnsi="Arial" w:cs="Arial"/>
          <w:sz w:val="20"/>
          <w:szCs w:val="20"/>
        </w:rPr>
        <w:t xml:space="preserve">The positive attribute to natural gas is there are fewer emissions produced from engines, however the production of natural gas produces methanol, which is 21 times more harmful to the negative contribution to greenhouse gases ozone than CO2. </w:t>
      </w:r>
      <w:r>
        <w:rPr>
          <w:rFonts w:ascii="Arial" w:hAnsi="Arial" w:cs="Arial"/>
          <w:sz w:val="20"/>
          <w:szCs w:val="20"/>
        </w:rPr>
        <w:t xml:space="preserve">Also, comparable to ethanol the energy density is significantly lower than traditional fossil fuels, thus reducing mileage and power of vehicles. </w:t>
      </w:r>
    </w:p>
    <w:p w14:paraId="5CD0863F" w14:textId="77777777" w:rsidR="00532814" w:rsidRDefault="00532814" w:rsidP="009A10C6">
      <w:pPr>
        <w:tabs>
          <w:tab w:val="left" w:pos="4057"/>
        </w:tabs>
        <w:spacing w:line="360" w:lineRule="auto"/>
        <w:rPr>
          <w:rFonts w:ascii="Arial" w:hAnsi="Arial" w:cs="Arial"/>
          <w:b/>
        </w:rPr>
      </w:pPr>
    </w:p>
    <w:p w14:paraId="4A49E692" w14:textId="32A3FF11" w:rsidR="000333C0" w:rsidRDefault="000333C0" w:rsidP="009A10C6">
      <w:pPr>
        <w:tabs>
          <w:tab w:val="left" w:pos="4057"/>
        </w:tabs>
        <w:spacing w:line="360" w:lineRule="auto"/>
        <w:rPr>
          <w:rFonts w:ascii="Arial" w:hAnsi="Arial" w:cs="Arial"/>
          <w:b/>
        </w:rPr>
      </w:pPr>
      <w:r>
        <w:rPr>
          <w:rFonts w:ascii="Arial" w:hAnsi="Arial" w:cs="Arial"/>
          <w:b/>
        </w:rPr>
        <w:t>1.4 Electricity</w:t>
      </w:r>
    </w:p>
    <w:p w14:paraId="101F4F53" w14:textId="77777777" w:rsidR="000333C0" w:rsidRDefault="000333C0" w:rsidP="009A10C6">
      <w:pPr>
        <w:tabs>
          <w:tab w:val="left" w:pos="4057"/>
        </w:tabs>
        <w:spacing w:line="360" w:lineRule="auto"/>
        <w:rPr>
          <w:rFonts w:ascii="Arial" w:hAnsi="Arial" w:cs="Arial"/>
          <w:b/>
        </w:rPr>
      </w:pPr>
    </w:p>
    <w:p w14:paraId="6855ECA0" w14:textId="3BB37477" w:rsidR="003F5B27" w:rsidRDefault="003F1EA9" w:rsidP="009A10C6">
      <w:pPr>
        <w:tabs>
          <w:tab w:val="left" w:pos="4057"/>
        </w:tabs>
        <w:spacing w:line="360" w:lineRule="auto"/>
        <w:rPr>
          <w:rFonts w:ascii="Arial" w:hAnsi="Arial" w:cs="Arial"/>
          <w:sz w:val="20"/>
          <w:szCs w:val="20"/>
        </w:rPr>
      </w:pPr>
      <w:r>
        <w:rPr>
          <w:rFonts w:ascii="Arial" w:hAnsi="Arial" w:cs="Arial"/>
          <w:sz w:val="20"/>
          <w:szCs w:val="20"/>
        </w:rPr>
        <w:t>1.4.1</w:t>
      </w:r>
      <w:r w:rsidR="00DA1183">
        <w:rPr>
          <w:rFonts w:ascii="Arial" w:hAnsi="Arial" w:cs="Arial"/>
          <w:sz w:val="20"/>
          <w:szCs w:val="20"/>
        </w:rPr>
        <w:t xml:space="preserve"> “Electrification both gets transport off fossil fuels, and makes transport more energy efficient” (Mackay, D, (2009)). </w:t>
      </w:r>
      <w:r w:rsidR="00532814" w:rsidRPr="00B317DD">
        <w:rPr>
          <w:rFonts w:ascii="Arial" w:hAnsi="Arial" w:cs="Arial"/>
          <w:sz w:val="20"/>
          <w:szCs w:val="20"/>
        </w:rPr>
        <w:t xml:space="preserve">Electricity is highly efficient, and </w:t>
      </w:r>
      <w:r w:rsidR="00467E65">
        <w:rPr>
          <w:rFonts w:ascii="Arial" w:hAnsi="Arial" w:cs="Arial"/>
          <w:sz w:val="20"/>
          <w:szCs w:val="20"/>
        </w:rPr>
        <w:t>evidently</w:t>
      </w:r>
      <w:r w:rsidR="00467E65" w:rsidRPr="00467E65">
        <w:rPr>
          <w:rFonts w:ascii="Arial" w:hAnsi="Arial" w:cs="Arial"/>
          <w:sz w:val="20"/>
          <w:szCs w:val="20"/>
        </w:rPr>
        <w:t xml:space="preserve"> </w:t>
      </w:r>
      <w:r w:rsidR="00467E65" w:rsidRPr="00B317DD">
        <w:rPr>
          <w:rFonts w:ascii="Arial" w:hAnsi="Arial" w:cs="Arial"/>
          <w:sz w:val="20"/>
          <w:szCs w:val="20"/>
        </w:rPr>
        <w:t>the cognitive bias toward electric transport</w:t>
      </w:r>
      <w:r w:rsidR="00467E65">
        <w:rPr>
          <w:rFonts w:ascii="Arial" w:hAnsi="Arial" w:cs="Arial"/>
          <w:sz w:val="20"/>
          <w:szCs w:val="20"/>
        </w:rPr>
        <w:t xml:space="preserve"> is become a contrast</w:t>
      </w:r>
      <w:r w:rsidR="00532814" w:rsidRPr="00B317DD">
        <w:rPr>
          <w:rFonts w:ascii="Arial" w:hAnsi="Arial" w:cs="Arial"/>
          <w:sz w:val="20"/>
          <w:szCs w:val="20"/>
        </w:rPr>
        <w:t xml:space="preserve"> in modern society</w:t>
      </w:r>
      <w:r w:rsidR="00B317DD" w:rsidRPr="00B317DD">
        <w:rPr>
          <w:rFonts w:ascii="Arial" w:hAnsi="Arial" w:cs="Arial"/>
          <w:sz w:val="20"/>
          <w:szCs w:val="20"/>
        </w:rPr>
        <w:t>. The existing infrastructure for the production and storage of ele</w:t>
      </w:r>
      <w:r w:rsidR="00B317DD">
        <w:rPr>
          <w:rFonts w:ascii="Arial" w:hAnsi="Arial" w:cs="Arial"/>
          <w:sz w:val="20"/>
          <w:szCs w:val="20"/>
        </w:rPr>
        <w:t xml:space="preserve">ctricity already exists in developed and less developed </w:t>
      </w:r>
      <w:r w:rsidR="00B317DD" w:rsidRPr="00B317DD">
        <w:rPr>
          <w:rFonts w:ascii="Arial" w:hAnsi="Arial" w:cs="Arial"/>
          <w:sz w:val="20"/>
          <w:szCs w:val="20"/>
        </w:rPr>
        <w:t>countries, although considerations must be made regarding the met</w:t>
      </w:r>
      <w:r w:rsidR="00DA1183">
        <w:rPr>
          <w:rFonts w:ascii="Arial" w:hAnsi="Arial" w:cs="Arial"/>
          <w:sz w:val="20"/>
          <w:szCs w:val="20"/>
        </w:rPr>
        <w:t xml:space="preserve">hods of producing electricity. </w:t>
      </w:r>
    </w:p>
    <w:p w14:paraId="633CA759" w14:textId="77777777" w:rsidR="003F5B27" w:rsidRDefault="003F5B27" w:rsidP="009A10C6">
      <w:pPr>
        <w:tabs>
          <w:tab w:val="left" w:pos="4057"/>
        </w:tabs>
        <w:spacing w:line="360" w:lineRule="auto"/>
        <w:rPr>
          <w:rFonts w:ascii="Arial" w:hAnsi="Arial" w:cs="Arial"/>
          <w:sz w:val="20"/>
          <w:szCs w:val="20"/>
        </w:rPr>
      </w:pPr>
    </w:p>
    <w:p w14:paraId="28ECFFD0" w14:textId="79BF5574" w:rsidR="003F5B27" w:rsidRDefault="003F1EA9" w:rsidP="009A10C6">
      <w:pPr>
        <w:tabs>
          <w:tab w:val="left" w:pos="4057"/>
        </w:tabs>
        <w:spacing w:line="360" w:lineRule="auto"/>
        <w:rPr>
          <w:rFonts w:ascii="Arial" w:hAnsi="Arial" w:cs="Arial"/>
          <w:sz w:val="20"/>
          <w:szCs w:val="20"/>
        </w:rPr>
      </w:pPr>
      <w:r>
        <w:rPr>
          <w:rFonts w:ascii="Arial" w:hAnsi="Arial" w:cs="Arial"/>
          <w:sz w:val="20"/>
          <w:szCs w:val="20"/>
        </w:rPr>
        <w:t xml:space="preserve">1.4.2 </w:t>
      </w:r>
      <w:r w:rsidR="00B317DD" w:rsidRPr="00B317DD">
        <w:rPr>
          <w:rFonts w:ascii="Arial" w:hAnsi="Arial" w:cs="Arial"/>
          <w:sz w:val="20"/>
          <w:szCs w:val="20"/>
        </w:rPr>
        <w:t xml:space="preserve">The production of electricity by means of burning coal and gas is not a sustainable method, however </w:t>
      </w:r>
      <w:r w:rsidR="00505FD6">
        <w:rPr>
          <w:rFonts w:ascii="Arial" w:hAnsi="Arial" w:cs="Arial"/>
          <w:sz w:val="20"/>
          <w:szCs w:val="20"/>
        </w:rPr>
        <w:t xml:space="preserve">the concentration of </w:t>
      </w:r>
      <w:r w:rsidR="00B317DD" w:rsidRPr="00B317DD">
        <w:rPr>
          <w:rFonts w:ascii="Arial" w:hAnsi="Arial" w:cs="Arial"/>
          <w:sz w:val="20"/>
          <w:szCs w:val="20"/>
        </w:rPr>
        <w:t>development of production</w:t>
      </w:r>
      <w:r w:rsidR="00B317DD">
        <w:rPr>
          <w:rFonts w:ascii="Arial" w:hAnsi="Arial" w:cs="Arial"/>
          <w:sz w:val="20"/>
          <w:szCs w:val="20"/>
        </w:rPr>
        <w:t xml:space="preserve"> using renewable means</w:t>
      </w:r>
      <w:r w:rsidR="00B317DD" w:rsidRPr="00B317DD">
        <w:rPr>
          <w:rFonts w:ascii="Arial" w:hAnsi="Arial" w:cs="Arial"/>
          <w:sz w:val="20"/>
          <w:szCs w:val="20"/>
        </w:rPr>
        <w:t xml:space="preserve"> including geo-thermal, </w:t>
      </w:r>
      <w:r w:rsidR="00B317DD">
        <w:rPr>
          <w:rFonts w:ascii="Arial" w:hAnsi="Arial" w:cs="Arial"/>
          <w:sz w:val="20"/>
          <w:szCs w:val="20"/>
        </w:rPr>
        <w:t xml:space="preserve">nuclear, </w:t>
      </w:r>
      <w:r w:rsidR="00B317DD" w:rsidRPr="00B317DD">
        <w:rPr>
          <w:rFonts w:ascii="Arial" w:hAnsi="Arial" w:cs="Arial"/>
          <w:sz w:val="20"/>
          <w:szCs w:val="20"/>
        </w:rPr>
        <w:t>wind and tidal</w:t>
      </w:r>
      <w:r w:rsidR="00B317DD">
        <w:rPr>
          <w:rFonts w:ascii="Arial" w:hAnsi="Arial" w:cs="Arial"/>
          <w:sz w:val="20"/>
          <w:szCs w:val="20"/>
        </w:rPr>
        <w:t xml:space="preserve"> power</w:t>
      </w:r>
      <w:r w:rsidR="00B317DD" w:rsidRPr="00B317DD">
        <w:rPr>
          <w:rFonts w:ascii="Arial" w:hAnsi="Arial" w:cs="Arial"/>
          <w:sz w:val="20"/>
          <w:szCs w:val="20"/>
        </w:rPr>
        <w:t xml:space="preserve"> harnessing is </w:t>
      </w:r>
      <w:r w:rsidR="00F06A1B">
        <w:rPr>
          <w:rFonts w:ascii="Arial" w:hAnsi="Arial" w:cs="Arial"/>
          <w:sz w:val="20"/>
          <w:szCs w:val="20"/>
        </w:rPr>
        <w:t>become more in focus. Electricity is the arguably the</w:t>
      </w:r>
      <w:r w:rsidR="003F5B27">
        <w:rPr>
          <w:rFonts w:ascii="Arial" w:hAnsi="Arial" w:cs="Arial"/>
          <w:sz w:val="20"/>
          <w:szCs w:val="20"/>
        </w:rPr>
        <w:t xml:space="preserve"> world’s</w:t>
      </w:r>
      <w:r w:rsidR="00F06A1B">
        <w:rPr>
          <w:rFonts w:ascii="Arial" w:hAnsi="Arial" w:cs="Arial"/>
          <w:sz w:val="20"/>
          <w:szCs w:val="20"/>
        </w:rPr>
        <w:t xml:space="preserve"> most important renewable resource in order to sustain modern society when 2 billion years’ worth</w:t>
      </w:r>
      <w:r w:rsidR="003F5B27">
        <w:rPr>
          <w:rFonts w:ascii="Arial" w:hAnsi="Arial" w:cs="Arial"/>
          <w:sz w:val="20"/>
          <w:szCs w:val="20"/>
        </w:rPr>
        <w:t xml:space="preserve"> of oil is depleted, because, as aforementioned, resources are finite and demand will soon outweigh the supply. </w:t>
      </w:r>
      <w:r w:rsidR="00D03C38">
        <w:rPr>
          <w:rFonts w:ascii="Arial" w:hAnsi="Arial" w:cs="Arial"/>
          <w:sz w:val="20"/>
          <w:szCs w:val="20"/>
        </w:rPr>
        <w:t>Nuclear fission using lithium resources from sea water is being trialled and developed, and may be a</w:t>
      </w:r>
      <w:r w:rsidR="0011755B">
        <w:rPr>
          <w:rFonts w:ascii="Arial" w:hAnsi="Arial" w:cs="Arial"/>
          <w:sz w:val="20"/>
          <w:szCs w:val="20"/>
        </w:rPr>
        <w:t xml:space="preserve"> one of the only</w:t>
      </w:r>
      <w:r w:rsidR="00D03C38">
        <w:rPr>
          <w:rFonts w:ascii="Arial" w:hAnsi="Arial" w:cs="Arial"/>
          <w:sz w:val="20"/>
          <w:szCs w:val="20"/>
        </w:rPr>
        <w:t xml:space="preserve"> sustainable means of producing </w:t>
      </w:r>
      <w:r w:rsidR="0011755B">
        <w:rPr>
          <w:rFonts w:ascii="Arial" w:hAnsi="Arial" w:cs="Arial"/>
          <w:sz w:val="20"/>
          <w:szCs w:val="20"/>
        </w:rPr>
        <w:t>electricity for years to come.</w:t>
      </w:r>
    </w:p>
    <w:p w14:paraId="09081C01" w14:textId="77777777" w:rsidR="009D0906" w:rsidRDefault="009D0906" w:rsidP="009A10C6">
      <w:pPr>
        <w:tabs>
          <w:tab w:val="left" w:pos="4057"/>
        </w:tabs>
        <w:spacing w:line="360" w:lineRule="auto"/>
        <w:rPr>
          <w:rFonts w:ascii="Arial" w:hAnsi="Arial" w:cs="Arial"/>
          <w:sz w:val="20"/>
          <w:szCs w:val="20"/>
        </w:rPr>
      </w:pPr>
    </w:p>
    <w:p w14:paraId="37061C99" w14:textId="77777777" w:rsidR="00E47276" w:rsidRDefault="009D0906" w:rsidP="009A10C6">
      <w:pPr>
        <w:tabs>
          <w:tab w:val="left" w:pos="4057"/>
        </w:tabs>
        <w:spacing w:line="360" w:lineRule="auto"/>
        <w:rPr>
          <w:rFonts w:ascii="Arial" w:hAnsi="Arial" w:cs="Arial"/>
          <w:sz w:val="20"/>
          <w:szCs w:val="20"/>
        </w:rPr>
      </w:pPr>
      <w:r>
        <w:rPr>
          <w:rFonts w:ascii="Arial" w:hAnsi="Arial" w:cs="Arial"/>
          <w:sz w:val="20"/>
          <w:szCs w:val="20"/>
        </w:rPr>
        <w:t>1.4.3 The use of “public transport (especially electric trains, trams and buses) seems a promising way to deliver passenger transportation – better energy per passenger-km, perhaps five or ten times better than cars”</w:t>
      </w:r>
      <w:r w:rsidRPr="009D0906">
        <w:rPr>
          <w:rFonts w:ascii="Arial" w:hAnsi="Arial" w:cs="Arial"/>
          <w:sz w:val="20"/>
          <w:szCs w:val="20"/>
        </w:rPr>
        <w:t xml:space="preserve"> </w:t>
      </w:r>
      <w:r>
        <w:rPr>
          <w:rFonts w:ascii="Arial" w:hAnsi="Arial" w:cs="Arial"/>
          <w:sz w:val="20"/>
          <w:szCs w:val="20"/>
        </w:rPr>
        <w:t>(Mackay, D, (2009)).</w:t>
      </w:r>
      <w:r w:rsidR="00A93ABF">
        <w:rPr>
          <w:rFonts w:ascii="Arial" w:hAnsi="Arial" w:cs="Arial"/>
          <w:sz w:val="20"/>
          <w:szCs w:val="20"/>
        </w:rPr>
        <w:t xml:space="preserve"> </w:t>
      </w:r>
    </w:p>
    <w:p w14:paraId="61DEDF3D" w14:textId="77777777" w:rsidR="00E47276" w:rsidRDefault="00E47276" w:rsidP="009A10C6">
      <w:pPr>
        <w:tabs>
          <w:tab w:val="left" w:pos="4057"/>
        </w:tabs>
        <w:spacing w:line="360" w:lineRule="auto"/>
        <w:rPr>
          <w:rFonts w:ascii="Arial" w:hAnsi="Arial" w:cs="Arial"/>
          <w:sz w:val="20"/>
          <w:szCs w:val="20"/>
        </w:rPr>
      </w:pPr>
    </w:p>
    <w:p w14:paraId="244EA7CF" w14:textId="01A92991" w:rsidR="00E47276" w:rsidRDefault="00E47276" w:rsidP="009A10C6">
      <w:pPr>
        <w:tabs>
          <w:tab w:val="left" w:pos="4057"/>
        </w:tabs>
        <w:spacing w:line="360" w:lineRule="auto"/>
        <w:rPr>
          <w:rFonts w:ascii="Arial" w:hAnsi="Arial" w:cs="Arial"/>
          <w:sz w:val="20"/>
          <w:szCs w:val="20"/>
        </w:rPr>
      </w:pPr>
      <w:r>
        <w:rPr>
          <w:rFonts w:ascii="Arial" w:hAnsi="Arial" w:cs="Arial"/>
          <w:sz w:val="20"/>
          <w:szCs w:val="20"/>
        </w:rPr>
        <w:t xml:space="preserve">1.4.4 </w:t>
      </w:r>
      <w:r w:rsidR="00A93ABF">
        <w:rPr>
          <w:rFonts w:ascii="Arial" w:hAnsi="Arial" w:cs="Arial"/>
          <w:sz w:val="20"/>
          <w:szCs w:val="20"/>
        </w:rPr>
        <w:t xml:space="preserve">Electric vehicles can also benefit from ‘regenerative braking’ </w:t>
      </w:r>
      <w:r w:rsidR="005D77FF">
        <w:rPr>
          <w:rFonts w:ascii="Arial" w:hAnsi="Arial" w:cs="Arial"/>
          <w:sz w:val="20"/>
          <w:szCs w:val="20"/>
        </w:rPr>
        <w:t xml:space="preserve">salvaging up to 50% </w:t>
      </w:r>
      <w:r w:rsidR="00A93ABF">
        <w:rPr>
          <w:rFonts w:ascii="Arial" w:hAnsi="Arial" w:cs="Arial"/>
          <w:sz w:val="20"/>
          <w:szCs w:val="20"/>
        </w:rPr>
        <w:t>of</w:t>
      </w:r>
      <w:r w:rsidR="005D77FF">
        <w:rPr>
          <w:rFonts w:ascii="Arial" w:hAnsi="Arial" w:cs="Arial"/>
          <w:sz w:val="20"/>
          <w:szCs w:val="20"/>
        </w:rPr>
        <w:t xml:space="preserve"> would have been</w:t>
      </w:r>
      <w:r w:rsidR="00A93ABF">
        <w:rPr>
          <w:rFonts w:ascii="Arial" w:hAnsi="Arial" w:cs="Arial"/>
          <w:sz w:val="20"/>
          <w:szCs w:val="20"/>
        </w:rPr>
        <w:t xml:space="preserve"> lost </w:t>
      </w:r>
      <w:r w:rsidR="005D77FF">
        <w:rPr>
          <w:rFonts w:ascii="Arial" w:hAnsi="Arial" w:cs="Arial"/>
          <w:sz w:val="20"/>
          <w:szCs w:val="20"/>
        </w:rPr>
        <w:t>energy.</w:t>
      </w:r>
      <w:r>
        <w:rPr>
          <w:rFonts w:ascii="Arial" w:hAnsi="Arial" w:cs="Arial"/>
          <w:sz w:val="20"/>
          <w:szCs w:val="20"/>
        </w:rPr>
        <w:t xml:space="preserve"> Electric vehicles can be developed to incorporate solar panels in the roof as Mazda trialled</w:t>
      </w:r>
      <w:r w:rsidR="00D03C38">
        <w:rPr>
          <w:rFonts w:ascii="Arial" w:hAnsi="Arial" w:cs="Arial"/>
          <w:sz w:val="20"/>
          <w:szCs w:val="20"/>
        </w:rPr>
        <w:t xml:space="preserve"> in 1993. </w:t>
      </w:r>
      <w:r>
        <w:rPr>
          <w:rFonts w:ascii="Arial" w:hAnsi="Arial" w:cs="Arial"/>
          <w:sz w:val="20"/>
          <w:szCs w:val="20"/>
        </w:rPr>
        <w:t xml:space="preserve"> </w:t>
      </w:r>
    </w:p>
    <w:p w14:paraId="24A6A709" w14:textId="77777777" w:rsidR="00E47276" w:rsidRDefault="00E47276" w:rsidP="009A10C6">
      <w:pPr>
        <w:tabs>
          <w:tab w:val="left" w:pos="4057"/>
        </w:tabs>
        <w:spacing w:line="360" w:lineRule="auto"/>
        <w:rPr>
          <w:rFonts w:ascii="Arial" w:hAnsi="Arial" w:cs="Arial"/>
          <w:sz w:val="20"/>
          <w:szCs w:val="20"/>
        </w:rPr>
      </w:pPr>
    </w:p>
    <w:p w14:paraId="750F9211" w14:textId="2862DC9D" w:rsidR="009D0906" w:rsidRDefault="00E47276" w:rsidP="009A10C6">
      <w:pPr>
        <w:tabs>
          <w:tab w:val="left" w:pos="4057"/>
        </w:tabs>
        <w:spacing w:line="360" w:lineRule="auto"/>
        <w:rPr>
          <w:rFonts w:ascii="Arial" w:hAnsi="Arial" w:cs="Arial"/>
          <w:b/>
        </w:rPr>
      </w:pPr>
      <w:r>
        <w:rPr>
          <w:rFonts w:ascii="Arial" w:hAnsi="Arial" w:cs="Arial"/>
          <w:sz w:val="20"/>
          <w:szCs w:val="20"/>
        </w:rPr>
        <w:t xml:space="preserve">1.4.5 </w:t>
      </w:r>
      <w:r w:rsidR="00552C33">
        <w:rPr>
          <w:rFonts w:ascii="Arial" w:hAnsi="Arial" w:cs="Arial"/>
          <w:sz w:val="20"/>
          <w:szCs w:val="20"/>
        </w:rPr>
        <w:t xml:space="preserve">The life-time of batteries in electric vehicles is typically 10 years and are an expensive replacement, it is predicted most electric cars will be junked at age 10. </w:t>
      </w:r>
      <w:r>
        <w:rPr>
          <w:rFonts w:ascii="Arial" w:hAnsi="Arial" w:cs="Arial"/>
          <w:sz w:val="20"/>
          <w:szCs w:val="20"/>
        </w:rPr>
        <w:t xml:space="preserve">Therefore it is understandable there is a </w:t>
      </w:r>
      <w:r w:rsidR="00552C33">
        <w:rPr>
          <w:rFonts w:ascii="Arial" w:hAnsi="Arial" w:cs="Arial"/>
          <w:sz w:val="20"/>
          <w:szCs w:val="20"/>
        </w:rPr>
        <w:t>growing concern for battery development is rife amongst consumers and industry leaders as people as switching to electric cars.</w:t>
      </w:r>
      <w:r>
        <w:rPr>
          <w:rFonts w:ascii="Arial" w:hAnsi="Arial" w:cs="Arial"/>
          <w:sz w:val="20"/>
          <w:szCs w:val="20"/>
        </w:rPr>
        <w:t xml:space="preserve"> Lithium-ion batteries are very volatile as a dangerous element, and the concerns for the safety in the event of an accident is questioned, although the battery industry are developing and producing safer batteries to combat this aspect in the form of Lithium Phosphate batteries.</w:t>
      </w:r>
    </w:p>
    <w:p w14:paraId="46566838" w14:textId="77777777" w:rsidR="00532814" w:rsidRDefault="00532814" w:rsidP="009A10C6">
      <w:pPr>
        <w:tabs>
          <w:tab w:val="left" w:pos="4057"/>
        </w:tabs>
        <w:spacing w:line="360" w:lineRule="auto"/>
        <w:rPr>
          <w:rFonts w:ascii="Arial" w:hAnsi="Arial" w:cs="Arial"/>
          <w:b/>
        </w:rPr>
      </w:pPr>
    </w:p>
    <w:p w14:paraId="67B97521" w14:textId="4D65ABEE" w:rsidR="000333C0" w:rsidRDefault="000333C0" w:rsidP="009A10C6">
      <w:pPr>
        <w:tabs>
          <w:tab w:val="left" w:pos="4057"/>
        </w:tabs>
        <w:spacing w:line="360" w:lineRule="auto"/>
        <w:rPr>
          <w:rFonts w:ascii="Arial" w:hAnsi="Arial" w:cs="Arial"/>
          <w:b/>
        </w:rPr>
      </w:pPr>
      <w:r>
        <w:rPr>
          <w:rFonts w:ascii="Arial" w:hAnsi="Arial" w:cs="Arial"/>
          <w:b/>
        </w:rPr>
        <w:t>1.5 Hydrogen</w:t>
      </w:r>
    </w:p>
    <w:p w14:paraId="50CF616F" w14:textId="77777777" w:rsidR="000333C0" w:rsidRDefault="000333C0" w:rsidP="009A10C6">
      <w:pPr>
        <w:tabs>
          <w:tab w:val="left" w:pos="4057"/>
        </w:tabs>
        <w:spacing w:line="360" w:lineRule="auto"/>
        <w:rPr>
          <w:rFonts w:ascii="Arial" w:hAnsi="Arial" w:cs="Arial"/>
          <w:b/>
        </w:rPr>
      </w:pPr>
    </w:p>
    <w:p w14:paraId="4B040627" w14:textId="7E2FEAE2" w:rsidR="00552C33" w:rsidRDefault="00552C33" w:rsidP="009A10C6">
      <w:pPr>
        <w:tabs>
          <w:tab w:val="left" w:pos="4057"/>
        </w:tabs>
        <w:spacing w:line="360" w:lineRule="auto"/>
        <w:rPr>
          <w:rFonts w:ascii="Arial" w:hAnsi="Arial" w:cs="Arial"/>
          <w:sz w:val="20"/>
          <w:szCs w:val="20"/>
        </w:rPr>
      </w:pPr>
      <w:r>
        <w:rPr>
          <w:rFonts w:ascii="Arial" w:hAnsi="Arial" w:cs="Arial"/>
          <w:sz w:val="20"/>
          <w:szCs w:val="20"/>
        </w:rPr>
        <w:t xml:space="preserve">1.5.1 </w:t>
      </w:r>
      <w:r w:rsidR="00A159A7">
        <w:rPr>
          <w:rFonts w:ascii="Arial" w:hAnsi="Arial" w:cs="Arial"/>
          <w:sz w:val="20"/>
          <w:szCs w:val="20"/>
        </w:rPr>
        <w:t>Hydrogen powered vehicles produce basically z</w:t>
      </w:r>
      <w:r w:rsidR="00505FD6" w:rsidRPr="00505FD6">
        <w:rPr>
          <w:rFonts w:ascii="Arial" w:hAnsi="Arial" w:cs="Arial"/>
          <w:sz w:val="20"/>
          <w:szCs w:val="20"/>
        </w:rPr>
        <w:t>ero</w:t>
      </w:r>
      <w:r w:rsidR="003F1EA9">
        <w:rPr>
          <w:rFonts w:ascii="Arial" w:hAnsi="Arial" w:cs="Arial"/>
          <w:sz w:val="20"/>
          <w:szCs w:val="20"/>
        </w:rPr>
        <w:t xml:space="preserve"> emissions,</w:t>
      </w:r>
      <w:r w:rsidR="00A159A7">
        <w:rPr>
          <w:rFonts w:ascii="Arial" w:hAnsi="Arial" w:cs="Arial"/>
          <w:sz w:val="20"/>
          <w:szCs w:val="20"/>
        </w:rPr>
        <w:t xml:space="preserve"> however, there are problems with hydrogen. “Hydrogen is a less convenient energy storage medium than most liquid fuels, because of its bulk, whether stored as a high pressure gas or as a liquid... its energy density is 22% of gasolines”</w:t>
      </w:r>
      <w:r w:rsidR="00A159A7" w:rsidRPr="00A159A7">
        <w:rPr>
          <w:rFonts w:ascii="Arial" w:hAnsi="Arial" w:cs="Arial"/>
          <w:sz w:val="20"/>
          <w:szCs w:val="20"/>
        </w:rPr>
        <w:t xml:space="preserve"> </w:t>
      </w:r>
      <w:r w:rsidR="00A159A7">
        <w:rPr>
          <w:rFonts w:ascii="Arial" w:hAnsi="Arial" w:cs="Arial"/>
          <w:sz w:val="20"/>
          <w:szCs w:val="20"/>
        </w:rPr>
        <w:t xml:space="preserve">(Mackay, D, (2009)). Also, hydrogen leaks out of any practical container over time. </w:t>
      </w:r>
    </w:p>
    <w:p w14:paraId="12448299" w14:textId="77777777" w:rsidR="00552C33" w:rsidRDefault="00552C33" w:rsidP="009A10C6">
      <w:pPr>
        <w:tabs>
          <w:tab w:val="left" w:pos="4057"/>
        </w:tabs>
        <w:spacing w:line="360" w:lineRule="auto"/>
        <w:rPr>
          <w:rFonts w:ascii="Arial" w:hAnsi="Arial" w:cs="Arial"/>
          <w:sz w:val="20"/>
          <w:szCs w:val="20"/>
        </w:rPr>
      </w:pPr>
    </w:p>
    <w:p w14:paraId="64B70262" w14:textId="28085E00" w:rsidR="00552C33" w:rsidRDefault="00552C33" w:rsidP="009A10C6">
      <w:pPr>
        <w:tabs>
          <w:tab w:val="left" w:pos="4057"/>
        </w:tabs>
        <w:spacing w:line="360" w:lineRule="auto"/>
        <w:rPr>
          <w:rFonts w:ascii="Arial" w:hAnsi="Arial" w:cs="Arial"/>
          <w:sz w:val="20"/>
          <w:szCs w:val="20"/>
        </w:rPr>
      </w:pPr>
      <w:r>
        <w:rPr>
          <w:rFonts w:ascii="Arial" w:hAnsi="Arial" w:cs="Arial"/>
          <w:sz w:val="20"/>
          <w:szCs w:val="20"/>
        </w:rPr>
        <w:t xml:space="preserve">1.5.2 </w:t>
      </w:r>
      <w:r w:rsidR="00A159A7">
        <w:rPr>
          <w:rFonts w:ascii="Arial" w:hAnsi="Arial" w:cs="Arial"/>
          <w:sz w:val="20"/>
          <w:szCs w:val="20"/>
        </w:rPr>
        <w:t>The only feasible option to deploy hydrogen fuelled transport would be an implementation into a mode of transport which will benefit from a fuel that must be used immediately and more often than not, continuously. A good example is the project</w:t>
      </w:r>
      <w:r>
        <w:rPr>
          <w:rFonts w:ascii="Arial" w:hAnsi="Arial" w:cs="Arial"/>
          <w:sz w:val="20"/>
          <w:szCs w:val="20"/>
        </w:rPr>
        <w:t xml:space="preserve"> National Express West Midlands introducing “22 hydrogen fuel cell buses and associated fuelling infrastructure to the region by 2020”</w:t>
      </w:r>
      <w:r w:rsidR="00467E65">
        <w:rPr>
          <w:rFonts w:ascii="Arial" w:hAnsi="Arial" w:cs="Arial"/>
          <w:sz w:val="20"/>
          <w:szCs w:val="20"/>
        </w:rPr>
        <w:t xml:space="preserve"> (Centro, 2017), a strategy to implement hydrogen fuel to a mode of transport with big tanks and increased range.</w:t>
      </w:r>
      <w:r>
        <w:rPr>
          <w:rFonts w:ascii="Arial" w:hAnsi="Arial" w:cs="Arial"/>
          <w:sz w:val="20"/>
          <w:szCs w:val="20"/>
        </w:rPr>
        <w:t xml:space="preserve"> </w:t>
      </w:r>
      <w:r w:rsidR="00A159A7">
        <w:rPr>
          <w:rFonts w:ascii="Arial" w:hAnsi="Arial" w:cs="Arial"/>
          <w:sz w:val="20"/>
          <w:szCs w:val="20"/>
        </w:rPr>
        <w:t xml:space="preserve">  </w:t>
      </w:r>
    </w:p>
    <w:p w14:paraId="3D8A1F14" w14:textId="77777777" w:rsidR="00552C33" w:rsidRDefault="00552C33" w:rsidP="009A10C6">
      <w:pPr>
        <w:tabs>
          <w:tab w:val="left" w:pos="4057"/>
        </w:tabs>
        <w:spacing w:line="360" w:lineRule="auto"/>
        <w:rPr>
          <w:rFonts w:ascii="Arial" w:hAnsi="Arial" w:cs="Arial"/>
          <w:sz w:val="20"/>
          <w:szCs w:val="20"/>
        </w:rPr>
      </w:pPr>
    </w:p>
    <w:p w14:paraId="3133AAC1" w14:textId="4124CB3B" w:rsidR="00505FD6" w:rsidRPr="00505FD6" w:rsidRDefault="00552C33" w:rsidP="009A10C6">
      <w:pPr>
        <w:tabs>
          <w:tab w:val="left" w:pos="4057"/>
        </w:tabs>
        <w:spacing w:line="360" w:lineRule="auto"/>
        <w:rPr>
          <w:rFonts w:ascii="Arial" w:hAnsi="Arial" w:cs="Arial"/>
          <w:sz w:val="20"/>
          <w:szCs w:val="20"/>
        </w:rPr>
      </w:pPr>
      <w:r>
        <w:rPr>
          <w:rFonts w:ascii="Arial" w:hAnsi="Arial" w:cs="Arial"/>
          <w:sz w:val="20"/>
          <w:szCs w:val="20"/>
        </w:rPr>
        <w:lastRenderedPageBreak/>
        <w:t>1.5.3 Overall hydro</w:t>
      </w:r>
      <w:r w:rsidR="00467E65">
        <w:rPr>
          <w:rFonts w:ascii="Arial" w:hAnsi="Arial" w:cs="Arial"/>
          <w:sz w:val="20"/>
          <w:szCs w:val="20"/>
        </w:rPr>
        <w:t>gen still requires enhanced</w:t>
      </w:r>
      <w:r>
        <w:rPr>
          <w:rFonts w:ascii="Arial" w:hAnsi="Arial" w:cs="Arial"/>
          <w:sz w:val="20"/>
          <w:szCs w:val="20"/>
        </w:rPr>
        <w:t xml:space="preserve"> development to be a feasible</w:t>
      </w:r>
      <w:r w:rsidR="00467E65">
        <w:rPr>
          <w:rFonts w:ascii="Arial" w:hAnsi="Arial" w:cs="Arial"/>
          <w:sz w:val="20"/>
          <w:szCs w:val="20"/>
        </w:rPr>
        <w:t xml:space="preserve"> and viable</w:t>
      </w:r>
      <w:r>
        <w:rPr>
          <w:rFonts w:ascii="Arial" w:hAnsi="Arial" w:cs="Arial"/>
          <w:sz w:val="20"/>
          <w:szCs w:val="20"/>
        </w:rPr>
        <w:t xml:space="preserve"> means of </w:t>
      </w:r>
      <w:r w:rsidR="00467E65">
        <w:rPr>
          <w:rFonts w:ascii="Arial" w:hAnsi="Arial" w:cs="Arial"/>
          <w:sz w:val="20"/>
          <w:szCs w:val="20"/>
        </w:rPr>
        <w:t xml:space="preserve">a </w:t>
      </w:r>
      <w:r>
        <w:rPr>
          <w:rFonts w:ascii="Arial" w:hAnsi="Arial" w:cs="Arial"/>
          <w:sz w:val="20"/>
          <w:szCs w:val="20"/>
        </w:rPr>
        <w:t xml:space="preserve">sustainable fuel alternatives, with the </w:t>
      </w:r>
      <w:r w:rsidRPr="00505FD6">
        <w:rPr>
          <w:rFonts w:ascii="Arial" w:hAnsi="Arial" w:cs="Arial"/>
          <w:sz w:val="20"/>
          <w:szCs w:val="20"/>
        </w:rPr>
        <w:t>downsides</w:t>
      </w:r>
      <w:r>
        <w:rPr>
          <w:rFonts w:ascii="Arial" w:hAnsi="Arial" w:cs="Arial"/>
          <w:sz w:val="20"/>
          <w:szCs w:val="20"/>
        </w:rPr>
        <w:t xml:space="preserve"> presently being t</w:t>
      </w:r>
      <w:r w:rsidR="00A159A7">
        <w:rPr>
          <w:rFonts w:ascii="Arial" w:hAnsi="Arial" w:cs="Arial"/>
          <w:sz w:val="20"/>
          <w:szCs w:val="20"/>
        </w:rPr>
        <w:t>he</w:t>
      </w:r>
      <w:r w:rsidR="003F1EA9">
        <w:rPr>
          <w:rFonts w:ascii="Arial" w:hAnsi="Arial" w:cs="Arial"/>
          <w:sz w:val="20"/>
          <w:szCs w:val="20"/>
        </w:rPr>
        <w:t xml:space="preserve"> cost </w:t>
      </w:r>
      <w:r w:rsidR="00A159A7">
        <w:rPr>
          <w:rFonts w:ascii="Arial" w:hAnsi="Arial" w:cs="Arial"/>
          <w:sz w:val="20"/>
          <w:szCs w:val="20"/>
        </w:rPr>
        <w:t>for c</w:t>
      </w:r>
      <w:r w:rsidR="00A159A7" w:rsidRPr="00505FD6">
        <w:rPr>
          <w:rFonts w:ascii="Arial" w:hAnsi="Arial" w:cs="Arial"/>
          <w:sz w:val="20"/>
          <w:szCs w:val="20"/>
        </w:rPr>
        <w:t>reating</w:t>
      </w:r>
      <w:r w:rsidR="00505FD6" w:rsidRPr="00505FD6">
        <w:rPr>
          <w:rFonts w:ascii="Arial" w:hAnsi="Arial" w:cs="Arial"/>
          <w:sz w:val="20"/>
          <w:szCs w:val="20"/>
        </w:rPr>
        <w:t xml:space="preserve"> production facilities and the lack of existing infrastr</w:t>
      </w:r>
      <w:r>
        <w:rPr>
          <w:rFonts w:ascii="Arial" w:hAnsi="Arial" w:cs="Arial"/>
          <w:sz w:val="20"/>
          <w:szCs w:val="20"/>
        </w:rPr>
        <w:t xml:space="preserve">ucture. </w:t>
      </w:r>
    </w:p>
    <w:p w14:paraId="262A7D04" w14:textId="77777777" w:rsidR="00505FD6" w:rsidRDefault="00505FD6" w:rsidP="009A10C6">
      <w:pPr>
        <w:tabs>
          <w:tab w:val="left" w:pos="4057"/>
        </w:tabs>
        <w:spacing w:line="360" w:lineRule="auto"/>
        <w:rPr>
          <w:rFonts w:ascii="Arial" w:hAnsi="Arial" w:cs="Arial"/>
          <w:b/>
        </w:rPr>
      </w:pPr>
    </w:p>
    <w:p w14:paraId="40202342" w14:textId="18DE2D16" w:rsidR="000333C0" w:rsidRDefault="000333C0" w:rsidP="009A10C6">
      <w:pPr>
        <w:tabs>
          <w:tab w:val="left" w:pos="4057"/>
        </w:tabs>
        <w:spacing w:line="360" w:lineRule="auto"/>
        <w:rPr>
          <w:rFonts w:ascii="Arial" w:hAnsi="Arial" w:cs="Arial"/>
          <w:b/>
        </w:rPr>
      </w:pPr>
      <w:r>
        <w:rPr>
          <w:rFonts w:ascii="Arial" w:hAnsi="Arial" w:cs="Arial"/>
          <w:b/>
        </w:rPr>
        <w:t>1.6 Propane (LPG)</w:t>
      </w:r>
    </w:p>
    <w:p w14:paraId="2BF58381" w14:textId="77777777" w:rsidR="000333C0" w:rsidRDefault="000333C0" w:rsidP="009A10C6">
      <w:pPr>
        <w:tabs>
          <w:tab w:val="left" w:pos="4057"/>
        </w:tabs>
        <w:spacing w:line="360" w:lineRule="auto"/>
        <w:rPr>
          <w:rFonts w:ascii="Arial" w:hAnsi="Arial" w:cs="Arial"/>
          <w:b/>
        </w:rPr>
      </w:pPr>
    </w:p>
    <w:p w14:paraId="38F378F7" w14:textId="77777777" w:rsidR="00A53B7C" w:rsidRDefault="00A53B7C" w:rsidP="009A10C6">
      <w:pPr>
        <w:tabs>
          <w:tab w:val="left" w:pos="4057"/>
        </w:tabs>
        <w:spacing w:line="360" w:lineRule="auto"/>
        <w:rPr>
          <w:rFonts w:ascii="Arial" w:hAnsi="Arial" w:cs="Arial"/>
          <w:sz w:val="20"/>
          <w:szCs w:val="20"/>
        </w:rPr>
      </w:pPr>
      <w:r>
        <w:rPr>
          <w:rFonts w:ascii="Arial" w:hAnsi="Arial" w:cs="Arial"/>
          <w:sz w:val="20"/>
          <w:szCs w:val="20"/>
        </w:rPr>
        <w:t xml:space="preserve">1.6.1 </w:t>
      </w:r>
      <w:r w:rsidR="00467E65">
        <w:rPr>
          <w:rFonts w:ascii="Arial" w:hAnsi="Arial" w:cs="Arial"/>
          <w:sz w:val="20"/>
          <w:szCs w:val="20"/>
        </w:rPr>
        <w:t xml:space="preserve">Propane is also known as Liquefied Petroleum Gas. The benefits of propane include </w:t>
      </w:r>
      <w:r w:rsidR="005D45AB">
        <w:rPr>
          <w:rFonts w:ascii="Arial" w:hAnsi="Arial" w:cs="Arial"/>
          <w:sz w:val="20"/>
          <w:szCs w:val="20"/>
        </w:rPr>
        <w:t>the fact that vehicle e</w:t>
      </w:r>
      <w:r w:rsidR="00B24EA2" w:rsidRPr="00B24EA2">
        <w:rPr>
          <w:rFonts w:ascii="Arial" w:hAnsi="Arial" w:cs="Arial"/>
          <w:sz w:val="20"/>
          <w:szCs w:val="20"/>
        </w:rPr>
        <w:t>missions create less harmful gases</w:t>
      </w:r>
      <w:r w:rsidR="005D45AB">
        <w:rPr>
          <w:rFonts w:ascii="Arial" w:hAnsi="Arial" w:cs="Arial"/>
          <w:sz w:val="20"/>
          <w:szCs w:val="20"/>
        </w:rPr>
        <w:t>. Propane is widely used as a diverse alternative in conjunction to liquid fossil fuels in the transport industry</w:t>
      </w:r>
      <w:r w:rsidR="00B24EA2" w:rsidRPr="00B24EA2">
        <w:rPr>
          <w:rFonts w:ascii="Arial" w:hAnsi="Arial" w:cs="Arial"/>
          <w:sz w:val="20"/>
          <w:szCs w:val="20"/>
        </w:rPr>
        <w:t xml:space="preserve"> and infrastructure for storage and distribution</w:t>
      </w:r>
      <w:r w:rsidR="005D45AB">
        <w:rPr>
          <w:rFonts w:ascii="Arial" w:hAnsi="Arial" w:cs="Arial"/>
          <w:sz w:val="20"/>
          <w:szCs w:val="20"/>
        </w:rPr>
        <w:t xml:space="preserve"> is</w:t>
      </w:r>
      <w:r w:rsidR="00B24EA2" w:rsidRPr="00B24EA2">
        <w:rPr>
          <w:rFonts w:ascii="Arial" w:hAnsi="Arial" w:cs="Arial"/>
          <w:sz w:val="20"/>
          <w:szCs w:val="20"/>
        </w:rPr>
        <w:t xml:space="preserve"> already in place.</w:t>
      </w:r>
      <w:r w:rsidR="005D45AB">
        <w:rPr>
          <w:rFonts w:ascii="Arial" w:hAnsi="Arial" w:cs="Arial"/>
          <w:sz w:val="20"/>
          <w:szCs w:val="20"/>
        </w:rPr>
        <w:t xml:space="preserve"> </w:t>
      </w:r>
    </w:p>
    <w:p w14:paraId="5E5CBB6A" w14:textId="77777777" w:rsidR="00A53B7C" w:rsidRDefault="00A53B7C" w:rsidP="009A10C6">
      <w:pPr>
        <w:tabs>
          <w:tab w:val="left" w:pos="4057"/>
        </w:tabs>
        <w:spacing w:line="360" w:lineRule="auto"/>
        <w:rPr>
          <w:rFonts w:ascii="Arial" w:hAnsi="Arial" w:cs="Arial"/>
          <w:sz w:val="20"/>
          <w:szCs w:val="20"/>
        </w:rPr>
      </w:pPr>
    </w:p>
    <w:p w14:paraId="53946CDD" w14:textId="268EAA26" w:rsidR="00505FD6" w:rsidRPr="00B24EA2" w:rsidRDefault="00A53B7C" w:rsidP="009A10C6">
      <w:pPr>
        <w:tabs>
          <w:tab w:val="left" w:pos="4057"/>
        </w:tabs>
        <w:spacing w:line="360" w:lineRule="auto"/>
        <w:rPr>
          <w:rFonts w:ascii="Arial" w:hAnsi="Arial" w:cs="Arial"/>
          <w:sz w:val="20"/>
          <w:szCs w:val="20"/>
        </w:rPr>
      </w:pPr>
      <w:r>
        <w:rPr>
          <w:rFonts w:ascii="Arial" w:hAnsi="Arial" w:cs="Arial"/>
          <w:sz w:val="20"/>
          <w:szCs w:val="20"/>
        </w:rPr>
        <w:t xml:space="preserve">1.6.2 </w:t>
      </w:r>
      <w:r w:rsidR="005D45AB">
        <w:rPr>
          <w:rFonts w:ascii="Arial" w:hAnsi="Arial" w:cs="Arial"/>
          <w:sz w:val="20"/>
          <w:szCs w:val="20"/>
        </w:rPr>
        <w:t>Vehicles typically fitted with propane (LPG) conversions are dual or flexi fuel derived machines, and can enjoy the benefits of increased range and increased octane ratings, and is cheaper to procure.</w:t>
      </w:r>
      <w:r w:rsidR="00B24EA2" w:rsidRPr="00B24EA2">
        <w:rPr>
          <w:rFonts w:ascii="Arial" w:hAnsi="Arial" w:cs="Arial"/>
          <w:sz w:val="20"/>
          <w:szCs w:val="20"/>
        </w:rPr>
        <w:t xml:space="preserve"> The downside</w:t>
      </w:r>
      <w:r w:rsidR="005D45AB">
        <w:rPr>
          <w:rFonts w:ascii="Arial" w:hAnsi="Arial" w:cs="Arial"/>
          <w:sz w:val="20"/>
          <w:szCs w:val="20"/>
        </w:rPr>
        <w:t>s</w:t>
      </w:r>
      <w:r w:rsidR="00B24EA2" w:rsidRPr="00B24EA2">
        <w:rPr>
          <w:rFonts w:ascii="Arial" w:hAnsi="Arial" w:cs="Arial"/>
          <w:sz w:val="20"/>
          <w:szCs w:val="20"/>
        </w:rPr>
        <w:t xml:space="preserve"> is the production creates</w:t>
      </w:r>
      <w:r w:rsidR="005D45AB">
        <w:rPr>
          <w:rFonts w:ascii="Arial" w:hAnsi="Arial" w:cs="Arial"/>
          <w:sz w:val="20"/>
          <w:szCs w:val="20"/>
        </w:rPr>
        <w:t xml:space="preserve"> the bi-product,</w:t>
      </w:r>
      <w:r w:rsidR="00B24EA2" w:rsidRPr="00B24EA2">
        <w:rPr>
          <w:rFonts w:ascii="Arial" w:hAnsi="Arial" w:cs="Arial"/>
          <w:sz w:val="20"/>
          <w:szCs w:val="20"/>
        </w:rPr>
        <w:t xml:space="preserve"> methane which is 21 times more harmful to the ozone layer as a greenhouse gas than CO2.</w:t>
      </w:r>
      <w:r w:rsidR="005D45AB">
        <w:rPr>
          <w:rFonts w:ascii="Arial" w:hAnsi="Arial" w:cs="Arial"/>
          <w:sz w:val="20"/>
          <w:szCs w:val="20"/>
        </w:rPr>
        <w:t xml:space="preserve"> Also the British thermal unit is considerably lower than conventional liquid fuel types, which results in decreased lower fuel economy, which is offset by price. In Britain, buses, taxis and a substantial percentage of private cars have been converted to flexi-fuel with LPG to reap the benefits associated to propane.</w:t>
      </w:r>
    </w:p>
    <w:p w14:paraId="325341A6" w14:textId="77777777" w:rsidR="00505FD6" w:rsidRDefault="00505FD6" w:rsidP="009A10C6">
      <w:pPr>
        <w:tabs>
          <w:tab w:val="left" w:pos="4057"/>
        </w:tabs>
        <w:spacing w:line="360" w:lineRule="auto"/>
        <w:rPr>
          <w:rFonts w:ascii="Arial" w:hAnsi="Arial" w:cs="Arial"/>
          <w:b/>
        </w:rPr>
      </w:pPr>
    </w:p>
    <w:p w14:paraId="3BA3A48B" w14:textId="1E7466A2" w:rsidR="000333C0" w:rsidRDefault="000333C0" w:rsidP="009A10C6">
      <w:pPr>
        <w:tabs>
          <w:tab w:val="left" w:pos="4057"/>
        </w:tabs>
        <w:spacing w:line="360" w:lineRule="auto"/>
        <w:rPr>
          <w:rFonts w:ascii="Arial" w:hAnsi="Arial" w:cs="Arial"/>
          <w:b/>
        </w:rPr>
      </w:pPr>
      <w:r>
        <w:rPr>
          <w:rFonts w:ascii="Arial" w:hAnsi="Arial" w:cs="Arial"/>
          <w:b/>
        </w:rPr>
        <w:t>1.7 Biodiesel</w:t>
      </w:r>
    </w:p>
    <w:p w14:paraId="621FFAF9" w14:textId="77777777" w:rsidR="00B24EA2" w:rsidRDefault="00B24EA2" w:rsidP="009A10C6">
      <w:pPr>
        <w:tabs>
          <w:tab w:val="left" w:pos="4057"/>
        </w:tabs>
        <w:spacing w:line="360" w:lineRule="auto"/>
        <w:rPr>
          <w:rFonts w:ascii="Arial" w:hAnsi="Arial" w:cs="Arial"/>
          <w:b/>
        </w:rPr>
      </w:pPr>
    </w:p>
    <w:p w14:paraId="5B5925C8" w14:textId="77777777" w:rsidR="00085783" w:rsidRDefault="00085783" w:rsidP="009A10C6">
      <w:pPr>
        <w:tabs>
          <w:tab w:val="left" w:pos="4057"/>
        </w:tabs>
        <w:spacing w:line="360" w:lineRule="auto"/>
        <w:rPr>
          <w:rFonts w:ascii="Arial" w:hAnsi="Arial" w:cs="Arial"/>
          <w:sz w:val="20"/>
          <w:szCs w:val="20"/>
        </w:rPr>
      </w:pPr>
      <w:r>
        <w:rPr>
          <w:rFonts w:ascii="Arial" w:hAnsi="Arial" w:cs="Arial"/>
          <w:sz w:val="20"/>
          <w:szCs w:val="20"/>
        </w:rPr>
        <w:t xml:space="preserve">1.7.1 </w:t>
      </w:r>
      <w:r w:rsidR="00A53B7C">
        <w:rPr>
          <w:rFonts w:ascii="Arial" w:hAnsi="Arial" w:cs="Arial"/>
          <w:sz w:val="20"/>
          <w:szCs w:val="20"/>
        </w:rPr>
        <w:t>Clean burning and domestically produced, Biodiesel is a renewable substitute for traditional liquid fossil fuels. The benefits of Biodiesel include reduced</w:t>
      </w:r>
      <w:r w:rsidR="00BB3AD4" w:rsidRPr="00BB3AD4">
        <w:rPr>
          <w:rFonts w:ascii="Arial" w:hAnsi="Arial" w:cs="Arial"/>
          <w:sz w:val="20"/>
          <w:szCs w:val="20"/>
        </w:rPr>
        <w:t xml:space="preserve"> air pollution</w:t>
      </w:r>
      <w:r w:rsidR="00A53B7C">
        <w:rPr>
          <w:rFonts w:ascii="Arial" w:hAnsi="Arial" w:cs="Arial"/>
          <w:sz w:val="20"/>
          <w:szCs w:val="20"/>
        </w:rPr>
        <w:t>, reduced harmful gases contributing to the greenhouse effect</w:t>
      </w:r>
      <w:r w:rsidR="00BB3AD4" w:rsidRPr="00BB3AD4">
        <w:rPr>
          <w:rFonts w:ascii="Arial" w:hAnsi="Arial" w:cs="Arial"/>
          <w:sz w:val="20"/>
          <w:szCs w:val="20"/>
        </w:rPr>
        <w:t xml:space="preserve"> and utilises waste product. </w:t>
      </w:r>
      <w:r w:rsidR="00A53B7C">
        <w:rPr>
          <w:rFonts w:ascii="Arial" w:hAnsi="Arial" w:cs="Arial"/>
          <w:sz w:val="20"/>
          <w:szCs w:val="20"/>
        </w:rPr>
        <w:t xml:space="preserve">Biodiesel can be used in some engines, but not due to reduced lubricity content. </w:t>
      </w:r>
    </w:p>
    <w:p w14:paraId="7A23458E" w14:textId="77777777" w:rsidR="00085783" w:rsidRDefault="00085783" w:rsidP="009A10C6">
      <w:pPr>
        <w:tabs>
          <w:tab w:val="left" w:pos="4057"/>
        </w:tabs>
        <w:spacing w:line="360" w:lineRule="auto"/>
        <w:rPr>
          <w:rFonts w:ascii="Arial" w:hAnsi="Arial" w:cs="Arial"/>
          <w:sz w:val="20"/>
          <w:szCs w:val="20"/>
        </w:rPr>
      </w:pPr>
    </w:p>
    <w:p w14:paraId="7FEC1B9D" w14:textId="36304B14" w:rsidR="00B24EA2" w:rsidRPr="00BB3AD4" w:rsidRDefault="00085783" w:rsidP="009A10C6">
      <w:pPr>
        <w:tabs>
          <w:tab w:val="left" w:pos="4057"/>
        </w:tabs>
        <w:spacing w:line="360" w:lineRule="auto"/>
        <w:rPr>
          <w:rFonts w:ascii="Arial" w:hAnsi="Arial" w:cs="Arial"/>
          <w:sz w:val="20"/>
          <w:szCs w:val="20"/>
        </w:rPr>
      </w:pPr>
      <w:r>
        <w:rPr>
          <w:rFonts w:ascii="Arial" w:hAnsi="Arial" w:cs="Arial"/>
          <w:sz w:val="20"/>
          <w:szCs w:val="20"/>
        </w:rPr>
        <w:t xml:space="preserve">1.7.2 </w:t>
      </w:r>
      <w:r w:rsidR="00A53B7C">
        <w:rPr>
          <w:rFonts w:ascii="Arial" w:hAnsi="Arial" w:cs="Arial"/>
          <w:sz w:val="20"/>
          <w:szCs w:val="20"/>
        </w:rPr>
        <w:t xml:space="preserve">The issues with associated with </w:t>
      </w:r>
      <w:r>
        <w:rPr>
          <w:rFonts w:ascii="Arial" w:hAnsi="Arial" w:cs="Arial"/>
          <w:sz w:val="20"/>
          <w:szCs w:val="20"/>
        </w:rPr>
        <w:t xml:space="preserve">biodiesel include </w:t>
      </w:r>
      <w:r w:rsidR="00A53B7C">
        <w:rPr>
          <w:rFonts w:ascii="Arial" w:hAnsi="Arial" w:cs="Arial"/>
          <w:sz w:val="20"/>
          <w:szCs w:val="20"/>
        </w:rPr>
        <w:t>l</w:t>
      </w:r>
      <w:r w:rsidR="00BB3AD4" w:rsidRPr="00BB3AD4">
        <w:rPr>
          <w:rFonts w:ascii="Arial" w:hAnsi="Arial" w:cs="Arial"/>
          <w:sz w:val="20"/>
          <w:szCs w:val="20"/>
        </w:rPr>
        <w:t>imited</w:t>
      </w:r>
      <w:r>
        <w:rPr>
          <w:rFonts w:ascii="Arial" w:hAnsi="Arial" w:cs="Arial"/>
          <w:sz w:val="20"/>
          <w:szCs w:val="20"/>
        </w:rPr>
        <w:t xml:space="preserve"> production</w:t>
      </w:r>
      <w:r w:rsidR="00A53B7C">
        <w:rPr>
          <w:rFonts w:ascii="Arial" w:hAnsi="Arial" w:cs="Arial"/>
          <w:sz w:val="20"/>
          <w:szCs w:val="20"/>
        </w:rPr>
        <w:t xml:space="preserve"> to make it a viable option for the general </w:t>
      </w:r>
      <w:r>
        <w:rPr>
          <w:rFonts w:ascii="Arial" w:hAnsi="Arial" w:cs="Arial"/>
          <w:sz w:val="20"/>
          <w:szCs w:val="20"/>
        </w:rPr>
        <w:t>consumer and lack of distribution infrastructure limits the use to agricultural machinery use.</w:t>
      </w:r>
    </w:p>
    <w:p w14:paraId="0FEC336D" w14:textId="77777777" w:rsidR="000333C0" w:rsidRDefault="000333C0" w:rsidP="009A10C6">
      <w:pPr>
        <w:tabs>
          <w:tab w:val="left" w:pos="4057"/>
        </w:tabs>
        <w:spacing w:line="360" w:lineRule="auto"/>
        <w:rPr>
          <w:rFonts w:ascii="Arial" w:hAnsi="Arial" w:cs="Arial"/>
          <w:b/>
        </w:rPr>
      </w:pPr>
    </w:p>
    <w:p w14:paraId="36BBD028" w14:textId="72920CD2" w:rsidR="000333C0" w:rsidRDefault="000333C0" w:rsidP="009A10C6">
      <w:pPr>
        <w:tabs>
          <w:tab w:val="left" w:pos="4057"/>
        </w:tabs>
        <w:spacing w:line="360" w:lineRule="auto"/>
        <w:rPr>
          <w:rFonts w:ascii="Arial" w:hAnsi="Arial" w:cs="Arial"/>
          <w:b/>
        </w:rPr>
      </w:pPr>
      <w:r>
        <w:rPr>
          <w:rFonts w:ascii="Arial" w:hAnsi="Arial" w:cs="Arial"/>
          <w:b/>
        </w:rPr>
        <w:t>1.8 Methanol</w:t>
      </w:r>
    </w:p>
    <w:p w14:paraId="5E2D5F14" w14:textId="77777777" w:rsidR="000333C0" w:rsidRDefault="000333C0" w:rsidP="009A10C6">
      <w:pPr>
        <w:tabs>
          <w:tab w:val="left" w:pos="4057"/>
        </w:tabs>
        <w:spacing w:line="360" w:lineRule="auto"/>
        <w:rPr>
          <w:rFonts w:ascii="Arial" w:hAnsi="Arial" w:cs="Arial"/>
          <w:b/>
        </w:rPr>
      </w:pPr>
    </w:p>
    <w:p w14:paraId="6219726C" w14:textId="3FB97AF4" w:rsidR="00C861F3" w:rsidRPr="00C861F3" w:rsidRDefault="00544C77" w:rsidP="009A10C6">
      <w:pPr>
        <w:tabs>
          <w:tab w:val="left" w:pos="4057"/>
        </w:tabs>
        <w:spacing w:line="360" w:lineRule="auto"/>
        <w:rPr>
          <w:rFonts w:ascii="Arial" w:hAnsi="Arial" w:cs="Arial"/>
          <w:sz w:val="20"/>
          <w:szCs w:val="20"/>
        </w:rPr>
      </w:pPr>
      <w:r>
        <w:rPr>
          <w:rFonts w:ascii="Arial" w:hAnsi="Arial" w:cs="Arial"/>
          <w:sz w:val="20"/>
          <w:szCs w:val="20"/>
        </w:rPr>
        <w:t xml:space="preserve">1.8.1 </w:t>
      </w:r>
      <w:r w:rsidR="00085783">
        <w:rPr>
          <w:rFonts w:ascii="Arial" w:hAnsi="Arial" w:cs="Arial"/>
          <w:sz w:val="20"/>
          <w:szCs w:val="20"/>
        </w:rPr>
        <w:t>Also known as wood alcohol, methanol has properties similar to ethanol. Benefits of production include the utilisation of various feedstocks waste, and is relatively cheap to produce. Other benefits include a safer alternative to liquid fuels as it has a higher flash point compared to petroleum. Methanol c</w:t>
      </w:r>
      <w:r w:rsidR="00C861F3">
        <w:rPr>
          <w:rFonts w:ascii="Arial" w:hAnsi="Arial" w:cs="Arial"/>
          <w:sz w:val="20"/>
          <w:szCs w:val="20"/>
        </w:rPr>
        <w:t>ould be an important source of hydrogen</w:t>
      </w:r>
      <w:r w:rsidR="007D64ED">
        <w:rPr>
          <w:rFonts w:ascii="Arial" w:hAnsi="Arial" w:cs="Arial"/>
          <w:sz w:val="20"/>
          <w:szCs w:val="20"/>
        </w:rPr>
        <w:t xml:space="preserve"> in</w:t>
      </w:r>
      <w:r w:rsidR="00085783">
        <w:rPr>
          <w:rFonts w:ascii="Arial" w:hAnsi="Arial" w:cs="Arial"/>
          <w:sz w:val="20"/>
          <w:szCs w:val="20"/>
        </w:rPr>
        <w:t xml:space="preserve"> </w:t>
      </w:r>
      <w:r w:rsidR="007D64ED">
        <w:rPr>
          <w:rFonts w:ascii="Arial" w:hAnsi="Arial" w:cs="Arial"/>
          <w:sz w:val="20"/>
          <w:szCs w:val="20"/>
        </w:rPr>
        <w:t>conjunction with other sources</w:t>
      </w:r>
      <w:r w:rsidR="00C861F3">
        <w:rPr>
          <w:rFonts w:ascii="Arial" w:hAnsi="Arial" w:cs="Arial"/>
          <w:sz w:val="20"/>
          <w:szCs w:val="20"/>
        </w:rPr>
        <w:t xml:space="preserve"> needed</w:t>
      </w:r>
      <w:r w:rsidR="007D64ED">
        <w:rPr>
          <w:rFonts w:ascii="Arial" w:hAnsi="Arial" w:cs="Arial"/>
          <w:sz w:val="20"/>
          <w:szCs w:val="20"/>
        </w:rPr>
        <w:t xml:space="preserve"> for hydrogen</w:t>
      </w:r>
      <w:r w:rsidR="00085783">
        <w:rPr>
          <w:rFonts w:ascii="Arial" w:hAnsi="Arial" w:cs="Arial"/>
          <w:sz w:val="20"/>
          <w:szCs w:val="20"/>
        </w:rPr>
        <w:t xml:space="preserve"> fuel celled</w:t>
      </w:r>
      <w:r w:rsidR="007D64ED">
        <w:rPr>
          <w:rFonts w:ascii="Arial" w:hAnsi="Arial" w:cs="Arial"/>
          <w:sz w:val="20"/>
          <w:szCs w:val="20"/>
        </w:rPr>
        <w:t xml:space="preserve"> powered transport</w:t>
      </w:r>
      <w:r w:rsidR="00085783">
        <w:rPr>
          <w:rFonts w:ascii="Arial" w:hAnsi="Arial" w:cs="Arial"/>
          <w:sz w:val="20"/>
          <w:szCs w:val="20"/>
        </w:rPr>
        <w:t xml:space="preserve">. Methanol could be an important substitute in the future to use as an alternative to fossil fuel whilst alternative solutions are developed. </w:t>
      </w:r>
    </w:p>
    <w:p w14:paraId="05477254" w14:textId="77777777" w:rsidR="00C861F3" w:rsidRDefault="00C861F3" w:rsidP="009A10C6">
      <w:pPr>
        <w:tabs>
          <w:tab w:val="left" w:pos="4057"/>
        </w:tabs>
        <w:spacing w:line="360" w:lineRule="auto"/>
        <w:rPr>
          <w:rFonts w:ascii="Arial" w:hAnsi="Arial" w:cs="Arial"/>
          <w:b/>
        </w:rPr>
      </w:pPr>
    </w:p>
    <w:p w14:paraId="1D4F5806" w14:textId="4253669D" w:rsidR="000333C0" w:rsidRDefault="00532814" w:rsidP="009A10C6">
      <w:pPr>
        <w:tabs>
          <w:tab w:val="left" w:pos="4057"/>
        </w:tabs>
        <w:spacing w:line="360" w:lineRule="auto"/>
        <w:rPr>
          <w:rFonts w:ascii="Arial" w:hAnsi="Arial" w:cs="Arial"/>
          <w:b/>
        </w:rPr>
      </w:pPr>
      <w:r>
        <w:rPr>
          <w:rFonts w:ascii="Arial" w:hAnsi="Arial" w:cs="Arial"/>
          <w:b/>
        </w:rPr>
        <w:t xml:space="preserve">1.9 </w:t>
      </w:r>
      <w:r w:rsidR="000333C0">
        <w:rPr>
          <w:rFonts w:ascii="Arial" w:hAnsi="Arial" w:cs="Arial"/>
          <w:b/>
        </w:rPr>
        <w:t>P-Series Fuel</w:t>
      </w:r>
    </w:p>
    <w:p w14:paraId="07F0A451" w14:textId="77777777" w:rsidR="000333C0" w:rsidRDefault="000333C0" w:rsidP="009A10C6">
      <w:pPr>
        <w:tabs>
          <w:tab w:val="left" w:pos="4057"/>
        </w:tabs>
        <w:spacing w:line="360" w:lineRule="auto"/>
        <w:rPr>
          <w:rFonts w:ascii="Arial" w:hAnsi="Arial" w:cs="Arial"/>
          <w:b/>
        </w:rPr>
      </w:pPr>
    </w:p>
    <w:p w14:paraId="1330621B" w14:textId="6A845234" w:rsidR="007D64ED" w:rsidRPr="008D31FD" w:rsidRDefault="00544C77" w:rsidP="009A10C6">
      <w:pPr>
        <w:tabs>
          <w:tab w:val="left" w:pos="4057"/>
        </w:tabs>
        <w:spacing w:line="360" w:lineRule="auto"/>
        <w:rPr>
          <w:rFonts w:ascii="Arial" w:hAnsi="Arial" w:cs="Arial"/>
          <w:sz w:val="20"/>
          <w:szCs w:val="20"/>
        </w:rPr>
      </w:pPr>
      <w:r>
        <w:rPr>
          <w:rFonts w:ascii="Arial" w:hAnsi="Arial" w:cs="Arial"/>
          <w:sz w:val="20"/>
          <w:szCs w:val="20"/>
        </w:rPr>
        <w:t xml:space="preserve">1.9.1 </w:t>
      </w:r>
      <w:bookmarkStart w:id="0" w:name="_GoBack"/>
      <w:bookmarkEnd w:id="0"/>
      <w:r w:rsidR="008D31FD" w:rsidRPr="008D31FD">
        <w:rPr>
          <w:rFonts w:ascii="Arial" w:hAnsi="Arial" w:cs="Arial"/>
          <w:sz w:val="20"/>
          <w:szCs w:val="20"/>
        </w:rPr>
        <w:t xml:space="preserve">P-series fuels are </w:t>
      </w:r>
      <w:r w:rsidR="001F42CF">
        <w:rPr>
          <w:rFonts w:ascii="Arial" w:hAnsi="Arial" w:cs="Arial"/>
          <w:sz w:val="20"/>
          <w:szCs w:val="20"/>
        </w:rPr>
        <w:t xml:space="preserve">a synthetic blend of tetrahydrofuran, ethanol and hydrocarbon constitute derived from bio-mass, designed to be </w:t>
      </w:r>
      <w:r w:rsidR="008D31FD" w:rsidRPr="008D31FD">
        <w:rPr>
          <w:rFonts w:ascii="Arial" w:hAnsi="Arial" w:cs="Arial"/>
          <w:sz w:val="20"/>
          <w:szCs w:val="20"/>
        </w:rPr>
        <w:t>used in flexible fuel powered vehicles where the additive can be mixed simply into fuel tank systems, to reduce emissions. However, automobile manufacturers have ceased the production of</w:t>
      </w:r>
      <w:r w:rsidR="00820F80">
        <w:rPr>
          <w:rFonts w:ascii="Arial" w:hAnsi="Arial" w:cs="Arial"/>
          <w:sz w:val="20"/>
          <w:szCs w:val="20"/>
        </w:rPr>
        <w:t xml:space="preserve"> flexible fuel powered vehicles.</w:t>
      </w:r>
      <w:r w:rsidR="001F42CF">
        <w:rPr>
          <w:rFonts w:ascii="Arial" w:hAnsi="Arial" w:cs="Arial"/>
          <w:sz w:val="20"/>
          <w:szCs w:val="20"/>
        </w:rPr>
        <w:t xml:space="preserve"> P-series fuel is a domestically produced fuel, therefore reduces the import of oil into a country. Fairly new with developments to come, p-series may be a serious contender as an alternative fuel type.</w:t>
      </w:r>
    </w:p>
    <w:p w14:paraId="42305F21" w14:textId="77777777" w:rsidR="007D64ED" w:rsidRDefault="007D64ED" w:rsidP="009A10C6">
      <w:pPr>
        <w:tabs>
          <w:tab w:val="left" w:pos="4057"/>
        </w:tabs>
        <w:spacing w:line="360" w:lineRule="auto"/>
        <w:rPr>
          <w:rFonts w:ascii="Arial" w:hAnsi="Arial" w:cs="Arial"/>
          <w:b/>
        </w:rPr>
      </w:pPr>
    </w:p>
    <w:p w14:paraId="4F56168D" w14:textId="34AC0760" w:rsidR="009D0906" w:rsidRDefault="009D0906" w:rsidP="009A10C6">
      <w:pPr>
        <w:tabs>
          <w:tab w:val="left" w:pos="4057"/>
        </w:tabs>
        <w:spacing w:line="360" w:lineRule="auto"/>
        <w:rPr>
          <w:rFonts w:ascii="Arial" w:hAnsi="Arial" w:cs="Arial"/>
          <w:b/>
        </w:rPr>
      </w:pPr>
      <w:r>
        <w:rPr>
          <w:rFonts w:ascii="Arial" w:hAnsi="Arial" w:cs="Arial"/>
          <w:b/>
        </w:rPr>
        <w:t>Conclusions</w:t>
      </w:r>
    </w:p>
    <w:p w14:paraId="5EF8EE87" w14:textId="77777777" w:rsidR="00673536" w:rsidRDefault="00673536" w:rsidP="009A10C6">
      <w:pPr>
        <w:tabs>
          <w:tab w:val="left" w:pos="4057"/>
        </w:tabs>
        <w:spacing w:line="360" w:lineRule="auto"/>
        <w:rPr>
          <w:rFonts w:ascii="Arial" w:hAnsi="Arial" w:cs="Arial"/>
          <w:b/>
        </w:rPr>
      </w:pPr>
    </w:p>
    <w:p w14:paraId="1E1D23F3" w14:textId="5EDB602D" w:rsidR="00673536" w:rsidRPr="00B317DD" w:rsidRDefault="00673536" w:rsidP="009A10C6">
      <w:pPr>
        <w:tabs>
          <w:tab w:val="left" w:pos="4057"/>
        </w:tabs>
        <w:spacing w:line="360" w:lineRule="auto"/>
        <w:rPr>
          <w:rFonts w:ascii="Arial" w:hAnsi="Arial" w:cs="Arial"/>
          <w:sz w:val="20"/>
          <w:szCs w:val="20"/>
        </w:rPr>
      </w:pPr>
      <w:r>
        <w:rPr>
          <w:rFonts w:ascii="Arial" w:hAnsi="Arial" w:cs="Arial"/>
          <w:sz w:val="20"/>
          <w:szCs w:val="20"/>
        </w:rPr>
        <w:t xml:space="preserve">Analysis provided by </w:t>
      </w:r>
      <w:r w:rsidR="00552C33">
        <w:rPr>
          <w:rFonts w:ascii="Arial" w:hAnsi="Arial" w:cs="Arial"/>
          <w:sz w:val="20"/>
          <w:szCs w:val="20"/>
        </w:rPr>
        <w:t>MacKay,</w:t>
      </w:r>
      <w:r>
        <w:rPr>
          <w:rFonts w:ascii="Arial" w:hAnsi="Arial" w:cs="Arial"/>
          <w:sz w:val="20"/>
          <w:szCs w:val="20"/>
        </w:rPr>
        <w:t xml:space="preserve"> D, (2009) in his book “</w:t>
      </w:r>
      <w:r w:rsidRPr="003F5B27">
        <w:rPr>
          <w:rFonts w:ascii="Arial" w:hAnsi="Arial" w:cs="Arial"/>
          <w:i/>
          <w:sz w:val="20"/>
          <w:szCs w:val="20"/>
        </w:rPr>
        <w:t>Sustainable energy – without the hot air</w:t>
      </w:r>
      <w:r>
        <w:rPr>
          <w:rFonts w:ascii="Arial" w:hAnsi="Arial" w:cs="Arial"/>
          <w:sz w:val="20"/>
          <w:szCs w:val="20"/>
        </w:rPr>
        <w:t>” summarises the need of development in renewable energy sources. Development</w:t>
      </w:r>
      <w:r w:rsidR="006D5148">
        <w:rPr>
          <w:rFonts w:ascii="Arial" w:hAnsi="Arial" w:cs="Arial"/>
          <w:sz w:val="20"/>
          <w:szCs w:val="20"/>
        </w:rPr>
        <w:t>s</w:t>
      </w:r>
      <w:r>
        <w:rPr>
          <w:rFonts w:ascii="Arial" w:hAnsi="Arial" w:cs="Arial"/>
          <w:sz w:val="20"/>
          <w:szCs w:val="20"/>
        </w:rPr>
        <w:t xml:space="preserve"> must be made now in order to </w:t>
      </w:r>
      <w:r w:rsidR="006D5148">
        <w:rPr>
          <w:rFonts w:ascii="Arial" w:hAnsi="Arial" w:cs="Arial"/>
          <w:sz w:val="20"/>
          <w:szCs w:val="20"/>
        </w:rPr>
        <w:t>outweigh the issues of demand exceeding the dwindling supply of fossil fuels. But, “for any renewable facility to make a contribution comparable to our [people of Britain]</w:t>
      </w:r>
      <w:r w:rsidR="00B801E0">
        <w:rPr>
          <w:rFonts w:ascii="Arial" w:hAnsi="Arial" w:cs="Arial"/>
          <w:sz w:val="20"/>
          <w:szCs w:val="20"/>
        </w:rPr>
        <w:t xml:space="preserve"> current consumption, </w:t>
      </w:r>
      <w:r w:rsidR="00B801E0" w:rsidRPr="00B801E0">
        <w:rPr>
          <w:rFonts w:ascii="Arial" w:hAnsi="Arial" w:cs="Arial"/>
          <w:i/>
          <w:sz w:val="20"/>
          <w:szCs w:val="20"/>
        </w:rPr>
        <w:t>it has to be country sized</w:t>
      </w:r>
      <w:r w:rsidR="00B801E0">
        <w:rPr>
          <w:rFonts w:ascii="Arial" w:hAnsi="Arial" w:cs="Arial"/>
          <w:sz w:val="20"/>
          <w:szCs w:val="20"/>
        </w:rPr>
        <w:t>”</w:t>
      </w:r>
      <w:r w:rsidR="006D5148">
        <w:rPr>
          <w:rFonts w:ascii="Arial" w:hAnsi="Arial" w:cs="Arial"/>
          <w:sz w:val="20"/>
          <w:szCs w:val="20"/>
        </w:rPr>
        <w:t xml:space="preserve"> (</w:t>
      </w:r>
      <w:r w:rsidR="003F1EA9">
        <w:rPr>
          <w:rFonts w:ascii="Arial" w:hAnsi="Arial" w:cs="Arial"/>
          <w:sz w:val="20"/>
          <w:szCs w:val="20"/>
        </w:rPr>
        <w:t>Mackay,</w:t>
      </w:r>
      <w:r w:rsidR="006D5148">
        <w:rPr>
          <w:rFonts w:ascii="Arial" w:hAnsi="Arial" w:cs="Arial"/>
          <w:sz w:val="20"/>
          <w:szCs w:val="20"/>
        </w:rPr>
        <w:t xml:space="preserve"> D, (2009))</w:t>
      </w:r>
      <w:r w:rsidR="00B801E0">
        <w:rPr>
          <w:rFonts w:ascii="Arial" w:hAnsi="Arial" w:cs="Arial"/>
          <w:sz w:val="20"/>
          <w:szCs w:val="20"/>
        </w:rPr>
        <w:t>.</w:t>
      </w:r>
      <w:r w:rsidR="006D5148">
        <w:rPr>
          <w:rFonts w:ascii="Arial" w:hAnsi="Arial" w:cs="Arial"/>
          <w:sz w:val="20"/>
          <w:szCs w:val="20"/>
        </w:rPr>
        <w:t xml:space="preserve"> </w:t>
      </w:r>
      <w:r w:rsidR="00B801E0">
        <w:rPr>
          <w:rFonts w:ascii="Arial" w:hAnsi="Arial" w:cs="Arial"/>
          <w:sz w:val="20"/>
          <w:szCs w:val="20"/>
        </w:rPr>
        <w:t>Mackay, D summarises his theory by stating renewable facilities must be ‘country sized’, and goes on to say off wind farms the size of Wales and solar panels to cover every roof the UK</w:t>
      </w:r>
      <w:r w:rsidR="003F1EA9">
        <w:rPr>
          <w:rFonts w:ascii="Arial" w:hAnsi="Arial" w:cs="Arial"/>
          <w:sz w:val="20"/>
          <w:szCs w:val="20"/>
        </w:rPr>
        <w:t xml:space="preserve"> and harnessing of</w:t>
      </w:r>
      <w:r w:rsidR="00B801E0">
        <w:rPr>
          <w:rFonts w:ascii="Arial" w:hAnsi="Arial" w:cs="Arial"/>
          <w:sz w:val="20"/>
          <w:szCs w:val="20"/>
        </w:rPr>
        <w:t xml:space="preserve"> </w:t>
      </w:r>
      <w:r w:rsidR="003F1EA9">
        <w:rPr>
          <w:rFonts w:ascii="Arial" w:hAnsi="Arial" w:cs="Arial"/>
          <w:sz w:val="20"/>
          <w:szCs w:val="20"/>
        </w:rPr>
        <w:t xml:space="preserve">tidal </w:t>
      </w:r>
      <w:r w:rsidR="00B801E0">
        <w:rPr>
          <w:rFonts w:ascii="Arial" w:hAnsi="Arial" w:cs="Arial"/>
          <w:sz w:val="20"/>
          <w:szCs w:val="20"/>
        </w:rPr>
        <w:t>power</w:t>
      </w:r>
      <w:r w:rsidR="003F1EA9">
        <w:rPr>
          <w:rFonts w:ascii="Arial" w:hAnsi="Arial" w:cs="Arial"/>
          <w:sz w:val="20"/>
          <w:szCs w:val="20"/>
        </w:rPr>
        <w:t xml:space="preserve"> are the only feasible options to meet the demand of the future.</w:t>
      </w:r>
      <w:r w:rsidR="009D0906">
        <w:rPr>
          <w:rFonts w:ascii="Arial" w:hAnsi="Arial" w:cs="Arial"/>
          <w:sz w:val="20"/>
          <w:szCs w:val="20"/>
        </w:rPr>
        <w:t xml:space="preserve"> </w:t>
      </w:r>
    </w:p>
    <w:p w14:paraId="0B38E3C0" w14:textId="77777777" w:rsidR="003F1EA9" w:rsidRDefault="003F1EA9" w:rsidP="009A10C6">
      <w:pPr>
        <w:tabs>
          <w:tab w:val="left" w:pos="4057"/>
        </w:tabs>
        <w:spacing w:line="360" w:lineRule="auto"/>
        <w:rPr>
          <w:rFonts w:ascii="Arial" w:hAnsi="Arial" w:cs="Arial"/>
          <w:b/>
        </w:rPr>
      </w:pPr>
    </w:p>
    <w:p w14:paraId="533FD43C" w14:textId="7BA8EC1B" w:rsidR="00820F80" w:rsidRDefault="003F1EA9" w:rsidP="009A10C6">
      <w:pPr>
        <w:tabs>
          <w:tab w:val="left" w:pos="4057"/>
        </w:tabs>
        <w:spacing w:line="360" w:lineRule="auto"/>
        <w:rPr>
          <w:rFonts w:ascii="Arial" w:hAnsi="Arial" w:cs="Arial"/>
          <w:sz w:val="20"/>
          <w:szCs w:val="20"/>
        </w:rPr>
      </w:pPr>
      <w:r>
        <w:rPr>
          <w:rFonts w:ascii="Arial" w:hAnsi="Arial" w:cs="Arial"/>
          <w:sz w:val="20"/>
          <w:szCs w:val="20"/>
        </w:rPr>
        <w:t xml:space="preserve">“What are our options, if we wish to get off fossil fuels and live sustainably? We can balance the energy budget either by reducing demand, or by increasing supply, or, of course, by doing both” (Mackay, D, (2009)). The implementation of the use of alternative fuels in the transport industry will greatly reduce the contribution of harm to the environment and promote public health by means of air cleanliness. Sustainability measures </w:t>
      </w:r>
      <w:r w:rsidR="00DA1183">
        <w:rPr>
          <w:rFonts w:ascii="Arial" w:hAnsi="Arial" w:cs="Arial"/>
          <w:sz w:val="20"/>
          <w:szCs w:val="20"/>
        </w:rPr>
        <w:t>including the use of advanced fuelled vehicles as demonstrated in the West Midlands Regional Transport Plan</w:t>
      </w:r>
      <w:r w:rsidR="00DA1183" w:rsidRPr="00DA1183">
        <w:rPr>
          <w:rFonts w:ascii="Arial" w:hAnsi="Arial" w:cs="Arial"/>
          <w:sz w:val="20"/>
          <w:szCs w:val="20"/>
        </w:rPr>
        <w:t xml:space="preserve"> </w:t>
      </w:r>
      <w:r w:rsidR="00DA1183">
        <w:rPr>
          <w:rFonts w:ascii="Arial" w:hAnsi="Arial" w:cs="Arial"/>
          <w:sz w:val="20"/>
          <w:szCs w:val="20"/>
        </w:rPr>
        <w:t>in the form of hydrogen powered buses, as aforementioned, is an example of “keeping our lifestyle, but reducing its energy intensity through efficiency and technology” (Mackay, D, (2009)).</w:t>
      </w:r>
      <w:r w:rsidR="009D0906">
        <w:rPr>
          <w:rFonts w:ascii="Arial" w:hAnsi="Arial" w:cs="Arial"/>
          <w:sz w:val="20"/>
          <w:szCs w:val="20"/>
        </w:rPr>
        <w:t xml:space="preserve"> Legislation in the form of incentives and schemes for the people of the country to promote the use of advanced alternative fuelled vehicles, such as electric personal cars or electrified public transport</w:t>
      </w:r>
      <w:r w:rsidR="00D743D4">
        <w:rPr>
          <w:rFonts w:ascii="Arial" w:hAnsi="Arial" w:cs="Arial"/>
          <w:sz w:val="20"/>
          <w:szCs w:val="20"/>
        </w:rPr>
        <w:t xml:space="preserve"> are being implemented gradually in Britain. Legislation options </w:t>
      </w:r>
      <w:r w:rsidR="00A93ABF">
        <w:rPr>
          <w:rFonts w:ascii="Arial" w:hAnsi="Arial" w:cs="Arial"/>
          <w:sz w:val="20"/>
          <w:szCs w:val="20"/>
        </w:rPr>
        <w:t xml:space="preserve">may </w:t>
      </w:r>
      <w:r w:rsidR="00D743D4">
        <w:rPr>
          <w:rFonts w:ascii="Arial" w:hAnsi="Arial" w:cs="Arial"/>
          <w:sz w:val="20"/>
          <w:szCs w:val="20"/>
        </w:rPr>
        <w:t>also include</w:t>
      </w:r>
      <w:r w:rsidR="00A93ABF">
        <w:rPr>
          <w:rFonts w:ascii="Arial" w:hAnsi="Arial" w:cs="Arial"/>
          <w:sz w:val="20"/>
          <w:szCs w:val="20"/>
        </w:rPr>
        <w:t xml:space="preserve"> a decrease in speed limits, or, as Scotland have implemented, a ban on any new sales of fossil fuelled cars in 2032. </w:t>
      </w:r>
      <w:r w:rsidR="00D743D4">
        <w:rPr>
          <w:rFonts w:ascii="Arial" w:hAnsi="Arial" w:cs="Arial"/>
          <w:sz w:val="20"/>
          <w:szCs w:val="20"/>
        </w:rPr>
        <w:t xml:space="preserve">  </w:t>
      </w:r>
      <w:r w:rsidR="009D0906">
        <w:rPr>
          <w:rFonts w:ascii="Arial" w:hAnsi="Arial" w:cs="Arial"/>
          <w:sz w:val="20"/>
          <w:szCs w:val="20"/>
        </w:rPr>
        <w:t xml:space="preserve"> </w:t>
      </w:r>
    </w:p>
    <w:p w14:paraId="5C6C1763" w14:textId="77777777" w:rsidR="009D0906" w:rsidRDefault="009D0906" w:rsidP="009A10C6">
      <w:pPr>
        <w:tabs>
          <w:tab w:val="left" w:pos="4057"/>
        </w:tabs>
        <w:spacing w:line="360" w:lineRule="auto"/>
        <w:rPr>
          <w:rFonts w:ascii="Arial" w:hAnsi="Arial" w:cs="Arial"/>
          <w:sz w:val="20"/>
          <w:szCs w:val="20"/>
        </w:rPr>
      </w:pPr>
    </w:p>
    <w:p w14:paraId="47B52D20" w14:textId="77777777" w:rsidR="004B71D9" w:rsidRDefault="009D0906" w:rsidP="009A10C6">
      <w:pPr>
        <w:tabs>
          <w:tab w:val="left" w:pos="4057"/>
        </w:tabs>
        <w:spacing w:line="360" w:lineRule="auto"/>
        <w:rPr>
          <w:rFonts w:ascii="Arial" w:hAnsi="Arial" w:cs="Arial"/>
          <w:sz w:val="20"/>
          <w:szCs w:val="20"/>
        </w:rPr>
      </w:pPr>
      <w:r>
        <w:rPr>
          <w:rFonts w:ascii="Arial" w:hAnsi="Arial" w:cs="Arial"/>
          <w:sz w:val="20"/>
          <w:szCs w:val="20"/>
        </w:rPr>
        <w:t>Meanwhile the use of “public transport (especially electric trains, trams and buses) seems a promising way to deliver passenger transportation – better energy per passenger-km, perhaps five or ten times better than cars”</w:t>
      </w:r>
      <w:r w:rsidR="00D743D4" w:rsidRPr="00D743D4">
        <w:rPr>
          <w:rFonts w:ascii="Arial" w:hAnsi="Arial" w:cs="Arial"/>
          <w:sz w:val="20"/>
          <w:szCs w:val="20"/>
        </w:rPr>
        <w:t xml:space="preserve"> </w:t>
      </w:r>
      <w:r w:rsidR="00D743D4">
        <w:rPr>
          <w:rFonts w:ascii="Arial" w:hAnsi="Arial" w:cs="Arial"/>
          <w:sz w:val="20"/>
          <w:szCs w:val="20"/>
        </w:rPr>
        <w:t>(Mackay, D, (2009)).</w:t>
      </w:r>
      <w:r w:rsidR="004B71D9">
        <w:rPr>
          <w:rFonts w:ascii="Arial" w:hAnsi="Arial" w:cs="Arial"/>
          <w:sz w:val="20"/>
          <w:szCs w:val="20"/>
        </w:rPr>
        <w:t xml:space="preserve"> </w:t>
      </w:r>
    </w:p>
    <w:p w14:paraId="33A3F434" w14:textId="77777777" w:rsidR="004B71D9" w:rsidRDefault="004B71D9" w:rsidP="009A10C6">
      <w:pPr>
        <w:tabs>
          <w:tab w:val="left" w:pos="4057"/>
        </w:tabs>
        <w:spacing w:line="360" w:lineRule="auto"/>
        <w:rPr>
          <w:rFonts w:ascii="Arial" w:hAnsi="Arial" w:cs="Arial"/>
          <w:sz w:val="20"/>
          <w:szCs w:val="20"/>
        </w:rPr>
      </w:pPr>
    </w:p>
    <w:p w14:paraId="52BDD33E" w14:textId="26D448AB" w:rsidR="00820F80" w:rsidRDefault="004B71D9" w:rsidP="009A10C6">
      <w:pPr>
        <w:tabs>
          <w:tab w:val="left" w:pos="4057"/>
        </w:tabs>
        <w:spacing w:line="360" w:lineRule="auto"/>
        <w:rPr>
          <w:rFonts w:ascii="Arial" w:hAnsi="Arial" w:cs="Arial"/>
          <w:sz w:val="20"/>
          <w:szCs w:val="20"/>
        </w:rPr>
      </w:pPr>
      <w:r>
        <w:rPr>
          <w:rFonts w:ascii="Arial" w:hAnsi="Arial" w:cs="Arial"/>
          <w:sz w:val="20"/>
          <w:szCs w:val="20"/>
        </w:rPr>
        <w:lastRenderedPageBreak/>
        <w:t>It appears that a medium-term solution to energy demand in transport would be to use a balanced mix of all alternative fuels available to us at present and continue to develop sustainable, technologically advanced engines with negligible input and output to protect what is left of fossil fuels, namely petroleum, to better give the people of tomorrow the important resource of plastic, a vital creative material</w:t>
      </w:r>
      <w:r>
        <w:rPr>
          <w:rFonts w:ascii="Arial" w:hAnsi="Arial" w:cs="Arial"/>
          <w:b/>
        </w:rPr>
        <w:t xml:space="preserve"> </w:t>
      </w:r>
      <w:r>
        <w:rPr>
          <w:rFonts w:ascii="Arial" w:hAnsi="Arial" w:cs="Arial"/>
          <w:sz w:val="20"/>
          <w:szCs w:val="20"/>
        </w:rPr>
        <w:t>required in the facilities to produce renewable means of energy.</w:t>
      </w:r>
    </w:p>
    <w:p w14:paraId="38F47DD8" w14:textId="77777777" w:rsidR="004B71D9" w:rsidRPr="004B71D9" w:rsidRDefault="004B71D9" w:rsidP="009A10C6">
      <w:pPr>
        <w:tabs>
          <w:tab w:val="left" w:pos="4057"/>
        </w:tabs>
        <w:spacing w:line="360" w:lineRule="auto"/>
        <w:rPr>
          <w:rFonts w:ascii="Arial" w:hAnsi="Arial" w:cs="Arial"/>
          <w:sz w:val="20"/>
          <w:szCs w:val="20"/>
        </w:rPr>
      </w:pPr>
    </w:p>
    <w:p w14:paraId="575DDC5F" w14:textId="016FC714" w:rsidR="00820F80" w:rsidRDefault="00820F80" w:rsidP="009A10C6">
      <w:pPr>
        <w:tabs>
          <w:tab w:val="left" w:pos="4057"/>
        </w:tabs>
        <w:spacing w:line="360" w:lineRule="auto"/>
        <w:rPr>
          <w:rFonts w:ascii="Arial" w:hAnsi="Arial" w:cs="Arial"/>
          <w:b/>
        </w:rPr>
      </w:pPr>
      <w:r>
        <w:rPr>
          <w:rFonts w:ascii="Arial" w:hAnsi="Arial" w:cs="Arial"/>
          <w:b/>
        </w:rPr>
        <w:t xml:space="preserve">References </w:t>
      </w:r>
    </w:p>
    <w:p w14:paraId="46DC031A" w14:textId="77777777" w:rsidR="00820F80" w:rsidRDefault="00820F80" w:rsidP="009A10C6">
      <w:pPr>
        <w:tabs>
          <w:tab w:val="left" w:pos="4057"/>
        </w:tabs>
        <w:spacing w:line="360" w:lineRule="auto"/>
        <w:rPr>
          <w:rFonts w:ascii="Arial" w:hAnsi="Arial" w:cs="Arial"/>
          <w:b/>
        </w:rPr>
      </w:pPr>
    </w:p>
    <w:p w14:paraId="3834FA72" w14:textId="66CE2E69" w:rsidR="00820F80" w:rsidRDefault="00F06A1B" w:rsidP="009A10C6">
      <w:pPr>
        <w:tabs>
          <w:tab w:val="left" w:pos="4057"/>
        </w:tabs>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Tuttle, J.</w:t>
      </w:r>
      <w:r w:rsidR="002D5441" w:rsidRPr="0019113D">
        <w:rPr>
          <w:rFonts w:ascii="Arial" w:hAnsi="Arial" w:cs="Arial"/>
          <w:color w:val="000000" w:themeColor="text1"/>
          <w:sz w:val="20"/>
          <w:szCs w:val="20"/>
          <w:shd w:val="clear" w:color="auto" w:fill="FFFFFF"/>
        </w:rPr>
        <w:t xml:space="preserve"> 2001,</w:t>
      </w:r>
      <w:r w:rsidR="00820F80" w:rsidRPr="0019113D">
        <w:rPr>
          <w:rFonts w:ascii="Arial" w:hAnsi="Arial" w:cs="Arial"/>
          <w:color w:val="000000" w:themeColor="text1"/>
          <w:sz w:val="20"/>
          <w:szCs w:val="20"/>
          <w:shd w:val="clear" w:color="auto" w:fill="FFFFFF"/>
        </w:rPr>
        <w:t xml:space="preserve"> </w:t>
      </w:r>
      <w:r w:rsidR="00820F80" w:rsidRPr="00F06A1B">
        <w:rPr>
          <w:rFonts w:ascii="Arial" w:hAnsi="Arial" w:cs="Arial"/>
          <w:i/>
          <w:color w:val="000000" w:themeColor="text1"/>
          <w:sz w:val="20"/>
          <w:szCs w:val="20"/>
          <w:shd w:val="clear" w:color="auto" w:fill="FFFFFF"/>
        </w:rPr>
        <w:t>Advanced Technology and</w:t>
      </w:r>
      <w:r w:rsidR="00820F80" w:rsidRPr="00F06A1B">
        <w:rPr>
          <w:rStyle w:val="apple-converted-space"/>
          <w:rFonts w:ascii="Arial" w:hAnsi="Arial" w:cs="Arial"/>
          <w:i/>
          <w:color w:val="000000" w:themeColor="text1"/>
          <w:sz w:val="20"/>
          <w:szCs w:val="20"/>
          <w:shd w:val="clear" w:color="auto" w:fill="FFFFFF"/>
        </w:rPr>
        <w:t xml:space="preserve"> Alternative Fuel</w:t>
      </w:r>
      <w:r w:rsidR="00820F80" w:rsidRPr="00F06A1B">
        <w:rPr>
          <w:rFonts w:ascii="Arial" w:hAnsi="Arial" w:cs="Arial"/>
          <w:i/>
          <w:color w:val="000000" w:themeColor="text1"/>
          <w:sz w:val="20"/>
          <w:szCs w:val="20"/>
          <w:shd w:val="clear" w:color="auto" w:fill="FFFFFF"/>
        </w:rPr>
        <w:t xml:space="preserve"> Vehicles</w:t>
      </w:r>
      <w:r w:rsidR="00820F80" w:rsidRPr="0019113D">
        <w:rPr>
          <w:rFonts w:ascii="Arial" w:hAnsi="Arial" w:cs="Arial"/>
          <w:color w:val="000000" w:themeColor="text1"/>
          <w:sz w:val="20"/>
          <w:szCs w:val="20"/>
          <w:shd w:val="clear" w:color="auto" w:fill="FFFFFF"/>
        </w:rPr>
        <w:t>, National Renewable Energy Laboratory (U.S.) Texas</w:t>
      </w:r>
      <w:r w:rsidR="002D5441" w:rsidRPr="0019113D">
        <w:rPr>
          <w:rFonts w:ascii="Arial" w:hAnsi="Arial" w:cs="Arial"/>
          <w:color w:val="000000" w:themeColor="text1"/>
          <w:sz w:val="20"/>
          <w:szCs w:val="20"/>
          <w:shd w:val="clear" w:color="auto" w:fill="FFFFFF"/>
        </w:rPr>
        <w:t>, Texas U.S</w:t>
      </w:r>
    </w:p>
    <w:p w14:paraId="37870FCF" w14:textId="77777777" w:rsidR="00F06A1B" w:rsidRDefault="00F06A1B" w:rsidP="009A10C6">
      <w:pPr>
        <w:tabs>
          <w:tab w:val="left" w:pos="4057"/>
        </w:tabs>
        <w:spacing w:line="360" w:lineRule="auto"/>
        <w:rPr>
          <w:rFonts w:ascii="Arial" w:hAnsi="Arial" w:cs="Arial"/>
          <w:color w:val="000000" w:themeColor="text1"/>
          <w:sz w:val="20"/>
          <w:szCs w:val="20"/>
          <w:shd w:val="clear" w:color="auto" w:fill="FFFFFF"/>
        </w:rPr>
      </w:pPr>
    </w:p>
    <w:p w14:paraId="53764F7D" w14:textId="3D79B129" w:rsidR="00F06A1B" w:rsidRDefault="00F06A1B" w:rsidP="009A10C6">
      <w:pPr>
        <w:tabs>
          <w:tab w:val="left" w:pos="4057"/>
        </w:tabs>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Mackay, D. 2009, </w:t>
      </w:r>
      <w:r w:rsidRPr="00F06A1B">
        <w:rPr>
          <w:rFonts w:ascii="Arial" w:hAnsi="Arial" w:cs="Arial"/>
          <w:i/>
          <w:color w:val="000000" w:themeColor="text1"/>
          <w:sz w:val="20"/>
          <w:szCs w:val="20"/>
          <w:shd w:val="clear" w:color="auto" w:fill="FFFFFF"/>
        </w:rPr>
        <w:t>Sustainable Energy – without the hot air</w:t>
      </w:r>
      <w:r>
        <w:rPr>
          <w:rFonts w:ascii="Arial" w:hAnsi="Arial" w:cs="Arial"/>
          <w:color w:val="000000" w:themeColor="text1"/>
          <w:sz w:val="20"/>
          <w:szCs w:val="20"/>
          <w:shd w:val="clear" w:color="auto" w:fill="FFFFFF"/>
        </w:rPr>
        <w:t xml:space="preserve">, UIT Cambridge Ltd, Cambridge </w:t>
      </w:r>
    </w:p>
    <w:p w14:paraId="0BC7BCCE" w14:textId="77777777" w:rsidR="00552C33" w:rsidRDefault="00552C33" w:rsidP="009A10C6">
      <w:pPr>
        <w:tabs>
          <w:tab w:val="left" w:pos="4057"/>
        </w:tabs>
        <w:spacing w:line="360" w:lineRule="auto"/>
        <w:rPr>
          <w:rFonts w:ascii="Arial" w:hAnsi="Arial" w:cs="Arial"/>
          <w:color w:val="000000" w:themeColor="text1"/>
          <w:sz w:val="20"/>
          <w:szCs w:val="20"/>
          <w:shd w:val="clear" w:color="auto" w:fill="FFFFFF"/>
        </w:rPr>
      </w:pPr>
    </w:p>
    <w:p w14:paraId="08A2D9AB" w14:textId="79ED1E2C" w:rsidR="00552C33" w:rsidRDefault="00552C33" w:rsidP="009A10C6">
      <w:pPr>
        <w:tabs>
          <w:tab w:val="left" w:pos="4057"/>
        </w:tabs>
        <w:spacing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Centro &amp; TfWM, 2017, </w:t>
      </w:r>
      <w:r w:rsidRPr="00552C33">
        <w:rPr>
          <w:rFonts w:ascii="Arial" w:hAnsi="Arial" w:cs="Arial"/>
          <w:i/>
          <w:color w:val="000000" w:themeColor="text1"/>
          <w:sz w:val="20"/>
          <w:szCs w:val="20"/>
          <w:shd w:val="clear" w:color="auto" w:fill="FFFFFF"/>
        </w:rPr>
        <w:t>Transport Plan 2017/18</w:t>
      </w:r>
      <w:r>
        <w:rPr>
          <w:rFonts w:ascii="Arial" w:hAnsi="Arial" w:cs="Arial"/>
          <w:color w:val="000000" w:themeColor="text1"/>
          <w:sz w:val="20"/>
          <w:szCs w:val="20"/>
          <w:shd w:val="clear" w:color="auto" w:fill="FFFFFF"/>
        </w:rPr>
        <w:t xml:space="preserve">, West Midlands Combined Authority, Birmingham </w:t>
      </w:r>
    </w:p>
    <w:p w14:paraId="3B957F1C" w14:textId="77777777" w:rsidR="00467E65" w:rsidRDefault="00467E65" w:rsidP="009A10C6">
      <w:pPr>
        <w:tabs>
          <w:tab w:val="left" w:pos="4057"/>
        </w:tabs>
        <w:spacing w:line="360" w:lineRule="auto"/>
        <w:rPr>
          <w:rFonts w:ascii="Arial" w:hAnsi="Arial" w:cs="Arial"/>
          <w:color w:val="000000" w:themeColor="text1"/>
          <w:sz w:val="20"/>
          <w:szCs w:val="20"/>
          <w:shd w:val="clear" w:color="auto" w:fill="FFFFFF"/>
        </w:rPr>
      </w:pPr>
    </w:p>
    <w:p w14:paraId="713A257E" w14:textId="5AD2BF6F" w:rsidR="00467E65" w:rsidRPr="00F06A1B" w:rsidRDefault="00467E65" w:rsidP="009A10C6">
      <w:pPr>
        <w:tabs>
          <w:tab w:val="left" w:pos="4057"/>
        </w:tabs>
        <w:spacing w:line="360" w:lineRule="auto"/>
        <w:rPr>
          <w:rFonts w:ascii="Arial" w:hAnsi="Arial" w:cs="Arial"/>
          <w:color w:val="000000" w:themeColor="text1"/>
          <w:sz w:val="20"/>
          <w:szCs w:val="20"/>
        </w:rPr>
      </w:pPr>
      <w:r>
        <w:rPr>
          <w:rFonts w:ascii="Arial" w:hAnsi="Arial" w:cs="Arial"/>
          <w:color w:val="000000" w:themeColor="text1"/>
          <w:sz w:val="20"/>
          <w:szCs w:val="20"/>
          <w:shd w:val="clear" w:color="auto" w:fill="FFFFFF"/>
        </w:rPr>
        <w:t xml:space="preserve">Alternative Fuels Data Center, </w:t>
      </w:r>
      <w:r w:rsidRPr="00467E65">
        <w:rPr>
          <w:rFonts w:ascii="Arial" w:hAnsi="Arial" w:cs="Arial"/>
          <w:i/>
          <w:color w:val="000000" w:themeColor="text1"/>
          <w:sz w:val="20"/>
          <w:szCs w:val="20"/>
          <w:shd w:val="clear" w:color="auto" w:fill="FFFFFF"/>
        </w:rPr>
        <w:t>Energy Efficiency and Renewable Energy</w:t>
      </w:r>
      <w:r>
        <w:rPr>
          <w:rFonts w:ascii="Arial" w:hAnsi="Arial" w:cs="Arial"/>
          <w:color w:val="000000" w:themeColor="text1"/>
          <w:sz w:val="20"/>
          <w:szCs w:val="20"/>
          <w:shd w:val="clear" w:color="auto" w:fill="FFFFFF"/>
        </w:rPr>
        <w:t xml:space="preserve"> [website – www.afdc.energy.gov] U.S. Department of Energy  </w:t>
      </w:r>
    </w:p>
    <w:sectPr w:rsidR="00467E65" w:rsidRPr="00F06A1B" w:rsidSect="00F3341D">
      <w:headerReference w:type="default" r:id="rId8"/>
      <w:footerReference w:type="default" r:id="rId9"/>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F3ED0" w14:textId="77777777" w:rsidR="005D6809" w:rsidRDefault="005D6809" w:rsidP="00C576B7">
      <w:r>
        <w:separator/>
      </w:r>
    </w:p>
  </w:endnote>
  <w:endnote w:type="continuationSeparator" w:id="0">
    <w:p w14:paraId="08F3C247" w14:textId="77777777" w:rsidR="005D6809" w:rsidRDefault="005D6809" w:rsidP="00C5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7C911" w14:textId="61BF3D65" w:rsidR="0093232F" w:rsidRPr="000B6C46" w:rsidRDefault="0093232F" w:rsidP="00AD6395">
    <w:pPr>
      <w:pStyle w:val="Footer"/>
      <w:jc w:val="center"/>
      <w:rPr>
        <w:color w:val="000000" w:themeColor="text1"/>
      </w:rPr>
    </w:pPr>
    <w:r w:rsidRPr="000B6C46">
      <w:rPr>
        <w:rFonts w:asciiTheme="majorHAnsi" w:eastAsiaTheme="majorEastAsia" w:hAnsiTheme="majorHAnsi" w:cstheme="majorBidi"/>
        <w:color w:val="000000" w:themeColor="text1"/>
        <w:sz w:val="20"/>
        <w:szCs w:val="20"/>
      </w:rPr>
      <w:t xml:space="preserve">pg. </w:t>
    </w:r>
    <w:r w:rsidRPr="000B6C46">
      <w:rPr>
        <w:rFonts w:eastAsiaTheme="minorEastAsia"/>
        <w:color w:val="000000" w:themeColor="text1"/>
        <w:sz w:val="20"/>
        <w:szCs w:val="20"/>
      </w:rPr>
      <w:fldChar w:fldCharType="begin"/>
    </w:r>
    <w:r w:rsidRPr="000B6C46">
      <w:rPr>
        <w:color w:val="000000" w:themeColor="text1"/>
        <w:sz w:val="20"/>
        <w:szCs w:val="20"/>
      </w:rPr>
      <w:instrText xml:space="preserve"> PAGE    \* MERGEFORMAT </w:instrText>
    </w:r>
    <w:r w:rsidRPr="000B6C46">
      <w:rPr>
        <w:rFonts w:eastAsiaTheme="minorEastAsia"/>
        <w:color w:val="000000" w:themeColor="text1"/>
        <w:sz w:val="20"/>
        <w:szCs w:val="20"/>
      </w:rPr>
      <w:fldChar w:fldCharType="separate"/>
    </w:r>
    <w:r w:rsidR="00544C77" w:rsidRPr="00544C77">
      <w:rPr>
        <w:rFonts w:asciiTheme="majorHAnsi" w:eastAsiaTheme="majorEastAsia" w:hAnsiTheme="majorHAnsi" w:cstheme="majorBidi"/>
        <w:noProof/>
        <w:color w:val="000000" w:themeColor="text1"/>
        <w:sz w:val="20"/>
        <w:szCs w:val="20"/>
      </w:rPr>
      <w:t>7</w:t>
    </w:r>
    <w:r w:rsidRPr="000B6C46">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38AA8" w14:textId="77777777" w:rsidR="005D6809" w:rsidRDefault="005D6809" w:rsidP="00C576B7">
      <w:r>
        <w:separator/>
      </w:r>
    </w:p>
  </w:footnote>
  <w:footnote w:type="continuationSeparator" w:id="0">
    <w:p w14:paraId="3BEC9655" w14:textId="77777777" w:rsidR="005D6809" w:rsidRDefault="005D6809" w:rsidP="00C57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16FE" w14:textId="193CFEC9" w:rsidR="0093232F" w:rsidRPr="00B07ACF" w:rsidRDefault="0093232F" w:rsidP="00B07ACF">
    <w:pPr>
      <w:tabs>
        <w:tab w:val="left" w:pos="4057"/>
      </w:tabs>
      <w:rPr>
        <w:rFonts w:ascii="Arial" w:hAnsi="Arial" w:cs="Arial"/>
        <w:sz w:val="20"/>
        <w:szCs w:val="20"/>
      </w:rPr>
    </w:pPr>
    <w:r w:rsidRPr="007F6BFF">
      <w:rPr>
        <w:rFonts w:ascii="Arial" w:hAnsi="Arial" w:cs="Arial"/>
        <w:sz w:val="20"/>
        <w:szCs w:val="20"/>
      </w:rPr>
      <w:t>P15</w:t>
    </w:r>
    <w:r w:rsidR="000333C0">
      <w:rPr>
        <w:rFonts w:ascii="Arial" w:hAnsi="Arial" w:cs="Arial"/>
        <w:sz w:val="20"/>
        <w:szCs w:val="20"/>
      </w:rPr>
      <w:t>2361 York M – PD17 A2 Assignment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556C3"/>
    <w:multiLevelType w:val="hybridMultilevel"/>
    <w:tmpl w:val="8438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552FD"/>
    <w:multiLevelType w:val="hybridMultilevel"/>
    <w:tmpl w:val="CB1EF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F45E5"/>
    <w:multiLevelType w:val="hybridMultilevel"/>
    <w:tmpl w:val="7A72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A2C2B"/>
    <w:multiLevelType w:val="hybridMultilevel"/>
    <w:tmpl w:val="3A36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B6830"/>
    <w:multiLevelType w:val="hybridMultilevel"/>
    <w:tmpl w:val="9660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D617C"/>
    <w:multiLevelType w:val="hybridMultilevel"/>
    <w:tmpl w:val="E458B0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8780D"/>
    <w:multiLevelType w:val="hybridMultilevel"/>
    <w:tmpl w:val="BBB4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107AAA"/>
    <w:multiLevelType w:val="hybridMultilevel"/>
    <w:tmpl w:val="4032395C"/>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65D13"/>
    <w:multiLevelType w:val="hybridMultilevel"/>
    <w:tmpl w:val="D99E3F36"/>
    <w:lvl w:ilvl="0" w:tplc="4E7075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781BF7"/>
    <w:multiLevelType w:val="hybridMultilevel"/>
    <w:tmpl w:val="EF7E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31F21"/>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95D402E"/>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B7C099A"/>
    <w:multiLevelType w:val="hybridMultilevel"/>
    <w:tmpl w:val="FC2A8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B90A54"/>
    <w:multiLevelType w:val="multilevel"/>
    <w:tmpl w:val="B53AE2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13"/>
  </w:num>
  <w:num w:numId="3">
    <w:abstractNumId w:val="7"/>
  </w:num>
  <w:num w:numId="4">
    <w:abstractNumId w:val="11"/>
  </w:num>
  <w:num w:numId="5">
    <w:abstractNumId w:val="10"/>
  </w:num>
  <w:num w:numId="6">
    <w:abstractNumId w:val="8"/>
  </w:num>
  <w:num w:numId="7">
    <w:abstractNumId w:val="1"/>
  </w:num>
  <w:num w:numId="8">
    <w:abstractNumId w:val="5"/>
  </w:num>
  <w:num w:numId="9">
    <w:abstractNumId w:val="9"/>
  </w:num>
  <w:num w:numId="10">
    <w:abstractNumId w:val="3"/>
  </w:num>
  <w:num w:numId="11">
    <w:abstractNumId w:val="6"/>
  </w:num>
  <w:num w:numId="12">
    <w:abstractNumId w:val="0"/>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419"/>
    <w:rsid w:val="0000681C"/>
    <w:rsid w:val="00006A9D"/>
    <w:rsid w:val="00006F00"/>
    <w:rsid w:val="00015DC4"/>
    <w:rsid w:val="000268C6"/>
    <w:rsid w:val="000333C0"/>
    <w:rsid w:val="0003412C"/>
    <w:rsid w:val="0003467D"/>
    <w:rsid w:val="0003591D"/>
    <w:rsid w:val="000374CC"/>
    <w:rsid w:val="00057EF3"/>
    <w:rsid w:val="00062911"/>
    <w:rsid w:val="00066EA3"/>
    <w:rsid w:val="00085783"/>
    <w:rsid w:val="00087CC3"/>
    <w:rsid w:val="0009495E"/>
    <w:rsid w:val="000A6152"/>
    <w:rsid w:val="000B5E62"/>
    <w:rsid w:val="000B6C46"/>
    <w:rsid w:val="000C24C2"/>
    <w:rsid w:val="000C26E6"/>
    <w:rsid w:val="000D3BD1"/>
    <w:rsid w:val="000E23EA"/>
    <w:rsid w:val="000F0925"/>
    <w:rsid w:val="00104EA7"/>
    <w:rsid w:val="00115E25"/>
    <w:rsid w:val="0011755B"/>
    <w:rsid w:val="0014188C"/>
    <w:rsid w:val="00156714"/>
    <w:rsid w:val="001570DB"/>
    <w:rsid w:val="0016690F"/>
    <w:rsid w:val="00174FA3"/>
    <w:rsid w:val="00182E34"/>
    <w:rsid w:val="0019113D"/>
    <w:rsid w:val="001938CA"/>
    <w:rsid w:val="001A0CE2"/>
    <w:rsid w:val="001A6747"/>
    <w:rsid w:val="001A7C9A"/>
    <w:rsid w:val="001B0774"/>
    <w:rsid w:val="001B2D72"/>
    <w:rsid w:val="001B51EE"/>
    <w:rsid w:val="001B6220"/>
    <w:rsid w:val="001B69C8"/>
    <w:rsid w:val="001F27A9"/>
    <w:rsid w:val="001F42CF"/>
    <w:rsid w:val="00210C50"/>
    <w:rsid w:val="00212C5C"/>
    <w:rsid w:val="002229A7"/>
    <w:rsid w:val="002268CE"/>
    <w:rsid w:val="00232A7D"/>
    <w:rsid w:val="002632F1"/>
    <w:rsid w:val="00265907"/>
    <w:rsid w:val="00265E0D"/>
    <w:rsid w:val="0027455B"/>
    <w:rsid w:val="00276E7D"/>
    <w:rsid w:val="0028058F"/>
    <w:rsid w:val="002A3BDF"/>
    <w:rsid w:val="002A49F9"/>
    <w:rsid w:val="002A51CC"/>
    <w:rsid w:val="002B179D"/>
    <w:rsid w:val="002B59EC"/>
    <w:rsid w:val="002B727C"/>
    <w:rsid w:val="002B7AB0"/>
    <w:rsid w:val="002D4A8A"/>
    <w:rsid w:val="002D5441"/>
    <w:rsid w:val="002D580D"/>
    <w:rsid w:val="002F0E4B"/>
    <w:rsid w:val="00305814"/>
    <w:rsid w:val="003108F3"/>
    <w:rsid w:val="0035664D"/>
    <w:rsid w:val="00356ED9"/>
    <w:rsid w:val="00356F76"/>
    <w:rsid w:val="0036161B"/>
    <w:rsid w:val="003A20B1"/>
    <w:rsid w:val="003A6D05"/>
    <w:rsid w:val="003C038D"/>
    <w:rsid w:val="003C1356"/>
    <w:rsid w:val="003C79D2"/>
    <w:rsid w:val="003D096D"/>
    <w:rsid w:val="003D279B"/>
    <w:rsid w:val="003F13B2"/>
    <w:rsid w:val="003F1EA9"/>
    <w:rsid w:val="003F5B27"/>
    <w:rsid w:val="003F69BA"/>
    <w:rsid w:val="00411830"/>
    <w:rsid w:val="00433947"/>
    <w:rsid w:val="0043538A"/>
    <w:rsid w:val="00456A8F"/>
    <w:rsid w:val="00467E65"/>
    <w:rsid w:val="004745F0"/>
    <w:rsid w:val="00476BDE"/>
    <w:rsid w:val="00493535"/>
    <w:rsid w:val="00494E38"/>
    <w:rsid w:val="00496C1D"/>
    <w:rsid w:val="004A2984"/>
    <w:rsid w:val="004B090B"/>
    <w:rsid w:val="004B5351"/>
    <w:rsid w:val="004B71D9"/>
    <w:rsid w:val="004C24A6"/>
    <w:rsid w:val="004E2A83"/>
    <w:rsid w:val="004F0BD3"/>
    <w:rsid w:val="00505FD6"/>
    <w:rsid w:val="0051094D"/>
    <w:rsid w:val="00530931"/>
    <w:rsid w:val="00532054"/>
    <w:rsid w:val="00532814"/>
    <w:rsid w:val="00536CC9"/>
    <w:rsid w:val="005425D2"/>
    <w:rsid w:val="00544C77"/>
    <w:rsid w:val="00552C33"/>
    <w:rsid w:val="00552F02"/>
    <w:rsid w:val="00563F91"/>
    <w:rsid w:val="00573945"/>
    <w:rsid w:val="00593CA4"/>
    <w:rsid w:val="005947EC"/>
    <w:rsid w:val="005D45AB"/>
    <w:rsid w:val="005D6809"/>
    <w:rsid w:val="005D77FF"/>
    <w:rsid w:val="005E037A"/>
    <w:rsid w:val="0060640E"/>
    <w:rsid w:val="00611C9B"/>
    <w:rsid w:val="006310C9"/>
    <w:rsid w:val="00641664"/>
    <w:rsid w:val="0064198B"/>
    <w:rsid w:val="0064575B"/>
    <w:rsid w:val="00645AF9"/>
    <w:rsid w:val="00673536"/>
    <w:rsid w:val="00677178"/>
    <w:rsid w:val="006A19D1"/>
    <w:rsid w:val="006A5D07"/>
    <w:rsid w:val="006D18A2"/>
    <w:rsid w:val="006D21CB"/>
    <w:rsid w:val="006D492C"/>
    <w:rsid w:val="006D5148"/>
    <w:rsid w:val="006D79C3"/>
    <w:rsid w:val="007104E8"/>
    <w:rsid w:val="00711D02"/>
    <w:rsid w:val="00740EDC"/>
    <w:rsid w:val="007429CF"/>
    <w:rsid w:val="0075399C"/>
    <w:rsid w:val="007901B7"/>
    <w:rsid w:val="007A7E50"/>
    <w:rsid w:val="007B57D6"/>
    <w:rsid w:val="007B57F8"/>
    <w:rsid w:val="007B758A"/>
    <w:rsid w:val="007D4F62"/>
    <w:rsid w:val="007D64ED"/>
    <w:rsid w:val="007D7937"/>
    <w:rsid w:val="007F5304"/>
    <w:rsid w:val="007F574B"/>
    <w:rsid w:val="007F6BFF"/>
    <w:rsid w:val="00814CC9"/>
    <w:rsid w:val="00820927"/>
    <w:rsid w:val="00820F80"/>
    <w:rsid w:val="0082351F"/>
    <w:rsid w:val="00826293"/>
    <w:rsid w:val="0083465A"/>
    <w:rsid w:val="0084025D"/>
    <w:rsid w:val="00865D95"/>
    <w:rsid w:val="008870D3"/>
    <w:rsid w:val="00897556"/>
    <w:rsid w:val="008B6FFA"/>
    <w:rsid w:val="008C0F49"/>
    <w:rsid w:val="008D31FD"/>
    <w:rsid w:val="008D551A"/>
    <w:rsid w:val="008D5F6E"/>
    <w:rsid w:val="008E4D8D"/>
    <w:rsid w:val="009052AF"/>
    <w:rsid w:val="009274BC"/>
    <w:rsid w:val="0093232F"/>
    <w:rsid w:val="00946A04"/>
    <w:rsid w:val="00946A6F"/>
    <w:rsid w:val="00947A9D"/>
    <w:rsid w:val="00950F8F"/>
    <w:rsid w:val="0095313C"/>
    <w:rsid w:val="00954C50"/>
    <w:rsid w:val="0096234C"/>
    <w:rsid w:val="00970574"/>
    <w:rsid w:val="0098282E"/>
    <w:rsid w:val="009844D7"/>
    <w:rsid w:val="00992B03"/>
    <w:rsid w:val="009A10C6"/>
    <w:rsid w:val="009C4F67"/>
    <w:rsid w:val="009D0906"/>
    <w:rsid w:val="009E5563"/>
    <w:rsid w:val="00A0498F"/>
    <w:rsid w:val="00A07EB9"/>
    <w:rsid w:val="00A104BC"/>
    <w:rsid w:val="00A159A7"/>
    <w:rsid w:val="00A17313"/>
    <w:rsid w:val="00A204F8"/>
    <w:rsid w:val="00A33F30"/>
    <w:rsid w:val="00A43A09"/>
    <w:rsid w:val="00A52CDB"/>
    <w:rsid w:val="00A53B7C"/>
    <w:rsid w:val="00A75AD7"/>
    <w:rsid w:val="00A923B7"/>
    <w:rsid w:val="00A92ED1"/>
    <w:rsid w:val="00A93ABF"/>
    <w:rsid w:val="00AB6E35"/>
    <w:rsid w:val="00AC02F5"/>
    <w:rsid w:val="00AD1CCE"/>
    <w:rsid w:val="00AD33E9"/>
    <w:rsid w:val="00AD6395"/>
    <w:rsid w:val="00AE1B8F"/>
    <w:rsid w:val="00AF0298"/>
    <w:rsid w:val="00AF1367"/>
    <w:rsid w:val="00AF729B"/>
    <w:rsid w:val="00B00B76"/>
    <w:rsid w:val="00B07ACF"/>
    <w:rsid w:val="00B16A03"/>
    <w:rsid w:val="00B24EA2"/>
    <w:rsid w:val="00B25A75"/>
    <w:rsid w:val="00B317DD"/>
    <w:rsid w:val="00B32875"/>
    <w:rsid w:val="00B33132"/>
    <w:rsid w:val="00B443A3"/>
    <w:rsid w:val="00B44465"/>
    <w:rsid w:val="00B473F6"/>
    <w:rsid w:val="00B517F2"/>
    <w:rsid w:val="00B60DC2"/>
    <w:rsid w:val="00B801E0"/>
    <w:rsid w:val="00BB3AD4"/>
    <w:rsid w:val="00BB417B"/>
    <w:rsid w:val="00BB6970"/>
    <w:rsid w:val="00BC0503"/>
    <w:rsid w:val="00BD0EC4"/>
    <w:rsid w:val="00BE72FA"/>
    <w:rsid w:val="00BF62AF"/>
    <w:rsid w:val="00C00CAE"/>
    <w:rsid w:val="00C01EED"/>
    <w:rsid w:val="00C070A5"/>
    <w:rsid w:val="00C318CA"/>
    <w:rsid w:val="00C31D54"/>
    <w:rsid w:val="00C34419"/>
    <w:rsid w:val="00C37404"/>
    <w:rsid w:val="00C576B7"/>
    <w:rsid w:val="00C64578"/>
    <w:rsid w:val="00C77A05"/>
    <w:rsid w:val="00C84EBA"/>
    <w:rsid w:val="00C861F3"/>
    <w:rsid w:val="00C93499"/>
    <w:rsid w:val="00CA3E6E"/>
    <w:rsid w:val="00CA6DB6"/>
    <w:rsid w:val="00CB5C7E"/>
    <w:rsid w:val="00CD0524"/>
    <w:rsid w:val="00CD1D29"/>
    <w:rsid w:val="00CD2942"/>
    <w:rsid w:val="00CD79F3"/>
    <w:rsid w:val="00CE21D6"/>
    <w:rsid w:val="00CE5C94"/>
    <w:rsid w:val="00CE787C"/>
    <w:rsid w:val="00CF05DC"/>
    <w:rsid w:val="00CF6EAB"/>
    <w:rsid w:val="00D03C38"/>
    <w:rsid w:val="00D06A3E"/>
    <w:rsid w:val="00D06A59"/>
    <w:rsid w:val="00D07B76"/>
    <w:rsid w:val="00D214F5"/>
    <w:rsid w:val="00D45E88"/>
    <w:rsid w:val="00D6552A"/>
    <w:rsid w:val="00D67355"/>
    <w:rsid w:val="00D679B5"/>
    <w:rsid w:val="00D72FA5"/>
    <w:rsid w:val="00D743D4"/>
    <w:rsid w:val="00D95CA3"/>
    <w:rsid w:val="00D96682"/>
    <w:rsid w:val="00DA016F"/>
    <w:rsid w:val="00DA030F"/>
    <w:rsid w:val="00DA1183"/>
    <w:rsid w:val="00DA6A2A"/>
    <w:rsid w:val="00DC520C"/>
    <w:rsid w:val="00DC5B83"/>
    <w:rsid w:val="00DD5148"/>
    <w:rsid w:val="00DD6E14"/>
    <w:rsid w:val="00DD7C0A"/>
    <w:rsid w:val="00DE160B"/>
    <w:rsid w:val="00DE4482"/>
    <w:rsid w:val="00DE4AB4"/>
    <w:rsid w:val="00DE6C00"/>
    <w:rsid w:val="00E00055"/>
    <w:rsid w:val="00E0453C"/>
    <w:rsid w:val="00E145AE"/>
    <w:rsid w:val="00E17004"/>
    <w:rsid w:val="00E20FAA"/>
    <w:rsid w:val="00E46C3D"/>
    <w:rsid w:val="00E47276"/>
    <w:rsid w:val="00E86602"/>
    <w:rsid w:val="00E93883"/>
    <w:rsid w:val="00EC0E20"/>
    <w:rsid w:val="00ED0B6E"/>
    <w:rsid w:val="00ED307C"/>
    <w:rsid w:val="00F06A1B"/>
    <w:rsid w:val="00F31D33"/>
    <w:rsid w:val="00F320F8"/>
    <w:rsid w:val="00F3341D"/>
    <w:rsid w:val="00F41BAD"/>
    <w:rsid w:val="00F47E4E"/>
    <w:rsid w:val="00F47F8A"/>
    <w:rsid w:val="00F5025C"/>
    <w:rsid w:val="00F62B85"/>
    <w:rsid w:val="00F6565B"/>
    <w:rsid w:val="00F67938"/>
    <w:rsid w:val="00F72B53"/>
    <w:rsid w:val="00F7474F"/>
    <w:rsid w:val="00FA416C"/>
    <w:rsid w:val="00FA68B1"/>
    <w:rsid w:val="00FB0FAB"/>
    <w:rsid w:val="00FB6F89"/>
    <w:rsid w:val="00FC0DC1"/>
    <w:rsid w:val="00FD7E92"/>
    <w:rsid w:val="00FE34B5"/>
    <w:rsid w:val="00FE63BE"/>
    <w:rsid w:val="00FF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23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10C50"/>
    <w:pPr>
      <w:keepNext/>
      <w:keepLines/>
      <w:spacing w:before="240"/>
      <w:outlineLvl w:val="0"/>
    </w:pPr>
    <w:rPr>
      <w:rFonts w:ascii="Arial" w:eastAsiaTheme="majorEastAsia" w:hAnsi="Arial" w:cs="Arial"/>
      <w:color w:val="000000" w:themeColor="text1"/>
      <w:sz w:val="32"/>
      <w:szCs w:val="32"/>
    </w:rPr>
  </w:style>
  <w:style w:type="paragraph" w:styleId="Heading2">
    <w:name w:val="heading 2"/>
    <w:basedOn w:val="Normal"/>
    <w:next w:val="Normal"/>
    <w:link w:val="Heading2Char"/>
    <w:uiPriority w:val="9"/>
    <w:unhideWhenUsed/>
    <w:qFormat/>
    <w:rsid w:val="00C576B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6B7"/>
    <w:pPr>
      <w:tabs>
        <w:tab w:val="center" w:pos="4513"/>
        <w:tab w:val="right" w:pos="9026"/>
      </w:tabs>
    </w:pPr>
  </w:style>
  <w:style w:type="character" w:customStyle="1" w:styleId="HeaderChar">
    <w:name w:val="Header Char"/>
    <w:basedOn w:val="DefaultParagraphFont"/>
    <w:link w:val="Header"/>
    <w:uiPriority w:val="99"/>
    <w:rsid w:val="00C576B7"/>
  </w:style>
  <w:style w:type="paragraph" w:styleId="Footer">
    <w:name w:val="footer"/>
    <w:basedOn w:val="Normal"/>
    <w:link w:val="FooterChar"/>
    <w:uiPriority w:val="99"/>
    <w:unhideWhenUsed/>
    <w:rsid w:val="00C576B7"/>
    <w:pPr>
      <w:tabs>
        <w:tab w:val="center" w:pos="4513"/>
        <w:tab w:val="right" w:pos="9026"/>
      </w:tabs>
    </w:pPr>
  </w:style>
  <w:style w:type="character" w:customStyle="1" w:styleId="FooterChar">
    <w:name w:val="Footer Char"/>
    <w:basedOn w:val="DefaultParagraphFont"/>
    <w:link w:val="Footer"/>
    <w:uiPriority w:val="99"/>
    <w:rsid w:val="00C576B7"/>
  </w:style>
  <w:style w:type="paragraph" w:styleId="TOC1">
    <w:name w:val="toc 1"/>
    <w:basedOn w:val="Normal"/>
    <w:next w:val="Normal"/>
    <w:autoRedefine/>
    <w:uiPriority w:val="39"/>
    <w:unhideWhenUsed/>
    <w:rsid w:val="00C576B7"/>
    <w:pPr>
      <w:spacing w:before="120"/>
    </w:pPr>
    <w:rPr>
      <w:b/>
      <w:bCs/>
      <w:sz w:val="22"/>
      <w:szCs w:val="22"/>
    </w:rPr>
  </w:style>
  <w:style w:type="paragraph" w:styleId="TOC2">
    <w:name w:val="toc 2"/>
    <w:basedOn w:val="Normal"/>
    <w:next w:val="Normal"/>
    <w:autoRedefine/>
    <w:uiPriority w:val="39"/>
    <w:unhideWhenUsed/>
    <w:rsid w:val="00C576B7"/>
    <w:pPr>
      <w:ind w:left="240"/>
    </w:pPr>
    <w:rPr>
      <w:i/>
      <w:iCs/>
      <w:sz w:val="22"/>
      <w:szCs w:val="22"/>
    </w:rPr>
  </w:style>
  <w:style w:type="paragraph" w:styleId="TOC3">
    <w:name w:val="toc 3"/>
    <w:basedOn w:val="Normal"/>
    <w:next w:val="Normal"/>
    <w:autoRedefine/>
    <w:uiPriority w:val="39"/>
    <w:unhideWhenUsed/>
    <w:rsid w:val="00C576B7"/>
    <w:pPr>
      <w:ind w:left="480"/>
    </w:pPr>
    <w:rPr>
      <w:sz w:val="22"/>
      <w:szCs w:val="22"/>
    </w:rPr>
  </w:style>
  <w:style w:type="paragraph" w:styleId="TOC4">
    <w:name w:val="toc 4"/>
    <w:basedOn w:val="Normal"/>
    <w:next w:val="Normal"/>
    <w:autoRedefine/>
    <w:uiPriority w:val="39"/>
    <w:unhideWhenUsed/>
    <w:rsid w:val="00C576B7"/>
    <w:pPr>
      <w:ind w:left="720"/>
    </w:pPr>
    <w:rPr>
      <w:sz w:val="20"/>
      <w:szCs w:val="20"/>
    </w:rPr>
  </w:style>
  <w:style w:type="paragraph" w:styleId="TOC5">
    <w:name w:val="toc 5"/>
    <w:basedOn w:val="Normal"/>
    <w:next w:val="Normal"/>
    <w:autoRedefine/>
    <w:uiPriority w:val="39"/>
    <w:unhideWhenUsed/>
    <w:rsid w:val="00C576B7"/>
    <w:pPr>
      <w:ind w:left="960"/>
    </w:pPr>
    <w:rPr>
      <w:sz w:val="20"/>
      <w:szCs w:val="20"/>
    </w:rPr>
  </w:style>
  <w:style w:type="paragraph" w:styleId="TOC6">
    <w:name w:val="toc 6"/>
    <w:basedOn w:val="Normal"/>
    <w:next w:val="Normal"/>
    <w:autoRedefine/>
    <w:uiPriority w:val="39"/>
    <w:unhideWhenUsed/>
    <w:rsid w:val="00C576B7"/>
    <w:pPr>
      <w:ind w:left="1200"/>
    </w:pPr>
    <w:rPr>
      <w:sz w:val="20"/>
      <w:szCs w:val="20"/>
    </w:rPr>
  </w:style>
  <w:style w:type="paragraph" w:styleId="TOC7">
    <w:name w:val="toc 7"/>
    <w:basedOn w:val="Normal"/>
    <w:next w:val="Normal"/>
    <w:autoRedefine/>
    <w:uiPriority w:val="39"/>
    <w:unhideWhenUsed/>
    <w:rsid w:val="00C576B7"/>
    <w:pPr>
      <w:ind w:left="1440"/>
    </w:pPr>
    <w:rPr>
      <w:sz w:val="20"/>
      <w:szCs w:val="20"/>
    </w:rPr>
  </w:style>
  <w:style w:type="paragraph" w:styleId="TOC8">
    <w:name w:val="toc 8"/>
    <w:basedOn w:val="Normal"/>
    <w:next w:val="Normal"/>
    <w:autoRedefine/>
    <w:uiPriority w:val="39"/>
    <w:unhideWhenUsed/>
    <w:rsid w:val="00C576B7"/>
    <w:pPr>
      <w:ind w:left="1680"/>
    </w:pPr>
    <w:rPr>
      <w:sz w:val="20"/>
      <w:szCs w:val="20"/>
    </w:rPr>
  </w:style>
  <w:style w:type="paragraph" w:styleId="TOC9">
    <w:name w:val="toc 9"/>
    <w:basedOn w:val="Normal"/>
    <w:next w:val="Normal"/>
    <w:autoRedefine/>
    <w:uiPriority w:val="39"/>
    <w:unhideWhenUsed/>
    <w:rsid w:val="00C576B7"/>
    <w:pPr>
      <w:ind w:left="1920"/>
    </w:pPr>
    <w:rPr>
      <w:sz w:val="20"/>
      <w:szCs w:val="20"/>
    </w:rPr>
  </w:style>
  <w:style w:type="paragraph" w:styleId="ListParagraph">
    <w:name w:val="List Paragraph"/>
    <w:basedOn w:val="Normal"/>
    <w:uiPriority w:val="34"/>
    <w:qFormat/>
    <w:rsid w:val="00C576B7"/>
    <w:pPr>
      <w:ind w:left="720"/>
      <w:contextualSpacing/>
    </w:pPr>
  </w:style>
  <w:style w:type="character" w:customStyle="1" w:styleId="Heading1Char">
    <w:name w:val="Heading 1 Char"/>
    <w:basedOn w:val="DefaultParagraphFont"/>
    <w:link w:val="Heading1"/>
    <w:uiPriority w:val="9"/>
    <w:rsid w:val="00210C50"/>
    <w:rPr>
      <w:rFonts w:ascii="Arial" w:eastAsiaTheme="majorEastAsia" w:hAnsi="Arial" w:cs="Arial"/>
      <w:color w:val="000000" w:themeColor="text1"/>
      <w:sz w:val="32"/>
      <w:szCs w:val="32"/>
    </w:rPr>
  </w:style>
  <w:style w:type="character" w:customStyle="1" w:styleId="Heading2Char">
    <w:name w:val="Heading 2 Char"/>
    <w:basedOn w:val="DefaultParagraphFont"/>
    <w:link w:val="Heading2"/>
    <w:uiPriority w:val="9"/>
    <w:rsid w:val="00C576B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F6B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BFF"/>
    <w:rPr>
      <w:rFonts w:asciiTheme="majorHAnsi" w:eastAsiaTheme="majorEastAsia" w:hAnsiTheme="majorHAnsi" w:cstheme="majorBidi"/>
      <w:spacing w:val="-10"/>
      <w:kern w:val="28"/>
      <w:sz w:val="56"/>
      <w:szCs w:val="56"/>
    </w:rPr>
  </w:style>
  <w:style w:type="table" w:styleId="LightList">
    <w:name w:val="Light List"/>
    <w:basedOn w:val="TableNormal"/>
    <w:uiPriority w:val="61"/>
    <w:rsid w:val="00DE6C00"/>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2632F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10C50"/>
  </w:style>
  <w:style w:type="character" w:customStyle="1" w:styleId="apple-converted-space">
    <w:name w:val="apple-converted-space"/>
    <w:basedOn w:val="DefaultParagraphFont"/>
    <w:rsid w:val="002229A7"/>
  </w:style>
  <w:style w:type="character" w:styleId="Emphasis">
    <w:name w:val="Emphasis"/>
    <w:basedOn w:val="DefaultParagraphFont"/>
    <w:uiPriority w:val="20"/>
    <w:qFormat/>
    <w:rsid w:val="002229A7"/>
    <w:rPr>
      <w:i/>
      <w:iCs/>
    </w:rPr>
  </w:style>
  <w:style w:type="paragraph" w:styleId="BalloonText">
    <w:name w:val="Balloon Text"/>
    <w:basedOn w:val="Normal"/>
    <w:link w:val="BalloonTextChar"/>
    <w:uiPriority w:val="99"/>
    <w:semiHidden/>
    <w:unhideWhenUsed/>
    <w:rsid w:val="001669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90F"/>
    <w:rPr>
      <w:rFonts w:ascii="Segoe UI" w:hAnsi="Segoe UI" w:cs="Segoe UI"/>
      <w:sz w:val="18"/>
      <w:szCs w:val="18"/>
    </w:rPr>
  </w:style>
  <w:style w:type="character" w:customStyle="1" w:styleId="searchword">
    <w:name w:val="searchword"/>
    <w:basedOn w:val="DefaultParagraphFont"/>
    <w:rsid w:val="00820F80"/>
  </w:style>
  <w:style w:type="character" w:styleId="Hyperlink">
    <w:name w:val="Hyperlink"/>
    <w:basedOn w:val="DefaultParagraphFont"/>
    <w:uiPriority w:val="99"/>
    <w:unhideWhenUsed/>
    <w:rsid w:val="00467E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69325">
      <w:bodyDiv w:val="1"/>
      <w:marLeft w:val="0"/>
      <w:marRight w:val="0"/>
      <w:marTop w:val="0"/>
      <w:marBottom w:val="0"/>
      <w:divBdr>
        <w:top w:val="none" w:sz="0" w:space="0" w:color="auto"/>
        <w:left w:val="none" w:sz="0" w:space="0" w:color="auto"/>
        <w:bottom w:val="none" w:sz="0" w:space="0" w:color="auto"/>
        <w:right w:val="none" w:sz="0" w:space="0" w:color="auto"/>
      </w:divBdr>
    </w:div>
    <w:div w:id="470287916">
      <w:bodyDiv w:val="1"/>
      <w:marLeft w:val="0"/>
      <w:marRight w:val="0"/>
      <w:marTop w:val="0"/>
      <w:marBottom w:val="0"/>
      <w:divBdr>
        <w:top w:val="none" w:sz="0" w:space="0" w:color="auto"/>
        <w:left w:val="none" w:sz="0" w:space="0" w:color="auto"/>
        <w:bottom w:val="none" w:sz="0" w:space="0" w:color="auto"/>
        <w:right w:val="none" w:sz="0" w:space="0" w:color="auto"/>
      </w:divBdr>
    </w:div>
    <w:div w:id="650791363">
      <w:bodyDiv w:val="1"/>
      <w:marLeft w:val="0"/>
      <w:marRight w:val="0"/>
      <w:marTop w:val="0"/>
      <w:marBottom w:val="0"/>
      <w:divBdr>
        <w:top w:val="none" w:sz="0" w:space="0" w:color="auto"/>
        <w:left w:val="none" w:sz="0" w:space="0" w:color="auto"/>
        <w:bottom w:val="none" w:sz="0" w:space="0" w:color="auto"/>
        <w:right w:val="none" w:sz="0" w:space="0" w:color="auto"/>
      </w:divBdr>
    </w:div>
    <w:div w:id="810557464">
      <w:bodyDiv w:val="1"/>
      <w:marLeft w:val="0"/>
      <w:marRight w:val="0"/>
      <w:marTop w:val="0"/>
      <w:marBottom w:val="0"/>
      <w:divBdr>
        <w:top w:val="none" w:sz="0" w:space="0" w:color="auto"/>
        <w:left w:val="none" w:sz="0" w:space="0" w:color="auto"/>
        <w:bottom w:val="none" w:sz="0" w:space="0" w:color="auto"/>
        <w:right w:val="none" w:sz="0" w:space="0" w:color="auto"/>
      </w:divBdr>
    </w:div>
    <w:div w:id="852108749">
      <w:bodyDiv w:val="1"/>
      <w:marLeft w:val="0"/>
      <w:marRight w:val="0"/>
      <w:marTop w:val="0"/>
      <w:marBottom w:val="0"/>
      <w:divBdr>
        <w:top w:val="none" w:sz="0" w:space="0" w:color="auto"/>
        <w:left w:val="none" w:sz="0" w:space="0" w:color="auto"/>
        <w:bottom w:val="none" w:sz="0" w:space="0" w:color="auto"/>
        <w:right w:val="none" w:sz="0" w:space="0" w:color="auto"/>
      </w:divBdr>
    </w:div>
    <w:div w:id="1361973033">
      <w:bodyDiv w:val="1"/>
      <w:marLeft w:val="0"/>
      <w:marRight w:val="0"/>
      <w:marTop w:val="0"/>
      <w:marBottom w:val="0"/>
      <w:divBdr>
        <w:top w:val="none" w:sz="0" w:space="0" w:color="auto"/>
        <w:left w:val="none" w:sz="0" w:space="0" w:color="auto"/>
        <w:bottom w:val="none" w:sz="0" w:space="0" w:color="auto"/>
        <w:right w:val="none" w:sz="0" w:space="0" w:color="auto"/>
      </w:divBdr>
    </w:div>
    <w:div w:id="1391265279">
      <w:bodyDiv w:val="1"/>
      <w:marLeft w:val="0"/>
      <w:marRight w:val="0"/>
      <w:marTop w:val="0"/>
      <w:marBottom w:val="0"/>
      <w:divBdr>
        <w:top w:val="none" w:sz="0" w:space="0" w:color="auto"/>
        <w:left w:val="none" w:sz="0" w:space="0" w:color="auto"/>
        <w:bottom w:val="none" w:sz="0" w:space="0" w:color="auto"/>
        <w:right w:val="none" w:sz="0" w:space="0" w:color="auto"/>
      </w:divBdr>
    </w:div>
    <w:div w:id="1665433547">
      <w:bodyDiv w:val="1"/>
      <w:marLeft w:val="0"/>
      <w:marRight w:val="0"/>
      <w:marTop w:val="0"/>
      <w:marBottom w:val="0"/>
      <w:divBdr>
        <w:top w:val="none" w:sz="0" w:space="0" w:color="auto"/>
        <w:left w:val="none" w:sz="0" w:space="0" w:color="auto"/>
        <w:bottom w:val="none" w:sz="0" w:space="0" w:color="auto"/>
        <w:right w:val="none" w:sz="0" w:space="0" w:color="auto"/>
      </w:divBdr>
    </w:div>
    <w:div w:id="20419729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AA10084-8E04-427E-BC49-9606CE278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YORK (P152361)</dc:creator>
  <cp:keywords/>
  <dc:description/>
  <cp:lastModifiedBy>York, Martyn LCpl (RC-Sp-Mov-SRS-LCpl)</cp:lastModifiedBy>
  <cp:revision>15</cp:revision>
  <cp:lastPrinted>2018-03-14T10:36:00Z</cp:lastPrinted>
  <dcterms:created xsi:type="dcterms:W3CDTF">2018-03-14T18:17:00Z</dcterms:created>
  <dcterms:modified xsi:type="dcterms:W3CDTF">2018-03-15T13:55:00Z</dcterms:modified>
</cp:coreProperties>
</file>