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65BB0" w:rsidRPr="00C65BB0"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C65BB0">
        <w:rPr>
          <w:rFonts w:ascii="Arial" w:hAnsi="Arial" w:cs="Arial"/>
          <w:sz w:val="24"/>
          <w:szCs w:val="24"/>
          <w:lang w:val="en"/>
        </w:rPr>
        <w:t>Student name: Alina Elena Craciun</w:t>
      </w:r>
    </w:p>
    <w:p w:rsidR="00C65BB0" w:rsidRPr="00C65BB0"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C65BB0">
        <w:rPr>
          <w:rFonts w:ascii="Arial" w:hAnsi="Arial" w:cs="Arial"/>
          <w:sz w:val="24"/>
          <w:szCs w:val="24"/>
          <w:lang w:val="en"/>
        </w:rPr>
        <w:t xml:space="preserve">Student ID: </w:t>
      </w:r>
      <w:r w:rsidRPr="00C65BB0">
        <w:rPr>
          <w:rFonts w:ascii="Arial" w:hAnsi="Arial" w:cs="Arial"/>
          <w:kern w:val="2"/>
          <w:sz w:val="24"/>
          <w:szCs w:val="24"/>
          <w:shd w:val="clear" w:color="auto" w:fill="FFFFFF"/>
        </w:rPr>
        <w:t>2212851</w:t>
      </w:r>
    </w:p>
    <w:p w:rsidR="00C65BB0" w:rsidRPr="00C65BB0"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C65BB0">
        <w:rPr>
          <w:rFonts w:ascii="Arial" w:hAnsi="Arial" w:cs="Arial"/>
          <w:sz w:val="24"/>
          <w:szCs w:val="24"/>
          <w:lang w:val="en"/>
        </w:rPr>
        <w:t xml:space="preserve">Lecturer : </w:t>
      </w:r>
      <w:r w:rsidR="00A2452E" w:rsidRPr="00825BE5">
        <w:rPr>
          <w:rFonts w:ascii="Arial" w:hAnsi="Arial" w:cs="Arial"/>
          <w:sz w:val="24"/>
          <w:szCs w:val="24"/>
        </w:rPr>
        <w:t>Daniel Payne</w:t>
      </w: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rPr>
      </w:pPr>
      <w:r w:rsidRPr="00C65BB0">
        <w:rPr>
          <w:rFonts w:ascii="Arial" w:hAnsi="Arial" w:cs="Arial"/>
          <w:sz w:val="24"/>
          <w:szCs w:val="24"/>
          <w:lang w:val="en"/>
        </w:rPr>
        <w:t>Module:</w:t>
      </w:r>
      <w:r w:rsidR="00A2452E" w:rsidRPr="00825BE5">
        <w:rPr>
          <w:rFonts w:ascii="Arial" w:hAnsi="Arial" w:cs="Arial"/>
          <w:sz w:val="24"/>
          <w:szCs w:val="24"/>
          <w:lang w:val="en"/>
        </w:rPr>
        <w:t xml:space="preserve"> </w:t>
      </w:r>
      <w:r w:rsidR="00A2452E" w:rsidRPr="00825BE5">
        <w:rPr>
          <w:rFonts w:ascii="Arial" w:hAnsi="Arial" w:cs="Arial"/>
          <w:sz w:val="24"/>
          <w:szCs w:val="24"/>
        </w:rPr>
        <w:t>Management and Organisational Behaviour</w:t>
      </w:r>
      <w:r w:rsidR="00A2452E" w:rsidRPr="00825BE5">
        <w:rPr>
          <w:rFonts w:ascii="Arial" w:hAnsi="Arial" w:cs="Arial"/>
          <w:sz w:val="24"/>
          <w:szCs w:val="24"/>
        </w:rPr>
        <w:t xml:space="preserve">  </w:t>
      </w:r>
      <w:r w:rsidR="00A2452E" w:rsidRPr="00825BE5">
        <w:rPr>
          <w:rFonts w:ascii="Arial" w:hAnsi="Arial" w:cs="Arial"/>
          <w:sz w:val="24"/>
          <w:szCs w:val="24"/>
        </w:rPr>
        <w:t>BMIH5004</w:t>
      </w:r>
    </w:p>
    <w:p w:rsidR="003A4DB6" w:rsidRPr="00825BE5" w:rsidRDefault="003A4DB6" w:rsidP="00825BE5">
      <w:pPr>
        <w:widowControl w:val="0"/>
        <w:autoSpaceDE w:val="0"/>
        <w:autoSpaceDN w:val="0"/>
        <w:adjustRightInd w:val="0"/>
        <w:spacing w:before="100" w:beforeAutospacing="1" w:after="100" w:afterAutospacing="1" w:line="480" w:lineRule="auto"/>
        <w:rPr>
          <w:rFonts w:ascii="Arial" w:hAnsi="Arial" w:cs="Arial"/>
          <w:sz w:val="24"/>
          <w:szCs w:val="24"/>
        </w:rPr>
      </w:pPr>
    </w:p>
    <w:p w:rsidR="003A4DB6" w:rsidRPr="00825BE5" w:rsidRDefault="003A4DB6"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25BE5">
        <w:rPr>
          <w:rFonts w:ascii="Arial" w:hAnsi="Arial" w:cs="Arial"/>
          <w:sz w:val="24"/>
          <w:szCs w:val="24"/>
        </w:rPr>
        <w:t>Critically evaluate the different approaches to leadership and their effectiveness within the hotel industry.</w:t>
      </w: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25BE5">
        <w:rPr>
          <w:rFonts w:ascii="Arial" w:hAnsi="Arial" w:cs="Arial"/>
          <w:sz w:val="24"/>
          <w:szCs w:val="24"/>
          <w:lang w:val="en"/>
        </w:rPr>
        <w:t>Content</w:t>
      </w: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25BE5">
        <w:rPr>
          <w:rFonts w:ascii="Arial" w:hAnsi="Arial" w:cs="Arial"/>
          <w:sz w:val="24"/>
          <w:szCs w:val="24"/>
          <w:lang w:val="en"/>
        </w:rPr>
        <w:t>Introduction……….</w:t>
      </w:r>
      <w:r w:rsidR="00825BE5">
        <w:rPr>
          <w:rFonts w:ascii="Arial" w:hAnsi="Arial" w:cs="Arial"/>
          <w:sz w:val="24"/>
          <w:szCs w:val="24"/>
          <w:lang w:val="en"/>
        </w:rPr>
        <w:t>3</w:t>
      </w: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25BE5">
        <w:rPr>
          <w:rFonts w:ascii="Arial" w:hAnsi="Arial" w:cs="Arial"/>
          <w:sz w:val="24"/>
          <w:szCs w:val="24"/>
          <w:lang w:val="en"/>
        </w:rPr>
        <w:t>Main Body ………..</w:t>
      </w:r>
      <w:r w:rsidR="00825BE5">
        <w:rPr>
          <w:rFonts w:ascii="Arial" w:hAnsi="Arial" w:cs="Arial"/>
          <w:sz w:val="24"/>
          <w:szCs w:val="24"/>
          <w:lang w:val="en"/>
        </w:rPr>
        <w:t>3</w:t>
      </w:r>
    </w:p>
    <w:p w:rsidR="00C65BB0" w:rsidRPr="00825BE5"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25BE5">
        <w:rPr>
          <w:rFonts w:ascii="Arial" w:hAnsi="Arial" w:cs="Arial"/>
          <w:sz w:val="24"/>
          <w:szCs w:val="24"/>
          <w:lang w:val="en"/>
        </w:rPr>
        <w:t>Conclusion………..</w:t>
      </w:r>
      <w:r w:rsidR="00825BE5">
        <w:rPr>
          <w:rFonts w:ascii="Arial" w:hAnsi="Arial" w:cs="Arial"/>
          <w:sz w:val="24"/>
          <w:szCs w:val="24"/>
          <w:lang w:val="en"/>
        </w:rPr>
        <w:t>11</w:t>
      </w:r>
    </w:p>
    <w:p w:rsidR="00C65BB0" w:rsidRPr="00C65BB0" w:rsidRDefault="00C65BB0" w:rsidP="00825BE5">
      <w:pPr>
        <w:widowControl w:val="0"/>
        <w:autoSpaceDE w:val="0"/>
        <w:autoSpaceDN w:val="0"/>
        <w:adjustRightInd w:val="0"/>
        <w:spacing w:before="100" w:beforeAutospacing="1" w:after="100" w:afterAutospacing="1" w:line="480" w:lineRule="auto"/>
        <w:rPr>
          <w:rFonts w:ascii="Arial" w:hAnsi="Arial" w:cs="Arial"/>
          <w:sz w:val="24"/>
          <w:szCs w:val="24"/>
          <w:lang w:val="en"/>
        </w:rPr>
      </w:pPr>
      <w:r w:rsidRPr="00825BE5">
        <w:rPr>
          <w:rFonts w:ascii="Arial" w:hAnsi="Arial" w:cs="Arial"/>
          <w:sz w:val="24"/>
          <w:szCs w:val="24"/>
          <w:lang w:val="en"/>
        </w:rPr>
        <w:t>References……….</w:t>
      </w:r>
      <w:r w:rsidR="00825BE5">
        <w:rPr>
          <w:rFonts w:ascii="Arial" w:hAnsi="Arial" w:cs="Arial"/>
          <w:sz w:val="24"/>
          <w:szCs w:val="24"/>
          <w:lang w:val="en"/>
        </w:rPr>
        <w:t>12</w:t>
      </w:r>
    </w:p>
    <w:p w:rsidR="00C65BB0" w:rsidRPr="00825BE5" w:rsidRDefault="00C65BB0" w:rsidP="00825BE5">
      <w:pPr>
        <w:spacing w:line="480" w:lineRule="auto"/>
        <w:rPr>
          <w:rFonts w:ascii="Arial" w:hAnsi="Arial" w:cs="Arial"/>
          <w:sz w:val="24"/>
          <w:szCs w:val="24"/>
        </w:rPr>
      </w:pPr>
    </w:p>
    <w:p w:rsidR="00C65BB0" w:rsidRPr="00825BE5" w:rsidRDefault="00C65BB0" w:rsidP="00825BE5">
      <w:pPr>
        <w:spacing w:line="480" w:lineRule="auto"/>
        <w:rPr>
          <w:rFonts w:ascii="Arial" w:hAnsi="Arial" w:cs="Arial"/>
          <w:sz w:val="24"/>
          <w:szCs w:val="24"/>
        </w:rPr>
      </w:pPr>
    </w:p>
    <w:p w:rsidR="00C65BB0" w:rsidRPr="00825BE5" w:rsidRDefault="00C65BB0" w:rsidP="00825BE5">
      <w:pPr>
        <w:spacing w:line="480" w:lineRule="auto"/>
        <w:rPr>
          <w:rFonts w:ascii="Arial" w:hAnsi="Arial" w:cs="Arial"/>
          <w:sz w:val="24"/>
          <w:szCs w:val="24"/>
        </w:rPr>
      </w:pP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 xml:space="preserve">INTRODUCTION </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Leadership is paramount in the hospitality industry as it significantly influences the prosperity and adaptability of organisations. Efficient leadership improves operational effectiveness, increases customer satisfaction, and boosts employee morale. This essay analyses three prominent leadership theories in the hospitality industry context: Hersey-Blanchard's Situational Leadership Theory, Bass's Transformational Leadership Theory, and Fiedler's Contingency Model. Each theory provides distinct perspectives and strategies specifically designed to address the dynamic and diverse nature of the industry. The essay examines how these theories can be successfully combined to tackle the intricate challenges encountered by leaders in the hospitality industry by assessing their practical applications. The objective is to emphasise the significance of choosing suitable leadership styles that improve operational success and adjust to the limitations of the industry, thereby promoting a favourable and productive organisational culture.</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 xml:space="preserve">MAIN BODY </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 xml:space="preserve">Hersey-Blanchard the Situational Leadership Theory, developed by Paul Hersey and Ken Blanchard, emphasises that effective leadership depends on the adaptability of the leadership style to match the developmental stage of the followers. Initially presented in 1969 and later improved, the theory categorises follower readiness into four precise levels. It proposes that leadership styles should align with these levels - Directing, Coaching, Supporting, and Delegating - to enhance team performance and development. Hersey and Blanchard (1969) and Marić et al. (2022) have argued that </w:t>
      </w:r>
      <w:r w:rsidRPr="00825BE5">
        <w:rPr>
          <w:rFonts w:ascii="Arial" w:hAnsi="Arial" w:cs="Arial"/>
          <w:sz w:val="24"/>
          <w:szCs w:val="24"/>
        </w:rPr>
        <w:lastRenderedPageBreak/>
        <w:t xml:space="preserve">these leadership styles enable adaptive leadership, effectively addressing team members' diverse needs. </w:t>
      </w:r>
      <w:r w:rsidRPr="00825BE5">
        <w:rPr>
          <w:rFonts w:ascii="Arial" w:hAnsi="Arial" w:cs="Arial"/>
          <w:sz w:val="24"/>
          <w:szCs w:val="24"/>
        </w:rPr>
        <w:br/>
        <w:t xml:space="preserve">Situational Leadership is particularly beneficial in the hospitality industry as it emphasises the importance of leaders adjusting to their employees' diverse backgrounds and changing needs. According to Thompson and Glasø (2018) and Maric et al. (2023), this leadership style improves employee empowerment, reduces turnover, and enhances service delivery by adapting leadership behaviours to match the changing competence and commitment levels of staff members. </w:t>
      </w:r>
      <w:r w:rsidRPr="00825BE5">
        <w:rPr>
          <w:rFonts w:ascii="Arial" w:hAnsi="Arial" w:cs="Arial"/>
          <w:sz w:val="24"/>
          <w:szCs w:val="24"/>
        </w:rPr>
        <w:br/>
        <w:t xml:space="preserve">Chris Nassetta's leadership at Hilton Hotels effectively applies situational leadership principles. Nassetta's ability to assess and adapt his management approach to meet the needs of his international workforce has played a crucial role in Hilton's sustained growth, promoting high levels of employee involvement and solid organisational performance (Jelača et al., 2023). </w:t>
      </w:r>
      <w:r w:rsidRPr="00825BE5">
        <w:rPr>
          <w:rFonts w:ascii="Arial" w:hAnsi="Arial" w:cs="Arial"/>
          <w:sz w:val="24"/>
          <w:szCs w:val="24"/>
        </w:rPr>
        <w:br/>
        <w:t xml:space="preserve">Nevertheless, Situational Leadership faces significant obstacles when applied in the diverse and dynamic settings commonly found in international hospitality operations. The effectiveness of this model depends on accurately assessing followers' maturity level. This can be challenging in culturally diverse workplaces, where different cues and expectations may lead to distorted perceptions of competence and motivation. Vandayani et al. (2015) and Furtunescu &amp; Domnariu (2014) emphasise that these misjudgments can result in incorrect leadership applications, causing inefficiencies and reducing morale, especially in areas with specific management expectations. This emphasises the crucial requirement for leaders in the hospitality industry to cultivate acute awareness and cultural proficiency to apply situational leadership in diverse geographical and cultural contexts successfully. </w:t>
      </w:r>
      <w:r w:rsidRPr="00825BE5">
        <w:rPr>
          <w:rFonts w:ascii="Arial" w:hAnsi="Arial" w:cs="Arial"/>
          <w:sz w:val="24"/>
          <w:szCs w:val="24"/>
        </w:rPr>
        <w:br/>
      </w:r>
      <w:r w:rsidRPr="00825BE5">
        <w:rPr>
          <w:rFonts w:ascii="Arial" w:hAnsi="Arial" w:cs="Arial"/>
          <w:sz w:val="24"/>
          <w:szCs w:val="24"/>
        </w:rPr>
        <w:br/>
      </w:r>
      <w:r w:rsidRPr="00825BE5">
        <w:rPr>
          <w:rFonts w:ascii="Arial" w:hAnsi="Arial" w:cs="Arial"/>
          <w:sz w:val="24"/>
          <w:szCs w:val="24"/>
        </w:rPr>
        <w:lastRenderedPageBreak/>
        <w:t xml:space="preserve">The Transformational Leadership Theory, initially formulated by James V. Downton in 1973 and later developed by Bernard M. Bass in 1985, presents a leadership approach beyond traditional transactional methods. The objective is to motivate followers to surpass their initial abilities and embrace shared objectives through visionary and charismatic leadership. Bass (1985) and Wang et al. (2014) have argued that transformational leaders possess the unique capability to promote awareness and acceptance of the group's mission, motivating followers to surpass their self-interests and develop elevated levels of morality and motivation. </w:t>
      </w:r>
      <w:r w:rsidRPr="00825BE5">
        <w:rPr>
          <w:rFonts w:ascii="Arial" w:hAnsi="Arial" w:cs="Arial"/>
          <w:sz w:val="24"/>
          <w:szCs w:val="24"/>
        </w:rPr>
        <w:br/>
        <w:t xml:space="preserve">Transformational leadership is highly advantageous in the hospitality industry, as it prioritises innovation and customer satisfaction, crucial factors in this service-oriented sector. According to Gui et al. (2020) and Kara et al. (2013), leaders who use this style significantly improve team unity and adaptability, which are crucial for providing outstanding service and ultimately enhancing customer satisfaction and the organisation's reputation. Nevertheless, these leaders also face difficulties sustaining unwavering motivation and fostering innovation, particularly regarding regular service provision. </w:t>
      </w:r>
      <w:r w:rsidRPr="00825BE5">
        <w:rPr>
          <w:rFonts w:ascii="Arial" w:hAnsi="Arial" w:cs="Arial"/>
          <w:sz w:val="24"/>
          <w:szCs w:val="24"/>
        </w:rPr>
        <w:br/>
        <w:t xml:space="preserve">An exemplary demonstration of transformational leadership can be observed in Arne Sorenson's leadership at Marriott International. Sorenson, known for his innovative leadership approach, prioritised sustainable expansion and cultural principles that strongly impacted operations worldwide. As per Vargas-Sevalle et al. (2020), his leadership aligned with Marriott's strategic objectives. Also, it promoted a culture of innovation and inclusivity, resulting in a notable improvement in employee morale and guest experiences. </w:t>
      </w:r>
      <w:r w:rsidRPr="00825BE5">
        <w:rPr>
          <w:rFonts w:ascii="Arial" w:hAnsi="Arial" w:cs="Arial"/>
          <w:sz w:val="24"/>
          <w:szCs w:val="24"/>
        </w:rPr>
        <w:br/>
        <w:t xml:space="preserve">Although transformational leadership has many benefits, it has practical limitations, especially in high-pressure situations like managing large-scale hospitality </w:t>
      </w:r>
      <w:r w:rsidRPr="00825BE5">
        <w:rPr>
          <w:rFonts w:ascii="Arial" w:hAnsi="Arial" w:cs="Arial"/>
          <w:sz w:val="24"/>
          <w:szCs w:val="24"/>
        </w:rPr>
        <w:lastRenderedPageBreak/>
        <w:t xml:space="preserve">operations during busy seasons or important events. Excessive dependence on charisma and inspiration can result in leader exhaustion and inconsistencies in leadership effectiveness. In addition, Liang et al. (2017) and Yahaya &amp; Ebrahim (2016) argue that in culturally diverse environments, the efficacy of charismatic leadership methods may not consistently apply to various cultural norms. This can result in disagreements and clashes within multinational teams. These challenges highlight the importance of transformational leaders being able to adjust and potentially modify their approaches to meet the diverse demands and cultural environments of the global hospitality industry. </w:t>
      </w:r>
      <w:r w:rsidRPr="00825BE5">
        <w:rPr>
          <w:rFonts w:ascii="Arial" w:hAnsi="Arial" w:cs="Arial"/>
          <w:sz w:val="24"/>
          <w:szCs w:val="24"/>
        </w:rPr>
        <w:br/>
      </w:r>
      <w:r w:rsidRPr="00825BE5">
        <w:rPr>
          <w:rFonts w:ascii="Arial" w:hAnsi="Arial" w:cs="Arial"/>
          <w:sz w:val="24"/>
          <w:szCs w:val="24"/>
        </w:rPr>
        <w:br/>
        <w:t xml:space="preserve">The Contingency Model, developed by Fred Fiedler in the mid-1960s, questions the idea that one leadership style can be universally successful. On the contrary, it highlights that leadership effectiveness depends significantly on situational factors, namely the organisational environment and the level of control over the situation. Fiedler (1964) and Reams (2023) discussed a model categorising leadership style into task-oriented and relationship-oriented. They argue that the suitability of each style depends on three critical situational factors: leader-member relations, task structure, and the leader's position power. </w:t>
      </w:r>
      <w:r w:rsidRPr="00825BE5">
        <w:rPr>
          <w:rFonts w:ascii="Arial" w:hAnsi="Arial" w:cs="Arial"/>
          <w:sz w:val="24"/>
          <w:szCs w:val="24"/>
        </w:rPr>
        <w:br/>
        <w:t xml:space="preserve">Fiedler's model is especially applicable in the hospitality industry, where operational requirements fluctuate significantly. Leaders in this industry face various difficulties, including meeting guests' high expectations and dealing with a high employee turnover rate. Therefore, they need to adopt a flexible leadership approach that can adapt to these evolving circumstances. The model emphasises the importance of matching leadership style with specific situational characteristics. This enables managers to develop strategies likely to improve team performance and enhance </w:t>
      </w:r>
      <w:r w:rsidRPr="00825BE5">
        <w:rPr>
          <w:rFonts w:ascii="Arial" w:hAnsi="Arial" w:cs="Arial"/>
          <w:sz w:val="24"/>
          <w:szCs w:val="24"/>
        </w:rPr>
        <w:lastRenderedPageBreak/>
        <w:t xml:space="preserve">service delivery, as highlighted by Lester (2023) and Bello (2015). </w:t>
      </w:r>
      <w:r w:rsidRPr="00825BE5">
        <w:rPr>
          <w:rFonts w:ascii="Arial" w:hAnsi="Arial" w:cs="Arial"/>
          <w:sz w:val="24"/>
          <w:szCs w:val="24"/>
        </w:rPr>
        <w:br/>
        <w:t xml:space="preserve">An exemplification of Fiedler's model in practical application can be observed through Niki Leondakis' leadership in various contexts within the hospitality industry. Leondakis is well-known for her flexible leadership style and has effectively overseen various corporate cultures and operational requirements, including luxury and boutique hotel management. The study conducted by Kundu and Mondal (2019) and Suharyanto et al. (2020) highlights how the individual's capacity to adapt her leadership style, alternating between task-oriented and relationship-oriented approaches, in response to the unique requirements of her team and the operational circumstances, effectively exemplifies Fiedler's theory in effectively managing diverse and dynamic environments. </w:t>
      </w:r>
      <w:r w:rsidRPr="00825BE5">
        <w:rPr>
          <w:rFonts w:ascii="Arial" w:hAnsi="Arial" w:cs="Arial"/>
          <w:sz w:val="24"/>
          <w:szCs w:val="24"/>
        </w:rPr>
        <w:br/>
        <w:t xml:space="preserve">Nevertheless, implementing Fiedler's Contingency Model globally presents substantial difficulties. The variation in cultural expectations and management practices among different countries can hinder the smooth adaptation of leadership styles to situational factors. Leaders frequently face challenges in accurately evaluating and adapting to local subtleties, especially in multinational operations, where the varied dynamics of the workforce can complicate the successful implementation of leadership approaches. According to Sigala et al. (2023) and Howell (2018), addressing these challenges requires leaders to apply the model nuancedly. This entails profoundly comprehending cultural differences and implementing more customised leadership strategies in international contexts. The intricate nature of global hospitality management necessitates leaders to possess a comprehensive comprehension and adept application of Fiedler's Contingency Model principles to navigate the multifaceted landscapes successfully. </w:t>
      </w:r>
      <w:r w:rsidRPr="00825BE5">
        <w:rPr>
          <w:rFonts w:ascii="Arial" w:hAnsi="Arial" w:cs="Arial"/>
          <w:sz w:val="24"/>
          <w:szCs w:val="24"/>
        </w:rPr>
        <w:br/>
      </w:r>
      <w:r w:rsidRPr="00825BE5">
        <w:rPr>
          <w:rFonts w:ascii="Arial" w:hAnsi="Arial" w:cs="Arial"/>
          <w:sz w:val="24"/>
          <w:szCs w:val="24"/>
        </w:rPr>
        <w:br/>
      </w:r>
      <w:r w:rsidRPr="00825BE5">
        <w:rPr>
          <w:rFonts w:ascii="Arial" w:hAnsi="Arial" w:cs="Arial"/>
          <w:sz w:val="24"/>
          <w:szCs w:val="24"/>
        </w:rPr>
        <w:lastRenderedPageBreak/>
        <w:t xml:space="preserve">Effective leadership is of utmost importance in the rapidly changing hospitality industry. Leadership theories such as Hersey-Blanchard's Situational Leadership, Bass's Transformational Leadership, and Fiedler's Contingency Model provide distinct viewpoints and strategies for effectively managing diverse and ever-changing environments. However, each theory also comes with its difficulties and constraints. </w:t>
      </w:r>
      <w:r w:rsidRPr="00825BE5">
        <w:rPr>
          <w:rFonts w:ascii="Arial" w:hAnsi="Arial" w:cs="Arial"/>
          <w:sz w:val="24"/>
          <w:szCs w:val="24"/>
        </w:rPr>
        <w:br/>
        <w:t xml:space="preserve">Wang et al. (2014) and Chon &amp; Zoltan (2019) have praised Hersey-Blanchard's Situational Leadership Theory for its adaptability, as it encourages leaders to adjust their approach according to the maturity level of their followers. Adaptability is essential in the hospitality industry, as the preparedness and expertise of employees can differ significantly. Nevertheless, this theory may face obstacles in teams with a high degree of diversity, as accurately evaluating the maturity levels of each individual can be difficult. This challenge could result in mismanagement and a decline in morale. </w:t>
      </w:r>
      <w:r w:rsidRPr="00825BE5">
        <w:rPr>
          <w:rFonts w:ascii="Arial" w:hAnsi="Arial" w:cs="Arial"/>
          <w:sz w:val="24"/>
          <w:szCs w:val="24"/>
        </w:rPr>
        <w:br/>
        <w:t xml:space="preserve">Conversely, Bass's Transformational Leadership theory focuses on inspiring and charismatic leadership to change employees' attitudes and align them with the organisation's goals. This approach successfully promotes creativity and dedication among staff members, thus improving customer service and contentment. However, Huertas-Valdivia et al. (2019) and Gonzalez-Torres et al. (2023) have pointed out that relying heavily on a leader's charisma can result in inconsistencies, particularly in situations of high stress or in culturally diverse environments where the leader's approach may not be universally practical. </w:t>
      </w:r>
      <w:r w:rsidRPr="00825BE5">
        <w:rPr>
          <w:rFonts w:ascii="Arial" w:hAnsi="Arial" w:cs="Arial"/>
          <w:sz w:val="24"/>
          <w:szCs w:val="24"/>
        </w:rPr>
        <w:br/>
        <w:t xml:space="preserve">The Contingency Model proposed by Fiedler suggests that leadership effectiveness depends on the suitability of the leadership style for the given situation. This model is extremely valuable in dynamic environments such as the hospitality industry, where operational conditions change rapidly and unpredictably. Elkhwesky et al. (2022) and </w:t>
      </w:r>
      <w:r w:rsidRPr="00825BE5">
        <w:rPr>
          <w:rFonts w:ascii="Arial" w:hAnsi="Arial" w:cs="Arial"/>
          <w:sz w:val="24"/>
          <w:szCs w:val="24"/>
        </w:rPr>
        <w:lastRenderedPageBreak/>
        <w:t xml:space="preserve">Guchait et al. (2023) emphasise that a leader's inflexible style, whether focused on tasks or relationships, can limit their capacity to adjust to changing circumstances, potentially hindering innovation and adaptation. </w:t>
      </w:r>
      <w:r w:rsidRPr="00825BE5">
        <w:rPr>
          <w:rFonts w:ascii="Arial" w:hAnsi="Arial" w:cs="Arial"/>
          <w:sz w:val="24"/>
          <w:szCs w:val="24"/>
        </w:rPr>
        <w:br/>
        <w:t xml:space="preserve">Although each of these theories offers a comprehensive structure for leadership, they face particular constraints when implemented in the intricate hospitality industry. The practical implementation of these theories, as seen in Chris Nassetta's flexible leadership at Hilton and Arne Sorenson's innovative approach at Marriott, showcases their ability to influence the success of an organisation significantly. Nevertheless, the real-world obstacles they encounter, such as cultural discrepancies and the pressure of constantly changing operational requirements, necessitate a fusion of these theories or modifications to them to effectively utilise their advantages in the worldwide hospitality industry, as explored by Kara et al. (2013) and Bavik et al. (2022). </w:t>
      </w:r>
      <w:r w:rsidRPr="00825BE5">
        <w:rPr>
          <w:rFonts w:ascii="Arial" w:hAnsi="Arial" w:cs="Arial"/>
          <w:sz w:val="24"/>
          <w:szCs w:val="24"/>
        </w:rPr>
        <w:br/>
        <w:t xml:space="preserve">This comparative analysis highlights the importance of hospitality industry leaders comprehending and incorporating various leadership theories. To maximise their effectiveness and successfully navigate the industry's complexities, individuals must adjust their strategies to meet specific situational requirements and accommodate workforce diversity. </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br/>
        <w:t xml:space="preserve">Leadership effectiveness is paramount in the hospitality industry as it significantly impacts crucial managerial tasks like decision-making, motivation, and organisational culture. Each leadership theory has unique effects and difficulties, including Hersey-Blanchard's Situational Leadership, Bass's Transformational Leadership, and Fiedler's Contingency Model. Hersey and Blanchard's Situational Leadership theory highlights the importance of adjusting leadership styles based on the maturity levels </w:t>
      </w:r>
      <w:r w:rsidRPr="00825BE5">
        <w:rPr>
          <w:rFonts w:ascii="Arial" w:hAnsi="Arial" w:cs="Arial"/>
          <w:sz w:val="24"/>
          <w:szCs w:val="24"/>
        </w:rPr>
        <w:lastRenderedPageBreak/>
        <w:t xml:space="preserve">of employees. This makes it particularly suitable for the ever-changing hospitality industry, where employee readiness differs significantly. This theory improves decision-making by ensuring that leadership approaches align with the staff's capabilities, increasing efficiency and responsiveness (Marić et al., 2022). According to Maher Fouad Hossny (2019), the differences in employee maturity can make implementing a uniform leadership approach in large organisations complex, which may result in inconsistent management practices. </w:t>
      </w:r>
      <w:r w:rsidRPr="00825BE5">
        <w:rPr>
          <w:rFonts w:ascii="Arial" w:hAnsi="Arial" w:cs="Arial"/>
          <w:sz w:val="24"/>
          <w:szCs w:val="24"/>
        </w:rPr>
        <w:br/>
        <w:t xml:space="preserve">Bass's Transformational Leadership, as described by Derya Kara and colleagues (2013), centres on motivating employees to go beyond their routine duties, enhancing the organisational culture and cultivating a dedicated and creative workforce. This leadership style is essential for promoting and maintaining high service standards and employee satisfaction. Nevertheless, according to Irene Huertas-Valdivia et al. (2019), placing excessive emphasis on a leader's charisma can result in inconsistencies, particularly when faced with stress, which may ultimately impact the leader's capacity to maintain motivation during critical operational periods. </w:t>
      </w:r>
      <w:r w:rsidRPr="00825BE5">
        <w:rPr>
          <w:rFonts w:ascii="Arial" w:hAnsi="Arial" w:cs="Arial"/>
          <w:sz w:val="24"/>
          <w:szCs w:val="24"/>
        </w:rPr>
        <w:br/>
        <w:t xml:space="preserve">The Contingency Model proposed by Fiedler suggests that the effectiveness of a leader's approach depends on how well it fits the situation. This model is especially valuable in the hospitality industry, where operational requirements often change frequently. This model enables the synchronisation of leadership styles with situational requirements, enhancing decision-making and operational effectiveness (Kara et al., 2013; Elkhwesky et al., 2022). Nevertheless, the application of predefined leadership styles may pose a challenge in diverse global settings due to the inflexibility of these styles, which may not be suitable for rapidly changing market dynamics or cultural differences. This inflexibility could potentially impede adaptive </w:t>
      </w:r>
      <w:r w:rsidRPr="00825BE5">
        <w:rPr>
          <w:rFonts w:ascii="Arial" w:hAnsi="Arial" w:cs="Arial"/>
          <w:sz w:val="24"/>
          <w:szCs w:val="24"/>
        </w:rPr>
        <w:lastRenderedPageBreak/>
        <w:t xml:space="preserve">responses to guest needs, as highlighted by Zakaria Elkhwesky and colleagues (2022). </w:t>
      </w:r>
      <w:r w:rsidRPr="00825BE5">
        <w:rPr>
          <w:rFonts w:ascii="Arial" w:hAnsi="Arial" w:cs="Arial"/>
          <w:sz w:val="24"/>
          <w:szCs w:val="24"/>
        </w:rPr>
        <w:br/>
        <w:t xml:space="preserve">These leadership theories collectively emphasise the intricate relationship between leadership styles and managerial functions in the hospitality industry. Although each model provides valuable insights and strategies, their limitations emphasise the need for a comprehensive approach to leadership. This approach should incorporate various styles to effectively address the hospitality industry's diverse and changing needs while ensuring that it aligns strategically with the organisation's goals and promotes a flexible and adaptable operational environment. </w:t>
      </w:r>
    </w:p>
    <w:p w:rsidR="00C65BB0" w:rsidRPr="00825BE5" w:rsidRDefault="00C65BB0" w:rsidP="00825BE5">
      <w:pPr>
        <w:spacing w:line="480" w:lineRule="auto"/>
        <w:rPr>
          <w:rFonts w:ascii="Arial" w:hAnsi="Arial" w:cs="Arial"/>
          <w:sz w:val="24"/>
          <w:szCs w:val="24"/>
        </w:rPr>
      </w:pPr>
    </w:p>
    <w:p w:rsidR="00C65BB0" w:rsidRPr="00825BE5" w:rsidRDefault="00C65BB0" w:rsidP="00825BE5">
      <w:pPr>
        <w:spacing w:line="480" w:lineRule="auto"/>
        <w:rPr>
          <w:rFonts w:ascii="Arial" w:hAnsi="Arial" w:cs="Arial"/>
          <w:sz w:val="24"/>
          <w:szCs w:val="24"/>
        </w:rPr>
      </w:pPr>
      <w:r w:rsidRPr="00825BE5">
        <w:rPr>
          <w:rFonts w:ascii="Arial" w:hAnsi="Arial" w:cs="Arial"/>
          <w:sz w:val="24"/>
          <w:szCs w:val="24"/>
        </w:rPr>
        <w:t xml:space="preserve">CONCLUSION </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 xml:space="preserve">This essay has examined multiple leadership theories that have important implications for the hospitality industry. Hersey-Blanchard's Situational Leadership theory highlights the importance of adjusting leadership styles to align with the different stages of employee development, which is crucial for effective management in the diverse workforce of the hospitality industry. Similarly, Bass's Transformational Leadership theory emphasises the importance of inspiring and motivating employees, improving organisational culture and customer satisfaction. Meanwhile, Fiedler's Contingency Model emphasises the significance of situational factors in determining leadership effectiveness. It promotes the idea that there should be a strategic alignment between the leadership style and the operational requirements. Although advantageous, every theory poses distinct challenges that necessitate a subtle implementation to cater to the hospitality industry's specific requirements effectively. In conclusion, incorporating these leadership models can offer a strong </w:t>
      </w:r>
      <w:r w:rsidRPr="00825BE5">
        <w:rPr>
          <w:rFonts w:ascii="Arial" w:hAnsi="Arial" w:cs="Arial"/>
          <w:sz w:val="24"/>
          <w:szCs w:val="24"/>
        </w:rPr>
        <w:lastRenderedPageBreak/>
        <w:t>foundation for leaders seeking to improve operational success and adjust to the constraints of the industry, promoting a flexible and durable organisational atmosphere.</w:t>
      </w:r>
    </w:p>
    <w:p w:rsidR="0097436A" w:rsidRPr="00825BE5" w:rsidRDefault="0097436A" w:rsidP="00825BE5">
      <w:pPr>
        <w:spacing w:line="480" w:lineRule="auto"/>
        <w:rPr>
          <w:rFonts w:ascii="Arial" w:hAnsi="Arial" w:cs="Arial"/>
          <w:sz w:val="24"/>
          <w:szCs w:val="24"/>
        </w:rPr>
      </w:pPr>
    </w:p>
    <w:p w:rsidR="0097436A" w:rsidRPr="00825BE5" w:rsidRDefault="0097436A" w:rsidP="00825BE5">
      <w:pPr>
        <w:spacing w:line="480" w:lineRule="auto"/>
        <w:rPr>
          <w:rFonts w:ascii="Arial" w:hAnsi="Arial" w:cs="Arial"/>
          <w:sz w:val="24"/>
          <w:szCs w:val="24"/>
        </w:rPr>
      </w:pPr>
    </w:p>
    <w:p w:rsidR="0097436A" w:rsidRPr="00825BE5" w:rsidRDefault="0097436A" w:rsidP="00825BE5">
      <w:pPr>
        <w:spacing w:line="480" w:lineRule="auto"/>
        <w:rPr>
          <w:rFonts w:ascii="Arial" w:hAnsi="Arial" w:cs="Arial"/>
          <w:sz w:val="24"/>
          <w:szCs w:val="24"/>
        </w:rPr>
      </w:pPr>
    </w:p>
    <w:p w:rsidR="0097436A" w:rsidRPr="00825BE5" w:rsidRDefault="0097436A" w:rsidP="00825BE5">
      <w:pPr>
        <w:spacing w:line="480" w:lineRule="auto"/>
        <w:rPr>
          <w:rFonts w:ascii="Arial" w:hAnsi="Arial" w:cs="Arial"/>
          <w:sz w:val="24"/>
          <w:szCs w:val="24"/>
        </w:rPr>
      </w:pPr>
    </w:p>
    <w:p w:rsidR="0097436A" w:rsidRPr="00825BE5" w:rsidRDefault="0097436A" w:rsidP="00825BE5">
      <w:pPr>
        <w:spacing w:line="480" w:lineRule="auto"/>
        <w:rPr>
          <w:rFonts w:ascii="Arial" w:hAnsi="Arial" w:cs="Arial"/>
          <w:sz w:val="24"/>
          <w:szCs w:val="24"/>
        </w:rPr>
      </w:pP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References:</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 Bass, B.M. (1985). *Leadership and performance beyond expectations*. Free Press.</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2. Bavik, A. &amp; Koseoglu, M. (2022). Intellectual structure of leadership studies in hospitality and tourism. *International Journal of Contemporary Hospitality Management*.</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3. Bello, B.B. (2015). Relevance of Fiedler’s Contingency Leadership Theory to the Management of School Organization. *ATBU Journal of Science, Technology and Education*.</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4. Chon, K. &amp; Zoltan, J. (2019). Role of servant leadership in contemporary hospitality. *International Journal of Contemporary Hospitality Management*.</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 xml:space="preserve">5. Elkhwesky, Z., Salem, I., Ramkissoon, H. &amp; Castañeda-García, J. (2022). A systematic and critical review of leadership styles in contemporary hospitality: a </w:t>
      </w:r>
      <w:r w:rsidRPr="00825BE5">
        <w:rPr>
          <w:rFonts w:ascii="Arial" w:hAnsi="Arial" w:cs="Arial"/>
          <w:sz w:val="24"/>
          <w:szCs w:val="24"/>
        </w:rPr>
        <w:lastRenderedPageBreak/>
        <w:t>roadmap and a call for future research. *International Journal of Contemporary Hospitality Management*.</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6. Fiedler, F.E. (1964). A Contingency Model of Leadership Effectiveness. *Advanced Management Office Executive*.</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7. Furtunescu, F. &amp; Domnariu, C. (2014). Assessing the leadership style in health organisations from Romania. *Balkan Region Conference on Engineering and Business Education*.</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8. Gonzalez-Torres, T., Nájera-Sanchez, J., Huertas-Valdivia, I., &amp; Pérez-Pérez, C. (2023). Understanding leadership styles and effects in hospitality: A co-word analysis. *Tourism and Hospitality Research*.</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9. Guchait, P., Peyton, T., Madera, J.M., Gip, H. &amp; Molina-Collado, A. (2023). 21st century leadership research in hospitality management: a state-of-the-art systematic literature review. *International Journal of Contemporary Hospitality Management*.</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10. Gui, C., Luo, A., Zhang, P. &amp; Deng, A.-M. (2020). A meta-analysis of transformational leadership in hospitality research. *International Journal of Contemporary Hospitality Management, 32*, 2137-2154.</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11. Hersey, P. &amp; Blanchard, K.H. (1969). Life Cycle Theory of Leadership. *Training &amp; Development Journal*.</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12. Hossny, M.F. (2019). Impact of Leadership Style on Employee Job Satisfaction in the Hospitality Industry.</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13. Howell, K.R. (2018). Fiedler and Chemers Revisited; Understanding the Least Preferred Co-worker Scale Implications. *Journal of Business and Management Sciences*.</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lastRenderedPageBreak/>
        <w:t>14. Huertas-Valdivia, I., Rojo Gallego-Burín, A. &amp; Lloréns-Montes, F. (2019). Effects of different leadership styles on hospitality workers. *Tourism Management*.</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15. Jelača, M.S., Strugar Jelača, M. &amp; Rodić, M. (2023). Leadership style and employee performance in the Serbian hospitality industry. *Journal of Business Research*.</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16. Kara, D., Uysal, M., Sirgy, M.J. &amp; Lee, G. (2013). The effects of leadership style on employee well-being in hospitality. *International Journal of Hospitality Management, 34*, 9-18.</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17. Kundu, S. &amp; Mondal, P. (2019). Luminance of Contingency Theory in Revealing the Leadership Style of the Academic Librarians. *Library Philosophy and Practice*.</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18. Lester, C. (2023). Fiedler's Contingency Model and its evolution. *Journal of Management Development*.</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19. Liang, T.-L., Chang, H.-F., Ko, M. &amp; Lin, C.-W. (2017). Transformational leadership and employee voices in the hospitality industry. *International Journal of Contemporary Hospitality Management, 29*, 374-392.</w:t>
      </w:r>
    </w:p>
    <w:p w:rsidR="0097436A" w:rsidRPr="00825BE5" w:rsidRDefault="0097436A" w:rsidP="00825BE5">
      <w:pPr>
        <w:spacing w:line="480" w:lineRule="auto"/>
        <w:rPr>
          <w:rFonts w:ascii="Arial" w:hAnsi="Arial" w:cs="Arial"/>
          <w:sz w:val="24"/>
          <w:szCs w:val="24"/>
        </w:rPr>
      </w:pPr>
      <w:r w:rsidRPr="00825BE5">
        <w:rPr>
          <w:rFonts w:ascii="Arial" w:hAnsi="Arial" w:cs="Arial"/>
          <w:sz w:val="24"/>
          <w:szCs w:val="24"/>
        </w:rPr>
        <w:t>20. Maric, S., Berber, N., Ivanović Đukić, M. &amp; Rodić, M. (2023). The impact of leadership style on contextual performance: Evidence from Serbia. *TEME*.</w:t>
      </w:r>
    </w:p>
    <w:p w:rsidR="005C5939" w:rsidRPr="00825BE5" w:rsidRDefault="0097436A" w:rsidP="00825BE5">
      <w:pPr>
        <w:spacing w:line="480" w:lineRule="auto"/>
        <w:rPr>
          <w:rFonts w:ascii="Arial" w:hAnsi="Arial" w:cs="Arial"/>
          <w:sz w:val="24"/>
          <w:szCs w:val="24"/>
        </w:rPr>
      </w:pPr>
      <w:r w:rsidRPr="00825BE5">
        <w:rPr>
          <w:rFonts w:ascii="Arial" w:hAnsi="Arial" w:cs="Arial"/>
          <w:sz w:val="24"/>
          <w:szCs w:val="24"/>
          <w14:ligatures w14:val="none"/>
        </w:rPr>
        <w:t>21. Marić, S., Rodić, M., Jelača, M.S. &amp; Bjekić, R. (2022). Perspective Leader -</w:t>
      </w:r>
    </w:p>
    <w:sectPr w:rsidR="005C5939" w:rsidRPr="00825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7436A"/>
    <w:rsid w:val="00012197"/>
    <w:rsid w:val="003A4DB6"/>
    <w:rsid w:val="00440484"/>
    <w:rsid w:val="005C5939"/>
    <w:rsid w:val="00825BE5"/>
    <w:rsid w:val="0097436A"/>
    <w:rsid w:val="00A2452E"/>
    <w:rsid w:val="00C65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75A12"/>
  <w15:chartTrackingRefBased/>
  <w15:docId w15:val="{42B5EA30-5001-490A-9EB8-D62703599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36A"/>
    <w:pPr>
      <w:spacing w:after="160" w:line="256" w:lineRule="auto"/>
    </w:pPr>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3496862">
      <w:bodyDiv w:val="1"/>
      <w:marLeft w:val="0"/>
      <w:marRight w:val="0"/>
      <w:marTop w:val="0"/>
      <w:marBottom w:val="0"/>
      <w:divBdr>
        <w:top w:val="none" w:sz="0" w:space="0" w:color="auto"/>
        <w:left w:val="none" w:sz="0" w:space="0" w:color="auto"/>
        <w:bottom w:val="none" w:sz="0" w:space="0" w:color="auto"/>
        <w:right w:val="none" w:sz="0" w:space="0" w:color="auto"/>
      </w:divBdr>
    </w:div>
    <w:div w:id="1959558693">
      <w:bodyDiv w:val="1"/>
      <w:marLeft w:val="0"/>
      <w:marRight w:val="0"/>
      <w:marTop w:val="0"/>
      <w:marBottom w:val="0"/>
      <w:divBdr>
        <w:top w:val="none" w:sz="0" w:space="0" w:color="auto"/>
        <w:left w:val="none" w:sz="0" w:space="0" w:color="auto"/>
        <w:bottom w:val="none" w:sz="0" w:space="0" w:color="auto"/>
        <w:right w:val="none" w:sz="0" w:space="0" w:color="auto"/>
      </w:divBdr>
      <w:divsChild>
        <w:div w:id="400713495">
          <w:marLeft w:val="0"/>
          <w:marRight w:val="0"/>
          <w:marTop w:val="0"/>
          <w:marBottom w:val="0"/>
          <w:divBdr>
            <w:top w:val="none" w:sz="0" w:space="0" w:color="auto"/>
            <w:left w:val="none" w:sz="0" w:space="0" w:color="auto"/>
            <w:bottom w:val="none" w:sz="0" w:space="0" w:color="auto"/>
            <w:right w:val="none" w:sz="0" w:space="0" w:color="auto"/>
          </w:divBdr>
          <w:divsChild>
            <w:div w:id="506943475">
              <w:marLeft w:val="0"/>
              <w:marRight w:val="0"/>
              <w:marTop w:val="0"/>
              <w:marBottom w:val="0"/>
              <w:divBdr>
                <w:top w:val="none" w:sz="0" w:space="0" w:color="auto"/>
                <w:left w:val="none" w:sz="0" w:space="0" w:color="auto"/>
                <w:bottom w:val="none" w:sz="0" w:space="0" w:color="auto"/>
                <w:right w:val="none" w:sz="0" w:space="0" w:color="auto"/>
              </w:divBdr>
              <w:divsChild>
                <w:div w:id="1868638735">
                  <w:marLeft w:val="0"/>
                  <w:marRight w:val="0"/>
                  <w:marTop w:val="0"/>
                  <w:marBottom w:val="0"/>
                  <w:divBdr>
                    <w:top w:val="none" w:sz="0" w:space="0" w:color="auto"/>
                    <w:left w:val="none" w:sz="0" w:space="0" w:color="auto"/>
                    <w:bottom w:val="none" w:sz="0" w:space="0" w:color="auto"/>
                    <w:right w:val="none" w:sz="0" w:space="0" w:color="auto"/>
                  </w:divBdr>
                  <w:divsChild>
                    <w:div w:id="1896699012">
                      <w:marLeft w:val="0"/>
                      <w:marRight w:val="0"/>
                      <w:marTop w:val="0"/>
                      <w:marBottom w:val="0"/>
                      <w:divBdr>
                        <w:top w:val="none" w:sz="0" w:space="0" w:color="auto"/>
                        <w:left w:val="none" w:sz="0" w:space="0" w:color="auto"/>
                        <w:bottom w:val="none" w:sz="0" w:space="0" w:color="auto"/>
                        <w:right w:val="none" w:sz="0" w:space="0" w:color="auto"/>
                      </w:divBdr>
                      <w:divsChild>
                        <w:div w:id="135195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14</Pages>
  <Words>3028</Words>
  <Characters>17566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2</cp:revision>
  <dcterms:created xsi:type="dcterms:W3CDTF">2024-05-10T19:24:00Z</dcterms:created>
  <dcterms:modified xsi:type="dcterms:W3CDTF">2024-05-10T20:02:00Z</dcterms:modified>
</cp:coreProperties>
</file>