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6AEE38" w14:textId="77777777" w:rsidR="00521029" w:rsidRDefault="00521029">
      <w:pPr>
        <w:pStyle w:val="Title"/>
        <w:rPr>
          <w:lang w:val="en-GB"/>
        </w:rPr>
      </w:pPr>
      <w:bookmarkStart w:id="0" w:name="_fimiqi33wkw9" w:colFirst="0" w:colLast="0"/>
      <w:bookmarkEnd w:id="0"/>
    </w:p>
    <w:p w14:paraId="2E98537C" w14:textId="77777777" w:rsidR="00521029" w:rsidRDefault="00521029">
      <w:pPr>
        <w:pStyle w:val="Title"/>
        <w:rPr>
          <w:lang w:val="en-GB"/>
        </w:rPr>
      </w:pPr>
    </w:p>
    <w:p w14:paraId="144D1F7D" w14:textId="77777777" w:rsidR="00521029" w:rsidRDefault="00521029">
      <w:pPr>
        <w:pStyle w:val="Title"/>
        <w:rPr>
          <w:lang w:val="en-GB"/>
        </w:rPr>
      </w:pPr>
    </w:p>
    <w:p w14:paraId="60D4216E" w14:textId="24C77E83" w:rsidR="00D46E33" w:rsidRPr="00521029" w:rsidRDefault="003079D1">
      <w:pPr>
        <w:pStyle w:val="Title"/>
        <w:rPr>
          <w:rFonts w:ascii="Algerian" w:hAnsi="Algerian"/>
          <w:sz w:val="48"/>
          <w:szCs w:val="48"/>
          <w:lang w:val="en-GB"/>
        </w:rPr>
      </w:pPr>
      <w:r w:rsidRPr="00521029">
        <w:rPr>
          <w:rFonts w:ascii="Algerian" w:hAnsi="Algerian"/>
          <w:sz w:val="48"/>
          <w:szCs w:val="48"/>
          <w:lang w:val="en-GB"/>
        </w:rPr>
        <w:t>Module Title: Emergent Leadership Skills in the Workplace</w:t>
      </w:r>
    </w:p>
    <w:p w14:paraId="780EBF75" w14:textId="77777777" w:rsidR="00521029" w:rsidRPr="00521029" w:rsidRDefault="003079D1">
      <w:pPr>
        <w:jc w:val="center"/>
        <w:rPr>
          <w:rFonts w:ascii="Algerian" w:hAnsi="Algerian"/>
          <w:b/>
          <w:sz w:val="48"/>
          <w:szCs w:val="48"/>
          <w:lang w:val="en-GB"/>
        </w:rPr>
      </w:pPr>
      <w:r w:rsidRPr="00521029">
        <w:rPr>
          <w:rFonts w:ascii="Algerian" w:hAnsi="Algerian"/>
          <w:b/>
          <w:sz w:val="48"/>
          <w:szCs w:val="48"/>
          <w:lang w:val="en-GB"/>
        </w:rPr>
        <w:t>Module Code: BMSW6101</w:t>
      </w:r>
    </w:p>
    <w:p w14:paraId="49501F25" w14:textId="798C5D7C" w:rsidR="00521029" w:rsidRPr="00521029" w:rsidRDefault="00521029">
      <w:pPr>
        <w:jc w:val="center"/>
        <w:rPr>
          <w:rFonts w:ascii="Algerian" w:hAnsi="Algerian"/>
          <w:b/>
          <w:sz w:val="48"/>
          <w:szCs w:val="48"/>
          <w:lang w:val="en-GB"/>
        </w:rPr>
      </w:pPr>
      <w:r w:rsidRPr="00521029">
        <w:rPr>
          <w:rFonts w:ascii="Algerian" w:hAnsi="Algerian"/>
          <w:b/>
          <w:sz w:val="48"/>
          <w:szCs w:val="48"/>
          <w:lang w:val="en-GB"/>
        </w:rPr>
        <w:t>Student name : STEFANIA ENOAICA</w:t>
      </w:r>
    </w:p>
    <w:p w14:paraId="4513611C" w14:textId="2BBFA35F" w:rsidR="00D46E33" w:rsidRPr="00A44F7F" w:rsidRDefault="00521029">
      <w:pPr>
        <w:jc w:val="center"/>
        <w:rPr>
          <w:b/>
          <w:lang w:val="en-GB"/>
        </w:rPr>
      </w:pPr>
      <w:r w:rsidRPr="00521029">
        <w:rPr>
          <w:rFonts w:ascii="Algerian" w:hAnsi="Algerian"/>
          <w:b/>
          <w:sz w:val="48"/>
          <w:szCs w:val="48"/>
          <w:lang w:val="en-GB"/>
        </w:rPr>
        <w:t>Student id :2124107</w:t>
      </w:r>
      <w:r w:rsidR="003079D1" w:rsidRPr="00A44F7F">
        <w:rPr>
          <w:lang w:val="en-GB"/>
        </w:rPr>
        <w:br w:type="page"/>
      </w:r>
    </w:p>
    <w:bookmarkStart w:id="1" w:name="_trevowr2zqsm" w:colFirst="0" w:colLast="0" w:displacedByCustomXml="next"/>
    <w:bookmarkEnd w:id="1" w:displacedByCustomXml="next"/>
    <w:sdt>
      <w:sdtPr>
        <w:rPr>
          <w:rFonts w:ascii="Times New Roman" w:eastAsia="Times New Roman" w:hAnsi="Times New Roman" w:cs="Times New Roman"/>
          <w:b w:val="0"/>
          <w:bCs w:val="0"/>
          <w:color w:val="auto"/>
          <w:sz w:val="24"/>
          <w:szCs w:val="24"/>
          <w:lang w:val="en-GB" w:eastAsia="en-US"/>
        </w:rPr>
        <w:id w:val="1123577130"/>
        <w:docPartObj>
          <w:docPartGallery w:val="Table of Contents"/>
          <w:docPartUnique/>
        </w:docPartObj>
      </w:sdtPr>
      <w:sdtEndPr>
        <w:rPr>
          <w:noProof/>
        </w:rPr>
      </w:sdtEndPr>
      <w:sdtContent>
        <w:p w14:paraId="13815B72" w14:textId="77777777" w:rsidR="00C7124D" w:rsidRPr="00A44F7F" w:rsidRDefault="003079D1" w:rsidP="00C7124D">
          <w:pPr>
            <w:pStyle w:val="TOCHeading"/>
            <w:spacing w:line="360" w:lineRule="auto"/>
            <w:jc w:val="center"/>
            <w:rPr>
              <w:rFonts w:ascii="Times New Roman" w:hAnsi="Times New Roman" w:cs="Times New Roman"/>
              <w:color w:val="auto"/>
              <w:sz w:val="24"/>
              <w:szCs w:val="24"/>
              <w:lang w:val="en-GB"/>
            </w:rPr>
          </w:pPr>
          <w:r w:rsidRPr="00A44F7F">
            <w:rPr>
              <w:rFonts w:ascii="Times New Roman" w:hAnsi="Times New Roman" w:cs="Times New Roman"/>
              <w:color w:val="auto"/>
              <w:sz w:val="24"/>
              <w:szCs w:val="24"/>
              <w:lang w:val="en-GB"/>
            </w:rPr>
            <w:t>Table of Contents</w:t>
          </w:r>
        </w:p>
        <w:p w14:paraId="4472002A" w14:textId="4B8893D9" w:rsidR="00900803" w:rsidRPr="00211984" w:rsidRDefault="003079D1">
          <w:pPr>
            <w:pStyle w:val="TOC1"/>
            <w:tabs>
              <w:tab w:val="right" w:leader="dot" w:pos="9019"/>
            </w:tabs>
            <w:rPr>
              <w:rFonts w:ascii="Arial" w:eastAsiaTheme="minorEastAsia" w:hAnsi="Arial" w:cs="Arial"/>
              <w:noProof/>
              <w:kern w:val="2"/>
              <w:sz w:val="22"/>
              <w:szCs w:val="22"/>
              <w:lang w:val="en-GB" w:eastAsia="en-GB"/>
              <w14:ligatures w14:val="standardContextual"/>
            </w:rPr>
          </w:pPr>
          <w:r w:rsidRPr="00A44F7F">
            <w:rPr>
              <w:lang w:val="en-GB"/>
            </w:rPr>
            <w:fldChar w:fldCharType="begin"/>
          </w:r>
          <w:r w:rsidRPr="00A44F7F">
            <w:rPr>
              <w:lang w:val="en-GB"/>
            </w:rPr>
            <w:instrText xml:space="preserve"> TOC \o "1-3" \h \z \u </w:instrText>
          </w:r>
          <w:r w:rsidRPr="00A44F7F">
            <w:rPr>
              <w:lang w:val="en-GB"/>
            </w:rPr>
            <w:fldChar w:fldCharType="separate"/>
          </w:r>
          <w:hyperlink w:anchor="_Toc162330516" w:history="1">
            <w:r w:rsidR="00900803" w:rsidRPr="00021261">
              <w:rPr>
                <w:rStyle w:val="Hyperlink"/>
                <w:noProof/>
                <w:lang w:val="en-GB"/>
              </w:rPr>
              <w:t>Introduction</w:t>
            </w:r>
            <w:r w:rsidR="00900803">
              <w:rPr>
                <w:noProof/>
                <w:webHidden/>
              </w:rPr>
              <w:tab/>
            </w:r>
            <w:r w:rsidR="00900803">
              <w:rPr>
                <w:noProof/>
                <w:webHidden/>
              </w:rPr>
              <w:fldChar w:fldCharType="begin"/>
            </w:r>
            <w:r w:rsidR="00900803">
              <w:rPr>
                <w:noProof/>
                <w:webHidden/>
              </w:rPr>
              <w:instrText xml:space="preserve"> PAGEREF _Toc162330516 \h </w:instrText>
            </w:r>
            <w:r w:rsidR="00900803">
              <w:rPr>
                <w:noProof/>
                <w:webHidden/>
              </w:rPr>
            </w:r>
            <w:r w:rsidR="00900803">
              <w:rPr>
                <w:noProof/>
                <w:webHidden/>
              </w:rPr>
              <w:fldChar w:fldCharType="separate"/>
            </w:r>
            <w:r w:rsidR="00872AC1">
              <w:rPr>
                <w:noProof/>
                <w:webHidden/>
              </w:rPr>
              <w:t>3</w:t>
            </w:r>
            <w:r w:rsidR="00900803">
              <w:rPr>
                <w:noProof/>
                <w:webHidden/>
              </w:rPr>
              <w:fldChar w:fldCharType="end"/>
            </w:r>
          </w:hyperlink>
        </w:p>
        <w:p w14:paraId="647D325B" w14:textId="04A33CD1" w:rsidR="00900803" w:rsidRDefault="00570802">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62330517" w:history="1">
            <w:r w:rsidR="00900803" w:rsidRPr="00021261">
              <w:rPr>
                <w:rStyle w:val="Hyperlink"/>
                <w:rFonts w:ascii="Arial" w:hAnsi="Arial" w:cs="Arial"/>
                <w:noProof/>
                <w:lang w:val="en-GB"/>
              </w:rPr>
              <w:t>Task 1Report</w:t>
            </w:r>
            <w:r w:rsidR="00900803">
              <w:rPr>
                <w:noProof/>
                <w:webHidden/>
              </w:rPr>
              <w:tab/>
            </w:r>
            <w:r w:rsidR="00900803">
              <w:rPr>
                <w:noProof/>
                <w:webHidden/>
              </w:rPr>
              <w:fldChar w:fldCharType="begin"/>
            </w:r>
            <w:r w:rsidR="00900803">
              <w:rPr>
                <w:noProof/>
                <w:webHidden/>
              </w:rPr>
              <w:instrText xml:space="preserve"> PAGEREF _Toc162330517 \h </w:instrText>
            </w:r>
            <w:r w:rsidR="00900803">
              <w:rPr>
                <w:noProof/>
                <w:webHidden/>
              </w:rPr>
            </w:r>
            <w:r w:rsidR="00900803">
              <w:rPr>
                <w:noProof/>
                <w:webHidden/>
              </w:rPr>
              <w:fldChar w:fldCharType="separate"/>
            </w:r>
            <w:r w:rsidR="00872AC1">
              <w:rPr>
                <w:noProof/>
                <w:webHidden/>
              </w:rPr>
              <w:t>4</w:t>
            </w:r>
            <w:r w:rsidR="00900803">
              <w:rPr>
                <w:noProof/>
                <w:webHidden/>
              </w:rPr>
              <w:fldChar w:fldCharType="end"/>
            </w:r>
          </w:hyperlink>
        </w:p>
        <w:p w14:paraId="3201CADD" w14:textId="701FD923" w:rsidR="00900803" w:rsidRDefault="00570802">
          <w:pPr>
            <w:pStyle w:val="TOC2"/>
            <w:tabs>
              <w:tab w:val="right" w:leader="dot" w:pos="9019"/>
            </w:tabs>
            <w:rPr>
              <w:rFonts w:asciiTheme="minorHAnsi" w:eastAsiaTheme="minorEastAsia" w:hAnsiTheme="minorHAnsi" w:cstheme="minorBidi"/>
              <w:noProof/>
              <w:kern w:val="2"/>
              <w:lang w:val="en-GB" w:eastAsia="en-GB"/>
              <w14:ligatures w14:val="standardContextual"/>
            </w:rPr>
          </w:pPr>
          <w:hyperlink w:anchor="_Toc162330518" w:history="1">
            <w:r w:rsidR="00900803" w:rsidRPr="00021261">
              <w:rPr>
                <w:rStyle w:val="Hyperlink"/>
                <w:rFonts w:ascii="Arial" w:hAnsi="Arial" w:cs="Arial"/>
                <w:noProof/>
                <w:lang w:val="en-GB"/>
              </w:rPr>
              <w:t>A detailed explanation of Theory X, Y &amp; Z leadership</w:t>
            </w:r>
            <w:r w:rsidR="00900803">
              <w:rPr>
                <w:noProof/>
                <w:webHidden/>
              </w:rPr>
              <w:tab/>
            </w:r>
            <w:r w:rsidR="00900803">
              <w:rPr>
                <w:noProof/>
                <w:webHidden/>
              </w:rPr>
              <w:fldChar w:fldCharType="begin"/>
            </w:r>
            <w:r w:rsidR="00900803">
              <w:rPr>
                <w:noProof/>
                <w:webHidden/>
              </w:rPr>
              <w:instrText xml:space="preserve"> PAGEREF _Toc162330518 \h </w:instrText>
            </w:r>
            <w:r w:rsidR="00900803">
              <w:rPr>
                <w:noProof/>
                <w:webHidden/>
              </w:rPr>
            </w:r>
            <w:r w:rsidR="00900803">
              <w:rPr>
                <w:noProof/>
                <w:webHidden/>
              </w:rPr>
              <w:fldChar w:fldCharType="separate"/>
            </w:r>
            <w:r w:rsidR="00872AC1">
              <w:rPr>
                <w:noProof/>
                <w:webHidden/>
              </w:rPr>
              <w:t>4</w:t>
            </w:r>
            <w:r w:rsidR="00900803">
              <w:rPr>
                <w:noProof/>
                <w:webHidden/>
              </w:rPr>
              <w:fldChar w:fldCharType="end"/>
            </w:r>
          </w:hyperlink>
        </w:p>
        <w:p w14:paraId="09D05927" w14:textId="16D98B8A" w:rsidR="00900803" w:rsidRDefault="00570802">
          <w:pPr>
            <w:pStyle w:val="TOC2"/>
            <w:tabs>
              <w:tab w:val="right" w:leader="dot" w:pos="9019"/>
            </w:tabs>
            <w:rPr>
              <w:rFonts w:asciiTheme="minorHAnsi" w:eastAsiaTheme="minorEastAsia" w:hAnsiTheme="minorHAnsi" w:cstheme="minorBidi"/>
              <w:noProof/>
              <w:kern w:val="2"/>
              <w:lang w:val="en-GB" w:eastAsia="en-GB"/>
              <w14:ligatures w14:val="standardContextual"/>
            </w:rPr>
          </w:pPr>
          <w:hyperlink w:anchor="_Toc162330519" w:history="1">
            <w:r w:rsidR="00900803" w:rsidRPr="00021261">
              <w:rPr>
                <w:rStyle w:val="Hyperlink"/>
                <w:rFonts w:ascii="Arial" w:hAnsi="Arial" w:cs="Arial"/>
                <w:noProof/>
                <w:lang w:val="en-GB"/>
              </w:rPr>
              <w:t>Similarities and Differences</w:t>
            </w:r>
            <w:r w:rsidR="00900803">
              <w:rPr>
                <w:noProof/>
                <w:webHidden/>
              </w:rPr>
              <w:tab/>
            </w:r>
            <w:r w:rsidR="00900803">
              <w:rPr>
                <w:noProof/>
                <w:webHidden/>
              </w:rPr>
              <w:fldChar w:fldCharType="begin"/>
            </w:r>
            <w:r w:rsidR="00900803">
              <w:rPr>
                <w:noProof/>
                <w:webHidden/>
              </w:rPr>
              <w:instrText xml:space="preserve"> PAGEREF _Toc162330519 \h </w:instrText>
            </w:r>
            <w:r w:rsidR="00900803">
              <w:rPr>
                <w:noProof/>
                <w:webHidden/>
              </w:rPr>
            </w:r>
            <w:r w:rsidR="00900803">
              <w:rPr>
                <w:noProof/>
                <w:webHidden/>
              </w:rPr>
              <w:fldChar w:fldCharType="separate"/>
            </w:r>
            <w:r w:rsidR="00872AC1">
              <w:rPr>
                <w:noProof/>
                <w:webHidden/>
              </w:rPr>
              <w:t>6</w:t>
            </w:r>
            <w:r w:rsidR="00900803">
              <w:rPr>
                <w:noProof/>
                <w:webHidden/>
              </w:rPr>
              <w:fldChar w:fldCharType="end"/>
            </w:r>
          </w:hyperlink>
        </w:p>
        <w:p w14:paraId="18F8F0FB" w14:textId="2BC43619" w:rsidR="00900803" w:rsidRDefault="00570802">
          <w:pPr>
            <w:pStyle w:val="TOC2"/>
            <w:tabs>
              <w:tab w:val="right" w:leader="dot" w:pos="9019"/>
            </w:tabs>
            <w:rPr>
              <w:rFonts w:asciiTheme="minorHAnsi" w:eastAsiaTheme="minorEastAsia" w:hAnsiTheme="minorHAnsi" w:cstheme="minorBidi"/>
              <w:noProof/>
              <w:kern w:val="2"/>
              <w:lang w:val="en-GB" w:eastAsia="en-GB"/>
              <w14:ligatures w14:val="standardContextual"/>
            </w:rPr>
          </w:pPr>
          <w:hyperlink w:anchor="_Toc162330520" w:history="1">
            <w:r w:rsidR="00900803" w:rsidRPr="00021261">
              <w:rPr>
                <w:rStyle w:val="Hyperlink"/>
                <w:rFonts w:ascii="Arial" w:hAnsi="Arial" w:cs="Arial"/>
                <w:noProof/>
                <w:lang w:val="en-GB"/>
              </w:rPr>
              <w:t>Advantages and Disadvantages</w:t>
            </w:r>
            <w:r w:rsidR="00900803">
              <w:rPr>
                <w:noProof/>
                <w:webHidden/>
              </w:rPr>
              <w:tab/>
            </w:r>
            <w:r w:rsidR="00900803">
              <w:rPr>
                <w:noProof/>
                <w:webHidden/>
              </w:rPr>
              <w:fldChar w:fldCharType="begin"/>
            </w:r>
            <w:r w:rsidR="00900803">
              <w:rPr>
                <w:noProof/>
                <w:webHidden/>
              </w:rPr>
              <w:instrText xml:space="preserve"> PAGEREF _Toc162330520 \h </w:instrText>
            </w:r>
            <w:r w:rsidR="00900803">
              <w:rPr>
                <w:noProof/>
                <w:webHidden/>
              </w:rPr>
            </w:r>
            <w:r w:rsidR="00900803">
              <w:rPr>
                <w:noProof/>
                <w:webHidden/>
              </w:rPr>
              <w:fldChar w:fldCharType="separate"/>
            </w:r>
            <w:r w:rsidR="00872AC1">
              <w:rPr>
                <w:noProof/>
                <w:webHidden/>
              </w:rPr>
              <w:t>7</w:t>
            </w:r>
            <w:r w:rsidR="00900803">
              <w:rPr>
                <w:noProof/>
                <w:webHidden/>
              </w:rPr>
              <w:fldChar w:fldCharType="end"/>
            </w:r>
          </w:hyperlink>
        </w:p>
        <w:p w14:paraId="21418F6C" w14:textId="648C68C4" w:rsidR="00900803" w:rsidRDefault="00570802">
          <w:pPr>
            <w:pStyle w:val="TOC2"/>
            <w:tabs>
              <w:tab w:val="right" w:leader="dot" w:pos="9019"/>
            </w:tabs>
            <w:rPr>
              <w:rFonts w:asciiTheme="minorHAnsi" w:eastAsiaTheme="minorEastAsia" w:hAnsiTheme="minorHAnsi" w:cstheme="minorBidi"/>
              <w:noProof/>
              <w:kern w:val="2"/>
              <w:lang w:val="en-GB" w:eastAsia="en-GB"/>
              <w14:ligatures w14:val="standardContextual"/>
            </w:rPr>
          </w:pPr>
          <w:hyperlink w:anchor="_Toc162330521" w:history="1">
            <w:r w:rsidR="00900803" w:rsidRPr="00021261">
              <w:rPr>
                <w:rStyle w:val="Hyperlink"/>
                <w:rFonts w:ascii="Arial" w:hAnsi="Arial" w:cs="Arial"/>
                <w:noProof/>
                <w:lang w:val="en-GB"/>
              </w:rPr>
              <w:t>The role of culture and personal differences</w:t>
            </w:r>
            <w:r w:rsidR="00900803">
              <w:rPr>
                <w:noProof/>
                <w:webHidden/>
              </w:rPr>
              <w:tab/>
            </w:r>
            <w:r w:rsidR="00900803">
              <w:rPr>
                <w:noProof/>
                <w:webHidden/>
              </w:rPr>
              <w:fldChar w:fldCharType="begin"/>
            </w:r>
            <w:r w:rsidR="00900803">
              <w:rPr>
                <w:noProof/>
                <w:webHidden/>
              </w:rPr>
              <w:instrText xml:space="preserve"> PAGEREF _Toc162330521 \h </w:instrText>
            </w:r>
            <w:r w:rsidR="00900803">
              <w:rPr>
                <w:noProof/>
                <w:webHidden/>
              </w:rPr>
            </w:r>
            <w:r w:rsidR="00900803">
              <w:rPr>
                <w:noProof/>
                <w:webHidden/>
              </w:rPr>
              <w:fldChar w:fldCharType="separate"/>
            </w:r>
            <w:r w:rsidR="00872AC1">
              <w:rPr>
                <w:noProof/>
                <w:webHidden/>
              </w:rPr>
              <w:t>8</w:t>
            </w:r>
            <w:r w:rsidR="00900803">
              <w:rPr>
                <w:noProof/>
                <w:webHidden/>
              </w:rPr>
              <w:fldChar w:fldCharType="end"/>
            </w:r>
          </w:hyperlink>
        </w:p>
        <w:p w14:paraId="6B27EB96" w14:textId="7292E123" w:rsidR="00900803" w:rsidRDefault="00570802">
          <w:pPr>
            <w:pStyle w:val="TOC2"/>
            <w:tabs>
              <w:tab w:val="right" w:leader="dot" w:pos="9019"/>
            </w:tabs>
            <w:rPr>
              <w:rFonts w:asciiTheme="minorHAnsi" w:eastAsiaTheme="minorEastAsia" w:hAnsiTheme="minorHAnsi" w:cstheme="minorBidi"/>
              <w:noProof/>
              <w:kern w:val="2"/>
              <w:lang w:val="en-GB" w:eastAsia="en-GB"/>
              <w14:ligatures w14:val="standardContextual"/>
            </w:rPr>
          </w:pPr>
          <w:hyperlink w:anchor="_Toc162330522" w:history="1">
            <w:r w:rsidR="00900803" w:rsidRPr="00021261">
              <w:rPr>
                <w:rStyle w:val="Hyperlink"/>
                <w:rFonts w:ascii="Arial" w:hAnsi="Arial" w:cs="Arial"/>
                <w:noProof/>
                <w:lang w:val="en-GB"/>
              </w:rPr>
              <w:t>The situation of the leadership style.</w:t>
            </w:r>
            <w:r w:rsidR="00900803">
              <w:rPr>
                <w:noProof/>
                <w:webHidden/>
              </w:rPr>
              <w:tab/>
            </w:r>
            <w:r w:rsidR="00900803">
              <w:rPr>
                <w:noProof/>
                <w:webHidden/>
              </w:rPr>
              <w:fldChar w:fldCharType="begin"/>
            </w:r>
            <w:r w:rsidR="00900803">
              <w:rPr>
                <w:noProof/>
                <w:webHidden/>
              </w:rPr>
              <w:instrText xml:space="preserve"> PAGEREF _Toc162330522 \h </w:instrText>
            </w:r>
            <w:r w:rsidR="00900803">
              <w:rPr>
                <w:noProof/>
                <w:webHidden/>
              </w:rPr>
            </w:r>
            <w:r w:rsidR="00900803">
              <w:rPr>
                <w:noProof/>
                <w:webHidden/>
              </w:rPr>
              <w:fldChar w:fldCharType="separate"/>
            </w:r>
            <w:r w:rsidR="00872AC1">
              <w:rPr>
                <w:noProof/>
                <w:webHidden/>
              </w:rPr>
              <w:t>9</w:t>
            </w:r>
            <w:r w:rsidR="00900803">
              <w:rPr>
                <w:noProof/>
                <w:webHidden/>
              </w:rPr>
              <w:fldChar w:fldCharType="end"/>
            </w:r>
          </w:hyperlink>
        </w:p>
        <w:p w14:paraId="7585D306" w14:textId="69210760" w:rsidR="00900803" w:rsidRDefault="00570802">
          <w:pPr>
            <w:pStyle w:val="TOC2"/>
            <w:tabs>
              <w:tab w:val="right" w:leader="dot" w:pos="9019"/>
            </w:tabs>
            <w:rPr>
              <w:rFonts w:asciiTheme="minorHAnsi" w:eastAsiaTheme="minorEastAsia" w:hAnsiTheme="minorHAnsi" w:cstheme="minorBidi"/>
              <w:noProof/>
              <w:kern w:val="2"/>
              <w:lang w:val="en-GB" w:eastAsia="en-GB"/>
              <w14:ligatures w14:val="standardContextual"/>
            </w:rPr>
          </w:pPr>
          <w:hyperlink w:anchor="_Toc162330523" w:history="1">
            <w:r w:rsidR="00900803" w:rsidRPr="00021261">
              <w:rPr>
                <w:rStyle w:val="Hyperlink"/>
                <w:rFonts w:ascii="Arial" w:hAnsi="Arial" w:cs="Arial"/>
                <w:noProof/>
                <w:lang w:val="en-GB"/>
              </w:rPr>
              <w:t>Leadership skills:</w:t>
            </w:r>
            <w:r w:rsidR="00900803">
              <w:rPr>
                <w:noProof/>
                <w:webHidden/>
              </w:rPr>
              <w:tab/>
            </w:r>
            <w:r w:rsidR="00900803">
              <w:rPr>
                <w:noProof/>
                <w:webHidden/>
              </w:rPr>
              <w:fldChar w:fldCharType="begin"/>
            </w:r>
            <w:r w:rsidR="00900803">
              <w:rPr>
                <w:noProof/>
                <w:webHidden/>
              </w:rPr>
              <w:instrText xml:space="preserve"> PAGEREF _Toc162330523 \h </w:instrText>
            </w:r>
            <w:r w:rsidR="00900803">
              <w:rPr>
                <w:noProof/>
                <w:webHidden/>
              </w:rPr>
            </w:r>
            <w:r w:rsidR="00900803">
              <w:rPr>
                <w:noProof/>
                <w:webHidden/>
              </w:rPr>
              <w:fldChar w:fldCharType="separate"/>
            </w:r>
            <w:r w:rsidR="00872AC1">
              <w:rPr>
                <w:noProof/>
                <w:webHidden/>
              </w:rPr>
              <w:t>9</w:t>
            </w:r>
            <w:r w:rsidR="00900803">
              <w:rPr>
                <w:noProof/>
                <w:webHidden/>
              </w:rPr>
              <w:fldChar w:fldCharType="end"/>
            </w:r>
          </w:hyperlink>
        </w:p>
        <w:p w14:paraId="29FD7EFF" w14:textId="29EB3128" w:rsidR="00900803" w:rsidRDefault="00570802">
          <w:pPr>
            <w:pStyle w:val="TOC2"/>
            <w:tabs>
              <w:tab w:val="right" w:leader="dot" w:pos="9019"/>
            </w:tabs>
            <w:rPr>
              <w:rFonts w:asciiTheme="minorHAnsi" w:eastAsiaTheme="minorEastAsia" w:hAnsiTheme="minorHAnsi" w:cstheme="minorBidi"/>
              <w:noProof/>
              <w:kern w:val="2"/>
              <w:lang w:val="en-GB" w:eastAsia="en-GB"/>
              <w14:ligatures w14:val="standardContextual"/>
            </w:rPr>
          </w:pPr>
          <w:hyperlink w:anchor="_Toc162330524" w:history="1">
            <w:r w:rsidR="00900803" w:rsidRPr="00021261">
              <w:rPr>
                <w:rStyle w:val="Hyperlink"/>
                <w:rFonts w:ascii="Arial" w:hAnsi="Arial" w:cs="Arial"/>
                <w:noProof/>
                <w:lang w:val="en-GB"/>
              </w:rPr>
              <w:t>Ethical Leadership</w:t>
            </w:r>
            <w:r w:rsidR="00900803">
              <w:rPr>
                <w:noProof/>
                <w:webHidden/>
              </w:rPr>
              <w:tab/>
            </w:r>
            <w:r w:rsidR="00900803">
              <w:rPr>
                <w:noProof/>
                <w:webHidden/>
              </w:rPr>
              <w:fldChar w:fldCharType="begin"/>
            </w:r>
            <w:r w:rsidR="00900803">
              <w:rPr>
                <w:noProof/>
                <w:webHidden/>
              </w:rPr>
              <w:instrText xml:space="preserve"> PAGEREF _Toc162330524 \h </w:instrText>
            </w:r>
            <w:r w:rsidR="00900803">
              <w:rPr>
                <w:noProof/>
                <w:webHidden/>
              </w:rPr>
            </w:r>
            <w:r w:rsidR="00900803">
              <w:rPr>
                <w:noProof/>
                <w:webHidden/>
              </w:rPr>
              <w:fldChar w:fldCharType="separate"/>
            </w:r>
            <w:r w:rsidR="00872AC1">
              <w:rPr>
                <w:noProof/>
                <w:webHidden/>
              </w:rPr>
              <w:t>10</w:t>
            </w:r>
            <w:r w:rsidR="00900803">
              <w:rPr>
                <w:noProof/>
                <w:webHidden/>
              </w:rPr>
              <w:fldChar w:fldCharType="end"/>
            </w:r>
          </w:hyperlink>
        </w:p>
        <w:p w14:paraId="7CFDD32D" w14:textId="55D4C1F9" w:rsidR="00900803" w:rsidRDefault="00570802">
          <w:pPr>
            <w:pStyle w:val="TOC2"/>
            <w:tabs>
              <w:tab w:val="right" w:leader="dot" w:pos="9019"/>
            </w:tabs>
            <w:rPr>
              <w:rFonts w:asciiTheme="minorHAnsi" w:eastAsiaTheme="minorEastAsia" w:hAnsiTheme="minorHAnsi" w:cstheme="minorBidi"/>
              <w:noProof/>
              <w:kern w:val="2"/>
              <w:lang w:val="en-GB" w:eastAsia="en-GB"/>
              <w14:ligatures w14:val="standardContextual"/>
            </w:rPr>
          </w:pPr>
          <w:hyperlink w:anchor="_Toc162330525" w:history="1">
            <w:r w:rsidR="00900803" w:rsidRPr="00021261">
              <w:rPr>
                <w:rStyle w:val="Hyperlink"/>
                <w:rFonts w:ascii="Arial" w:hAnsi="Arial" w:cs="Arial"/>
                <w:noProof/>
                <w:lang w:val="en-GB"/>
              </w:rPr>
              <w:t>Barriers to Leadership</w:t>
            </w:r>
            <w:r w:rsidR="00900803">
              <w:rPr>
                <w:noProof/>
                <w:webHidden/>
              </w:rPr>
              <w:tab/>
            </w:r>
            <w:r w:rsidR="00900803">
              <w:rPr>
                <w:noProof/>
                <w:webHidden/>
              </w:rPr>
              <w:fldChar w:fldCharType="begin"/>
            </w:r>
            <w:r w:rsidR="00900803">
              <w:rPr>
                <w:noProof/>
                <w:webHidden/>
              </w:rPr>
              <w:instrText xml:space="preserve"> PAGEREF _Toc162330525 \h </w:instrText>
            </w:r>
            <w:r w:rsidR="00900803">
              <w:rPr>
                <w:noProof/>
                <w:webHidden/>
              </w:rPr>
            </w:r>
            <w:r w:rsidR="00900803">
              <w:rPr>
                <w:noProof/>
                <w:webHidden/>
              </w:rPr>
              <w:fldChar w:fldCharType="separate"/>
            </w:r>
            <w:r w:rsidR="00872AC1">
              <w:rPr>
                <w:noProof/>
                <w:webHidden/>
              </w:rPr>
              <w:t>11</w:t>
            </w:r>
            <w:r w:rsidR="00900803">
              <w:rPr>
                <w:noProof/>
                <w:webHidden/>
              </w:rPr>
              <w:fldChar w:fldCharType="end"/>
            </w:r>
          </w:hyperlink>
        </w:p>
        <w:p w14:paraId="309B5DAF" w14:textId="636C67E9" w:rsidR="00900803" w:rsidRDefault="00570802">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62330526" w:history="1">
            <w:r w:rsidR="00900803" w:rsidRPr="00021261">
              <w:rPr>
                <w:rStyle w:val="Hyperlink"/>
                <w:noProof/>
                <w:lang w:val="en-GB"/>
              </w:rPr>
              <w:t>References</w:t>
            </w:r>
            <w:r w:rsidR="00900803">
              <w:rPr>
                <w:noProof/>
                <w:webHidden/>
              </w:rPr>
              <w:tab/>
            </w:r>
            <w:r w:rsidR="00900803">
              <w:rPr>
                <w:noProof/>
                <w:webHidden/>
              </w:rPr>
              <w:fldChar w:fldCharType="begin"/>
            </w:r>
            <w:r w:rsidR="00900803">
              <w:rPr>
                <w:noProof/>
                <w:webHidden/>
              </w:rPr>
              <w:instrText xml:space="preserve"> PAGEREF _Toc162330526 \h </w:instrText>
            </w:r>
            <w:r w:rsidR="00900803">
              <w:rPr>
                <w:noProof/>
                <w:webHidden/>
              </w:rPr>
            </w:r>
            <w:r w:rsidR="00900803">
              <w:rPr>
                <w:noProof/>
                <w:webHidden/>
              </w:rPr>
              <w:fldChar w:fldCharType="separate"/>
            </w:r>
            <w:r w:rsidR="00872AC1">
              <w:rPr>
                <w:noProof/>
                <w:webHidden/>
              </w:rPr>
              <w:t>12</w:t>
            </w:r>
            <w:r w:rsidR="00900803">
              <w:rPr>
                <w:noProof/>
                <w:webHidden/>
              </w:rPr>
              <w:fldChar w:fldCharType="end"/>
            </w:r>
          </w:hyperlink>
        </w:p>
        <w:p w14:paraId="3F4C799B" w14:textId="5365D19F" w:rsidR="00C7124D" w:rsidRPr="00A44F7F" w:rsidRDefault="003079D1" w:rsidP="00C7124D">
          <w:pPr>
            <w:rPr>
              <w:lang w:val="en-GB"/>
            </w:rPr>
          </w:pPr>
          <w:r w:rsidRPr="00A44F7F">
            <w:rPr>
              <w:b/>
              <w:bCs/>
              <w:noProof/>
              <w:lang w:val="en-GB"/>
            </w:rPr>
            <w:fldChar w:fldCharType="end"/>
          </w:r>
        </w:p>
      </w:sdtContent>
    </w:sdt>
    <w:p w14:paraId="73E1F404" w14:textId="77777777" w:rsidR="00D46E33" w:rsidRPr="00A44F7F" w:rsidRDefault="003079D1">
      <w:pPr>
        <w:pStyle w:val="Title"/>
        <w:rPr>
          <w:sz w:val="24"/>
          <w:szCs w:val="24"/>
          <w:lang w:val="en-GB"/>
        </w:rPr>
      </w:pPr>
      <w:r w:rsidRPr="00A44F7F">
        <w:rPr>
          <w:lang w:val="en-GB"/>
        </w:rPr>
        <w:br w:type="page"/>
      </w:r>
    </w:p>
    <w:p w14:paraId="3E5B2CF2" w14:textId="77777777" w:rsidR="00D46E33" w:rsidRPr="00A44F7F" w:rsidRDefault="003079D1">
      <w:pPr>
        <w:pStyle w:val="Heading1"/>
        <w:rPr>
          <w:lang w:val="en-GB"/>
        </w:rPr>
      </w:pPr>
      <w:bookmarkStart w:id="2" w:name="_ybuy0u4n3q47" w:colFirst="0" w:colLast="0"/>
      <w:bookmarkStart w:id="3" w:name="_Toc162330516"/>
      <w:bookmarkEnd w:id="2"/>
      <w:r w:rsidRPr="00A44F7F">
        <w:rPr>
          <w:lang w:val="en-GB"/>
        </w:rPr>
        <w:lastRenderedPageBreak/>
        <w:t>Introduction</w:t>
      </w:r>
      <w:bookmarkEnd w:id="3"/>
      <w:r w:rsidRPr="00A44F7F">
        <w:rPr>
          <w:lang w:val="en-GB"/>
        </w:rPr>
        <w:t xml:space="preserve"> </w:t>
      </w:r>
    </w:p>
    <w:p w14:paraId="4AD8248B" w14:textId="77777777" w:rsidR="00D46E33" w:rsidRPr="00872AC1" w:rsidRDefault="003079D1">
      <w:pPr>
        <w:rPr>
          <w:rFonts w:ascii="Arial" w:hAnsi="Arial" w:cs="Arial"/>
          <w:sz w:val="22"/>
          <w:szCs w:val="22"/>
          <w:lang w:val="en-GB"/>
        </w:rPr>
      </w:pPr>
      <w:r w:rsidRPr="00872AC1">
        <w:rPr>
          <w:rFonts w:ascii="Arial" w:hAnsi="Arial" w:cs="Arial"/>
          <w:sz w:val="22"/>
          <w:szCs w:val="22"/>
          <w:lang w:val="en-GB"/>
        </w:rPr>
        <w:t>Leadership in simpler terms can be referred to as the procedure that involves posing a heavy influence upon the other individuals to follow. It is among the major factors that happen within all the different levels of the organisation and the society and has numerous different meanings for different individuals. Leadership also refers to the process with the help of which an executive can seamlessly, influence and guide the overall behaviour while effectively working towards the accomplishment of certain goals (</w:t>
      </w:r>
      <w:r w:rsidR="00A44F7F" w:rsidRPr="00872AC1">
        <w:rPr>
          <w:rFonts w:ascii="Arial" w:hAnsi="Arial" w:cs="Arial"/>
          <w:sz w:val="22"/>
          <w:szCs w:val="22"/>
          <w:lang w:val="en-GB"/>
        </w:rPr>
        <w:t>Mind tools</w:t>
      </w:r>
      <w:r w:rsidRPr="00872AC1">
        <w:rPr>
          <w:rFonts w:ascii="Arial" w:hAnsi="Arial" w:cs="Arial"/>
          <w:sz w:val="22"/>
          <w:szCs w:val="22"/>
          <w:lang w:val="en-GB"/>
        </w:rPr>
        <w:t xml:space="preserve">, 2024). Leadership is also one of the most important management functions that efficiently </w:t>
      </w:r>
      <w:r w:rsidR="00C7124D" w:rsidRPr="00872AC1">
        <w:rPr>
          <w:rFonts w:ascii="Arial" w:hAnsi="Arial" w:cs="Arial"/>
          <w:sz w:val="22"/>
          <w:szCs w:val="22"/>
          <w:lang w:val="en-GB"/>
        </w:rPr>
        <w:t>assist</w:t>
      </w:r>
      <w:r w:rsidRPr="00872AC1">
        <w:rPr>
          <w:rFonts w:ascii="Arial" w:hAnsi="Arial" w:cs="Arial"/>
          <w:sz w:val="22"/>
          <w:szCs w:val="22"/>
          <w:lang w:val="en-GB"/>
        </w:rPr>
        <w:t xml:space="preserve"> the different firms in maximising the overall efficiency in achieving the overall goals of the organisation (masse, 2022). The major one is the improvement in communication which is also extremely crucial and required in order for the team to function correctly. </w:t>
      </w:r>
    </w:p>
    <w:p w14:paraId="60FEC029" w14:textId="77777777" w:rsidR="00D46E33" w:rsidRPr="00872AC1" w:rsidRDefault="003079D1">
      <w:pPr>
        <w:rPr>
          <w:rFonts w:ascii="Arial" w:hAnsi="Arial" w:cs="Arial"/>
          <w:sz w:val="22"/>
          <w:szCs w:val="22"/>
          <w:lang w:val="en-GB"/>
        </w:rPr>
      </w:pPr>
      <w:r w:rsidRPr="00872AC1">
        <w:rPr>
          <w:rFonts w:ascii="Arial" w:hAnsi="Arial" w:cs="Arial"/>
          <w:sz w:val="22"/>
          <w:szCs w:val="22"/>
          <w:lang w:val="en-GB"/>
        </w:rPr>
        <w:t>Additionally, an improvement within the community is also among the major factors that significantly increase the overall importance of leadership as this factor directly poses immense benefits for the firm (Hao and Yazdanifard, 2020). In this context, part 1 of the following report will effectively provide a detailed explanation of Theories X, Y and Z of leadership along with their similarities and differences. This will be effectively followed by highlighting the key advantages and disadvantages of the theory and its role within the culture. Furthermore</w:t>
      </w:r>
      <w:r w:rsidR="00C7124D" w:rsidRPr="00872AC1">
        <w:rPr>
          <w:rFonts w:ascii="Arial" w:hAnsi="Arial" w:cs="Arial"/>
          <w:sz w:val="22"/>
          <w:szCs w:val="22"/>
          <w:lang w:val="en-GB"/>
        </w:rPr>
        <w:t>, the</w:t>
      </w:r>
      <w:r w:rsidRPr="00872AC1">
        <w:rPr>
          <w:rFonts w:ascii="Arial" w:hAnsi="Arial" w:cs="Arial"/>
          <w:sz w:val="22"/>
          <w:szCs w:val="22"/>
          <w:lang w:val="en-GB"/>
        </w:rPr>
        <w:t xml:space="preserve"> leadership skills, ethical leadership and barriers to Leadership will also be evaluated within the report. Lastly, part 2 of the overall assessment will focus on providing an effective reflective essay on the overall report formulated within part 1.</w:t>
      </w:r>
    </w:p>
    <w:p w14:paraId="281ED2AB" w14:textId="77777777" w:rsidR="00D46E33" w:rsidRPr="00872AC1" w:rsidRDefault="003079D1">
      <w:pPr>
        <w:pStyle w:val="Heading1"/>
        <w:jc w:val="left"/>
        <w:rPr>
          <w:rFonts w:ascii="Arial" w:hAnsi="Arial" w:cs="Arial"/>
          <w:sz w:val="22"/>
          <w:szCs w:val="22"/>
          <w:lang w:val="en-GB"/>
        </w:rPr>
      </w:pPr>
      <w:bookmarkStart w:id="4" w:name="_rwred0iggyov" w:colFirst="0" w:colLast="0"/>
      <w:bookmarkEnd w:id="4"/>
      <w:r w:rsidRPr="00872AC1">
        <w:rPr>
          <w:rFonts w:ascii="Arial" w:hAnsi="Arial" w:cs="Arial"/>
          <w:sz w:val="22"/>
          <w:szCs w:val="22"/>
          <w:lang w:val="en-GB"/>
        </w:rPr>
        <w:br w:type="page"/>
      </w:r>
    </w:p>
    <w:p w14:paraId="4184A191" w14:textId="25F98014" w:rsidR="00D46E33" w:rsidRDefault="003079D1">
      <w:pPr>
        <w:pStyle w:val="Heading1"/>
        <w:jc w:val="left"/>
        <w:rPr>
          <w:rFonts w:ascii="Arial" w:hAnsi="Arial" w:cs="Arial"/>
          <w:sz w:val="28"/>
          <w:szCs w:val="28"/>
          <w:lang w:val="en-GB"/>
        </w:rPr>
      </w:pPr>
      <w:bookmarkStart w:id="5" w:name="_xmremsj5dkk9" w:colFirst="0" w:colLast="0"/>
      <w:bookmarkStart w:id="6" w:name="_Toc162330517"/>
      <w:bookmarkEnd w:id="5"/>
      <w:r w:rsidRPr="00872AC1">
        <w:rPr>
          <w:rFonts w:ascii="Arial" w:hAnsi="Arial" w:cs="Arial"/>
          <w:sz w:val="28"/>
          <w:szCs w:val="28"/>
          <w:lang w:val="en-GB"/>
        </w:rPr>
        <w:lastRenderedPageBreak/>
        <w:t>Task 1</w:t>
      </w:r>
      <w:r w:rsidR="00872AC1">
        <w:rPr>
          <w:rFonts w:ascii="Arial" w:hAnsi="Arial" w:cs="Arial"/>
          <w:sz w:val="28"/>
          <w:szCs w:val="28"/>
          <w:lang w:val="en-GB"/>
        </w:rPr>
        <w:t xml:space="preserve"> </w:t>
      </w:r>
      <w:r w:rsidRPr="00872AC1">
        <w:rPr>
          <w:rFonts w:ascii="Arial" w:hAnsi="Arial" w:cs="Arial"/>
          <w:sz w:val="28"/>
          <w:szCs w:val="28"/>
          <w:lang w:val="en-GB"/>
        </w:rPr>
        <w:t>Report</w:t>
      </w:r>
      <w:bookmarkEnd w:id="6"/>
    </w:p>
    <w:p w14:paraId="2B31864A" w14:textId="77777777" w:rsidR="00872AC1" w:rsidRPr="00872AC1" w:rsidRDefault="00872AC1" w:rsidP="00872AC1">
      <w:pPr>
        <w:rPr>
          <w:lang w:val="en-GB"/>
        </w:rPr>
      </w:pPr>
    </w:p>
    <w:p w14:paraId="18372167" w14:textId="77777777" w:rsidR="00D46E33" w:rsidRPr="00872AC1" w:rsidRDefault="003079D1">
      <w:pPr>
        <w:pStyle w:val="Heading2"/>
        <w:rPr>
          <w:rFonts w:ascii="Arial" w:hAnsi="Arial" w:cs="Arial"/>
          <w:sz w:val="22"/>
          <w:szCs w:val="22"/>
          <w:lang w:val="en-GB"/>
        </w:rPr>
      </w:pPr>
      <w:bookmarkStart w:id="7" w:name="_1ricxi8s4tr" w:colFirst="0" w:colLast="0"/>
      <w:bookmarkStart w:id="8" w:name="_Toc162330518"/>
      <w:bookmarkEnd w:id="7"/>
      <w:r w:rsidRPr="00872AC1">
        <w:rPr>
          <w:rFonts w:ascii="Arial" w:hAnsi="Arial" w:cs="Arial"/>
          <w:sz w:val="22"/>
          <w:szCs w:val="22"/>
          <w:lang w:val="en-GB"/>
        </w:rPr>
        <w:t>A detailed explanation of Theory X, Y &amp; Z leadership</w:t>
      </w:r>
      <w:bookmarkEnd w:id="8"/>
      <w:r w:rsidRPr="00872AC1">
        <w:rPr>
          <w:rFonts w:ascii="Arial" w:hAnsi="Arial" w:cs="Arial"/>
          <w:sz w:val="22"/>
          <w:szCs w:val="22"/>
          <w:lang w:val="en-GB"/>
        </w:rPr>
        <w:t xml:space="preserve"> </w:t>
      </w:r>
    </w:p>
    <w:p w14:paraId="16092B36" w14:textId="77777777" w:rsidR="00D46E33" w:rsidRPr="00872AC1" w:rsidRDefault="003079D1">
      <w:pPr>
        <w:rPr>
          <w:rFonts w:ascii="Arial" w:hAnsi="Arial" w:cs="Arial"/>
          <w:sz w:val="22"/>
          <w:szCs w:val="22"/>
          <w:lang w:val="en-GB"/>
        </w:rPr>
      </w:pPr>
      <w:r w:rsidRPr="00872AC1">
        <w:rPr>
          <w:rFonts w:ascii="Arial" w:hAnsi="Arial" w:cs="Arial"/>
          <w:sz w:val="22"/>
          <w:szCs w:val="22"/>
          <w:lang w:val="en-GB"/>
        </w:rPr>
        <w:t xml:space="preserve">Theories X, Y and Z were proposed by one of the famous social psychologists Douglas McGregor. All these three theories comprise sets of assumptions regarding the employee's personalities precise by managers related to the employee's motivation (Cheng </w:t>
      </w:r>
      <w:r w:rsidRPr="00872AC1">
        <w:rPr>
          <w:rFonts w:ascii="Arial" w:hAnsi="Arial" w:cs="Arial"/>
          <w:i/>
          <w:sz w:val="22"/>
          <w:szCs w:val="22"/>
          <w:lang w:val="en-GB"/>
        </w:rPr>
        <w:t>et al</w:t>
      </w:r>
      <w:r w:rsidRPr="00872AC1">
        <w:rPr>
          <w:rFonts w:ascii="Arial" w:hAnsi="Arial" w:cs="Arial"/>
          <w:sz w:val="22"/>
          <w:szCs w:val="22"/>
          <w:lang w:val="en-GB"/>
        </w:rPr>
        <w:t xml:space="preserve">., 2020). The author published these theories in the year 196 in his famous book The Human Side of Enterprise. Each type of theory has a specific type of characteristics and features which benefit the employees. </w:t>
      </w:r>
    </w:p>
    <w:p w14:paraId="78CB7255" w14:textId="77777777" w:rsidR="00D46E33" w:rsidRPr="00872AC1" w:rsidRDefault="003079D1">
      <w:pPr>
        <w:rPr>
          <w:rFonts w:ascii="Arial" w:hAnsi="Arial" w:cs="Arial"/>
          <w:sz w:val="22"/>
          <w:szCs w:val="22"/>
          <w:lang w:val="en-GB"/>
        </w:rPr>
      </w:pPr>
      <w:r w:rsidRPr="00872AC1">
        <w:rPr>
          <w:rFonts w:ascii="Arial" w:hAnsi="Arial" w:cs="Arial"/>
          <w:b/>
          <w:i/>
          <w:sz w:val="22"/>
          <w:szCs w:val="22"/>
          <w:lang w:val="en-GB"/>
        </w:rPr>
        <w:t>Theory X</w:t>
      </w:r>
      <w:r w:rsidRPr="00872AC1">
        <w:rPr>
          <w:rFonts w:ascii="Arial" w:hAnsi="Arial" w:cs="Arial"/>
          <w:sz w:val="22"/>
          <w:szCs w:val="22"/>
          <w:lang w:val="en-GB"/>
        </w:rPr>
        <w:t xml:space="preserve"> assumes that every employee working in the organisation does not have a purpose for the income. Additionally, the theory assumes that those individuals do not have the ambition to outperform the organisation for the organisation's success as well as individual success. Theory X assumes that there are different assumptions such as work being hectic for most people as they are likely to avoid the potential work as most of the employees are not ambitious to perform in the organisation (Brambilla </w:t>
      </w:r>
      <w:r w:rsidRPr="00872AC1">
        <w:rPr>
          <w:rFonts w:ascii="Arial" w:hAnsi="Arial" w:cs="Arial"/>
          <w:i/>
          <w:sz w:val="22"/>
          <w:szCs w:val="22"/>
          <w:lang w:val="en-GB"/>
        </w:rPr>
        <w:t>et al</w:t>
      </w:r>
      <w:r w:rsidRPr="00872AC1">
        <w:rPr>
          <w:rFonts w:ascii="Arial" w:hAnsi="Arial" w:cs="Arial"/>
          <w:sz w:val="22"/>
          <w:szCs w:val="22"/>
          <w:lang w:val="en-GB"/>
        </w:rPr>
        <w:t xml:space="preserve">., 2020). Similarly, all these individuals tend to hold </w:t>
      </w:r>
      <w:r w:rsidR="00C7124D" w:rsidRPr="00872AC1">
        <w:rPr>
          <w:rFonts w:ascii="Arial" w:hAnsi="Arial" w:cs="Arial"/>
          <w:sz w:val="22"/>
          <w:szCs w:val="22"/>
          <w:lang w:val="en-GB"/>
        </w:rPr>
        <w:t>less responsibility</w:t>
      </w:r>
      <w:r w:rsidRPr="00872AC1">
        <w:rPr>
          <w:rFonts w:ascii="Arial" w:hAnsi="Arial" w:cs="Arial"/>
          <w:sz w:val="22"/>
          <w:szCs w:val="22"/>
          <w:lang w:val="en-GB"/>
        </w:rPr>
        <w:t xml:space="preserve"> when it comes to work. The other assumption of the theory is that the majority of the employees working in the organisation have less creativity in solving issues related to the organisation. Similarly, most of the employees have less capability to resist the organisational change. Theory X also states that employee motivation is dependent upon financial capability. The Theory states the company has the highest turnover rate due to several issues which can reflect the consumer efforts towards the success of the business. </w:t>
      </w:r>
    </w:p>
    <w:p w14:paraId="2FEE1E2B" w14:textId="77777777" w:rsidR="00D46E33" w:rsidRPr="00872AC1" w:rsidRDefault="003079D1">
      <w:pPr>
        <w:rPr>
          <w:rFonts w:ascii="Arial" w:hAnsi="Arial" w:cs="Arial"/>
          <w:sz w:val="22"/>
          <w:szCs w:val="22"/>
          <w:lang w:val="en-GB"/>
        </w:rPr>
      </w:pPr>
      <w:r w:rsidRPr="00872AC1">
        <w:rPr>
          <w:rFonts w:ascii="Arial" w:hAnsi="Arial" w:cs="Arial"/>
          <w:sz w:val="22"/>
          <w:szCs w:val="22"/>
          <w:lang w:val="en-GB"/>
        </w:rPr>
        <w:t xml:space="preserve">In </w:t>
      </w:r>
      <w:r w:rsidRPr="00872AC1">
        <w:rPr>
          <w:rFonts w:ascii="Arial" w:hAnsi="Arial" w:cs="Arial"/>
          <w:b/>
          <w:i/>
          <w:sz w:val="22"/>
          <w:szCs w:val="22"/>
          <w:lang w:val="en-GB"/>
        </w:rPr>
        <w:t xml:space="preserve">Theory Y </w:t>
      </w:r>
      <w:r w:rsidRPr="00872AC1">
        <w:rPr>
          <w:rFonts w:ascii="Arial" w:hAnsi="Arial" w:cs="Arial"/>
          <w:sz w:val="22"/>
          <w:szCs w:val="22"/>
          <w:lang w:val="en-GB"/>
        </w:rPr>
        <w:t xml:space="preserve">the individual assumes that the individual motivation is based on personal guidance and coaching where the managers encourage them for more creativity and discussion. In the following Theory Y makes the assumption according to the base as they believe the working nature can provide them </w:t>
      </w:r>
      <w:r w:rsidR="00C7124D" w:rsidRPr="00872AC1">
        <w:rPr>
          <w:rFonts w:ascii="Arial" w:hAnsi="Arial" w:cs="Arial"/>
          <w:sz w:val="22"/>
          <w:szCs w:val="22"/>
          <w:lang w:val="en-GB"/>
        </w:rPr>
        <w:t>favourable conditions</w:t>
      </w:r>
      <w:r w:rsidRPr="00872AC1">
        <w:rPr>
          <w:rFonts w:ascii="Arial" w:hAnsi="Arial" w:cs="Arial"/>
          <w:sz w:val="22"/>
          <w:szCs w:val="22"/>
          <w:lang w:val="en-GB"/>
        </w:rPr>
        <w:t xml:space="preserve"> so that this individual can provide quality work (Zhang </w:t>
      </w:r>
      <w:r w:rsidRPr="00872AC1">
        <w:rPr>
          <w:rFonts w:ascii="Arial" w:hAnsi="Arial" w:cs="Arial"/>
          <w:i/>
          <w:sz w:val="22"/>
          <w:szCs w:val="22"/>
          <w:lang w:val="en-GB"/>
        </w:rPr>
        <w:t>et al</w:t>
      </w:r>
      <w:r w:rsidRPr="00872AC1">
        <w:rPr>
          <w:rFonts w:ascii="Arial" w:hAnsi="Arial" w:cs="Arial"/>
          <w:sz w:val="22"/>
          <w:szCs w:val="22"/>
          <w:lang w:val="en-GB"/>
        </w:rPr>
        <w:t xml:space="preserve">., 2021). Theory </w:t>
      </w:r>
      <w:r w:rsidR="00A44F7F" w:rsidRPr="00872AC1">
        <w:rPr>
          <w:rFonts w:ascii="Arial" w:hAnsi="Arial" w:cs="Arial"/>
          <w:sz w:val="22"/>
          <w:szCs w:val="22"/>
          <w:lang w:val="en-GB"/>
        </w:rPr>
        <w:t>Y states</w:t>
      </w:r>
      <w:r w:rsidRPr="00872AC1">
        <w:rPr>
          <w:rFonts w:ascii="Arial" w:hAnsi="Arial" w:cs="Arial"/>
          <w:sz w:val="22"/>
          <w:szCs w:val="22"/>
          <w:lang w:val="en-GB"/>
        </w:rPr>
        <w:t xml:space="preserve"> that people are more motivated to outperform in their assigned specific task as they believe providing them guidance can help them to achieve all the organisational objectives as well as individual goals. Additionally, the theory also assumes that the </w:t>
      </w:r>
      <w:r w:rsidR="00C7124D" w:rsidRPr="00872AC1">
        <w:rPr>
          <w:rFonts w:ascii="Arial" w:hAnsi="Arial" w:cs="Arial"/>
          <w:sz w:val="22"/>
          <w:szCs w:val="22"/>
          <w:lang w:val="en-GB"/>
        </w:rPr>
        <w:t>organisation</w:t>
      </w:r>
      <w:r w:rsidRPr="00872AC1">
        <w:rPr>
          <w:rFonts w:ascii="Arial" w:hAnsi="Arial" w:cs="Arial"/>
          <w:sz w:val="22"/>
          <w:szCs w:val="22"/>
          <w:lang w:val="en-GB"/>
        </w:rPr>
        <w:t xml:space="preserve">'s creativity and responsibility are equally motivated to do the work as the guidance can help them to transfer from one section to another. Theory Y implements various principles to manage employee motivation. The implemented principles are decentralisation, job enlargement, </w:t>
      </w:r>
      <w:r w:rsidR="00C7124D" w:rsidRPr="00872AC1">
        <w:rPr>
          <w:rFonts w:ascii="Arial" w:hAnsi="Arial" w:cs="Arial"/>
          <w:sz w:val="22"/>
          <w:szCs w:val="22"/>
          <w:lang w:val="en-GB"/>
        </w:rPr>
        <w:t>and participative</w:t>
      </w:r>
      <w:r w:rsidRPr="00872AC1">
        <w:rPr>
          <w:rFonts w:ascii="Arial" w:hAnsi="Arial" w:cs="Arial"/>
          <w:sz w:val="22"/>
          <w:szCs w:val="22"/>
          <w:lang w:val="en-GB"/>
        </w:rPr>
        <w:t xml:space="preserve"> management and performance appraisals. </w:t>
      </w:r>
    </w:p>
    <w:p w14:paraId="5D0811B0" w14:textId="77777777" w:rsidR="00D46E33" w:rsidRPr="00872AC1" w:rsidRDefault="003079D1">
      <w:pPr>
        <w:rPr>
          <w:rFonts w:ascii="Arial" w:hAnsi="Arial" w:cs="Arial"/>
          <w:sz w:val="22"/>
          <w:szCs w:val="22"/>
          <w:lang w:val="en-GB"/>
        </w:rPr>
      </w:pPr>
      <w:r w:rsidRPr="00872AC1">
        <w:rPr>
          <w:rFonts w:ascii="Arial" w:hAnsi="Arial" w:cs="Arial"/>
          <w:b/>
          <w:i/>
          <w:sz w:val="22"/>
          <w:szCs w:val="22"/>
          <w:lang w:val="en-GB"/>
        </w:rPr>
        <w:t xml:space="preserve">Theory Z </w:t>
      </w:r>
      <w:r w:rsidRPr="00872AC1">
        <w:rPr>
          <w:rFonts w:ascii="Arial" w:hAnsi="Arial" w:cs="Arial"/>
          <w:sz w:val="22"/>
          <w:szCs w:val="22"/>
          <w:lang w:val="en-GB"/>
        </w:rPr>
        <w:t xml:space="preserve">mainly works with the three mechanism principles which aim to increase productivity, morale and satisfaction. These initiatives allow the employees to interact with </w:t>
      </w:r>
      <w:r w:rsidRPr="00872AC1">
        <w:rPr>
          <w:rFonts w:ascii="Arial" w:hAnsi="Arial" w:cs="Arial"/>
          <w:sz w:val="22"/>
          <w:szCs w:val="22"/>
          <w:lang w:val="en-GB"/>
        </w:rPr>
        <w:lastRenderedPageBreak/>
        <w:t xml:space="preserve">the team leaders to resolve conflicts and doubts. Additionally, theory Z is based on the principles of the early Japan of 70s and 80s concepts (Wang, 2020). Theory Z helps the individual to perform in every field rather than choosing a specific field to gain an expert title. In this theory, the employees tend to work more as they receive vicarious training and development opportunities so that every individual outperforms in their daily functioning within the organisation. Further, the theory aims to uplift their employment in the higher authority to reach the maximum growth which helps them to tackle the complex situations. Theory Z makes assumptions regarding the culture of the organisation which benefits them and describes their needs. The company has assumptions regarding the company culture and philosophy, long-term growth opportunities, informed control with formalised measures and individual responsibility. </w:t>
      </w:r>
    </w:p>
    <w:p w14:paraId="199B8460" w14:textId="77777777" w:rsidR="00D46E33" w:rsidRPr="00872AC1" w:rsidRDefault="003079D1">
      <w:pPr>
        <w:rPr>
          <w:rFonts w:ascii="Arial" w:hAnsi="Arial" w:cs="Arial"/>
          <w:sz w:val="22"/>
          <w:szCs w:val="22"/>
          <w:lang w:val="en-GB"/>
        </w:rPr>
      </w:pPr>
      <w:r w:rsidRPr="00872AC1">
        <w:rPr>
          <w:rFonts w:ascii="Arial" w:hAnsi="Arial" w:cs="Arial"/>
          <w:sz w:val="22"/>
          <w:szCs w:val="22"/>
          <w:lang w:val="en-GB"/>
        </w:rPr>
        <w:br w:type="page"/>
      </w:r>
    </w:p>
    <w:p w14:paraId="7E321EE1" w14:textId="77777777" w:rsidR="00D46E33" w:rsidRPr="00872AC1" w:rsidRDefault="003079D1">
      <w:pPr>
        <w:pStyle w:val="Heading2"/>
        <w:rPr>
          <w:rFonts w:ascii="Arial" w:hAnsi="Arial" w:cs="Arial"/>
          <w:sz w:val="22"/>
          <w:szCs w:val="22"/>
          <w:lang w:val="en-GB"/>
        </w:rPr>
      </w:pPr>
      <w:bookmarkStart w:id="9" w:name="_pmiaahg3lqx9" w:colFirst="0" w:colLast="0"/>
      <w:bookmarkStart w:id="10" w:name="_Toc162330519"/>
      <w:bookmarkEnd w:id="9"/>
      <w:r w:rsidRPr="00872AC1">
        <w:rPr>
          <w:rFonts w:ascii="Arial" w:hAnsi="Arial" w:cs="Arial"/>
          <w:sz w:val="22"/>
          <w:szCs w:val="22"/>
          <w:lang w:val="en-GB"/>
        </w:rPr>
        <w:lastRenderedPageBreak/>
        <w:t>Similarities and Differences</w:t>
      </w:r>
      <w:bookmarkEnd w:id="10"/>
      <w:r w:rsidRPr="00872AC1">
        <w:rPr>
          <w:rFonts w:ascii="Arial" w:hAnsi="Arial" w:cs="Arial"/>
          <w:sz w:val="22"/>
          <w:szCs w:val="22"/>
          <w:lang w:val="en-GB"/>
        </w:rPr>
        <w:t xml:space="preserve"> </w:t>
      </w:r>
    </w:p>
    <w:p w14:paraId="63D78CEE" w14:textId="77777777" w:rsidR="00D46E33" w:rsidRPr="00872AC1" w:rsidRDefault="003079D1">
      <w:pPr>
        <w:rPr>
          <w:rFonts w:ascii="Arial" w:hAnsi="Arial" w:cs="Arial"/>
          <w:sz w:val="22"/>
          <w:szCs w:val="22"/>
          <w:lang w:val="en-GB"/>
        </w:rPr>
      </w:pPr>
      <w:r w:rsidRPr="00872AC1">
        <w:rPr>
          <w:rFonts w:ascii="Arial" w:hAnsi="Arial" w:cs="Arial"/>
          <w:sz w:val="22"/>
          <w:szCs w:val="22"/>
          <w:lang w:val="en-GB"/>
        </w:rPr>
        <w:t xml:space="preserve">The assumption of Theory X, Theory Y, and Theory have some common similarities and some major differences which makes them unique from each theory approach. </w:t>
      </w:r>
    </w:p>
    <w:p w14:paraId="5F467594" w14:textId="77777777" w:rsidR="00D46E33" w:rsidRPr="00872AC1" w:rsidRDefault="003079D1">
      <w:pPr>
        <w:rPr>
          <w:rFonts w:ascii="Arial" w:hAnsi="Arial" w:cs="Arial"/>
          <w:sz w:val="22"/>
          <w:szCs w:val="22"/>
          <w:lang w:val="en-GB"/>
        </w:rPr>
      </w:pPr>
      <w:r w:rsidRPr="00872AC1">
        <w:rPr>
          <w:rFonts w:ascii="Arial" w:hAnsi="Arial" w:cs="Arial"/>
          <w:b/>
          <w:sz w:val="22"/>
          <w:szCs w:val="22"/>
          <w:lang w:val="en-GB"/>
        </w:rPr>
        <w:t xml:space="preserve">Similarities: </w:t>
      </w:r>
      <w:r w:rsidRPr="00872AC1">
        <w:rPr>
          <w:rFonts w:ascii="Arial" w:hAnsi="Arial" w:cs="Arial"/>
          <w:sz w:val="22"/>
          <w:szCs w:val="22"/>
          <w:lang w:val="en-GB"/>
        </w:rPr>
        <w:t>Collectively all these three theories hold similarities like recognition of employees' motivation, focus on organisational effectiveness, importance of leadership style and acknowledgement of human complexity.</w:t>
      </w:r>
    </w:p>
    <w:p w14:paraId="2D1996EB" w14:textId="77777777" w:rsidR="00D46E33" w:rsidRPr="00872AC1" w:rsidRDefault="003079D1">
      <w:pPr>
        <w:rPr>
          <w:rFonts w:ascii="Arial" w:hAnsi="Arial" w:cs="Arial"/>
          <w:sz w:val="22"/>
          <w:szCs w:val="22"/>
          <w:lang w:val="en-GB"/>
        </w:rPr>
      </w:pPr>
      <w:r w:rsidRPr="00872AC1">
        <w:rPr>
          <w:rFonts w:ascii="Arial" w:hAnsi="Arial" w:cs="Arial"/>
          <w:b/>
          <w:i/>
          <w:sz w:val="22"/>
          <w:szCs w:val="22"/>
          <w:lang w:val="en-GB"/>
        </w:rPr>
        <w:t>Recognition of Employee Motivation:</w:t>
      </w:r>
      <w:r w:rsidRPr="00872AC1">
        <w:rPr>
          <w:rFonts w:ascii="Arial" w:hAnsi="Arial" w:cs="Arial"/>
          <w:sz w:val="22"/>
          <w:szCs w:val="22"/>
          <w:lang w:val="en-GB"/>
        </w:rPr>
        <w:t xml:space="preserve"> All these theories X, Y and Z mainly focus on and consider understanding the basic needs of employees so that they outperform in their daily activities. Each theory has its own way of viewpoints regarding the nature of motivation which plays a crucial role in achieving the organisational objectives (Mahmoud </w:t>
      </w:r>
      <w:r w:rsidRPr="00872AC1">
        <w:rPr>
          <w:rFonts w:ascii="Arial" w:hAnsi="Arial" w:cs="Arial"/>
          <w:i/>
          <w:sz w:val="22"/>
          <w:szCs w:val="22"/>
          <w:lang w:val="en-GB"/>
        </w:rPr>
        <w:t>et al</w:t>
      </w:r>
      <w:r w:rsidRPr="00872AC1">
        <w:rPr>
          <w:rFonts w:ascii="Arial" w:hAnsi="Arial" w:cs="Arial"/>
          <w:sz w:val="22"/>
          <w:szCs w:val="22"/>
          <w:lang w:val="en-GB"/>
        </w:rPr>
        <w:t xml:space="preserve">., 2021). </w:t>
      </w:r>
    </w:p>
    <w:p w14:paraId="49BF7B47" w14:textId="77777777" w:rsidR="00D46E33" w:rsidRPr="00872AC1" w:rsidRDefault="003079D1">
      <w:pPr>
        <w:rPr>
          <w:rFonts w:ascii="Arial" w:hAnsi="Arial" w:cs="Arial"/>
          <w:sz w:val="22"/>
          <w:szCs w:val="22"/>
          <w:lang w:val="en-GB"/>
        </w:rPr>
      </w:pPr>
      <w:r w:rsidRPr="00872AC1">
        <w:rPr>
          <w:rFonts w:ascii="Arial" w:hAnsi="Arial" w:cs="Arial"/>
          <w:b/>
          <w:i/>
          <w:sz w:val="22"/>
          <w:szCs w:val="22"/>
          <w:lang w:val="en-GB"/>
        </w:rPr>
        <w:t>Focus on Organisational Effectiveness:</w:t>
      </w:r>
      <w:r w:rsidRPr="00872AC1">
        <w:rPr>
          <w:rFonts w:ascii="Arial" w:hAnsi="Arial" w:cs="Arial"/>
          <w:sz w:val="22"/>
          <w:szCs w:val="22"/>
          <w:lang w:val="en-GB"/>
        </w:rPr>
        <w:t xml:space="preserve"> Theory X, Theory Y, and Theory Z consider enhancing the effectiveness of an organisation by addressing various issues which are related to employee motivation, organisational culture and leadership styles. Similarly, they all also highlight the importance of aligning individual and organisational objectives to achieve sustainable progress for a longer period. </w:t>
      </w:r>
    </w:p>
    <w:p w14:paraId="51E93EB0" w14:textId="77777777" w:rsidR="00D46E33" w:rsidRPr="00872AC1" w:rsidRDefault="003079D1">
      <w:pPr>
        <w:rPr>
          <w:rFonts w:ascii="Arial" w:hAnsi="Arial" w:cs="Arial"/>
          <w:sz w:val="22"/>
          <w:szCs w:val="22"/>
          <w:lang w:val="en-GB"/>
        </w:rPr>
      </w:pPr>
      <w:r w:rsidRPr="00872AC1">
        <w:rPr>
          <w:rFonts w:ascii="Arial" w:hAnsi="Arial" w:cs="Arial"/>
          <w:b/>
          <w:i/>
          <w:sz w:val="22"/>
          <w:szCs w:val="22"/>
          <w:lang w:val="en-GB"/>
        </w:rPr>
        <w:t>Importance of Leadership Style:</w:t>
      </w:r>
      <w:r w:rsidRPr="00872AC1">
        <w:rPr>
          <w:rFonts w:ascii="Arial" w:hAnsi="Arial" w:cs="Arial"/>
          <w:sz w:val="22"/>
          <w:szCs w:val="22"/>
          <w:lang w:val="en-GB"/>
        </w:rPr>
        <w:t xml:space="preserve"> All of these theories collaboratively align with the importance of various leadership styles which focus on shaping the employee's attitude and the overall organisational results. In terms of leadership style each theory holds different types like Theory X focuses on authoritarianism, Theory Y on participative and Theory Z on consensus-oriented. Each style holds an important functioning role that influences employee engagement and performance.</w:t>
      </w:r>
    </w:p>
    <w:p w14:paraId="7C16D55A" w14:textId="77777777" w:rsidR="00D46E33" w:rsidRPr="00872AC1" w:rsidRDefault="003079D1">
      <w:pPr>
        <w:rPr>
          <w:rFonts w:ascii="Arial" w:hAnsi="Arial" w:cs="Arial"/>
          <w:sz w:val="22"/>
          <w:szCs w:val="22"/>
          <w:lang w:val="en-GB"/>
        </w:rPr>
      </w:pPr>
      <w:r w:rsidRPr="00872AC1">
        <w:rPr>
          <w:rFonts w:ascii="Arial" w:hAnsi="Arial" w:cs="Arial"/>
          <w:b/>
          <w:i/>
          <w:sz w:val="22"/>
          <w:szCs w:val="22"/>
          <w:lang w:val="en-GB"/>
        </w:rPr>
        <w:t xml:space="preserve">Acknowledgement of Human Complexity: </w:t>
      </w:r>
      <w:r w:rsidRPr="00872AC1">
        <w:rPr>
          <w:rFonts w:ascii="Arial" w:hAnsi="Arial" w:cs="Arial"/>
          <w:sz w:val="22"/>
          <w:szCs w:val="22"/>
          <w:lang w:val="en-GB"/>
        </w:rPr>
        <w:t xml:space="preserve">Despite having different viewpoints all these three theories recognise the various complexities in human behaviour where they highlight the importance of strategic management approaches. Furthermore, they also show the importance of understanding and managing individuals considering their differences, preferences, and motivations (Goufo </w:t>
      </w:r>
      <w:r w:rsidRPr="00872AC1">
        <w:rPr>
          <w:rFonts w:ascii="Arial" w:hAnsi="Arial" w:cs="Arial"/>
          <w:i/>
          <w:sz w:val="22"/>
          <w:szCs w:val="22"/>
          <w:lang w:val="en-GB"/>
        </w:rPr>
        <w:t>et al</w:t>
      </w:r>
      <w:r w:rsidRPr="00872AC1">
        <w:rPr>
          <w:rFonts w:ascii="Arial" w:hAnsi="Arial" w:cs="Arial"/>
          <w:sz w:val="22"/>
          <w:szCs w:val="22"/>
          <w:lang w:val="en-GB"/>
        </w:rPr>
        <w:t>., 2020).</w:t>
      </w:r>
    </w:p>
    <w:p w14:paraId="1303E1B9" w14:textId="77777777" w:rsidR="00D46E33" w:rsidRPr="00872AC1" w:rsidRDefault="00D46E33">
      <w:pPr>
        <w:rPr>
          <w:rFonts w:ascii="Arial" w:hAnsi="Arial" w:cs="Arial"/>
          <w:sz w:val="22"/>
          <w:szCs w:val="22"/>
          <w:lang w:val="en-GB"/>
        </w:rPr>
      </w:pPr>
    </w:p>
    <w:p w14:paraId="16F72BC9" w14:textId="77777777" w:rsidR="00D46E33" w:rsidRPr="00872AC1" w:rsidRDefault="003079D1">
      <w:pPr>
        <w:rPr>
          <w:rFonts w:ascii="Arial" w:hAnsi="Arial" w:cs="Arial"/>
          <w:sz w:val="22"/>
          <w:szCs w:val="22"/>
          <w:lang w:val="en-GB"/>
        </w:rPr>
      </w:pPr>
      <w:r w:rsidRPr="00872AC1">
        <w:rPr>
          <w:rFonts w:ascii="Arial" w:hAnsi="Arial" w:cs="Arial"/>
          <w:b/>
          <w:sz w:val="22"/>
          <w:szCs w:val="22"/>
          <w:lang w:val="en-GB"/>
        </w:rPr>
        <w:t xml:space="preserve">Differences: </w:t>
      </w:r>
      <w:r w:rsidRPr="00872AC1">
        <w:rPr>
          <w:rFonts w:ascii="Arial" w:hAnsi="Arial" w:cs="Arial"/>
          <w:sz w:val="22"/>
          <w:szCs w:val="22"/>
          <w:lang w:val="en-GB"/>
        </w:rPr>
        <w:t xml:space="preserve">Theory X, Theory Y, and Theory Z hold similarities but also have slight differences which make them unique from each other such as different Assumptions about Human </w:t>
      </w:r>
      <w:r w:rsidR="00A44F7F" w:rsidRPr="00872AC1">
        <w:rPr>
          <w:rFonts w:ascii="Arial" w:hAnsi="Arial" w:cs="Arial"/>
          <w:sz w:val="22"/>
          <w:szCs w:val="22"/>
          <w:lang w:val="en-GB"/>
        </w:rPr>
        <w:t>Nature, Approaches</w:t>
      </w:r>
      <w:r w:rsidRPr="00872AC1">
        <w:rPr>
          <w:rFonts w:ascii="Arial" w:hAnsi="Arial" w:cs="Arial"/>
          <w:sz w:val="22"/>
          <w:szCs w:val="22"/>
          <w:lang w:val="en-GB"/>
        </w:rPr>
        <w:t xml:space="preserve"> to Employee Motivation, Leadership Styles and Practices and Organisational Values and Culture. </w:t>
      </w:r>
    </w:p>
    <w:p w14:paraId="23576CA1" w14:textId="77777777" w:rsidR="00D46E33" w:rsidRPr="00872AC1" w:rsidRDefault="00D46E33">
      <w:pPr>
        <w:rPr>
          <w:rFonts w:ascii="Arial" w:hAnsi="Arial" w:cs="Arial"/>
          <w:sz w:val="22"/>
          <w:szCs w:val="22"/>
          <w:lang w:val="en-GB"/>
        </w:rPr>
      </w:pPr>
    </w:p>
    <w:p w14:paraId="6BEF0F36" w14:textId="77777777" w:rsidR="00D46E33" w:rsidRPr="00872AC1" w:rsidRDefault="00D46E33">
      <w:pPr>
        <w:rPr>
          <w:rFonts w:ascii="Arial" w:hAnsi="Arial" w:cs="Arial"/>
          <w:sz w:val="22"/>
          <w:szCs w:val="22"/>
          <w:lang w:val="en-GB"/>
        </w:rPr>
      </w:pPr>
    </w:p>
    <w:p w14:paraId="4D2789B2" w14:textId="77777777" w:rsidR="00D46E33" w:rsidRPr="00872AC1" w:rsidRDefault="003079D1">
      <w:pPr>
        <w:rPr>
          <w:rFonts w:ascii="Arial" w:hAnsi="Arial" w:cs="Arial"/>
          <w:sz w:val="22"/>
          <w:szCs w:val="22"/>
          <w:lang w:val="en-GB"/>
        </w:rPr>
      </w:pPr>
      <w:r w:rsidRPr="00872AC1">
        <w:rPr>
          <w:rFonts w:ascii="Arial" w:hAnsi="Arial" w:cs="Arial"/>
          <w:b/>
          <w:i/>
          <w:sz w:val="22"/>
          <w:szCs w:val="22"/>
          <w:lang w:val="en-GB"/>
        </w:rPr>
        <w:t xml:space="preserve">Assumptions about Human Nature: </w:t>
      </w:r>
      <w:r w:rsidRPr="00872AC1">
        <w:rPr>
          <w:rFonts w:ascii="Arial" w:hAnsi="Arial" w:cs="Arial"/>
          <w:sz w:val="22"/>
          <w:szCs w:val="22"/>
          <w:lang w:val="en-GB"/>
        </w:rPr>
        <w:t xml:space="preserve">Theory X thinks that the majority of employees are lazy, don't like to work, and need to be closely managed for effectiveness. Theory Y believes that most of the employees are self-motivated, and hold responsibility as they can significantly positively contribute towards the organisation. Whereas Theory Z highlights the </w:t>
      </w:r>
      <w:r w:rsidRPr="00872AC1">
        <w:rPr>
          <w:rFonts w:ascii="Arial" w:hAnsi="Arial" w:cs="Arial"/>
          <w:sz w:val="22"/>
          <w:szCs w:val="22"/>
          <w:lang w:val="en-GB"/>
        </w:rPr>
        <w:lastRenderedPageBreak/>
        <w:t>importance of long-term employment which has a sense of belonging, the ability to reflect more similar viewpoints and mutual trust towards each other.</w:t>
      </w:r>
    </w:p>
    <w:p w14:paraId="00DA4DE8" w14:textId="77777777" w:rsidR="00D46E33" w:rsidRPr="00872AC1" w:rsidRDefault="003079D1">
      <w:pPr>
        <w:rPr>
          <w:rFonts w:ascii="Arial" w:hAnsi="Arial" w:cs="Arial"/>
          <w:sz w:val="22"/>
          <w:szCs w:val="22"/>
          <w:lang w:val="en-GB"/>
        </w:rPr>
      </w:pPr>
      <w:r w:rsidRPr="00872AC1">
        <w:rPr>
          <w:rFonts w:ascii="Arial" w:hAnsi="Arial" w:cs="Arial"/>
          <w:b/>
          <w:i/>
          <w:sz w:val="22"/>
          <w:szCs w:val="22"/>
          <w:lang w:val="en-GB"/>
        </w:rPr>
        <w:t xml:space="preserve">Approaches to Employee Motivation: </w:t>
      </w:r>
      <w:r w:rsidRPr="00872AC1">
        <w:rPr>
          <w:rFonts w:ascii="Arial" w:hAnsi="Arial" w:cs="Arial"/>
          <w:sz w:val="22"/>
          <w:szCs w:val="22"/>
          <w:lang w:val="en-GB"/>
        </w:rPr>
        <w:t>Theory X is heavily dependent upon the various rewards and punishments to outperform the employee performance. Whereas Theory Y believes in motivation channels like autonomy and encourages employees to outclass in their assigned roles. Lastly, Theory Z focuses on the significance of creating a supportive work environment to motivate employees by showing trust, loyalty, and shared values.</w:t>
      </w:r>
    </w:p>
    <w:p w14:paraId="51EB6165" w14:textId="77777777" w:rsidR="00D46E33" w:rsidRPr="00872AC1" w:rsidRDefault="003079D1">
      <w:pPr>
        <w:rPr>
          <w:rFonts w:ascii="Arial" w:hAnsi="Arial" w:cs="Arial"/>
          <w:sz w:val="22"/>
          <w:szCs w:val="22"/>
          <w:lang w:val="en-GB"/>
        </w:rPr>
      </w:pPr>
      <w:r w:rsidRPr="00872AC1">
        <w:rPr>
          <w:rFonts w:ascii="Arial" w:hAnsi="Arial" w:cs="Arial"/>
          <w:b/>
          <w:i/>
          <w:sz w:val="22"/>
          <w:szCs w:val="22"/>
          <w:lang w:val="en-GB"/>
        </w:rPr>
        <w:t xml:space="preserve">Leadership Styles and Practices: </w:t>
      </w:r>
      <w:r w:rsidRPr="00872AC1">
        <w:rPr>
          <w:rFonts w:ascii="Arial" w:hAnsi="Arial" w:cs="Arial"/>
          <w:sz w:val="22"/>
          <w:szCs w:val="22"/>
          <w:lang w:val="en-GB"/>
        </w:rPr>
        <w:t>Theory X adopts an authoritarian leadership style which has a top-down decision-making structure and comparatively has a tough management system especially regarding its employees. Theory Y holds a participative leadership style which aims to encourage employee involvement in decision-making processes and promotes teamwork. Whereas Theory Z poses a consensus-oriented leadership approach in which all the decisions are made collectively to contribute toward better organisational decision-making (Pishchik, 2020).</w:t>
      </w:r>
    </w:p>
    <w:p w14:paraId="4E044EA9" w14:textId="77777777" w:rsidR="00D46E33" w:rsidRPr="00872AC1" w:rsidRDefault="003079D1">
      <w:pPr>
        <w:rPr>
          <w:rFonts w:ascii="Arial" w:hAnsi="Arial" w:cs="Arial"/>
          <w:sz w:val="22"/>
          <w:szCs w:val="22"/>
          <w:lang w:val="en-GB"/>
        </w:rPr>
      </w:pPr>
      <w:r w:rsidRPr="00872AC1">
        <w:rPr>
          <w:rFonts w:ascii="Arial" w:hAnsi="Arial" w:cs="Arial"/>
          <w:b/>
          <w:i/>
          <w:sz w:val="22"/>
          <w:szCs w:val="22"/>
          <w:lang w:val="en-GB"/>
        </w:rPr>
        <w:t xml:space="preserve">Organisational Values and Culture: </w:t>
      </w:r>
      <w:r w:rsidRPr="00872AC1">
        <w:rPr>
          <w:rFonts w:ascii="Arial" w:hAnsi="Arial" w:cs="Arial"/>
          <w:sz w:val="22"/>
          <w:szCs w:val="22"/>
          <w:lang w:val="en-GB"/>
        </w:rPr>
        <w:t>Theory X promotes a transactional organisational culture which focuses on achieving short-term goals by controlling. While Theory Y encourages the development of a more transformational organisational culture. Whereas Theory Z highlights the importance of building a strong organisational culture according to trust, mutual respect, and shared values to sustain long-term employee loyalty.</w:t>
      </w:r>
    </w:p>
    <w:p w14:paraId="164A8F13" w14:textId="77777777" w:rsidR="00D46E33" w:rsidRPr="00872AC1" w:rsidRDefault="00D46E33">
      <w:pPr>
        <w:pStyle w:val="Heading2"/>
        <w:rPr>
          <w:rFonts w:ascii="Arial" w:hAnsi="Arial" w:cs="Arial"/>
          <w:sz w:val="22"/>
          <w:szCs w:val="22"/>
          <w:lang w:val="en-GB"/>
        </w:rPr>
      </w:pPr>
      <w:bookmarkStart w:id="11" w:name="_whpxbcf1ksb2" w:colFirst="0" w:colLast="0"/>
      <w:bookmarkEnd w:id="11"/>
    </w:p>
    <w:p w14:paraId="455F9209" w14:textId="77777777" w:rsidR="00D46E33" w:rsidRPr="00872AC1" w:rsidRDefault="003079D1">
      <w:pPr>
        <w:pStyle w:val="Heading2"/>
        <w:rPr>
          <w:rFonts w:ascii="Arial" w:hAnsi="Arial" w:cs="Arial"/>
          <w:sz w:val="22"/>
          <w:szCs w:val="22"/>
          <w:lang w:val="en-GB"/>
        </w:rPr>
      </w:pPr>
      <w:bookmarkStart w:id="12" w:name="_1a8b1lt8fvu7" w:colFirst="0" w:colLast="0"/>
      <w:bookmarkStart w:id="13" w:name="_Toc162330520"/>
      <w:bookmarkEnd w:id="12"/>
      <w:r w:rsidRPr="00872AC1">
        <w:rPr>
          <w:rFonts w:ascii="Arial" w:hAnsi="Arial" w:cs="Arial"/>
          <w:sz w:val="22"/>
          <w:szCs w:val="22"/>
          <w:lang w:val="en-GB"/>
        </w:rPr>
        <w:t>Advantages and Disadvantages</w:t>
      </w:r>
      <w:bookmarkEnd w:id="13"/>
      <w:r w:rsidRPr="00872AC1">
        <w:rPr>
          <w:rFonts w:ascii="Arial" w:hAnsi="Arial" w:cs="Arial"/>
          <w:sz w:val="22"/>
          <w:szCs w:val="22"/>
          <w:lang w:val="en-GB"/>
        </w:rPr>
        <w:t xml:space="preserve"> </w:t>
      </w:r>
    </w:p>
    <w:p w14:paraId="7E723DB4" w14:textId="77777777" w:rsidR="00D46E33" w:rsidRPr="00872AC1" w:rsidRDefault="003079D1">
      <w:pPr>
        <w:rPr>
          <w:rFonts w:ascii="Arial" w:hAnsi="Arial" w:cs="Arial"/>
          <w:sz w:val="22"/>
          <w:szCs w:val="22"/>
          <w:lang w:val="en-GB"/>
        </w:rPr>
      </w:pPr>
      <w:r w:rsidRPr="00872AC1">
        <w:rPr>
          <w:rFonts w:ascii="Arial" w:hAnsi="Arial" w:cs="Arial"/>
          <w:sz w:val="22"/>
          <w:szCs w:val="22"/>
          <w:lang w:val="en-GB"/>
        </w:rPr>
        <w:t xml:space="preserve">There are several advantages of Theory X like clear direction, efficiency and accountability whereas it also holds a few drawbacks like demotivation, high turnover and Limited Creativity and Innovation.  </w:t>
      </w:r>
    </w:p>
    <w:p w14:paraId="7FB62BCE" w14:textId="77777777" w:rsidR="00D46E33" w:rsidRPr="00872AC1" w:rsidRDefault="003079D1">
      <w:pPr>
        <w:rPr>
          <w:rFonts w:ascii="Arial" w:hAnsi="Arial" w:cs="Arial"/>
          <w:sz w:val="22"/>
          <w:szCs w:val="22"/>
          <w:lang w:val="en-GB"/>
        </w:rPr>
      </w:pPr>
      <w:r w:rsidRPr="00872AC1">
        <w:rPr>
          <w:rFonts w:ascii="Arial" w:hAnsi="Arial" w:cs="Arial"/>
          <w:sz w:val="22"/>
          <w:szCs w:val="22"/>
          <w:lang w:val="en-GB"/>
        </w:rPr>
        <w:t>Theory X provides a straightforward approach while holding the power to manage and guide. This clarity can be helpful for some scenarios where it is required for a strong management process. Similarly, in some cases, employees require close supervision so Theory X ensures that all the assigned tasks are completed efficiently considering all the organisation's norms. Lastly, the control and supervision nature of Theory X ensures accountability of the employees as they are closely tracked for their progress. When it comes to the disadvantage, Theory X managing and controlling nature can lead to demotivation as they might feel micromanaged and disempowered. Similarly, the strict control and hierarchical structure of Theory X often hampers the individual creativity and innovation ability as they may feel discouraged from taking risks for bringing new ideas. Due to all these initiatives of theory X employees seek opportunities elsewhere resulting in higher turnover</w:t>
      </w:r>
    </w:p>
    <w:p w14:paraId="0ABB8323" w14:textId="77777777" w:rsidR="00D46E33" w:rsidRPr="00872AC1" w:rsidRDefault="003079D1">
      <w:pPr>
        <w:rPr>
          <w:rFonts w:ascii="Arial" w:hAnsi="Arial" w:cs="Arial"/>
          <w:sz w:val="22"/>
          <w:szCs w:val="22"/>
          <w:lang w:val="en-GB"/>
        </w:rPr>
      </w:pPr>
      <w:r w:rsidRPr="00872AC1">
        <w:rPr>
          <w:rFonts w:ascii="Arial" w:hAnsi="Arial" w:cs="Arial"/>
          <w:sz w:val="22"/>
          <w:szCs w:val="22"/>
          <w:lang w:val="en-GB"/>
        </w:rPr>
        <w:t xml:space="preserve">Theory Y implements a participative approach to management </w:t>
      </w:r>
      <w:r w:rsidR="00C7124D" w:rsidRPr="00872AC1">
        <w:rPr>
          <w:rFonts w:ascii="Arial" w:hAnsi="Arial" w:cs="Arial"/>
          <w:sz w:val="22"/>
          <w:szCs w:val="22"/>
          <w:lang w:val="en-GB"/>
        </w:rPr>
        <w:t>style that</w:t>
      </w:r>
      <w:r w:rsidRPr="00872AC1">
        <w:rPr>
          <w:rFonts w:ascii="Arial" w:hAnsi="Arial" w:cs="Arial"/>
          <w:sz w:val="22"/>
          <w:szCs w:val="22"/>
          <w:lang w:val="en-GB"/>
        </w:rPr>
        <w:t xml:space="preserve"> can lead to higher levels of employee satisfaction and engagement. This theory empowers its employees and </w:t>
      </w:r>
      <w:r w:rsidRPr="00872AC1">
        <w:rPr>
          <w:rFonts w:ascii="Arial" w:hAnsi="Arial" w:cs="Arial"/>
          <w:sz w:val="22"/>
          <w:szCs w:val="22"/>
          <w:lang w:val="en-GB"/>
        </w:rPr>
        <w:lastRenderedPageBreak/>
        <w:t>encourages them to take risks to generate new ideas as it promotes a culture of innovation and creativity within the organisation. Similarly, this theory holds the ability to keep their employees for a longer period due to their flexibility to create new ideas without any restriction which helps in contributing towards organisational growth and stability.  Unlike its advantages, it also holds several drawbacks like Potential for Mismanagement, time consumption and risk for conflicts. In theory, Y requires a trust and communication process between managers and employees. While the participative decision-making style can be comparatively time-consuming and may favour some different scenarios, where it requires quick decisions. Similarly, Theory Y may lead to conflicts in the organisation due to the different roles and responsibilities due to the lack of alignment between individual and organisational goals.</w:t>
      </w:r>
    </w:p>
    <w:p w14:paraId="56A28E96" w14:textId="77777777" w:rsidR="00D46E33" w:rsidRPr="00872AC1" w:rsidRDefault="003079D1">
      <w:pPr>
        <w:rPr>
          <w:rFonts w:ascii="Arial" w:hAnsi="Arial" w:cs="Arial"/>
          <w:sz w:val="22"/>
          <w:szCs w:val="22"/>
          <w:lang w:val="en-GB"/>
        </w:rPr>
      </w:pPr>
      <w:r w:rsidRPr="00872AC1">
        <w:rPr>
          <w:rFonts w:ascii="Arial" w:hAnsi="Arial" w:cs="Arial"/>
          <w:sz w:val="22"/>
          <w:szCs w:val="22"/>
          <w:lang w:val="en-GB"/>
        </w:rPr>
        <w:t>Theory Z also holds importance like Employee Loyalty, Shared Values and Holistic Approach. Theory Z focuses on long-term employment and mutual commitment between organisation and employees which leads to a higher level of employee loyalty and retention. Additionally, it also promotes a strong culture considering common values and mutual trust for effective teamwork. Furthermore, the theory also takes a collaborative approach to the well-being of employees, the organisation, and the broader community leading towards sustainable growth. Besides its advantages, it also holds some negative drawbacks Theory Z requires cultural and structural changes in the organisation to adopt the different changes which might lead to disruption. Keeping that aside, its decision-making processes are one of the negative factors for the organisation as it has a slow decision-making approach which restricts its ability to respond quickly to changing market conditions. Furthermore, another disadvantage of theory Z is that it is difficult to measure its effectiveness which makes it challenging for the organisation to make informed decisions.</w:t>
      </w:r>
    </w:p>
    <w:p w14:paraId="3544E52A" w14:textId="77777777" w:rsidR="00D46E33" w:rsidRPr="00872AC1" w:rsidRDefault="003079D1">
      <w:pPr>
        <w:pStyle w:val="Heading2"/>
        <w:rPr>
          <w:rFonts w:ascii="Arial" w:hAnsi="Arial" w:cs="Arial"/>
          <w:sz w:val="22"/>
          <w:szCs w:val="22"/>
          <w:lang w:val="en-GB"/>
        </w:rPr>
      </w:pPr>
      <w:bookmarkStart w:id="14" w:name="_q2r2h8vbn9ah" w:colFirst="0" w:colLast="0"/>
      <w:bookmarkStart w:id="15" w:name="_Toc162330521"/>
      <w:bookmarkEnd w:id="14"/>
      <w:r w:rsidRPr="00872AC1">
        <w:rPr>
          <w:rFonts w:ascii="Arial" w:hAnsi="Arial" w:cs="Arial"/>
          <w:sz w:val="22"/>
          <w:szCs w:val="22"/>
          <w:lang w:val="en-GB"/>
        </w:rPr>
        <w:t>The role of culture and personal differences</w:t>
      </w:r>
      <w:bookmarkEnd w:id="15"/>
      <w:r w:rsidRPr="00872AC1">
        <w:rPr>
          <w:rFonts w:ascii="Arial" w:hAnsi="Arial" w:cs="Arial"/>
          <w:sz w:val="22"/>
          <w:szCs w:val="22"/>
          <w:lang w:val="en-GB"/>
        </w:rPr>
        <w:t xml:space="preserve"> </w:t>
      </w:r>
    </w:p>
    <w:p w14:paraId="2F18397A" w14:textId="77777777" w:rsidR="00D46E33" w:rsidRPr="00872AC1" w:rsidRDefault="003079D1">
      <w:pPr>
        <w:rPr>
          <w:rFonts w:ascii="Arial" w:hAnsi="Arial" w:cs="Arial"/>
          <w:sz w:val="22"/>
          <w:szCs w:val="22"/>
          <w:lang w:val="en-GB"/>
        </w:rPr>
      </w:pPr>
      <w:r w:rsidRPr="00872AC1">
        <w:rPr>
          <w:rFonts w:ascii="Arial" w:hAnsi="Arial" w:cs="Arial"/>
          <w:sz w:val="22"/>
          <w:szCs w:val="22"/>
          <w:lang w:val="en-GB"/>
        </w:rPr>
        <w:t>Cultural and personal differences play important roles in shaping the effectiveness of leadership within organisations. Both of these factors influence how leaders treat their teams to make decisions and create a positive work environment.</w:t>
      </w:r>
    </w:p>
    <w:p w14:paraId="4F61C028" w14:textId="77777777" w:rsidR="00D46E33" w:rsidRPr="00872AC1" w:rsidRDefault="003079D1">
      <w:pPr>
        <w:rPr>
          <w:rFonts w:ascii="Arial" w:hAnsi="Arial" w:cs="Arial"/>
          <w:sz w:val="22"/>
          <w:szCs w:val="22"/>
          <w:lang w:val="en-GB"/>
        </w:rPr>
      </w:pPr>
      <w:r w:rsidRPr="00872AC1">
        <w:rPr>
          <w:rFonts w:ascii="Arial" w:hAnsi="Arial" w:cs="Arial"/>
          <w:b/>
          <w:i/>
          <w:sz w:val="22"/>
          <w:szCs w:val="22"/>
          <w:lang w:val="en-GB"/>
        </w:rPr>
        <w:t xml:space="preserve">Culture </w:t>
      </w:r>
      <w:r w:rsidRPr="00872AC1">
        <w:rPr>
          <w:rFonts w:ascii="Arial" w:hAnsi="Arial" w:cs="Arial"/>
          <w:sz w:val="22"/>
          <w:szCs w:val="22"/>
          <w:lang w:val="en-GB"/>
        </w:rPr>
        <w:t xml:space="preserve">holds different factors like the values, beliefs, norms, and behaviours between the members in an organisation which impacts the leadership practices Culture helps the leadership to accept the norms of the organisation. For instance, in a hierarchical culture leaders have a clear authority according to their values whereas the majority of them prefer the participative and collaborative leadership style. Additionally, cultural norms guide the communication process between team members and leaders. </w:t>
      </w:r>
      <w:r w:rsidR="00A44F7F" w:rsidRPr="00872AC1">
        <w:rPr>
          <w:rFonts w:ascii="Arial" w:hAnsi="Arial" w:cs="Arial"/>
          <w:sz w:val="22"/>
          <w:szCs w:val="22"/>
          <w:lang w:val="en-GB"/>
        </w:rPr>
        <w:t>Similarly,</w:t>
      </w:r>
      <w:r w:rsidRPr="00872AC1">
        <w:rPr>
          <w:rFonts w:ascii="Arial" w:hAnsi="Arial" w:cs="Arial"/>
          <w:sz w:val="22"/>
          <w:szCs w:val="22"/>
          <w:lang w:val="en-GB"/>
        </w:rPr>
        <w:t xml:space="preserve"> effective leaders adapt their communication styles according to the diversity within the organisation. Furthermore, cultural values help to influence decision-making processes. Whereas in some cultures, decisions are made collectively allowing them to understand these cultural norms </w:t>
      </w:r>
      <w:r w:rsidRPr="00872AC1">
        <w:rPr>
          <w:rFonts w:ascii="Arial" w:hAnsi="Arial" w:cs="Arial"/>
          <w:sz w:val="22"/>
          <w:szCs w:val="22"/>
          <w:lang w:val="en-GB"/>
        </w:rPr>
        <w:lastRenderedPageBreak/>
        <w:t>that are essential for leaders to make the decision-making processes more easy and comfortable.</w:t>
      </w:r>
    </w:p>
    <w:p w14:paraId="74159944" w14:textId="77777777" w:rsidR="00D46E33" w:rsidRPr="00872AC1" w:rsidRDefault="003079D1">
      <w:pPr>
        <w:rPr>
          <w:rFonts w:ascii="Arial" w:hAnsi="Arial" w:cs="Arial"/>
          <w:sz w:val="22"/>
          <w:szCs w:val="22"/>
          <w:lang w:val="en-GB"/>
        </w:rPr>
      </w:pPr>
      <w:r w:rsidRPr="00872AC1">
        <w:rPr>
          <w:rFonts w:ascii="Arial" w:hAnsi="Arial" w:cs="Arial"/>
          <w:b/>
          <w:sz w:val="22"/>
          <w:szCs w:val="22"/>
          <w:lang w:val="en-GB"/>
        </w:rPr>
        <w:t>Personal differences</w:t>
      </w:r>
      <w:r w:rsidRPr="00872AC1">
        <w:rPr>
          <w:rFonts w:ascii="Arial" w:hAnsi="Arial" w:cs="Arial"/>
          <w:sz w:val="22"/>
          <w:szCs w:val="22"/>
          <w:lang w:val="en-GB"/>
        </w:rPr>
        <w:t xml:space="preserve"> are known for their unique characteristics such as personality, background, experiences, and values; all these play an influencing role in leadership. Based on their personalities each leader has a unique personality based on their experience and attributes as they might have a direct and assertive nature, while others prefer a more collaborative approach as they require support to outperform in their roles. The other individuals' differences impact leadership due to their emotional intelligence, which plays an important role in understanding and managing the emotions of oneself and others. Leaders with high emotional intelligence can help build stronger relationships and inspire others to trust each other to tackle difficult situations. Apart from that the leaders need to be more adaptable to different people holding unique attitudes and working styles as they can contribute with their unique strength. Recognition and utilising their strength can be influential for the teams as it uplifts the leadership approach. Similarly, the team members value the leaders who consider the ethics and different processes to make decisions. Similarly, leaders who prefer to align their personal values with the organisation's standards are likely to gain more trust and respect from the entire team. </w:t>
      </w:r>
    </w:p>
    <w:p w14:paraId="7BA5C4A1" w14:textId="77777777" w:rsidR="00D46E33" w:rsidRPr="00872AC1" w:rsidRDefault="00D46E33">
      <w:pPr>
        <w:rPr>
          <w:rFonts w:ascii="Arial" w:hAnsi="Arial" w:cs="Arial"/>
          <w:sz w:val="22"/>
          <w:szCs w:val="22"/>
          <w:lang w:val="en-GB"/>
        </w:rPr>
      </w:pPr>
    </w:p>
    <w:p w14:paraId="2175494E" w14:textId="77777777" w:rsidR="00D46E33" w:rsidRPr="00872AC1" w:rsidRDefault="003079D1">
      <w:pPr>
        <w:pStyle w:val="Heading2"/>
        <w:rPr>
          <w:rFonts w:ascii="Arial" w:hAnsi="Arial" w:cs="Arial"/>
          <w:sz w:val="22"/>
          <w:szCs w:val="22"/>
          <w:lang w:val="en-GB"/>
        </w:rPr>
      </w:pPr>
      <w:bookmarkStart w:id="16" w:name="_yhmsumeh1s8i" w:colFirst="0" w:colLast="0"/>
      <w:bookmarkStart w:id="17" w:name="_Toc162330522"/>
      <w:bookmarkEnd w:id="16"/>
      <w:r w:rsidRPr="00872AC1">
        <w:rPr>
          <w:rFonts w:ascii="Arial" w:hAnsi="Arial" w:cs="Arial"/>
          <w:sz w:val="22"/>
          <w:szCs w:val="22"/>
          <w:lang w:val="en-GB"/>
        </w:rPr>
        <w:t>The situation of the leadership style.</w:t>
      </w:r>
      <w:bookmarkEnd w:id="17"/>
      <w:r w:rsidRPr="00872AC1">
        <w:rPr>
          <w:rFonts w:ascii="Arial" w:hAnsi="Arial" w:cs="Arial"/>
          <w:sz w:val="22"/>
          <w:szCs w:val="22"/>
          <w:lang w:val="en-GB"/>
        </w:rPr>
        <w:t xml:space="preserve"> </w:t>
      </w:r>
    </w:p>
    <w:p w14:paraId="2B89EFB5" w14:textId="77777777" w:rsidR="00D46E33" w:rsidRPr="00872AC1" w:rsidRDefault="003079D1">
      <w:pPr>
        <w:rPr>
          <w:rFonts w:ascii="Arial" w:hAnsi="Arial" w:cs="Arial"/>
          <w:sz w:val="22"/>
          <w:szCs w:val="22"/>
          <w:lang w:val="en-GB"/>
        </w:rPr>
      </w:pPr>
      <w:r w:rsidRPr="00872AC1">
        <w:rPr>
          <w:rFonts w:ascii="Arial" w:hAnsi="Arial" w:cs="Arial"/>
          <w:sz w:val="22"/>
          <w:szCs w:val="22"/>
          <w:lang w:val="en-GB"/>
        </w:rPr>
        <w:t xml:space="preserve">In the organisation, different situations arise due to the different leadership approaches where they encounter these issues according to the situation. For instance, the leaders in the retail industry face several challenges due to the rapidly evolving market trends and changing demands of the customers. The companies operating in the retail industry face sudden growth and decline due to the economic turndown and changes in the market environment. In this situation, the leaders play a vital role in addressing all the crises considering all the factors like the nature of the crisis, the urgency of the crisis and the capabilities of the individuals. Additionally, if there is a need for urgent action to tackle the issues to make them stable </w:t>
      </w:r>
      <w:r w:rsidR="00C7124D" w:rsidRPr="00872AC1">
        <w:rPr>
          <w:rFonts w:ascii="Arial" w:hAnsi="Arial" w:cs="Arial"/>
          <w:sz w:val="22"/>
          <w:szCs w:val="22"/>
          <w:lang w:val="en-GB"/>
        </w:rPr>
        <w:t>this scenario</w:t>
      </w:r>
      <w:r w:rsidRPr="00872AC1">
        <w:rPr>
          <w:rFonts w:ascii="Arial" w:hAnsi="Arial" w:cs="Arial"/>
          <w:sz w:val="22"/>
          <w:szCs w:val="22"/>
          <w:lang w:val="en-GB"/>
        </w:rPr>
        <w:t xml:space="preserve"> requires clear guidance and direction to guide through the uncertainty due to the various situations (Yang, 2020). Similarly, if there is a growing demand for innovation in the organisation the leaders also play an important role in implementing the more participative approach. These initiatives allow the users to engage in the team for a collaborative decision-making process, as they encourage individuals and empower employees to contribute various solutions to tackle complex issues. Furthermore, these approaches also help to fill all the gaps and improve low morale as well as its visions. </w:t>
      </w:r>
    </w:p>
    <w:p w14:paraId="65BDB956" w14:textId="77777777" w:rsidR="00D46E33" w:rsidRPr="00872AC1" w:rsidRDefault="003079D1">
      <w:pPr>
        <w:pStyle w:val="Heading2"/>
        <w:rPr>
          <w:rFonts w:ascii="Arial" w:hAnsi="Arial" w:cs="Arial"/>
          <w:sz w:val="22"/>
          <w:szCs w:val="22"/>
          <w:lang w:val="en-GB"/>
        </w:rPr>
      </w:pPr>
      <w:bookmarkStart w:id="18" w:name="_3u00br8lzecz" w:colFirst="0" w:colLast="0"/>
      <w:bookmarkStart w:id="19" w:name="_Toc162330523"/>
      <w:bookmarkEnd w:id="18"/>
      <w:r w:rsidRPr="00872AC1">
        <w:rPr>
          <w:rFonts w:ascii="Arial" w:hAnsi="Arial" w:cs="Arial"/>
          <w:sz w:val="22"/>
          <w:szCs w:val="22"/>
          <w:lang w:val="en-GB"/>
        </w:rPr>
        <w:t>Leadership skills:</w:t>
      </w:r>
      <w:bookmarkEnd w:id="19"/>
      <w:r w:rsidRPr="00872AC1">
        <w:rPr>
          <w:rFonts w:ascii="Arial" w:hAnsi="Arial" w:cs="Arial"/>
          <w:sz w:val="22"/>
          <w:szCs w:val="22"/>
          <w:lang w:val="en-GB"/>
        </w:rPr>
        <w:t xml:space="preserve">  </w:t>
      </w:r>
    </w:p>
    <w:p w14:paraId="3A7BF621" w14:textId="77777777" w:rsidR="00D46E33" w:rsidRPr="00872AC1" w:rsidRDefault="003079D1">
      <w:pPr>
        <w:rPr>
          <w:rFonts w:ascii="Arial" w:hAnsi="Arial" w:cs="Arial"/>
          <w:sz w:val="22"/>
          <w:szCs w:val="22"/>
          <w:lang w:val="en-GB"/>
        </w:rPr>
      </w:pPr>
      <w:r w:rsidRPr="00872AC1">
        <w:rPr>
          <w:rFonts w:ascii="Arial" w:hAnsi="Arial" w:cs="Arial"/>
          <w:sz w:val="22"/>
          <w:szCs w:val="22"/>
          <w:lang w:val="en-GB"/>
        </w:rPr>
        <w:t xml:space="preserve">Leadership skills are essential factors for all individuals, especially those people who hold the position of leadership. Some of the key essential skills of the leadership role are </w:t>
      </w:r>
      <w:r w:rsidRPr="00872AC1">
        <w:rPr>
          <w:rFonts w:ascii="Arial" w:hAnsi="Arial" w:cs="Arial"/>
          <w:sz w:val="22"/>
          <w:szCs w:val="22"/>
          <w:lang w:val="en-GB"/>
        </w:rPr>
        <w:lastRenderedPageBreak/>
        <w:t>communication, emotional intelligence, strategic thinking, decision-making and empowerment, team building, conflict resolution, adaptability, coaching and mentoring.</w:t>
      </w:r>
    </w:p>
    <w:p w14:paraId="409E1A51" w14:textId="77777777" w:rsidR="00D46E33" w:rsidRPr="00872AC1" w:rsidRDefault="003079D1">
      <w:pPr>
        <w:rPr>
          <w:rFonts w:ascii="Arial" w:hAnsi="Arial" w:cs="Arial"/>
          <w:sz w:val="22"/>
          <w:szCs w:val="22"/>
          <w:lang w:val="en-GB"/>
        </w:rPr>
      </w:pPr>
      <w:r w:rsidRPr="00872AC1">
        <w:rPr>
          <w:rFonts w:ascii="Arial" w:hAnsi="Arial" w:cs="Arial"/>
          <w:sz w:val="22"/>
          <w:szCs w:val="22"/>
          <w:lang w:val="en-GB"/>
        </w:rPr>
        <w:t xml:space="preserve">Communication is an essential aspect of the leadership role for informing the clear goals, vision and expectations of their teams. Effective communication helps the leaders </w:t>
      </w:r>
      <w:r w:rsidR="00C7124D" w:rsidRPr="00872AC1">
        <w:rPr>
          <w:rFonts w:ascii="Arial" w:hAnsi="Arial" w:cs="Arial"/>
          <w:sz w:val="22"/>
          <w:szCs w:val="22"/>
          <w:lang w:val="en-GB"/>
        </w:rPr>
        <w:t>to initiate</w:t>
      </w:r>
      <w:r w:rsidRPr="00872AC1">
        <w:rPr>
          <w:rFonts w:ascii="Arial" w:hAnsi="Arial" w:cs="Arial"/>
          <w:sz w:val="22"/>
          <w:szCs w:val="22"/>
          <w:lang w:val="en-GB"/>
        </w:rPr>
        <w:t xml:space="preserve"> collaboration and align all the team members to improve the productivity and performance of the entire workforce. Similarly, Leaders with high emotional intelligence can help them to, manage and guide the emotions of others. Similarly, this also enables the leaders to make strong relationships as it allows them to inspire others regarding trust, conflicts and challenges (Solinger </w:t>
      </w:r>
      <w:r w:rsidRPr="00872AC1">
        <w:rPr>
          <w:rFonts w:ascii="Arial" w:hAnsi="Arial" w:cs="Arial"/>
          <w:i/>
          <w:sz w:val="22"/>
          <w:szCs w:val="22"/>
          <w:lang w:val="en-GB"/>
        </w:rPr>
        <w:t>et al</w:t>
      </w:r>
      <w:r w:rsidRPr="00872AC1">
        <w:rPr>
          <w:rFonts w:ascii="Arial" w:hAnsi="Arial" w:cs="Arial"/>
          <w:sz w:val="22"/>
          <w:szCs w:val="22"/>
          <w:lang w:val="en-GB"/>
        </w:rPr>
        <w:t>., 2020). Additionally, the leader also poses a challenging issue regarding decision making whereas effective leaders manage to involve other team members to contribute relevant and valuable information to make the decision on time. Additionally, leaders with critical thinking abilities can outperform in the future to meet all the trends and challenges to develop a proactive plan to achieve long-term objectives. These skills also help to identify the potential threats and opportunities to create a strategy to meet all the targets and objectives of the companies. Furthermore, adaptability skills help leaders adjust their behaviour according to the situations and circumstances for a quick recovery from changes in dynamics. Problem-solving skills also help leaders understand the issues in the better ways. Leaders holding this ability can outperform in every circumstance. Lastly, effective leaders help to provide mentor programs and coaching to provide a growth opportunity as they help the employees to reach the full potential of the individual.</w:t>
      </w:r>
    </w:p>
    <w:p w14:paraId="0C647676" w14:textId="77777777" w:rsidR="00D46E33" w:rsidRPr="00872AC1" w:rsidRDefault="00D46E33">
      <w:pPr>
        <w:rPr>
          <w:rFonts w:ascii="Arial" w:hAnsi="Arial" w:cs="Arial"/>
          <w:sz w:val="22"/>
          <w:szCs w:val="22"/>
          <w:lang w:val="en-GB"/>
        </w:rPr>
      </w:pPr>
    </w:p>
    <w:p w14:paraId="052148F7" w14:textId="77777777" w:rsidR="00D46E33" w:rsidRPr="00872AC1" w:rsidRDefault="003079D1">
      <w:pPr>
        <w:pStyle w:val="Heading2"/>
        <w:rPr>
          <w:rFonts w:ascii="Arial" w:hAnsi="Arial" w:cs="Arial"/>
          <w:sz w:val="22"/>
          <w:szCs w:val="22"/>
          <w:lang w:val="en-GB"/>
        </w:rPr>
      </w:pPr>
      <w:bookmarkStart w:id="20" w:name="_ol246wmomf4j" w:colFirst="0" w:colLast="0"/>
      <w:bookmarkStart w:id="21" w:name="_Toc162330524"/>
      <w:bookmarkEnd w:id="20"/>
      <w:r w:rsidRPr="00872AC1">
        <w:rPr>
          <w:rFonts w:ascii="Arial" w:hAnsi="Arial" w:cs="Arial"/>
          <w:sz w:val="22"/>
          <w:szCs w:val="22"/>
          <w:lang w:val="en-GB"/>
        </w:rPr>
        <w:t>Ethical Leadership</w:t>
      </w:r>
      <w:bookmarkEnd w:id="21"/>
      <w:r w:rsidRPr="00872AC1">
        <w:rPr>
          <w:rFonts w:ascii="Arial" w:hAnsi="Arial" w:cs="Arial"/>
          <w:sz w:val="22"/>
          <w:szCs w:val="22"/>
          <w:lang w:val="en-GB"/>
        </w:rPr>
        <w:t xml:space="preserve"> </w:t>
      </w:r>
    </w:p>
    <w:p w14:paraId="68F8D2C4" w14:textId="77777777" w:rsidR="00D46E33" w:rsidRPr="00872AC1" w:rsidRDefault="003079D1">
      <w:pPr>
        <w:rPr>
          <w:rFonts w:ascii="Arial" w:hAnsi="Arial" w:cs="Arial"/>
          <w:sz w:val="22"/>
          <w:szCs w:val="22"/>
          <w:lang w:val="en-GB"/>
        </w:rPr>
      </w:pPr>
      <w:r w:rsidRPr="00872AC1">
        <w:rPr>
          <w:rFonts w:ascii="Arial" w:hAnsi="Arial" w:cs="Arial"/>
          <w:sz w:val="22"/>
          <w:szCs w:val="22"/>
          <w:lang w:val="en-GB"/>
        </w:rPr>
        <w:t xml:space="preserve">The style of leadership which comprises honesty, transparency, integration and fairness in the decision-making process </w:t>
      </w:r>
      <w:r w:rsidR="00A44F7F" w:rsidRPr="00872AC1">
        <w:rPr>
          <w:rFonts w:ascii="Arial" w:hAnsi="Arial" w:cs="Arial"/>
          <w:sz w:val="22"/>
          <w:szCs w:val="22"/>
          <w:lang w:val="en-GB"/>
        </w:rPr>
        <w:t>is</w:t>
      </w:r>
      <w:r w:rsidRPr="00872AC1">
        <w:rPr>
          <w:rFonts w:ascii="Arial" w:hAnsi="Arial" w:cs="Arial"/>
          <w:sz w:val="22"/>
          <w:szCs w:val="22"/>
          <w:lang w:val="en-GB"/>
        </w:rPr>
        <w:t xml:space="preserve"> known as Ethical Leadership. Ethical leadership includes activities like aligning the decisions, ethical principles and values to achieve the well-being of its various stakeholders as well as the entire broad community. Integrity, Accountability, Transparency, Transparency, Ethical Decision-Making and Ethical Culture are some of the key aspects of ethical leadership. </w:t>
      </w:r>
    </w:p>
    <w:p w14:paraId="2CBA9B65" w14:textId="77777777" w:rsidR="00D46E33" w:rsidRPr="00872AC1" w:rsidRDefault="003079D1">
      <w:pPr>
        <w:rPr>
          <w:rFonts w:ascii="Arial" w:hAnsi="Arial" w:cs="Arial"/>
          <w:sz w:val="22"/>
          <w:szCs w:val="22"/>
          <w:lang w:val="en-GB"/>
        </w:rPr>
      </w:pPr>
      <w:r w:rsidRPr="00872AC1">
        <w:rPr>
          <w:rFonts w:ascii="Arial" w:hAnsi="Arial" w:cs="Arial"/>
          <w:sz w:val="22"/>
          <w:szCs w:val="22"/>
          <w:lang w:val="en-GB"/>
        </w:rPr>
        <w:t xml:space="preserve">Ethical leaders show consistency between their words and actions as they uplift high ethical standards like honesty and sincerity in all their actions as well as the decision-making process (Blake and Mouton, 1985). Additionally, ethical leaders take all the responsibility for their actions and </w:t>
      </w:r>
      <w:r w:rsidR="00C7124D" w:rsidRPr="00872AC1">
        <w:rPr>
          <w:rFonts w:ascii="Arial" w:hAnsi="Arial" w:cs="Arial"/>
          <w:sz w:val="22"/>
          <w:szCs w:val="22"/>
          <w:lang w:val="en-GB"/>
        </w:rPr>
        <w:t>decisions for</w:t>
      </w:r>
      <w:r w:rsidRPr="00872AC1">
        <w:rPr>
          <w:rFonts w:ascii="Arial" w:hAnsi="Arial" w:cs="Arial"/>
          <w:sz w:val="22"/>
          <w:szCs w:val="22"/>
          <w:lang w:val="en-GB"/>
        </w:rPr>
        <w:t xml:space="preserve"> the outcomes of their choices. These initiatives allow them to learn from the consequences and make the essential changes accordingly. Further, ethical leaders also aim to promote transparency in every action like openly sharing information, decisions and processes. These transparency initiatives help to promote trust, and collaboration which also reduce the potential misunderstandings and conflicts within the team. Individuals holding these leadership approaches treat all their teammates </w:t>
      </w:r>
      <w:r w:rsidR="00C7124D" w:rsidRPr="00872AC1">
        <w:rPr>
          <w:rFonts w:ascii="Arial" w:hAnsi="Arial" w:cs="Arial"/>
          <w:sz w:val="22"/>
          <w:szCs w:val="22"/>
          <w:lang w:val="en-GB"/>
        </w:rPr>
        <w:t>with respect</w:t>
      </w:r>
      <w:r w:rsidRPr="00872AC1">
        <w:rPr>
          <w:rFonts w:ascii="Arial" w:hAnsi="Arial" w:cs="Arial"/>
          <w:sz w:val="22"/>
          <w:szCs w:val="22"/>
          <w:lang w:val="en-GB"/>
        </w:rPr>
        <w:t xml:space="preserve">, </w:t>
      </w:r>
      <w:r w:rsidRPr="00872AC1">
        <w:rPr>
          <w:rFonts w:ascii="Arial" w:hAnsi="Arial" w:cs="Arial"/>
          <w:sz w:val="22"/>
          <w:szCs w:val="22"/>
          <w:lang w:val="en-GB"/>
        </w:rPr>
        <w:lastRenderedPageBreak/>
        <w:t>and dignity considering all the differences in background and opinions. Lastly, ethical leaders enable a system for a culture which has ethics and integrity in their organisations. These kinds of leaders aim to promote ethical awareness and support employees who are facing ethical difficulties.</w:t>
      </w:r>
    </w:p>
    <w:p w14:paraId="0DE844A4" w14:textId="77777777" w:rsidR="00D46E33" w:rsidRPr="00872AC1" w:rsidRDefault="00D46E33">
      <w:pPr>
        <w:rPr>
          <w:rFonts w:ascii="Arial" w:hAnsi="Arial" w:cs="Arial"/>
          <w:sz w:val="22"/>
          <w:szCs w:val="22"/>
          <w:lang w:val="en-GB"/>
        </w:rPr>
      </w:pPr>
    </w:p>
    <w:p w14:paraId="229DFDFA" w14:textId="77777777" w:rsidR="00D46E33" w:rsidRPr="00872AC1" w:rsidRDefault="003079D1">
      <w:pPr>
        <w:pStyle w:val="Heading2"/>
        <w:rPr>
          <w:rFonts w:ascii="Arial" w:hAnsi="Arial" w:cs="Arial"/>
          <w:sz w:val="22"/>
          <w:szCs w:val="22"/>
          <w:lang w:val="en-GB"/>
        </w:rPr>
      </w:pPr>
      <w:bookmarkStart w:id="22" w:name="_tbj9ilmvqorv" w:colFirst="0" w:colLast="0"/>
      <w:bookmarkStart w:id="23" w:name="_Toc162330525"/>
      <w:bookmarkEnd w:id="22"/>
      <w:r w:rsidRPr="00872AC1">
        <w:rPr>
          <w:rFonts w:ascii="Arial" w:hAnsi="Arial" w:cs="Arial"/>
          <w:sz w:val="22"/>
          <w:szCs w:val="22"/>
          <w:lang w:val="en-GB"/>
        </w:rPr>
        <w:t>Barriers to Leadership</w:t>
      </w:r>
      <w:bookmarkEnd w:id="23"/>
      <w:r w:rsidRPr="00872AC1">
        <w:rPr>
          <w:rFonts w:ascii="Arial" w:hAnsi="Arial" w:cs="Arial"/>
          <w:sz w:val="22"/>
          <w:szCs w:val="22"/>
          <w:lang w:val="en-GB"/>
        </w:rPr>
        <w:t xml:space="preserve"> </w:t>
      </w:r>
    </w:p>
    <w:p w14:paraId="222534B7" w14:textId="77777777" w:rsidR="00D46E33" w:rsidRPr="00872AC1" w:rsidRDefault="003079D1">
      <w:pPr>
        <w:rPr>
          <w:rFonts w:ascii="Arial" w:hAnsi="Arial" w:cs="Arial"/>
          <w:sz w:val="22"/>
          <w:szCs w:val="22"/>
          <w:lang w:val="en-GB"/>
        </w:rPr>
      </w:pPr>
      <w:r w:rsidRPr="00872AC1">
        <w:rPr>
          <w:rFonts w:ascii="Arial" w:hAnsi="Arial" w:cs="Arial"/>
          <w:sz w:val="22"/>
          <w:szCs w:val="22"/>
          <w:lang w:val="en-GB"/>
        </w:rPr>
        <w:t xml:space="preserve">In every leadership role, there are several barriers which limit the ability of the leader to outperform their actions to achieve an </w:t>
      </w:r>
      <w:r w:rsidR="00C7124D" w:rsidRPr="00872AC1">
        <w:rPr>
          <w:rFonts w:ascii="Arial" w:hAnsi="Arial" w:cs="Arial"/>
          <w:sz w:val="22"/>
          <w:szCs w:val="22"/>
          <w:lang w:val="en-GB"/>
        </w:rPr>
        <w:t>organisation</w:t>
      </w:r>
      <w:r w:rsidRPr="00872AC1">
        <w:rPr>
          <w:rFonts w:ascii="Arial" w:hAnsi="Arial" w:cs="Arial"/>
          <w:sz w:val="22"/>
          <w:szCs w:val="22"/>
          <w:lang w:val="en-GB"/>
        </w:rPr>
        <w:t xml:space="preserve">'s success. Some of the common barriers faced by leaders are Lack of Self-Awareness, Ineffective Communication, Resistance to Change, Micromanagement, inadequate Feedback and Recognition and poor Decision-Making. When there is a lack of self-awareness many leaders struggle to understand their </w:t>
      </w:r>
      <w:r w:rsidR="00C7124D" w:rsidRPr="00872AC1">
        <w:rPr>
          <w:rFonts w:ascii="Arial" w:hAnsi="Arial" w:cs="Arial"/>
          <w:sz w:val="22"/>
          <w:szCs w:val="22"/>
          <w:lang w:val="en-GB"/>
        </w:rPr>
        <w:t>strengths</w:t>
      </w:r>
      <w:r w:rsidRPr="00872AC1">
        <w:rPr>
          <w:rFonts w:ascii="Arial" w:hAnsi="Arial" w:cs="Arial"/>
          <w:sz w:val="22"/>
          <w:szCs w:val="22"/>
          <w:lang w:val="en-GB"/>
        </w:rPr>
        <w:t xml:space="preserve"> and weaknesses which impacts them to make better decisions as well as it impacts the entire team and leads to decreased morale. Additionally, this can hamper the ability of the leaders to recognise weaknesses and address challenges effectively. The lack of restriction for flexibility restricts the ability of the leaders to tackle the various circumstances and also holds their ability to implement new strategies for the organisational transformations. As it holds the various </w:t>
      </w:r>
      <w:r w:rsidR="00C7124D" w:rsidRPr="00872AC1">
        <w:rPr>
          <w:rFonts w:ascii="Arial" w:hAnsi="Arial" w:cs="Arial"/>
          <w:sz w:val="22"/>
          <w:szCs w:val="22"/>
          <w:lang w:val="en-GB"/>
        </w:rPr>
        <w:t>threats related</w:t>
      </w:r>
      <w:r w:rsidRPr="00872AC1">
        <w:rPr>
          <w:rFonts w:ascii="Arial" w:hAnsi="Arial" w:cs="Arial"/>
          <w:sz w:val="22"/>
          <w:szCs w:val="22"/>
          <w:lang w:val="en-GB"/>
        </w:rPr>
        <w:t xml:space="preserve"> to job security and concerns regarding the disruption in the process. Similarly, ineffective communication in the team leads to a huge barrier. These barriers can result in various negative outcomes like misunderstandings, confusion, and misalignment. In these situations, the leaders need to implement various strategies to improve the capability of the entire team so that they significantly contribute towards more success. </w:t>
      </w:r>
    </w:p>
    <w:p w14:paraId="0864229B" w14:textId="77777777" w:rsidR="00D46E33" w:rsidRPr="00872AC1" w:rsidRDefault="00D46E33">
      <w:pPr>
        <w:rPr>
          <w:rFonts w:ascii="Arial" w:hAnsi="Arial" w:cs="Arial"/>
          <w:sz w:val="22"/>
          <w:szCs w:val="22"/>
          <w:lang w:val="en-GB"/>
        </w:rPr>
      </w:pPr>
    </w:p>
    <w:p w14:paraId="04904AC9" w14:textId="77777777" w:rsidR="00D46E33" w:rsidRPr="00872AC1" w:rsidRDefault="00D46E33">
      <w:pPr>
        <w:rPr>
          <w:rFonts w:ascii="Arial" w:hAnsi="Arial" w:cs="Arial"/>
          <w:sz w:val="22"/>
          <w:szCs w:val="22"/>
          <w:lang w:val="en-GB"/>
        </w:rPr>
      </w:pPr>
    </w:p>
    <w:p w14:paraId="2E91B685" w14:textId="77777777" w:rsidR="00D46E33" w:rsidRPr="00872AC1" w:rsidRDefault="003079D1">
      <w:pPr>
        <w:rPr>
          <w:rFonts w:ascii="Arial" w:hAnsi="Arial" w:cs="Arial"/>
          <w:sz w:val="22"/>
          <w:szCs w:val="22"/>
          <w:lang w:val="en-GB"/>
        </w:rPr>
      </w:pPr>
      <w:r w:rsidRPr="00872AC1">
        <w:rPr>
          <w:rFonts w:ascii="Arial" w:hAnsi="Arial" w:cs="Arial"/>
          <w:sz w:val="22"/>
          <w:szCs w:val="22"/>
          <w:lang w:val="en-GB"/>
        </w:rPr>
        <w:br w:type="page"/>
      </w:r>
    </w:p>
    <w:p w14:paraId="453E830E" w14:textId="7990850F" w:rsidR="00D46E33" w:rsidRPr="00872AC1" w:rsidRDefault="00D46E33">
      <w:pPr>
        <w:rPr>
          <w:rFonts w:ascii="Arial" w:hAnsi="Arial" w:cs="Arial"/>
          <w:b/>
          <w:sz w:val="22"/>
          <w:szCs w:val="22"/>
          <w:lang w:val="en-GB"/>
        </w:rPr>
      </w:pPr>
      <w:bookmarkStart w:id="24" w:name="_37gkk68two1m" w:colFirst="0" w:colLast="0"/>
      <w:bookmarkEnd w:id="24"/>
    </w:p>
    <w:p w14:paraId="0A367A0B" w14:textId="77777777" w:rsidR="00C7124D" w:rsidRPr="00A44F7F" w:rsidRDefault="003079D1" w:rsidP="00C7124D">
      <w:pPr>
        <w:pStyle w:val="Heading1"/>
        <w:rPr>
          <w:lang w:val="en-GB"/>
        </w:rPr>
      </w:pPr>
      <w:bookmarkStart w:id="25" w:name="_zgzk1w7kq1h0" w:colFirst="0" w:colLast="0"/>
      <w:bookmarkStart w:id="26" w:name="_Toc162330526"/>
      <w:bookmarkEnd w:id="25"/>
      <w:r w:rsidRPr="00A44F7F">
        <w:rPr>
          <w:lang w:val="en-GB"/>
        </w:rPr>
        <w:t>References</w:t>
      </w:r>
      <w:bookmarkEnd w:id="26"/>
    </w:p>
    <w:p w14:paraId="66F4B62F" w14:textId="77777777" w:rsidR="00C7124D" w:rsidRPr="00A44F7F" w:rsidRDefault="003079D1">
      <w:pPr>
        <w:ind w:right="1500"/>
        <w:rPr>
          <w:lang w:val="en-GB"/>
        </w:rPr>
      </w:pPr>
      <w:r w:rsidRPr="00A44F7F">
        <w:rPr>
          <w:lang w:val="en-GB"/>
        </w:rPr>
        <w:t xml:space="preserve">Blake, R. &amp; Mouton, J. (1985). Managerial </w:t>
      </w:r>
      <w:r w:rsidR="00A44F7F">
        <w:rPr>
          <w:lang w:val="en-GB"/>
        </w:rPr>
        <w:t xml:space="preserve">grid III: The key to leadership </w:t>
      </w:r>
      <w:r w:rsidRPr="00A44F7F">
        <w:rPr>
          <w:lang w:val="en-GB"/>
        </w:rPr>
        <w:t>excellence. Houston: Gulf Publishing Co.</w:t>
      </w:r>
    </w:p>
    <w:p w14:paraId="54FE2022" w14:textId="77777777" w:rsidR="00C7124D" w:rsidRPr="00A44F7F" w:rsidRDefault="003079D1">
      <w:pPr>
        <w:rPr>
          <w:lang w:val="en-GB"/>
        </w:rPr>
      </w:pPr>
      <w:r w:rsidRPr="00A44F7F">
        <w:rPr>
          <w:lang w:val="en-GB"/>
        </w:rPr>
        <w:t xml:space="preserve">Brambilla, N., Eidelman, S., Hanhart, C., Nefediev, A., Shen, C.P., Thomas, C.E., Vairo, A. and Yuan, C.Z., (2020). The XYZ states: experimental and theoretical status and perspectives. </w:t>
      </w:r>
      <w:r w:rsidRPr="00A44F7F">
        <w:rPr>
          <w:i/>
          <w:lang w:val="en-GB"/>
        </w:rPr>
        <w:t>Physics Reports</w:t>
      </w:r>
      <w:r w:rsidRPr="00A44F7F">
        <w:rPr>
          <w:lang w:val="en-GB"/>
        </w:rPr>
        <w:t xml:space="preserve">, </w:t>
      </w:r>
      <w:r w:rsidRPr="00A44F7F">
        <w:rPr>
          <w:i/>
          <w:lang w:val="en-GB"/>
        </w:rPr>
        <w:t>873</w:t>
      </w:r>
      <w:r w:rsidRPr="00A44F7F">
        <w:rPr>
          <w:lang w:val="en-GB"/>
        </w:rPr>
        <w:t>, pp.1-154.</w:t>
      </w:r>
    </w:p>
    <w:p w14:paraId="3423AA3E" w14:textId="77777777" w:rsidR="00C7124D" w:rsidRPr="00A44F7F" w:rsidRDefault="003079D1">
      <w:pPr>
        <w:rPr>
          <w:lang w:val="en-GB"/>
        </w:rPr>
      </w:pPr>
      <w:r w:rsidRPr="00A44F7F">
        <w:rPr>
          <w:lang w:val="en-GB"/>
        </w:rPr>
        <w:t xml:space="preserve">‌Carlos Pastor, J. and Mayo, M., 2008. Transformational leadership among Spanish upper echelons: the role of managerial values and goal orientation. </w:t>
      </w:r>
      <w:r w:rsidRPr="00A44F7F">
        <w:rPr>
          <w:i/>
          <w:lang w:val="en-GB"/>
        </w:rPr>
        <w:t>Leadership &amp; Organization Development Journal</w:t>
      </w:r>
      <w:r w:rsidRPr="00A44F7F">
        <w:rPr>
          <w:lang w:val="en-GB"/>
        </w:rPr>
        <w:t xml:space="preserve">, </w:t>
      </w:r>
      <w:r w:rsidRPr="00A44F7F">
        <w:rPr>
          <w:i/>
          <w:lang w:val="en-GB"/>
        </w:rPr>
        <w:t>29</w:t>
      </w:r>
      <w:r w:rsidRPr="00A44F7F">
        <w:rPr>
          <w:lang w:val="en-GB"/>
        </w:rPr>
        <w:t>(4), pp.340-358.</w:t>
      </w:r>
    </w:p>
    <w:p w14:paraId="5746E9F5" w14:textId="77777777" w:rsidR="00C7124D" w:rsidRPr="00A44F7F" w:rsidRDefault="003079D1">
      <w:pPr>
        <w:rPr>
          <w:lang w:val="en-GB"/>
        </w:rPr>
      </w:pPr>
      <w:r w:rsidRPr="00A44F7F">
        <w:rPr>
          <w:rFonts w:eastAsia="Gungsuh"/>
          <w:lang w:val="en-GB"/>
        </w:rPr>
        <w:t xml:space="preserve">Cheng, J., Mu, L., Wang, C., Yang, Z., Xin, H.L., Lin, F. and Persson, K.A., (2020). Enhancing surface oxygen retention through theory-guided doping selection in Li 1− x NiO 2 for next-generation lithium-ion batteries. </w:t>
      </w:r>
      <w:r w:rsidRPr="00A44F7F">
        <w:rPr>
          <w:i/>
          <w:lang w:val="en-GB"/>
        </w:rPr>
        <w:t>Journal of Materials Chemistry A</w:t>
      </w:r>
      <w:r w:rsidRPr="00A44F7F">
        <w:rPr>
          <w:lang w:val="en-GB"/>
        </w:rPr>
        <w:t xml:space="preserve">, </w:t>
      </w:r>
      <w:r w:rsidRPr="00A44F7F">
        <w:rPr>
          <w:i/>
          <w:lang w:val="en-GB"/>
        </w:rPr>
        <w:t>8</w:t>
      </w:r>
      <w:r w:rsidRPr="00A44F7F">
        <w:rPr>
          <w:lang w:val="en-GB"/>
        </w:rPr>
        <w:t>(44), pp.23293-23303.</w:t>
      </w:r>
    </w:p>
    <w:p w14:paraId="568A4940" w14:textId="77777777" w:rsidR="00C7124D" w:rsidRPr="00A44F7F" w:rsidRDefault="003079D1">
      <w:pPr>
        <w:rPr>
          <w:lang w:val="en-GB"/>
        </w:rPr>
      </w:pPr>
      <w:r w:rsidRPr="00A44F7F">
        <w:rPr>
          <w:lang w:val="en-GB"/>
        </w:rPr>
        <w:t xml:space="preserve">Goufo, E.F.D., Kumar, S. and Mugisha, S.B., 2020. Similarities in a fifth-order evolution equation with and with no singular kernel. </w:t>
      </w:r>
      <w:r w:rsidRPr="00A44F7F">
        <w:rPr>
          <w:i/>
          <w:lang w:val="en-GB"/>
        </w:rPr>
        <w:t>Chaos, Solitons &amp; Fractals</w:t>
      </w:r>
      <w:r w:rsidRPr="00A44F7F">
        <w:rPr>
          <w:lang w:val="en-GB"/>
        </w:rPr>
        <w:t xml:space="preserve">, </w:t>
      </w:r>
      <w:r w:rsidRPr="00A44F7F">
        <w:rPr>
          <w:i/>
          <w:lang w:val="en-GB"/>
        </w:rPr>
        <w:t>130</w:t>
      </w:r>
      <w:r w:rsidRPr="00A44F7F">
        <w:rPr>
          <w:lang w:val="en-GB"/>
        </w:rPr>
        <w:t>, p.109467.</w:t>
      </w:r>
    </w:p>
    <w:p w14:paraId="1228EFA6" w14:textId="77777777" w:rsidR="00C7124D" w:rsidRPr="00A44F7F" w:rsidRDefault="003079D1">
      <w:pPr>
        <w:rPr>
          <w:lang w:val="en-GB"/>
        </w:rPr>
      </w:pPr>
      <w:r w:rsidRPr="00A44F7F">
        <w:rPr>
          <w:lang w:val="en-GB"/>
        </w:rPr>
        <w:t xml:space="preserve">Hao, M.J. and Yazdanifard, R. (2020). </w:t>
      </w:r>
      <w:r w:rsidRPr="00A44F7F">
        <w:rPr>
          <w:i/>
          <w:lang w:val="en-GB"/>
        </w:rPr>
        <w:t>How Effective Leadership Can Facilitate Change in Organizations through Improvement and Innovation</w:t>
      </w:r>
      <w:r w:rsidRPr="00A44F7F">
        <w:rPr>
          <w:lang w:val="en-GB"/>
        </w:rPr>
        <w:t xml:space="preserve">. [online] </w:t>
      </w:r>
      <w:r w:rsidRPr="00A44F7F">
        <w:rPr>
          <w:i/>
          <w:lang w:val="en-GB"/>
        </w:rPr>
        <w:t>Global Journal of Management and Business Research: a Administration and Management</w:t>
      </w:r>
      <w:r w:rsidRPr="00A44F7F">
        <w:rPr>
          <w:lang w:val="en-GB"/>
        </w:rPr>
        <w:t>, Global Journals Inc. (USA). Available at: https://globaljournals.org/GJMBR_Volume15/1-How-Effective-Leadership.pdf.</w:t>
      </w:r>
    </w:p>
    <w:p w14:paraId="477E6D26" w14:textId="77777777" w:rsidR="00C7124D" w:rsidRPr="00A44F7F" w:rsidRDefault="003079D1">
      <w:pPr>
        <w:rPr>
          <w:lang w:val="en-GB"/>
        </w:rPr>
      </w:pPr>
      <w:r w:rsidRPr="00A44F7F">
        <w:rPr>
          <w:lang w:val="en-GB"/>
        </w:rPr>
        <w:t xml:space="preserve">Mahmoud, A.B., Fuxman, L., Mohr, I., Reisel, W.D. and Grigoriou, N., (2021). “We aren't your reincarnation!” workplace motivation across X, Y and Z generations. </w:t>
      </w:r>
      <w:r w:rsidRPr="00A44F7F">
        <w:rPr>
          <w:i/>
          <w:lang w:val="en-GB"/>
        </w:rPr>
        <w:t>International Journal of Manpower</w:t>
      </w:r>
      <w:r w:rsidRPr="00A44F7F">
        <w:rPr>
          <w:lang w:val="en-GB"/>
        </w:rPr>
        <w:t xml:space="preserve">, </w:t>
      </w:r>
      <w:r w:rsidRPr="00A44F7F">
        <w:rPr>
          <w:i/>
          <w:lang w:val="en-GB"/>
        </w:rPr>
        <w:t>42</w:t>
      </w:r>
      <w:r w:rsidRPr="00A44F7F">
        <w:rPr>
          <w:lang w:val="en-GB"/>
        </w:rPr>
        <w:t>(1), pp.193-209.</w:t>
      </w:r>
    </w:p>
    <w:p w14:paraId="582E2D56" w14:textId="77777777" w:rsidR="00C7124D" w:rsidRPr="00A44F7F" w:rsidRDefault="003079D1">
      <w:pPr>
        <w:rPr>
          <w:lang w:val="en-GB"/>
        </w:rPr>
      </w:pPr>
      <w:r w:rsidRPr="00A44F7F">
        <w:rPr>
          <w:lang w:val="en-GB"/>
        </w:rPr>
        <w:t xml:space="preserve">‌masse, J. (2022). </w:t>
      </w:r>
      <w:r w:rsidRPr="00A44F7F">
        <w:rPr>
          <w:i/>
          <w:lang w:val="en-GB"/>
        </w:rPr>
        <w:t>10 Reasons Leadership Is Important in the Workplace | Siena Heights University</w:t>
      </w:r>
      <w:r w:rsidRPr="00A44F7F">
        <w:rPr>
          <w:lang w:val="en-GB"/>
        </w:rPr>
        <w:t>. [online] Siena Heights University. Available at: https://www.sienaheights.edu/10-reasons-leadership-is-important-in-the-workplace/ [Accessed 28 Feb. 2024].</w:t>
      </w:r>
    </w:p>
    <w:p w14:paraId="7E8E109C" w14:textId="77777777" w:rsidR="00C7124D" w:rsidRPr="00A44F7F" w:rsidRDefault="003079D1">
      <w:pPr>
        <w:rPr>
          <w:lang w:val="en-GB"/>
        </w:rPr>
      </w:pPr>
      <w:r w:rsidRPr="00A44F7F">
        <w:rPr>
          <w:lang w:val="en-GB"/>
        </w:rPr>
        <w:t xml:space="preserve">McCauley, C.D. and Palus, C.J., 2021. Developing the theory and practice of leadership development: A relational view. </w:t>
      </w:r>
      <w:r w:rsidRPr="00A44F7F">
        <w:rPr>
          <w:i/>
          <w:lang w:val="en-GB"/>
        </w:rPr>
        <w:t>The Leadership Quarterly</w:t>
      </w:r>
      <w:r w:rsidRPr="00A44F7F">
        <w:rPr>
          <w:lang w:val="en-GB"/>
        </w:rPr>
        <w:t xml:space="preserve">, </w:t>
      </w:r>
      <w:r w:rsidRPr="00A44F7F">
        <w:rPr>
          <w:i/>
          <w:lang w:val="en-GB"/>
        </w:rPr>
        <w:t>32</w:t>
      </w:r>
      <w:r w:rsidRPr="00A44F7F">
        <w:rPr>
          <w:lang w:val="en-GB"/>
        </w:rPr>
        <w:t>(5), p.101456.</w:t>
      </w:r>
    </w:p>
    <w:p w14:paraId="2B201EBE" w14:textId="77777777" w:rsidR="00C7124D" w:rsidRPr="00A44F7F" w:rsidRDefault="003079D1">
      <w:pPr>
        <w:rPr>
          <w:lang w:val="en-GB"/>
        </w:rPr>
      </w:pPr>
      <w:r w:rsidRPr="00A44F7F">
        <w:rPr>
          <w:lang w:val="en-GB"/>
        </w:rPr>
        <w:t xml:space="preserve">‌Mindtools.com. (2024). </w:t>
      </w:r>
      <w:r w:rsidRPr="00A44F7F">
        <w:rPr>
          <w:i/>
          <w:lang w:val="en-GB"/>
        </w:rPr>
        <w:t>MindTools | Home</w:t>
      </w:r>
      <w:r w:rsidRPr="00A44F7F">
        <w:rPr>
          <w:lang w:val="en-GB"/>
        </w:rPr>
        <w:t>. [online] Available at: https://www.mindtools.com/ano9qiu/gibbs-reflective-cycle [Accessed 28 Feb. 2024].</w:t>
      </w:r>
    </w:p>
    <w:p w14:paraId="0A48326C" w14:textId="77777777" w:rsidR="00C7124D" w:rsidRPr="00A44F7F" w:rsidRDefault="003079D1">
      <w:pPr>
        <w:rPr>
          <w:lang w:val="en-GB"/>
        </w:rPr>
      </w:pPr>
      <w:r w:rsidRPr="00A44F7F">
        <w:rPr>
          <w:lang w:val="en-GB"/>
        </w:rPr>
        <w:t xml:space="preserve">Mindtools.com. (2024). </w:t>
      </w:r>
      <w:r w:rsidRPr="00A44F7F">
        <w:rPr>
          <w:i/>
          <w:lang w:val="en-GB"/>
        </w:rPr>
        <w:t>MindTools | Home</w:t>
      </w:r>
      <w:r w:rsidRPr="00A44F7F">
        <w:rPr>
          <w:lang w:val="en-GB"/>
        </w:rPr>
        <w:t>. [online] Available at: https://www.mindtools.com/a2fjsj1/what-is-leadership [Accessed 28 Feb. 2024].</w:t>
      </w:r>
    </w:p>
    <w:p w14:paraId="0EC31315" w14:textId="77777777" w:rsidR="00C7124D" w:rsidRPr="00A44F7F" w:rsidRDefault="003079D1">
      <w:pPr>
        <w:rPr>
          <w:lang w:val="en-GB"/>
        </w:rPr>
      </w:pPr>
      <w:r w:rsidRPr="00A44F7F">
        <w:rPr>
          <w:lang w:val="en-GB"/>
        </w:rPr>
        <w:t>Pishchik, V., 2020. Features of the mentality of generations X, Y, Z. In E3S Web of Conferences (Vol. 210, p. 20007). EDP Sciences.</w:t>
      </w:r>
    </w:p>
    <w:p w14:paraId="6CBFC8CB" w14:textId="77777777" w:rsidR="00C7124D" w:rsidRPr="00A44F7F" w:rsidRDefault="003079D1">
      <w:pPr>
        <w:rPr>
          <w:lang w:val="en-GB"/>
        </w:rPr>
      </w:pPr>
      <w:r w:rsidRPr="00A44F7F">
        <w:rPr>
          <w:lang w:val="en-GB"/>
        </w:rPr>
        <w:lastRenderedPageBreak/>
        <w:t>Solinger, O.N., Jansen, P.G. and Cornelissen, J.P., (2020). The emergence of moral leadership. Academy of Management Review, 45(3), pp.504-527.</w:t>
      </w:r>
    </w:p>
    <w:p w14:paraId="14870E7B" w14:textId="77777777" w:rsidR="00C7124D" w:rsidRPr="00A44F7F" w:rsidRDefault="003079D1">
      <w:pPr>
        <w:rPr>
          <w:lang w:val="en-GB"/>
        </w:rPr>
      </w:pPr>
      <w:r w:rsidRPr="00A44F7F">
        <w:rPr>
          <w:lang w:val="en-GB"/>
        </w:rPr>
        <w:t xml:space="preserve">The University of Edinburgh. (2020). </w:t>
      </w:r>
      <w:r w:rsidRPr="00A44F7F">
        <w:rPr>
          <w:i/>
          <w:lang w:val="en-GB"/>
        </w:rPr>
        <w:t>Gibbs’ Reflective Cycle</w:t>
      </w:r>
      <w:r w:rsidRPr="00A44F7F">
        <w:rPr>
          <w:lang w:val="en-GB"/>
        </w:rPr>
        <w:t>. [online] Available at: https://www.ed.ac.uk/reflection/reflectors-toolkit/reflecting-on-experience/gibbs-reflective-cycle [Accessed 28 Feb. 2024].</w:t>
      </w:r>
    </w:p>
    <w:p w14:paraId="1C434C8B" w14:textId="77777777" w:rsidR="00C7124D" w:rsidRPr="00A44F7F" w:rsidRDefault="003079D1">
      <w:pPr>
        <w:rPr>
          <w:lang w:val="en-GB"/>
        </w:rPr>
      </w:pPr>
      <w:r w:rsidRPr="00A44F7F">
        <w:rPr>
          <w:lang w:val="en-GB"/>
        </w:rPr>
        <w:t xml:space="preserve">Wang, Z.L., (2020). On the first principle theory of nanogenerators from Maxwell's equations. </w:t>
      </w:r>
      <w:r w:rsidRPr="00A44F7F">
        <w:rPr>
          <w:i/>
          <w:lang w:val="en-GB"/>
        </w:rPr>
        <w:t>Nano Energy</w:t>
      </w:r>
      <w:r w:rsidRPr="00A44F7F">
        <w:rPr>
          <w:lang w:val="en-GB"/>
        </w:rPr>
        <w:t xml:space="preserve">, </w:t>
      </w:r>
      <w:r w:rsidRPr="00A44F7F">
        <w:rPr>
          <w:i/>
          <w:lang w:val="en-GB"/>
        </w:rPr>
        <w:t>68</w:t>
      </w:r>
      <w:r w:rsidRPr="00A44F7F">
        <w:rPr>
          <w:lang w:val="en-GB"/>
        </w:rPr>
        <w:t>, p.104272.</w:t>
      </w:r>
    </w:p>
    <w:p w14:paraId="5CDC2B63" w14:textId="77777777" w:rsidR="00C7124D" w:rsidRPr="00A44F7F" w:rsidRDefault="003079D1">
      <w:pPr>
        <w:rPr>
          <w:lang w:val="en-GB"/>
        </w:rPr>
      </w:pPr>
      <w:r w:rsidRPr="00A44F7F">
        <w:rPr>
          <w:lang w:val="en-GB"/>
        </w:rPr>
        <w:t>Yang, Q.I. and Wei, H., (2018). The impact of ethical leadership on organizational citizenship behaviour: The moderating role of workplace ostracism. Leadership &amp; Organization Development Journal, 39(1), pp.100-113.</w:t>
      </w:r>
    </w:p>
    <w:p w14:paraId="05796C54" w14:textId="77777777" w:rsidR="00C7124D" w:rsidRPr="00A44F7F" w:rsidRDefault="003079D1">
      <w:pPr>
        <w:rPr>
          <w:lang w:val="en-GB"/>
        </w:rPr>
      </w:pPr>
      <w:r w:rsidRPr="00A44F7F">
        <w:rPr>
          <w:lang w:val="en-GB"/>
        </w:rPr>
        <w:t xml:space="preserve">Zhang, D., Peng, Z., Ning, G. and Han, X., (2021). Positioning accuracy reliability of industrial robots through probability and evidence theories. </w:t>
      </w:r>
      <w:r w:rsidRPr="00A44F7F">
        <w:rPr>
          <w:i/>
          <w:lang w:val="en-GB"/>
        </w:rPr>
        <w:t>Journal of Mechanical Design</w:t>
      </w:r>
      <w:r w:rsidRPr="00A44F7F">
        <w:rPr>
          <w:lang w:val="en-GB"/>
        </w:rPr>
        <w:t xml:space="preserve">, </w:t>
      </w:r>
      <w:r w:rsidRPr="00A44F7F">
        <w:rPr>
          <w:i/>
          <w:lang w:val="en-GB"/>
        </w:rPr>
        <w:t>143</w:t>
      </w:r>
      <w:r w:rsidRPr="00A44F7F">
        <w:rPr>
          <w:lang w:val="en-GB"/>
        </w:rPr>
        <w:t>(1), p.011704.</w:t>
      </w:r>
    </w:p>
    <w:sectPr w:rsidR="00C7124D" w:rsidRPr="00A44F7F">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96CD07" w14:textId="77777777" w:rsidR="00A45612" w:rsidRDefault="00A45612">
      <w:pPr>
        <w:spacing w:line="240" w:lineRule="auto"/>
      </w:pPr>
      <w:r>
        <w:separator/>
      </w:r>
    </w:p>
  </w:endnote>
  <w:endnote w:type="continuationSeparator" w:id="0">
    <w:p w14:paraId="20D8C922" w14:textId="77777777" w:rsidR="00A45612" w:rsidRDefault="00A456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Gungsuh">
    <w:altName w:val="Times New Roman"/>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203A30" w14:textId="77777777" w:rsidR="00831DBB" w:rsidRDefault="00831D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58EE5F" w14:textId="77777777" w:rsidR="00D46E33" w:rsidRDefault="003079D1">
    <w:pPr>
      <w:jc w:val="right"/>
    </w:pPr>
    <w:r>
      <w:fldChar w:fldCharType="begin"/>
    </w:r>
    <w:r>
      <w:instrText>PAGE</w:instrText>
    </w:r>
    <w:r>
      <w:fldChar w:fldCharType="separate"/>
    </w:r>
    <w:r w:rsidR="00A44F7F">
      <w:rPr>
        <w:noProof/>
      </w:rPr>
      <w:t>18</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F30AC2" w14:textId="77777777" w:rsidR="00831DBB" w:rsidRDefault="00831D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9FDA74" w14:textId="77777777" w:rsidR="00A45612" w:rsidRDefault="00A45612">
      <w:pPr>
        <w:spacing w:line="240" w:lineRule="auto"/>
      </w:pPr>
      <w:r>
        <w:separator/>
      </w:r>
    </w:p>
  </w:footnote>
  <w:footnote w:type="continuationSeparator" w:id="0">
    <w:p w14:paraId="7B088E85" w14:textId="77777777" w:rsidR="00A45612" w:rsidRDefault="00A4561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A36B6D" w14:textId="77777777" w:rsidR="00831DBB" w:rsidRDefault="00831D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AB4F0E" w14:textId="77777777" w:rsidR="00831DBB" w:rsidRDefault="00831D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F68E72" w14:textId="77777777" w:rsidR="00831DBB" w:rsidRDefault="00831D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6E33"/>
    <w:rsid w:val="00085E9D"/>
    <w:rsid w:val="000B7D0D"/>
    <w:rsid w:val="000C7A8C"/>
    <w:rsid w:val="00211984"/>
    <w:rsid w:val="00216794"/>
    <w:rsid w:val="003079D1"/>
    <w:rsid w:val="004036E2"/>
    <w:rsid w:val="00414EB4"/>
    <w:rsid w:val="00521029"/>
    <w:rsid w:val="00570802"/>
    <w:rsid w:val="007D48AE"/>
    <w:rsid w:val="007F51EA"/>
    <w:rsid w:val="00824E41"/>
    <w:rsid w:val="00831DBB"/>
    <w:rsid w:val="00872AC1"/>
    <w:rsid w:val="00900803"/>
    <w:rsid w:val="009C07A6"/>
    <w:rsid w:val="00A44F7F"/>
    <w:rsid w:val="00A45612"/>
    <w:rsid w:val="00B405C5"/>
    <w:rsid w:val="00B62EDE"/>
    <w:rsid w:val="00C7124D"/>
    <w:rsid w:val="00D46E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856143"/>
  <w15:docId w15:val="{2B60F1D1-32D2-43CD-AA3A-D8C5DCDE9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C7124D"/>
    <w:pPr>
      <w:spacing w:before="48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C7124D"/>
    <w:pPr>
      <w:spacing w:after="100"/>
    </w:pPr>
  </w:style>
  <w:style w:type="paragraph" w:styleId="TOC2">
    <w:name w:val="toc 2"/>
    <w:basedOn w:val="Normal"/>
    <w:next w:val="Normal"/>
    <w:autoRedefine/>
    <w:uiPriority w:val="39"/>
    <w:unhideWhenUsed/>
    <w:rsid w:val="00C7124D"/>
    <w:pPr>
      <w:spacing w:after="100"/>
      <w:ind w:left="240"/>
    </w:pPr>
  </w:style>
  <w:style w:type="character" w:styleId="Hyperlink">
    <w:name w:val="Hyperlink"/>
    <w:basedOn w:val="DefaultParagraphFont"/>
    <w:uiPriority w:val="99"/>
    <w:unhideWhenUsed/>
    <w:rsid w:val="00C7124D"/>
    <w:rPr>
      <w:color w:val="0000FF" w:themeColor="hyperlink"/>
      <w:u w:val="single"/>
    </w:rPr>
  </w:style>
  <w:style w:type="paragraph" w:styleId="BalloonText">
    <w:name w:val="Balloon Text"/>
    <w:basedOn w:val="Normal"/>
    <w:link w:val="BalloonTextChar"/>
    <w:uiPriority w:val="99"/>
    <w:semiHidden/>
    <w:unhideWhenUsed/>
    <w:rsid w:val="00C7124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124D"/>
    <w:rPr>
      <w:rFonts w:ascii="Tahoma" w:hAnsi="Tahoma" w:cs="Tahoma"/>
      <w:sz w:val="16"/>
      <w:szCs w:val="16"/>
    </w:rPr>
  </w:style>
  <w:style w:type="paragraph" w:styleId="Header">
    <w:name w:val="header"/>
    <w:basedOn w:val="Normal"/>
    <w:link w:val="HeaderChar"/>
    <w:uiPriority w:val="99"/>
    <w:unhideWhenUsed/>
    <w:rsid w:val="00831DBB"/>
    <w:pPr>
      <w:tabs>
        <w:tab w:val="center" w:pos="4513"/>
        <w:tab w:val="right" w:pos="9026"/>
      </w:tabs>
      <w:spacing w:line="240" w:lineRule="auto"/>
    </w:pPr>
  </w:style>
  <w:style w:type="character" w:customStyle="1" w:styleId="HeaderChar">
    <w:name w:val="Header Char"/>
    <w:basedOn w:val="DefaultParagraphFont"/>
    <w:link w:val="Header"/>
    <w:uiPriority w:val="99"/>
    <w:rsid w:val="00831DBB"/>
  </w:style>
  <w:style w:type="paragraph" w:styleId="Footer">
    <w:name w:val="footer"/>
    <w:basedOn w:val="Normal"/>
    <w:link w:val="FooterChar"/>
    <w:uiPriority w:val="99"/>
    <w:unhideWhenUsed/>
    <w:rsid w:val="00831DBB"/>
    <w:pPr>
      <w:tabs>
        <w:tab w:val="center" w:pos="4513"/>
        <w:tab w:val="right" w:pos="9026"/>
      </w:tabs>
      <w:spacing w:line="240" w:lineRule="auto"/>
    </w:pPr>
  </w:style>
  <w:style w:type="character" w:customStyle="1" w:styleId="FooterChar">
    <w:name w:val="Footer Char"/>
    <w:basedOn w:val="DefaultParagraphFont"/>
    <w:link w:val="Footer"/>
    <w:uiPriority w:val="99"/>
    <w:rsid w:val="00831D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69692C-8FE7-4A61-AA7C-F3E61FEF29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13</Pages>
  <Words>3827</Words>
  <Characters>22777</Characters>
  <Application>Microsoft Office Word</Application>
  <DocSecurity>0</DocSecurity>
  <Lines>361</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Stefania Enoaica</cp:lastModifiedBy>
  <cp:revision>17</cp:revision>
  <dcterms:created xsi:type="dcterms:W3CDTF">2024-02-28T09:41:00Z</dcterms:created>
  <dcterms:modified xsi:type="dcterms:W3CDTF">2024-03-26T07:37:00Z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23615394a42f8cf066a5081b4a2da4e792ac005bd21cedd40d0dc0649a5535eb</vt:lpwstr>
  </property>
</Properties>
</file>