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w:t>
      </w:r>
      <w:proofErr w:type="spellStart"/>
      <w:r w:rsidRPr="005A1BA3">
        <w:rPr>
          <w:b/>
          <w:color w:val="auto"/>
          <w:sz w:val="40"/>
        </w:rPr>
        <w:t>PCDA</w:t>
      </w:r>
      <w:proofErr w:type="spellEnd"/>
      <w:r w:rsidRPr="005A1BA3">
        <w:rPr>
          <w:b/>
          <w:color w:val="auto"/>
          <w:sz w:val="40"/>
        </w:rPr>
        <w:t>)</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proofErr w:type="spellStart"/>
      <w:r w:rsidRPr="007B491F">
        <w:rPr>
          <w:b/>
          <w:color w:val="auto"/>
          <w:sz w:val="36"/>
        </w:rPr>
        <w:t>UWTSD</w:t>
      </w:r>
      <w:proofErr w:type="spellEnd"/>
      <w:r w:rsidRPr="007B491F">
        <w:rPr>
          <w:b/>
          <w:color w:val="auto"/>
          <w:sz w:val="36"/>
        </w:rPr>
        <w:t>)</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D651E64"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336888">
              <w:rPr>
                <w:b/>
                <w:color w:val="auto"/>
                <w:sz w:val="32"/>
              </w:rPr>
              <w:t>BENJAMIN SHERWOOD</w:t>
            </w:r>
            <w:r w:rsidR="005A1BA3">
              <w:rPr>
                <w:b/>
                <w:color w:val="auto"/>
                <w:sz w:val="32"/>
              </w:rPr>
              <w:t>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0CD09A4" w:rsidR="005A1BA3" w:rsidRDefault="005A1BA3" w:rsidP="0022001B">
            <w:pPr>
              <w:overflowPunct/>
              <w:autoSpaceDE/>
              <w:autoSpaceDN/>
              <w:adjustRightInd/>
              <w:ind w:right="-330"/>
              <w:textAlignment w:val="auto"/>
              <w:rPr>
                <w:b/>
                <w:color w:val="auto"/>
                <w:sz w:val="32"/>
              </w:rPr>
            </w:pPr>
            <w:r>
              <w:rPr>
                <w:b/>
                <w:color w:val="auto"/>
                <w:sz w:val="32"/>
              </w:rPr>
              <w:t>___</w:t>
            </w:r>
            <w:r w:rsidR="00336888">
              <w:rPr>
                <w:b/>
                <w:color w:val="auto"/>
                <w:sz w:val="32"/>
              </w:rPr>
              <w:t>2023949</w:t>
            </w:r>
            <w:r>
              <w:rPr>
                <w:b/>
                <w:color w:val="auto"/>
                <w:sz w:val="32"/>
              </w:rPr>
              <w:t>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1 (</w:t>
      </w:r>
      <w:proofErr w:type="spellStart"/>
      <w:r w:rsidRPr="00932CCA">
        <w:rPr>
          <w:b/>
          <w:i/>
          <w:color w:val="auto"/>
          <w:sz w:val="24"/>
        </w:rPr>
        <w:t>PCDA</w:t>
      </w:r>
      <w:proofErr w:type="spellEnd"/>
      <w:r w:rsidRPr="00932CCA">
        <w:rPr>
          <w:b/>
          <w:i/>
          <w:color w:val="auto"/>
          <w:sz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proofErr w:type="gramStart"/>
      <w:r w:rsidRPr="00270EEB">
        <w:rPr>
          <w:b/>
          <w:sz w:val="24"/>
          <w:szCs w:val="24"/>
        </w:rPr>
        <w:t>for</w:t>
      </w:r>
      <w:proofErr w:type="gramEnd"/>
      <w:r w:rsidRPr="00270EEB">
        <w:rPr>
          <w:b/>
          <w:sz w:val="24"/>
          <w:szCs w:val="24"/>
        </w:rPr>
        <w:t>?</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w:t>
      </w:r>
      <w:proofErr w:type="gramStart"/>
      <w:r w:rsidR="00A3273B">
        <w:rPr>
          <w:sz w:val="24"/>
          <w:szCs w:val="24"/>
        </w:rPr>
        <w:t>are being asked</w:t>
      </w:r>
      <w:proofErr w:type="gramEnd"/>
      <w:r w:rsidR="00A3273B">
        <w:rPr>
          <w:sz w:val="24"/>
          <w:szCs w:val="24"/>
        </w:rPr>
        <w:t xml:space="preserve">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F342C0">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F342C0">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F342C0">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F342C0">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F342C0">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F342C0">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F342C0">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F342C0">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should the workbook be presented</w:t>
      </w:r>
      <w:proofErr w:type="gramEnd"/>
      <w:r w:rsidRPr="0037A2D4">
        <w:rPr>
          <w:rFonts w:eastAsia="Arial"/>
          <w:b/>
          <w:bCs/>
          <w:color w:val="000000" w:themeColor="text1"/>
          <w:sz w:val="24"/>
          <w:szCs w:val="24"/>
        </w:rPr>
        <w:t>?</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on Moodle of this workbook. You must submit this document electronically </w:t>
      </w:r>
      <w:proofErr w:type="gramStart"/>
      <w:r w:rsidRPr="0037A2D4">
        <w:rPr>
          <w:rFonts w:eastAsia="Arial"/>
          <w:color w:val="000000" w:themeColor="text1"/>
          <w:sz w:val="24"/>
          <w:szCs w:val="24"/>
        </w:rPr>
        <w:t>therefore</w:t>
      </w:r>
      <w:proofErr w:type="gramEnd"/>
      <w:r w:rsidRPr="0037A2D4">
        <w:rPr>
          <w:rFonts w:eastAsia="Arial"/>
          <w:color w:val="000000" w:themeColor="text1"/>
          <w:sz w:val="24"/>
          <w:szCs w:val="24"/>
        </w:rPr>
        <w:t xml:space="preserv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w:t>
      </w:r>
      <w:proofErr w:type="gramStart"/>
      <w:r w:rsidRPr="0037A2D4">
        <w:rPr>
          <w:rFonts w:eastAsia="Arial"/>
          <w:color w:val="000000" w:themeColor="text1"/>
          <w:sz w:val="24"/>
          <w:szCs w:val="24"/>
        </w:rPr>
        <w:t>can be found</w:t>
      </w:r>
      <w:proofErr w:type="gramEnd"/>
      <w:r w:rsidRPr="0037A2D4">
        <w:rPr>
          <w:rFonts w:eastAsia="Arial"/>
          <w:color w:val="000000" w:themeColor="text1"/>
          <w:sz w:val="24"/>
          <w:szCs w:val="24"/>
        </w:rPr>
        <w:t xml:space="preserve">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BE048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 xml:space="preserve">How </w:t>
      </w:r>
      <w:proofErr w:type="gramStart"/>
      <w:r w:rsidRPr="0037A2D4">
        <w:rPr>
          <w:rFonts w:eastAsia="Arial"/>
          <w:b/>
          <w:bCs/>
          <w:color w:val="000000" w:themeColor="text1"/>
          <w:sz w:val="24"/>
          <w:szCs w:val="24"/>
        </w:rPr>
        <w:t>is the workbook assessed</w:t>
      </w:r>
      <w:proofErr w:type="gramEnd"/>
      <w:r w:rsidRPr="0037A2D4">
        <w:rPr>
          <w:rFonts w:eastAsia="Arial"/>
          <w:b/>
          <w:bCs/>
          <w:color w:val="000000" w:themeColor="text1"/>
          <w:sz w:val="24"/>
          <w:szCs w:val="24"/>
        </w:rPr>
        <w:t>?</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proofErr w:type="gramStart"/>
      <w:r w:rsidRPr="0037A2D4">
        <w:rPr>
          <w:rFonts w:eastAsia="Arial"/>
          <w:color w:val="000000" w:themeColor="text1"/>
          <w:sz w:val="24"/>
          <w:szCs w:val="24"/>
        </w:rPr>
        <w:t>Advice and support about the completion of this workbook will be provided by university staff</w:t>
      </w:r>
      <w:proofErr w:type="gramEnd"/>
      <w:r w:rsidRPr="0037A2D4">
        <w:rPr>
          <w:rFonts w:eastAsia="Arial"/>
          <w:color w:val="000000" w:themeColor="text1"/>
          <w:sz w:val="24"/>
          <w:szCs w:val="24"/>
        </w:rPr>
        <w:t xml:space="preserve">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 xml:space="preserve">Dates of workbook submission </w:t>
      </w:r>
      <w:proofErr w:type="gramStart"/>
      <w:r w:rsidRPr="0037A2D4">
        <w:rPr>
          <w:rFonts w:eastAsia="Arial"/>
          <w:color w:val="000000" w:themeColor="text1"/>
          <w:sz w:val="24"/>
          <w:szCs w:val="24"/>
        </w:rPr>
        <w:t>will be made available during the initial training day and posted on Moodle</w:t>
      </w:r>
      <w:proofErr w:type="gramEnd"/>
      <w:r w:rsidRPr="0037A2D4">
        <w:rPr>
          <w:rFonts w:eastAsia="Arial"/>
          <w:color w:val="000000" w:themeColor="text1"/>
          <w:sz w:val="24"/>
          <w:szCs w:val="24"/>
        </w:rPr>
        <w:t>.</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 xml:space="preserve">It is important that no individual </w:t>
      </w:r>
      <w:proofErr w:type="gramStart"/>
      <w:r w:rsidRPr="62FE5CAF">
        <w:rPr>
          <w:sz w:val="24"/>
          <w:szCs w:val="24"/>
        </w:rPr>
        <w:t>can be identified</w:t>
      </w:r>
      <w:proofErr w:type="gramEnd"/>
      <w:r w:rsidRPr="62FE5CAF">
        <w:rPr>
          <w:sz w:val="24"/>
          <w:szCs w:val="24"/>
        </w:rPr>
        <w:t xml:space="preserve">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F342C0">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F342C0">
      <w:pPr>
        <w:numPr>
          <w:ilvl w:val="0"/>
          <w:numId w:val="4"/>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F342C0">
      <w:pPr>
        <w:numPr>
          <w:ilvl w:val="0"/>
          <w:numId w:val="3"/>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342C0">
      <w:pPr>
        <w:numPr>
          <w:ilvl w:val="0"/>
          <w:numId w:val="3"/>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t>
      </w:r>
      <w:proofErr w:type="gramStart"/>
      <w:r w:rsidRPr="62FE5CAF">
        <w:rPr>
          <w:color w:val="auto"/>
          <w:sz w:val="24"/>
          <w:szCs w:val="24"/>
        </w:rPr>
        <w:t>will be submitted</w:t>
      </w:r>
      <w:proofErr w:type="gramEnd"/>
      <w:r w:rsidRPr="62FE5CAF">
        <w:rPr>
          <w:color w:val="auto"/>
          <w:sz w:val="24"/>
          <w:szCs w:val="24"/>
        </w:rPr>
        <w:t xml:space="preserve">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F342C0">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F342C0">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F342C0">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w:t>
      </w:r>
      <w:proofErr w:type="gramStart"/>
      <w:r w:rsidR="1CF736B1" w:rsidRPr="48DF4B50">
        <w:rPr>
          <w:i/>
          <w:iCs/>
          <w:sz w:val="24"/>
          <w:szCs w:val="24"/>
        </w:rPr>
        <w:t>file</w:t>
      </w:r>
      <w:proofErr w:type="gramEnd"/>
      <w:r w:rsidR="1CF736B1" w:rsidRPr="48DF4B50">
        <w:rPr>
          <w:i/>
          <w:iCs/>
          <w:sz w:val="24"/>
          <w:szCs w:val="24"/>
        </w:rPr>
        <w:t xml:space="preserve"> as </w:t>
      </w:r>
      <w:proofErr w:type="spellStart"/>
      <w:r w:rsidR="1CF736B1" w:rsidRPr="48DF4B50">
        <w:rPr>
          <w:i/>
          <w:iCs/>
          <w:sz w:val="24"/>
          <w:szCs w:val="24"/>
        </w:rPr>
        <w:t>Turnitin</w:t>
      </w:r>
      <w:proofErr w:type="spellEnd"/>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 xml:space="preserve">This is confirmed by submitting through </w:t>
            </w:r>
            <w:proofErr w:type="spellStart"/>
            <w:r w:rsidRPr="48DF4B50">
              <w:rPr>
                <w:b/>
                <w:bCs/>
                <w:i/>
                <w:iCs/>
                <w:color w:val="auto"/>
                <w:sz w:val="22"/>
                <w:szCs w:val="22"/>
              </w:rPr>
              <w:t>Turnitin</w:t>
            </w:r>
            <w:proofErr w:type="spellEnd"/>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6C7DD79E" w14:textId="77777777" w:rsidR="005D1127" w:rsidRPr="005D1127" w:rsidRDefault="005D1127" w:rsidP="005D1127">
      <w:pPr>
        <w:rPr>
          <w:color w:val="000000" w:themeColor="text1"/>
          <w:sz w:val="24"/>
          <w:szCs w:val="24"/>
        </w:rPr>
      </w:pPr>
      <w:r w:rsidRPr="005D1127">
        <w:rPr>
          <w:color w:val="000000" w:themeColor="text1"/>
          <w:sz w:val="24"/>
          <w:szCs w:val="24"/>
        </w:rPr>
        <w:t>In this task, I am going to be focusing on the coping strategies that I have applied during my first six months of training as a police officer to develop resilience and minimise stress. I will aim to define the terms resilience and stress and expand upon why these are significant to me as a police officer.</w:t>
      </w:r>
    </w:p>
    <w:p w14:paraId="32C5B379" w14:textId="77777777" w:rsidR="005D1127" w:rsidRPr="005D1127" w:rsidRDefault="005D1127" w:rsidP="005D1127">
      <w:pPr>
        <w:rPr>
          <w:color w:val="000000" w:themeColor="text1"/>
          <w:sz w:val="24"/>
          <w:szCs w:val="24"/>
        </w:rPr>
      </w:pPr>
    </w:p>
    <w:p w14:paraId="6582F229" w14:textId="4A065F2B" w:rsidR="005D1127" w:rsidRPr="005D1127" w:rsidRDefault="005D1127" w:rsidP="005D1127">
      <w:pPr>
        <w:rPr>
          <w:color w:val="000000" w:themeColor="text1"/>
          <w:sz w:val="24"/>
          <w:szCs w:val="24"/>
        </w:rPr>
      </w:pPr>
      <w:r w:rsidRPr="005D1127">
        <w:rPr>
          <w:color w:val="000000" w:themeColor="text1"/>
          <w:sz w:val="24"/>
          <w:szCs w:val="24"/>
        </w:rPr>
        <w:t xml:space="preserve">I will be analysing the past six months of training by referencing a reflective tool known as </w:t>
      </w:r>
      <w:proofErr w:type="spellStart"/>
      <w:r w:rsidRPr="005D1127">
        <w:rPr>
          <w:color w:val="000000" w:themeColor="text1"/>
          <w:sz w:val="24"/>
          <w:szCs w:val="24"/>
        </w:rPr>
        <w:t>Borton’s</w:t>
      </w:r>
      <w:proofErr w:type="spellEnd"/>
      <w:r w:rsidRPr="005D1127">
        <w:rPr>
          <w:color w:val="000000" w:themeColor="text1"/>
          <w:sz w:val="24"/>
          <w:szCs w:val="24"/>
        </w:rPr>
        <w:t xml:space="preserve"> developmental framework. It is a simplistic model of reflection constructed of three questions and ideal for students such as me who are new to the approach of reflective writing.</w:t>
      </w:r>
      <w:sdt>
        <w:sdtPr>
          <w:rPr>
            <w:color w:val="000000" w:themeColor="text1"/>
            <w:sz w:val="24"/>
            <w:szCs w:val="24"/>
          </w:rPr>
          <w:id w:val="2122561927"/>
          <w:citation/>
        </w:sdtPr>
        <w:sdtContent>
          <w:r>
            <w:rPr>
              <w:color w:val="000000" w:themeColor="text1"/>
              <w:sz w:val="24"/>
              <w:szCs w:val="24"/>
            </w:rPr>
            <w:fldChar w:fldCharType="begin"/>
          </w:r>
          <w:r w:rsidR="00B825BE">
            <w:rPr>
              <w:color w:val="000000" w:themeColor="text1"/>
              <w:sz w:val="24"/>
              <w:szCs w:val="24"/>
            </w:rPr>
            <w:instrText xml:space="preserve">CITATION COP11 \l 2057 </w:instrText>
          </w:r>
          <w:r>
            <w:rPr>
              <w:color w:val="000000" w:themeColor="text1"/>
              <w:sz w:val="24"/>
              <w:szCs w:val="24"/>
            </w:rPr>
            <w:fldChar w:fldCharType="separate"/>
          </w:r>
          <w:r w:rsidR="00F05918">
            <w:rPr>
              <w:noProof/>
              <w:color w:val="000000" w:themeColor="text1"/>
              <w:sz w:val="24"/>
              <w:szCs w:val="24"/>
            </w:rPr>
            <w:t xml:space="preserve"> </w:t>
          </w:r>
          <w:r w:rsidR="00F05918" w:rsidRPr="00F05918">
            <w:rPr>
              <w:noProof/>
              <w:color w:val="000000" w:themeColor="text1"/>
              <w:sz w:val="24"/>
              <w:szCs w:val="24"/>
            </w:rPr>
            <w:t>(Copley, 2011)</w:t>
          </w:r>
          <w:r>
            <w:rPr>
              <w:color w:val="000000" w:themeColor="text1"/>
              <w:sz w:val="24"/>
              <w:szCs w:val="24"/>
            </w:rPr>
            <w:fldChar w:fldCharType="end"/>
          </w:r>
        </w:sdtContent>
      </w:sdt>
    </w:p>
    <w:p w14:paraId="6B90FA7D" w14:textId="77777777" w:rsidR="005D1127" w:rsidRPr="005D1127" w:rsidRDefault="005D1127" w:rsidP="005D1127">
      <w:pPr>
        <w:rPr>
          <w:color w:val="000000" w:themeColor="text1"/>
          <w:sz w:val="24"/>
          <w:szCs w:val="24"/>
        </w:rPr>
      </w:pPr>
    </w:p>
    <w:p w14:paraId="33E68752" w14:textId="7ED4D270" w:rsidR="005D1127" w:rsidRDefault="005D1127" w:rsidP="005D1127">
      <w:pPr>
        <w:rPr>
          <w:i/>
          <w:iCs/>
          <w:color w:val="000000" w:themeColor="text1"/>
          <w:sz w:val="24"/>
          <w:szCs w:val="24"/>
        </w:rPr>
      </w:pPr>
      <w:r w:rsidRPr="005D1127">
        <w:rPr>
          <w:color w:val="000000" w:themeColor="text1"/>
          <w:sz w:val="24"/>
          <w:szCs w:val="24"/>
        </w:rPr>
        <w:t xml:space="preserve">Copley (2011 quoted </w:t>
      </w:r>
      <w:proofErr w:type="spellStart"/>
      <w:r w:rsidRPr="005D1127">
        <w:rPr>
          <w:color w:val="000000" w:themeColor="text1"/>
          <w:sz w:val="24"/>
          <w:szCs w:val="24"/>
        </w:rPr>
        <w:t>Borton</w:t>
      </w:r>
      <w:proofErr w:type="spellEnd"/>
      <w:r w:rsidRPr="005D1127">
        <w:rPr>
          <w:color w:val="000000" w:themeColor="text1"/>
          <w:sz w:val="24"/>
          <w:szCs w:val="24"/>
        </w:rPr>
        <w:t xml:space="preserve"> 1970, </w:t>
      </w:r>
      <w:proofErr w:type="spellStart"/>
      <w:r w:rsidRPr="005D1127">
        <w:rPr>
          <w:color w:val="000000" w:themeColor="text1"/>
          <w:sz w:val="24"/>
          <w:szCs w:val="24"/>
        </w:rPr>
        <w:t>p93</w:t>
      </w:r>
      <w:proofErr w:type="spellEnd"/>
      <w:r w:rsidRPr="005D1127">
        <w:rPr>
          <w:color w:val="000000" w:themeColor="text1"/>
          <w:sz w:val="24"/>
          <w:szCs w:val="24"/>
        </w:rPr>
        <w:t xml:space="preserve">) refers to the purpose of this model in the following way, </w:t>
      </w:r>
      <w:r w:rsidRPr="005D1127">
        <w:rPr>
          <w:i/>
          <w:iCs/>
          <w:color w:val="000000" w:themeColor="text1"/>
          <w:sz w:val="24"/>
          <w:szCs w:val="24"/>
        </w:rPr>
        <w:t>“it provides an organised way of increasing awareness (what?), evaluating intention (so what?), and experimenting with behaviour (now what?)”</w:t>
      </w:r>
    </w:p>
    <w:p w14:paraId="459A15F6" w14:textId="17AF862A" w:rsidR="00A43BA7" w:rsidRPr="00A43BA7" w:rsidRDefault="00A43BA7" w:rsidP="00A43BA7">
      <w:pPr>
        <w:jc w:val="right"/>
        <w:rPr>
          <w:color w:val="000000" w:themeColor="text1"/>
          <w:sz w:val="24"/>
          <w:szCs w:val="24"/>
        </w:rPr>
      </w:pPr>
      <w:sdt>
        <w:sdtPr>
          <w:rPr>
            <w:color w:val="000000" w:themeColor="text1"/>
            <w:sz w:val="24"/>
            <w:szCs w:val="24"/>
          </w:rPr>
          <w:id w:val="-1857944858"/>
          <w:citation/>
        </w:sdtPr>
        <w:sdtContent>
          <w:r>
            <w:rPr>
              <w:color w:val="000000" w:themeColor="text1"/>
              <w:sz w:val="24"/>
              <w:szCs w:val="24"/>
            </w:rPr>
            <w:fldChar w:fldCharType="begin"/>
          </w:r>
          <w:r>
            <w:rPr>
              <w:iCs/>
              <w:color w:val="000000" w:themeColor="text1"/>
              <w:sz w:val="24"/>
              <w:szCs w:val="24"/>
            </w:rPr>
            <w:instrText xml:space="preserve"> CITATION COP11 \l 2057 </w:instrText>
          </w:r>
          <w:r>
            <w:rPr>
              <w:color w:val="000000" w:themeColor="text1"/>
              <w:sz w:val="24"/>
              <w:szCs w:val="24"/>
            </w:rPr>
            <w:fldChar w:fldCharType="separate"/>
          </w:r>
          <w:r w:rsidRPr="00A43BA7">
            <w:rPr>
              <w:noProof/>
              <w:color w:val="000000" w:themeColor="text1"/>
              <w:sz w:val="24"/>
              <w:szCs w:val="24"/>
            </w:rPr>
            <w:t>(Copley, 2011)</w:t>
          </w:r>
          <w:r>
            <w:rPr>
              <w:color w:val="000000" w:themeColor="text1"/>
              <w:sz w:val="24"/>
              <w:szCs w:val="24"/>
            </w:rPr>
            <w:fldChar w:fldCharType="end"/>
          </w:r>
        </w:sdtContent>
      </w:sdt>
    </w:p>
    <w:p w14:paraId="2DE21CA6" w14:textId="77777777" w:rsidR="005D1127" w:rsidRPr="005D1127" w:rsidRDefault="005D1127" w:rsidP="005D1127">
      <w:pPr>
        <w:rPr>
          <w:color w:val="000000" w:themeColor="text1"/>
          <w:sz w:val="24"/>
          <w:szCs w:val="24"/>
        </w:rPr>
      </w:pPr>
    </w:p>
    <w:p w14:paraId="5671C733" w14:textId="7F6C51DE" w:rsidR="005D1127" w:rsidRPr="005D1127" w:rsidRDefault="005D1127" w:rsidP="005D1127">
      <w:pPr>
        <w:rPr>
          <w:color w:val="000000" w:themeColor="text1"/>
          <w:sz w:val="24"/>
          <w:szCs w:val="24"/>
        </w:rPr>
      </w:pPr>
      <w:proofErr w:type="gramStart"/>
      <w:r w:rsidRPr="005D1127">
        <w:rPr>
          <w:color w:val="000000" w:themeColor="text1"/>
          <w:sz w:val="24"/>
          <w:szCs w:val="24"/>
        </w:rPr>
        <w:t xml:space="preserve">Resilience is referred to by the </w:t>
      </w:r>
      <w:r w:rsidR="00A43BA7">
        <w:rPr>
          <w:noProof/>
          <w:color w:val="000000" w:themeColor="text1"/>
          <w:sz w:val="24"/>
          <w:szCs w:val="24"/>
        </w:rPr>
        <w:t>National Health Service (</w:t>
      </w:r>
      <w:r w:rsidR="00A43BA7" w:rsidRPr="00F05918">
        <w:rPr>
          <w:noProof/>
          <w:color w:val="000000" w:themeColor="text1"/>
          <w:sz w:val="24"/>
          <w:szCs w:val="24"/>
        </w:rPr>
        <w:t>2021)</w:t>
      </w:r>
      <w:r w:rsidRPr="005D1127">
        <w:rPr>
          <w:color w:val="000000" w:themeColor="text1"/>
          <w:sz w:val="24"/>
          <w:szCs w:val="24"/>
        </w:rPr>
        <w:t xml:space="preserve"> as the ability to bounce back whilst facing difficulty or challenges</w:t>
      </w:r>
      <w:proofErr w:type="gramEnd"/>
      <w:r w:rsidRPr="005D1127">
        <w:rPr>
          <w:color w:val="000000" w:themeColor="text1"/>
          <w:sz w:val="24"/>
          <w:szCs w:val="24"/>
        </w:rPr>
        <w:t xml:space="preserve">. </w:t>
      </w:r>
      <w:r w:rsidR="00A43BA7">
        <w:rPr>
          <w:noProof/>
          <w:color w:val="000000" w:themeColor="text1"/>
          <w:sz w:val="24"/>
          <w:szCs w:val="24"/>
        </w:rPr>
        <w:t>Mind (</w:t>
      </w:r>
      <w:r w:rsidR="00A43BA7" w:rsidRPr="00F05918">
        <w:rPr>
          <w:noProof/>
          <w:color w:val="000000" w:themeColor="text1"/>
          <w:sz w:val="24"/>
          <w:szCs w:val="24"/>
        </w:rPr>
        <w:t>2017)</w:t>
      </w:r>
      <w:r w:rsidR="001F3E2D">
        <w:rPr>
          <w:color w:val="000000" w:themeColor="text1"/>
          <w:sz w:val="24"/>
          <w:szCs w:val="24"/>
        </w:rPr>
        <w:t xml:space="preserve"> </w:t>
      </w:r>
      <w:r w:rsidRPr="005D1127">
        <w:rPr>
          <w:color w:val="000000" w:themeColor="text1"/>
          <w:sz w:val="24"/>
          <w:szCs w:val="24"/>
        </w:rPr>
        <w:t xml:space="preserve">adds that it is also the ability to maintain a stable mental wellbeing while adapting in the face of challenging circumstances. </w:t>
      </w:r>
      <w:r w:rsidR="001F3E2D">
        <w:rPr>
          <w:color w:val="000000" w:themeColor="text1"/>
          <w:sz w:val="24"/>
          <w:szCs w:val="24"/>
        </w:rPr>
        <w:t>The National Health Service defines stress as “</w:t>
      </w:r>
      <w:r w:rsidRPr="005D1127">
        <w:rPr>
          <w:color w:val="000000" w:themeColor="text1"/>
          <w:sz w:val="24"/>
          <w:szCs w:val="24"/>
        </w:rPr>
        <w:t>the body’s reaction to feeling threatened or under pressure</w:t>
      </w:r>
      <w:r w:rsidR="001F3E2D">
        <w:rPr>
          <w:color w:val="000000" w:themeColor="text1"/>
          <w:sz w:val="24"/>
          <w:szCs w:val="24"/>
        </w:rPr>
        <w:t xml:space="preserve">” </w:t>
      </w:r>
      <w:sdt>
        <w:sdtPr>
          <w:rPr>
            <w:color w:val="000000" w:themeColor="text1"/>
            <w:sz w:val="24"/>
            <w:szCs w:val="24"/>
          </w:rPr>
          <w:id w:val="-1086077431"/>
          <w:citation/>
        </w:sdtPr>
        <w:sdtContent>
          <w:r w:rsidR="001D0A23">
            <w:rPr>
              <w:color w:val="000000" w:themeColor="text1"/>
              <w:sz w:val="24"/>
              <w:szCs w:val="24"/>
            </w:rPr>
            <w:fldChar w:fldCharType="begin"/>
          </w:r>
          <w:r w:rsidR="001D0A23">
            <w:rPr>
              <w:color w:val="000000" w:themeColor="text1"/>
              <w:sz w:val="24"/>
              <w:szCs w:val="24"/>
            </w:rPr>
            <w:instrText xml:space="preserve"> CITATION Nat211 \l 2057 </w:instrText>
          </w:r>
          <w:r w:rsidR="001D0A23">
            <w:rPr>
              <w:color w:val="000000" w:themeColor="text1"/>
              <w:sz w:val="24"/>
              <w:szCs w:val="24"/>
            </w:rPr>
            <w:fldChar w:fldCharType="separate"/>
          </w:r>
          <w:r w:rsidR="00F05918" w:rsidRPr="00F05918">
            <w:rPr>
              <w:noProof/>
              <w:color w:val="000000" w:themeColor="text1"/>
              <w:sz w:val="24"/>
              <w:szCs w:val="24"/>
            </w:rPr>
            <w:t>(National Health Service, 2021)</w:t>
          </w:r>
          <w:r w:rsidR="001D0A23">
            <w:rPr>
              <w:color w:val="000000" w:themeColor="text1"/>
              <w:sz w:val="24"/>
              <w:szCs w:val="24"/>
            </w:rPr>
            <w:fldChar w:fldCharType="end"/>
          </w:r>
        </w:sdtContent>
      </w:sdt>
      <w:r w:rsidRPr="005D1127">
        <w:rPr>
          <w:color w:val="000000" w:themeColor="text1"/>
          <w:sz w:val="24"/>
          <w:szCs w:val="24"/>
        </w:rPr>
        <w:t xml:space="preserve">. </w:t>
      </w:r>
    </w:p>
    <w:p w14:paraId="65F3C086" w14:textId="77777777" w:rsidR="005D1127" w:rsidRPr="005D1127" w:rsidRDefault="005D1127" w:rsidP="005D1127">
      <w:pPr>
        <w:rPr>
          <w:rStyle w:val="Hyperlink"/>
          <w:color w:val="000000" w:themeColor="text1"/>
          <w:sz w:val="24"/>
          <w:szCs w:val="24"/>
        </w:rPr>
      </w:pPr>
    </w:p>
    <w:p w14:paraId="532DBC14" w14:textId="5948DE62" w:rsidR="005D1127" w:rsidRPr="005D1127" w:rsidRDefault="00272165" w:rsidP="005D1127">
      <w:pPr>
        <w:rPr>
          <w:color w:val="000000" w:themeColor="text1"/>
          <w:sz w:val="24"/>
          <w:szCs w:val="24"/>
        </w:rPr>
      </w:pPr>
      <w:r w:rsidRPr="005D1127">
        <w:rPr>
          <w:color w:val="000000" w:themeColor="text1"/>
          <w:sz w:val="24"/>
          <w:szCs w:val="24"/>
        </w:rPr>
        <w:t>It is</w:t>
      </w:r>
      <w:r w:rsidR="005D1127" w:rsidRPr="005D1127">
        <w:rPr>
          <w:color w:val="000000" w:themeColor="text1"/>
          <w:sz w:val="24"/>
          <w:szCs w:val="24"/>
        </w:rPr>
        <w:t xml:space="preserve"> important to recognise stress so you can manage it. In </w:t>
      </w:r>
      <w:r w:rsidRPr="005D1127">
        <w:rPr>
          <w:color w:val="000000" w:themeColor="text1"/>
          <w:sz w:val="24"/>
          <w:szCs w:val="24"/>
        </w:rPr>
        <w:t>2019,</w:t>
      </w:r>
      <w:r w:rsidR="005D1127" w:rsidRPr="005D1127">
        <w:rPr>
          <w:color w:val="000000" w:themeColor="text1"/>
          <w:sz w:val="24"/>
          <w:szCs w:val="24"/>
        </w:rPr>
        <w:t xml:space="preserve"> research carried out by the Police Federation of England and Wales found:</w:t>
      </w:r>
    </w:p>
    <w:p w14:paraId="1C953E95" w14:textId="77777777" w:rsidR="005D1127" w:rsidRPr="005D1127" w:rsidRDefault="005D1127" w:rsidP="005D1127">
      <w:pPr>
        <w:rPr>
          <w:color w:val="000000" w:themeColor="text1"/>
          <w:sz w:val="24"/>
          <w:szCs w:val="24"/>
        </w:rPr>
      </w:pPr>
    </w:p>
    <w:p w14:paraId="248EA283" w14:textId="77777777" w:rsidR="005D1127" w:rsidRPr="005D1127" w:rsidRDefault="005D1127" w:rsidP="005D1127">
      <w:pPr>
        <w:rPr>
          <w:color w:val="000000" w:themeColor="text1"/>
          <w:sz w:val="24"/>
          <w:szCs w:val="24"/>
        </w:rPr>
      </w:pPr>
      <w:proofErr w:type="gramStart"/>
      <w:r w:rsidRPr="005D1127">
        <w:rPr>
          <w:i/>
          <w:iCs/>
          <w:color w:val="000000" w:themeColor="text1"/>
          <w:sz w:val="24"/>
          <w:szCs w:val="24"/>
        </w:rPr>
        <w:t>79 per cent</w:t>
      </w:r>
      <w:proofErr w:type="gramEnd"/>
      <w:r w:rsidRPr="005D1127">
        <w:rPr>
          <w:i/>
          <w:iCs/>
          <w:color w:val="000000" w:themeColor="text1"/>
          <w:sz w:val="24"/>
          <w:szCs w:val="24"/>
        </w:rPr>
        <w:t xml:space="preserve"> of officers say they have felt feelings of stress and anxiety within the previous 12 months, with 94 per cent of those saying these difficulties were caused or made worse by their job</w:t>
      </w:r>
    </w:p>
    <w:p w14:paraId="0EFD40E7" w14:textId="1B28838B" w:rsidR="005D1127" w:rsidRPr="005D1127" w:rsidRDefault="00BE0488" w:rsidP="005D1127">
      <w:pPr>
        <w:jc w:val="right"/>
        <w:rPr>
          <w:color w:val="000000" w:themeColor="text1"/>
          <w:sz w:val="24"/>
          <w:szCs w:val="24"/>
        </w:rPr>
      </w:pPr>
      <w:sdt>
        <w:sdtPr>
          <w:rPr>
            <w:color w:val="000000" w:themeColor="text1"/>
            <w:sz w:val="24"/>
            <w:szCs w:val="24"/>
          </w:rPr>
          <w:id w:val="252334119"/>
          <w:citation/>
        </w:sdtPr>
        <w:sdtContent>
          <w:r w:rsidR="001D0A23">
            <w:rPr>
              <w:color w:val="000000" w:themeColor="text1"/>
              <w:sz w:val="24"/>
              <w:szCs w:val="24"/>
            </w:rPr>
            <w:fldChar w:fldCharType="begin"/>
          </w:r>
          <w:r w:rsidR="001D0A23">
            <w:rPr>
              <w:color w:val="000000" w:themeColor="text1"/>
              <w:sz w:val="24"/>
              <w:szCs w:val="24"/>
            </w:rPr>
            <w:instrText xml:space="preserve"> CITATION Pol19 \l 2057 </w:instrText>
          </w:r>
          <w:r w:rsidR="001D0A23">
            <w:rPr>
              <w:color w:val="000000" w:themeColor="text1"/>
              <w:sz w:val="24"/>
              <w:szCs w:val="24"/>
            </w:rPr>
            <w:fldChar w:fldCharType="separate"/>
          </w:r>
          <w:r w:rsidR="00F05918" w:rsidRPr="00F05918">
            <w:rPr>
              <w:noProof/>
              <w:color w:val="000000" w:themeColor="text1"/>
              <w:sz w:val="24"/>
              <w:szCs w:val="24"/>
            </w:rPr>
            <w:t>(Police Federation of England and Wales, 2019)</w:t>
          </w:r>
          <w:r w:rsidR="001D0A23">
            <w:rPr>
              <w:color w:val="000000" w:themeColor="text1"/>
              <w:sz w:val="24"/>
              <w:szCs w:val="24"/>
            </w:rPr>
            <w:fldChar w:fldCharType="end"/>
          </w:r>
        </w:sdtContent>
      </w:sdt>
    </w:p>
    <w:p w14:paraId="24AF9212" w14:textId="77777777" w:rsidR="005D1127" w:rsidRPr="005D1127" w:rsidRDefault="005D1127" w:rsidP="005D1127">
      <w:pPr>
        <w:rPr>
          <w:color w:val="000000" w:themeColor="text1"/>
          <w:sz w:val="24"/>
          <w:szCs w:val="24"/>
        </w:rPr>
      </w:pPr>
    </w:p>
    <w:p w14:paraId="7E838032" w14:textId="1C4C8C2A" w:rsidR="005D1127" w:rsidRPr="005D1127" w:rsidRDefault="005D1127" w:rsidP="005D1127">
      <w:pPr>
        <w:rPr>
          <w:color w:val="000000" w:themeColor="text1"/>
          <w:sz w:val="24"/>
          <w:szCs w:val="24"/>
        </w:rPr>
      </w:pPr>
      <w:r w:rsidRPr="005D1127">
        <w:rPr>
          <w:color w:val="000000" w:themeColor="text1"/>
          <w:sz w:val="24"/>
          <w:szCs w:val="24"/>
        </w:rPr>
        <w:t xml:space="preserve">At the start of this year, I embarked on a new career path with South Wales Police. I made the decision to leave my previous role in the financial industry because I wanted a profession that is not only challenging with lots of variety but also fulfilling by helping those in need. I had left full time education over ten years ago and I was apprehensive about the potential challenges I would face during my Police training. In addition, the UK was in the grips of its third wave of </w:t>
      </w:r>
      <w:proofErr w:type="spellStart"/>
      <w:r w:rsidRPr="005D1127">
        <w:rPr>
          <w:color w:val="000000" w:themeColor="text1"/>
          <w:sz w:val="24"/>
          <w:szCs w:val="24"/>
        </w:rPr>
        <w:t>C</w:t>
      </w:r>
      <w:r w:rsidR="00272165">
        <w:rPr>
          <w:color w:val="000000" w:themeColor="text1"/>
          <w:sz w:val="24"/>
          <w:szCs w:val="24"/>
        </w:rPr>
        <w:t>OVID</w:t>
      </w:r>
      <w:proofErr w:type="spellEnd"/>
      <w:r w:rsidRPr="005D1127">
        <w:rPr>
          <w:color w:val="000000" w:themeColor="text1"/>
          <w:sz w:val="24"/>
          <w:szCs w:val="24"/>
        </w:rPr>
        <w:t xml:space="preserve">-19 and in full </w:t>
      </w:r>
      <w:r w:rsidRPr="005D1127">
        <w:rPr>
          <w:color w:val="000000" w:themeColor="text1"/>
          <w:sz w:val="24"/>
          <w:szCs w:val="24"/>
        </w:rPr>
        <w:lastRenderedPageBreak/>
        <w:t>lockdown with the restrictions and limitations only adding to an already stressful situation.</w:t>
      </w:r>
    </w:p>
    <w:p w14:paraId="15D9FF32" w14:textId="77777777" w:rsidR="005D1127" w:rsidRPr="005D1127" w:rsidRDefault="005D1127" w:rsidP="005D1127">
      <w:pPr>
        <w:rPr>
          <w:color w:val="000000" w:themeColor="text1"/>
          <w:sz w:val="24"/>
          <w:szCs w:val="24"/>
        </w:rPr>
      </w:pPr>
    </w:p>
    <w:p w14:paraId="671FCC8C" w14:textId="60513F20" w:rsidR="005D1127" w:rsidRPr="005D1127" w:rsidRDefault="005D1127" w:rsidP="005D1127">
      <w:pPr>
        <w:rPr>
          <w:color w:val="000000" w:themeColor="text1"/>
          <w:sz w:val="24"/>
          <w:szCs w:val="24"/>
        </w:rPr>
      </w:pPr>
      <w:r w:rsidRPr="005D1127">
        <w:rPr>
          <w:color w:val="000000" w:themeColor="text1"/>
          <w:sz w:val="24"/>
          <w:szCs w:val="24"/>
        </w:rPr>
        <w:t xml:space="preserve">To minimise stress during training I made a conscious effort to set aside enough time to study. I did not use a structured timetable to apply myself but grabbed every opportunity in the evenings and on rest days to write out notes and revise. I also coordinated peer study groups with my classmates; this enabled me to voice my concerns regarding my understanding of certain topics and assure others of theirs. In addition, having regular sessions with my colleagues meant that as well as focusing on learning we could also check in with each other and provide some light relief. We could empathise with one another when feeling stressed and motivate each other when necessary. Obtaining eight hours sleep and exercising regularly has always been my strategy to minimise stress levels. </w:t>
      </w:r>
      <w:proofErr w:type="gramStart"/>
      <w:r w:rsidRPr="005D1127">
        <w:rPr>
          <w:color w:val="000000" w:themeColor="text1"/>
          <w:sz w:val="24"/>
          <w:szCs w:val="24"/>
        </w:rPr>
        <w:t>However, due to the pandemic gyms were closed from December 2020 and did not reopen until April of this year, so initially I had to discover new ways to maintain my fitness and wellbeing.</w:t>
      </w:r>
      <w:proofErr w:type="gramEnd"/>
      <w:r w:rsidRPr="005D1127">
        <w:rPr>
          <w:color w:val="000000" w:themeColor="text1"/>
          <w:sz w:val="24"/>
          <w:szCs w:val="24"/>
        </w:rPr>
        <w:t xml:space="preserve"> I utilised a combination of home workouts and daily walks to stay healthy and motivated which aided my study. </w:t>
      </w:r>
    </w:p>
    <w:p w14:paraId="49F6F738" w14:textId="77777777" w:rsidR="005D1127" w:rsidRPr="005D1127" w:rsidRDefault="005D1127" w:rsidP="005D1127">
      <w:pPr>
        <w:rPr>
          <w:color w:val="000000" w:themeColor="text1"/>
          <w:sz w:val="24"/>
          <w:szCs w:val="24"/>
        </w:rPr>
      </w:pPr>
    </w:p>
    <w:p w14:paraId="2276E973" w14:textId="77777777" w:rsidR="005D1127" w:rsidRPr="005D1127" w:rsidRDefault="005D1127" w:rsidP="005D1127">
      <w:pPr>
        <w:rPr>
          <w:color w:val="000000" w:themeColor="text1"/>
          <w:sz w:val="24"/>
          <w:szCs w:val="24"/>
        </w:rPr>
      </w:pPr>
      <w:r w:rsidRPr="005D1127">
        <w:rPr>
          <w:color w:val="000000" w:themeColor="text1"/>
          <w:sz w:val="24"/>
          <w:szCs w:val="24"/>
        </w:rPr>
        <w:t xml:space="preserve">I was able to successfully achieve a pass in both exams and performed well in practical assessment. I demonstrated an ability to alleviate stress and anxiety around studying. It also gave me the reassurance that I can exceed my expectations by developing my emotional resilience. </w:t>
      </w:r>
    </w:p>
    <w:p w14:paraId="46E6ACE8" w14:textId="77777777" w:rsidR="005D1127" w:rsidRPr="005D1127" w:rsidRDefault="005D1127" w:rsidP="005D1127">
      <w:pPr>
        <w:rPr>
          <w:color w:val="000000" w:themeColor="text1"/>
          <w:sz w:val="24"/>
          <w:szCs w:val="24"/>
        </w:rPr>
      </w:pPr>
    </w:p>
    <w:p w14:paraId="1A8408BD" w14:textId="77777777" w:rsidR="005D1127" w:rsidRPr="005D1127" w:rsidRDefault="005D1127" w:rsidP="005D1127">
      <w:pPr>
        <w:rPr>
          <w:color w:val="000000" w:themeColor="text1"/>
          <w:sz w:val="24"/>
          <w:szCs w:val="24"/>
        </w:rPr>
      </w:pPr>
      <w:r w:rsidRPr="005D1127">
        <w:rPr>
          <w:color w:val="000000" w:themeColor="text1"/>
          <w:sz w:val="24"/>
          <w:szCs w:val="24"/>
        </w:rPr>
        <w:t xml:space="preserve">For me, the most significant experience resulted from following a consistent workout regime and getting 8 hours sleep a night. Initially I did not think the closure of the gyms would affect my wellbeing. I later realised how important having a healthy body had on my ability to work effectively. This is something I will continue to practise as I continue into the next stages of my training. </w:t>
      </w:r>
    </w:p>
    <w:p w14:paraId="565006F0" w14:textId="77777777" w:rsidR="005D1127" w:rsidRPr="005D1127" w:rsidRDefault="005D1127" w:rsidP="005D1127">
      <w:pPr>
        <w:rPr>
          <w:color w:val="000000" w:themeColor="text1"/>
          <w:sz w:val="24"/>
          <w:szCs w:val="24"/>
        </w:rPr>
      </w:pPr>
    </w:p>
    <w:p w14:paraId="5726FB94" w14:textId="77777777" w:rsidR="005D1127" w:rsidRPr="005D1127" w:rsidRDefault="005D1127" w:rsidP="005D1127">
      <w:pPr>
        <w:rPr>
          <w:color w:val="000000" w:themeColor="text1"/>
          <w:sz w:val="24"/>
          <w:szCs w:val="24"/>
        </w:rPr>
      </w:pPr>
      <w:r w:rsidRPr="005D1127">
        <w:rPr>
          <w:color w:val="000000" w:themeColor="text1"/>
          <w:sz w:val="24"/>
          <w:szCs w:val="24"/>
        </w:rPr>
        <w:t xml:space="preserve">Equally, another meaningful aspect arose from coordinating the peer study groups. Subsequently, I realised this could be explained by the fact that we would have open discussions and any gaps in my knowledge would be identified. It also provided reassurance that my understanding of certain topics was accurate. </w:t>
      </w:r>
    </w:p>
    <w:p w14:paraId="0D8E472B" w14:textId="260024E7" w:rsidR="005D1127" w:rsidRPr="005D1127" w:rsidRDefault="005D1127" w:rsidP="005D1127">
      <w:pPr>
        <w:rPr>
          <w:color w:val="000000" w:themeColor="text1"/>
          <w:sz w:val="24"/>
          <w:szCs w:val="24"/>
        </w:rPr>
      </w:pPr>
      <w:r w:rsidRPr="005D1127">
        <w:rPr>
          <w:color w:val="000000" w:themeColor="text1"/>
          <w:sz w:val="24"/>
          <w:szCs w:val="24"/>
        </w:rPr>
        <w:t xml:space="preserve">Alternatively, this is perhaps due to checking-in with my colleagues and chatting about non-work-related </w:t>
      </w:r>
      <w:r w:rsidR="00272165" w:rsidRPr="005D1127">
        <w:rPr>
          <w:color w:val="000000" w:themeColor="text1"/>
          <w:sz w:val="24"/>
          <w:szCs w:val="24"/>
        </w:rPr>
        <w:t>topics, which</w:t>
      </w:r>
      <w:r w:rsidR="00272165">
        <w:rPr>
          <w:color w:val="000000" w:themeColor="text1"/>
          <w:sz w:val="24"/>
          <w:szCs w:val="24"/>
        </w:rPr>
        <w:t xml:space="preserve"> </w:t>
      </w:r>
      <w:r w:rsidRPr="005D1127">
        <w:rPr>
          <w:color w:val="000000" w:themeColor="text1"/>
          <w:sz w:val="24"/>
          <w:szCs w:val="24"/>
        </w:rPr>
        <w:t xml:space="preserve">helped me to de-stress. I intend to catch-up with my colleagues as I continue my training. </w:t>
      </w:r>
    </w:p>
    <w:p w14:paraId="264CED67" w14:textId="77777777" w:rsidR="005D1127" w:rsidRPr="005D1127" w:rsidRDefault="005D1127" w:rsidP="005D1127">
      <w:pPr>
        <w:rPr>
          <w:color w:val="000000" w:themeColor="text1"/>
          <w:sz w:val="24"/>
          <w:szCs w:val="24"/>
        </w:rPr>
      </w:pPr>
    </w:p>
    <w:p w14:paraId="703C4568" w14:textId="6044B823" w:rsidR="005D1127" w:rsidRPr="005D1127" w:rsidRDefault="005D1127" w:rsidP="005D1127">
      <w:pPr>
        <w:rPr>
          <w:color w:val="000000" w:themeColor="text1"/>
          <w:sz w:val="24"/>
          <w:szCs w:val="24"/>
        </w:rPr>
      </w:pPr>
      <w:r w:rsidRPr="005D1127">
        <w:rPr>
          <w:color w:val="000000" w:themeColor="text1"/>
          <w:sz w:val="24"/>
          <w:szCs w:val="24"/>
        </w:rPr>
        <w:t xml:space="preserve">Having reflected on my initial training I now think that a more structured revision plan would have helped my organisation and time management. This would have helped minimise my stress levels and provide a better work life balance. This understanding was useful to </w:t>
      </w:r>
      <w:r w:rsidR="00272165" w:rsidRPr="005D1127">
        <w:rPr>
          <w:color w:val="000000" w:themeColor="text1"/>
          <w:sz w:val="24"/>
          <w:szCs w:val="24"/>
        </w:rPr>
        <w:t>me,</w:t>
      </w:r>
      <w:r w:rsidRPr="005D1127">
        <w:rPr>
          <w:color w:val="000000" w:themeColor="text1"/>
          <w:sz w:val="24"/>
          <w:szCs w:val="24"/>
        </w:rPr>
        <w:t xml:space="preserve"> as I have now implemented a structured timetable allocating time each day to study. This has had a positive impact on minimising my stress levels and building my emotional resilience.</w:t>
      </w:r>
    </w:p>
    <w:p w14:paraId="533FA170" w14:textId="77777777" w:rsidR="005D1127" w:rsidRPr="005D1127" w:rsidRDefault="005D1127" w:rsidP="005D1127">
      <w:pPr>
        <w:rPr>
          <w:color w:val="000000" w:themeColor="text1"/>
          <w:sz w:val="24"/>
          <w:szCs w:val="24"/>
        </w:rPr>
      </w:pPr>
    </w:p>
    <w:p w14:paraId="4B212CDD" w14:textId="59E1D79E" w:rsidR="005D1127" w:rsidRPr="005D1127" w:rsidRDefault="005D1127" w:rsidP="005D1127">
      <w:pPr>
        <w:rPr>
          <w:color w:val="000000" w:themeColor="text1"/>
          <w:sz w:val="24"/>
          <w:szCs w:val="24"/>
        </w:rPr>
      </w:pPr>
      <w:r w:rsidRPr="005D1127">
        <w:rPr>
          <w:color w:val="000000" w:themeColor="text1"/>
          <w:sz w:val="24"/>
          <w:szCs w:val="24"/>
        </w:rPr>
        <w:t>After researching the issue, I was able to identify other coping strategies to minimise stress. A research report by the Mental Health Foundation that looked at coping mechanisms to reduce stress suggests other strategies that might help combat stress and help resilience. These include, healthy eating, identifying the cause of your stress, and mindfulness</w:t>
      </w:r>
      <w:r w:rsidR="001D0A23">
        <w:rPr>
          <w:color w:val="000000" w:themeColor="text1"/>
          <w:sz w:val="24"/>
          <w:szCs w:val="24"/>
        </w:rPr>
        <w:t xml:space="preserve"> </w:t>
      </w:r>
      <w:sdt>
        <w:sdtPr>
          <w:rPr>
            <w:color w:val="000000" w:themeColor="text1"/>
            <w:sz w:val="24"/>
            <w:szCs w:val="24"/>
          </w:rPr>
          <w:id w:val="841750875"/>
          <w:citation/>
        </w:sdtPr>
        <w:sdtContent>
          <w:r w:rsidR="001D0A23">
            <w:rPr>
              <w:color w:val="000000" w:themeColor="text1"/>
              <w:sz w:val="24"/>
              <w:szCs w:val="24"/>
            </w:rPr>
            <w:fldChar w:fldCharType="begin"/>
          </w:r>
          <w:r w:rsidR="001D0A23">
            <w:rPr>
              <w:color w:val="000000" w:themeColor="text1"/>
              <w:sz w:val="24"/>
              <w:szCs w:val="24"/>
            </w:rPr>
            <w:instrText xml:space="preserve"> CITATION Men18 \l 2057 </w:instrText>
          </w:r>
          <w:r w:rsidR="001D0A23">
            <w:rPr>
              <w:color w:val="000000" w:themeColor="text1"/>
              <w:sz w:val="24"/>
              <w:szCs w:val="24"/>
            </w:rPr>
            <w:fldChar w:fldCharType="separate"/>
          </w:r>
          <w:r w:rsidR="00F05918" w:rsidRPr="00F05918">
            <w:rPr>
              <w:noProof/>
              <w:color w:val="000000" w:themeColor="text1"/>
              <w:sz w:val="24"/>
              <w:szCs w:val="24"/>
            </w:rPr>
            <w:t>(Mental Health Foundation, 2018)</w:t>
          </w:r>
          <w:r w:rsidR="001D0A23">
            <w:rPr>
              <w:color w:val="000000" w:themeColor="text1"/>
              <w:sz w:val="24"/>
              <w:szCs w:val="24"/>
            </w:rPr>
            <w:fldChar w:fldCharType="end"/>
          </w:r>
        </w:sdtContent>
      </w:sdt>
      <w:r w:rsidRPr="005D1127">
        <w:rPr>
          <w:color w:val="000000" w:themeColor="text1"/>
          <w:sz w:val="24"/>
          <w:szCs w:val="24"/>
        </w:rPr>
        <w:t xml:space="preserve">. </w:t>
      </w:r>
    </w:p>
    <w:p w14:paraId="52C2F8B2" w14:textId="77777777" w:rsidR="005D1127" w:rsidRPr="005D1127" w:rsidRDefault="005D1127" w:rsidP="005D1127">
      <w:pPr>
        <w:rPr>
          <w:color w:val="000000" w:themeColor="text1"/>
          <w:sz w:val="24"/>
          <w:szCs w:val="24"/>
        </w:rPr>
      </w:pPr>
    </w:p>
    <w:p w14:paraId="1CCB9969" w14:textId="77777777" w:rsidR="005D1127" w:rsidRPr="005D1127" w:rsidRDefault="005D1127" w:rsidP="005D1127">
      <w:pPr>
        <w:rPr>
          <w:color w:val="000000" w:themeColor="text1"/>
          <w:sz w:val="24"/>
          <w:szCs w:val="24"/>
        </w:rPr>
      </w:pPr>
      <w:r w:rsidRPr="005D1127">
        <w:rPr>
          <w:color w:val="000000" w:themeColor="text1"/>
          <w:sz w:val="24"/>
          <w:szCs w:val="24"/>
        </w:rPr>
        <w:lastRenderedPageBreak/>
        <w:t>As I continue my training as a police office, I realise how important it is to have good mental wellbeing. I feel that reflecting on my actions in the essay will help me in future to identify triggers, implement mechanisms to cope, and have knowledge of organisations that are there to help if ever needed.</w:t>
      </w:r>
    </w:p>
    <w:p w14:paraId="49C91554" w14:textId="77777777" w:rsidR="005D1127" w:rsidRPr="005D1127" w:rsidRDefault="005D1127" w:rsidP="005D1127">
      <w:pPr>
        <w:rPr>
          <w:color w:val="000000" w:themeColor="text1"/>
          <w:sz w:val="24"/>
          <w:szCs w:val="24"/>
        </w:rPr>
      </w:pPr>
    </w:p>
    <w:p w14:paraId="42441C98" w14:textId="172032CF" w:rsidR="005D1127" w:rsidRPr="005D1127" w:rsidRDefault="005D1127" w:rsidP="005D1127">
      <w:pPr>
        <w:rPr>
          <w:color w:val="000000" w:themeColor="text1"/>
          <w:sz w:val="24"/>
          <w:szCs w:val="24"/>
        </w:rPr>
      </w:pPr>
      <w:r w:rsidRPr="005D1127">
        <w:rPr>
          <w:color w:val="000000" w:themeColor="text1"/>
          <w:sz w:val="24"/>
          <w:szCs w:val="24"/>
        </w:rPr>
        <w:t>In conclusion, I believe that the coping strategies I used throughout my initial training were effective, allowing me to minimise stress and successfully pass my exams. As a next step, I need to ensure I adhere t</w:t>
      </w:r>
      <w:r w:rsidR="00272165">
        <w:rPr>
          <w:color w:val="000000" w:themeColor="text1"/>
          <w:sz w:val="24"/>
          <w:szCs w:val="24"/>
        </w:rPr>
        <w:t>o my study plan, adapt the peer-</w:t>
      </w:r>
      <w:r w:rsidRPr="005D1127">
        <w:rPr>
          <w:color w:val="000000" w:themeColor="text1"/>
          <w:sz w:val="24"/>
          <w:szCs w:val="24"/>
        </w:rPr>
        <w:t>study group sessions and incorporate mindfulness exercises.</w:t>
      </w:r>
    </w:p>
    <w:p w14:paraId="4A09CE55" w14:textId="77777777" w:rsidR="005D1127" w:rsidRPr="005D1127" w:rsidRDefault="005D1127" w:rsidP="005D1127">
      <w:pPr>
        <w:rPr>
          <w:color w:val="000000" w:themeColor="text1"/>
          <w:sz w:val="24"/>
          <w:szCs w:val="24"/>
        </w:rPr>
      </w:pPr>
    </w:p>
    <w:p w14:paraId="753D67EB" w14:textId="1856961A" w:rsidR="005D1127" w:rsidRPr="005D1127" w:rsidRDefault="005D1127" w:rsidP="005D1127">
      <w:pPr>
        <w:rPr>
          <w:sz w:val="24"/>
          <w:szCs w:val="24"/>
        </w:rPr>
      </w:pPr>
      <w:r>
        <w:rPr>
          <w:sz w:val="24"/>
          <w:szCs w:val="24"/>
        </w:rPr>
        <w:t>(</w:t>
      </w:r>
      <w:r w:rsidR="00A43BA7">
        <w:rPr>
          <w:sz w:val="24"/>
          <w:szCs w:val="24"/>
        </w:rPr>
        <w:t>996</w:t>
      </w:r>
      <w:r w:rsidRPr="005D1127">
        <w:rPr>
          <w:sz w:val="24"/>
          <w:szCs w:val="24"/>
        </w:rPr>
        <w:t xml:space="preserve"> words)</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4AE19538" w:rsidR="00FF7784" w:rsidRDefault="00FF7784" w:rsidP="00FF7EBB">
      <w:pPr>
        <w:jc w:val="both"/>
        <w:rPr>
          <w:sz w:val="24"/>
          <w:szCs w:val="24"/>
        </w:rPr>
      </w:pPr>
    </w:p>
    <w:p w14:paraId="4B2667E0" w14:textId="6B56423B" w:rsidR="005D1127" w:rsidRDefault="005D1127" w:rsidP="00FF7EBB">
      <w:pPr>
        <w:jc w:val="both"/>
        <w:rPr>
          <w:sz w:val="24"/>
          <w:szCs w:val="24"/>
        </w:rPr>
      </w:pPr>
    </w:p>
    <w:p w14:paraId="6737B9BB" w14:textId="6F2D324E" w:rsidR="005D1127" w:rsidRDefault="005D1127" w:rsidP="00FF7EBB">
      <w:pPr>
        <w:jc w:val="both"/>
        <w:rPr>
          <w:sz w:val="24"/>
          <w:szCs w:val="24"/>
        </w:rPr>
      </w:pPr>
    </w:p>
    <w:p w14:paraId="33EFCA6E" w14:textId="77777777" w:rsidR="005D1127" w:rsidRPr="00270EEB" w:rsidRDefault="005D1127"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3A0E71F3" w:rsidR="00FF7784" w:rsidRDefault="00FF7784" w:rsidP="00FF7EBB">
      <w:pPr>
        <w:jc w:val="both"/>
        <w:rPr>
          <w:sz w:val="24"/>
          <w:szCs w:val="24"/>
        </w:rPr>
      </w:pPr>
    </w:p>
    <w:p w14:paraId="57363F22" w14:textId="42C0B910" w:rsidR="005D1127" w:rsidRDefault="005D1127" w:rsidP="00FF7EBB">
      <w:pPr>
        <w:jc w:val="both"/>
        <w:rPr>
          <w:sz w:val="24"/>
          <w:szCs w:val="24"/>
        </w:rPr>
      </w:pPr>
    </w:p>
    <w:p w14:paraId="76887CBE" w14:textId="06F7E943" w:rsidR="005D1127" w:rsidRDefault="005D1127" w:rsidP="00FF7EBB">
      <w:pPr>
        <w:jc w:val="both"/>
        <w:rPr>
          <w:sz w:val="24"/>
          <w:szCs w:val="24"/>
        </w:rPr>
      </w:pPr>
    </w:p>
    <w:p w14:paraId="6FBC7612" w14:textId="3FF0D5AA" w:rsidR="005D1127" w:rsidRDefault="005D1127" w:rsidP="00FF7EBB">
      <w:pPr>
        <w:jc w:val="both"/>
        <w:rPr>
          <w:sz w:val="24"/>
          <w:szCs w:val="24"/>
        </w:rPr>
      </w:pPr>
    </w:p>
    <w:p w14:paraId="1541B20D" w14:textId="347A3D92" w:rsidR="005D1127" w:rsidRDefault="005D1127" w:rsidP="00FF7EBB">
      <w:pPr>
        <w:jc w:val="both"/>
        <w:rPr>
          <w:sz w:val="24"/>
          <w:szCs w:val="24"/>
        </w:rPr>
      </w:pPr>
    </w:p>
    <w:p w14:paraId="5098EB85" w14:textId="068C3406" w:rsidR="005D1127" w:rsidRDefault="005D1127" w:rsidP="00FF7EBB">
      <w:pPr>
        <w:jc w:val="both"/>
        <w:rPr>
          <w:sz w:val="24"/>
          <w:szCs w:val="24"/>
        </w:rPr>
      </w:pPr>
    </w:p>
    <w:p w14:paraId="4BB47C75" w14:textId="0F91ECA4" w:rsidR="005D1127" w:rsidRDefault="005D1127" w:rsidP="00FF7EBB">
      <w:pPr>
        <w:jc w:val="both"/>
        <w:rPr>
          <w:sz w:val="24"/>
          <w:szCs w:val="24"/>
        </w:rPr>
      </w:pPr>
    </w:p>
    <w:p w14:paraId="6C3006F3" w14:textId="4D904529" w:rsidR="005D1127" w:rsidRDefault="005D1127" w:rsidP="00FF7EBB">
      <w:pPr>
        <w:jc w:val="both"/>
        <w:rPr>
          <w:sz w:val="24"/>
          <w:szCs w:val="24"/>
        </w:rPr>
      </w:pPr>
    </w:p>
    <w:p w14:paraId="32BA0219" w14:textId="0AE98BE7" w:rsidR="005D1127" w:rsidRDefault="005D1127" w:rsidP="00FF7EBB">
      <w:pPr>
        <w:jc w:val="both"/>
        <w:rPr>
          <w:sz w:val="24"/>
          <w:szCs w:val="24"/>
        </w:rPr>
      </w:pPr>
    </w:p>
    <w:p w14:paraId="3CA8CA53" w14:textId="0BA2B9EC" w:rsidR="005D1127" w:rsidRDefault="005D1127" w:rsidP="00FF7EBB">
      <w:pPr>
        <w:jc w:val="both"/>
        <w:rPr>
          <w:sz w:val="24"/>
          <w:szCs w:val="24"/>
        </w:rPr>
      </w:pPr>
    </w:p>
    <w:p w14:paraId="7CC35651" w14:textId="00740633" w:rsidR="005D1127" w:rsidRDefault="005D1127" w:rsidP="00FF7EBB">
      <w:pPr>
        <w:jc w:val="both"/>
        <w:rPr>
          <w:sz w:val="24"/>
          <w:szCs w:val="24"/>
        </w:rPr>
      </w:pPr>
    </w:p>
    <w:p w14:paraId="7E1E84E0" w14:textId="2F7E6C9A" w:rsidR="005D1127" w:rsidRDefault="005D1127" w:rsidP="00FF7EBB">
      <w:pPr>
        <w:jc w:val="both"/>
        <w:rPr>
          <w:sz w:val="24"/>
          <w:szCs w:val="24"/>
        </w:rPr>
      </w:pPr>
    </w:p>
    <w:p w14:paraId="20192E95" w14:textId="11ECCC00" w:rsidR="005D1127" w:rsidRDefault="005D1127" w:rsidP="00FF7EBB">
      <w:pPr>
        <w:jc w:val="both"/>
        <w:rPr>
          <w:sz w:val="24"/>
          <w:szCs w:val="24"/>
        </w:rPr>
      </w:pPr>
    </w:p>
    <w:p w14:paraId="445ACE5A" w14:textId="5C7EB691" w:rsidR="005D1127" w:rsidRDefault="005D1127" w:rsidP="00FF7EBB">
      <w:pPr>
        <w:jc w:val="both"/>
        <w:rPr>
          <w:sz w:val="24"/>
          <w:szCs w:val="24"/>
        </w:rPr>
      </w:pPr>
    </w:p>
    <w:p w14:paraId="042EB943" w14:textId="645E5950" w:rsidR="005D1127" w:rsidRDefault="005D1127" w:rsidP="00FF7EBB">
      <w:pPr>
        <w:jc w:val="both"/>
        <w:rPr>
          <w:sz w:val="24"/>
          <w:szCs w:val="24"/>
        </w:rPr>
      </w:pPr>
    </w:p>
    <w:p w14:paraId="1295333F" w14:textId="03FF42FD" w:rsidR="005D1127" w:rsidRDefault="005D1127" w:rsidP="00FF7EBB">
      <w:pPr>
        <w:jc w:val="both"/>
        <w:rPr>
          <w:sz w:val="24"/>
          <w:szCs w:val="24"/>
        </w:rPr>
      </w:pPr>
    </w:p>
    <w:p w14:paraId="72B994F3" w14:textId="02BBD683" w:rsidR="005D1127" w:rsidRDefault="005D1127" w:rsidP="00FF7EBB">
      <w:pPr>
        <w:jc w:val="both"/>
        <w:rPr>
          <w:sz w:val="24"/>
          <w:szCs w:val="24"/>
        </w:rPr>
      </w:pPr>
    </w:p>
    <w:p w14:paraId="7B210B7F" w14:textId="48DDD901" w:rsidR="005D1127" w:rsidRDefault="005D1127" w:rsidP="00FF7EBB">
      <w:pPr>
        <w:jc w:val="both"/>
        <w:rPr>
          <w:sz w:val="24"/>
          <w:szCs w:val="24"/>
        </w:rPr>
      </w:pPr>
    </w:p>
    <w:p w14:paraId="01DADD73" w14:textId="24A0FD0F" w:rsidR="005D1127" w:rsidRDefault="005D1127" w:rsidP="00FF7EBB">
      <w:pPr>
        <w:jc w:val="both"/>
        <w:rPr>
          <w:sz w:val="24"/>
          <w:szCs w:val="24"/>
        </w:rPr>
      </w:pPr>
    </w:p>
    <w:p w14:paraId="4F18FE8B" w14:textId="2795A66B" w:rsidR="005D1127" w:rsidRDefault="005D1127" w:rsidP="00FF7EBB">
      <w:pPr>
        <w:jc w:val="both"/>
        <w:rPr>
          <w:sz w:val="24"/>
          <w:szCs w:val="24"/>
        </w:rPr>
      </w:pPr>
    </w:p>
    <w:p w14:paraId="331E1DFB" w14:textId="77777777" w:rsidR="005D1127" w:rsidRPr="00270EEB" w:rsidRDefault="005D1127" w:rsidP="00FF7EBB">
      <w:pPr>
        <w:jc w:val="both"/>
        <w:rPr>
          <w:sz w:val="24"/>
          <w:szCs w:val="24"/>
        </w:r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5FF87A5D" w14:textId="5D81B33C" w:rsidR="00B825BE" w:rsidRPr="00E40CDA" w:rsidRDefault="00A43BA7" w:rsidP="00B825BE">
      <w:pPr>
        <w:jc w:val="both"/>
        <w:rPr>
          <w:color w:val="auto"/>
          <w:sz w:val="24"/>
          <w:szCs w:val="24"/>
          <w:shd w:val="clear" w:color="auto" w:fill="FFFFFF"/>
        </w:rPr>
      </w:pPr>
      <w:r>
        <w:rPr>
          <w:color w:val="auto"/>
          <w:sz w:val="24"/>
          <w:szCs w:val="24"/>
        </w:rPr>
        <w:t>I a</w:t>
      </w:r>
      <w:r w:rsidR="00B825BE" w:rsidRPr="00E40CDA">
        <w:rPr>
          <w:color w:val="auto"/>
          <w:sz w:val="24"/>
          <w:szCs w:val="24"/>
        </w:rPr>
        <w:t xml:space="preserve">m going to be analysing a policing </w:t>
      </w:r>
      <w:r w:rsidRPr="00E40CDA">
        <w:rPr>
          <w:color w:val="auto"/>
          <w:sz w:val="24"/>
          <w:szCs w:val="24"/>
        </w:rPr>
        <w:t>incident, which</w:t>
      </w:r>
      <w:r w:rsidR="00B825BE" w:rsidRPr="00E40CDA">
        <w:rPr>
          <w:color w:val="auto"/>
          <w:sz w:val="24"/>
          <w:szCs w:val="24"/>
        </w:rPr>
        <w:t xml:space="preserve"> I recently attended. The incident was a domestic disturbance reported by a neighbour. Upon </w:t>
      </w:r>
      <w:r w:rsidRPr="00E40CDA">
        <w:rPr>
          <w:color w:val="auto"/>
          <w:sz w:val="24"/>
          <w:szCs w:val="24"/>
        </w:rPr>
        <w:t>arrival,</w:t>
      </w:r>
      <w:r w:rsidR="00B825BE" w:rsidRPr="00E40CDA">
        <w:rPr>
          <w:color w:val="auto"/>
          <w:sz w:val="24"/>
          <w:szCs w:val="24"/>
        </w:rPr>
        <w:t xml:space="preserve"> it </w:t>
      </w:r>
      <w:proofErr w:type="gramStart"/>
      <w:r w:rsidR="00B825BE" w:rsidRPr="00E40CDA">
        <w:rPr>
          <w:color w:val="auto"/>
          <w:sz w:val="24"/>
          <w:szCs w:val="24"/>
        </w:rPr>
        <w:t>had been disclosed</w:t>
      </w:r>
      <w:proofErr w:type="gramEnd"/>
      <w:r w:rsidR="00B825BE" w:rsidRPr="00E40CDA">
        <w:rPr>
          <w:color w:val="auto"/>
          <w:sz w:val="24"/>
          <w:szCs w:val="24"/>
        </w:rPr>
        <w:t xml:space="preserve"> to officers that a female had punched her ex-partner, committing an offence of Section 39 Common Assault. </w:t>
      </w:r>
      <w:r w:rsidR="00B825BE" w:rsidRPr="00E40CDA">
        <w:rPr>
          <w:color w:val="auto"/>
          <w:sz w:val="24"/>
          <w:szCs w:val="24"/>
          <w:shd w:val="clear" w:color="auto" w:fill="FFFFFF"/>
        </w:rPr>
        <w:t xml:space="preserve">In this </w:t>
      </w:r>
      <w:r w:rsidRPr="00E40CDA">
        <w:rPr>
          <w:color w:val="auto"/>
          <w:sz w:val="24"/>
          <w:szCs w:val="24"/>
          <w:shd w:val="clear" w:color="auto" w:fill="FFFFFF"/>
        </w:rPr>
        <w:t>instance,</w:t>
      </w:r>
      <w:r w:rsidR="00B825BE" w:rsidRPr="00E40CDA">
        <w:rPr>
          <w:color w:val="auto"/>
          <w:sz w:val="24"/>
          <w:szCs w:val="24"/>
          <w:shd w:val="clear" w:color="auto" w:fill="FFFFFF"/>
        </w:rPr>
        <w:t xml:space="preserve"> the confrontation involved a same sex couple whereby one of the females was of mixed ethnicity and both women spoke English as their first language. </w:t>
      </w:r>
    </w:p>
    <w:p w14:paraId="5A7B2B6F" w14:textId="77777777" w:rsidR="00B825BE" w:rsidRPr="00E40CDA" w:rsidRDefault="00B825BE" w:rsidP="00B825BE">
      <w:pPr>
        <w:jc w:val="both"/>
        <w:rPr>
          <w:color w:val="auto"/>
          <w:sz w:val="24"/>
          <w:szCs w:val="24"/>
          <w:shd w:val="clear" w:color="auto" w:fill="FFFFFF"/>
        </w:rPr>
      </w:pPr>
    </w:p>
    <w:p w14:paraId="423E1F82" w14:textId="16755FA0" w:rsidR="00B825BE" w:rsidRPr="00E40CDA" w:rsidRDefault="00B825BE" w:rsidP="00B825BE">
      <w:pPr>
        <w:jc w:val="both"/>
        <w:rPr>
          <w:color w:val="auto"/>
          <w:sz w:val="24"/>
          <w:szCs w:val="24"/>
          <w:shd w:val="clear" w:color="auto" w:fill="FFFFFF"/>
        </w:rPr>
      </w:pPr>
      <w:r w:rsidRPr="00E40CDA">
        <w:rPr>
          <w:color w:val="auto"/>
          <w:sz w:val="24"/>
          <w:szCs w:val="24"/>
          <w:shd w:val="clear" w:color="auto" w:fill="FFFFFF"/>
        </w:rPr>
        <w:t>It is often the case that domestic abuse is a gender specific crime, committed by men against women although victims can also be male or as in this case within same-sex relationships</w:t>
      </w:r>
      <w:r w:rsidR="003B1E91">
        <w:rPr>
          <w:color w:val="auto"/>
          <w:sz w:val="24"/>
          <w:szCs w:val="24"/>
          <w:shd w:val="clear" w:color="auto" w:fill="FFFFFF"/>
        </w:rPr>
        <w:t xml:space="preserve"> </w:t>
      </w:r>
      <w:sdt>
        <w:sdtPr>
          <w:rPr>
            <w:color w:val="auto"/>
            <w:sz w:val="24"/>
            <w:szCs w:val="24"/>
            <w:shd w:val="clear" w:color="auto" w:fill="FFFFFF"/>
          </w:rPr>
          <w:id w:val="1966382670"/>
          <w:citation/>
        </w:sdtPr>
        <w:sdtContent>
          <w:r w:rsidR="003B1E91">
            <w:rPr>
              <w:color w:val="auto"/>
              <w:sz w:val="24"/>
              <w:szCs w:val="24"/>
              <w:shd w:val="clear" w:color="auto" w:fill="FFFFFF"/>
            </w:rPr>
            <w:fldChar w:fldCharType="begin"/>
          </w:r>
          <w:r w:rsidR="003B1E91">
            <w:rPr>
              <w:color w:val="auto"/>
              <w:sz w:val="24"/>
              <w:szCs w:val="24"/>
              <w:shd w:val="clear" w:color="auto" w:fill="FFFFFF"/>
            </w:rPr>
            <w:instrText xml:space="preserve"> CITATION Cro17 \l 2057 </w:instrText>
          </w:r>
          <w:r w:rsidR="003B1E91">
            <w:rPr>
              <w:color w:val="auto"/>
              <w:sz w:val="24"/>
              <w:szCs w:val="24"/>
              <w:shd w:val="clear" w:color="auto" w:fill="FFFFFF"/>
            </w:rPr>
            <w:fldChar w:fldCharType="separate"/>
          </w:r>
          <w:r w:rsidR="00F05918" w:rsidRPr="00F05918">
            <w:rPr>
              <w:noProof/>
              <w:color w:val="auto"/>
              <w:sz w:val="24"/>
              <w:szCs w:val="24"/>
              <w:shd w:val="clear" w:color="auto" w:fill="FFFFFF"/>
            </w:rPr>
            <w:t>(Crown Prosecution Service, 2017)</w:t>
          </w:r>
          <w:r w:rsidR="003B1E91">
            <w:rPr>
              <w:color w:val="auto"/>
              <w:sz w:val="24"/>
              <w:szCs w:val="24"/>
              <w:shd w:val="clear" w:color="auto" w:fill="FFFFFF"/>
            </w:rPr>
            <w:fldChar w:fldCharType="end"/>
          </w:r>
        </w:sdtContent>
      </w:sdt>
      <w:r w:rsidRPr="00E40CDA">
        <w:rPr>
          <w:color w:val="auto"/>
          <w:sz w:val="24"/>
          <w:szCs w:val="24"/>
          <w:shd w:val="clear" w:color="auto" w:fill="FFFFFF"/>
        </w:rPr>
        <w:t xml:space="preserve">. </w:t>
      </w:r>
    </w:p>
    <w:p w14:paraId="644BA46D" w14:textId="77777777" w:rsidR="00B825BE" w:rsidRPr="00E40CDA" w:rsidRDefault="00B825BE" w:rsidP="00B825BE">
      <w:pPr>
        <w:jc w:val="both"/>
        <w:rPr>
          <w:color w:val="auto"/>
          <w:sz w:val="24"/>
          <w:szCs w:val="24"/>
        </w:rPr>
      </w:pPr>
    </w:p>
    <w:p w14:paraId="44EFE082" w14:textId="5B51DE43" w:rsidR="00B825BE" w:rsidRPr="00E40CDA" w:rsidRDefault="00B825BE" w:rsidP="00B825BE">
      <w:pPr>
        <w:jc w:val="both"/>
        <w:rPr>
          <w:color w:val="auto"/>
          <w:sz w:val="24"/>
          <w:szCs w:val="24"/>
        </w:rPr>
      </w:pPr>
      <w:r w:rsidRPr="00E40CDA">
        <w:rPr>
          <w:color w:val="auto"/>
          <w:sz w:val="24"/>
          <w:szCs w:val="24"/>
        </w:rPr>
        <w:t xml:space="preserve">There is no specific legislative offence for domestic abuse in the </w:t>
      </w:r>
      <w:r w:rsidR="00A43BA7" w:rsidRPr="00E40CDA">
        <w:rPr>
          <w:color w:val="auto"/>
          <w:sz w:val="24"/>
          <w:szCs w:val="24"/>
        </w:rPr>
        <w:t>UK;</w:t>
      </w:r>
      <w:r w:rsidRPr="00E40CDA">
        <w:rPr>
          <w:color w:val="auto"/>
          <w:sz w:val="24"/>
          <w:szCs w:val="24"/>
        </w:rPr>
        <w:t xml:space="preserve"> </w:t>
      </w:r>
      <w:r w:rsidR="00A43BA7" w:rsidRPr="00E40CDA">
        <w:rPr>
          <w:color w:val="auto"/>
          <w:sz w:val="24"/>
          <w:szCs w:val="24"/>
        </w:rPr>
        <w:t>however,</w:t>
      </w:r>
      <w:r w:rsidRPr="00E40CDA">
        <w:rPr>
          <w:color w:val="auto"/>
          <w:sz w:val="24"/>
          <w:szCs w:val="24"/>
        </w:rPr>
        <w:t xml:space="preserve"> </w:t>
      </w:r>
      <w:r w:rsidR="003B1E91">
        <w:rPr>
          <w:color w:val="auto"/>
          <w:sz w:val="24"/>
          <w:szCs w:val="24"/>
        </w:rPr>
        <w:t xml:space="preserve">it </w:t>
      </w:r>
      <w:proofErr w:type="gramStart"/>
      <w:r w:rsidR="003B1E91">
        <w:rPr>
          <w:color w:val="auto"/>
          <w:sz w:val="24"/>
          <w:szCs w:val="24"/>
        </w:rPr>
        <w:t xml:space="preserve">is </w:t>
      </w:r>
      <w:r w:rsidR="00A43BA7">
        <w:rPr>
          <w:color w:val="auto"/>
          <w:sz w:val="24"/>
          <w:szCs w:val="24"/>
        </w:rPr>
        <w:t>generally</w:t>
      </w:r>
      <w:r w:rsidR="003B1E91">
        <w:rPr>
          <w:color w:val="auto"/>
          <w:sz w:val="24"/>
          <w:szCs w:val="24"/>
        </w:rPr>
        <w:t xml:space="preserve"> defined</w:t>
      </w:r>
      <w:proofErr w:type="gramEnd"/>
      <w:r w:rsidR="003B1E91">
        <w:rPr>
          <w:color w:val="auto"/>
          <w:sz w:val="24"/>
          <w:szCs w:val="24"/>
        </w:rPr>
        <w:t xml:space="preserve"> </w:t>
      </w:r>
      <w:r w:rsidRPr="00E40CDA">
        <w:rPr>
          <w:color w:val="auto"/>
          <w:sz w:val="24"/>
          <w:szCs w:val="24"/>
        </w:rPr>
        <w:t>as,</w:t>
      </w:r>
    </w:p>
    <w:p w14:paraId="4184BF2E" w14:textId="77777777" w:rsidR="00B825BE" w:rsidRPr="00E40CDA" w:rsidRDefault="00B825BE" w:rsidP="00B825BE">
      <w:pPr>
        <w:jc w:val="both"/>
        <w:rPr>
          <w:color w:val="auto"/>
          <w:sz w:val="24"/>
          <w:szCs w:val="24"/>
        </w:rPr>
      </w:pPr>
    </w:p>
    <w:p w14:paraId="1CA72D64" w14:textId="254893AA" w:rsidR="00B825BE" w:rsidRDefault="00B825BE" w:rsidP="00B825BE">
      <w:pPr>
        <w:jc w:val="both"/>
        <w:rPr>
          <w:i/>
          <w:iCs/>
          <w:color w:val="auto"/>
          <w:sz w:val="24"/>
          <w:szCs w:val="24"/>
          <w:shd w:val="clear" w:color="auto" w:fill="FFFFFF"/>
        </w:rPr>
      </w:pPr>
      <w:r w:rsidRPr="00E40CDA">
        <w:rPr>
          <w:i/>
          <w:iCs/>
          <w:color w:val="auto"/>
          <w:sz w:val="24"/>
          <w:szCs w:val="24"/>
          <w:shd w:val="clear" w:color="auto" w:fill="FFFFFF"/>
        </w:rPr>
        <w:t>“as any incident of controlling, coercive or threatening behaviour, violence or abuse between those aged 16 or over who are or have been intimate partners or family members, regardless of their gender or sexuality.” </w:t>
      </w:r>
    </w:p>
    <w:p w14:paraId="54851B76" w14:textId="71074667" w:rsidR="00B825BE" w:rsidRPr="00E40CDA" w:rsidRDefault="00BE0488" w:rsidP="003B1E91">
      <w:pPr>
        <w:jc w:val="right"/>
        <w:rPr>
          <w:color w:val="auto"/>
          <w:sz w:val="24"/>
          <w:szCs w:val="24"/>
        </w:rPr>
      </w:pPr>
      <w:sdt>
        <w:sdtPr>
          <w:rPr>
            <w:color w:val="auto"/>
            <w:sz w:val="24"/>
            <w:szCs w:val="24"/>
          </w:rPr>
          <w:id w:val="17430586"/>
          <w:citation/>
        </w:sdtPr>
        <w:sdtContent>
          <w:r w:rsidR="003B1E91">
            <w:rPr>
              <w:color w:val="auto"/>
              <w:sz w:val="24"/>
              <w:szCs w:val="24"/>
            </w:rPr>
            <w:fldChar w:fldCharType="begin"/>
          </w:r>
          <w:r w:rsidR="003B1E91">
            <w:rPr>
              <w:color w:val="auto"/>
              <w:sz w:val="24"/>
              <w:szCs w:val="24"/>
            </w:rPr>
            <w:instrText xml:space="preserve"> CITATION Wom20 \l 2057 </w:instrText>
          </w:r>
          <w:r w:rsidR="003B1E91">
            <w:rPr>
              <w:color w:val="auto"/>
              <w:sz w:val="24"/>
              <w:szCs w:val="24"/>
            </w:rPr>
            <w:fldChar w:fldCharType="separate"/>
          </w:r>
          <w:r w:rsidR="00F05918" w:rsidRPr="00F05918">
            <w:rPr>
              <w:noProof/>
              <w:color w:val="auto"/>
              <w:sz w:val="24"/>
              <w:szCs w:val="24"/>
            </w:rPr>
            <w:t>(Women's Aid, 2020)</w:t>
          </w:r>
          <w:r w:rsidR="003B1E91">
            <w:rPr>
              <w:color w:val="auto"/>
              <w:sz w:val="24"/>
              <w:szCs w:val="24"/>
            </w:rPr>
            <w:fldChar w:fldCharType="end"/>
          </w:r>
        </w:sdtContent>
      </w:sdt>
    </w:p>
    <w:p w14:paraId="117B584F" w14:textId="4B9E9142" w:rsidR="00B825BE" w:rsidRPr="00E40CDA" w:rsidRDefault="00B825BE" w:rsidP="00B825BE">
      <w:pPr>
        <w:jc w:val="both"/>
        <w:rPr>
          <w:color w:val="auto"/>
          <w:sz w:val="24"/>
          <w:szCs w:val="24"/>
        </w:rPr>
      </w:pPr>
      <w:r w:rsidRPr="00E40CDA">
        <w:rPr>
          <w:color w:val="auto"/>
          <w:sz w:val="24"/>
          <w:szCs w:val="24"/>
        </w:rPr>
        <w:lastRenderedPageBreak/>
        <w:t xml:space="preserve">Upon attending the incident, I could hear screaming and shouting coming from inside the property. I knocked on the door and a female answered. Her tone and body language meant I could instantly recognise this as a potential hostile situation. The female started shouting at us saying that we had no reason to be there. In an attempt to diffuse the situation, I introduced myself calmly and approached the female using a non-threatening stance. I was honest and explained to her that we needed to come inside and establish </w:t>
      </w:r>
      <w:r w:rsidR="003B1E91" w:rsidRPr="00E40CDA">
        <w:rPr>
          <w:color w:val="auto"/>
          <w:sz w:val="24"/>
          <w:szCs w:val="24"/>
        </w:rPr>
        <w:t>what has</w:t>
      </w:r>
      <w:r w:rsidRPr="00E40CDA">
        <w:rPr>
          <w:color w:val="auto"/>
          <w:sz w:val="24"/>
          <w:szCs w:val="24"/>
        </w:rPr>
        <w:t xml:space="preserve"> happened. I was assertive in reassuring the female and explained that we were there to help but that it would be difficult to do this if she continued shouting and swearing at me.</w:t>
      </w:r>
    </w:p>
    <w:p w14:paraId="43F78B64" w14:textId="77777777" w:rsidR="00B825BE" w:rsidRPr="00E40CDA" w:rsidRDefault="00B825BE" w:rsidP="00B825BE">
      <w:pPr>
        <w:jc w:val="both"/>
        <w:rPr>
          <w:color w:val="auto"/>
          <w:sz w:val="24"/>
          <w:szCs w:val="24"/>
        </w:rPr>
      </w:pPr>
    </w:p>
    <w:p w14:paraId="0AAB5A1E" w14:textId="2ECFB9EF" w:rsidR="00B825BE" w:rsidRPr="00E40CDA" w:rsidRDefault="00B825BE" w:rsidP="00B825BE">
      <w:pPr>
        <w:jc w:val="both"/>
        <w:rPr>
          <w:color w:val="auto"/>
          <w:sz w:val="24"/>
          <w:szCs w:val="24"/>
        </w:rPr>
      </w:pPr>
      <w:r w:rsidRPr="00E40CDA">
        <w:rPr>
          <w:color w:val="auto"/>
          <w:sz w:val="24"/>
          <w:szCs w:val="24"/>
        </w:rPr>
        <w:t xml:space="preserve">This experience </w:t>
      </w:r>
      <w:r w:rsidR="003B1E91">
        <w:rPr>
          <w:color w:val="auto"/>
          <w:sz w:val="24"/>
          <w:szCs w:val="24"/>
        </w:rPr>
        <w:t xml:space="preserve">is typical of what the </w:t>
      </w:r>
      <w:r w:rsidR="003B1E91">
        <w:rPr>
          <w:noProof/>
          <w:color w:val="auto"/>
          <w:sz w:val="24"/>
          <w:szCs w:val="24"/>
        </w:rPr>
        <w:t>College of Policing</w:t>
      </w:r>
      <w:r w:rsidR="003B1E91" w:rsidRPr="003B1E91">
        <w:rPr>
          <w:noProof/>
          <w:color w:val="auto"/>
          <w:sz w:val="24"/>
          <w:szCs w:val="24"/>
        </w:rPr>
        <w:t xml:space="preserve"> </w:t>
      </w:r>
      <w:r w:rsidR="003B1E91">
        <w:rPr>
          <w:noProof/>
          <w:color w:val="auto"/>
          <w:sz w:val="24"/>
          <w:szCs w:val="24"/>
        </w:rPr>
        <w:t>(</w:t>
      </w:r>
      <w:r w:rsidR="003B1E91" w:rsidRPr="003B1E91">
        <w:rPr>
          <w:noProof/>
          <w:color w:val="auto"/>
          <w:sz w:val="24"/>
          <w:szCs w:val="24"/>
        </w:rPr>
        <w:t>2020)</w:t>
      </w:r>
      <w:r w:rsidR="003B1E91">
        <w:rPr>
          <w:color w:val="auto"/>
          <w:sz w:val="24"/>
          <w:szCs w:val="24"/>
        </w:rPr>
        <w:t xml:space="preserve"> </w:t>
      </w:r>
      <w:r w:rsidRPr="00E40CDA">
        <w:rPr>
          <w:color w:val="auto"/>
          <w:sz w:val="24"/>
          <w:szCs w:val="24"/>
        </w:rPr>
        <w:t>describes as the first tactic used by officers in an attempt to diffuse conflict situations. It stresses the importance of effective verbal and non-verbal communication to give them more time and build rapport with people. The guidelines go on to describe how officers’ effective use of communication can assist them to conduct more accurate risk assessments and ascertain more information from people.</w:t>
      </w:r>
    </w:p>
    <w:p w14:paraId="762D2AD2" w14:textId="77777777" w:rsidR="00B825BE" w:rsidRPr="00E40CDA" w:rsidRDefault="00B825BE" w:rsidP="00B825BE">
      <w:pPr>
        <w:jc w:val="both"/>
        <w:rPr>
          <w:color w:val="auto"/>
          <w:sz w:val="24"/>
          <w:szCs w:val="24"/>
        </w:rPr>
      </w:pPr>
    </w:p>
    <w:p w14:paraId="2A74B383" w14:textId="3AF81302" w:rsidR="00B825BE" w:rsidRPr="00E40CDA" w:rsidRDefault="00B825BE" w:rsidP="00B825BE">
      <w:pPr>
        <w:jc w:val="both"/>
        <w:rPr>
          <w:color w:val="auto"/>
          <w:sz w:val="24"/>
          <w:szCs w:val="24"/>
        </w:rPr>
      </w:pPr>
      <w:r w:rsidRPr="00E40CDA">
        <w:rPr>
          <w:color w:val="auto"/>
          <w:sz w:val="24"/>
          <w:szCs w:val="24"/>
        </w:rPr>
        <w:t xml:space="preserve">Once inside the property we separated the two women so we could deal with them independently. To obtain an overview of what has happened I used active listening skills to further build report with the individual. I used open questions (e.g., who, what, where, why, when and how) to further the conversation and demonstrated an understanding by paraphrasing the information back to her. This experience has highlighted the need to actively listen and show empathy. Findings established by the </w:t>
      </w:r>
      <w:r w:rsidR="003B1E91" w:rsidRPr="003B1E91">
        <w:rPr>
          <w:noProof/>
          <w:color w:val="auto"/>
          <w:sz w:val="24"/>
          <w:szCs w:val="24"/>
        </w:rPr>
        <w:t>Scholars Strategy Network</w:t>
      </w:r>
      <w:r w:rsidR="003B1E91">
        <w:rPr>
          <w:noProof/>
          <w:color w:val="auto"/>
          <w:sz w:val="24"/>
          <w:szCs w:val="24"/>
        </w:rPr>
        <w:t xml:space="preserve"> (</w:t>
      </w:r>
      <w:r w:rsidR="003B1E91" w:rsidRPr="003B1E91">
        <w:rPr>
          <w:noProof/>
          <w:color w:val="auto"/>
          <w:sz w:val="24"/>
          <w:szCs w:val="24"/>
        </w:rPr>
        <w:t>2013)</w:t>
      </w:r>
      <w:r w:rsidRPr="00E40CDA">
        <w:rPr>
          <w:color w:val="auto"/>
          <w:sz w:val="24"/>
          <w:szCs w:val="24"/>
        </w:rPr>
        <w:t xml:space="preserve"> supports this, concluding that people in the community would consider the police more trustworthy. </w:t>
      </w:r>
    </w:p>
    <w:p w14:paraId="5A176DBF" w14:textId="77777777" w:rsidR="00B825BE" w:rsidRPr="00E40CDA" w:rsidRDefault="00B825BE" w:rsidP="00B825BE">
      <w:pPr>
        <w:jc w:val="both"/>
        <w:rPr>
          <w:color w:val="auto"/>
          <w:sz w:val="24"/>
          <w:szCs w:val="24"/>
        </w:rPr>
      </w:pPr>
    </w:p>
    <w:p w14:paraId="4FDA2B53" w14:textId="1A78DE6A" w:rsidR="00B825BE" w:rsidRPr="00E40CDA" w:rsidRDefault="00B825BE" w:rsidP="00B825BE">
      <w:pPr>
        <w:jc w:val="both"/>
        <w:rPr>
          <w:color w:val="auto"/>
          <w:sz w:val="24"/>
          <w:szCs w:val="24"/>
        </w:rPr>
      </w:pPr>
      <w:r w:rsidRPr="00E40CDA">
        <w:rPr>
          <w:color w:val="auto"/>
          <w:sz w:val="24"/>
          <w:szCs w:val="24"/>
        </w:rPr>
        <w:t xml:space="preserve">In </w:t>
      </w:r>
      <w:r w:rsidR="00272165" w:rsidRPr="00E40CDA">
        <w:rPr>
          <w:color w:val="auto"/>
          <w:sz w:val="24"/>
          <w:szCs w:val="24"/>
        </w:rPr>
        <w:t>summary,</w:t>
      </w:r>
      <w:r w:rsidRPr="00E40CDA">
        <w:rPr>
          <w:color w:val="auto"/>
          <w:sz w:val="24"/>
          <w:szCs w:val="24"/>
        </w:rPr>
        <w:t xml:space="preserve"> I was able to gain access to the property and obtain an accurate account from the female aggressor. The successful use of fundamental elements of effective communication enabled me to de-escalate a potential</w:t>
      </w:r>
      <w:r w:rsidR="00BB0CBB">
        <w:rPr>
          <w:color w:val="auto"/>
          <w:sz w:val="24"/>
          <w:szCs w:val="24"/>
        </w:rPr>
        <w:t>ly violent</w:t>
      </w:r>
      <w:r w:rsidRPr="00E40CDA">
        <w:rPr>
          <w:color w:val="auto"/>
          <w:sz w:val="24"/>
          <w:szCs w:val="24"/>
        </w:rPr>
        <w:t xml:space="preserve"> situation. </w:t>
      </w:r>
    </w:p>
    <w:p w14:paraId="7FBD016A" w14:textId="77777777" w:rsidR="00B825BE" w:rsidRPr="00E40CDA" w:rsidRDefault="00B825BE" w:rsidP="00B825BE">
      <w:pPr>
        <w:jc w:val="both"/>
        <w:rPr>
          <w:color w:val="auto"/>
          <w:sz w:val="24"/>
          <w:szCs w:val="24"/>
        </w:rPr>
      </w:pPr>
    </w:p>
    <w:p w14:paraId="10EC3FCA" w14:textId="51395999" w:rsidR="00B825BE" w:rsidRPr="00E40CDA" w:rsidRDefault="00B825BE" w:rsidP="00B825BE">
      <w:pPr>
        <w:jc w:val="both"/>
        <w:rPr>
          <w:color w:val="auto"/>
          <w:sz w:val="24"/>
          <w:szCs w:val="24"/>
        </w:rPr>
      </w:pPr>
      <w:r w:rsidRPr="00E40CDA">
        <w:rPr>
          <w:color w:val="auto"/>
          <w:sz w:val="24"/>
          <w:szCs w:val="24"/>
        </w:rPr>
        <w:t xml:space="preserve">It is important to determine whether the use of force is necessary in a conflict situation. The </w:t>
      </w:r>
      <w:r w:rsidR="00BB0CBB" w:rsidRPr="00BB0CBB">
        <w:rPr>
          <w:noProof/>
          <w:color w:val="auto"/>
          <w:sz w:val="24"/>
          <w:szCs w:val="24"/>
        </w:rPr>
        <w:t xml:space="preserve">Home Office </w:t>
      </w:r>
      <w:r w:rsidR="00BB0CBB">
        <w:rPr>
          <w:noProof/>
          <w:color w:val="auto"/>
          <w:sz w:val="24"/>
          <w:szCs w:val="24"/>
        </w:rPr>
        <w:t>(</w:t>
      </w:r>
      <w:r w:rsidR="00BB0CBB" w:rsidRPr="00BB0CBB">
        <w:rPr>
          <w:noProof/>
          <w:color w:val="auto"/>
          <w:sz w:val="24"/>
          <w:szCs w:val="24"/>
        </w:rPr>
        <w:t>2020)</w:t>
      </w:r>
      <w:r w:rsidRPr="00E40CDA">
        <w:rPr>
          <w:color w:val="auto"/>
          <w:sz w:val="24"/>
          <w:szCs w:val="24"/>
        </w:rPr>
        <w:t xml:space="preserve"> defined a use of force incident as a situation in which a police officer uses a force tactic such as restrained tactics, unarmed skills, equipment or lethal weapons. </w:t>
      </w:r>
    </w:p>
    <w:p w14:paraId="0F6C5AAB" w14:textId="77777777" w:rsidR="00B825BE" w:rsidRPr="00E40CDA" w:rsidRDefault="00B825BE" w:rsidP="00B825BE">
      <w:pPr>
        <w:jc w:val="both"/>
        <w:rPr>
          <w:color w:val="auto"/>
          <w:sz w:val="24"/>
          <w:szCs w:val="24"/>
        </w:rPr>
      </w:pPr>
    </w:p>
    <w:p w14:paraId="4ADEFA5B" w14:textId="2A3B1639" w:rsidR="00B825BE" w:rsidRPr="00E40CDA" w:rsidRDefault="00B825BE" w:rsidP="00B825BE">
      <w:pPr>
        <w:jc w:val="both"/>
        <w:rPr>
          <w:color w:val="auto"/>
          <w:sz w:val="24"/>
          <w:szCs w:val="24"/>
        </w:rPr>
      </w:pPr>
      <w:r w:rsidRPr="00E40CDA">
        <w:rPr>
          <w:color w:val="auto"/>
          <w:sz w:val="24"/>
          <w:szCs w:val="24"/>
        </w:rPr>
        <w:t xml:space="preserve">In conflict </w:t>
      </w:r>
      <w:r w:rsidR="00A43BA7" w:rsidRPr="00E40CDA">
        <w:rPr>
          <w:color w:val="auto"/>
          <w:sz w:val="24"/>
          <w:szCs w:val="24"/>
        </w:rPr>
        <w:t>situations,</w:t>
      </w:r>
      <w:r w:rsidRPr="00E40CDA">
        <w:rPr>
          <w:color w:val="auto"/>
          <w:sz w:val="24"/>
          <w:szCs w:val="24"/>
        </w:rPr>
        <w:t xml:space="preserve"> the initial process to conclude whether use of force is required is to establish whether the police’s presence alone could be enough to de-escalate the situation.  If this is not </w:t>
      </w:r>
      <w:r w:rsidR="00A43BA7" w:rsidRPr="00E40CDA">
        <w:rPr>
          <w:color w:val="auto"/>
          <w:sz w:val="24"/>
          <w:szCs w:val="24"/>
        </w:rPr>
        <w:t>effective,</w:t>
      </w:r>
      <w:r w:rsidRPr="00E40CDA">
        <w:rPr>
          <w:color w:val="auto"/>
          <w:sz w:val="24"/>
          <w:szCs w:val="24"/>
        </w:rPr>
        <w:t xml:space="preserve"> the officer will need to use tactical communication skills e.g., five-step appeal, in an attempt to diminish the conflict. The five-step appeal is a model consisting of escalating </w:t>
      </w:r>
      <w:r w:rsidR="00A43BA7" w:rsidRPr="00E40CDA">
        <w:rPr>
          <w:color w:val="auto"/>
          <w:sz w:val="24"/>
          <w:szCs w:val="24"/>
        </w:rPr>
        <w:t>interventions that</w:t>
      </w:r>
      <w:r w:rsidRPr="00E40CDA">
        <w:rPr>
          <w:color w:val="auto"/>
          <w:sz w:val="24"/>
          <w:szCs w:val="24"/>
        </w:rPr>
        <w:t xml:space="preserve"> try to resolve conflict before the use of reasonable force becomes the only remaining option.</w:t>
      </w:r>
    </w:p>
    <w:p w14:paraId="673763A7" w14:textId="77777777" w:rsidR="00B825BE" w:rsidRPr="00E40CDA" w:rsidRDefault="00B825BE" w:rsidP="00B825BE">
      <w:pPr>
        <w:jc w:val="both"/>
        <w:rPr>
          <w:color w:val="auto"/>
          <w:sz w:val="24"/>
          <w:szCs w:val="24"/>
        </w:rPr>
      </w:pPr>
    </w:p>
    <w:p w14:paraId="52F6DB67" w14:textId="77777777" w:rsidR="00B825BE" w:rsidRPr="00E40CDA" w:rsidRDefault="00B825BE" w:rsidP="00B825BE">
      <w:pPr>
        <w:jc w:val="both"/>
        <w:rPr>
          <w:color w:val="auto"/>
          <w:sz w:val="24"/>
          <w:szCs w:val="24"/>
        </w:rPr>
      </w:pPr>
      <w:r w:rsidRPr="00E40CDA">
        <w:rPr>
          <w:noProof/>
          <w:color w:val="auto"/>
          <w:sz w:val="24"/>
          <w:szCs w:val="24"/>
        </w:rPr>
        <w:lastRenderedPageBreak/>
        <w:drawing>
          <wp:inline distT="0" distB="0" distL="0" distR="0" wp14:anchorId="31690EC2" wp14:editId="2667FE45">
            <wp:extent cx="5051189" cy="1691297"/>
            <wp:effectExtent l="0" t="0" r="381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088289" cy="1703719"/>
                    </a:xfrm>
                    <a:prstGeom prst="rect">
                      <a:avLst/>
                    </a:prstGeom>
                  </pic:spPr>
                </pic:pic>
              </a:graphicData>
            </a:graphic>
          </wp:inline>
        </w:drawing>
      </w:r>
    </w:p>
    <w:p w14:paraId="634BE12C" w14:textId="77777777" w:rsidR="00B825BE" w:rsidRPr="00E40CDA" w:rsidRDefault="00B825BE" w:rsidP="00B825BE">
      <w:pPr>
        <w:jc w:val="both"/>
        <w:rPr>
          <w:color w:val="auto"/>
          <w:sz w:val="24"/>
          <w:szCs w:val="24"/>
        </w:rPr>
      </w:pPr>
      <w:r w:rsidRPr="00E40CDA">
        <w:rPr>
          <w:color w:val="auto"/>
          <w:sz w:val="24"/>
          <w:szCs w:val="24"/>
        </w:rPr>
        <w:t xml:space="preserve"> </w:t>
      </w:r>
    </w:p>
    <w:p w14:paraId="710A3E42" w14:textId="74CAF0AE" w:rsidR="00B825BE" w:rsidRPr="00E40CDA" w:rsidRDefault="00BB0CBB" w:rsidP="00B825BE">
      <w:pPr>
        <w:jc w:val="both"/>
        <w:rPr>
          <w:color w:val="auto"/>
          <w:sz w:val="24"/>
          <w:szCs w:val="24"/>
          <w:shd w:val="clear" w:color="auto" w:fill="FFFFFF"/>
        </w:rPr>
      </w:pPr>
      <w:r>
        <w:rPr>
          <w:color w:val="auto"/>
          <w:sz w:val="24"/>
          <w:szCs w:val="24"/>
          <w:shd w:val="clear" w:color="auto" w:fill="FFFFFF"/>
        </w:rPr>
        <w:t>Fig. 1 Five Step Appeal,</w:t>
      </w:r>
      <w:r w:rsidR="00B825BE" w:rsidRPr="00E40CDA">
        <w:rPr>
          <w:color w:val="auto"/>
          <w:sz w:val="24"/>
          <w:szCs w:val="24"/>
          <w:shd w:val="clear" w:color="auto" w:fill="FFFFFF"/>
        </w:rPr>
        <w:t xml:space="preserve"> </w:t>
      </w:r>
      <w:sdt>
        <w:sdtPr>
          <w:rPr>
            <w:color w:val="auto"/>
            <w:sz w:val="24"/>
            <w:szCs w:val="24"/>
            <w:shd w:val="clear" w:color="auto" w:fill="FFFFFF"/>
          </w:rPr>
          <w:id w:val="-555543483"/>
          <w:citation/>
        </w:sdtPr>
        <w:sdtContent>
          <w:r>
            <w:rPr>
              <w:color w:val="auto"/>
              <w:sz w:val="24"/>
              <w:szCs w:val="24"/>
              <w:shd w:val="clear" w:color="auto" w:fill="FFFFFF"/>
            </w:rPr>
            <w:fldChar w:fldCharType="begin"/>
          </w:r>
          <w:r>
            <w:rPr>
              <w:color w:val="auto"/>
              <w:sz w:val="24"/>
              <w:szCs w:val="24"/>
              <w:shd w:val="clear" w:color="auto" w:fill="FFFFFF"/>
            </w:rPr>
            <w:instrText xml:space="preserve"> CITATION Col20 \l 2057 </w:instrText>
          </w:r>
          <w:r>
            <w:rPr>
              <w:color w:val="auto"/>
              <w:sz w:val="24"/>
              <w:szCs w:val="24"/>
              <w:shd w:val="clear" w:color="auto" w:fill="FFFFFF"/>
            </w:rPr>
            <w:fldChar w:fldCharType="separate"/>
          </w:r>
          <w:r w:rsidR="00F05918" w:rsidRPr="00F05918">
            <w:rPr>
              <w:noProof/>
              <w:color w:val="auto"/>
              <w:sz w:val="24"/>
              <w:szCs w:val="24"/>
              <w:shd w:val="clear" w:color="auto" w:fill="FFFFFF"/>
            </w:rPr>
            <w:t>(College of Policing, 2020)</w:t>
          </w:r>
          <w:r>
            <w:rPr>
              <w:color w:val="auto"/>
              <w:sz w:val="24"/>
              <w:szCs w:val="24"/>
              <w:shd w:val="clear" w:color="auto" w:fill="FFFFFF"/>
            </w:rPr>
            <w:fldChar w:fldCharType="end"/>
          </w:r>
        </w:sdtContent>
      </w:sdt>
    </w:p>
    <w:p w14:paraId="31034BAF" w14:textId="77777777" w:rsidR="00B825BE" w:rsidRPr="00E40CDA" w:rsidRDefault="00B825BE" w:rsidP="00B825BE">
      <w:pPr>
        <w:jc w:val="both"/>
        <w:rPr>
          <w:color w:val="auto"/>
          <w:sz w:val="24"/>
          <w:szCs w:val="24"/>
        </w:rPr>
      </w:pPr>
    </w:p>
    <w:p w14:paraId="63C8BBF9" w14:textId="50909AF1" w:rsidR="00B825BE" w:rsidRPr="00E40CDA" w:rsidRDefault="00B825BE" w:rsidP="00B825BE">
      <w:pPr>
        <w:jc w:val="both"/>
        <w:rPr>
          <w:color w:val="auto"/>
          <w:sz w:val="24"/>
          <w:szCs w:val="24"/>
        </w:rPr>
      </w:pPr>
      <w:r w:rsidRPr="00E40CDA">
        <w:rPr>
          <w:color w:val="auto"/>
          <w:sz w:val="24"/>
          <w:szCs w:val="24"/>
        </w:rPr>
        <w:t xml:space="preserve">This process is necessary so that police officers are able to justify their use of force. The amount of force used must be proportionate to protect themselves, other officers or members of the public from harm. Officers </w:t>
      </w:r>
      <w:proofErr w:type="gramStart"/>
      <w:r w:rsidRPr="00E40CDA">
        <w:rPr>
          <w:color w:val="auto"/>
          <w:sz w:val="24"/>
          <w:szCs w:val="24"/>
        </w:rPr>
        <w:t>must be held</w:t>
      </w:r>
      <w:proofErr w:type="gramEnd"/>
      <w:r w:rsidRPr="00E40CDA">
        <w:rPr>
          <w:color w:val="auto"/>
          <w:sz w:val="24"/>
          <w:szCs w:val="24"/>
        </w:rPr>
        <w:t xml:space="preserve"> accountable for their </w:t>
      </w:r>
      <w:r w:rsidR="00A43BA7" w:rsidRPr="00E40CDA">
        <w:rPr>
          <w:color w:val="auto"/>
          <w:sz w:val="24"/>
          <w:szCs w:val="24"/>
        </w:rPr>
        <w:t>actions,</w:t>
      </w:r>
      <w:r w:rsidRPr="00E40CDA">
        <w:rPr>
          <w:color w:val="auto"/>
          <w:sz w:val="24"/>
          <w:szCs w:val="24"/>
        </w:rPr>
        <w:t xml:space="preserve"> as any excessive use of force would be unlawful. The Police and Criminal Evidence Act 1984, Criminal Law Act 1967 and common law apply to all incidents of use of force by Police. They stipulate that to accomplish the lawful purpose, the degree of force used must be the minimum required in the circumstances</w:t>
      </w:r>
      <w:r w:rsidR="00BB0CBB">
        <w:rPr>
          <w:color w:val="auto"/>
          <w:sz w:val="24"/>
          <w:szCs w:val="24"/>
        </w:rPr>
        <w:t xml:space="preserve"> </w:t>
      </w:r>
      <w:sdt>
        <w:sdtPr>
          <w:rPr>
            <w:color w:val="auto"/>
            <w:sz w:val="24"/>
            <w:szCs w:val="24"/>
          </w:rPr>
          <w:id w:val="2122024741"/>
          <w:citation/>
        </w:sdtPr>
        <w:sdtContent>
          <w:r w:rsidR="00BB0CBB">
            <w:rPr>
              <w:color w:val="auto"/>
              <w:sz w:val="24"/>
              <w:szCs w:val="24"/>
            </w:rPr>
            <w:fldChar w:fldCharType="begin"/>
          </w:r>
          <w:r w:rsidR="00BB0CBB">
            <w:rPr>
              <w:color w:val="auto"/>
              <w:sz w:val="24"/>
              <w:szCs w:val="24"/>
            </w:rPr>
            <w:instrText xml:space="preserve"> CITATION Col13 \l 2057 </w:instrText>
          </w:r>
          <w:r w:rsidR="00BB0CBB">
            <w:rPr>
              <w:color w:val="auto"/>
              <w:sz w:val="24"/>
              <w:szCs w:val="24"/>
            </w:rPr>
            <w:fldChar w:fldCharType="separate"/>
          </w:r>
          <w:r w:rsidR="00F05918" w:rsidRPr="00F05918">
            <w:rPr>
              <w:noProof/>
              <w:color w:val="auto"/>
              <w:sz w:val="24"/>
              <w:szCs w:val="24"/>
            </w:rPr>
            <w:t>(College of Policing, 2013)</w:t>
          </w:r>
          <w:r w:rsidR="00BB0CBB">
            <w:rPr>
              <w:color w:val="auto"/>
              <w:sz w:val="24"/>
              <w:szCs w:val="24"/>
            </w:rPr>
            <w:fldChar w:fldCharType="end"/>
          </w:r>
        </w:sdtContent>
      </w:sdt>
      <w:r w:rsidRPr="00E40CDA">
        <w:rPr>
          <w:color w:val="auto"/>
          <w:sz w:val="24"/>
          <w:szCs w:val="24"/>
        </w:rPr>
        <w:t xml:space="preserve">. </w:t>
      </w:r>
    </w:p>
    <w:p w14:paraId="5F5647DF" w14:textId="4052B08E" w:rsidR="00B825BE" w:rsidRPr="00E40CDA" w:rsidRDefault="00B825BE" w:rsidP="00B825BE">
      <w:pPr>
        <w:jc w:val="both"/>
        <w:rPr>
          <w:color w:val="auto"/>
          <w:sz w:val="24"/>
          <w:szCs w:val="24"/>
        </w:rPr>
      </w:pPr>
    </w:p>
    <w:p w14:paraId="0C1029A1" w14:textId="7E1DAB82" w:rsidR="00B825BE" w:rsidRPr="00E40CDA" w:rsidRDefault="00B825BE" w:rsidP="00B825BE">
      <w:pPr>
        <w:jc w:val="both"/>
        <w:rPr>
          <w:color w:val="auto"/>
          <w:sz w:val="24"/>
          <w:szCs w:val="24"/>
        </w:rPr>
      </w:pPr>
      <w:r w:rsidRPr="00E40CDA">
        <w:rPr>
          <w:color w:val="auto"/>
          <w:sz w:val="24"/>
          <w:szCs w:val="24"/>
        </w:rPr>
        <w:t xml:space="preserve">The </w:t>
      </w:r>
      <w:proofErr w:type="spellStart"/>
      <w:r w:rsidRPr="00E40CDA">
        <w:rPr>
          <w:color w:val="auto"/>
          <w:sz w:val="24"/>
          <w:szCs w:val="24"/>
        </w:rPr>
        <w:t>Betari’s</w:t>
      </w:r>
      <w:proofErr w:type="spellEnd"/>
      <w:r w:rsidRPr="00E40CDA">
        <w:rPr>
          <w:color w:val="auto"/>
          <w:sz w:val="24"/>
          <w:szCs w:val="24"/>
        </w:rPr>
        <w:t xml:space="preserve"> Box model tries to explain the causes of </w:t>
      </w:r>
      <w:r w:rsidR="00A43BA7" w:rsidRPr="00E40CDA">
        <w:rPr>
          <w:color w:val="auto"/>
          <w:sz w:val="24"/>
          <w:szCs w:val="24"/>
        </w:rPr>
        <w:t>conflict, which arise from police interv</w:t>
      </w:r>
      <w:r w:rsidR="00A43BA7">
        <w:rPr>
          <w:color w:val="auto"/>
          <w:sz w:val="24"/>
          <w:szCs w:val="24"/>
        </w:rPr>
        <w:t>entions. As well as how individuals are</w:t>
      </w:r>
      <w:r w:rsidRPr="00E40CDA">
        <w:rPr>
          <w:color w:val="auto"/>
          <w:sz w:val="24"/>
          <w:szCs w:val="24"/>
        </w:rPr>
        <w:t xml:space="preserve"> affected by the </w:t>
      </w:r>
      <w:proofErr w:type="gramStart"/>
      <w:r w:rsidRPr="00E40CDA">
        <w:rPr>
          <w:color w:val="auto"/>
          <w:sz w:val="24"/>
          <w:szCs w:val="24"/>
        </w:rPr>
        <w:t>way</w:t>
      </w:r>
      <w:proofErr w:type="gramEnd"/>
      <w:r w:rsidRPr="00E40CDA">
        <w:rPr>
          <w:color w:val="auto"/>
          <w:sz w:val="24"/>
          <w:szCs w:val="24"/>
        </w:rPr>
        <w:t xml:space="preserve"> officers respond to them. The model illustrates the impact of a person’s attitude and behaviours on the other person’s attitude and behaviours. In a policing context, it is vital that officers break the cycle in order to ensure the situation does not intensify and become unmanageable. </w:t>
      </w:r>
    </w:p>
    <w:p w14:paraId="6319C361" w14:textId="77777777" w:rsidR="00B825BE" w:rsidRPr="00E40CDA" w:rsidRDefault="00B825BE" w:rsidP="00B825BE">
      <w:pPr>
        <w:jc w:val="both"/>
        <w:rPr>
          <w:color w:val="auto"/>
          <w:sz w:val="24"/>
          <w:szCs w:val="24"/>
        </w:rPr>
      </w:pPr>
    </w:p>
    <w:p w14:paraId="6E693B6C" w14:textId="77777777" w:rsidR="00B825BE" w:rsidRPr="00E40CDA" w:rsidRDefault="00B825BE" w:rsidP="00B825BE">
      <w:pPr>
        <w:jc w:val="both"/>
        <w:rPr>
          <w:color w:val="auto"/>
          <w:sz w:val="24"/>
          <w:szCs w:val="24"/>
        </w:rPr>
      </w:pPr>
    </w:p>
    <w:p w14:paraId="5619A09C" w14:textId="77777777" w:rsidR="00B825BE" w:rsidRPr="00E40CDA" w:rsidRDefault="00B825BE" w:rsidP="00B825BE">
      <w:pPr>
        <w:ind w:left="360"/>
        <w:jc w:val="both"/>
        <w:rPr>
          <w:color w:val="auto"/>
          <w:sz w:val="24"/>
          <w:szCs w:val="24"/>
          <w:shd w:val="clear" w:color="auto" w:fill="FFFFFF"/>
        </w:rPr>
      </w:pPr>
      <w:r w:rsidRPr="00E40CDA">
        <w:rPr>
          <w:noProof/>
          <w:color w:val="auto"/>
          <w:sz w:val="24"/>
          <w:szCs w:val="24"/>
          <w:shd w:val="clear" w:color="auto" w:fill="FFFFFF"/>
        </w:rPr>
        <w:drawing>
          <wp:inline distT="0" distB="0" distL="0" distR="0" wp14:anchorId="7E927614" wp14:editId="53C8D560">
            <wp:extent cx="3049253" cy="2256367"/>
            <wp:effectExtent l="0" t="0" r="0" b="0"/>
            <wp:docPr id="1" name="Picture 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 chat or text message&#10;&#10;Description automatically generated"/>
                    <pic:cNvPicPr/>
                  </pic:nvPicPr>
                  <pic:blipFill>
                    <a:blip r:embed="rId15"/>
                    <a:stretch>
                      <a:fillRect/>
                    </a:stretch>
                  </pic:blipFill>
                  <pic:spPr>
                    <a:xfrm>
                      <a:off x="0" y="0"/>
                      <a:ext cx="3049253" cy="2256367"/>
                    </a:xfrm>
                    <a:prstGeom prst="rect">
                      <a:avLst/>
                    </a:prstGeom>
                  </pic:spPr>
                </pic:pic>
              </a:graphicData>
            </a:graphic>
          </wp:inline>
        </w:drawing>
      </w:r>
    </w:p>
    <w:p w14:paraId="3D74A1A4" w14:textId="3DE9D353" w:rsidR="00B825BE" w:rsidRPr="00BB0CBB" w:rsidRDefault="00B825BE" w:rsidP="00BB0CBB">
      <w:pPr>
        <w:ind w:left="360"/>
        <w:jc w:val="both"/>
        <w:rPr>
          <w:rStyle w:val="Hyperlink"/>
          <w:color w:val="auto"/>
          <w:sz w:val="24"/>
          <w:szCs w:val="24"/>
          <w:u w:val="none"/>
          <w:shd w:val="clear" w:color="auto" w:fill="FFFFFF"/>
        </w:rPr>
      </w:pPr>
      <w:r w:rsidRPr="00E40CDA">
        <w:rPr>
          <w:color w:val="auto"/>
          <w:sz w:val="24"/>
          <w:szCs w:val="24"/>
          <w:shd w:val="clear" w:color="auto" w:fill="FFFFFF"/>
        </w:rPr>
        <w:t>Fig. 2</w:t>
      </w:r>
      <w:r w:rsidR="00BB0CBB">
        <w:rPr>
          <w:color w:val="auto"/>
          <w:sz w:val="24"/>
          <w:szCs w:val="24"/>
          <w:shd w:val="clear" w:color="auto" w:fill="FFFFFF"/>
        </w:rPr>
        <w:t xml:space="preserve"> </w:t>
      </w:r>
      <w:proofErr w:type="spellStart"/>
      <w:r w:rsidR="00BB0CBB">
        <w:rPr>
          <w:color w:val="auto"/>
          <w:sz w:val="24"/>
          <w:szCs w:val="24"/>
          <w:shd w:val="clear" w:color="auto" w:fill="FFFFFF"/>
        </w:rPr>
        <w:t>Betari’s</w:t>
      </w:r>
      <w:proofErr w:type="spellEnd"/>
      <w:r w:rsidR="00BB0CBB">
        <w:rPr>
          <w:color w:val="auto"/>
          <w:sz w:val="24"/>
          <w:szCs w:val="24"/>
          <w:shd w:val="clear" w:color="auto" w:fill="FFFFFF"/>
        </w:rPr>
        <w:t xml:space="preserve"> Box,</w:t>
      </w:r>
      <w:r w:rsidRPr="00E40CDA">
        <w:rPr>
          <w:color w:val="auto"/>
          <w:sz w:val="24"/>
          <w:szCs w:val="24"/>
          <w:shd w:val="clear" w:color="auto" w:fill="FFFFFF"/>
        </w:rPr>
        <w:t xml:space="preserve"> </w:t>
      </w:r>
      <w:sdt>
        <w:sdtPr>
          <w:rPr>
            <w:color w:val="auto"/>
            <w:sz w:val="24"/>
            <w:szCs w:val="24"/>
            <w:shd w:val="clear" w:color="auto" w:fill="FFFFFF"/>
          </w:rPr>
          <w:id w:val="1119884689"/>
          <w:citation/>
        </w:sdtPr>
        <w:sdtContent>
          <w:r w:rsidR="00BB0CBB">
            <w:rPr>
              <w:color w:val="auto"/>
              <w:sz w:val="24"/>
              <w:szCs w:val="24"/>
              <w:shd w:val="clear" w:color="auto" w:fill="FFFFFF"/>
            </w:rPr>
            <w:fldChar w:fldCharType="begin"/>
          </w:r>
          <w:r w:rsidR="00BB0CBB">
            <w:rPr>
              <w:color w:val="auto"/>
              <w:sz w:val="24"/>
              <w:szCs w:val="24"/>
              <w:shd w:val="clear" w:color="auto" w:fill="FFFFFF"/>
            </w:rPr>
            <w:instrText xml:space="preserve"> CITATION Col20 \l 2057 </w:instrText>
          </w:r>
          <w:r w:rsidR="00BB0CBB">
            <w:rPr>
              <w:color w:val="auto"/>
              <w:sz w:val="24"/>
              <w:szCs w:val="24"/>
              <w:shd w:val="clear" w:color="auto" w:fill="FFFFFF"/>
            </w:rPr>
            <w:fldChar w:fldCharType="separate"/>
          </w:r>
          <w:r w:rsidR="00F05918" w:rsidRPr="00F05918">
            <w:rPr>
              <w:noProof/>
              <w:color w:val="auto"/>
              <w:sz w:val="24"/>
              <w:szCs w:val="24"/>
              <w:shd w:val="clear" w:color="auto" w:fill="FFFFFF"/>
            </w:rPr>
            <w:t>(College of Policing, 2020)</w:t>
          </w:r>
          <w:r w:rsidR="00BB0CBB">
            <w:rPr>
              <w:color w:val="auto"/>
              <w:sz w:val="24"/>
              <w:szCs w:val="24"/>
              <w:shd w:val="clear" w:color="auto" w:fill="FFFFFF"/>
            </w:rPr>
            <w:fldChar w:fldCharType="end"/>
          </w:r>
        </w:sdtContent>
      </w:sdt>
    </w:p>
    <w:p w14:paraId="3E69E9AB" w14:textId="77777777" w:rsidR="00B825BE" w:rsidRPr="00E40CDA" w:rsidRDefault="00B825BE" w:rsidP="00B825BE">
      <w:pPr>
        <w:jc w:val="both"/>
        <w:rPr>
          <w:color w:val="auto"/>
          <w:sz w:val="24"/>
          <w:szCs w:val="24"/>
        </w:rPr>
      </w:pPr>
    </w:p>
    <w:p w14:paraId="00361DD7" w14:textId="4CA85ED5" w:rsidR="00B825BE" w:rsidRPr="00E40CDA" w:rsidRDefault="00B825BE" w:rsidP="00B825BE">
      <w:pPr>
        <w:jc w:val="both"/>
        <w:rPr>
          <w:color w:val="auto"/>
          <w:sz w:val="24"/>
          <w:szCs w:val="24"/>
          <w:shd w:val="clear" w:color="auto" w:fill="FFFFFF"/>
        </w:rPr>
      </w:pPr>
      <w:r w:rsidRPr="00E40CDA">
        <w:rPr>
          <w:color w:val="auto"/>
          <w:sz w:val="24"/>
          <w:szCs w:val="24"/>
          <w:shd w:val="clear" w:color="auto" w:fill="FFFFFF"/>
        </w:rPr>
        <w:t xml:space="preserve">Having told the female that she was under arrest she immediately became confrontational, refusing to comply with my requests. By implementing the five-step </w:t>
      </w:r>
      <w:r w:rsidR="00272165" w:rsidRPr="00E40CDA">
        <w:rPr>
          <w:color w:val="auto"/>
          <w:sz w:val="24"/>
          <w:szCs w:val="24"/>
          <w:shd w:val="clear" w:color="auto" w:fill="FFFFFF"/>
        </w:rPr>
        <w:t>appeal,</w:t>
      </w:r>
      <w:r w:rsidRPr="00E40CDA">
        <w:rPr>
          <w:color w:val="auto"/>
          <w:sz w:val="24"/>
          <w:szCs w:val="24"/>
          <w:shd w:val="clear" w:color="auto" w:fill="FFFFFF"/>
        </w:rPr>
        <w:t xml:space="preserve"> I was able to diffuse the situation by explaining the implication of her actions. I was conscious of my attitude and behaviour towards her as she became more agitated. The </w:t>
      </w:r>
      <w:proofErr w:type="spellStart"/>
      <w:r w:rsidRPr="00E40CDA">
        <w:rPr>
          <w:color w:val="auto"/>
          <w:sz w:val="24"/>
          <w:szCs w:val="24"/>
          <w:shd w:val="clear" w:color="auto" w:fill="FFFFFF"/>
        </w:rPr>
        <w:t>Betari’s</w:t>
      </w:r>
      <w:proofErr w:type="spellEnd"/>
      <w:r w:rsidRPr="00E40CDA">
        <w:rPr>
          <w:color w:val="auto"/>
          <w:sz w:val="24"/>
          <w:szCs w:val="24"/>
          <w:shd w:val="clear" w:color="auto" w:fill="FFFFFF"/>
        </w:rPr>
        <w:t xml:space="preserve"> box concept helps explain why this is important, had I not been emotionally aware of how I acted the situation would have escalated. </w:t>
      </w:r>
    </w:p>
    <w:p w14:paraId="372376FB" w14:textId="77777777" w:rsidR="00B825BE" w:rsidRPr="00E40CDA" w:rsidRDefault="00B825BE" w:rsidP="00B825BE">
      <w:pPr>
        <w:jc w:val="both"/>
        <w:rPr>
          <w:color w:val="auto"/>
          <w:sz w:val="24"/>
          <w:szCs w:val="24"/>
          <w:shd w:val="clear" w:color="auto" w:fill="FFFFFF"/>
        </w:rPr>
      </w:pPr>
    </w:p>
    <w:p w14:paraId="669845A9" w14:textId="77777777" w:rsidR="00B825BE" w:rsidRPr="00E40CDA" w:rsidRDefault="00B825BE" w:rsidP="00B825BE">
      <w:pPr>
        <w:jc w:val="both"/>
        <w:rPr>
          <w:color w:val="auto"/>
          <w:sz w:val="24"/>
          <w:szCs w:val="24"/>
        </w:rPr>
      </w:pPr>
      <w:r w:rsidRPr="00E40CDA">
        <w:rPr>
          <w:color w:val="auto"/>
          <w:sz w:val="24"/>
          <w:szCs w:val="24"/>
        </w:rPr>
        <w:t>I will be using aspects of Gibbs’ reflective cycle to reflect upon my actions in this instance. This model will provide me with a structure and a process that will enable me to analyse and evaluate my actions to learn from my experience and better equipment to deal with similar situations in the future.</w:t>
      </w:r>
    </w:p>
    <w:p w14:paraId="7AB561BF" w14:textId="77777777" w:rsidR="00B825BE" w:rsidRPr="00E40CDA" w:rsidRDefault="00B825BE" w:rsidP="00B825BE">
      <w:pPr>
        <w:jc w:val="both"/>
        <w:rPr>
          <w:color w:val="auto"/>
          <w:sz w:val="24"/>
          <w:szCs w:val="24"/>
          <w:shd w:val="clear" w:color="auto" w:fill="FFFFFF"/>
        </w:rPr>
      </w:pPr>
    </w:p>
    <w:p w14:paraId="1B73D82C" w14:textId="1D3A768B" w:rsidR="00B825BE" w:rsidRPr="00E40CDA" w:rsidRDefault="00B825BE" w:rsidP="00B825BE">
      <w:pPr>
        <w:jc w:val="both"/>
        <w:rPr>
          <w:color w:val="auto"/>
          <w:sz w:val="24"/>
          <w:szCs w:val="24"/>
          <w:shd w:val="clear" w:color="auto" w:fill="FFFFFF"/>
        </w:rPr>
      </w:pPr>
      <w:r w:rsidRPr="00E40CDA">
        <w:rPr>
          <w:color w:val="auto"/>
          <w:sz w:val="24"/>
          <w:szCs w:val="24"/>
          <w:shd w:val="clear" w:color="auto" w:fill="FFFFFF"/>
        </w:rPr>
        <w:t xml:space="preserve">On route to the incident, I felt apprehensive as I was new to the job and had not dealt with many domestic incidents before. I </w:t>
      </w:r>
      <w:r w:rsidR="007666AF" w:rsidRPr="00E40CDA">
        <w:rPr>
          <w:color w:val="auto"/>
          <w:sz w:val="24"/>
          <w:szCs w:val="24"/>
          <w:shd w:val="clear" w:color="auto" w:fill="FFFFFF"/>
        </w:rPr>
        <w:t>did not</w:t>
      </w:r>
      <w:r w:rsidRPr="00E40CDA">
        <w:rPr>
          <w:color w:val="auto"/>
          <w:sz w:val="24"/>
          <w:szCs w:val="24"/>
          <w:shd w:val="clear" w:color="auto" w:fill="FFFFFF"/>
        </w:rPr>
        <w:t xml:space="preserve"> know if there may be vulnerable persons involved or if I would be able to identify who was the victim and who was the perpetrator. I was also conscious that given the nature of the domestic incident it could be a situation of conflict and or violence.</w:t>
      </w:r>
    </w:p>
    <w:p w14:paraId="4638C628" w14:textId="77777777" w:rsidR="00B825BE" w:rsidRPr="00E40CDA" w:rsidRDefault="00B825BE" w:rsidP="00B825BE">
      <w:pPr>
        <w:jc w:val="both"/>
        <w:rPr>
          <w:color w:val="auto"/>
          <w:sz w:val="24"/>
          <w:szCs w:val="24"/>
          <w:shd w:val="clear" w:color="auto" w:fill="FFFFFF"/>
        </w:rPr>
      </w:pPr>
    </w:p>
    <w:p w14:paraId="0B16D2E3" w14:textId="6228AF73" w:rsidR="00B825BE" w:rsidRPr="00E40CDA" w:rsidRDefault="00B825BE" w:rsidP="00B825BE">
      <w:pPr>
        <w:jc w:val="both"/>
        <w:rPr>
          <w:color w:val="auto"/>
          <w:sz w:val="24"/>
          <w:szCs w:val="24"/>
          <w:shd w:val="clear" w:color="auto" w:fill="FFFFFF"/>
        </w:rPr>
      </w:pPr>
      <w:r w:rsidRPr="00E40CDA">
        <w:rPr>
          <w:color w:val="auto"/>
          <w:sz w:val="24"/>
          <w:szCs w:val="24"/>
          <w:shd w:val="clear" w:color="auto" w:fill="FFFFFF"/>
        </w:rPr>
        <w:t xml:space="preserve">On reflection of my experience, I had considered alternative disposal methods but due to the domestic abuse nature of the incident and as an offence had been committed an arrest was necessary in accordance with PACE to protect a vulnerable person. </w:t>
      </w:r>
      <w:sdt>
        <w:sdtPr>
          <w:rPr>
            <w:color w:val="auto"/>
            <w:sz w:val="24"/>
            <w:szCs w:val="24"/>
            <w:shd w:val="clear" w:color="auto" w:fill="FFFFFF"/>
          </w:rPr>
          <w:id w:val="1523057290"/>
          <w:citation/>
        </w:sdtPr>
        <w:sdtContent>
          <w:r w:rsidR="00BB0CBB">
            <w:rPr>
              <w:color w:val="auto"/>
              <w:sz w:val="24"/>
              <w:szCs w:val="24"/>
              <w:shd w:val="clear" w:color="auto" w:fill="FFFFFF"/>
            </w:rPr>
            <w:fldChar w:fldCharType="begin"/>
          </w:r>
          <w:r w:rsidR="00BB0CBB">
            <w:rPr>
              <w:color w:val="auto"/>
              <w:sz w:val="24"/>
              <w:szCs w:val="24"/>
              <w:shd w:val="clear" w:color="auto" w:fill="FFFFFF"/>
            </w:rPr>
            <w:instrText xml:space="preserve"> CITATION Col18 \l 2057 </w:instrText>
          </w:r>
          <w:r w:rsidR="00BB0CBB">
            <w:rPr>
              <w:color w:val="auto"/>
              <w:sz w:val="24"/>
              <w:szCs w:val="24"/>
              <w:shd w:val="clear" w:color="auto" w:fill="FFFFFF"/>
            </w:rPr>
            <w:fldChar w:fldCharType="separate"/>
          </w:r>
          <w:r w:rsidR="00F05918" w:rsidRPr="00F05918">
            <w:rPr>
              <w:noProof/>
              <w:color w:val="auto"/>
              <w:sz w:val="24"/>
              <w:szCs w:val="24"/>
              <w:shd w:val="clear" w:color="auto" w:fill="FFFFFF"/>
            </w:rPr>
            <w:t>(College of Policing, 2018)</w:t>
          </w:r>
          <w:r w:rsidR="00BB0CBB">
            <w:rPr>
              <w:color w:val="auto"/>
              <w:sz w:val="24"/>
              <w:szCs w:val="24"/>
              <w:shd w:val="clear" w:color="auto" w:fill="FFFFFF"/>
            </w:rPr>
            <w:fldChar w:fldCharType="end"/>
          </w:r>
        </w:sdtContent>
      </w:sdt>
      <w:r w:rsidR="00BB0CBB">
        <w:rPr>
          <w:color w:val="auto"/>
          <w:sz w:val="24"/>
          <w:szCs w:val="24"/>
          <w:shd w:val="clear" w:color="auto" w:fill="FFFFFF"/>
        </w:rPr>
        <w:t xml:space="preserve">. </w:t>
      </w:r>
      <w:r w:rsidRPr="00E40CDA">
        <w:rPr>
          <w:color w:val="auto"/>
          <w:sz w:val="24"/>
          <w:szCs w:val="24"/>
          <w:shd w:val="clear" w:color="auto" w:fill="FFFFFF"/>
        </w:rPr>
        <w:t xml:space="preserve">The female </w:t>
      </w:r>
      <w:proofErr w:type="gramStart"/>
      <w:r w:rsidRPr="00E40CDA">
        <w:rPr>
          <w:color w:val="auto"/>
          <w:sz w:val="24"/>
          <w:szCs w:val="24"/>
          <w:shd w:val="clear" w:color="auto" w:fill="FFFFFF"/>
        </w:rPr>
        <w:t>was handcuffed compliantly to the rear</w:t>
      </w:r>
      <w:r w:rsidR="007666AF">
        <w:rPr>
          <w:color w:val="auto"/>
          <w:sz w:val="24"/>
          <w:szCs w:val="24"/>
          <w:shd w:val="clear" w:color="auto" w:fill="FFFFFF"/>
        </w:rPr>
        <w:t>,</w:t>
      </w:r>
      <w:r w:rsidRPr="00E40CDA">
        <w:rPr>
          <w:color w:val="auto"/>
          <w:sz w:val="24"/>
          <w:szCs w:val="24"/>
          <w:shd w:val="clear" w:color="auto" w:fill="FFFFFF"/>
        </w:rPr>
        <w:t xml:space="preserve"> in a back-to-back hand position and escorted into the back of a police van</w:t>
      </w:r>
      <w:proofErr w:type="gramEnd"/>
      <w:r w:rsidRPr="00E40CDA">
        <w:rPr>
          <w:color w:val="auto"/>
          <w:sz w:val="24"/>
          <w:szCs w:val="24"/>
          <w:shd w:val="clear" w:color="auto" w:fill="FFFFFF"/>
        </w:rPr>
        <w:t xml:space="preserve">. </w:t>
      </w:r>
    </w:p>
    <w:p w14:paraId="26FA8435" w14:textId="1F9B239F" w:rsidR="00B825BE" w:rsidRPr="00E40CDA" w:rsidRDefault="00B825BE" w:rsidP="00B825BE">
      <w:pPr>
        <w:jc w:val="both"/>
        <w:rPr>
          <w:color w:val="auto"/>
          <w:sz w:val="24"/>
          <w:szCs w:val="24"/>
          <w:shd w:val="clear" w:color="auto" w:fill="FFFFFF"/>
        </w:rPr>
      </w:pPr>
      <w:r w:rsidRPr="00E40CDA">
        <w:rPr>
          <w:color w:val="auto"/>
          <w:sz w:val="24"/>
          <w:szCs w:val="24"/>
          <w:shd w:val="clear" w:color="auto" w:fill="FFFFFF"/>
        </w:rPr>
        <w:t xml:space="preserve"> </w:t>
      </w:r>
    </w:p>
    <w:p w14:paraId="73AEA551" w14:textId="77777777" w:rsidR="00B825BE" w:rsidRPr="00E40CDA" w:rsidRDefault="00B825BE" w:rsidP="00B825BE">
      <w:pPr>
        <w:jc w:val="both"/>
        <w:rPr>
          <w:color w:val="auto"/>
          <w:sz w:val="24"/>
          <w:szCs w:val="24"/>
          <w:shd w:val="clear" w:color="auto" w:fill="FFFFFF"/>
        </w:rPr>
      </w:pPr>
      <w:r w:rsidRPr="00E40CDA">
        <w:rPr>
          <w:color w:val="auto"/>
          <w:sz w:val="24"/>
          <w:szCs w:val="24"/>
          <w:shd w:val="clear" w:color="auto" w:fill="FFFFFF"/>
        </w:rPr>
        <w:t xml:space="preserve">Having analysed my use of force in the situation I now feel that placing the female in handcuffs was proportionate and necessary. It was justified due to the potential volatile nature of the female. Officers </w:t>
      </w:r>
      <w:proofErr w:type="gramStart"/>
      <w:r w:rsidRPr="00E40CDA">
        <w:rPr>
          <w:color w:val="auto"/>
          <w:sz w:val="24"/>
          <w:szCs w:val="24"/>
          <w:shd w:val="clear" w:color="auto" w:fill="FFFFFF"/>
        </w:rPr>
        <w:t>are legally permitted</w:t>
      </w:r>
      <w:proofErr w:type="gramEnd"/>
      <w:r w:rsidRPr="00E40CDA">
        <w:rPr>
          <w:color w:val="auto"/>
          <w:sz w:val="24"/>
          <w:szCs w:val="24"/>
          <w:shd w:val="clear" w:color="auto" w:fill="FFFFFF"/>
        </w:rPr>
        <w:t xml:space="preserve"> to exercise reasonable use of force therefore held accountable if deemed inappropriate or excessive. The use of power of arrest is an obvious and significant interference with the </w:t>
      </w:r>
      <w:proofErr w:type="gramStart"/>
      <w:r w:rsidRPr="00E40CDA">
        <w:rPr>
          <w:color w:val="auto"/>
          <w:sz w:val="24"/>
          <w:szCs w:val="24"/>
          <w:shd w:val="clear" w:color="auto" w:fill="FFFFFF"/>
        </w:rPr>
        <w:t>individual’s</w:t>
      </w:r>
      <w:proofErr w:type="gramEnd"/>
      <w:r w:rsidRPr="00E40CDA">
        <w:rPr>
          <w:color w:val="auto"/>
          <w:sz w:val="24"/>
          <w:szCs w:val="24"/>
          <w:shd w:val="clear" w:color="auto" w:fill="FFFFFF"/>
        </w:rPr>
        <w:t xml:space="preserve"> right to liberty under Article 5 of the European Convention of Human Rights which is enforced in the UK by the Human Rights Act 1998. </w:t>
      </w:r>
    </w:p>
    <w:p w14:paraId="0E08F9E2" w14:textId="77777777" w:rsidR="00B825BE" w:rsidRPr="00E40CDA" w:rsidRDefault="00B825BE" w:rsidP="00B825BE">
      <w:pPr>
        <w:jc w:val="both"/>
        <w:rPr>
          <w:color w:val="auto"/>
          <w:sz w:val="24"/>
          <w:szCs w:val="24"/>
          <w:shd w:val="clear" w:color="auto" w:fill="FFFFFF"/>
        </w:rPr>
      </w:pPr>
    </w:p>
    <w:p w14:paraId="0967047C" w14:textId="1ED93A40" w:rsidR="00B825BE" w:rsidRPr="00E40CDA" w:rsidRDefault="00B825BE" w:rsidP="00B825BE">
      <w:pPr>
        <w:jc w:val="both"/>
        <w:rPr>
          <w:color w:val="auto"/>
          <w:sz w:val="24"/>
          <w:szCs w:val="24"/>
          <w:shd w:val="clear" w:color="auto" w:fill="FFFFFF"/>
        </w:rPr>
      </w:pPr>
      <w:r w:rsidRPr="00E40CDA">
        <w:rPr>
          <w:color w:val="auto"/>
          <w:sz w:val="24"/>
          <w:szCs w:val="24"/>
          <w:shd w:val="clear" w:color="auto" w:fill="FFFFFF"/>
        </w:rPr>
        <w:t>Equally, it is important to consider the Equality Act 2010</w:t>
      </w:r>
      <w:r w:rsidR="00BB0CBB">
        <w:rPr>
          <w:color w:val="auto"/>
          <w:sz w:val="24"/>
          <w:szCs w:val="24"/>
          <w:shd w:val="clear" w:color="auto" w:fill="FFFFFF"/>
        </w:rPr>
        <w:t>,</w:t>
      </w:r>
      <w:r w:rsidRPr="00E40CDA">
        <w:rPr>
          <w:color w:val="auto"/>
          <w:sz w:val="24"/>
          <w:szCs w:val="24"/>
          <w:shd w:val="clear" w:color="auto" w:fill="FFFFFF"/>
        </w:rPr>
        <w:t xml:space="preserve"> which makes it unlawful for officers to discriminate against, harass or victimise any person on the grounds of a protected characteristic defined in the Act. In this incident, the suspect’s race, and sexual orientation were characteristics that required consideration. In my research of discrimination towards the </w:t>
      </w:r>
      <w:proofErr w:type="spellStart"/>
      <w:r w:rsidRPr="00E40CDA">
        <w:rPr>
          <w:color w:val="auto"/>
          <w:sz w:val="24"/>
          <w:szCs w:val="24"/>
          <w:shd w:val="clear" w:color="auto" w:fill="FFFFFF"/>
        </w:rPr>
        <w:t>LGBT</w:t>
      </w:r>
      <w:proofErr w:type="spellEnd"/>
      <w:r w:rsidRPr="00E40CDA">
        <w:rPr>
          <w:color w:val="auto"/>
          <w:sz w:val="24"/>
          <w:szCs w:val="24"/>
          <w:shd w:val="clear" w:color="auto" w:fill="FFFFFF"/>
        </w:rPr>
        <w:t xml:space="preserve"> community, I found a report conducted by</w:t>
      </w:r>
      <w:r w:rsidR="00BB0CBB">
        <w:rPr>
          <w:color w:val="auto"/>
          <w:sz w:val="24"/>
          <w:szCs w:val="24"/>
          <w:shd w:val="clear" w:color="auto" w:fill="FFFFFF"/>
        </w:rPr>
        <w:t xml:space="preserve"> </w:t>
      </w:r>
      <w:r w:rsidR="00BB0CBB" w:rsidRPr="00BB0CBB">
        <w:rPr>
          <w:noProof/>
          <w:color w:val="auto"/>
          <w:sz w:val="24"/>
          <w:szCs w:val="24"/>
          <w:shd w:val="clear" w:color="auto" w:fill="FFFFFF"/>
        </w:rPr>
        <w:t>Stonewall</w:t>
      </w:r>
      <w:r w:rsidR="00BB0CBB">
        <w:rPr>
          <w:noProof/>
          <w:color w:val="auto"/>
          <w:sz w:val="24"/>
          <w:szCs w:val="24"/>
          <w:shd w:val="clear" w:color="auto" w:fill="FFFFFF"/>
        </w:rPr>
        <w:t xml:space="preserve"> (</w:t>
      </w:r>
      <w:r w:rsidR="00BB0CBB" w:rsidRPr="00BB0CBB">
        <w:rPr>
          <w:noProof/>
          <w:color w:val="auto"/>
          <w:sz w:val="24"/>
          <w:szCs w:val="24"/>
          <w:shd w:val="clear" w:color="auto" w:fill="FFFFFF"/>
        </w:rPr>
        <w:t>2017)</w:t>
      </w:r>
      <w:r w:rsidRPr="00E40CDA">
        <w:rPr>
          <w:color w:val="auto"/>
          <w:sz w:val="24"/>
          <w:szCs w:val="24"/>
          <w:shd w:val="clear" w:color="auto" w:fill="FFFFFF"/>
        </w:rPr>
        <w:t xml:space="preserve"> that identified that one in five </w:t>
      </w:r>
      <w:proofErr w:type="spellStart"/>
      <w:r w:rsidRPr="00E40CDA">
        <w:rPr>
          <w:color w:val="auto"/>
          <w:sz w:val="24"/>
          <w:szCs w:val="24"/>
          <w:shd w:val="clear" w:color="auto" w:fill="FFFFFF"/>
        </w:rPr>
        <w:t>LGBT</w:t>
      </w:r>
      <w:proofErr w:type="spellEnd"/>
      <w:r w:rsidRPr="00E40CDA">
        <w:rPr>
          <w:color w:val="auto"/>
          <w:sz w:val="24"/>
          <w:szCs w:val="24"/>
          <w:shd w:val="clear" w:color="auto" w:fill="FFFFFF"/>
        </w:rPr>
        <w:t xml:space="preserve"> people have experienced a hate crimes or incident because of their sexual orientation. I now understand the importance for officer awareness regarding this issue.</w:t>
      </w:r>
    </w:p>
    <w:p w14:paraId="01F736D1" w14:textId="37CBBA80" w:rsidR="00B825BE" w:rsidRPr="00E40CDA" w:rsidRDefault="00B825BE" w:rsidP="00B825BE">
      <w:pPr>
        <w:jc w:val="both"/>
        <w:rPr>
          <w:color w:val="auto"/>
          <w:sz w:val="24"/>
          <w:szCs w:val="24"/>
          <w:shd w:val="clear" w:color="auto" w:fill="FFFFFF"/>
        </w:rPr>
      </w:pPr>
    </w:p>
    <w:p w14:paraId="30D9FF5E" w14:textId="0BED896A" w:rsidR="00B825BE" w:rsidRPr="00E40CDA" w:rsidRDefault="00B825BE" w:rsidP="00B825BE">
      <w:pPr>
        <w:jc w:val="both"/>
        <w:rPr>
          <w:color w:val="auto"/>
          <w:sz w:val="24"/>
          <w:szCs w:val="24"/>
          <w:shd w:val="clear" w:color="auto" w:fill="FFFFFF"/>
        </w:rPr>
      </w:pPr>
      <w:r w:rsidRPr="00E40CDA">
        <w:rPr>
          <w:color w:val="auto"/>
          <w:sz w:val="24"/>
          <w:szCs w:val="24"/>
          <w:shd w:val="clear" w:color="auto" w:fill="FFFFFF"/>
        </w:rPr>
        <w:t xml:space="preserve">Additionally, another aspect I recognised in this incidence was the cultural issue of the suspect’s race. </w:t>
      </w:r>
      <w:r w:rsidR="007666AF">
        <w:rPr>
          <w:color w:val="auto"/>
          <w:sz w:val="24"/>
          <w:szCs w:val="24"/>
          <w:shd w:val="clear" w:color="auto" w:fill="FFFFFF"/>
        </w:rPr>
        <w:t>T</w:t>
      </w:r>
      <w:r w:rsidRPr="00E40CDA">
        <w:rPr>
          <w:color w:val="auto"/>
          <w:sz w:val="24"/>
          <w:szCs w:val="24"/>
          <w:shd w:val="clear" w:color="auto" w:fill="FFFFFF"/>
        </w:rPr>
        <w:t xml:space="preserve">he </w:t>
      </w:r>
      <w:r w:rsidR="00CD7CAF" w:rsidRPr="00F05918">
        <w:rPr>
          <w:noProof/>
          <w:color w:val="auto"/>
          <w:sz w:val="24"/>
          <w:szCs w:val="24"/>
          <w:shd w:val="clear" w:color="auto" w:fill="FFFFFF"/>
        </w:rPr>
        <w:t>Independe</w:t>
      </w:r>
      <w:r w:rsidR="00CD7CAF">
        <w:rPr>
          <w:noProof/>
          <w:color w:val="auto"/>
          <w:sz w:val="24"/>
          <w:szCs w:val="24"/>
          <w:shd w:val="clear" w:color="auto" w:fill="FFFFFF"/>
        </w:rPr>
        <w:t>nt Police Complaints Commission</w:t>
      </w:r>
      <w:r w:rsidR="00CD7CAF" w:rsidRPr="00F05918">
        <w:rPr>
          <w:noProof/>
          <w:color w:val="auto"/>
          <w:sz w:val="24"/>
          <w:szCs w:val="24"/>
          <w:shd w:val="clear" w:color="auto" w:fill="FFFFFF"/>
        </w:rPr>
        <w:t xml:space="preserve"> </w:t>
      </w:r>
      <w:r w:rsidR="00CD7CAF">
        <w:rPr>
          <w:noProof/>
          <w:color w:val="auto"/>
          <w:sz w:val="24"/>
          <w:szCs w:val="24"/>
          <w:shd w:val="clear" w:color="auto" w:fill="FFFFFF"/>
        </w:rPr>
        <w:t>(</w:t>
      </w:r>
      <w:r w:rsidR="00CD7CAF" w:rsidRPr="00F05918">
        <w:rPr>
          <w:noProof/>
          <w:color w:val="auto"/>
          <w:sz w:val="24"/>
          <w:szCs w:val="24"/>
          <w:shd w:val="clear" w:color="auto" w:fill="FFFFFF"/>
        </w:rPr>
        <w:t>2016)</w:t>
      </w:r>
      <w:r w:rsidR="00CD7CAF">
        <w:rPr>
          <w:color w:val="auto"/>
          <w:sz w:val="24"/>
          <w:szCs w:val="24"/>
          <w:shd w:val="clear" w:color="auto" w:fill="FFFFFF"/>
        </w:rPr>
        <w:t xml:space="preserve"> survey found that the </w:t>
      </w:r>
      <w:r w:rsidR="00CD7CAF" w:rsidRPr="00E40CDA">
        <w:rPr>
          <w:color w:val="auto"/>
          <w:sz w:val="24"/>
          <w:szCs w:val="24"/>
          <w:shd w:val="clear" w:color="auto" w:fill="FFFFFF"/>
        </w:rPr>
        <w:t>public</w:t>
      </w:r>
      <w:r w:rsidR="00CD7CAF">
        <w:rPr>
          <w:color w:val="auto"/>
          <w:sz w:val="24"/>
          <w:szCs w:val="24"/>
          <w:shd w:val="clear" w:color="auto" w:fill="FFFFFF"/>
        </w:rPr>
        <w:t xml:space="preserve">, have </w:t>
      </w:r>
      <w:r w:rsidRPr="00E40CDA">
        <w:rPr>
          <w:color w:val="auto"/>
          <w:sz w:val="24"/>
          <w:szCs w:val="24"/>
          <w:shd w:val="clear" w:color="auto" w:fill="FFFFFF"/>
        </w:rPr>
        <w:t>a relatively high level of trust in the police to use reasonable force. Although, the survey showed that B</w:t>
      </w:r>
      <w:r w:rsidR="00CD7CAF">
        <w:rPr>
          <w:color w:val="auto"/>
          <w:sz w:val="24"/>
          <w:szCs w:val="24"/>
          <w:shd w:val="clear" w:color="auto" w:fill="FFFFFF"/>
        </w:rPr>
        <w:t xml:space="preserve">lack and Minority </w:t>
      </w:r>
      <w:r w:rsidRPr="00E40CDA">
        <w:rPr>
          <w:color w:val="auto"/>
          <w:sz w:val="24"/>
          <w:szCs w:val="24"/>
          <w:shd w:val="clear" w:color="auto" w:fill="FFFFFF"/>
        </w:rPr>
        <w:t>E</w:t>
      </w:r>
      <w:r w:rsidR="00CD7CAF">
        <w:rPr>
          <w:color w:val="auto"/>
          <w:sz w:val="24"/>
          <w:szCs w:val="24"/>
          <w:shd w:val="clear" w:color="auto" w:fill="FFFFFF"/>
        </w:rPr>
        <w:t>thnic</w:t>
      </w:r>
      <w:r w:rsidRPr="00E40CDA">
        <w:rPr>
          <w:color w:val="auto"/>
          <w:sz w:val="24"/>
          <w:szCs w:val="24"/>
          <w:shd w:val="clear" w:color="auto" w:fill="FFFFFF"/>
        </w:rPr>
        <w:t xml:space="preserve"> groups had less trust in the police’s ability to use force reasonably</w:t>
      </w:r>
      <w:r w:rsidR="00CD7CAF">
        <w:rPr>
          <w:color w:val="auto"/>
          <w:sz w:val="24"/>
          <w:szCs w:val="24"/>
          <w:shd w:val="clear" w:color="auto" w:fill="FFFFFF"/>
        </w:rPr>
        <w:t>.</w:t>
      </w:r>
    </w:p>
    <w:p w14:paraId="362695FC" w14:textId="77777777" w:rsidR="00B825BE" w:rsidRPr="00E40CDA" w:rsidRDefault="00B825BE" w:rsidP="00B825BE">
      <w:pPr>
        <w:jc w:val="both"/>
        <w:rPr>
          <w:b/>
          <w:bCs/>
          <w:color w:val="auto"/>
          <w:sz w:val="24"/>
          <w:szCs w:val="24"/>
          <w:shd w:val="clear" w:color="auto" w:fill="FFFFFF"/>
        </w:rPr>
      </w:pPr>
    </w:p>
    <w:p w14:paraId="0154C06A" w14:textId="7637C189" w:rsidR="00B825BE" w:rsidRPr="00E40CDA" w:rsidRDefault="00B825BE" w:rsidP="00B825BE">
      <w:pPr>
        <w:jc w:val="both"/>
        <w:rPr>
          <w:color w:val="auto"/>
          <w:sz w:val="24"/>
          <w:szCs w:val="24"/>
          <w:shd w:val="clear" w:color="auto" w:fill="FFFFFF"/>
        </w:rPr>
      </w:pPr>
      <w:r w:rsidRPr="00E40CDA">
        <w:rPr>
          <w:color w:val="auto"/>
          <w:sz w:val="24"/>
          <w:szCs w:val="24"/>
          <w:shd w:val="clear" w:color="auto" w:fill="FFFFFF"/>
        </w:rPr>
        <w:t>In conclusion</w:t>
      </w:r>
      <w:r w:rsidR="00BB0CBB">
        <w:rPr>
          <w:color w:val="auto"/>
          <w:sz w:val="24"/>
          <w:szCs w:val="24"/>
          <w:shd w:val="clear" w:color="auto" w:fill="FFFFFF"/>
        </w:rPr>
        <w:t>,</w:t>
      </w:r>
      <w:r w:rsidRPr="00E40CDA">
        <w:rPr>
          <w:color w:val="auto"/>
          <w:sz w:val="24"/>
          <w:szCs w:val="24"/>
          <w:shd w:val="clear" w:color="auto" w:fill="FFFFFF"/>
        </w:rPr>
        <w:t xml:space="preserve"> I felt that I was able to handle the situation because my conflict management skills, including using effecting communication was effective. Had they not been, and the female had become physically aggressive the situation could have escalated quickly. </w:t>
      </w:r>
    </w:p>
    <w:p w14:paraId="2B664A25" w14:textId="77777777" w:rsidR="00B825BE" w:rsidRPr="00E40CDA" w:rsidRDefault="00B825BE" w:rsidP="00B825BE">
      <w:pPr>
        <w:jc w:val="both"/>
        <w:rPr>
          <w:color w:val="auto"/>
          <w:sz w:val="24"/>
          <w:szCs w:val="24"/>
          <w:shd w:val="clear" w:color="auto" w:fill="FFFFFF"/>
        </w:rPr>
      </w:pPr>
    </w:p>
    <w:p w14:paraId="0E374AA8" w14:textId="77777777" w:rsidR="00B825BE" w:rsidRPr="00E40CDA" w:rsidRDefault="00B825BE" w:rsidP="00B825BE">
      <w:pPr>
        <w:jc w:val="both"/>
        <w:rPr>
          <w:color w:val="auto"/>
          <w:sz w:val="24"/>
          <w:szCs w:val="24"/>
          <w:shd w:val="clear" w:color="auto" w:fill="FFFFFF"/>
        </w:rPr>
      </w:pPr>
      <w:r w:rsidRPr="00E40CDA">
        <w:rPr>
          <w:color w:val="auto"/>
          <w:sz w:val="24"/>
          <w:szCs w:val="24"/>
          <w:shd w:val="clear" w:color="auto" w:fill="FFFFFF"/>
        </w:rPr>
        <w:t xml:space="preserve">I now realise that I would have been in a potentially vulnerable situation as my colleagues were upstairs, out of eyesight dealing with the victim. I have learnt to remain calm and utilise my emotional awareness </w:t>
      </w:r>
      <w:proofErr w:type="gramStart"/>
      <w:r w:rsidRPr="00E40CDA">
        <w:rPr>
          <w:color w:val="auto"/>
          <w:sz w:val="24"/>
          <w:szCs w:val="24"/>
          <w:shd w:val="clear" w:color="auto" w:fill="FFFFFF"/>
        </w:rPr>
        <w:t>to effectively de-escalate</w:t>
      </w:r>
      <w:proofErr w:type="gramEnd"/>
      <w:r w:rsidRPr="00E40CDA">
        <w:rPr>
          <w:color w:val="auto"/>
          <w:sz w:val="24"/>
          <w:szCs w:val="24"/>
          <w:shd w:val="clear" w:color="auto" w:fill="FFFFFF"/>
        </w:rPr>
        <w:t xml:space="preserve"> the situation.</w:t>
      </w:r>
    </w:p>
    <w:p w14:paraId="7A37CC82" w14:textId="77777777" w:rsidR="00B825BE" w:rsidRPr="00E40CDA" w:rsidRDefault="00B825BE" w:rsidP="00B825BE">
      <w:pPr>
        <w:jc w:val="both"/>
        <w:rPr>
          <w:color w:val="auto"/>
          <w:sz w:val="24"/>
          <w:szCs w:val="24"/>
          <w:shd w:val="clear" w:color="auto" w:fill="FFFFFF"/>
        </w:rPr>
      </w:pPr>
    </w:p>
    <w:p w14:paraId="49AD85A2" w14:textId="40A96EAA" w:rsidR="00B825BE" w:rsidRPr="00E40CDA" w:rsidRDefault="00B825BE" w:rsidP="00B825BE">
      <w:pPr>
        <w:jc w:val="both"/>
        <w:rPr>
          <w:color w:val="auto"/>
          <w:sz w:val="24"/>
          <w:szCs w:val="24"/>
          <w:shd w:val="clear" w:color="auto" w:fill="FFFFFF"/>
        </w:rPr>
      </w:pPr>
      <w:r w:rsidRPr="00E40CDA">
        <w:rPr>
          <w:color w:val="auto"/>
          <w:sz w:val="24"/>
          <w:szCs w:val="24"/>
          <w:shd w:val="clear" w:color="auto" w:fill="FFFFFF"/>
        </w:rPr>
        <w:t xml:space="preserve">Given a similar situation in the </w:t>
      </w:r>
      <w:r w:rsidR="00BB0CBB" w:rsidRPr="00E40CDA">
        <w:rPr>
          <w:color w:val="auto"/>
          <w:sz w:val="24"/>
          <w:szCs w:val="24"/>
          <w:shd w:val="clear" w:color="auto" w:fill="FFFFFF"/>
        </w:rPr>
        <w:t>future,</w:t>
      </w:r>
      <w:r w:rsidRPr="00E40CDA">
        <w:rPr>
          <w:color w:val="auto"/>
          <w:sz w:val="24"/>
          <w:szCs w:val="24"/>
          <w:shd w:val="clear" w:color="auto" w:fill="FFFFFF"/>
        </w:rPr>
        <w:t xml:space="preserve"> I would have attempted to build a stronger rapport with the individual to strengthen my communication skills and their compliance. I understand that my use of force was necessary in this instance as I had considered alternative disposal methods but due to the domestic abuse nature of the incident and as an offence had been committed an arrest was required. However, in future incidents of a different nature handcuffs and tactics such as restraining may not be necessary. </w:t>
      </w:r>
    </w:p>
    <w:p w14:paraId="20EC7763" w14:textId="77777777" w:rsidR="00B825BE" w:rsidRPr="00E40CDA" w:rsidRDefault="00B825BE" w:rsidP="00B825BE">
      <w:pPr>
        <w:jc w:val="both"/>
        <w:rPr>
          <w:color w:val="auto"/>
          <w:sz w:val="24"/>
          <w:szCs w:val="24"/>
          <w:shd w:val="clear" w:color="auto" w:fill="FFFFFF"/>
        </w:rPr>
      </w:pPr>
    </w:p>
    <w:p w14:paraId="2AACDB25" w14:textId="77777777" w:rsidR="00B825BE" w:rsidRPr="00E40CDA" w:rsidRDefault="00B825BE" w:rsidP="00B825BE">
      <w:pPr>
        <w:jc w:val="both"/>
        <w:rPr>
          <w:color w:val="auto"/>
          <w:sz w:val="24"/>
          <w:szCs w:val="24"/>
          <w:shd w:val="clear" w:color="auto" w:fill="FFFFFF"/>
        </w:rPr>
      </w:pPr>
      <w:r w:rsidRPr="00E40CDA">
        <w:rPr>
          <w:color w:val="auto"/>
          <w:sz w:val="24"/>
          <w:szCs w:val="24"/>
          <w:shd w:val="clear" w:color="auto" w:fill="FFFFFF"/>
        </w:rPr>
        <w:t xml:space="preserve">Going forward I am also aware of how people’s different social and cultural aspects can affect the way they communicate and comply with the police. It can also explain some initial negative reactions to officers and show how effective and clear communication as well as being conscious of my own attitude and behaviour is essential. </w:t>
      </w:r>
    </w:p>
    <w:p w14:paraId="445FED89" w14:textId="77777777" w:rsidR="00B825BE" w:rsidRPr="00E40CDA" w:rsidRDefault="00B825BE" w:rsidP="00B825BE">
      <w:pPr>
        <w:jc w:val="both"/>
        <w:rPr>
          <w:color w:val="auto"/>
          <w:sz w:val="24"/>
          <w:szCs w:val="24"/>
          <w:shd w:val="clear" w:color="auto" w:fill="FFFFFF"/>
        </w:rPr>
      </w:pPr>
    </w:p>
    <w:p w14:paraId="2F288B78" w14:textId="617A17BD" w:rsidR="00B825BE" w:rsidRPr="00E40CDA" w:rsidRDefault="00B825BE" w:rsidP="00B825BE">
      <w:pPr>
        <w:jc w:val="both"/>
        <w:rPr>
          <w:color w:val="auto"/>
          <w:sz w:val="24"/>
          <w:szCs w:val="24"/>
          <w:shd w:val="clear" w:color="auto" w:fill="FFFFFF"/>
        </w:rPr>
      </w:pPr>
      <w:r w:rsidRPr="00E40CDA">
        <w:rPr>
          <w:color w:val="auto"/>
          <w:sz w:val="24"/>
          <w:szCs w:val="24"/>
          <w:shd w:val="clear" w:color="auto" w:fill="FFFFFF"/>
        </w:rPr>
        <w:t xml:space="preserve">I plan continue my training </w:t>
      </w:r>
      <w:r w:rsidR="00BB0CBB">
        <w:rPr>
          <w:color w:val="auto"/>
          <w:sz w:val="24"/>
          <w:szCs w:val="24"/>
          <w:shd w:val="clear" w:color="auto" w:fill="FFFFFF"/>
        </w:rPr>
        <w:t>using the knowledge</w:t>
      </w:r>
      <w:r w:rsidRPr="00E40CDA">
        <w:rPr>
          <w:color w:val="auto"/>
          <w:sz w:val="24"/>
          <w:szCs w:val="24"/>
          <w:shd w:val="clear" w:color="auto" w:fill="FFFFFF"/>
        </w:rPr>
        <w:t xml:space="preserve"> I have gained from my research for this essay to develop my skills in conflict management. I hope to build on both my verbal and non-verbal communication skills, active listening and continue to consider my emotional and situational awareness. I have confidence that if I continue to incorporate all these elements whilst on duty it will reduce the risk of conflict and the need for force as well as increasing public safety. </w:t>
      </w:r>
    </w:p>
    <w:p w14:paraId="417B473F" w14:textId="77777777" w:rsidR="00B825BE" w:rsidRPr="00E40CDA" w:rsidRDefault="00B825BE" w:rsidP="00B825BE">
      <w:pPr>
        <w:rPr>
          <w:color w:val="auto"/>
        </w:rPr>
      </w:pPr>
    </w:p>
    <w:p w14:paraId="79C6F38B" w14:textId="77777777" w:rsidR="00AA666E" w:rsidRPr="00270EEB" w:rsidRDefault="00AA666E" w:rsidP="00FF7EBB">
      <w:pPr>
        <w:jc w:val="both"/>
        <w:rPr>
          <w:sz w:val="24"/>
          <w:szCs w:val="24"/>
        </w:rPr>
      </w:pPr>
    </w:p>
    <w:p w14:paraId="607A0D29" w14:textId="65F7ADAF" w:rsidR="00AA666E" w:rsidRPr="00270EEB" w:rsidRDefault="00CD7CAF" w:rsidP="00FF7EBB">
      <w:pPr>
        <w:jc w:val="both"/>
        <w:rPr>
          <w:sz w:val="24"/>
          <w:szCs w:val="24"/>
        </w:rPr>
      </w:pPr>
      <w:r>
        <w:rPr>
          <w:sz w:val="24"/>
          <w:szCs w:val="24"/>
        </w:rPr>
        <w:t>(1639</w:t>
      </w:r>
      <w:r w:rsidR="00BB0CBB">
        <w:rPr>
          <w:sz w:val="24"/>
          <w:szCs w:val="24"/>
        </w:rPr>
        <w:t xml:space="preserve"> words)</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7E8C95E" w14:textId="714696C3" w:rsidR="00BB0CBB" w:rsidRPr="00BB0CBB" w:rsidRDefault="00BB0CBB" w:rsidP="00BB0CBB">
      <w:pPr>
        <w:jc w:val="both"/>
        <w:rPr>
          <w:color w:val="000000" w:themeColor="text1"/>
          <w:sz w:val="24"/>
          <w:szCs w:val="24"/>
        </w:rPr>
      </w:pPr>
      <w:r w:rsidRPr="00BB0CBB">
        <w:rPr>
          <w:color w:val="000000" w:themeColor="text1"/>
          <w:sz w:val="24"/>
          <w:szCs w:val="24"/>
        </w:rPr>
        <w:t xml:space="preserve">In this </w:t>
      </w:r>
      <w:r w:rsidR="00272165" w:rsidRPr="00BB0CBB">
        <w:rPr>
          <w:color w:val="000000" w:themeColor="text1"/>
          <w:sz w:val="24"/>
          <w:szCs w:val="24"/>
        </w:rPr>
        <w:t>task,</w:t>
      </w:r>
      <w:r w:rsidRPr="00BB0CBB">
        <w:rPr>
          <w:color w:val="000000" w:themeColor="text1"/>
          <w:sz w:val="24"/>
          <w:szCs w:val="24"/>
        </w:rPr>
        <w:t xml:space="preserve"> </w:t>
      </w:r>
      <w:r w:rsidR="00272165" w:rsidRPr="00BB0CBB">
        <w:rPr>
          <w:color w:val="000000" w:themeColor="text1"/>
          <w:sz w:val="24"/>
          <w:szCs w:val="24"/>
        </w:rPr>
        <w:t>I am</w:t>
      </w:r>
      <w:r w:rsidRPr="00BB0CBB">
        <w:rPr>
          <w:color w:val="000000" w:themeColor="text1"/>
          <w:sz w:val="24"/>
          <w:szCs w:val="24"/>
        </w:rPr>
        <w:t xml:space="preserve"> going to be reflecting on a policing </w:t>
      </w:r>
      <w:r w:rsidR="00272165" w:rsidRPr="00BB0CBB">
        <w:rPr>
          <w:color w:val="000000" w:themeColor="text1"/>
          <w:sz w:val="24"/>
          <w:szCs w:val="24"/>
        </w:rPr>
        <w:t>incident, which</w:t>
      </w:r>
      <w:r w:rsidRPr="00BB0CBB">
        <w:rPr>
          <w:color w:val="000000" w:themeColor="text1"/>
          <w:sz w:val="24"/>
          <w:szCs w:val="24"/>
        </w:rPr>
        <w:t xml:space="preserve"> I was recently involved </w:t>
      </w:r>
      <w:proofErr w:type="gramStart"/>
      <w:r w:rsidRPr="00BB0CBB">
        <w:rPr>
          <w:color w:val="000000" w:themeColor="text1"/>
          <w:sz w:val="24"/>
          <w:szCs w:val="24"/>
        </w:rPr>
        <w:t>in</w:t>
      </w:r>
      <w:proofErr w:type="gramEnd"/>
      <w:r w:rsidRPr="00BB0CBB">
        <w:rPr>
          <w:color w:val="000000" w:themeColor="text1"/>
          <w:sz w:val="24"/>
          <w:szCs w:val="24"/>
        </w:rPr>
        <w:t xml:space="preserve">. The incident was a sexual assault involving a child under the age of thirteen. Two teenage boys </w:t>
      </w:r>
      <w:proofErr w:type="gramStart"/>
      <w:r w:rsidRPr="00BB0CBB">
        <w:rPr>
          <w:color w:val="000000" w:themeColor="text1"/>
          <w:sz w:val="24"/>
          <w:szCs w:val="24"/>
        </w:rPr>
        <w:t>were alleged</w:t>
      </w:r>
      <w:proofErr w:type="gramEnd"/>
      <w:r w:rsidRPr="00BB0CBB">
        <w:rPr>
          <w:color w:val="000000" w:themeColor="text1"/>
          <w:sz w:val="24"/>
          <w:szCs w:val="24"/>
        </w:rPr>
        <w:t xml:space="preserve"> to have committed the offence of sexually assaulting a child under 13 by touching contrary to section 7 of the Sexual Offences Act 2003. A child under the age of 13 is unable to give legal consent to any form of sexual activity. Peer-on-peer sexual </w:t>
      </w:r>
      <w:proofErr w:type="gramStart"/>
      <w:r w:rsidRPr="00BB0CBB">
        <w:rPr>
          <w:color w:val="000000" w:themeColor="text1"/>
          <w:sz w:val="24"/>
          <w:szCs w:val="24"/>
        </w:rPr>
        <w:t>abuse</w:t>
      </w:r>
      <w:proofErr w:type="gramEnd"/>
      <w:r w:rsidRPr="00BB0CBB">
        <w:rPr>
          <w:color w:val="000000" w:themeColor="text1"/>
          <w:sz w:val="24"/>
          <w:szCs w:val="24"/>
        </w:rPr>
        <w:t xml:space="preserve"> is </w:t>
      </w:r>
      <w:proofErr w:type="gramStart"/>
      <w:r w:rsidRPr="00BB0CBB">
        <w:rPr>
          <w:color w:val="000000" w:themeColor="text1"/>
          <w:sz w:val="24"/>
          <w:szCs w:val="24"/>
        </w:rPr>
        <w:t>when</w:t>
      </w:r>
      <w:proofErr w:type="gramEnd"/>
      <w:r w:rsidRPr="00BB0CBB">
        <w:rPr>
          <w:color w:val="000000" w:themeColor="text1"/>
          <w:sz w:val="24"/>
          <w:szCs w:val="24"/>
        </w:rPr>
        <w:t xml:space="preserve"> children of a similar age group or stage of development commits sexual abuse. It can affect any age group and happen between any </w:t>
      </w:r>
      <w:proofErr w:type="gramStart"/>
      <w:r w:rsidRPr="00BB0CBB">
        <w:rPr>
          <w:color w:val="000000" w:themeColor="text1"/>
          <w:sz w:val="24"/>
          <w:szCs w:val="24"/>
        </w:rPr>
        <w:t>number</w:t>
      </w:r>
      <w:proofErr w:type="gramEnd"/>
      <w:r w:rsidRPr="00BB0CBB">
        <w:rPr>
          <w:color w:val="000000" w:themeColor="text1"/>
          <w:sz w:val="24"/>
          <w:szCs w:val="24"/>
        </w:rPr>
        <w:t xml:space="preserve"> of children</w:t>
      </w:r>
      <w:r>
        <w:rPr>
          <w:color w:val="000000" w:themeColor="text1"/>
          <w:sz w:val="24"/>
          <w:szCs w:val="24"/>
        </w:rPr>
        <w:t xml:space="preserve"> </w:t>
      </w:r>
      <w:sdt>
        <w:sdtPr>
          <w:rPr>
            <w:color w:val="000000" w:themeColor="text1"/>
            <w:sz w:val="24"/>
            <w:szCs w:val="24"/>
          </w:rPr>
          <w:id w:val="-1668543131"/>
          <w:citation/>
        </w:sdtPr>
        <w:sdtContent>
          <w:r>
            <w:rPr>
              <w:color w:val="000000" w:themeColor="text1"/>
              <w:sz w:val="24"/>
              <w:szCs w:val="24"/>
            </w:rPr>
            <w:fldChar w:fldCharType="begin"/>
          </w:r>
          <w:r>
            <w:rPr>
              <w:color w:val="000000" w:themeColor="text1"/>
              <w:sz w:val="24"/>
              <w:szCs w:val="24"/>
            </w:rPr>
            <w:instrText xml:space="preserve"> CITATION NSP21 \l 2057 </w:instrText>
          </w:r>
          <w:r>
            <w:rPr>
              <w:color w:val="000000" w:themeColor="text1"/>
              <w:sz w:val="24"/>
              <w:szCs w:val="24"/>
            </w:rPr>
            <w:fldChar w:fldCharType="separate"/>
          </w:r>
          <w:r w:rsidR="00F05918" w:rsidRPr="00F05918">
            <w:rPr>
              <w:noProof/>
              <w:color w:val="000000" w:themeColor="text1"/>
              <w:sz w:val="24"/>
              <w:szCs w:val="24"/>
            </w:rPr>
            <w:t>(NSPCC, 2021)</w:t>
          </w:r>
          <w:r>
            <w:rPr>
              <w:color w:val="000000" w:themeColor="text1"/>
              <w:sz w:val="24"/>
              <w:szCs w:val="24"/>
            </w:rPr>
            <w:fldChar w:fldCharType="end"/>
          </w:r>
        </w:sdtContent>
      </w:sdt>
      <w:r>
        <w:rPr>
          <w:color w:val="000000" w:themeColor="text1"/>
          <w:sz w:val="24"/>
          <w:szCs w:val="24"/>
        </w:rPr>
        <w:t>.</w:t>
      </w:r>
    </w:p>
    <w:p w14:paraId="5881E686" w14:textId="77777777" w:rsidR="00BB0CBB" w:rsidRPr="00BB0CBB" w:rsidRDefault="00BB0CBB" w:rsidP="00BB0CBB">
      <w:pPr>
        <w:jc w:val="both"/>
        <w:rPr>
          <w:color w:val="000000" w:themeColor="text1"/>
          <w:sz w:val="24"/>
          <w:szCs w:val="24"/>
        </w:rPr>
      </w:pPr>
    </w:p>
    <w:p w14:paraId="0A75988C" w14:textId="00B39288" w:rsidR="00BB0CBB" w:rsidRPr="00BB0CBB" w:rsidRDefault="00BB0CBB" w:rsidP="00BB0CBB">
      <w:pPr>
        <w:jc w:val="both"/>
        <w:rPr>
          <w:color w:val="000000" w:themeColor="text1"/>
          <w:sz w:val="24"/>
          <w:szCs w:val="24"/>
        </w:rPr>
      </w:pPr>
      <w:r w:rsidRPr="00BB0CBB">
        <w:rPr>
          <w:color w:val="000000" w:themeColor="text1"/>
          <w:sz w:val="24"/>
          <w:szCs w:val="24"/>
        </w:rPr>
        <w:t xml:space="preserve">When arriving first at the scene, the initial priority is to ‘preserve life’. Officers must ensure they check the health and wellbeing of those involved, identifying any urgent medical needs where present. With incidents involving sexual </w:t>
      </w:r>
      <w:r w:rsidR="00272165" w:rsidRPr="00BB0CBB">
        <w:rPr>
          <w:color w:val="000000" w:themeColor="text1"/>
          <w:sz w:val="24"/>
          <w:szCs w:val="24"/>
        </w:rPr>
        <w:t>assault,</w:t>
      </w:r>
      <w:r w:rsidRPr="00BB0CBB">
        <w:rPr>
          <w:color w:val="000000" w:themeColor="text1"/>
          <w:sz w:val="24"/>
          <w:szCs w:val="24"/>
        </w:rPr>
        <w:t xml:space="preserve"> it is also imperative that officers reassure the victim and demonstrate empathy. The way in which officers initially deal with victims of sexual assault can influence the victim’s decision to support the investigation</w:t>
      </w:r>
      <w:sdt>
        <w:sdtPr>
          <w:rPr>
            <w:color w:val="000000" w:themeColor="text1"/>
            <w:sz w:val="24"/>
            <w:szCs w:val="24"/>
          </w:rPr>
          <w:id w:val="-2066403081"/>
          <w:citation/>
        </w:sdtPr>
        <w:sdtContent>
          <w:r>
            <w:rPr>
              <w:color w:val="000000" w:themeColor="text1"/>
              <w:sz w:val="24"/>
              <w:szCs w:val="24"/>
            </w:rPr>
            <w:fldChar w:fldCharType="begin"/>
          </w:r>
          <w:r>
            <w:rPr>
              <w:color w:val="000000" w:themeColor="text1"/>
              <w:sz w:val="24"/>
              <w:szCs w:val="24"/>
            </w:rPr>
            <w:instrText xml:space="preserve"> CITATION Col19 \l 2057 </w:instrText>
          </w:r>
          <w:r>
            <w:rPr>
              <w:color w:val="000000" w:themeColor="text1"/>
              <w:sz w:val="24"/>
              <w:szCs w:val="24"/>
            </w:rPr>
            <w:fldChar w:fldCharType="separate"/>
          </w:r>
          <w:r w:rsidR="00F05918">
            <w:rPr>
              <w:noProof/>
              <w:color w:val="000000" w:themeColor="text1"/>
              <w:sz w:val="24"/>
              <w:szCs w:val="24"/>
            </w:rPr>
            <w:t xml:space="preserve"> </w:t>
          </w:r>
          <w:r w:rsidR="00F05918" w:rsidRPr="00F05918">
            <w:rPr>
              <w:noProof/>
              <w:color w:val="000000" w:themeColor="text1"/>
              <w:sz w:val="24"/>
              <w:szCs w:val="24"/>
            </w:rPr>
            <w:t>(College of Policing, 2019)</w:t>
          </w:r>
          <w:r>
            <w:rPr>
              <w:color w:val="000000" w:themeColor="text1"/>
              <w:sz w:val="24"/>
              <w:szCs w:val="24"/>
            </w:rPr>
            <w:fldChar w:fldCharType="end"/>
          </w:r>
        </w:sdtContent>
      </w:sdt>
      <w:r>
        <w:rPr>
          <w:color w:val="000000" w:themeColor="text1"/>
          <w:sz w:val="24"/>
          <w:szCs w:val="24"/>
        </w:rPr>
        <w:t>.</w:t>
      </w:r>
      <w:r w:rsidRPr="00BB0CBB">
        <w:rPr>
          <w:color w:val="000000" w:themeColor="text1"/>
          <w:sz w:val="24"/>
          <w:szCs w:val="24"/>
        </w:rPr>
        <w:t xml:space="preserve"> </w:t>
      </w:r>
    </w:p>
    <w:p w14:paraId="5C69DB9E" w14:textId="77777777" w:rsidR="00BB0CBB" w:rsidRPr="00BB0CBB" w:rsidRDefault="00BB0CBB" w:rsidP="00BB0CBB">
      <w:pPr>
        <w:jc w:val="both"/>
        <w:rPr>
          <w:color w:val="000000" w:themeColor="text1"/>
          <w:sz w:val="24"/>
          <w:szCs w:val="24"/>
        </w:rPr>
      </w:pPr>
    </w:p>
    <w:p w14:paraId="641B3568" w14:textId="62C27107" w:rsidR="00BB0CBB" w:rsidRPr="00BB0CBB" w:rsidRDefault="00BB0CBB" w:rsidP="00BB0CBB">
      <w:pPr>
        <w:jc w:val="both"/>
        <w:rPr>
          <w:color w:val="000000" w:themeColor="text1"/>
          <w:sz w:val="24"/>
          <w:szCs w:val="24"/>
        </w:rPr>
      </w:pPr>
      <w:r w:rsidRPr="00BB0CBB">
        <w:rPr>
          <w:color w:val="000000" w:themeColor="text1"/>
          <w:sz w:val="24"/>
          <w:szCs w:val="24"/>
          <w:shd w:val="clear" w:color="auto" w:fill="FFFFFF"/>
        </w:rPr>
        <w:t xml:space="preserve">In this instance, I spoke with the victim in the back of the police car. She provided a brief account that while she was in the park, two boys had approached </w:t>
      </w:r>
      <w:r w:rsidR="00272165" w:rsidRPr="00BB0CBB">
        <w:rPr>
          <w:color w:val="000000" w:themeColor="text1"/>
          <w:sz w:val="24"/>
          <w:szCs w:val="24"/>
          <w:shd w:val="clear" w:color="auto" w:fill="FFFFFF"/>
        </w:rPr>
        <w:t>her, put their hands down her top,</w:t>
      </w:r>
      <w:r w:rsidRPr="00BB0CBB">
        <w:rPr>
          <w:color w:val="000000" w:themeColor="text1"/>
          <w:sz w:val="24"/>
          <w:szCs w:val="24"/>
          <w:shd w:val="clear" w:color="auto" w:fill="FFFFFF"/>
        </w:rPr>
        <w:t xml:space="preserve"> and kissed her. I actively listened to the victims account, empathising at how frightening the experience must have been and provided reassurance that she was safe now. </w:t>
      </w:r>
    </w:p>
    <w:p w14:paraId="02DCBE09" w14:textId="77777777" w:rsidR="00BB0CBB" w:rsidRPr="00BB0CBB" w:rsidRDefault="00BB0CBB" w:rsidP="00BB0CBB">
      <w:pPr>
        <w:jc w:val="both"/>
        <w:rPr>
          <w:color w:val="000000" w:themeColor="text1"/>
          <w:sz w:val="24"/>
          <w:szCs w:val="24"/>
        </w:rPr>
      </w:pPr>
    </w:p>
    <w:p w14:paraId="69731E48" w14:textId="5FA2EC64" w:rsidR="00BB0CBB" w:rsidRPr="00BB0CBB" w:rsidRDefault="00BB0CBB" w:rsidP="00BB0CBB">
      <w:pPr>
        <w:jc w:val="both"/>
        <w:rPr>
          <w:color w:val="000000" w:themeColor="text1"/>
          <w:sz w:val="24"/>
          <w:szCs w:val="24"/>
          <w:shd w:val="clear" w:color="auto" w:fill="FFFFFF"/>
        </w:rPr>
      </w:pPr>
      <w:r w:rsidRPr="00BB0CBB">
        <w:rPr>
          <w:color w:val="000000" w:themeColor="text1"/>
          <w:sz w:val="24"/>
          <w:szCs w:val="24"/>
          <w:shd w:val="clear" w:color="auto" w:fill="FFFFFF"/>
        </w:rPr>
        <w:t xml:space="preserve">The </w:t>
      </w:r>
      <w:r>
        <w:rPr>
          <w:noProof/>
          <w:color w:val="000000" w:themeColor="text1"/>
          <w:sz w:val="24"/>
          <w:szCs w:val="24"/>
          <w:shd w:val="clear" w:color="auto" w:fill="FFFFFF"/>
        </w:rPr>
        <w:t>College of Policing (</w:t>
      </w:r>
      <w:r w:rsidRPr="00BB0CBB">
        <w:rPr>
          <w:noProof/>
          <w:color w:val="000000" w:themeColor="text1"/>
          <w:sz w:val="24"/>
          <w:szCs w:val="24"/>
          <w:shd w:val="clear" w:color="auto" w:fill="FFFFFF"/>
        </w:rPr>
        <w:t>2018)</w:t>
      </w:r>
      <w:r>
        <w:rPr>
          <w:color w:val="000000" w:themeColor="text1"/>
          <w:sz w:val="24"/>
          <w:szCs w:val="24"/>
          <w:shd w:val="clear" w:color="auto" w:fill="FFFFFF"/>
        </w:rPr>
        <w:t xml:space="preserve"> </w:t>
      </w:r>
      <w:r w:rsidRPr="00BB0CBB">
        <w:rPr>
          <w:color w:val="000000" w:themeColor="text1"/>
          <w:sz w:val="24"/>
          <w:szCs w:val="24"/>
          <w:shd w:val="clear" w:color="auto" w:fill="FFFFFF"/>
        </w:rPr>
        <w:t xml:space="preserve">describes how victims of a sexual assault may not report or delay reporting the offence because they are scared that they </w:t>
      </w:r>
      <w:proofErr w:type="gramStart"/>
      <w:r w:rsidRPr="00BB0CBB">
        <w:rPr>
          <w:color w:val="000000" w:themeColor="text1"/>
          <w:sz w:val="24"/>
          <w:szCs w:val="24"/>
          <w:shd w:val="clear" w:color="auto" w:fill="FFFFFF"/>
        </w:rPr>
        <w:t>will be blamed</w:t>
      </w:r>
      <w:proofErr w:type="gramEnd"/>
      <w:r w:rsidRPr="00BB0CBB">
        <w:rPr>
          <w:color w:val="000000" w:themeColor="text1"/>
          <w:sz w:val="24"/>
          <w:szCs w:val="24"/>
          <w:shd w:val="clear" w:color="auto" w:fill="FFFFFF"/>
        </w:rPr>
        <w:t xml:space="preserve"> or fear repercussions from the suspect or their family. Speaking to the victim in an environment where they are most comfortable will help victims be more forthcoming in reporting these incidents. Therefore, due to the nature of the offence and the need to obtain the most accurate information I suggested we interview the victim at her home.</w:t>
      </w:r>
    </w:p>
    <w:p w14:paraId="005DA726" w14:textId="77777777" w:rsidR="00BB0CBB" w:rsidRPr="00BB0CBB" w:rsidRDefault="00BB0CBB" w:rsidP="00BB0CBB">
      <w:pPr>
        <w:jc w:val="both"/>
        <w:rPr>
          <w:color w:val="000000" w:themeColor="text1"/>
          <w:sz w:val="24"/>
          <w:szCs w:val="24"/>
        </w:rPr>
      </w:pPr>
    </w:p>
    <w:p w14:paraId="23E21201" w14:textId="191F5E80" w:rsidR="00BB0CBB" w:rsidRPr="00BB0CBB" w:rsidRDefault="00BB0CBB" w:rsidP="00BB0CBB">
      <w:pPr>
        <w:jc w:val="both"/>
        <w:rPr>
          <w:color w:val="000000" w:themeColor="text1"/>
          <w:sz w:val="24"/>
          <w:szCs w:val="24"/>
        </w:rPr>
      </w:pPr>
      <w:r w:rsidRPr="00BB0CBB">
        <w:rPr>
          <w:color w:val="000000" w:themeColor="text1"/>
          <w:sz w:val="24"/>
          <w:szCs w:val="24"/>
        </w:rPr>
        <w:t xml:space="preserve">We attended the victim’s house, where we sat in the living room with the victim and her parents. I explained to the victim that we needed to record an initial account of incident. The initial investigation booklet </w:t>
      </w:r>
      <w:proofErr w:type="gramStart"/>
      <w:r w:rsidRPr="00BB0CBB">
        <w:rPr>
          <w:color w:val="000000" w:themeColor="text1"/>
          <w:sz w:val="24"/>
          <w:szCs w:val="24"/>
        </w:rPr>
        <w:t>is called</w:t>
      </w:r>
      <w:proofErr w:type="gramEnd"/>
      <w:r w:rsidRPr="00BB0CBB">
        <w:rPr>
          <w:color w:val="000000" w:themeColor="text1"/>
          <w:sz w:val="24"/>
          <w:szCs w:val="24"/>
        </w:rPr>
        <w:t xml:space="preserve"> a </w:t>
      </w:r>
      <w:proofErr w:type="spellStart"/>
      <w:r w:rsidRPr="00BB0CBB">
        <w:rPr>
          <w:color w:val="000000" w:themeColor="text1"/>
          <w:sz w:val="24"/>
          <w:szCs w:val="24"/>
        </w:rPr>
        <w:t>PPD3</w:t>
      </w:r>
      <w:proofErr w:type="spellEnd"/>
      <w:r w:rsidRPr="00BB0CBB">
        <w:rPr>
          <w:color w:val="000000" w:themeColor="text1"/>
          <w:sz w:val="24"/>
          <w:szCs w:val="24"/>
        </w:rPr>
        <w:t xml:space="preserve"> and is completed for all rape and serious sexual offences</w:t>
      </w:r>
      <w:r w:rsidR="00F05918">
        <w:rPr>
          <w:color w:val="000000" w:themeColor="text1"/>
          <w:sz w:val="24"/>
          <w:szCs w:val="24"/>
        </w:rPr>
        <w:t xml:space="preserve"> </w:t>
      </w:r>
      <w:sdt>
        <w:sdtPr>
          <w:rPr>
            <w:color w:val="000000" w:themeColor="text1"/>
            <w:sz w:val="24"/>
            <w:szCs w:val="24"/>
          </w:rPr>
          <w:id w:val="650800221"/>
          <w:citation/>
        </w:sdtPr>
        <w:sdtContent>
          <w:r w:rsidR="00F05918">
            <w:rPr>
              <w:color w:val="000000" w:themeColor="text1"/>
              <w:sz w:val="24"/>
              <w:szCs w:val="24"/>
            </w:rPr>
            <w:fldChar w:fldCharType="begin"/>
          </w:r>
          <w:r w:rsidR="00F05918">
            <w:rPr>
              <w:color w:val="000000" w:themeColor="text1"/>
              <w:sz w:val="24"/>
              <w:szCs w:val="24"/>
            </w:rPr>
            <w:instrText xml:space="preserve">CITATION Sou21 \l 2057 </w:instrText>
          </w:r>
          <w:r w:rsidR="00F05918">
            <w:rPr>
              <w:color w:val="000000" w:themeColor="text1"/>
              <w:sz w:val="24"/>
              <w:szCs w:val="24"/>
            </w:rPr>
            <w:fldChar w:fldCharType="separate"/>
          </w:r>
          <w:r w:rsidR="00F05918" w:rsidRPr="00F05918">
            <w:rPr>
              <w:noProof/>
              <w:color w:val="000000" w:themeColor="text1"/>
              <w:sz w:val="24"/>
              <w:szCs w:val="24"/>
            </w:rPr>
            <w:t>(South Wales Police, 2021)</w:t>
          </w:r>
          <w:r w:rsidR="00F05918">
            <w:rPr>
              <w:color w:val="000000" w:themeColor="text1"/>
              <w:sz w:val="24"/>
              <w:szCs w:val="24"/>
            </w:rPr>
            <w:fldChar w:fldCharType="end"/>
          </w:r>
        </w:sdtContent>
      </w:sdt>
      <w:r w:rsidR="00F05918">
        <w:rPr>
          <w:color w:val="000000" w:themeColor="text1"/>
          <w:sz w:val="24"/>
          <w:szCs w:val="24"/>
        </w:rPr>
        <w:t xml:space="preserve">. </w:t>
      </w:r>
      <w:r w:rsidRPr="00BB0CBB">
        <w:rPr>
          <w:color w:val="000000" w:themeColor="text1"/>
          <w:sz w:val="24"/>
          <w:szCs w:val="24"/>
        </w:rPr>
        <w:t xml:space="preserve">It gives the victim an opportunity to speak freely and clarify what happened, who was involved, where and when the sexual assault happened. As part of the investigation, I was required to seize any clothing that </w:t>
      </w:r>
      <w:proofErr w:type="gramStart"/>
      <w:r w:rsidRPr="00BB0CBB">
        <w:rPr>
          <w:color w:val="000000" w:themeColor="text1"/>
          <w:sz w:val="24"/>
          <w:szCs w:val="24"/>
        </w:rPr>
        <w:t>could be used</w:t>
      </w:r>
      <w:proofErr w:type="gramEnd"/>
      <w:r w:rsidRPr="00BB0CBB">
        <w:rPr>
          <w:color w:val="000000" w:themeColor="text1"/>
          <w:sz w:val="24"/>
          <w:szCs w:val="24"/>
        </w:rPr>
        <w:t xml:space="preserve"> as potential evidence. The victim consented and allowed me to evidence bag the clothing that she had been wearing at the time of the sexual assault. The CPS emphasises how crucial forensic evidence, in particular DNA deposited during the commission of an offence, is in shaping an investigation into a sexual assault. It can support allegations of rape by confirming penetration has occurred or even link the suspect to the offence</w:t>
      </w:r>
      <w:r w:rsidR="00F05918">
        <w:rPr>
          <w:color w:val="000000" w:themeColor="text1"/>
          <w:sz w:val="24"/>
          <w:szCs w:val="24"/>
        </w:rPr>
        <w:t xml:space="preserve"> </w:t>
      </w:r>
      <w:sdt>
        <w:sdtPr>
          <w:rPr>
            <w:color w:val="000000" w:themeColor="text1"/>
            <w:sz w:val="24"/>
            <w:szCs w:val="24"/>
          </w:rPr>
          <w:id w:val="354703685"/>
          <w:citation/>
        </w:sdtPr>
        <w:sdtContent>
          <w:r w:rsidR="00F05918">
            <w:rPr>
              <w:color w:val="000000" w:themeColor="text1"/>
              <w:sz w:val="24"/>
              <w:szCs w:val="24"/>
            </w:rPr>
            <w:fldChar w:fldCharType="begin"/>
          </w:r>
          <w:r w:rsidR="00F05918">
            <w:rPr>
              <w:color w:val="000000" w:themeColor="text1"/>
              <w:sz w:val="24"/>
              <w:szCs w:val="24"/>
            </w:rPr>
            <w:instrText xml:space="preserve"> CITATION Cro21 \l 2057 </w:instrText>
          </w:r>
          <w:r w:rsidR="00F05918">
            <w:rPr>
              <w:color w:val="000000" w:themeColor="text1"/>
              <w:sz w:val="24"/>
              <w:szCs w:val="24"/>
            </w:rPr>
            <w:fldChar w:fldCharType="separate"/>
          </w:r>
          <w:r w:rsidR="00F05918" w:rsidRPr="00F05918">
            <w:rPr>
              <w:noProof/>
              <w:color w:val="000000" w:themeColor="text1"/>
              <w:sz w:val="24"/>
              <w:szCs w:val="24"/>
            </w:rPr>
            <w:t>(Crown Prosecution Service, 2021)</w:t>
          </w:r>
          <w:r w:rsidR="00F05918">
            <w:rPr>
              <w:color w:val="000000" w:themeColor="text1"/>
              <w:sz w:val="24"/>
              <w:szCs w:val="24"/>
            </w:rPr>
            <w:fldChar w:fldCharType="end"/>
          </w:r>
        </w:sdtContent>
      </w:sdt>
      <w:r w:rsidR="00F05918">
        <w:rPr>
          <w:color w:val="000000" w:themeColor="text1"/>
          <w:sz w:val="24"/>
          <w:szCs w:val="24"/>
        </w:rPr>
        <w:t>.</w:t>
      </w:r>
    </w:p>
    <w:p w14:paraId="32D988DB" w14:textId="77777777" w:rsidR="00BB0CBB" w:rsidRPr="00BB0CBB" w:rsidRDefault="00BB0CBB" w:rsidP="00BB0CBB">
      <w:pPr>
        <w:jc w:val="both"/>
        <w:rPr>
          <w:color w:val="000000" w:themeColor="text1"/>
          <w:sz w:val="24"/>
          <w:szCs w:val="24"/>
        </w:rPr>
      </w:pPr>
    </w:p>
    <w:p w14:paraId="5E640F46" w14:textId="318AF638" w:rsidR="00BB0CBB" w:rsidRPr="00BB0CBB" w:rsidRDefault="00BB0CBB" w:rsidP="00BB0CBB">
      <w:pPr>
        <w:jc w:val="both"/>
        <w:rPr>
          <w:color w:val="000000" w:themeColor="text1"/>
          <w:sz w:val="24"/>
          <w:szCs w:val="24"/>
          <w:shd w:val="clear" w:color="auto" w:fill="FFFFFF"/>
        </w:rPr>
      </w:pPr>
      <w:r w:rsidRPr="00BB0CBB">
        <w:rPr>
          <w:color w:val="000000" w:themeColor="text1"/>
          <w:sz w:val="24"/>
          <w:szCs w:val="24"/>
          <w:shd w:val="clear" w:color="auto" w:fill="FFFFFF"/>
        </w:rPr>
        <w:t xml:space="preserve">After seizing evidence from the victim, I began to explain the next stages of the investigation. The victim had her family members present with her, which helped make sure she understood the information I was giving her. As she was a child and classed as vulnerable, I explained that the next step would be to attend an Achieving Best Evidence (ABE) </w:t>
      </w:r>
      <w:r w:rsidR="00272165" w:rsidRPr="00BB0CBB">
        <w:rPr>
          <w:color w:val="000000" w:themeColor="text1"/>
          <w:sz w:val="24"/>
          <w:szCs w:val="24"/>
          <w:shd w:val="clear" w:color="auto" w:fill="FFFFFF"/>
        </w:rPr>
        <w:t>interview, which is a recorded interview,</w:t>
      </w:r>
      <w:r w:rsidRPr="00BB0CBB">
        <w:rPr>
          <w:color w:val="000000" w:themeColor="text1"/>
          <w:sz w:val="24"/>
          <w:szCs w:val="24"/>
          <w:shd w:val="clear" w:color="auto" w:fill="FFFFFF"/>
        </w:rPr>
        <w:t xml:space="preserve"> conducted by the police and support agencies to obtain her full account. The main purpose of ABE interview is to give vulnerable or intimidated witnesses the chance to give their best evidence at court using special measures. These </w:t>
      </w:r>
      <w:proofErr w:type="gramStart"/>
      <w:r w:rsidRPr="00BB0CBB">
        <w:rPr>
          <w:color w:val="000000" w:themeColor="text1"/>
          <w:sz w:val="24"/>
          <w:szCs w:val="24"/>
          <w:shd w:val="clear" w:color="auto" w:fill="FFFFFF"/>
        </w:rPr>
        <w:t>are covered</w:t>
      </w:r>
      <w:proofErr w:type="gramEnd"/>
      <w:r w:rsidRPr="00BB0CBB">
        <w:rPr>
          <w:color w:val="000000" w:themeColor="text1"/>
          <w:sz w:val="24"/>
          <w:szCs w:val="24"/>
          <w:shd w:val="clear" w:color="auto" w:fill="FFFFFF"/>
        </w:rPr>
        <w:t xml:space="preserve"> within sections 23 - 30 of the Youth Justice and Criminal Evidence Act 1999. According to </w:t>
      </w:r>
      <w:r w:rsidR="00272165">
        <w:rPr>
          <w:color w:val="000000" w:themeColor="text1"/>
          <w:sz w:val="24"/>
          <w:szCs w:val="24"/>
          <w:shd w:val="clear" w:color="auto" w:fill="FFFFFF"/>
        </w:rPr>
        <w:t>HM Government</w:t>
      </w:r>
      <w:r w:rsidRPr="00BB0CBB">
        <w:rPr>
          <w:color w:val="000000" w:themeColor="text1"/>
          <w:sz w:val="24"/>
          <w:szCs w:val="24"/>
          <w:shd w:val="clear" w:color="auto" w:fill="FFFFFF"/>
        </w:rPr>
        <w:t xml:space="preserve"> </w:t>
      </w:r>
      <w:proofErr w:type="gramStart"/>
      <w:r w:rsidRPr="00BB0CBB">
        <w:rPr>
          <w:color w:val="000000" w:themeColor="text1"/>
          <w:sz w:val="24"/>
          <w:szCs w:val="24"/>
          <w:shd w:val="clear" w:color="auto" w:fill="FFFFFF"/>
        </w:rPr>
        <w:t>ABE</w:t>
      </w:r>
      <w:proofErr w:type="gramEnd"/>
      <w:r w:rsidRPr="00BB0CBB">
        <w:rPr>
          <w:color w:val="000000" w:themeColor="text1"/>
          <w:sz w:val="24"/>
          <w:szCs w:val="24"/>
          <w:shd w:val="clear" w:color="auto" w:fill="FFFFFF"/>
        </w:rPr>
        <w:t xml:space="preserve"> interviews are an integral part of a sexual offence investigation, as these will frequently play a vital role in the evidence used at a trial</w:t>
      </w:r>
      <w:sdt>
        <w:sdtPr>
          <w:rPr>
            <w:color w:val="000000" w:themeColor="text1"/>
            <w:sz w:val="24"/>
            <w:szCs w:val="24"/>
            <w:shd w:val="clear" w:color="auto" w:fill="FFFFFF"/>
          </w:rPr>
          <w:id w:val="-1222591842"/>
          <w:citation/>
        </w:sdtPr>
        <w:sdtContent>
          <w:r w:rsidR="00C81242">
            <w:rPr>
              <w:color w:val="000000" w:themeColor="text1"/>
              <w:sz w:val="24"/>
              <w:szCs w:val="24"/>
              <w:shd w:val="clear" w:color="auto" w:fill="FFFFFF"/>
            </w:rPr>
            <w:fldChar w:fldCharType="begin"/>
          </w:r>
          <w:r w:rsidR="00C81242">
            <w:rPr>
              <w:color w:val="000000" w:themeColor="text1"/>
              <w:sz w:val="24"/>
              <w:szCs w:val="24"/>
              <w:shd w:val="clear" w:color="auto" w:fill="FFFFFF"/>
            </w:rPr>
            <w:instrText xml:space="preserve"> CITATION HMG21 \l 2057 </w:instrText>
          </w:r>
          <w:r w:rsidR="00C81242">
            <w:rPr>
              <w:color w:val="000000" w:themeColor="text1"/>
              <w:sz w:val="24"/>
              <w:szCs w:val="24"/>
              <w:shd w:val="clear" w:color="auto" w:fill="FFFFFF"/>
            </w:rPr>
            <w:fldChar w:fldCharType="separate"/>
          </w:r>
          <w:r w:rsidR="00C81242">
            <w:rPr>
              <w:noProof/>
              <w:color w:val="000000" w:themeColor="text1"/>
              <w:sz w:val="24"/>
              <w:szCs w:val="24"/>
              <w:shd w:val="clear" w:color="auto" w:fill="FFFFFF"/>
            </w:rPr>
            <w:t xml:space="preserve"> </w:t>
          </w:r>
          <w:r w:rsidR="00C81242" w:rsidRPr="00C81242">
            <w:rPr>
              <w:noProof/>
              <w:color w:val="000000" w:themeColor="text1"/>
              <w:sz w:val="24"/>
              <w:szCs w:val="24"/>
              <w:shd w:val="clear" w:color="auto" w:fill="FFFFFF"/>
            </w:rPr>
            <w:t>(HM Government, 2021)</w:t>
          </w:r>
          <w:r w:rsidR="00C81242">
            <w:rPr>
              <w:color w:val="000000" w:themeColor="text1"/>
              <w:sz w:val="24"/>
              <w:szCs w:val="24"/>
              <w:shd w:val="clear" w:color="auto" w:fill="FFFFFF"/>
            </w:rPr>
            <w:fldChar w:fldCharType="end"/>
          </w:r>
        </w:sdtContent>
      </w:sdt>
      <w:r w:rsidR="00C81242">
        <w:rPr>
          <w:color w:val="000000" w:themeColor="text1"/>
          <w:sz w:val="24"/>
          <w:szCs w:val="24"/>
          <w:shd w:val="clear" w:color="auto" w:fill="FFFFFF"/>
        </w:rPr>
        <w:t>.</w:t>
      </w:r>
    </w:p>
    <w:p w14:paraId="3FAAE8D7" w14:textId="77777777" w:rsidR="00BB0CBB" w:rsidRPr="00BB0CBB" w:rsidRDefault="00BB0CBB" w:rsidP="00BB0CBB">
      <w:pPr>
        <w:jc w:val="both"/>
        <w:rPr>
          <w:color w:val="000000" w:themeColor="text1"/>
          <w:sz w:val="24"/>
          <w:szCs w:val="24"/>
        </w:rPr>
      </w:pPr>
    </w:p>
    <w:p w14:paraId="1AB355FA" w14:textId="2E990B07" w:rsidR="00BB0CBB" w:rsidRPr="00BB0CBB" w:rsidRDefault="00BB0CBB" w:rsidP="00BB0CBB">
      <w:pPr>
        <w:jc w:val="both"/>
        <w:rPr>
          <w:color w:val="000000" w:themeColor="text1"/>
          <w:sz w:val="24"/>
          <w:szCs w:val="24"/>
          <w:shd w:val="clear" w:color="auto" w:fill="FFFFFF"/>
        </w:rPr>
      </w:pPr>
      <w:r w:rsidRPr="00BB0CBB">
        <w:rPr>
          <w:color w:val="000000" w:themeColor="text1"/>
          <w:sz w:val="24"/>
          <w:szCs w:val="24"/>
          <w:shd w:val="clear" w:color="auto" w:fill="FFFFFF"/>
        </w:rPr>
        <w:t>I also described some of the special measures that would be available to the victim should this matter go to court. This included the removal of wigs and gowns and the use of screens. The application of these measures can make the experience of court less traumatic for victims and improve the quality of their evidence</w:t>
      </w:r>
      <w:sdt>
        <w:sdtPr>
          <w:rPr>
            <w:color w:val="000000" w:themeColor="text1"/>
            <w:sz w:val="24"/>
            <w:szCs w:val="24"/>
            <w:shd w:val="clear" w:color="auto" w:fill="FFFFFF"/>
          </w:rPr>
          <w:id w:val="-2069559031"/>
          <w:citation/>
        </w:sdtPr>
        <w:sdtContent>
          <w:r w:rsidR="00C81242">
            <w:rPr>
              <w:color w:val="000000" w:themeColor="text1"/>
              <w:sz w:val="24"/>
              <w:szCs w:val="24"/>
              <w:shd w:val="clear" w:color="auto" w:fill="FFFFFF"/>
            </w:rPr>
            <w:fldChar w:fldCharType="begin"/>
          </w:r>
          <w:r w:rsidR="00C81242">
            <w:rPr>
              <w:color w:val="000000" w:themeColor="text1"/>
              <w:sz w:val="24"/>
              <w:szCs w:val="24"/>
              <w:shd w:val="clear" w:color="auto" w:fill="FFFFFF"/>
            </w:rPr>
            <w:instrText xml:space="preserve"> CITATION Cro171 \l 2057 </w:instrText>
          </w:r>
          <w:r w:rsidR="00C81242">
            <w:rPr>
              <w:color w:val="000000" w:themeColor="text1"/>
              <w:sz w:val="24"/>
              <w:szCs w:val="24"/>
              <w:shd w:val="clear" w:color="auto" w:fill="FFFFFF"/>
            </w:rPr>
            <w:fldChar w:fldCharType="separate"/>
          </w:r>
          <w:r w:rsidR="00C81242">
            <w:rPr>
              <w:noProof/>
              <w:color w:val="000000" w:themeColor="text1"/>
              <w:sz w:val="24"/>
              <w:szCs w:val="24"/>
              <w:shd w:val="clear" w:color="auto" w:fill="FFFFFF"/>
            </w:rPr>
            <w:t xml:space="preserve"> </w:t>
          </w:r>
          <w:r w:rsidR="00C81242" w:rsidRPr="00C81242">
            <w:rPr>
              <w:noProof/>
              <w:color w:val="000000" w:themeColor="text1"/>
              <w:sz w:val="24"/>
              <w:szCs w:val="24"/>
              <w:shd w:val="clear" w:color="auto" w:fill="FFFFFF"/>
            </w:rPr>
            <w:t>(Crown Prosecution Service, 2017)</w:t>
          </w:r>
          <w:r w:rsidR="00C81242">
            <w:rPr>
              <w:color w:val="000000" w:themeColor="text1"/>
              <w:sz w:val="24"/>
              <w:szCs w:val="24"/>
              <w:shd w:val="clear" w:color="auto" w:fill="FFFFFF"/>
            </w:rPr>
            <w:fldChar w:fldCharType="end"/>
          </w:r>
        </w:sdtContent>
      </w:sdt>
      <w:r w:rsidR="00C81242">
        <w:rPr>
          <w:color w:val="000000" w:themeColor="text1"/>
          <w:sz w:val="24"/>
          <w:szCs w:val="24"/>
          <w:shd w:val="clear" w:color="auto" w:fill="FFFFFF"/>
        </w:rPr>
        <w:t>.</w:t>
      </w:r>
      <w:r w:rsidRPr="00BB0CBB">
        <w:rPr>
          <w:color w:val="000000" w:themeColor="text1"/>
          <w:sz w:val="24"/>
          <w:szCs w:val="24"/>
          <w:shd w:val="clear" w:color="auto" w:fill="FFFFFF"/>
        </w:rPr>
        <w:t xml:space="preserve"> </w:t>
      </w:r>
    </w:p>
    <w:p w14:paraId="6CF61170" w14:textId="77777777" w:rsidR="00BB0CBB" w:rsidRPr="00BB0CBB" w:rsidRDefault="00BB0CBB" w:rsidP="00BB0CBB">
      <w:pPr>
        <w:jc w:val="both"/>
        <w:rPr>
          <w:color w:val="000000" w:themeColor="text1"/>
          <w:sz w:val="24"/>
          <w:szCs w:val="24"/>
          <w:shd w:val="clear" w:color="auto" w:fill="FFFFFF"/>
        </w:rPr>
      </w:pPr>
    </w:p>
    <w:p w14:paraId="3707E9AD" w14:textId="582262A1" w:rsidR="00BB0CBB" w:rsidRPr="00BB0CBB" w:rsidRDefault="00BB0CBB" w:rsidP="00BB0CBB">
      <w:pPr>
        <w:jc w:val="both"/>
        <w:rPr>
          <w:color w:val="000000" w:themeColor="text1"/>
          <w:sz w:val="24"/>
          <w:szCs w:val="24"/>
        </w:rPr>
      </w:pPr>
      <w:r w:rsidRPr="00BB0CBB">
        <w:rPr>
          <w:color w:val="000000" w:themeColor="text1"/>
          <w:sz w:val="24"/>
          <w:szCs w:val="24"/>
          <w:shd w:val="clear" w:color="auto" w:fill="FFFFFF"/>
        </w:rPr>
        <w:t xml:space="preserve">I explained to the victim that she was eligible for enhanced rights under the </w:t>
      </w:r>
      <w:r w:rsidRPr="00BB0CBB">
        <w:rPr>
          <w:color w:val="000000" w:themeColor="text1"/>
          <w:sz w:val="24"/>
          <w:szCs w:val="24"/>
        </w:rPr>
        <w:t xml:space="preserve">Code of Practice for Victims (Victim’s Code) </w:t>
      </w:r>
      <w:r w:rsidRPr="00BB0CBB">
        <w:rPr>
          <w:color w:val="000000" w:themeColor="text1"/>
          <w:sz w:val="24"/>
          <w:szCs w:val="24"/>
          <w:shd w:val="clear" w:color="auto" w:fill="FFFFFF"/>
        </w:rPr>
        <w:t xml:space="preserve">as she was under 18 and therefore considered vulnerable. </w:t>
      </w:r>
      <w:r w:rsidRPr="00BB0CBB">
        <w:rPr>
          <w:color w:val="000000" w:themeColor="text1"/>
          <w:sz w:val="24"/>
          <w:szCs w:val="24"/>
        </w:rPr>
        <w:t xml:space="preserve">The Victim’s Code sets out the minimum standard of service that </w:t>
      </w:r>
      <w:proofErr w:type="gramStart"/>
      <w:r w:rsidRPr="00BB0CBB">
        <w:rPr>
          <w:color w:val="000000" w:themeColor="text1"/>
          <w:sz w:val="24"/>
          <w:szCs w:val="24"/>
        </w:rPr>
        <w:t>must be provided</w:t>
      </w:r>
      <w:proofErr w:type="gramEnd"/>
      <w:r w:rsidRPr="00BB0CBB">
        <w:rPr>
          <w:color w:val="000000" w:themeColor="text1"/>
          <w:sz w:val="24"/>
          <w:szCs w:val="24"/>
        </w:rPr>
        <w:t xml:space="preserve"> to victims of crime. The right to be able to understand the information given to you, the right to </w:t>
      </w:r>
      <w:proofErr w:type="gramStart"/>
      <w:r w:rsidRPr="00BB0CBB">
        <w:rPr>
          <w:color w:val="000000" w:themeColor="text1"/>
          <w:sz w:val="24"/>
          <w:szCs w:val="24"/>
        </w:rPr>
        <w:t>be referred</w:t>
      </w:r>
      <w:proofErr w:type="gramEnd"/>
      <w:r w:rsidRPr="00BB0CBB">
        <w:rPr>
          <w:color w:val="000000" w:themeColor="text1"/>
          <w:sz w:val="24"/>
          <w:szCs w:val="24"/>
        </w:rPr>
        <w:t xml:space="preserve"> to services that support victims and the right to make a Victim Personal Statement (VPS) are some of the principles outlined in the </w:t>
      </w:r>
      <w:r w:rsidRPr="00BB0CBB">
        <w:rPr>
          <w:color w:val="000000" w:themeColor="text1"/>
          <w:sz w:val="24"/>
          <w:szCs w:val="24"/>
          <w:shd w:val="clear" w:color="auto" w:fill="FFFFFF"/>
        </w:rPr>
        <w:t>Victim’s Code</w:t>
      </w:r>
      <w:sdt>
        <w:sdtPr>
          <w:rPr>
            <w:color w:val="000000" w:themeColor="text1"/>
            <w:sz w:val="24"/>
            <w:szCs w:val="24"/>
            <w:shd w:val="clear" w:color="auto" w:fill="FFFFFF"/>
          </w:rPr>
          <w:id w:val="-2120667291"/>
          <w:citation/>
        </w:sdtPr>
        <w:sdtContent>
          <w:r w:rsidR="00C81242">
            <w:rPr>
              <w:color w:val="000000" w:themeColor="text1"/>
              <w:sz w:val="24"/>
              <w:szCs w:val="24"/>
              <w:shd w:val="clear" w:color="auto" w:fill="FFFFFF"/>
            </w:rPr>
            <w:fldChar w:fldCharType="begin"/>
          </w:r>
          <w:r w:rsidR="00C81242">
            <w:rPr>
              <w:color w:val="000000" w:themeColor="text1"/>
              <w:sz w:val="24"/>
              <w:szCs w:val="24"/>
              <w:shd w:val="clear" w:color="auto" w:fill="FFFFFF"/>
            </w:rPr>
            <w:instrText xml:space="preserve"> CITATION Min21 \l 2057 </w:instrText>
          </w:r>
          <w:r w:rsidR="00C81242">
            <w:rPr>
              <w:color w:val="000000" w:themeColor="text1"/>
              <w:sz w:val="24"/>
              <w:szCs w:val="24"/>
              <w:shd w:val="clear" w:color="auto" w:fill="FFFFFF"/>
            </w:rPr>
            <w:fldChar w:fldCharType="separate"/>
          </w:r>
          <w:r w:rsidR="00C81242">
            <w:rPr>
              <w:noProof/>
              <w:color w:val="000000" w:themeColor="text1"/>
              <w:sz w:val="24"/>
              <w:szCs w:val="24"/>
              <w:shd w:val="clear" w:color="auto" w:fill="FFFFFF"/>
            </w:rPr>
            <w:t xml:space="preserve"> </w:t>
          </w:r>
          <w:r w:rsidR="00C81242" w:rsidRPr="00C81242">
            <w:rPr>
              <w:noProof/>
              <w:color w:val="000000" w:themeColor="text1"/>
              <w:sz w:val="24"/>
              <w:szCs w:val="24"/>
              <w:shd w:val="clear" w:color="auto" w:fill="FFFFFF"/>
            </w:rPr>
            <w:t>(Ministry of Justice, 2021)</w:t>
          </w:r>
          <w:r w:rsidR="00C81242">
            <w:rPr>
              <w:color w:val="000000" w:themeColor="text1"/>
              <w:sz w:val="24"/>
              <w:szCs w:val="24"/>
              <w:shd w:val="clear" w:color="auto" w:fill="FFFFFF"/>
            </w:rPr>
            <w:fldChar w:fldCharType="end"/>
          </w:r>
        </w:sdtContent>
      </w:sdt>
      <w:r w:rsidRPr="00BB0CBB">
        <w:rPr>
          <w:color w:val="000000" w:themeColor="text1"/>
          <w:sz w:val="24"/>
          <w:szCs w:val="24"/>
          <w:shd w:val="clear" w:color="auto" w:fill="FFFFFF"/>
        </w:rPr>
        <w:t>.</w:t>
      </w:r>
      <w:r w:rsidRPr="00BB0CBB">
        <w:rPr>
          <w:color w:val="000000" w:themeColor="text1"/>
          <w:sz w:val="24"/>
          <w:szCs w:val="24"/>
        </w:rPr>
        <w:t xml:space="preserve"> The VPS gives the victim an opportunity to inform the court of how the crime has affected you and </w:t>
      </w:r>
      <w:proofErr w:type="gramStart"/>
      <w:r w:rsidRPr="00BB0CBB">
        <w:rPr>
          <w:color w:val="000000" w:themeColor="text1"/>
          <w:sz w:val="24"/>
          <w:szCs w:val="24"/>
        </w:rPr>
        <w:t>is taken</w:t>
      </w:r>
      <w:proofErr w:type="gramEnd"/>
      <w:r w:rsidRPr="00BB0CBB">
        <w:rPr>
          <w:color w:val="000000" w:themeColor="text1"/>
          <w:sz w:val="24"/>
          <w:szCs w:val="24"/>
        </w:rPr>
        <w:t xml:space="preserve"> into an account when the offender is sentenced. </w:t>
      </w:r>
    </w:p>
    <w:p w14:paraId="459C7294" w14:textId="77777777" w:rsidR="00BB0CBB" w:rsidRPr="00BB0CBB" w:rsidRDefault="00BB0CBB" w:rsidP="00BB0CBB">
      <w:pPr>
        <w:jc w:val="both"/>
        <w:rPr>
          <w:color w:val="000000" w:themeColor="text1"/>
          <w:sz w:val="24"/>
          <w:szCs w:val="24"/>
          <w:shd w:val="clear" w:color="auto" w:fill="FFFFFF"/>
        </w:rPr>
      </w:pPr>
    </w:p>
    <w:p w14:paraId="1DE484B7" w14:textId="5C71610D" w:rsidR="00BB0CBB" w:rsidRPr="00BB0CBB" w:rsidRDefault="00BB0CBB" w:rsidP="00BB0CBB">
      <w:pPr>
        <w:jc w:val="both"/>
        <w:rPr>
          <w:color w:val="000000" w:themeColor="text1"/>
          <w:sz w:val="24"/>
          <w:szCs w:val="24"/>
        </w:rPr>
      </w:pPr>
      <w:r w:rsidRPr="00BB0CBB">
        <w:rPr>
          <w:color w:val="000000" w:themeColor="text1"/>
          <w:sz w:val="24"/>
          <w:szCs w:val="24"/>
          <w:shd w:val="clear" w:color="auto" w:fill="FFFFFF"/>
        </w:rPr>
        <w:lastRenderedPageBreak/>
        <w:t>I went on to tell the victim that I could arrange additional support by submitting a Public Protection Notice (</w:t>
      </w:r>
      <w:proofErr w:type="spellStart"/>
      <w:r w:rsidRPr="00BB0CBB">
        <w:rPr>
          <w:color w:val="000000" w:themeColor="text1"/>
          <w:sz w:val="24"/>
          <w:szCs w:val="24"/>
          <w:shd w:val="clear" w:color="auto" w:fill="FFFFFF"/>
        </w:rPr>
        <w:t>PPN</w:t>
      </w:r>
      <w:proofErr w:type="spellEnd"/>
      <w:r w:rsidRPr="00BB0CBB">
        <w:rPr>
          <w:color w:val="000000" w:themeColor="text1"/>
          <w:sz w:val="24"/>
          <w:szCs w:val="24"/>
          <w:shd w:val="clear" w:color="auto" w:fill="FFFFFF"/>
        </w:rPr>
        <w:t xml:space="preserve">) and Victim Focus referral. The </w:t>
      </w:r>
      <w:proofErr w:type="spellStart"/>
      <w:r w:rsidRPr="00BB0CBB">
        <w:rPr>
          <w:color w:val="000000" w:themeColor="text1"/>
          <w:sz w:val="24"/>
          <w:szCs w:val="24"/>
          <w:shd w:val="clear" w:color="auto" w:fill="FFFFFF"/>
        </w:rPr>
        <w:t>PPN</w:t>
      </w:r>
      <w:proofErr w:type="spellEnd"/>
      <w:r w:rsidRPr="00BB0CBB">
        <w:rPr>
          <w:color w:val="000000" w:themeColor="text1"/>
          <w:sz w:val="24"/>
          <w:szCs w:val="24"/>
          <w:shd w:val="clear" w:color="auto" w:fill="FFFFFF"/>
        </w:rPr>
        <w:t xml:space="preserve"> is reviewed by the Public Protection Unit who will risk assess and share information with partner agencies who will be able to provide help and support.  The Victim Focus is a service provided to victims affected by crime in South Wales. It </w:t>
      </w:r>
      <w:proofErr w:type="gramStart"/>
      <w:r w:rsidRPr="00BB0CBB">
        <w:rPr>
          <w:color w:val="000000" w:themeColor="text1"/>
          <w:sz w:val="24"/>
          <w:szCs w:val="24"/>
          <w:shd w:val="clear" w:color="auto" w:fill="FFFFFF"/>
        </w:rPr>
        <w:t>is funded by the Police and Crime Commissioner and provided by Victim Support</w:t>
      </w:r>
      <w:proofErr w:type="gramEnd"/>
      <w:r w:rsidRPr="00BB0CBB">
        <w:rPr>
          <w:color w:val="000000" w:themeColor="text1"/>
          <w:sz w:val="24"/>
          <w:szCs w:val="24"/>
          <w:shd w:val="clear" w:color="auto" w:fill="FFFFFF"/>
        </w:rPr>
        <w:t xml:space="preserve">. Together with providing an enhanced service for </w:t>
      </w:r>
      <w:proofErr w:type="gramStart"/>
      <w:r w:rsidRPr="00BB0CBB">
        <w:rPr>
          <w:color w:val="000000" w:themeColor="text1"/>
          <w:sz w:val="24"/>
          <w:szCs w:val="24"/>
          <w:shd w:val="clear" w:color="auto" w:fill="FFFFFF"/>
        </w:rPr>
        <w:t>victims</w:t>
      </w:r>
      <w:proofErr w:type="gramEnd"/>
      <w:r w:rsidRPr="00BB0CBB">
        <w:rPr>
          <w:color w:val="000000" w:themeColor="text1"/>
          <w:sz w:val="24"/>
          <w:szCs w:val="24"/>
          <w:shd w:val="clear" w:color="auto" w:fill="FFFFFF"/>
        </w:rPr>
        <w:t xml:space="preserve"> it also helps alleviate the demand placed upon Police officers who may not have the time or expertise to support these vulnerable people</w:t>
      </w:r>
      <w:sdt>
        <w:sdtPr>
          <w:rPr>
            <w:color w:val="000000" w:themeColor="text1"/>
            <w:sz w:val="24"/>
            <w:szCs w:val="24"/>
            <w:shd w:val="clear" w:color="auto" w:fill="FFFFFF"/>
          </w:rPr>
          <w:id w:val="-220219851"/>
          <w:citation/>
        </w:sdtPr>
        <w:sdtContent>
          <w:r w:rsidR="00C81242">
            <w:rPr>
              <w:color w:val="000000" w:themeColor="text1"/>
              <w:sz w:val="24"/>
              <w:szCs w:val="24"/>
              <w:shd w:val="clear" w:color="auto" w:fill="FFFFFF"/>
            </w:rPr>
            <w:fldChar w:fldCharType="begin"/>
          </w:r>
          <w:r w:rsidR="00C81242">
            <w:rPr>
              <w:color w:val="000000" w:themeColor="text1"/>
              <w:sz w:val="24"/>
              <w:szCs w:val="24"/>
              <w:shd w:val="clear" w:color="auto" w:fill="FFFFFF"/>
            </w:rPr>
            <w:instrText xml:space="preserve"> CITATION Sou211 \l 2057 </w:instrText>
          </w:r>
          <w:r w:rsidR="00C81242">
            <w:rPr>
              <w:color w:val="000000" w:themeColor="text1"/>
              <w:sz w:val="24"/>
              <w:szCs w:val="24"/>
              <w:shd w:val="clear" w:color="auto" w:fill="FFFFFF"/>
            </w:rPr>
            <w:fldChar w:fldCharType="separate"/>
          </w:r>
          <w:r w:rsidR="00C81242">
            <w:rPr>
              <w:noProof/>
              <w:color w:val="000000" w:themeColor="text1"/>
              <w:sz w:val="24"/>
              <w:szCs w:val="24"/>
              <w:shd w:val="clear" w:color="auto" w:fill="FFFFFF"/>
            </w:rPr>
            <w:t xml:space="preserve"> </w:t>
          </w:r>
          <w:r w:rsidR="00C81242" w:rsidRPr="00C81242">
            <w:rPr>
              <w:noProof/>
              <w:color w:val="000000" w:themeColor="text1"/>
              <w:sz w:val="24"/>
              <w:szCs w:val="24"/>
              <w:shd w:val="clear" w:color="auto" w:fill="FFFFFF"/>
            </w:rPr>
            <w:t>(South Wales Victim Focus, 2021)</w:t>
          </w:r>
          <w:r w:rsidR="00C81242">
            <w:rPr>
              <w:color w:val="000000" w:themeColor="text1"/>
              <w:sz w:val="24"/>
              <w:szCs w:val="24"/>
              <w:shd w:val="clear" w:color="auto" w:fill="FFFFFF"/>
            </w:rPr>
            <w:fldChar w:fldCharType="end"/>
          </w:r>
        </w:sdtContent>
      </w:sdt>
      <w:r w:rsidR="00C81242">
        <w:rPr>
          <w:color w:val="000000" w:themeColor="text1"/>
          <w:sz w:val="24"/>
          <w:szCs w:val="24"/>
          <w:shd w:val="clear" w:color="auto" w:fill="FFFFFF"/>
        </w:rPr>
        <w:t>.</w:t>
      </w:r>
    </w:p>
    <w:p w14:paraId="62C41800" w14:textId="77777777" w:rsidR="00BB0CBB" w:rsidRPr="00BB0CBB" w:rsidRDefault="00BB0CBB" w:rsidP="00BB0CBB">
      <w:pPr>
        <w:jc w:val="both"/>
        <w:rPr>
          <w:b/>
          <w:bCs/>
          <w:color w:val="000000" w:themeColor="text1"/>
          <w:sz w:val="24"/>
          <w:szCs w:val="24"/>
          <w:shd w:val="clear" w:color="auto" w:fill="FFFFFF"/>
        </w:rPr>
      </w:pPr>
    </w:p>
    <w:p w14:paraId="17D9A8B2" w14:textId="7C7CC2B9" w:rsidR="00BB0CBB" w:rsidRPr="00BB0CBB" w:rsidRDefault="00BB0CBB" w:rsidP="00BB0CBB">
      <w:pPr>
        <w:jc w:val="both"/>
        <w:rPr>
          <w:rFonts w:eastAsiaTheme="minorHAnsi"/>
          <w:color w:val="000000" w:themeColor="text1"/>
          <w:sz w:val="24"/>
          <w:szCs w:val="24"/>
          <w:lang w:eastAsia="en-US"/>
        </w:rPr>
      </w:pPr>
      <w:r w:rsidRPr="00BB0CBB">
        <w:rPr>
          <w:color w:val="000000" w:themeColor="text1"/>
          <w:sz w:val="24"/>
          <w:szCs w:val="24"/>
        </w:rPr>
        <w:t>I will be using aspects of Gibbs’ re</w:t>
      </w:r>
      <w:r w:rsidR="007627BA">
        <w:rPr>
          <w:color w:val="000000" w:themeColor="text1"/>
          <w:sz w:val="24"/>
          <w:szCs w:val="24"/>
        </w:rPr>
        <w:t xml:space="preserve">flective cycle </w:t>
      </w:r>
      <w:r w:rsidRPr="00BB0CBB">
        <w:rPr>
          <w:color w:val="000000" w:themeColor="text1"/>
          <w:sz w:val="24"/>
          <w:szCs w:val="24"/>
        </w:rPr>
        <w:t xml:space="preserve">to reflect upon my actions in this instance. </w:t>
      </w:r>
      <w:proofErr w:type="gramStart"/>
      <w:r w:rsidRPr="00BB0CBB">
        <w:rPr>
          <w:color w:val="000000" w:themeColor="text1"/>
          <w:sz w:val="24"/>
          <w:szCs w:val="24"/>
        </w:rPr>
        <w:t>This model will provide me with a structure and a process that will enable me to analyse and evaluate my actions to learn from my experience and better equipped to deal with similar situations in the future.</w:t>
      </w:r>
      <w:proofErr w:type="gramEnd"/>
    </w:p>
    <w:p w14:paraId="14296F56" w14:textId="77777777" w:rsidR="00BB0CBB" w:rsidRPr="00BB0CBB" w:rsidRDefault="00BB0CBB" w:rsidP="00BB0CBB">
      <w:pPr>
        <w:jc w:val="both"/>
        <w:rPr>
          <w:color w:val="000000" w:themeColor="text1"/>
          <w:sz w:val="24"/>
          <w:szCs w:val="24"/>
          <w:shd w:val="clear" w:color="auto" w:fill="FFFFFF"/>
        </w:rPr>
      </w:pPr>
    </w:p>
    <w:p w14:paraId="7D7D9AA4" w14:textId="787D3005" w:rsidR="00BB0CBB" w:rsidRPr="00BB0CBB" w:rsidRDefault="00BB0CBB" w:rsidP="00BB0CBB">
      <w:pPr>
        <w:jc w:val="both"/>
        <w:rPr>
          <w:color w:val="000000" w:themeColor="text1"/>
          <w:sz w:val="24"/>
          <w:szCs w:val="24"/>
          <w:shd w:val="clear" w:color="auto" w:fill="FFFFFF"/>
        </w:rPr>
      </w:pPr>
      <w:r w:rsidRPr="00BB0CBB">
        <w:rPr>
          <w:color w:val="000000" w:themeColor="text1"/>
          <w:sz w:val="24"/>
          <w:szCs w:val="24"/>
          <w:shd w:val="clear" w:color="auto" w:fill="FFFFFF"/>
        </w:rPr>
        <w:t xml:space="preserve">This would be my first experience of an offence involving a sexual assault. I remember feeling particularly concerned about how I would respond emotionally as it involved a child. Despite being new to the role and having little experience dealing with this sort of situation, it was imperative that I remained professional and supportive towards the victim and her family. </w:t>
      </w:r>
      <w:r w:rsidRPr="00BB0CBB">
        <w:rPr>
          <w:color w:val="000000" w:themeColor="text1"/>
          <w:sz w:val="24"/>
          <w:szCs w:val="24"/>
        </w:rPr>
        <w:t xml:space="preserve">I remember feeling nervous because I had never seen the </w:t>
      </w:r>
      <w:proofErr w:type="spellStart"/>
      <w:r w:rsidRPr="00BB0CBB">
        <w:rPr>
          <w:color w:val="000000" w:themeColor="text1"/>
          <w:sz w:val="24"/>
          <w:szCs w:val="24"/>
        </w:rPr>
        <w:t>PPD3</w:t>
      </w:r>
      <w:proofErr w:type="spellEnd"/>
      <w:r w:rsidRPr="00BB0CBB">
        <w:rPr>
          <w:color w:val="000000" w:themeColor="text1"/>
          <w:sz w:val="24"/>
          <w:szCs w:val="24"/>
        </w:rPr>
        <w:t xml:space="preserve"> document before. Some of the questions required the victim to clarify where on the body and use scientific terms for those body parts; this I could see this was difficult for the victim. I constantly reassured the victim that she was being very brave and to take her time.</w:t>
      </w:r>
    </w:p>
    <w:p w14:paraId="56A277C5" w14:textId="77777777" w:rsidR="00BB0CBB" w:rsidRPr="00BB0CBB" w:rsidRDefault="00BB0CBB" w:rsidP="00BB0CBB">
      <w:pPr>
        <w:jc w:val="both"/>
        <w:rPr>
          <w:color w:val="000000" w:themeColor="text1"/>
          <w:sz w:val="24"/>
          <w:szCs w:val="24"/>
          <w:shd w:val="clear" w:color="auto" w:fill="FFFFFF"/>
        </w:rPr>
      </w:pPr>
    </w:p>
    <w:p w14:paraId="31D99383" w14:textId="77777777" w:rsidR="00BB0CBB" w:rsidRPr="00BB0CBB" w:rsidRDefault="00BB0CBB" w:rsidP="00BB0CBB">
      <w:pPr>
        <w:jc w:val="both"/>
        <w:rPr>
          <w:color w:val="000000" w:themeColor="text1"/>
          <w:sz w:val="24"/>
          <w:szCs w:val="24"/>
          <w:shd w:val="clear" w:color="auto" w:fill="FFFFFF"/>
        </w:rPr>
      </w:pPr>
      <w:r w:rsidRPr="00BB0CBB">
        <w:rPr>
          <w:color w:val="000000" w:themeColor="text1"/>
          <w:sz w:val="24"/>
          <w:szCs w:val="24"/>
          <w:shd w:val="clear" w:color="auto" w:fill="FFFFFF"/>
        </w:rPr>
        <w:t>Having evaluated the experience, I now feel what I did what was right for the victim.</w:t>
      </w:r>
    </w:p>
    <w:p w14:paraId="02FCE55B" w14:textId="77777777" w:rsidR="00BB0CBB" w:rsidRPr="00BB0CBB" w:rsidRDefault="00BB0CBB" w:rsidP="00BB0CBB">
      <w:pPr>
        <w:jc w:val="both"/>
        <w:rPr>
          <w:color w:val="000000" w:themeColor="text1"/>
          <w:sz w:val="24"/>
          <w:szCs w:val="24"/>
          <w:shd w:val="clear" w:color="auto" w:fill="FFFFFF"/>
        </w:rPr>
      </w:pPr>
      <w:r w:rsidRPr="00BB0CBB">
        <w:rPr>
          <w:color w:val="000000" w:themeColor="text1"/>
          <w:sz w:val="24"/>
          <w:szCs w:val="24"/>
          <w:shd w:val="clear" w:color="auto" w:fill="FFFFFF"/>
        </w:rPr>
        <w:t xml:space="preserve">Making the victim feel comfortable by using empathy and reassurance worked well as it meant I could build trust to get the best account possible. Moreover, by suggesting </w:t>
      </w:r>
      <w:proofErr w:type="gramStart"/>
      <w:r w:rsidRPr="00BB0CBB">
        <w:rPr>
          <w:color w:val="000000" w:themeColor="text1"/>
          <w:sz w:val="24"/>
          <w:szCs w:val="24"/>
          <w:shd w:val="clear" w:color="auto" w:fill="FFFFFF"/>
        </w:rPr>
        <w:t>to continue</w:t>
      </w:r>
      <w:proofErr w:type="gramEnd"/>
      <w:r w:rsidRPr="00BB0CBB">
        <w:rPr>
          <w:color w:val="000000" w:themeColor="text1"/>
          <w:sz w:val="24"/>
          <w:szCs w:val="24"/>
          <w:shd w:val="clear" w:color="auto" w:fill="FFFFFF"/>
        </w:rPr>
        <w:t xml:space="preserve"> with the process at her family home I feel this had a positive outcome. </w:t>
      </w:r>
    </w:p>
    <w:p w14:paraId="3AF78297" w14:textId="77777777" w:rsidR="00BB0CBB" w:rsidRPr="00BB0CBB" w:rsidRDefault="00BB0CBB" w:rsidP="00BB0CBB">
      <w:pPr>
        <w:jc w:val="both"/>
        <w:rPr>
          <w:color w:val="000000" w:themeColor="text1"/>
          <w:sz w:val="24"/>
          <w:szCs w:val="24"/>
          <w:shd w:val="clear" w:color="auto" w:fill="FFFFFF"/>
        </w:rPr>
      </w:pPr>
      <w:r w:rsidRPr="00BB0CBB">
        <w:rPr>
          <w:color w:val="000000" w:themeColor="text1"/>
          <w:sz w:val="24"/>
          <w:szCs w:val="24"/>
          <w:shd w:val="clear" w:color="auto" w:fill="FFFFFF"/>
        </w:rPr>
        <w:t xml:space="preserve">The things that clearly did not work was that there was no female officer present at the time neither was there one available to attend. </w:t>
      </w:r>
    </w:p>
    <w:p w14:paraId="4459ACFB" w14:textId="77777777" w:rsidR="00BB0CBB" w:rsidRPr="00BB0CBB" w:rsidRDefault="00BB0CBB" w:rsidP="00BB0CBB">
      <w:pPr>
        <w:jc w:val="both"/>
        <w:rPr>
          <w:color w:val="000000" w:themeColor="text1"/>
          <w:sz w:val="24"/>
          <w:szCs w:val="24"/>
        </w:rPr>
      </w:pPr>
    </w:p>
    <w:p w14:paraId="3F4DE6A9" w14:textId="77777777" w:rsidR="00BB0CBB" w:rsidRPr="00BB0CBB" w:rsidRDefault="00BB0CBB" w:rsidP="00BB0CBB">
      <w:pPr>
        <w:jc w:val="both"/>
        <w:rPr>
          <w:color w:val="000000" w:themeColor="text1"/>
          <w:sz w:val="24"/>
          <w:szCs w:val="24"/>
        </w:rPr>
      </w:pPr>
      <w:r w:rsidRPr="00BB0CBB">
        <w:rPr>
          <w:color w:val="000000" w:themeColor="text1"/>
          <w:sz w:val="24"/>
          <w:szCs w:val="24"/>
        </w:rPr>
        <w:t>For me, the most meaningful aspect was finding it challenging to conduct myself professionally but also appear empathetic to the victim’s situation. Subsequently I realised how this experience had affected me. This might be because of having family members of a similar age to the victim and imagining them as a victim.</w:t>
      </w:r>
    </w:p>
    <w:p w14:paraId="2A96B431" w14:textId="77777777" w:rsidR="00BB0CBB" w:rsidRPr="00BB0CBB" w:rsidRDefault="00BB0CBB" w:rsidP="00BB0CBB">
      <w:pPr>
        <w:jc w:val="both"/>
        <w:rPr>
          <w:b/>
          <w:bCs/>
          <w:color w:val="000000" w:themeColor="text1"/>
          <w:sz w:val="24"/>
          <w:szCs w:val="24"/>
          <w:shd w:val="clear" w:color="auto" w:fill="FFFFFF"/>
        </w:rPr>
      </w:pPr>
    </w:p>
    <w:p w14:paraId="728B8A9F" w14:textId="77777777" w:rsidR="00BB0CBB" w:rsidRPr="00BB0CBB" w:rsidRDefault="00BB0CBB" w:rsidP="00BB0CBB">
      <w:pPr>
        <w:jc w:val="both"/>
        <w:rPr>
          <w:color w:val="000000" w:themeColor="text1"/>
          <w:sz w:val="24"/>
          <w:szCs w:val="24"/>
          <w:shd w:val="clear" w:color="auto" w:fill="FFFFFF"/>
        </w:rPr>
      </w:pPr>
      <w:r w:rsidRPr="00BB0CBB">
        <w:rPr>
          <w:color w:val="000000" w:themeColor="text1"/>
          <w:sz w:val="24"/>
          <w:szCs w:val="24"/>
          <w:shd w:val="clear" w:color="auto" w:fill="FFFFFF"/>
        </w:rPr>
        <w:t>By continuing the process in the victim’s family home, I believe it demonstrated confidence that I would deal with the process effectively and treat the victim fairly. It would diminish their fears about the consequences of providing an account.</w:t>
      </w:r>
    </w:p>
    <w:p w14:paraId="6E51F942" w14:textId="77777777" w:rsidR="00BB0CBB" w:rsidRPr="00BB0CBB" w:rsidRDefault="00BB0CBB" w:rsidP="00BB0CBB">
      <w:pPr>
        <w:jc w:val="both"/>
        <w:rPr>
          <w:color w:val="000000" w:themeColor="text1"/>
          <w:sz w:val="24"/>
          <w:szCs w:val="24"/>
          <w:shd w:val="clear" w:color="auto" w:fill="FFFFFF"/>
        </w:rPr>
      </w:pPr>
      <w:r w:rsidRPr="00BB0CBB">
        <w:rPr>
          <w:color w:val="000000" w:themeColor="text1"/>
          <w:sz w:val="24"/>
          <w:szCs w:val="24"/>
          <w:shd w:val="clear" w:color="auto" w:fill="FFFFFF"/>
        </w:rPr>
        <w:t>Considering this was a traumatic experience for the victim involving two males, having two male officers attend, rather than a female, may have resulted in the victim being unwilling to cooperate when required to answer personal questions.</w:t>
      </w:r>
    </w:p>
    <w:p w14:paraId="59D450C9" w14:textId="77777777" w:rsidR="00BB0CBB" w:rsidRPr="00BB0CBB" w:rsidRDefault="00BB0CBB" w:rsidP="00BB0CBB">
      <w:pPr>
        <w:jc w:val="both"/>
        <w:rPr>
          <w:color w:val="000000" w:themeColor="text1"/>
          <w:sz w:val="24"/>
          <w:szCs w:val="24"/>
          <w:shd w:val="clear" w:color="auto" w:fill="FFFFFF"/>
        </w:rPr>
      </w:pPr>
    </w:p>
    <w:p w14:paraId="412C19F1" w14:textId="7D412284" w:rsidR="00BB0CBB" w:rsidRPr="00BB0CBB" w:rsidRDefault="00BB0CBB" w:rsidP="00BB0CBB">
      <w:pPr>
        <w:jc w:val="both"/>
        <w:rPr>
          <w:rStyle w:val="Hyperlink"/>
          <w:color w:val="000000" w:themeColor="text1"/>
          <w:sz w:val="24"/>
          <w:szCs w:val="24"/>
          <w:shd w:val="clear" w:color="auto" w:fill="FFFFFF"/>
        </w:rPr>
      </w:pPr>
      <w:r w:rsidRPr="00BB0CBB">
        <w:rPr>
          <w:color w:val="000000" w:themeColor="text1"/>
          <w:sz w:val="24"/>
          <w:szCs w:val="24"/>
          <w:shd w:val="clear" w:color="auto" w:fill="FFFFFF"/>
        </w:rPr>
        <w:t xml:space="preserve">I have searched through some literature on victim interviews and have found guidance that has helped me understand the situation. </w:t>
      </w:r>
      <w:r w:rsidR="007627BA">
        <w:rPr>
          <w:noProof/>
          <w:color w:val="000000" w:themeColor="text1"/>
          <w:sz w:val="24"/>
          <w:szCs w:val="24"/>
          <w:shd w:val="clear" w:color="auto" w:fill="FFFFFF"/>
        </w:rPr>
        <w:t>College of Policing</w:t>
      </w:r>
      <w:r w:rsidR="007627BA" w:rsidRPr="007627BA">
        <w:rPr>
          <w:noProof/>
          <w:color w:val="000000" w:themeColor="text1"/>
          <w:sz w:val="24"/>
          <w:szCs w:val="24"/>
          <w:shd w:val="clear" w:color="auto" w:fill="FFFFFF"/>
        </w:rPr>
        <w:t xml:space="preserve"> </w:t>
      </w:r>
      <w:r w:rsidR="007627BA">
        <w:rPr>
          <w:noProof/>
          <w:color w:val="000000" w:themeColor="text1"/>
          <w:sz w:val="24"/>
          <w:szCs w:val="24"/>
          <w:shd w:val="clear" w:color="auto" w:fill="FFFFFF"/>
        </w:rPr>
        <w:t>(</w:t>
      </w:r>
      <w:r w:rsidR="007627BA" w:rsidRPr="007627BA">
        <w:rPr>
          <w:noProof/>
          <w:color w:val="000000" w:themeColor="text1"/>
          <w:sz w:val="24"/>
          <w:szCs w:val="24"/>
          <w:shd w:val="clear" w:color="auto" w:fill="FFFFFF"/>
        </w:rPr>
        <w:t>2021)</w:t>
      </w:r>
      <w:r w:rsidR="007627BA">
        <w:rPr>
          <w:noProof/>
          <w:color w:val="000000" w:themeColor="text1"/>
          <w:sz w:val="24"/>
          <w:szCs w:val="24"/>
          <w:shd w:val="clear" w:color="auto" w:fill="FFFFFF"/>
        </w:rPr>
        <w:t xml:space="preserve"> </w:t>
      </w:r>
      <w:r w:rsidRPr="00BB0CBB">
        <w:rPr>
          <w:color w:val="000000" w:themeColor="text1"/>
          <w:sz w:val="24"/>
          <w:szCs w:val="24"/>
          <w:shd w:val="clear" w:color="auto" w:fill="FFFFFF"/>
        </w:rPr>
        <w:t xml:space="preserve">suggests that victims may fear the consequences of providing information to the police and that they need to feel confident that the information they are providing </w:t>
      </w:r>
      <w:proofErr w:type="gramStart"/>
      <w:r w:rsidRPr="00BB0CBB">
        <w:rPr>
          <w:color w:val="000000" w:themeColor="text1"/>
          <w:sz w:val="24"/>
          <w:szCs w:val="24"/>
          <w:shd w:val="clear" w:color="auto" w:fill="FFFFFF"/>
        </w:rPr>
        <w:t>will be dealt with</w:t>
      </w:r>
      <w:proofErr w:type="gramEnd"/>
      <w:r w:rsidRPr="00BB0CBB">
        <w:rPr>
          <w:color w:val="000000" w:themeColor="text1"/>
          <w:sz w:val="24"/>
          <w:szCs w:val="24"/>
          <w:shd w:val="clear" w:color="auto" w:fill="FFFFFF"/>
        </w:rPr>
        <w:t xml:space="preserve"> correctly. Trust needs to </w:t>
      </w:r>
      <w:proofErr w:type="gramStart"/>
      <w:r w:rsidRPr="00BB0CBB">
        <w:rPr>
          <w:color w:val="000000" w:themeColor="text1"/>
          <w:sz w:val="24"/>
          <w:szCs w:val="24"/>
          <w:shd w:val="clear" w:color="auto" w:fill="FFFFFF"/>
        </w:rPr>
        <w:t>be established</w:t>
      </w:r>
      <w:proofErr w:type="gramEnd"/>
      <w:r w:rsidRPr="00BB0CBB">
        <w:rPr>
          <w:color w:val="000000" w:themeColor="text1"/>
          <w:sz w:val="24"/>
          <w:szCs w:val="24"/>
          <w:shd w:val="clear" w:color="auto" w:fill="FFFFFF"/>
        </w:rPr>
        <w:t xml:space="preserve"> to encourage the victim to give a full and accurate account. </w:t>
      </w:r>
    </w:p>
    <w:p w14:paraId="53EC141B" w14:textId="77777777" w:rsidR="00BB0CBB" w:rsidRPr="00BB0CBB" w:rsidRDefault="00BB0CBB" w:rsidP="00BB0CBB">
      <w:pPr>
        <w:jc w:val="both"/>
        <w:rPr>
          <w:rStyle w:val="Hyperlink"/>
          <w:color w:val="000000" w:themeColor="text1"/>
          <w:sz w:val="24"/>
          <w:szCs w:val="24"/>
        </w:rPr>
      </w:pPr>
    </w:p>
    <w:p w14:paraId="22CC3CAE" w14:textId="1B49ADA3" w:rsidR="00BB0CBB" w:rsidRPr="00BB0CBB" w:rsidRDefault="00BB0CBB" w:rsidP="00BB0CBB">
      <w:pPr>
        <w:jc w:val="both"/>
        <w:rPr>
          <w:color w:val="000000" w:themeColor="text1"/>
          <w:sz w:val="24"/>
          <w:szCs w:val="24"/>
          <w:shd w:val="clear" w:color="auto" w:fill="FFFFFF"/>
        </w:rPr>
      </w:pPr>
      <w:r w:rsidRPr="00BB0CBB">
        <w:rPr>
          <w:color w:val="000000" w:themeColor="text1"/>
          <w:sz w:val="24"/>
          <w:szCs w:val="24"/>
          <w:shd w:val="clear" w:color="auto" w:fill="FFFFFF"/>
        </w:rPr>
        <w:t xml:space="preserve">Another theory that might support the notion to have a female office present </w:t>
      </w:r>
      <w:proofErr w:type="gramStart"/>
      <w:r w:rsidRPr="00BB0CBB">
        <w:rPr>
          <w:color w:val="000000" w:themeColor="text1"/>
          <w:sz w:val="24"/>
          <w:szCs w:val="24"/>
          <w:shd w:val="clear" w:color="auto" w:fill="FFFFFF"/>
        </w:rPr>
        <w:t>is suggested</w:t>
      </w:r>
      <w:proofErr w:type="gramEnd"/>
      <w:r w:rsidRPr="00BB0CBB">
        <w:rPr>
          <w:color w:val="000000" w:themeColor="text1"/>
          <w:sz w:val="24"/>
          <w:szCs w:val="24"/>
          <w:shd w:val="clear" w:color="auto" w:fill="FFFFFF"/>
        </w:rPr>
        <w:t xml:space="preserve"> by a report from </w:t>
      </w:r>
      <w:r w:rsidR="007627BA">
        <w:rPr>
          <w:noProof/>
          <w:color w:val="000000" w:themeColor="text1"/>
          <w:sz w:val="24"/>
          <w:szCs w:val="24"/>
          <w:shd w:val="clear" w:color="auto" w:fill="FFFFFF"/>
        </w:rPr>
        <w:t>Lonsway</w:t>
      </w:r>
      <w:r w:rsidR="007627BA" w:rsidRPr="007627BA">
        <w:rPr>
          <w:noProof/>
          <w:color w:val="000000" w:themeColor="text1"/>
          <w:sz w:val="24"/>
          <w:szCs w:val="24"/>
          <w:shd w:val="clear" w:color="auto" w:fill="FFFFFF"/>
        </w:rPr>
        <w:t xml:space="preserve"> </w:t>
      </w:r>
      <w:r w:rsidR="007627BA">
        <w:rPr>
          <w:noProof/>
          <w:color w:val="000000" w:themeColor="text1"/>
          <w:sz w:val="24"/>
          <w:szCs w:val="24"/>
          <w:shd w:val="clear" w:color="auto" w:fill="FFFFFF"/>
        </w:rPr>
        <w:t>(</w:t>
      </w:r>
      <w:r w:rsidR="007627BA" w:rsidRPr="007627BA">
        <w:rPr>
          <w:noProof/>
          <w:color w:val="000000" w:themeColor="text1"/>
          <w:sz w:val="24"/>
          <w:szCs w:val="24"/>
          <w:shd w:val="clear" w:color="auto" w:fill="FFFFFF"/>
        </w:rPr>
        <w:t>2020)</w:t>
      </w:r>
      <w:r w:rsidRPr="00BB0CBB">
        <w:rPr>
          <w:color w:val="000000" w:themeColor="text1"/>
          <w:sz w:val="24"/>
          <w:szCs w:val="24"/>
          <w:shd w:val="clear" w:color="auto" w:fill="FFFFFF"/>
        </w:rPr>
        <w:t xml:space="preserve"> into whether sexual assault victim should be interviewed by female officers. It suggests that female officers have some immediate advantages when dealing with a sexual assault victim.  It explains that females are often more comfortable talking about personal things with other women and this can make the initial interview easier as the victim may tolerate tougher questions from a female officer rather than a male officer. </w:t>
      </w:r>
    </w:p>
    <w:p w14:paraId="1040B622" w14:textId="77777777" w:rsidR="00BB0CBB" w:rsidRPr="00BB0CBB" w:rsidRDefault="00BB0CBB" w:rsidP="00BB0CBB">
      <w:pPr>
        <w:jc w:val="both"/>
        <w:rPr>
          <w:color w:val="000000" w:themeColor="text1"/>
          <w:sz w:val="24"/>
          <w:szCs w:val="24"/>
          <w:shd w:val="clear" w:color="auto" w:fill="FFFFFF"/>
        </w:rPr>
      </w:pPr>
    </w:p>
    <w:p w14:paraId="1D97DE71" w14:textId="77777777" w:rsidR="00BB0CBB" w:rsidRPr="00BB0CBB" w:rsidRDefault="00BB0CBB" w:rsidP="00BB0CBB">
      <w:pPr>
        <w:jc w:val="both"/>
        <w:rPr>
          <w:color w:val="000000" w:themeColor="text1"/>
          <w:sz w:val="24"/>
          <w:szCs w:val="24"/>
          <w:shd w:val="clear" w:color="auto" w:fill="FFFFFF"/>
        </w:rPr>
      </w:pPr>
      <w:r w:rsidRPr="00BB0CBB">
        <w:rPr>
          <w:color w:val="000000" w:themeColor="text1"/>
          <w:sz w:val="24"/>
          <w:szCs w:val="24"/>
        </w:rPr>
        <w:t xml:space="preserve">I learned </w:t>
      </w:r>
      <w:r w:rsidRPr="00BB0CBB">
        <w:rPr>
          <w:color w:val="000000" w:themeColor="text1"/>
          <w:sz w:val="24"/>
          <w:szCs w:val="24"/>
          <w:shd w:val="clear" w:color="auto" w:fill="FFFFFF"/>
        </w:rPr>
        <w:t xml:space="preserve">that had I not suggested an alternative location and completed the initial account of the incident in the back of a police car this could have resulted in a further negative experience for the victim adding to what was an already traumatic experience. Furthermore, having a female officer present when dealing with a female victim of sexual assault may have been beneficial, at least initially. </w:t>
      </w:r>
    </w:p>
    <w:p w14:paraId="663D4F58" w14:textId="77777777" w:rsidR="00BB0CBB" w:rsidRPr="00BB0CBB" w:rsidRDefault="00BB0CBB" w:rsidP="00BB0CBB">
      <w:pPr>
        <w:jc w:val="both"/>
        <w:rPr>
          <w:color w:val="000000" w:themeColor="text1"/>
          <w:sz w:val="24"/>
          <w:szCs w:val="24"/>
          <w:shd w:val="clear" w:color="auto" w:fill="FFFFFF"/>
        </w:rPr>
      </w:pPr>
    </w:p>
    <w:p w14:paraId="4E9085BF" w14:textId="2347777B" w:rsidR="00025650" w:rsidRPr="00BB0CBB" w:rsidRDefault="00BB0CBB" w:rsidP="00025650">
      <w:pPr>
        <w:jc w:val="both"/>
        <w:rPr>
          <w:color w:val="000000" w:themeColor="text1"/>
          <w:sz w:val="24"/>
          <w:szCs w:val="24"/>
        </w:rPr>
      </w:pPr>
      <w:r w:rsidRPr="00BB0CBB">
        <w:rPr>
          <w:color w:val="000000" w:themeColor="text1"/>
          <w:sz w:val="24"/>
          <w:szCs w:val="24"/>
        </w:rPr>
        <w:t>I will continue to improve my understanding of the process by reading the South Wales Police procedure and policy guidelines. This will benefit me as a practitioner when I attend sexual offence incidents in the future. I have learned that you must remain professional, demonstrate empathy and take your time when explaining the investigation process to build trust and reassure the victim.</w:t>
      </w:r>
    </w:p>
    <w:p w14:paraId="1967E2A8" w14:textId="77777777" w:rsidR="00025650" w:rsidRPr="00270EEB" w:rsidRDefault="00025650" w:rsidP="00025650">
      <w:pPr>
        <w:jc w:val="both"/>
        <w:rPr>
          <w:sz w:val="24"/>
          <w:szCs w:val="24"/>
        </w:rPr>
      </w:pPr>
    </w:p>
    <w:p w14:paraId="416EFA95" w14:textId="1C0DA7D0" w:rsidR="00025650" w:rsidRPr="00270EEB" w:rsidRDefault="00272165" w:rsidP="00025650">
      <w:pPr>
        <w:jc w:val="both"/>
        <w:rPr>
          <w:sz w:val="24"/>
          <w:szCs w:val="24"/>
        </w:rPr>
      </w:pPr>
      <w:r>
        <w:rPr>
          <w:sz w:val="24"/>
          <w:szCs w:val="24"/>
        </w:rPr>
        <w:t>(1636</w:t>
      </w:r>
      <w:r w:rsidR="007627BA">
        <w:rPr>
          <w:sz w:val="24"/>
          <w:szCs w:val="24"/>
        </w:rPr>
        <w:t xml:space="preserve"> words)</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proofErr w:type="gramStart"/>
      <w:r>
        <w:rPr>
          <w:b/>
          <w:sz w:val="24"/>
          <w:szCs w:val="24"/>
        </w:rPr>
        <w:t>Decision making</w:t>
      </w:r>
      <w:proofErr w:type="gramEnd"/>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w:t>
            </w:r>
            <w:proofErr w:type="spellStart"/>
            <w:r w:rsidRPr="62FE5CAF">
              <w:rPr>
                <w:sz w:val="24"/>
                <w:szCs w:val="24"/>
              </w:rPr>
              <w:t>NDM</w:t>
            </w:r>
            <w:proofErr w:type="spellEnd"/>
            <w:r w:rsidRPr="62FE5CAF">
              <w:rPr>
                <w:sz w:val="24"/>
                <w:szCs w:val="24"/>
              </w:rPr>
              <w:t xml:space="preserve">)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t>
            </w:r>
            <w:proofErr w:type="gramStart"/>
            <w:r w:rsidRPr="62FE5CAF">
              <w:rPr>
                <w:sz w:val="24"/>
                <w:szCs w:val="24"/>
              </w:rPr>
              <w:t>with regards to</w:t>
            </w:r>
            <w:proofErr w:type="gramEnd"/>
            <w:r w:rsidRPr="62FE5CAF">
              <w:rPr>
                <w:sz w:val="24"/>
                <w:szCs w:val="24"/>
              </w:rPr>
              <w:t xml:space="preserve"> the provision of the </w:t>
            </w:r>
            <w:proofErr w:type="spellStart"/>
            <w:r w:rsidRPr="62FE5CAF">
              <w:rPr>
                <w:sz w:val="24"/>
                <w:szCs w:val="24"/>
              </w:rPr>
              <w:t>CPIA</w:t>
            </w:r>
            <w:proofErr w:type="spellEnd"/>
            <w:r w:rsidRPr="62FE5CAF">
              <w:rPr>
                <w:sz w:val="24"/>
                <w:szCs w:val="24"/>
              </w:rPr>
              <w:t xml:space="preserve">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t>
            </w:r>
            <w:proofErr w:type="gramStart"/>
            <w:r w:rsidRPr="62FE5CAF">
              <w:rPr>
                <w:sz w:val="24"/>
                <w:szCs w:val="24"/>
              </w:rPr>
              <w:t>were engaged</w:t>
            </w:r>
            <w:proofErr w:type="gramEnd"/>
            <w:r w:rsidRPr="62FE5CAF">
              <w:rPr>
                <w:sz w:val="24"/>
                <w:szCs w:val="24"/>
              </w:rPr>
              <w:t xml:space="preserve">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6EA94E17" w14:textId="55EF72A6" w:rsidR="0022723D" w:rsidRPr="00BF02C2" w:rsidRDefault="0022723D" w:rsidP="0022723D">
      <w:pPr>
        <w:jc w:val="both"/>
        <w:rPr>
          <w:sz w:val="24"/>
          <w:szCs w:val="24"/>
        </w:rPr>
      </w:pPr>
      <w:r w:rsidRPr="00BF02C2">
        <w:rPr>
          <w:sz w:val="24"/>
          <w:szCs w:val="24"/>
        </w:rPr>
        <w:t xml:space="preserve">In this </w:t>
      </w:r>
      <w:r w:rsidR="00272165" w:rsidRPr="00BF02C2">
        <w:rPr>
          <w:sz w:val="24"/>
          <w:szCs w:val="24"/>
        </w:rPr>
        <w:t>task,</w:t>
      </w:r>
      <w:r w:rsidRPr="00BF02C2">
        <w:rPr>
          <w:sz w:val="24"/>
          <w:szCs w:val="24"/>
        </w:rPr>
        <w:t xml:space="preserve"> </w:t>
      </w:r>
      <w:r w:rsidR="00272165" w:rsidRPr="00BF02C2">
        <w:rPr>
          <w:sz w:val="24"/>
          <w:szCs w:val="24"/>
        </w:rPr>
        <w:t>I am</w:t>
      </w:r>
      <w:r w:rsidRPr="00BF02C2">
        <w:rPr>
          <w:sz w:val="24"/>
          <w:szCs w:val="24"/>
        </w:rPr>
        <w:t xml:space="preserve"> going to be reflecting on a policing incident that I was recently involved in. The incident was a disturbance involving two males whereby a neighbour reported that they had been screaming and shouting at one another in the street. The neighbour recognised one of the males as someone who lived in the same street but </w:t>
      </w:r>
      <w:proofErr w:type="gramStart"/>
      <w:r w:rsidRPr="00BF02C2">
        <w:rPr>
          <w:sz w:val="24"/>
          <w:szCs w:val="24"/>
        </w:rPr>
        <w:t>didn’t</w:t>
      </w:r>
      <w:proofErr w:type="gramEnd"/>
      <w:r w:rsidRPr="00BF02C2">
        <w:rPr>
          <w:sz w:val="24"/>
          <w:szCs w:val="24"/>
        </w:rPr>
        <w:t xml:space="preserve"> recognise the other male. One of the individuals involved was an Asian male whilst the other was a white male.</w:t>
      </w:r>
    </w:p>
    <w:p w14:paraId="7025C6D5" w14:textId="77777777" w:rsidR="0022723D" w:rsidRPr="00BF02C2" w:rsidRDefault="0022723D" w:rsidP="0022723D">
      <w:pPr>
        <w:jc w:val="both"/>
        <w:rPr>
          <w:sz w:val="24"/>
          <w:szCs w:val="24"/>
        </w:rPr>
      </w:pPr>
    </w:p>
    <w:p w14:paraId="7449CA98" w14:textId="02F3AF65" w:rsidR="0022723D" w:rsidRDefault="0022723D" w:rsidP="0022723D">
      <w:pPr>
        <w:jc w:val="both"/>
        <w:rPr>
          <w:sz w:val="24"/>
          <w:szCs w:val="24"/>
        </w:rPr>
      </w:pPr>
      <w:r w:rsidRPr="00BF02C2">
        <w:rPr>
          <w:sz w:val="24"/>
          <w:szCs w:val="24"/>
        </w:rPr>
        <w:t xml:space="preserve">Police officers are required to make complex decisions often in difficult circumstances on a daily basis. To ensure consistency within police decision-making, a standardised framework </w:t>
      </w:r>
      <w:proofErr w:type="gramStart"/>
      <w:r w:rsidRPr="00BF02C2">
        <w:rPr>
          <w:sz w:val="24"/>
          <w:szCs w:val="24"/>
        </w:rPr>
        <w:t>has been adopted</w:t>
      </w:r>
      <w:proofErr w:type="gramEnd"/>
      <w:r w:rsidRPr="00BF02C2">
        <w:rPr>
          <w:sz w:val="24"/>
          <w:szCs w:val="24"/>
        </w:rPr>
        <w:t xml:space="preserve"> by the police service called the National Decision Model (</w:t>
      </w:r>
      <w:proofErr w:type="spellStart"/>
      <w:r w:rsidRPr="00BF02C2">
        <w:rPr>
          <w:sz w:val="24"/>
          <w:szCs w:val="24"/>
        </w:rPr>
        <w:t>NDM</w:t>
      </w:r>
      <w:proofErr w:type="spellEnd"/>
      <w:r w:rsidRPr="00BF02C2">
        <w:rPr>
          <w:sz w:val="24"/>
          <w:szCs w:val="24"/>
        </w:rPr>
        <w:t>)</w:t>
      </w:r>
      <w:sdt>
        <w:sdtPr>
          <w:rPr>
            <w:sz w:val="24"/>
            <w:szCs w:val="24"/>
          </w:rPr>
          <w:id w:val="-2122218103"/>
          <w:citation/>
        </w:sdtPr>
        <w:sdtContent>
          <w:r w:rsidR="00BE0488">
            <w:rPr>
              <w:sz w:val="24"/>
              <w:szCs w:val="24"/>
            </w:rPr>
            <w:fldChar w:fldCharType="begin"/>
          </w:r>
          <w:r w:rsidR="00BE0488">
            <w:rPr>
              <w:sz w:val="24"/>
              <w:szCs w:val="24"/>
            </w:rPr>
            <w:instrText xml:space="preserve"> CITATION Col14 \l 2057 </w:instrText>
          </w:r>
          <w:r w:rsidR="00BE0488">
            <w:rPr>
              <w:sz w:val="24"/>
              <w:szCs w:val="24"/>
            </w:rPr>
            <w:fldChar w:fldCharType="separate"/>
          </w:r>
          <w:r w:rsidR="00BE0488">
            <w:rPr>
              <w:noProof/>
              <w:sz w:val="24"/>
              <w:szCs w:val="24"/>
            </w:rPr>
            <w:t xml:space="preserve"> </w:t>
          </w:r>
          <w:r w:rsidR="00BE0488" w:rsidRPr="00BE0488">
            <w:rPr>
              <w:noProof/>
              <w:sz w:val="24"/>
              <w:szCs w:val="24"/>
            </w:rPr>
            <w:t>(College of Policing, 2014)</w:t>
          </w:r>
          <w:r w:rsidR="00BE0488">
            <w:rPr>
              <w:sz w:val="24"/>
              <w:szCs w:val="24"/>
            </w:rPr>
            <w:fldChar w:fldCharType="end"/>
          </w:r>
        </w:sdtContent>
      </w:sdt>
      <w:r w:rsidR="00BE0488">
        <w:rPr>
          <w:sz w:val="24"/>
          <w:szCs w:val="24"/>
        </w:rPr>
        <w:t>.</w:t>
      </w:r>
    </w:p>
    <w:p w14:paraId="4DEE14BE" w14:textId="77777777" w:rsidR="0022723D" w:rsidRPr="00BF02C2" w:rsidRDefault="0022723D" w:rsidP="0022723D">
      <w:pPr>
        <w:jc w:val="both"/>
        <w:rPr>
          <w:sz w:val="24"/>
          <w:szCs w:val="24"/>
        </w:rPr>
      </w:pPr>
    </w:p>
    <w:p w14:paraId="419E89AD" w14:textId="77777777" w:rsidR="0022723D" w:rsidRPr="00BF02C2" w:rsidRDefault="0022723D" w:rsidP="0022723D">
      <w:pPr>
        <w:jc w:val="both"/>
        <w:rPr>
          <w:sz w:val="24"/>
          <w:szCs w:val="24"/>
        </w:rPr>
      </w:pPr>
    </w:p>
    <w:p w14:paraId="7A1484B7" w14:textId="77777777" w:rsidR="0022723D" w:rsidRPr="00BF02C2" w:rsidRDefault="0022723D" w:rsidP="0022723D">
      <w:pPr>
        <w:jc w:val="both"/>
        <w:rPr>
          <w:sz w:val="24"/>
          <w:szCs w:val="24"/>
        </w:rPr>
      </w:pPr>
      <w:r w:rsidRPr="00BF02C2">
        <w:rPr>
          <w:noProof/>
          <w:sz w:val="24"/>
          <w:szCs w:val="24"/>
        </w:rPr>
        <w:lastRenderedPageBreak/>
        <w:drawing>
          <wp:inline distT="0" distB="0" distL="0" distR="0" wp14:anchorId="4B0FD404" wp14:editId="3EC0DD8C">
            <wp:extent cx="3671180" cy="2329788"/>
            <wp:effectExtent l="0" t="0" r="571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708280" cy="2353332"/>
                    </a:xfrm>
                    <a:prstGeom prst="rect">
                      <a:avLst/>
                    </a:prstGeom>
                  </pic:spPr>
                </pic:pic>
              </a:graphicData>
            </a:graphic>
          </wp:inline>
        </w:drawing>
      </w:r>
    </w:p>
    <w:p w14:paraId="00345CA4" w14:textId="77777777" w:rsidR="0022723D" w:rsidRPr="00BF02C2" w:rsidRDefault="0022723D" w:rsidP="0022723D">
      <w:pPr>
        <w:jc w:val="both"/>
        <w:rPr>
          <w:sz w:val="24"/>
          <w:szCs w:val="24"/>
        </w:rPr>
      </w:pPr>
    </w:p>
    <w:p w14:paraId="73D2B24D" w14:textId="70A08E84" w:rsidR="0022723D" w:rsidRPr="00BF02C2" w:rsidRDefault="0022723D" w:rsidP="0022723D">
      <w:pPr>
        <w:jc w:val="both"/>
        <w:rPr>
          <w:sz w:val="24"/>
          <w:szCs w:val="24"/>
        </w:rPr>
      </w:pPr>
      <w:r w:rsidRPr="00BF02C2">
        <w:rPr>
          <w:sz w:val="24"/>
          <w:szCs w:val="24"/>
        </w:rPr>
        <w:t xml:space="preserve">Fig. 1 National Decision Model </w:t>
      </w:r>
      <w:sdt>
        <w:sdtPr>
          <w:rPr>
            <w:sz w:val="24"/>
            <w:szCs w:val="24"/>
          </w:rPr>
          <w:id w:val="1341887847"/>
          <w:citation/>
        </w:sdtPr>
        <w:sdtContent>
          <w:r w:rsidR="00BE0488">
            <w:rPr>
              <w:sz w:val="24"/>
              <w:szCs w:val="24"/>
            </w:rPr>
            <w:fldChar w:fldCharType="begin"/>
          </w:r>
          <w:r w:rsidR="00BE0488">
            <w:rPr>
              <w:sz w:val="24"/>
              <w:szCs w:val="24"/>
            </w:rPr>
            <w:instrText xml:space="preserve"> CITATION Col14 \l 2057 </w:instrText>
          </w:r>
          <w:r w:rsidR="00BE0488">
            <w:rPr>
              <w:sz w:val="24"/>
              <w:szCs w:val="24"/>
            </w:rPr>
            <w:fldChar w:fldCharType="separate"/>
          </w:r>
          <w:r w:rsidR="00BE0488" w:rsidRPr="00BE0488">
            <w:rPr>
              <w:noProof/>
              <w:sz w:val="24"/>
              <w:szCs w:val="24"/>
            </w:rPr>
            <w:t>(College of Policing, 2014)</w:t>
          </w:r>
          <w:r w:rsidR="00BE0488">
            <w:rPr>
              <w:sz w:val="24"/>
              <w:szCs w:val="24"/>
            </w:rPr>
            <w:fldChar w:fldCharType="end"/>
          </w:r>
        </w:sdtContent>
      </w:sdt>
    </w:p>
    <w:p w14:paraId="63266458" w14:textId="77777777" w:rsidR="0022723D" w:rsidRPr="00BF02C2" w:rsidRDefault="0022723D" w:rsidP="0022723D">
      <w:pPr>
        <w:jc w:val="both"/>
        <w:rPr>
          <w:sz w:val="24"/>
          <w:szCs w:val="24"/>
        </w:rPr>
      </w:pPr>
    </w:p>
    <w:p w14:paraId="52E47017" w14:textId="77777777" w:rsidR="0022723D" w:rsidRPr="00BF02C2" w:rsidRDefault="0022723D" w:rsidP="0022723D">
      <w:pPr>
        <w:jc w:val="both"/>
        <w:rPr>
          <w:sz w:val="24"/>
          <w:szCs w:val="24"/>
        </w:rPr>
      </w:pPr>
      <w:r w:rsidRPr="00BF02C2">
        <w:rPr>
          <w:sz w:val="24"/>
          <w:szCs w:val="24"/>
        </w:rPr>
        <w:t xml:space="preserve">The </w:t>
      </w:r>
      <w:proofErr w:type="spellStart"/>
      <w:r w:rsidRPr="00BF02C2">
        <w:rPr>
          <w:sz w:val="24"/>
          <w:szCs w:val="24"/>
        </w:rPr>
        <w:t>NDM</w:t>
      </w:r>
      <w:proofErr w:type="spellEnd"/>
      <w:r w:rsidRPr="00BF02C2">
        <w:rPr>
          <w:sz w:val="24"/>
          <w:szCs w:val="24"/>
        </w:rPr>
        <w:t xml:space="preserve"> is a cyclic model made up of five stages with the code of ethics at its centre. It places policing principles and standards of behaviour at the heart of policing decision making. </w:t>
      </w:r>
    </w:p>
    <w:p w14:paraId="20AD0051" w14:textId="77777777" w:rsidR="0022723D" w:rsidRPr="00BF02C2" w:rsidRDefault="0022723D" w:rsidP="0022723D">
      <w:pPr>
        <w:jc w:val="both"/>
        <w:rPr>
          <w:sz w:val="24"/>
          <w:szCs w:val="24"/>
        </w:rPr>
      </w:pPr>
    </w:p>
    <w:p w14:paraId="27F1F4BA" w14:textId="0AAA440A" w:rsidR="0022723D" w:rsidRPr="00BF02C2" w:rsidRDefault="0022723D" w:rsidP="0022723D">
      <w:pPr>
        <w:rPr>
          <w:color w:val="auto"/>
          <w:sz w:val="24"/>
          <w:szCs w:val="24"/>
          <w:shd w:val="clear" w:color="auto" w:fill="FFFFFF"/>
        </w:rPr>
      </w:pPr>
      <w:r w:rsidRPr="00BF02C2">
        <w:rPr>
          <w:color w:val="000000" w:themeColor="text1"/>
          <w:sz w:val="24"/>
          <w:szCs w:val="24"/>
          <w:shd w:val="clear" w:color="auto" w:fill="FFFFFF"/>
        </w:rPr>
        <w:t>I was on patrol duty when a call came in to attend a public disturbance reported by a neighbour. At this stage, I had limited detail, so I contacted the Public Service Centre (</w:t>
      </w:r>
      <w:proofErr w:type="spellStart"/>
      <w:r w:rsidRPr="00BF02C2">
        <w:rPr>
          <w:color w:val="000000" w:themeColor="text1"/>
          <w:sz w:val="24"/>
          <w:szCs w:val="24"/>
          <w:shd w:val="clear" w:color="auto" w:fill="FFFFFF"/>
        </w:rPr>
        <w:t>PSC</w:t>
      </w:r>
      <w:proofErr w:type="spellEnd"/>
      <w:r w:rsidRPr="00BF02C2">
        <w:rPr>
          <w:color w:val="000000" w:themeColor="text1"/>
          <w:sz w:val="24"/>
          <w:szCs w:val="24"/>
          <w:shd w:val="clear" w:color="auto" w:fill="FFFFFF"/>
        </w:rPr>
        <w:t xml:space="preserve">) for further information. </w:t>
      </w:r>
      <w:r w:rsidRPr="00BF02C2">
        <w:rPr>
          <w:color w:val="auto"/>
          <w:sz w:val="24"/>
          <w:szCs w:val="24"/>
          <w:shd w:val="clear" w:color="auto" w:fill="FFFFFF"/>
        </w:rPr>
        <w:t xml:space="preserve">It is vital to gather as much information and intelligence as possible when attending incidents. </w:t>
      </w:r>
      <w:proofErr w:type="gramStart"/>
      <w:r w:rsidRPr="00BF02C2">
        <w:rPr>
          <w:color w:val="auto"/>
          <w:sz w:val="24"/>
          <w:szCs w:val="24"/>
          <w:shd w:val="clear" w:color="auto" w:fill="FFFFFF"/>
        </w:rPr>
        <w:t>his</w:t>
      </w:r>
      <w:proofErr w:type="gramEnd"/>
      <w:r w:rsidRPr="00BF02C2">
        <w:rPr>
          <w:color w:val="auto"/>
          <w:sz w:val="24"/>
          <w:szCs w:val="24"/>
          <w:shd w:val="clear" w:color="auto" w:fill="FFFFFF"/>
        </w:rPr>
        <w:t xml:space="preserve"> enabled me to conduct a risk assessment of the potential threats based on the information gathered prior to attending.  </w:t>
      </w:r>
    </w:p>
    <w:p w14:paraId="08463A1F" w14:textId="77777777" w:rsidR="0022723D" w:rsidRPr="00BF02C2" w:rsidRDefault="0022723D" w:rsidP="0022723D">
      <w:pPr>
        <w:rPr>
          <w:color w:val="auto"/>
          <w:sz w:val="24"/>
          <w:szCs w:val="24"/>
          <w:shd w:val="clear" w:color="auto" w:fill="FFFFFF"/>
        </w:rPr>
      </w:pPr>
    </w:p>
    <w:p w14:paraId="093073BC" w14:textId="6434C407" w:rsidR="0022723D" w:rsidRPr="00BF02C2" w:rsidRDefault="0022723D" w:rsidP="0022723D">
      <w:pPr>
        <w:rPr>
          <w:color w:val="auto"/>
          <w:sz w:val="24"/>
          <w:szCs w:val="24"/>
          <w:shd w:val="clear" w:color="auto" w:fill="FFFFFF"/>
        </w:rPr>
      </w:pPr>
      <w:r w:rsidRPr="00BF02C2">
        <w:rPr>
          <w:color w:val="auto"/>
          <w:sz w:val="24"/>
          <w:szCs w:val="24"/>
          <w:shd w:val="clear" w:color="auto" w:fill="FFFFFF"/>
        </w:rPr>
        <w:t xml:space="preserve">At the </w:t>
      </w:r>
      <w:r w:rsidR="00272165" w:rsidRPr="00BF02C2">
        <w:rPr>
          <w:color w:val="auto"/>
          <w:sz w:val="24"/>
          <w:szCs w:val="24"/>
          <w:shd w:val="clear" w:color="auto" w:fill="FFFFFF"/>
        </w:rPr>
        <w:t>time,</w:t>
      </w:r>
      <w:r w:rsidRPr="00BF02C2">
        <w:rPr>
          <w:color w:val="auto"/>
          <w:sz w:val="24"/>
          <w:szCs w:val="24"/>
          <w:shd w:val="clear" w:color="auto" w:fill="FFFFFF"/>
        </w:rPr>
        <w:t xml:space="preserve"> I </w:t>
      </w:r>
      <w:proofErr w:type="gramStart"/>
      <w:r w:rsidRPr="00BF02C2">
        <w:rPr>
          <w:color w:val="auto"/>
          <w:sz w:val="24"/>
          <w:szCs w:val="24"/>
          <w:shd w:val="clear" w:color="auto" w:fill="FFFFFF"/>
        </w:rPr>
        <w:t>was focused</w:t>
      </w:r>
      <w:proofErr w:type="gramEnd"/>
      <w:r w:rsidRPr="00BF02C2">
        <w:rPr>
          <w:color w:val="auto"/>
          <w:sz w:val="24"/>
          <w:szCs w:val="24"/>
          <w:shd w:val="clear" w:color="auto" w:fill="FFFFFF"/>
        </w:rPr>
        <w:t xml:space="preserve"> on the information that was available to me as opposed to establishing the information that </w:t>
      </w:r>
      <w:r w:rsidR="00272165" w:rsidRPr="00BF02C2">
        <w:rPr>
          <w:color w:val="auto"/>
          <w:sz w:val="24"/>
          <w:szCs w:val="24"/>
          <w:shd w:val="clear" w:color="auto" w:fill="FFFFFF"/>
        </w:rPr>
        <w:t>was not</w:t>
      </w:r>
      <w:r w:rsidRPr="00BF02C2">
        <w:rPr>
          <w:color w:val="auto"/>
          <w:sz w:val="24"/>
          <w:szCs w:val="24"/>
          <w:shd w:val="clear" w:color="auto" w:fill="FFFFFF"/>
        </w:rPr>
        <w:t xml:space="preserve"> known to me. On reflection, I could have tried to contact the neighbour to establish whether they could have provided a more detailed description of the incident or those involved. The information could have assisted me throughout the rest of the process and enabled me to conduct a more in-depth risk assessment.</w:t>
      </w:r>
    </w:p>
    <w:p w14:paraId="22D496D1" w14:textId="77777777" w:rsidR="0022723D" w:rsidRPr="00BF02C2" w:rsidRDefault="0022723D" w:rsidP="0022723D">
      <w:pPr>
        <w:rPr>
          <w:color w:val="auto"/>
          <w:sz w:val="24"/>
          <w:szCs w:val="24"/>
          <w:shd w:val="clear" w:color="auto" w:fill="FFFFFF"/>
        </w:rPr>
      </w:pPr>
    </w:p>
    <w:p w14:paraId="50AA8726" w14:textId="77777777" w:rsidR="0022723D" w:rsidRPr="00BF02C2" w:rsidRDefault="0022723D" w:rsidP="0022723D">
      <w:pPr>
        <w:rPr>
          <w:color w:val="000000" w:themeColor="text1"/>
          <w:sz w:val="24"/>
          <w:szCs w:val="24"/>
          <w:shd w:val="clear" w:color="auto" w:fill="FFFFFF"/>
        </w:rPr>
      </w:pPr>
      <w:r w:rsidRPr="00BF02C2">
        <w:rPr>
          <w:color w:val="000000" w:themeColor="text1"/>
          <w:sz w:val="24"/>
          <w:szCs w:val="24"/>
          <w:shd w:val="clear" w:color="auto" w:fill="FFFFFF"/>
        </w:rPr>
        <w:t xml:space="preserve">I arrived at the incident and </w:t>
      </w:r>
      <w:proofErr w:type="gramStart"/>
      <w:r w:rsidRPr="00BF02C2">
        <w:rPr>
          <w:color w:val="000000" w:themeColor="text1"/>
          <w:sz w:val="24"/>
          <w:szCs w:val="24"/>
          <w:shd w:val="clear" w:color="auto" w:fill="FFFFFF"/>
        </w:rPr>
        <w:t>was immediately approached</w:t>
      </w:r>
      <w:proofErr w:type="gramEnd"/>
      <w:r w:rsidRPr="00BF02C2">
        <w:rPr>
          <w:color w:val="000000" w:themeColor="text1"/>
          <w:sz w:val="24"/>
          <w:szCs w:val="24"/>
          <w:shd w:val="clear" w:color="auto" w:fill="FFFFFF"/>
        </w:rPr>
        <w:t xml:space="preserve"> by an Asian male who appeared to be very distressed. </w:t>
      </w:r>
      <w:proofErr w:type="gramStart"/>
      <w:r w:rsidRPr="00BF02C2">
        <w:rPr>
          <w:color w:val="000000" w:themeColor="text1"/>
          <w:sz w:val="24"/>
          <w:szCs w:val="24"/>
          <w:shd w:val="clear" w:color="auto" w:fill="FFFFFF"/>
        </w:rPr>
        <w:t>The male explained that he had been arguing with a man who he had not met before but believed him to be his neighbours’ son.</w:t>
      </w:r>
      <w:proofErr w:type="gramEnd"/>
      <w:r w:rsidRPr="00BF02C2">
        <w:rPr>
          <w:color w:val="000000" w:themeColor="text1"/>
          <w:sz w:val="24"/>
          <w:szCs w:val="24"/>
          <w:shd w:val="clear" w:color="auto" w:fill="FFFFFF"/>
        </w:rPr>
        <w:t xml:space="preserve"> The argument had started over a dispute about a parking space. The argument </w:t>
      </w:r>
      <w:proofErr w:type="gramStart"/>
      <w:r w:rsidRPr="00BF02C2">
        <w:rPr>
          <w:color w:val="000000" w:themeColor="text1"/>
          <w:sz w:val="24"/>
          <w:szCs w:val="24"/>
          <w:shd w:val="clear" w:color="auto" w:fill="FFFFFF"/>
        </w:rPr>
        <w:t>had become heated</w:t>
      </w:r>
      <w:proofErr w:type="gramEnd"/>
      <w:r w:rsidRPr="00BF02C2">
        <w:rPr>
          <w:color w:val="000000" w:themeColor="text1"/>
          <w:sz w:val="24"/>
          <w:szCs w:val="24"/>
          <w:shd w:val="clear" w:color="auto" w:fill="FFFFFF"/>
        </w:rPr>
        <w:t xml:space="preserve">, and the white male had become very aggressive, threatening to punch him before going back inside a house. I determined the immediacy of the threat as medium based upon the information that the suspect was no longer present and had returned home. </w:t>
      </w:r>
    </w:p>
    <w:p w14:paraId="390F91A0" w14:textId="77777777" w:rsidR="0022723D" w:rsidRPr="00BF02C2" w:rsidRDefault="0022723D" w:rsidP="0022723D">
      <w:pPr>
        <w:rPr>
          <w:color w:val="000000" w:themeColor="text1"/>
          <w:sz w:val="24"/>
          <w:szCs w:val="24"/>
          <w:shd w:val="clear" w:color="auto" w:fill="FFFFFF"/>
        </w:rPr>
      </w:pPr>
    </w:p>
    <w:p w14:paraId="25527248" w14:textId="77777777" w:rsidR="0022723D" w:rsidRPr="00BF02C2" w:rsidRDefault="0022723D" w:rsidP="0022723D">
      <w:pPr>
        <w:rPr>
          <w:color w:val="000000" w:themeColor="text1"/>
          <w:sz w:val="24"/>
          <w:szCs w:val="24"/>
          <w:shd w:val="clear" w:color="auto" w:fill="FFFFFF"/>
        </w:rPr>
      </w:pPr>
      <w:r w:rsidRPr="00BF02C2">
        <w:rPr>
          <w:color w:val="000000" w:themeColor="text1"/>
          <w:sz w:val="24"/>
          <w:szCs w:val="24"/>
          <w:shd w:val="clear" w:color="auto" w:fill="FFFFFF"/>
        </w:rPr>
        <w:t>Having analysed the incident I now realise that the police were the most appropriate resource to resolve this issue. As this was not an on-going problem due to the two individuals not knowing each other, taking necessary action immediately could prevent this issue from reoccurring in the future.</w:t>
      </w:r>
    </w:p>
    <w:p w14:paraId="66F6EEC0" w14:textId="77777777" w:rsidR="0022723D" w:rsidRPr="00BF02C2" w:rsidRDefault="0022723D" w:rsidP="0022723D">
      <w:pPr>
        <w:rPr>
          <w:color w:val="000000" w:themeColor="text1"/>
          <w:sz w:val="24"/>
          <w:szCs w:val="24"/>
          <w:shd w:val="clear" w:color="auto" w:fill="FFFFFF"/>
        </w:rPr>
      </w:pPr>
    </w:p>
    <w:p w14:paraId="5EB250AE" w14:textId="198A7A28" w:rsidR="0022723D" w:rsidRPr="00BF02C2" w:rsidRDefault="0022723D" w:rsidP="0022723D">
      <w:pPr>
        <w:rPr>
          <w:color w:val="000000" w:themeColor="text1"/>
          <w:sz w:val="24"/>
          <w:szCs w:val="24"/>
          <w:shd w:val="clear" w:color="auto" w:fill="FFFFFF"/>
        </w:rPr>
      </w:pPr>
      <w:r w:rsidRPr="00BF02C2">
        <w:rPr>
          <w:color w:val="000000" w:themeColor="text1"/>
          <w:sz w:val="24"/>
          <w:szCs w:val="24"/>
          <w:shd w:val="clear" w:color="auto" w:fill="FFFFFF"/>
        </w:rPr>
        <w:t>This additional information enabled me to consider my powers of arrest</w:t>
      </w:r>
      <w:r w:rsidR="007327EC">
        <w:rPr>
          <w:color w:val="000000" w:themeColor="text1"/>
          <w:sz w:val="24"/>
          <w:szCs w:val="24"/>
          <w:shd w:val="clear" w:color="auto" w:fill="FFFFFF"/>
        </w:rPr>
        <w:t xml:space="preserve"> and powers of entry </w:t>
      </w:r>
      <w:r w:rsidRPr="00BF02C2">
        <w:rPr>
          <w:color w:val="000000" w:themeColor="text1"/>
          <w:sz w:val="24"/>
          <w:szCs w:val="24"/>
          <w:shd w:val="clear" w:color="auto" w:fill="FFFFFF"/>
        </w:rPr>
        <w:t>avai</w:t>
      </w:r>
      <w:r w:rsidR="007327EC">
        <w:rPr>
          <w:color w:val="000000" w:themeColor="text1"/>
          <w:sz w:val="24"/>
          <w:szCs w:val="24"/>
          <w:shd w:val="clear" w:color="auto" w:fill="FFFFFF"/>
        </w:rPr>
        <w:t xml:space="preserve">lable to me. The </w:t>
      </w:r>
      <w:r w:rsidR="007327EC" w:rsidRPr="00BF02C2">
        <w:rPr>
          <w:color w:val="000000" w:themeColor="text1"/>
          <w:sz w:val="24"/>
          <w:szCs w:val="24"/>
          <w:shd w:val="clear" w:color="auto" w:fill="FFFFFF"/>
        </w:rPr>
        <w:t xml:space="preserve">white male </w:t>
      </w:r>
      <w:proofErr w:type="gramStart"/>
      <w:r w:rsidR="007327EC">
        <w:rPr>
          <w:color w:val="000000" w:themeColor="text1"/>
          <w:sz w:val="24"/>
          <w:szCs w:val="24"/>
          <w:shd w:val="clear" w:color="auto" w:fill="FFFFFF"/>
        </w:rPr>
        <w:t>was alleged</w:t>
      </w:r>
      <w:proofErr w:type="gramEnd"/>
      <w:r w:rsidR="007327EC">
        <w:rPr>
          <w:color w:val="000000" w:themeColor="text1"/>
          <w:sz w:val="24"/>
          <w:szCs w:val="24"/>
          <w:shd w:val="clear" w:color="auto" w:fill="FFFFFF"/>
        </w:rPr>
        <w:t xml:space="preserve"> to have committed an</w:t>
      </w:r>
      <w:r w:rsidR="007327EC" w:rsidRPr="00BF02C2">
        <w:rPr>
          <w:color w:val="000000" w:themeColor="text1"/>
          <w:sz w:val="24"/>
          <w:szCs w:val="24"/>
          <w:shd w:val="clear" w:color="auto" w:fill="FFFFFF"/>
        </w:rPr>
        <w:t xml:space="preserve"> offence of common assault contrary to Section 39</w:t>
      </w:r>
      <w:r w:rsidRPr="00BF02C2">
        <w:rPr>
          <w:color w:val="000000" w:themeColor="text1"/>
          <w:sz w:val="24"/>
          <w:szCs w:val="24"/>
          <w:shd w:val="clear" w:color="auto" w:fill="FFFFFF"/>
        </w:rPr>
        <w:t xml:space="preserve">. The suspect </w:t>
      </w:r>
      <w:proofErr w:type="gramStart"/>
      <w:r w:rsidRPr="00BF02C2">
        <w:rPr>
          <w:color w:val="000000" w:themeColor="text1"/>
          <w:sz w:val="24"/>
          <w:szCs w:val="24"/>
          <w:shd w:val="clear" w:color="auto" w:fill="FFFFFF"/>
        </w:rPr>
        <w:t>could be arrested</w:t>
      </w:r>
      <w:proofErr w:type="gramEnd"/>
      <w:r w:rsidRPr="00BF02C2">
        <w:rPr>
          <w:color w:val="000000" w:themeColor="text1"/>
          <w:sz w:val="24"/>
          <w:szCs w:val="24"/>
          <w:shd w:val="clear" w:color="auto" w:fill="FFFFFF"/>
        </w:rPr>
        <w:t xml:space="preserve">, and force </w:t>
      </w:r>
      <w:r w:rsidRPr="00BF02C2">
        <w:rPr>
          <w:color w:val="000000" w:themeColor="text1"/>
          <w:sz w:val="24"/>
          <w:szCs w:val="24"/>
          <w:shd w:val="clear" w:color="auto" w:fill="FFFFFF"/>
        </w:rPr>
        <w:lastRenderedPageBreak/>
        <w:t>used providing the amount of force used was reasonable and proportionate in the circumstances</w:t>
      </w:r>
      <w:sdt>
        <w:sdtPr>
          <w:rPr>
            <w:color w:val="000000" w:themeColor="text1"/>
            <w:sz w:val="24"/>
            <w:szCs w:val="24"/>
            <w:shd w:val="clear" w:color="auto" w:fill="FFFFFF"/>
          </w:rPr>
          <w:id w:val="-2087991630"/>
          <w:citation/>
        </w:sdtPr>
        <w:sdtContent>
          <w:r w:rsidR="00BE0488">
            <w:rPr>
              <w:color w:val="000000" w:themeColor="text1"/>
              <w:sz w:val="24"/>
              <w:szCs w:val="24"/>
              <w:shd w:val="clear" w:color="auto" w:fill="FFFFFF"/>
            </w:rPr>
            <w:fldChar w:fldCharType="begin"/>
          </w:r>
          <w:r w:rsidR="00BE0488">
            <w:rPr>
              <w:color w:val="000000" w:themeColor="text1"/>
              <w:sz w:val="24"/>
              <w:szCs w:val="24"/>
              <w:shd w:val="clear" w:color="auto" w:fill="FFFFFF"/>
            </w:rPr>
            <w:instrText xml:space="preserve"> CITATION Col12 \l 2057 </w:instrText>
          </w:r>
          <w:r w:rsidR="00BE0488">
            <w:rPr>
              <w:color w:val="000000" w:themeColor="text1"/>
              <w:sz w:val="24"/>
              <w:szCs w:val="24"/>
              <w:shd w:val="clear" w:color="auto" w:fill="FFFFFF"/>
            </w:rPr>
            <w:fldChar w:fldCharType="separate"/>
          </w:r>
          <w:r w:rsidR="00BE0488">
            <w:rPr>
              <w:noProof/>
              <w:color w:val="000000" w:themeColor="text1"/>
              <w:sz w:val="24"/>
              <w:szCs w:val="24"/>
              <w:shd w:val="clear" w:color="auto" w:fill="FFFFFF"/>
            </w:rPr>
            <w:t xml:space="preserve"> </w:t>
          </w:r>
          <w:r w:rsidR="00BE0488" w:rsidRPr="00BE0488">
            <w:rPr>
              <w:noProof/>
              <w:color w:val="000000" w:themeColor="text1"/>
              <w:sz w:val="24"/>
              <w:szCs w:val="24"/>
              <w:shd w:val="clear" w:color="auto" w:fill="FFFFFF"/>
            </w:rPr>
            <w:t>(College of Policing, 2012)</w:t>
          </w:r>
          <w:r w:rsidR="00BE0488">
            <w:rPr>
              <w:color w:val="000000" w:themeColor="text1"/>
              <w:sz w:val="24"/>
              <w:szCs w:val="24"/>
              <w:shd w:val="clear" w:color="auto" w:fill="FFFFFF"/>
            </w:rPr>
            <w:fldChar w:fldCharType="end"/>
          </w:r>
        </w:sdtContent>
      </w:sdt>
      <w:r w:rsidR="00BE0488">
        <w:rPr>
          <w:color w:val="000000" w:themeColor="text1"/>
          <w:sz w:val="24"/>
          <w:szCs w:val="24"/>
          <w:shd w:val="clear" w:color="auto" w:fill="FFFFFF"/>
        </w:rPr>
        <w:t>.</w:t>
      </w:r>
    </w:p>
    <w:p w14:paraId="72098402" w14:textId="77777777" w:rsidR="0022723D" w:rsidRPr="00BF02C2" w:rsidRDefault="0022723D" w:rsidP="0022723D">
      <w:pPr>
        <w:rPr>
          <w:color w:val="000000" w:themeColor="text1"/>
          <w:sz w:val="24"/>
          <w:szCs w:val="24"/>
          <w:shd w:val="clear" w:color="auto" w:fill="FFFFFF"/>
        </w:rPr>
      </w:pPr>
    </w:p>
    <w:p w14:paraId="721A323D" w14:textId="5E73B2EC" w:rsidR="0022723D" w:rsidRPr="00BF02C2" w:rsidRDefault="0022723D" w:rsidP="0022723D">
      <w:pPr>
        <w:rPr>
          <w:color w:val="000000" w:themeColor="text1"/>
          <w:sz w:val="24"/>
          <w:szCs w:val="24"/>
          <w:shd w:val="clear" w:color="auto" w:fill="FFFFFF"/>
        </w:rPr>
      </w:pPr>
      <w:r w:rsidRPr="00BF02C2">
        <w:rPr>
          <w:color w:val="000000" w:themeColor="text1"/>
          <w:sz w:val="24"/>
          <w:szCs w:val="24"/>
          <w:shd w:val="clear" w:color="auto" w:fill="FFFFFF"/>
        </w:rPr>
        <w:t>At that point, being in possession of all the information concerning the issue I was able to consider a list of options. These were to arrest the white male for assault or issue a penalty notice for disorder or I could speak to the male involved and attempt to resolve this incident using Restorative Justice (RJ). With the benefit of hindsight, I realised that discussing with the victim about their preference in how the situation should be resolved would have provided greater inclusion from the victim. In future, it will also be beneficial to consider a contingency should things not go exactly to plan.</w:t>
      </w:r>
    </w:p>
    <w:p w14:paraId="7206558E" w14:textId="77777777" w:rsidR="0022723D" w:rsidRPr="00BF02C2" w:rsidRDefault="0022723D" w:rsidP="0022723D">
      <w:pPr>
        <w:rPr>
          <w:color w:val="000000" w:themeColor="text1"/>
          <w:sz w:val="24"/>
          <w:szCs w:val="24"/>
          <w:shd w:val="clear" w:color="auto" w:fill="FFFFFF"/>
        </w:rPr>
      </w:pPr>
    </w:p>
    <w:p w14:paraId="780D0B1D" w14:textId="08AD6212" w:rsidR="0022723D" w:rsidRPr="00BF02C2" w:rsidRDefault="0022723D" w:rsidP="0022723D">
      <w:pPr>
        <w:jc w:val="both"/>
        <w:rPr>
          <w:sz w:val="24"/>
          <w:szCs w:val="24"/>
        </w:rPr>
      </w:pPr>
      <w:r w:rsidRPr="00BF02C2">
        <w:rPr>
          <w:sz w:val="24"/>
          <w:szCs w:val="24"/>
        </w:rPr>
        <w:t xml:space="preserve">Having considered all the information gathered, thought about the options available and referring to the Policing Code of Ethics to ensure my actions were necessary and proportionate, I decided that using an out of court disposal method in the form of restorative justice was the most appropriate </w:t>
      </w:r>
      <w:r w:rsidR="00BE0488">
        <w:rPr>
          <w:sz w:val="24"/>
          <w:szCs w:val="24"/>
        </w:rPr>
        <w:t xml:space="preserve">decision </w:t>
      </w:r>
      <w:r w:rsidRPr="00BF02C2">
        <w:rPr>
          <w:sz w:val="24"/>
          <w:szCs w:val="24"/>
        </w:rPr>
        <w:t>given the circumstances.</w:t>
      </w:r>
      <w:r w:rsidR="00CD7CAF">
        <w:rPr>
          <w:sz w:val="24"/>
          <w:szCs w:val="24"/>
        </w:rPr>
        <w:t xml:space="preserve"> </w:t>
      </w:r>
    </w:p>
    <w:p w14:paraId="1B13C8B9" w14:textId="77777777" w:rsidR="0022723D" w:rsidRPr="00BF02C2" w:rsidRDefault="0022723D" w:rsidP="0022723D">
      <w:pPr>
        <w:jc w:val="both"/>
        <w:rPr>
          <w:color w:val="333333"/>
          <w:sz w:val="24"/>
          <w:szCs w:val="24"/>
        </w:rPr>
      </w:pPr>
    </w:p>
    <w:p w14:paraId="2A200116" w14:textId="7343B6BE" w:rsidR="0022723D" w:rsidRDefault="0022723D" w:rsidP="0022723D">
      <w:pPr>
        <w:jc w:val="both"/>
        <w:rPr>
          <w:sz w:val="24"/>
          <w:szCs w:val="24"/>
        </w:rPr>
      </w:pPr>
      <w:r w:rsidRPr="00BF02C2">
        <w:rPr>
          <w:sz w:val="24"/>
          <w:szCs w:val="24"/>
        </w:rPr>
        <w:t xml:space="preserve">Discretion is a police officer’s use of professional judgement to act making them accountable for their actions. It gives officers the authority to decide what the best course of action is having considered all the alternatives demonstrating both leadership and objectivity. It is important that officers are able to justify their actions whether that be to a supervisor or a member of the public. </w:t>
      </w:r>
      <w:r w:rsidR="00CD7CAF">
        <w:rPr>
          <w:sz w:val="24"/>
          <w:szCs w:val="24"/>
        </w:rPr>
        <w:t xml:space="preserve">Discretion allowed me to </w:t>
      </w:r>
      <w:r w:rsidR="00D26E1D">
        <w:rPr>
          <w:sz w:val="24"/>
          <w:szCs w:val="24"/>
        </w:rPr>
        <w:t xml:space="preserve">take </w:t>
      </w:r>
      <w:r w:rsidR="00CD7CAF">
        <w:rPr>
          <w:sz w:val="24"/>
          <w:szCs w:val="24"/>
        </w:rPr>
        <w:t xml:space="preserve">ownership over my decision-making to resolve this incident. </w:t>
      </w:r>
      <w:r w:rsidR="00D26E1D" w:rsidRPr="00BF02C2">
        <w:rPr>
          <w:sz w:val="24"/>
          <w:szCs w:val="24"/>
        </w:rPr>
        <w:t xml:space="preserve">Afterwards, I </w:t>
      </w:r>
      <w:r w:rsidR="00D26E1D">
        <w:rPr>
          <w:sz w:val="24"/>
          <w:szCs w:val="24"/>
        </w:rPr>
        <w:t>realised</w:t>
      </w:r>
      <w:r w:rsidR="00D26E1D" w:rsidRPr="00BF02C2">
        <w:rPr>
          <w:sz w:val="24"/>
          <w:szCs w:val="24"/>
        </w:rPr>
        <w:t xml:space="preserve"> this was the right process to achieve the best possible outcome.</w:t>
      </w:r>
    </w:p>
    <w:p w14:paraId="7F929996" w14:textId="77777777" w:rsidR="00D26E1D" w:rsidRPr="00BF02C2" w:rsidRDefault="00D26E1D" w:rsidP="0022723D">
      <w:pPr>
        <w:jc w:val="both"/>
        <w:rPr>
          <w:sz w:val="24"/>
          <w:szCs w:val="24"/>
        </w:rPr>
      </w:pPr>
    </w:p>
    <w:p w14:paraId="28D6617D" w14:textId="0F6E6FAF" w:rsidR="0022723D" w:rsidRPr="00BF02C2" w:rsidRDefault="0022723D" w:rsidP="0022723D">
      <w:pPr>
        <w:jc w:val="both"/>
        <w:rPr>
          <w:sz w:val="24"/>
          <w:szCs w:val="24"/>
        </w:rPr>
      </w:pPr>
      <w:r w:rsidRPr="00BF02C2">
        <w:rPr>
          <w:sz w:val="24"/>
          <w:szCs w:val="24"/>
        </w:rPr>
        <w:t xml:space="preserve">I will be explaining my responsibilities </w:t>
      </w:r>
      <w:r w:rsidR="00834B80">
        <w:rPr>
          <w:sz w:val="24"/>
          <w:szCs w:val="24"/>
        </w:rPr>
        <w:t xml:space="preserve">according to </w:t>
      </w:r>
      <w:r w:rsidRPr="00BF02C2">
        <w:rPr>
          <w:sz w:val="24"/>
          <w:szCs w:val="24"/>
        </w:rPr>
        <w:t>the Criminal Procedure and Investigations Act (</w:t>
      </w:r>
      <w:proofErr w:type="spellStart"/>
      <w:r w:rsidRPr="00BF02C2">
        <w:rPr>
          <w:sz w:val="24"/>
          <w:szCs w:val="24"/>
        </w:rPr>
        <w:t>CPIA</w:t>
      </w:r>
      <w:proofErr w:type="spellEnd"/>
      <w:r w:rsidRPr="00BF02C2">
        <w:rPr>
          <w:sz w:val="24"/>
          <w:szCs w:val="24"/>
        </w:rPr>
        <w:t xml:space="preserve"> 1996) when conducting this investigation. The </w:t>
      </w:r>
      <w:proofErr w:type="spellStart"/>
      <w:r w:rsidRPr="00BF02C2">
        <w:rPr>
          <w:sz w:val="24"/>
          <w:szCs w:val="24"/>
        </w:rPr>
        <w:t>CPIA</w:t>
      </w:r>
      <w:proofErr w:type="spellEnd"/>
      <w:r w:rsidRPr="00BF02C2">
        <w:rPr>
          <w:sz w:val="24"/>
          <w:szCs w:val="24"/>
        </w:rPr>
        <w:t xml:space="preserve"> provides a legal framework for the investigative process. It regulates the recording and retention of material uncovered as part of the investigation.</w:t>
      </w:r>
    </w:p>
    <w:p w14:paraId="4366D09A" w14:textId="77777777" w:rsidR="0022723D" w:rsidRPr="00BF02C2" w:rsidRDefault="0022723D" w:rsidP="0022723D">
      <w:pPr>
        <w:jc w:val="both"/>
        <w:rPr>
          <w:sz w:val="24"/>
          <w:szCs w:val="24"/>
        </w:rPr>
      </w:pPr>
    </w:p>
    <w:p w14:paraId="5A5D75C4" w14:textId="3CDBA300" w:rsidR="0022723D" w:rsidRPr="00BF02C2" w:rsidRDefault="0022723D" w:rsidP="0022723D">
      <w:pPr>
        <w:jc w:val="both"/>
        <w:rPr>
          <w:sz w:val="24"/>
          <w:szCs w:val="24"/>
        </w:rPr>
      </w:pPr>
      <w:r w:rsidRPr="00BF02C2">
        <w:rPr>
          <w:sz w:val="24"/>
          <w:szCs w:val="24"/>
        </w:rPr>
        <w:t xml:space="preserve">The </w:t>
      </w:r>
      <w:r w:rsidR="006041F9">
        <w:rPr>
          <w:sz w:val="24"/>
          <w:szCs w:val="24"/>
        </w:rPr>
        <w:t>Ministry of Justice</w:t>
      </w:r>
      <w:r w:rsidRPr="00BF02C2">
        <w:rPr>
          <w:sz w:val="24"/>
          <w:szCs w:val="24"/>
        </w:rPr>
        <w:t xml:space="preserve"> defines an investigation as</w:t>
      </w:r>
      <w:proofErr w:type="gramStart"/>
      <w:r w:rsidRPr="00BF02C2">
        <w:rPr>
          <w:sz w:val="24"/>
          <w:szCs w:val="24"/>
        </w:rPr>
        <w:t>;</w:t>
      </w:r>
      <w:proofErr w:type="gramEnd"/>
    </w:p>
    <w:p w14:paraId="33DF7041" w14:textId="77777777" w:rsidR="006041F9" w:rsidRDefault="006041F9" w:rsidP="0022723D">
      <w:pPr>
        <w:jc w:val="both"/>
        <w:rPr>
          <w:sz w:val="24"/>
          <w:szCs w:val="24"/>
        </w:rPr>
      </w:pPr>
    </w:p>
    <w:p w14:paraId="4E7BC787" w14:textId="4D5858C1" w:rsidR="0022723D" w:rsidRPr="006041F9" w:rsidRDefault="006041F9" w:rsidP="0022723D">
      <w:pPr>
        <w:jc w:val="both"/>
        <w:rPr>
          <w:sz w:val="24"/>
          <w:szCs w:val="24"/>
        </w:rPr>
      </w:pPr>
      <w:r>
        <w:rPr>
          <w:sz w:val="24"/>
          <w:szCs w:val="24"/>
        </w:rPr>
        <w:t>A</w:t>
      </w:r>
      <w:r w:rsidR="0022723D" w:rsidRPr="006041F9">
        <w:rPr>
          <w:sz w:val="24"/>
          <w:szCs w:val="24"/>
        </w:rPr>
        <w:t xml:space="preserve">n investigation conducted by police officers with a view to it </w:t>
      </w:r>
      <w:proofErr w:type="gramStart"/>
      <w:r w:rsidR="0022723D" w:rsidRPr="006041F9">
        <w:rPr>
          <w:sz w:val="24"/>
          <w:szCs w:val="24"/>
        </w:rPr>
        <w:t>being ascertained</w:t>
      </w:r>
      <w:proofErr w:type="gramEnd"/>
      <w:r w:rsidR="0022723D" w:rsidRPr="006041F9">
        <w:rPr>
          <w:sz w:val="24"/>
          <w:szCs w:val="24"/>
        </w:rPr>
        <w:t xml:space="preserve"> whether a person should be charged with an offence, or whether a person charged w</w:t>
      </w:r>
      <w:r>
        <w:rPr>
          <w:sz w:val="24"/>
          <w:szCs w:val="24"/>
        </w:rPr>
        <w:t>ith an offence is guilty of it.</w:t>
      </w:r>
    </w:p>
    <w:p w14:paraId="7F6575FD" w14:textId="2770EA9F" w:rsidR="006041F9" w:rsidRPr="006041F9" w:rsidRDefault="006041F9" w:rsidP="006041F9">
      <w:pPr>
        <w:jc w:val="right"/>
        <w:rPr>
          <w:sz w:val="24"/>
          <w:szCs w:val="24"/>
        </w:rPr>
      </w:pPr>
      <w:sdt>
        <w:sdtPr>
          <w:rPr>
            <w:sz w:val="24"/>
            <w:szCs w:val="24"/>
          </w:rPr>
          <w:id w:val="-1601788995"/>
          <w:citation/>
        </w:sdtPr>
        <w:sdtContent>
          <w:r>
            <w:rPr>
              <w:sz w:val="24"/>
              <w:szCs w:val="24"/>
            </w:rPr>
            <w:fldChar w:fldCharType="begin"/>
          </w:r>
          <w:r>
            <w:rPr>
              <w:sz w:val="24"/>
              <w:szCs w:val="24"/>
            </w:rPr>
            <w:instrText xml:space="preserve"> CITATION Min14 \l 2057 </w:instrText>
          </w:r>
          <w:r>
            <w:rPr>
              <w:sz w:val="24"/>
              <w:szCs w:val="24"/>
            </w:rPr>
            <w:fldChar w:fldCharType="separate"/>
          </w:r>
          <w:r w:rsidRPr="006041F9">
            <w:rPr>
              <w:noProof/>
              <w:sz w:val="24"/>
              <w:szCs w:val="24"/>
            </w:rPr>
            <w:t>(Ministry Of Justice, 2014)</w:t>
          </w:r>
          <w:r>
            <w:rPr>
              <w:sz w:val="24"/>
              <w:szCs w:val="24"/>
            </w:rPr>
            <w:fldChar w:fldCharType="end"/>
          </w:r>
        </w:sdtContent>
      </w:sdt>
    </w:p>
    <w:p w14:paraId="5C0B32D4" w14:textId="77777777" w:rsidR="0022723D" w:rsidRPr="00BF02C2" w:rsidRDefault="0022723D" w:rsidP="0022723D">
      <w:pPr>
        <w:jc w:val="both"/>
        <w:rPr>
          <w:sz w:val="24"/>
          <w:szCs w:val="24"/>
        </w:rPr>
      </w:pPr>
    </w:p>
    <w:p w14:paraId="34A9DA64" w14:textId="0CBDFA5B" w:rsidR="0022723D" w:rsidRPr="00BF02C2" w:rsidRDefault="0022723D" w:rsidP="0022723D">
      <w:pPr>
        <w:jc w:val="both"/>
        <w:rPr>
          <w:sz w:val="24"/>
          <w:szCs w:val="24"/>
        </w:rPr>
      </w:pPr>
      <w:r w:rsidRPr="00BF02C2">
        <w:rPr>
          <w:sz w:val="24"/>
          <w:szCs w:val="24"/>
        </w:rPr>
        <w:t xml:space="preserve">I identified my first </w:t>
      </w:r>
      <w:proofErr w:type="gramStart"/>
      <w:r w:rsidRPr="00BF02C2">
        <w:rPr>
          <w:sz w:val="24"/>
          <w:szCs w:val="24"/>
        </w:rPr>
        <w:t>objective</w:t>
      </w:r>
      <w:r w:rsidR="006041F9">
        <w:rPr>
          <w:sz w:val="24"/>
          <w:szCs w:val="24"/>
        </w:rPr>
        <w:t>s</w:t>
      </w:r>
      <w:r w:rsidRPr="00BF02C2">
        <w:rPr>
          <w:sz w:val="24"/>
          <w:szCs w:val="24"/>
        </w:rPr>
        <w:t xml:space="preserve"> as part of the investigative </w:t>
      </w:r>
      <w:r w:rsidR="006041F9" w:rsidRPr="00BF02C2">
        <w:rPr>
          <w:sz w:val="24"/>
          <w:szCs w:val="24"/>
        </w:rPr>
        <w:t>strategy</w:t>
      </w:r>
      <w:r w:rsidRPr="00BF02C2">
        <w:rPr>
          <w:sz w:val="24"/>
          <w:szCs w:val="24"/>
        </w:rPr>
        <w:t xml:space="preserve"> was to</w:t>
      </w:r>
      <w:r w:rsidR="006041F9">
        <w:rPr>
          <w:sz w:val="24"/>
          <w:szCs w:val="24"/>
        </w:rPr>
        <w:t xml:space="preserve"> pursue reasonable lines of enquiry and</w:t>
      </w:r>
      <w:r w:rsidRPr="00BF02C2">
        <w:rPr>
          <w:sz w:val="24"/>
          <w:szCs w:val="24"/>
        </w:rPr>
        <w:t xml:space="preserve"> identify </w:t>
      </w:r>
      <w:r w:rsidR="006041F9">
        <w:rPr>
          <w:sz w:val="24"/>
          <w:szCs w:val="24"/>
        </w:rPr>
        <w:t>relevant material</w:t>
      </w:r>
      <w:sdt>
        <w:sdtPr>
          <w:rPr>
            <w:sz w:val="24"/>
            <w:szCs w:val="24"/>
          </w:rPr>
          <w:id w:val="-1378775575"/>
          <w:citation/>
        </w:sdtPr>
        <w:sdtContent>
          <w:r w:rsidR="006041F9">
            <w:rPr>
              <w:sz w:val="24"/>
              <w:szCs w:val="24"/>
            </w:rPr>
            <w:fldChar w:fldCharType="begin"/>
          </w:r>
          <w:r w:rsidR="006041F9">
            <w:rPr>
              <w:sz w:val="24"/>
              <w:szCs w:val="24"/>
            </w:rPr>
            <w:instrText xml:space="preserve"> CITATION Col19 \l 2057 </w:instrText>
          </w:r>
          <w:r w:rsidR="006041F9">
            <w:rPr>
              <w:sz w:val="24"/>
              <w:szCs w:val="24"/>
            </w:rPr>
            <w:fldChar w:fldCharType="separate"/>
          </w:r>
          <w:proofErr w:type="gramEnd"/>
          <w:r w:rsidR="006041F9">
            <w:rPr>
              <w:noProof/>
              <w:sz w:val="24"/>
              <w:szCs w:val="24"/>
            </w:rPr>
            <w:t xml:space="preserve"> </w:t>
          </w:r>
          <w:r w:rsidR="006041F9" w:rsidRPr="006041F9">
            <w:rPr>
              <w:noProof/>
              <w:sz w:val="24"/>
              <w:szCs w:val="24"/>
            </w:rPr>
            <w:t>(College of Policing, 2019)</w:t>
          </w:r>
          <w:r w:rsidR="006041F9">
            <w:rPr>
              <w:sz w:val="24"/>
              <w:szCs w:val="24"/>
            </w:rPr>
            <w:fldChar w:fldCharType="end"/>
          </w:r>
        </w:sdtContent>
      </w:sdt>
      <w:r w:rsidRPr="00BF02C2">
        <w:rPr>
          <w:sz w:val="24"/>
          <w:szCs w:val="24"/>
        </w:rPr>
        <w:t xml:space="preserve">. This would include investigative actions such as house-to-house and CCTV enquiries which is necessary to efficiently achieve the objective. </w:t>
      </w:r>
    </w:p>
    <w:p w14:paraId="732BECF7" w14:textId="77777777" w:rsidR="0022723D" w:rsidRPr="00BF02C2" w:rsidRDefault="0022723D" w:rsidP="0022723D">
      <w:pPr>
        <w:jc w:val="both"/>
        <w:rPr>
          <w:sz w:val="24"/>
          <w:szCs w:val="24"/>
        </w:rPr>
      </w:pPr>
    </w:p>
    <w:p w14:paraId="772EBA3C" w14:textId="77777777" w:rsidR="0022723D" w:rsidRPr="00BF02C2" w:rsidRDefault="0022723D" w:rsidP="0022723D">
      <w:pPr>
        <w:jc w:val="both"/>
        <w:rPr>
          <w:sz w:val="24"/>
          <w:szCs w:val="24"/>
        </w:rPr>
      </w:pPr>
      <w:r w:rsidRPr="00BF02C2">
        <w:rPr>
          <w:sz w:val="24"/>
          <w:szCs w:val="24"/>
        </w:rPr>
        <w:t>Upon arrival at the incident, I first needed to establish what had happened and identify any lines of enquiry. The Asian male in this instance was the victim and provided me with an initial account of what happened as well as a description of the suspect. I have documented everything the victim told me along with his contact details in my Electronic-Pocket Notebook (E-</w:t>
      </w:r>
      <w:proofErr w:type="spellStart"/>
      <w:r w:rsidRPr="00BF02C2">
        <w:rPr>
          <w:sz w:val="24"/>
          <w:szCs w:val="24"/>
        </w:rPr>
        <w:t>PNB</w:t>
      </w:r>
      <w:proofErr w:type="spellEnd"/>
      <w:r w:rsidRPr="00BF02C2">
        <w:rPr>
          <w:sz w:val="24"/>
          <w:szCs w:val="24"/>
        </w:rPr>
        <w:t xml:space="preserve">). </w:t>
      </w:r>
    </w:p>
    <w:p w14:paraId="56AB8F66" w14:textId="77777777" w:rsidR="0022723D" w:rsidRPr="00BF02C2" w:rsidRDefault="0022723D" w:rsidP="0022723D">
      <w:pPr>
        <w:jc w:val="both"/>
        <w:rPr>
          <w:sz w:val="24"/>
          <w:szCs w:val="24"/>
        </w:rPr>
      </w:pPr>
    </w:p>
    <w:p w14:paraId="17CB4C3E" w14:textId="2D1DF733" w:rsidR="006041F9" w:rsidRDefault="0022723D" w:rsidP="0022723D">
      <w:pPr>
        <w:jc w:val="both"/>
        <w:rPr>
          <w:sz w:val="24"/>
          <w:szCs w:val="24"/>
        </w:rPr>
      </w:pPr>
      <w:r w:rsidRPr="00BF02C2">
        <w:rPr>
          <w:sz w:val="24"/>
          <w:szCs w:val="24"/>
        </w:rPr>
        <w:t>In this instance, the reporting person was a neighbour, so I conducted house-to-</w:t>
      </w:r>
      <w:r w:rsidR="00834B80" w:rsidRPr="00BF02C2">
        <w:rPr>
          <w:sz w:val="24"/>
          <w:szCs w:val="24"/>
        </w:rPr>
        <w:t>house enquiries</w:t>
      </w:r>
      <w:r w:rsidRPr="00BF02C2">
        <w:rPr>
          <w:sz w:val="24"/>
          <w:szCs w:val="24"/>
        </w:rPr>
        <w:t xml:space="preserve"> in the immediate area of the offence to establish what </w:t>
      </w:r>
      <w:proofErr w:type="gramStart"/>
      <w:r w:rsidRPr="00BF02C2">
        <w:rPr>
          <w:sz w:val="24"/>
          <w:szCs w:val="24"/>
        </w:rPr>
        <w:t>was seen or heard</w:t>
      </w:r>
      <w:proofErr w:type="gramEnd"/>
      <w:r w:rsidRPr="00BF02C2">
        <w:rPr>
          <w:sz w:val="24"/>
          <w:szCs w:val="24"/>
        </w:rPr>
        <w:t xml:space="preserve">. House to </w:t>
      </w:r>
      <w:proofErr w:type="gramStart"/>
      <w:r w:rsidRPr="00BF02C2">
        <w:rPr>
          <w:sz w:val="24"/>
          <w:szCs w:val="24"/>
        </w:rPr>
        <w:t>house</w:t>
      </w:r>
      <w:proofErr w:type="gramEnd"/>
      <w:r w:rsidRPr="00BF02C2">
        <w:rPr>
          <w:sz w:val="24"/>
          <w:szCs w:val="24"/>
        </w:rPr>
        <w:t xml:space="preserve"> enquiries can be used for gathering local information and intelligence, </w:t>
      </w:r>
      <w:r w:rsidRPr="00BF02C2">
        <w:rPr>
          <w:sz w:val="24"/>
          <w:szCs w:val="24"/>
        </w:rPr>
        <w:lastRenderedPageBreak/>
        <w:t xml:space="preserve">the identification of </w:t>
      </w:r>
      <w:r w:rsidR="00834B80" w:rsidRPr="00BF02C2">
        <w:rPr>
          <w:sz w:val="24"/>
          <w:szCs w:val="24"/>
        </w:rPr>
        <w:t>witnesses, suspects,</w:t>
      </w:r>
      <w:r w:rsidRPr="00BF02C2">
        <w:rPr>
          <w:sz w:val="24"/>
          <w:szCs w:val="24"/>
        </w:rPr>
        <w:t xml:space="preserve"> and provide reassurance to the local community. Officers have a responsibility to ensure investigations are carried out professionally and the exercise of legal powers are proportionate t</w:t>
      </w:r>
      <w:r w:rsidR="006041F9">
        <w:rPr>
          <w:sz w:val="24"/>
          <w:szCs w:val="24"/>
        </w:rPr>
        <w:t xml:space="preserve">o the crime being investigated </w:t>
      </w:r>
      <w:sdt>
        <w:sdtPr>
          <w:rPr>
            <w:sz w:val="24"/>
            <w:szCs w:val="24"/>
          </w:rPr>
          <w:id w:val="-2115041859"/>
          <w:citation/>
        </w:sdtPr>
        <w:sdtContent>
          <w:r w:rsidR="002D621B">
            <w:rPr>
              <w:sz w:val="24"/>
              <w:szCs w:val="24"/>
            </w:rPr>
            <w:fldChar w:fldCharType="begin"/>
          </w:r>
          <w:r w:rsidR="002D621B">
            <w:rPr>
              <w:sz w:val="24"/>
              <w:szCs w:val="24"/>
            </w:rPr>
            <w:instrText xml:space="preserve"> CITATION Col201 \l 2057 </w:instrText>
          </w:r>
          <w:r w:rsidR="002D621B">
            <w:rPr>
              <w:sz w:val="24"/>
              <w:szCs w:val="24"/>
            </w:rPr>
            <w:fldChar w:fldCharType="separate"/>
          </w:r>
          <w:r w:rsidR="002D621B" w:rsidRPr="002D621B">
            <w:rPr>
              <w:noProof/>
              <w:sz w:val="24"/>
              <w:szCs w:val="24"/>
            </w:rPr>
            <w:t>(College of Policing, 2020)</w:t>
          </w:r>
          <w:r w:rsidR="002D621B">
            <w:rPr>
              <w:sz w:val="24"/>
              <w:szCs w:val="24"/>
            </w:rPr>
            <w:fldChar w:fldCharType="end"/>
          </w:r>
        </w:sdtContent>
      </w:sdt>
      <w:r w:rsidR="006041F9">
        <w:rPr>
          <w:sz w:val="24"/>
          <w:szCs w:val="24"/>
        </w:rPr>
        <w:t>.</w:t>
      </w:r>
    </w:p>
    <w:p w14:paraId="379A73F3" w14:textId="77777777" w:rsidR="0022723D" w:rsidRPr="00BF02C2" w:rsidRDefault="0022723D" w:rsidP="0022723D">
      <w:pPr>
        <w:jc w:val="both"/>
        <w:rPr>
          <w:sz w:val="24"/>
          <w:szCs w:val="24"/>
        </w:rPr>
      </w:pPr>
    </w:p>
    <w:p w14:paraId="3B5F051F" w14:textId="77777777" w:rsidR="0022723D" w:rsidRPr="00BF02C2" w:rsidRDefault="0022723D" w:rsidP="0022723D">
      <w:pPr>
        <w:jc w:val="both"/>
        <w:rPr>
          <w:sz w:val="24"/>
          <w:szCs w:val="24"/>
        </w:rPr>
      </w:pPr>
      <w:r w:rsidRPr="00BF02C2">
        <w:rPr>
          <w:sz w:val="24"/>
          <w:szCs w:val="24"/>
        </w:rPr>
        <w:t>The neighbour who had reported the incident provided me with a brief account after hearing the argument from their back garden. The description they provided me of the white male matched the one provided by the victim, and they confirmed that they had also seen the male enter a house on the street.  They also informed me that the neighbour across the road had CCTV facing the street and may have footage capturing the incident. The neighbour with the CCTV was unfortunately not home but had this been an essential piece of evidence in the investigation I would have tasked the Neighbourhood Policing Team to retrieve the footage later. I knocked on doors of adjacent properties but received no response. I then updated my E-</w:t>
      </w:r>
      <w:proofErr w:type="spellStart"/>
      <w:r w:rsidRPr="00BF02C2">
        <w:rPr>
          <w:sz w:val="24"/>
          <w:szCs w:val="24"/>
        </w:rPr>
        <w:t>PNB</w:t>
      </w:r>
      <w:proofErr w:type="spellEnd"/>
      <w:r w:rsidRPr="00BF02C2">
        <w:rPr>
          <w:sz w:val="24"/>
          <w:szCs w:val="24"/>
        </w:rPr>
        <w:t xml:space="preserve"> with the outcome of my house-to-house enquiries. </w:t>
      </w:r>
    </w:p>
    <w:p w14:paraId="475459EB" w14:textId="77777777" w:rsidR="0022723D" w:rsidRPr="00BF02C2" w:rsidRDefault="0022723D" w:rsidP="0022723D">
      <w:pPr>
        <w:jc w:val="both"/>
        <w:rPr>
          <w:sz w:val="24"/>
          <w:szCs w:val="24"/>
        </w:rPr>
      </w:pPr>
    </w:p>
    <w:p w14:paraId="0A0A562E" w14:textId="5D0AB354" w:rsidR="0022723D" w:rsidRPr="00BF02C2" w:rsidRDefault="0022723D" w:rsidP="0022723D">
      <w:pPr>
        <w:jc w:val="both"/>
        <w:rPr>
          <w:sz w:val="24"/>
          <w:szCs w:val="24"/>
        </w:rPr>
      </w:pPr>
      <w:r w:rsidRPr="00BF02C2">
        <w:rPr>
          <w:sz w:val="24"/>
          <w:szCs w:val="24"/>
        </w:rPr>
        <w:t xml:space="preserve">The next objective was to develop an arrest strategy, ascertaining whether to arrest the suspect or not. Depriving an individual of their freedom should not be a decision taken lightly and all suspects </w:t>
      </w:r>
      <w:proofErr w:type="gramStart"/>
      <w:r w:rsidRPr="00BF02C2">
        <w:rPr>
          <w:sz w:val="24"/>
          <w:szCs w:val="24"/>
        </w:rPr>
        <w:t>should be treated</w:t>
      </w:r>
      <w:proofErr w:type="gramEnd"/>
      <w:r w:rsidRPr="00BF02C2">
        <w:rPr>
          <w:sz w:val="24"/>
          <w:szCs w:val="24"/>
        </w:rPr>
        <w:t xml:space="preserve"> equally. In this </w:t>
      </w:r>
      <w:r w:rsidR="00834B80" w:rsidRPr="00BF02C2">
        <w:rPr>
          <w:sz w:val="24"/>
          <w:szCs w:val="24"/>
        </w:rPr>
        <w:t>incident,</w:t>
      </w:r>
      <w:r w:rsidRPr="00BF02C2">
        <w:rPr>
          <w:sz w:val="24"/>
          <w:szCs w:val="24"/>
        </w:rPr>
        <w:t xml:space="preserve"> I made the decision not to arrest and instead proposed to the victim that we use Restorative Justice. By implementing the RJ </w:t>
      </w:r>
      <w:r w:rsidR="00834B80" w:rsidRPr="00BF02C2">
        <w:rPr>
          <w:sz w:val="24"/>
          <w:szCs w:val="24"/>
        </w:rPr>
        <w:t>process,</w:t>
      </w:r>
      <w:r w:rsidRPr="00BF02C2">
        <w:rPr>
          <w:sz w:val="24"/>
          <w:szCs w:val="24"/>
        </w:rPr>
        <w:t xml:space="preserve"> the offender will not enter the criminal justice </w:t>
      </w:r>
      <w:r w:rsidR="00834B80" w:rsidRPr="00BF02C2">
        <w:rPr>
          <w:sz w:val="24"/>
          <w:szCs w:val="24"/>
        </w:rPr>
        <w:t>system, which</w:t>
      </w:r>
      <w:r w:rsidRPr="00BF02C2">
        <w:rPr>
          <w:sz w:val="24"/>
          <w:szCs w:val="24"/>
        </w:rPr>
        <w:t xml:space="preserve"> will </w:t>
      </w:r>
      <w:proofErr w:type="gramStart"/>
      <w:r w:rsidRPr="00BF02C2">
        <w:rPr>
          <w:sz w:val="24"/>
          <w:szCs w:val="24"/>
        </w:rPr>
        <w:t>hopefully</w:t>
      </w:r>
      <w:proofErr w:type="gramEnd"/>
      <w:r w:rsidRPr="00BF02C2">
        <w:rPr>
          <w:sz w:val="24"/>
          <w:szCs w:val="24"/>
        </w:rPr>
        <w:t xml:space="preserve"> prevent him from reoffending. With the process explained to both parties, they signed my E-</w:t>
      </w:r>
      <w:proofErr w:type="spellStart"/>
      <w:r w:rsidRPr="00BF02C2">
        <w:rPr>
          <w:sz w:val="24"/>
          <w:szCs w:val="24"/>
        </w:rPr>
        <w:t>PNB</w:t>
      </w:r>
      <w:proofErr w:type="spellEnd"/>
      <w:r w:rsidRPr="00BF02C2">
        <w:rPr>
          <w:sz w:val="24"/>
          <w:szCs w:val="24"/>
        </w:rPr>
        <w:t xml:space="preserve"> to document their agreement to this procedure. </w:t>
      </w:r>
    </w:p>
    <w:p w14:paraId="4998D2F7" w14:textId="77777777" w:rsidR="0022723D" w:rsidRPr="00BF02C2" w:rsidRDefault="0022723D" w:rsidP="0022723D">
      <w:pPr>
        <w:jc w:val="both"/>
        <w:rPr>
          <w:sz w:val="24"/>
          <w:szCs w:val="24"/>
        </w:rPr>
      </w:pPr>
    </w:p>
    <w:p w14:paraId="06E226AD" w14:textId="5D38FD9E" w:rsidR="0022723D" w:rsidRPr="00BF02C2" w:rsidRDefault="0022723D" w:rsidP="0022723D">
      <w:pPr>
        <w:jc w:val="both"/>
        <w:rPr>
          <w:sz w:val="24"/>
          <w:szCs w:val="24"/>
        </w:rPr>
      </w:pPr>
      <w:r w:rsidRPr="00BF02C2">
        <w:rPr>
          <w:sz w:val="24"/>
          <w:szCs w:val="24"/>
        </w:rPr>
        <w:t xml:space="preserve">In my incident, I believe utilising RJ was the most proportionate response. The victim had not wished to attend court regarding the matter fearing that it would only escalate tensions in neighbourhood. However at the same time, wanted the individual responsible to be accountable for his actions and to apologise. The offender had admitted threatening to punch the victim but explained that unrelated stresses had caused his overreaction and was sorry for any distress caused. The </w:t>
      </w:r>
      <w:r w:rsidR="002D621B">
        <w:rPr>
          <w:noProof/>
          <w:sz w:val="24"/>
          <w:szCs w:val="24"/>
        </w:rPr>
        <w:t>Crown Prosecution Service (</w:t>
      </w:r>
      <w:r w:rsidR="002D621B" w:rsidRPr="002D621B">
        <w:rPr>
          <w:noProof/>
          <w:sz w:val="24"/>
          <w:szCs w:val="24"/>
        </w:rPr>
        <w:t>2019)</w:t>
      </w:r>
      <w:r w:rsidR="002D621B">
        <w:rPr>
          <w:sz w:val="24"/>
          <w:szCs w:val="24"/>
        </w:rPr>
        <w:t xml:space="preserve"> </w:t>
      </w:r>
      <w:r w:rsidRPr="00BF02C2">
        <w:rPr>
          <w:sz w:val="24"/>
          <w:szCs w:val="24"/>
        </w:rPr>
        <w:t xml:space="preserve">explains how the use of RJ’s can be beneficial to the victim as </w:t>
      </w:r>
      <w:r w:rsidR="002D621B" w:rsidRPr="00BF02C2">
        <w:rPr>
          <w:sz w:val="24"/>
          <w:szCs w:val="24"/>
        </w:rPr>
        <w:t>they are</w:t>
      </w:r>
      <w:r w:rsidRPr="00BF02C2">
        <w:rPr>
          <w:sz w:val="24"/>
          <w:szCs w:val="24"/>
        </w:rPr>
        <w:t xml:space="preserve"> more likely to get an apology from the offender than if they went to court. Additionally, the RJ process allows the offender to take </w:t>
      </w:r>
      <w:r w:rsidR="002D621B" w:rsidRPr="00BF02C2">
        <w:rPr>
          <w:sz w:val="24"/>
          <w:szCs w:val="24"/>
        </w:rPr>
        <w:t>responsibility, make amends,</w:t>
      </w:r>
      <w:r w:rsidRPr="00BF02C2">
        <w:rPr>
          <w:sz w:val="24"/>
          <w:szCs w:val="24"/>
        </w:rPr>
        <w:t xml:space="preserve"> and provide answers to the victim.</w:t>
      </w:r>
    </w:p>
    <w:p w14:paraId="00B5A527" w14:textId="77777777" w:rsidR="002D621B" w:rsidRDefault="002D621B" w:rsidP="0022723D">
      <w:pPr>
        <w:jc w:val="both"/>
      </w:pPr>
    </w:p>
    <w:p w14:paraId="693D71D1" w14:textId="1096CB04" w:rsidR="0022723D" w:rsidRPr="00BF02C2" w:rsidRDefault="0022723D" w:rsidP="0022723D">
      <w:pPr>
        <w:jc w:val="both"/>
        <w:rPr>
          <w:sz w:val="24"/>
          <w:szCs w:val="24"/>
        </w:rPr>
      </w:pPr>
      <w:r w:rsidRPr="00BF02C2">
        <w:rPr>
          <w:sz w:val="24"/>
          <w:szCs w:val="24"/>
        </w:rPr>
        <w:t xml:space="preserve">When applying discretion in this case about whether to arrest the offender or use restorative justice, I was conscious about the potential impact of bias in my decision-making process. Unconscious </w:t>
      </w:r>
      <w:proofErr w:type="gramStart"/>
      <w:r w:rsidRPr="00BF02C2">
        <w:rPr>
          <w:sz w:val="24"/>
          <w:szCs w:val="24"/>
        </w:rPr>
        <w:t>bias</w:t>
      </w:r>
      <w:proofErr w:type="gramEnd"/>
      <w:r w:rsidRPr="00BF02C2">
        <w:rPr>
          <w:sz w:val="24"/>
          <w:szCs w:val="24"/>
        </w:rPr>
        <w:t xml:space="preserve"> is </w:t>
      </w:r>
      <w:proofErr w:type="gramStart"/>
      <w:r w:rsidRPr="00BF02C2">
        <w:rPr>
          <w:sz w:val="24"/>
          <w:szCs w:val="24"/>
        </w:rPr>
        <w:t>where</w:t>
      </w:r>
      <w:proofErr w:type="gramEnd"/>
      <w:r w:rsidRPr="00BF02C2">
        <w:rPr>
          <w:sz w:val="24"/>
          <w:szCs w:val="24"/>
        </w:rPr>
        <w:t xml:space="preserve"> we make judgements and assessments of people and situations without even realising. This </w:t>
      </w:r>
      <w:proofErr w:type="gramStart"/>
      <w:r w:rsidRPr="00BF02C2">
        <w:rPr>
          <w:sz w:val="24"/>
          <w:szCs w:val="24"/>
        </w:rPr>
        <w:t>could be influenced</w:t>
      </w:r>
      <w:proofErr w:type="gramEnd"/>
      <w:r w:rsidRPr="00BF02C2">
        <w:rPr>
          <w:sz w:val="24"/>
          <w:szCs w:val="24"/>
        </w:rPr>
        <w:t xml:space="preserve"> by our upbringing, cultural environment</w:t>
      </w:r>
      <w:r w:rsidR="002D621B">
        <w:rPr>
          <w:sz w:val="24"/>
          <w:szCs w:val="24"/>
        </w:rPr>
        <w:t xml:space="preserve"> and personal experiences</w:t>
      </w:r>
      <w:r w:rsidRPr="00BF02C2">
        <w:rPr>
          <w:sz w:val="24"/>
          <w:szCs w:val="24"/>
        </w:rPr>
        <w:t xml:space="preserve">. </w:t>
      </w:r>
    </w:p>
    <w:p w14:paraId="75444F04" w14:textId="77777777" w:rsidR="0022723D" w:rsidRPr="00BF02C2" w:rsidRDefault="0022723D" w:rsidP="0022723D">
      <w:pPr>
        <w:jc w:val="both"/>
        <w:rPr>
          <w:sz w:val="24"/>
          <w:szCs w:val="24"/>
        </w:rPr>
      </w:pPr>
    </w:p>
    <w:p w14:paraId="58984277" w14:textId="76FCC707" w:rsidR="0022723D" w:rsidRPr="00BF02C2" w:rsidRDefault="002D621B" w:rsidP="0022723D">
      <w:pPr>
        <w:jc w:val="both"/>
        <w:rPr>
          <w:sz w:val="24"/>
          <w:szCs w:val="24"/>
        </w:rPr>
      </w:pPr>
      <w:r w:rsidRPr="00BF02C2">
        <w:rPr>
          <w:sz w:val="24"/>
          <w:szCs w:val="24"/>
        </w:rPr>
        <w:t>It is</w:t>
      </w:r>
      <w:r w:rsidR="0022723D" w:rsidRPr="00BF02C2">
        <w:rPr>
          <w:sz w:val="24"/>
          <w:szCs w:val="24"/>
        </w:rPr>
        <w:t xml:space="preserve"> </w:t>
      </w:r>
      <w:r w:rsidRPr="00BF02C2">
        <w:rPr>
          <w:sz w:val="24"/>
          <w:szCs w:val="24"/>
        </w:rPr>
        <w:t>important</w:t>
      </w:r>
      <w:r w:rsidR="0022723D" w:rsidRPr="00BF02C2">
        <w:rPr>
          <w:sz w:val="24"/>
          <w:szCs w:val="24"/>
        </w:rPr>
        <w:t xml:space="preserve"> as a police officer to be aware of your own potential bias</w:t>
      </w:r>
      <w:r w:rsidR="00834B80">
        <w:rPr>
          <w:sz w:val="24"/>
          <w:szCs w:val="24"/>
        </w:rPr>
        <w:t>. I</w:t>
      </w:r>
      <w:r w:rsidR="0022723D" w:rsidRPr="00BF02C2">
        <w:rPr>
          <w:sz w:val="24"/>
          <w:szCs w:val="24"/>
        </w:rPr>
        <w:t xml:space="preserve">t can affect decisions and reactions in subtle ways but has the potential to determine big decisions. </w:t>
      </w:r>
      <w:r w:rsidR="00834B80" w:rsidRPr="00BF02C2">
        <w:rPr>
          <w:sz w:val="24"/>
          <w:szCs w:val="24"/>
        </w:rPr>
        <w:t xml:space="preserve">Holroyd (2015) who looked at implicit racial bias highlights </w:t>
      </w:r>
      <w:r w:rsidR="0022723D" w:rsidRPr="00BF02C2">
        <w:rPr>
          <w:sz w:val="24"/>
          <w:szCs w:val="24"/>
        </w:rPr>
        <w:t xml:space="preserve">that to tackle unconscious </w:t>
      </w:r>
      <w:r w:rsidR="00BE5E36">
        <w:rPr>
          <w:sz w:val="24"/>
          <w:szCs w:val="24"/>
        </w:rPr>
        <w:t xml:space="preserve">bias </w:t>
      </w:r>
      <w:r w:rsidR="00BE0488" w:rsidRPr="00BF02C2">
        <w:rPr>
          <w:sz w:val="24"/>
          <w:szCs w:val="24"/>
        </w:rPr>
        <w:t>it is</w:t>
      </w:r>
      <w:r w:rsidR="0022723D" w:rsidRPr="00BF02C2">
        <w:rPr>
          <w:sz w:val="24"/>
          <w:szCs w:val="24"/>
        </w:rPr>
        <w:t xml:space="preserve"> important to </w:t>
      </w:r>
      <w:r w:rsidR="00BE5E36">
        <w:rPr>
          <w:sz w:val="24"/>
          <w:szCs w:val="24"/>
        </w:rPr>
        <w:t xml:space="preserve">establish which types of bias exist </w:t>
      </w:r>
      <w:r w:rsidR="0022723D" w:rsidRPr="00BF02C2">
        <w:rPr>
          <w:sz w:val="24"/>
          <w:szCs w:val="24"/>
        </w:rPr>
        <w:t xml:space="preserve">so we can be aware of how they may affect our decisions.  </w:t>
      </w:r>
      <w:r w:rsidR="00BE5E36">
        <w:rPr>
          <w:sz w:val="24"/>
          <w:szCs w:val="24"/>
        </w:rPr>
        <w:t>Holroyd</w:t>
      </w:r>
      <w:r w:rsidR="0022723D" w:rsidRPr="00BF02C2">
        <w:rPr>
          <w:sz w:val="24"/>
          <w:szCs w:val="24"/>
        </w:rPr>
        <w:t xml:space="preserve"> also </w:t>
      </w:r>
      <w:r w:rsidR="00BE5E36">
        <w:rPr>
          <w:sz w:val="24"/>
          <w:szCs w:val="24"/>
        </w:rPr>
        <w:t>goes</w:t>
      </w:r>
      <w:r w:rsidR="0022723D" w:rsidRPr="00BF02C2">
        <w:rPr>
          <w:sz w:val="24"/>
          <w:szCs w:val="24"/>
        </w:rPr>
        <w:t xml:space="preserve"> on to discuss how police decisions need to be legitimate and how because of unconscious bias, there can be prejudice when applying police powers. </w:t>
      </w:r>
    </w:p>
    <w:p w14:paraId="39F36385" w14:textId="77777777" w:rsidR="0022723D" w:rsidRPr="00BF02C2" w:rsidRDefault="0022723D" w:rsidP="0022723D">
      <w:pPr>
        <w:rPr>
          <w:color w:val="000000" w:themeColor="text1"/>
          <w:sz w:val="24"/>
          <w:szCs w:val="24"/>
          <w:shd w:val="clear" w:color="auto" w:fill="FFFFFF"/>
        </w:rPr>
      </w:pPr>
    </w:p>
    <w:p w14:paraId="493DC932" w14:textId="3EEF936E" w:rsidR="0022723D" w:rsidRPr="00BF02C2" w:rsidRDefault="0022723D" w:rsidP="0022723D">
      <w:pPr>
        <w:rPr>
          <w:color w:val="000000" w:themeColor="text1"/>
          <w:sz w:val="24"/>
          <w:szCs w:val="24"/>
          <w:shd w:val="clear" w:color="auto" w:fill="FFFFFF"/>
        </w:rPr>
      </w:pPr>
      <w:r w:rsidRPr="00BF02C2">
        <w:rPr>
          <w:color w:val="000000" w:themeColor="text1"/>
          <w:sz w:val="24"/>
          <w:szCs w:val="24"/>
          <w:shd w:val="clear" w:color="auto" w:fill="FFFFFF"/>
        </w:rPr>
        <w:lastRenderedPageBreak/>
        <w:t xml:space="preserve">I plan to build on my knowledge of discretion and unconscious bias as I continue my training and develop my skills in </w:t>
      </w:r>
      <w:r w:rsidR="00BE5E36" w:rsidRPr="00BF02C2">
        <w:rPr>
          <w:color w:val="000000" w:themeColor="text1"/>
          <w:sz w:val="24"/>
          <w:szCs w:val="24"/>
          <w:shd w:val="clear" w:color="auto" w:fill="FFFFFF"/>
        </w:rPr>
        <w:t>decision-making</w:t>
      </w:r>
      <w:r w:rsidRPr="00BF02C2">
        <w:rPr>
          <w:color w:val="000000" w:themeColor="text1"/>
          <w:sz w:val="24"/>
          <w:szCs w:val="24"/>
          <w:shd w:val="clear" w:color="auto" w:fill="FFFFFF"/>
        </w:rPr>
        <w:t xml:space="preserve">. I will continue to follow the national decision model </w:t>
      </w:r>
      <w:r w:rsidR="00BE0488">
        <w:rPr>
          <w:color w:val="000000" w:themeColor="text1"/>
          <w:sz w:val="24"/>
          <w:szCs w:val="24"/>
          <w:shd w:val="clear" w:color="auto" w:fill="FFFFFF"/>
        </w:rPr>
        <w:t>when making decisions</w:t>
      </w:r>
      <w:r w:rsidRPr="00BF02C2">
        <w:rPr>
          <w:color w:val="000000" w:themeColor="text1"/>
          <w:sz w:val="24"/>
          <w:szCs w:val="24"/>
          <w:shd w:val="clear" w:color="auto" w:fill="FFFFFF"/>
        </w:rPr>
        <w:t>.</w:t>
      </w:r>
      <w:r w:rsidR="00BE0488">
        <w:rPr>
          <w:color w:val="000000" w:themeColor="text1"/>
          <w:sz w:val="24"/>
          <w:szCs w:val="24"/>
          <w:shd w:val="clear" w:color="auto" w:fill="FFFFFF"/>
        </w:rPr>
        <w:t xml:space="preserve"> </w:t>
      </w:r>
      <w:r w:rsidRPr="00BF02C2">
        <w:rPr>
          <w:color w:val="000000" w:themeColor="text1"/>
          <w:sz w:val="24"/>
          <w:szCs w:val="24"/>
          <w:shd w:val="clear" w:color="auto" w:fill="FFFFFF"/>
        </w:rPr>
        <w:t>My intention as a police officer is for my decisions to be lawful, ethical and proportionate without bias.</w:t>
      </w:r>
    </w:p>
    <w:p w14:paraId="625C61DF" w14:textId="77777777" w:rsidR="0022723D" w:rsidRPr="00BF02C2" w:rsidRDefault="0022723D" w:rsidP="0022723D">
      <w:pPr>
        <w:rPr>
          <w:sz w:val="24"/>
          <w:szCs w:val="24"/>
        </w:rPr>
      </w:pPr>
    </w:p>
    <w:p w14:paraId="0D2398A2" w14:textId="6D679DC6" w:rsidR="0022723D" w:rsidRPr="00BF02C2" w:rsidRDefault="00172B74" w:rsidP="0022723D">
      <w:pPr>
        <w:rPr>
          <w:sz w:val="24"/>
          <w:szCs w:val="24"/>
        </w:rPr>
      </w:pPr>
      <w:r>
        <w:rPr>
          <w:sz w:val="24"/>
          <w:szCs w:val="24"/>
        </w:rPr>
        <w:t>1611</w:t>
      </w:r>
      <w:r w:rsidR="0022723D" w:rsidRPr="00BF02C2">
        <w:rPr>
          <w:sz w:val="24"/>
          <w:szCs w:val="24"/>
        </w:rPr>
        <w:t xml:space="preserve"> words</w:t>
      </w:r>
    </w:p>
    <w:p w14:paraId="7E9E527F" w14:textId="2B6E36ED" w:rsidR="0022723D" w:rsidRPr="00BF02C2" w:rsidRDefault="0022723D" w:rsidP="0022723D">
      <w:pPr>
        <w:rPr>
          <w:sz w:val="24"/>
          <w:szCs w:val="24"/>
        </w:rPr>
      </w:pPr>
    </w:p>
    <w:p w14:paraId="1ACFC7DA" w14:textId="77777777" w:rsidR="0022723D" w:rsidRPr="00BF02C2" w:rsidRDefault="0022723D" w:rsidP="0022723D">
      <w:pPr>
        <w:jc w:val="both"/>
        <w:rPr>
          <w:sz w:val="24"/>
          <w:szCs w:val="24"/>
        </w:rPr>
      </w:pPr>
    </w:p>
    <w:p w14:paraId="3032B776" w14:textId="77777777" w:rsidR="0022723D" w:rsidRPr="00BF02C2" w:rsidRDefault="0022723D" w:rsidP="0022723D">
      <w:pPr>
        <w:jc w:val="both"/>
        <w:rPr>
          <w:rStyle w:val="Hyperlink"/>
          <w:sz w:val="24"/>
          <w:szCs w:val="24"/>
        </w:rPr>
      </w:pPr>
    </w:p>
    <w:p w14:paraId="24B4E55D" w14:textId="77777777" w:rsidR="0022723D" w:rsidRPr="00BF02C2" w:rsidRDefault="0022723D" w:rsidP="0022723D">
      <w:pPr>
        <w:jc w:val="both"/>
        <w:rPr>
          <w:sz w:val="24"/>
          <w:szCs w:val="24"/>
        </w:rPr>
      </w:pPr>
    </w:p>
    <w:p w14:paraId="4ACFDCCD" w14:textId="77777777" w:rsidR="0022723D" w:rsidRPr="00BF02C2" w:rsidRDefault="0022723D" w:rsidP="0022723D">
      <w:pPr>
        <w:jc w:val="both"/>
        <w:rPr>
          <w:sz w:val="24"/>
          <w:szCs w:val="24"/>
        </w:rPr>
      </w:pPr>
    </w:p>
    <w:p w14:paraId="23569145" w14:textId="77777777" w:rsidR="0022723D" w:rsidRPr="00BF02C2" w:rsidRDefault="0022723D" w:rsidP="0022723D">
      <w:pPr>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footerReference w:type="default" r:id="rId17"/>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w:t>
      </w:r>
      <w:proofErr w:type="spellStart"/>
      <w:r w:rsidR="361ABD92" w:rsidRPr="48DF4B50">
        <w:rPr>
          <w:b/>
          <w:bCs/>
          <w:sz w:val="24"/>
          <w:szCs w:val="24"/>
        </w:rPr>
        <w:t>PDP</w:t>
      </w:r>
      <w:proofErr w:type="spellEnd"/>
      <w:r w:rsidR="361ABD92" w:rsidRPr="48DF4B50">
        <w:rPr>
          <w:b/>
          <w:bCs/>
          <w:sz w:val="24"/>
          <w:szCs w:val="24"/>
        </w:rPr>
        <w:t xml:space="preserve">) / Learning Plan. </w:t>
      </w:r>
    </w:p>
    <w:p w14:paraId="5F7FABEA" w14:textId="58BD7203" w:rsidR="48DF4B50" w:rsidRDefault="48DF4B50" w:rsidP="48DF4B50">
      <w:pPr>
        <w:jc w:val="both"/>
        <w:rPr>
          <w:b/>
          <w:bCs/>
          <w:sz w:val="24"/>
          <w:szCs w:val="24"/>
        </w:rPr>
      </w:pPr>
    </w:p>
    <w:p w14:paraId="4C1AF58E" w14:textId="7A77BAD8"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w:t>
      </w:r>
      <w:r w:rsidR="00FC1687">
        <w:rPr>
          <w:b/>
          <w:bCs/>
          <w:i/>
          <w:iCs/>
          <w:sz w:val="24"/>
          <w:szCs w:val="24"/>
        </w:rPr>
        <w:t xml:space="preserve"> </w:t>
      </w:r>
      <w:r w:rsidR="5EC7AAAF" w:rsidRPr="48DF4B50">
        <w:rPr>
          <w:b/>
          <w:bCs/>
          <w:i/>
          <w:iCs/>
          <w:sz w:val="24"/>
          <w:szCs w:val="24"/>
        </w:rPr>
        <w:t>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007313AF">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7313AF">
        <w:tc>
          <w:tcPr>
            <w:tcW w:w="2318" w:type="dxa"/>
            <w:shd w:val="clear" w:color="auto" w:fill="auto"/>
          </w:tcPr>
          <w:p w14:paraId="38D88991" w14:textId="77777777" w:rsidR="00220D06" w:rsidRPr="00270EEB" w:rsidRDefault="00220D06" w:rsidP="007313AF">
            <w:pPr>
              <w:rPr>
                <w:sz w:val="24"/>
                <w:szCs w:val="24"/>
              </w:rPr>
            </w:pPr>
          </w:p>
          <w:p w14:paraId="01AE0E5A" w14:textId="28BB9E89" w:rsidR="007313AF" w:rsidRPr="00270EEB" w:rsidRDefault="007313AF" w:rsidP="007313AF">
            <w:pPr>
              <w:rPr>
                <w:sz w:val="24"/>
                <w:szCs w:val="24"/>
              </w:rPr>
            </w:pPr>
            <w:r>
              <w:rPr>
                <w:sz w:val="24"/>
                <w:szCs w:val="24"/>
              </w:rPr>
              <w:t xml:space="preserve">When arresting a suspect forgot to record time of arrest. </w:t>
            </w:r>
          </w:p>
          <w:p w14:paraId="1D925BEB" w14:textId="77777777" w:rsidR="00220D06" w:rsidRPr="00270EEB" w:rsidRDefault="00220D06" w:rsidP="007313AF">
            <w:pPr>
              <w:rPr>
                <w:sz w:val="24"/>
                <w:szCs w:val="24"/>
              </w:rPr>
            </w:pPr>
          </w:p>
          <w:p w14:paraId="12DD0457" w14:textId="77777777" w:rsidR="00220D06" w:rsidRPr="00270EEB" w:rsidRDefault="00220D06" w:rsidP="007313AF">
            <w:pPr>
              <w:rPr>
                <w:sz w:val="24"/>
                <w:szCs w:val="24"/>
              </w:rPr>
            </w:pPr>
          </w:p>
          <w:p w14:paraId="43FC3966" w14:textId="77777777" w:rsidR="00220D06" w:rsidRPr="00270EEB" w:rsidRDefault="00220D06" w:rsidP="007313AF">
            <w:pPr>
              <w:rPr>
                <w:sz w:val="24"/>
                <w:szCs w:val="24"/>
              </w:rPr>
            </w:pPr>
          </w:p>
          <w:p w14:paraId="3E32D5F2" w14:textId="77777777" w:rsidR="00220D06" w:rsidRPr="00270EEB" w:rsidRDefault="00220D06" w:rsidP="007313AF">
            <w:pPr>
              <w:rPr>
                <w:sz w:val="24"/>
                <w:szCs w:val="24"/>
              </w:rPr>
            </w:pPr>
          </w:p>
          <w:p w14:paraId="3F46813A" w14:textId="77777777" w:rsidR="00220D06" w:rsidRPr="00270EEB" w:rsidRDefault="00220D06" w:rsidP="007313AF">
            <w:pPr>
              <w:rPr>
                <w:sz w:val="24"/>
                <w:szCs w:val="24"/>
              </w:rPr>
            </w:pPr>
          </w:p>
          <w:p w14:paraId="0ED85F85" w14:textId="77777777" w:rsidR="00220D06" w:rsidRPr="00270EEB" w:rsidRDefault="00220D06" w:rsidP="007313AF">
            <w:pPr>
              <w:rPr>
                <w:sz w:val="24"/>
                <w:szCs w:val="24"/>
              </w:rPr>
            </w:pPr>
          </w:p>
        </w:tc>
        <w:tc>
          <w:tcPr>
            <w:tcW w:w="2249" w:type="dxa"/>
            <w:shd w:val="clear" w:color="auto" w:fill="auto"/>
          </w:tcPr>
          <w:p w14:paraId="3D0CD4B3" w14:textId="77777777" w:rsidR="00220D06" w:rsidRDefault="007A2F47" w:rsidP="007313AF">
            <w:pPr>
              <w:rPr>
                <w:sz w:val="24"/>
                <w:szCs w:val="24"/>
              </w:rPr>
            </w:pPr>
            <w:r>
              <w:rPr>
                <w:sz w:val="24"/>
                <w:szCs w:val="24"/>
              </w:rPr>
              <w:t>Volunteer to do more arrests</w:t>
            </w:r>
          </w:p>
          <w:p w14:paraId="6D5B854E" w14:textId="77777777" w:rsidR="007A2F47" w:rsidRDefault="007A2F47" w:rsidP="007313AF">
            <w:pPr>
              <w:rPr>
                <w:sz w:val="24"/>
                <w:szCs w:val="24"/>
              </w:rPr>
            </w:pPr>
          </w:p>
          <w:p w14:paraId="4359D0B3" w14:textId="77777777" w:rsidR="007A2F47" w:rsidRDefault="007A2F47" w:rsidP="007313AF">
            <w:pPr>
              <w:rPr>
                <w:sz w:val="24"/>
                <w:szCs w:val="24"/>
              </w:rPr>
            </w:pPr>
            <w:r>
              <w:rPr>
                <w:sz w:val="24"/>
                <w:szCs w:val="24"/>
              </w:rPr>
              <w:t>Practice recording the time for random activities throughout shift</w:t>
            </w:r>
          </w:p>
          <w:p w14:paraId="057C6739" w14:textId="77777777" w:rsidR="00FC1687" w:rsidRDefault="00FC1687" w:rsidP="007313AF">
            <w:pPr>
              <w:rPr>
                <w:sz w:val="24"/>
                <w:szCs w:val="24"/>
              </w:rPr>
            </w:pPr>
          </w:p>
          <w:p w14:paraId="1DD535CE" w14:textId="507D6653" w:rsidR="00FC1687" w:rsidRPr="00270EEB" w:rsidRDefault="00FC1687" w:rsidP="007313AF">
            <w:pPr>
              <w:rPr>
                <w:sz w:val="24"/>
                <w:szCs w:val="24"/>
              </w:rPr>
            </w:pPr>
            <w:r>
              <w:rPr>
                <w:sz w:val="24"/>
                <w:szCs w:val="24"/>
              </w:rPr>
              <w:t xml:space="preserve">After arrest complete </w:t>
            </w:r>
            <w:r w:rsidR="00B06913">
              <w:rPr>
                <w:sz w:val="24"/>
                <w:szCs w:val="24"/>
              </w:rPr>
              <w:t xml:space="preserve">an </w:t>
            </w:r>
            <w:r>
              <w:rPr>
                <w:sz w:val="24"/>
                <w:szCs w:val="24"/>
              </w:rPr>
              <w:t>Arrest E-</w:t>
            </w:r>
            <w:proofErr w:type="spellStart"/>
            <w:r>
              <w:rPr>
                <w:sz w:val="24"/>
                <w:szCs w:val="24"/>
              </w:rPr>
              <w:t>PNB</w:t>
            </w:r>
            <w:proofErr w:type="spellEnd"/>
            <w:r>
              <w:rPr>
                <w:sz w:val="24"/>
                <w:szCs w:val="24"/>
              </w:rPr>
              <w:t xml:space="preserve"> entry to record time and other necessary information</w:t>
            </w:r>
          </w:p>
        </w:tc>
        <w:tc>
          <w:tcPr>
            <w:tcW w:w="2230" w:type="dxa"/>
            <w:shd w:val="clear" w:color="auto" w:fill="auto"/>
          </w:tcPr>
          <w:p w14:paraId="0B74E038" w14:textId="77777777" w:rsidR="007A2F47" w:rsidRDefault="007A2F47" w:rsidP="007313AF">
            <w:pPr>
              <w:rPr>
                <w:sz w:val="24"/>
                <w:szCs w:val="24"/>
              </w:rPr>
            </w:pPr>
            <w:r>
              <w:rPr>
                <w:sz w:val="24"/>
                <w:szCs w:val="24"/>
              </w:rPr>
              <w:t>Tutor</w:t>
            </w:r>
          </w:p>
          <w:p w14:paraId="3688CB40" w14:textId="77777777" w:rsidR="007A2F47" w:rsidRDefault="007A2F47" w:rsidP="007313AF">
            <w:pPr>
              <w:rPr>
                <w:sz w:val="24"/>
                <w:szCs w:val="24"/>
              </w:rPr>
            </w:pPr>
          </w:p>
          <w:p w14:paraId="177DD410" w14:textId="0713F61E" w:rsidR="007A2F47" w:rsidRPr="00270EEB" w:rsidRDefault="007A2F47" w:rsidP="007313AF">
            <w:pPr>
              <w:rPr>
                <w:sz w:val="24"/>
                <w:szCs w:val="24"/>
              </w:rPr>
            </w:pPr>
            <w:r>
              <w:rPr>
                <w:sz w:val="24"/>
                <w:szCs w:val="24"/>
              </w:rPr>
              <w:t>Colleagues on shift</w:t>
            </w:r>
          </w:p>
        </w:tc>
        <w:tc>
          <w:tcPr>
            <w:tcW w:w="2230" w:type="dxa"/>
            <w:shd w:val="clear" w:color="auto" w:fill="auto"/>
          </w:tcPr>
          <w:p w14:paraId="660BB403" w14:textId="77777777" w:rsidR="0010222B" w:rsidRDefault="0010222B" w:rsidP="0010222B">
            <w:pPr>
              <w:rPr>
                <w:sz w:val="24"/>
                <w:szCs w:val="24"/>
              </w:rPr>
            </w:pPr>
            <w:r>
              <w:rPr>
                <w:sz w:val="24"/>
                <w:szCs w:val="24"/>
              </w:rPr>
              <w:t>Specific</w:t>
            </w:r>
          </w:p>
          <w:p w14:paraId="6A05B32D" w14:textId="77777777" w:rsidR="0010222B" w:rsidRPr="0010222B" w:rsidRDefault="0010222B" w:rsidP="0010222B">
            <w:pPr>
              <w:rPr>
                <w:sz w:val="24"/>
                <w:szCs w:val="24"/>
              </w:rPr>
            </w:pPr>
            <w:r>
              <w:rPr>
                <w:sz w:val="24"/>
                <w:szCs w:val="24"/>
              </w:rPr>
              <w:t>Record time when making arrest</w:t>
            </w:r>
          </w:p>
          <w:p w14:paraId="77B7A840" w14:textId="77777777" w:rsidR="0010222B" w:rsidRDefault="0010222B" w:rsidP="0010222B">
            <w:pPr>
              <w:rPr>
                <w:sz w:val="24"/>
                <w:szCs w:val="24"/>
              </w:rPr>
            </w:pPr>
          </w:p>
          <w:p w14:paraId="5BBE9676" w14:textId="36EDC2A1" w:rsidR="0010222B" w:rsidRDefault="0010222B" w:rsidP="0010222B">
            <w:pPr>
              <w:rPr>
                <w:sz w:val="24"/>
                <w:szCs w:val="24"/>
              </w:rPr>
            </w:pPr>
            <w:r>
              <w:rPr>
                <w:sz w:val="24"/>
                <w:szCs w:val="24"/>
              </w:rPr>
              <w:t>Measurable -</w:t>
            </w:r>
          </w:p>
          <w:p w14:paraId="399F0668" w14:textId="19B320FD" w:rsidR="0010222B" w:rsidRPr="0010222B" w:rsidRDefault="0010222B" w:rsidP="0010222B">
            <w:pPr>
              <w:rPr>
                <w:sz w:val="24"/>
                <w:szCs w:val="24"/>
              </w:rPr>
            </w:pPr>
            <w:r>
              <w:rPr>
                <w:sz w:val="24"/>
                <w:szCs w:val="24"/>
              </w:rPr>
              <w:t>When I have recorded the time consistently over 5 arrests</w:t>
            </w:r>
          </w:p>
          <w:p w14:paraId="24C59FF2" w14:textId="77777777" w:rsidR="0010222B" w:rsidRDefault="0010222B" w:rsidP="0010222B">
            <w:pPr>
              <w:rPr>
                <w:sz w:val="24"/>
                <w:szCs w:val="24"/>
              </w:rPr>
            </w:pPr>
          </w:p>
          <w:p w14:paraId="4C95CA6D" w14:textId="62F6F16B" w:rsidR="0010222B" w:rsidRDefault="0010222B" w:rsidP="0010222B">
            <w:pPr>
              <w:rPr>
                <w:sz w:val="24"/>
                <w:szCs w:val="24"/>
              </w:rPr>
            </w:pPr>
            <w:r>
              <w:rPr>
                <w:sz w:val="24"/>
                <w:szCs w:val="24"/>
              </w:rPr>
              <w:t>Attainable -</w:t>
            </w:r>
          </w:p>
          <w:p w14:paraId="29838453" w14:textId="28BDC752" w:rsidR="0010222B" w:rsidRDefault="0010222B" w:rsidP="0010222B">
            <w:pPr>
              <w:rPr>
                <w:sz w:val="24"/>
                <w:szCs w:val="24"/>
              </w:rPr>
            </w:pPr>
            <w:r>
              <w:rPr>
                <w:sz w:val="24"/>
                <w:szCs w:val="24"/>
              </w:rPr>
              <w:t xml:space="preserve">Ensure attendance at incidents involving arrests and conducting arrest enquiries </w:t>
            </w:r>
          </w:p>
          <w:p w14:paraId="35783DFE" w14:textId="77777777" w:rsidR="0010222B" w:rsidRDefault="0010222B" w:rsidP="0010222B">
            <w:pPr>
              <w:rPr>
                <w:sz w:val="24"/>
                <w:szCs w:val="24"/>
              </w:rPr>
            </w:pPr>
          </w:p>
          <w:p w14:paraId="60EF0AF2" w14:textId="4221D5A2" w:rsidR="0010222B" w:rsidRDefault="0010222B" w:rsidP="0010222B">
            <w:pPr>
              <w:rPr>
                <w:sz w:val="24"/>
                <w:szCs w:val="24"/>
              </w:rPr>
            </w:pPr>
            <w:r>
              <w:rPr>
                <w:sz w:val="24"/>
                <w:szCs w:val="24"/>
              </w:rPr>
              <w:t>Relevant -</w:t>
            </w:r>
          </w:p>
          <w:p w14:paraId="4D83BF4E" w14:textId="23FAD666" w:rsidR="0010222B" w:rsidRDefault="0010222B" w:rsidP="0010222B">
            <w:pPr>
              <w:rPr>
                <w:sz w:val="24"/>
                <w:szCs w:val="24"/>
              </w:rPr>
            </w:pPr>
            <w:r>
              <w:rPr>
                <w:sz w:val="24"/>
                <w:szCs w:val="24"/>
              </w:rPr>
              <w:t>It is required when booking the DP into custody</w:t>
            </w:r>
          </w:p>
          <w:p w14:paraId="524EE18F" w14:textId="77777777" w:rsidR="0010222B" w:rsidRDefault="0010222B" w:rsidP="0010222B">
            <w:pPr>
              <w:rPr>
                <w:sz w:val="24"/>
                <w:szCs w:val="24"/>
              </w:rPr>
            </w:pPr>
          </w:p>
          <w:p w14:paraId="37301D11" w14:textId="77777777" w:rsidR="0010222B" w:rsidRDefault="0010222B" w:rsidP="0010222B">
            <w:pPr>
              <w:rPr>
                <w:sz w:val="24"/>
                <w:szCs w:val="24"/>
              </w:rPr>
            </w:pPr>
            <w:r>
              <w:rPr>
                <w:sz w:val="24"/>
                <w:szCs w:val="24"/>
              </w:rPr>
              <w:t>Time-bound</w:t>
            </w:r>
          </w:p>
          <w:p w14:paraId="1F90E38B" w14:textId="3585D002" w:rsidR="007A2F47" w:rsidRDefault="0010222B" w:rsidP="0010222B">
            <w:pPr>
              <w:rPr>
                <w:sz w:val="24"/>
                <w:szCs w:val="24"/>
              </w:rPr>
            </w:pPr>
            <w:r>
              <w:rPr>
                <w:sz w:val="24"/>
                <w:szCs w:val="24"/>
              </w:rPr>
              <w:t>1 month</w:t>
            </w:r>
          </w:p>
        </w:tc>
      </w:tr>
      <w:tr w:rsidR="007A2F47" w:rsidRPr="00270EEB" w14:paraId="4DD6097A" w14:textId="77777777" w:rsidTr="007313AF">
        <w:tc>
          <w:tcPr>
            <w:tcW w:w="2318" w:type="dxa"/>
            <w:shd w:val="clear" w:color="auto" w:fill="auto"/>
          </w:tcPr>
          <w:p w14:paraId="3411A998" w14:textId="77777777" w:rsidR="007A2F47" w:rsidRPr="00270EEB" w:rsidRDefault="007A2F47" w:rsidP="007A2F47">
            <w:pPr>
              <w:rPr>
                <w:sz w:val="24"/>
                <w:szCs w:val="24"/>
              </w:rPr>
            </w:pPr>
          </w:p>
          <w:p w14:paraId="24A3FE31" w14:textId="6EB7D035" w:rsidR="007A2F47" w:rsidRPr="00270EEB" w:rsidRDefault="007A2F47" w:rsidP="007A2F47">
            <w:pPr>
              <w:rPr>
                <w:sz w:val="24"/>
                <w:szCs w:val="24"/>
              </w:rPr>
            </w:pPr>
            <w:r>
              <w:rPr>
                <w:sz w:val="24"/>
                <w:szCs w:val="24"/>
              </w:rPr>
              <w:t xml:space="preserve">Taken a witness statement and missed out points to prove. </w:t>
            </w:r>
          </w:p>
          <w:p w14:paraId="425B6CB3" w14:textId="77777777" w:rsidR="007A2F47" w:rsidRPr="00270EEB" w:rsidRDefault="007A2F47" w:rsidP="007A2F47">
            <w:pPr>
              <w:rPr>
                <w:sz w:val="24"/>
                <w:szCs w:val="24"/>
              </w:rPr>
            </w:pPr>
          </w:p>
          <w:p w14:paraId="4865F322" w14:textId="77777777" w:rsidR="007A2F47" w:rsidRPr="00270EEB" w:rsidRDefault="007A2F47" w:rsidP="007A2F47">
            <w:pPr>
              <w:rPr>
                <w:sz w:val="24"/>
                <w:szCs w:val="24"/>
              </w:rPr>
            </w:pPr>
          </w:p>
          <w:p w14:paraId="0A2D2C9B" w14:textId="77777777" w:rsidR="007A2F47" w:rsidRPr="00270EEB" w:rsidRDefault="007A2F47" w:rsidP="007A2F47">
            <w:pPr>
              <w:rPr>
                <w:sz w:val="24"/>
                <w:szCs w:val="24"/>
              </w:rPr>
            </w:pPr>
          </w:p>
          <w:p w14:paraId="0214F434" w14:textId="77777777" w:rsidR="007A2F47" w:rsidRPr="00270EEB" w:rsidRDefault="007A2F47" w:rsidP="007A2F47">
            <w:pPr>
              <w:rPr>
                <w:sz w:val="24"/>
                <w:szCs w:val="24"/>
              </w:rPr>
            </w:pPr>
          </w:p>
          <w:p w14:paraId="78E923B6" w14:textId="77777777" w:rsidR="007A2F47" w:rsidRPr="00270EEB" w:rsidRDefault="007A2F47" w:rsidP="007A2F47">
            <w:pPr>
              <w:rPr>
                <w:sz w:val="24"/>
                <w:szCs w:val="24"/>
              </w:rPr>
            </w:pPr>
          </w:p>
          <w:p w14:paraId="230BFF7F" w14:textId="77777777" w:rsidR="007A2F47" w:rsidRPr="00270EEB" w:rsidRDefault="007A2F47" w:rsidP="007A2F47">
            <w:pPr>
              <w:rPr>
                <w:sz w:val="24"/>
                <w:szCs w:val="24"/>
              </w:rPr>
            </w:pPr>
          </w:p>
          <w:p w14:paraId="1E5577CA" w14:textId="77777777" w:rsidR="007A2F47" w:rsidRPr="00270EEB" w:rsidRDefault="007A2F47" w:rsidP="007A2F47">
            <w:pPr>
              <w:rPr>
                <w:sz w:val="24"/>
                <w:szCs w:val="24"/>
              </w:rPr>
            </w:pPr>
          </w:p>
          <w:p w14:paraId="4FE15341" w14:textId="77777777" w:rsidR="007A2F47" w:rsidRPr="00270EEB" w:rsidRDefault="007A2F47" w:rsidP="007A2F47">
            <w:pPr>
              <w:rPr>
                <w:sz w:val="24"/>
                <w:szCs w:val="24"/>
              </w:rPr>
            </w:pPr>
          </w:p>
          <w:p w14:paraId="1243BA69" w14:textId="77777777" w:rsidR="007A2F47" w:rsidRPr="00270EEB" w:rsidRDefault="007A2F47" w:rsidP="007A2F47">
            <w:pPr>
              <w:rPr>
                <w:sz w:val="24"/>
                <w:szCs w:val="24"/>
              </w:rPr>
            </w:pPr>
          </w:p>
          <w:p w14:paraId="4B5300CC" w14:textId="77777777" w:rsidR="007A2F47" w:rsidRPr="00270EEB" w:rsidRDefault="007A2F47" w:rsidP="007A2F47">
            <w:pPr>
              <w:rPr>
                <w:sz w:val="24"/>
                <w:szCs w:val="24"/>
              </w:rPr>
            </w:pPr>
          </w:p>
        </w:tc>
        <w:tc>
          <w:tcPr>
            <w:tcW w:w="2249" w:type="dxa"/>
            <w:shd w:val="clear" w:color="auto" w:fill="auto"/>
          </w:tcPr>
          <w:p w14:paraId="6584B39F" w14:textId="77777777" w:rsidR="007A2F47" w:rsidRDefault="007A2F47" w:rsidP="007A2F47">
            <w:pPr>
              <w:rPr>
                <w:sz w:val="24"/>
                <w:szCs w:val="24"/>
              </w:rPr>
            </w:pPr>
            <w:r>
              <w:rPr>
                <w:sz w:val="24"/>
                <w:szCs w:val="24"/>
              </w:rPr>
              <w:lastRenderedPageBreak/>
              <w:t>Volunteer to do more witness statements</w:t>
            </w:r>
          </w:p>
          <w:p w14:paraId="67FA1044" w14:textId="77777777" w:rsidR="007A2F47" w:rsidRDefault="007A2F47" w:rsidP="007A2F47">
            <w:pPr>
              <w:rPr>
                <w:sz w:val="24"/>
                <w:szCs w:val="24"/>
              </w:rPr>
            </w:pPr>
          </w:p>
          <w:p w14:paraId="2FEB79F6" w14:textId="77777777" w:rsidR="007A2F47" w:rsidRDefault="007A2F47" w:rsidP="007A2F47">
            <w:pPr>
              <w:rPr>
                <w:sz w:val="24"/>
                <w:szCs w:val="24"/>
              </w:rPr>
            </w:pPr>
            <w:r>
              <w:rPr>
                <w:sz w:val="24"/>
                <w:szCs w:val="24"/>
              </w:rPr>
              <w:t xml:space="preserve">Familiarise self with witness statements by reading ‘gold standard’ colleague statements </w:t>
            </w:r>
          </w:p>
          <w:p w14:paraId="056BA87F" w14:textId="77777777" w:rsidR="007A2F47" w:rsidRDefault="007A2F47" w:rsidP="007A2F47">
            <w:pPr>
              <w:rPr>
                <w:sz w:val="24"/>
                <w:szCs w:val="24"/>
              </w:rPr>
            </w:pPr>
          </w:p>
          <w:p w14:paraId="4A5263DB" w14:textId="35598805" w:rsidR="007A2F47" w:rsidRPr="00270EEB" w:rsidRDefault="007A2F47" w:rsidP="007A2F47">
            <w:pPr>
              <w:rPr>
                <w:sz w:val="24"/>
                <w:szCs w:val="24"/>
              </w:rPr>
            </w:pPr>
            <w:r>
              <w:rPr>
                <w:sz w:val="24"/>
                <w:szCs w:val="24"/>
              </w:rPr>
              <w:lastRenderedPageBreak/>
              <w:t>Prepare before taking statement</w:t>
            </w:r>
            <w:r w:rsidR="00B06913">
              <w:rPr>
                <w:sz w:val="24"/>
                <w:szCs w:val="24"/>
              </w:rPr>
              <w:t xml:space="preserve"> by reviewing statement structure</w:t>
            </w:r>
          </w:p>
        </w:tc>
        <w:tc>
          <w:tcPr>
            <w:tcW w:w="2230" w:type="dxa"/>
            <w:shd w:val="clear" w:color="auto" w:fill="auto"/>
          </w:tcPr>
          <w:p w14:paraId="027C9B6D" w14:textId="77777777" w:rsidR="007A2F47" w:rsidRDefault="00E5642C" w:rsidP="007A2F47">
            <w:pPr>
              <w:rPr>
                <w:sz w:val="24"/>
                <w:szCs w:val="24"/>
              </w:rPr>
            </w:pPr>
            <w:r>
              <w:rPr>
                <w:sz w:val="24"/>
                <w:szCs w:val="24"/>
              </w:rPr>
              <w:lastRenderedPageBreak/>
              <w:t xml:space="preserve">Tutor </w:t>
            </w:r>
          </w:p>
          <w:p w14:paraId="56CC78F4" w14:textId="77777777" w:rsidR="00E5642C" w:rsidRDefault="00E5642C" w:rsidP="007A2F47">
            <w:pPr>
              <w:rPr>
                <w:sz w:val="24"/>
                <w:szCs w:val="24"/>
              </w:rPr>
            </w:pPr>
          </w:p>
          <w:p w14:paraId="55CDA8EA" w14:textId="5EBBC11A" w:rsidR="00E5642C" w:rsidRPr="00270EEB" w:rsidRDefault="00E5642C" w:rsidP="007A2F47">
            <w:pPr>
              <w:rPr>
                <w:sz w:val="24"/>
                <w:szCs w:val="24"/>
              </w:rPr>
            </w:pPr>
            <w:r>
              <w:rPr>
                <w:sz w:val="24"/>
                <w:szCs w:val="24"/>
              </w:rPr>
              <w:t>Colleagues on shift</w:t>
            </w:r>
          </w:p>
        </w:tc>
        <w:tc>
          <w:tcPr>
            <w:tcW w:w="2230" w:type="dxa"/>
            <w:shd w:val="clear" w:color="auto" w:fill="auto"/>
          </w:tcPr>
          <w:p w14:paraId="1B843AEA" w14:textId="5107BBB4" w:rsidR="0010222B" w:rsidRDefault="0010222B" w:rsidP="0010222B">
            <w:pPr>
              <w:rPr>
                <w:sz w:val="24"/>
                <w:szCs w:val="24"/>
              </w:rPr>
            </w:pPr>
            <w:r>
              <w:rPr>
                <w:sz w:val="24"/>
                <w:szCs w:val="24"/>
              </w:rPr>
              <w:t xml:space="preserve">Specific - </w:t>
            </w:r>
          </w:p>
          <w:p w14:paraId="15CCFB56" w14:textId="684190A9" w:rsidR="0010222B" w:rsidRDefault="0010222B" w:rsidP="0010222B">
            <w:pPr>
              <w:rPr>
                <w:sz w:val="24"/>
                <w:szCs w:val="24"/>
              </w:rPr>
            </w:pPr>
            <w:r>
              <w:rPr>
                <w:sz w:val="24"/>
                <w:szCs w:val="24"/>
              </w:rPr>
              <w:t xml:space="preserve">Include points to prove in witness statements </w:t>
            </w:r>
          </w:p>
          <w:p w14:paraId="36578840" w14:textId="77777777" w:rsidR="0010222B" w:rsidRDefault="0010222B" w:rsidP="0010222B">
            <w:pPr>
              <w:rPr>
                <w:sz w:val="24"/>
                <w:szCs w:val="24"/>
              </w:rPr>
            </w:pPr>
          </w:p>
          <w:p w14:paraId="73D2DD3E" w14:textId="77777777" w:rsidR="0010222B" w:rsidRDefault="0010222B" w:rsidP="0010222B">
            <w:pPr>
              <w:rPr>
                <w:sz w:val="24"/>
                <w:szCs w:val="24"/>
              </w:rPr>
            </w:pPr>
            <w:r>
              <w:rPr>
                <w:sz w:val="24"/>
                <w:szCs w:val="24"/>
              </w:rPr>
              <w:t>Measurable</w:t>
            </w:r>
          </w:p>
          <w:p w14:paraId="20955A95" w14:textId="78A748DC" w:rsidR="0010222B" w:rsidRPr="0010222B" w:rsidRDefault="0010222B" w:rsidP="0010222B">
            <w:pPr>
              <w:rPr>
                <w:sz w:val="24"/>
                <w:szCs w:val="24"/>
              </w:rPr>
            </w:pPr>
            <w:r>
              <w:rPr>
                <w:sz w:val="24"/>
                <w:szCs w:val="24"/>
              </w:rPr>
              <w:t xml:space="preserve">When I have included the points to prove in the next 3 statements </w:t>
            </w:r>
          </w:p>
          <w:p w14:paraId="7B7E8CE7" w14:textId="77777777" w:rsidR="0010222B" w:rsidRPr="0010222B" w:rsidRDefault="0010222B" w:rsidP="0010222B">
            <w:pPr>
              <w:rPr>
                <w:sz w:val="24"/>
                <w:szCs w:val="24"/>
              </w:rPr>
            </w:pPr>
          </w:p>
          <w:p w14:paraId="40F08403" w14:textId="77777777" w:rsidR="0010222B" w:rsidRDefault="0010222B" w:rsidP="0010222B">
            <w:pPr>
              <w:rPr>
                <w:sz w:val="24"/>
                <w:szCs w:val="24"/>
              </w:rPr>
            </w:pPr>
          </w:p>
          <w:p w14:paraId="660537EF" w14:textId="30BFCEBD" w:rsidR="0010222B" w:rsidRDefault="0010222B" w:rsidP="0010222B">
            <w:pPr>
              <w:rPr>
                <w:sz w:val="24"/>
                <w:szCs w:val="24"/>
              </w:rPr>
            </w:pPr>
            <w:r>
              <w:rPr>
                <w:sz w:val="24"/>
                <w:szCs w:val="24"/>
              </w:rPr>
              <w:lastRenderedPageBreak/>
              <w:t xml:space="preserve">Attainable - </w:t>
            </w:r>
          </w:p>
          <w:p w14:paraId="37749ADD" w14:textId="4FBADE9A" w:rsidR="0010222B" w:rsidRDefault="00490A5D" w:rsidP="0010222B">
            <w:pPr>
              <w:rPr>
                <w:sz w:val="24"/>
                <w:szCs w:val="24"/>
              </w:rPr>
            </w:pPr>
            <w:r>
              <w:rPr>
                <w:sz w:val="24"/>
                <w:szCs w:val="24"/>
              </w:rPr>
              <w:t xml:space="preserve">Proactively look for occurrences needing statements to be taken </w:t>
            </w:r>
          </w:p>
          <w:p w14:paraId="4EFAA6AA" w14:textId="77777777" w:rsidR="00490A5D" w:rsidRDefault="00490A5D" w:rsidP="0010222B">
            <w:pPr>
              <w:rPr>
                <w:sz w:val="24"/>
                <w:szCs w:val="24"/>
              </w:rPr>
            </w:pPr>
          </w:p>
          <w:p w14:paraId="0F65D7FF" w14:textId="623E463E" w:rsidR="0010222B" w:rsidRDefault="0010222B" w:rsidP="0010222B">
            <w:pPr>
              <w:rPr>
                <w:sz w:val="24"/>
                <w:szCs w:val="24"/>
              </w:rPr>
            </w:pPr>
            <w:r>
              <w:rPr>
                <w:sz w:val="24"/>
                <w:szCs w:val="24"/>
              </w:rPr>
              <w:t>Relevant</w:t>
            </w:r>
            <w:r w:rsidR="00490A5D">
              <w:rPr>
                <w:sz w:val="24"/>
                <w:szCs w:val="24"/>
              </w:rPr>
              <w:t xml:space="preserve"> -</w:t>
            </w:r>
          </w:p>
          <w:p w14:paraId="511BFE98" w14:textId="32B1AC0B" w:rsidR="0010222B" w:rsidRDefault="00490A5D" w:rsidP="0010222B">
            <w:pPr>
              <w:rPr>
                <w:sz w:val="24"/>
                <w:szCs w:val="24"/>
              </w:rPr>
            </w:pPr>
            <w:r>
              <w:rPr>
                <w:sz w:val="24"/>
                <w:szCs w:val="24"/>
              </w:rPr>
              <w:t>Good quality statement writing is a vital skill needed as an officer</w:t>
            </w:r>
          </w:p>
          <w:p w14:paraId="3A02E676" w14:textId="77777777" w:rsidR="0010222B" w:rsidRDefault="0010222B" w:rsidP="0010222B">
            <w:pPr>
              <w:rPr>
                <w:sz w:val="24"/>
                <w:szCs w:val="24"/>
              </w:rPr>
            </w:pPr>
          </w:p>
          <w:p w14:paraId="1C4FFD28" w14:textId="77777777" w:rsidR="0010222B" w:rsidRDefault="0010222B" w:rsidP="0010222B">
            <w:pPr>
              <w:rPr>
                <w:sz w:val="24"/>
                <w:szCs w:val="24"/>
              </w:rPr>
            </w:pPr>
            <w:r>
              <w:rPr>
                <w:sz w:val="24"/>
                <w:szCs w:val="24"/>
              </w:rPr>
              <w:t>Time-bound</w:t>
            </w:r>
          </w:p>
          <w:p w14:paraId="25AAFC86" w14:textId="11C0ED65" w:rsidR="007A2F47" w:rsidRDefault="00490A5D" w:rsidP="007A2F47">
            <w:pPr>
              <w:rPr>
                <w:sz w:val="24"/>
                <w:szCs w:val="24"/>
              </w:rPr>
            </w:pPr>
            <w:r>
              <w:rPr>
                <w:sz w:val="24"/>
                <w:szCs w:val="24"/>
              </w:rPr>
              <w:t>2 months</w:t>
            </w:r>
          </w:p>
        </w:tc>
      </w:tr>
      <w:tr w:rsidR="007A2F47" w:rsidRPr="00270EEB" w14:paraId="32973BBE" w14:textId="77777777" w:rsidTr="007313AF">
        <w:tc>
          <w:tcPr>
            <w:tcW w:w="2318" w:type="dxa"/>
            <w:shd w:val="clear" w:color="auto" w:fill="auto"/>
          </w:tcPr>
          <w:p w14:paraId="27365973" w14:textId="77777777" w:rsidR="007A2F47" w:rsidRPr="00270EEB" w:rsidRDefault="007A2F47" w:rsidP="007A2F47">
            <w:pPr>
              <w:rPr>
                <w:sz w:val="24"/>
                <w:szCs w:val="24"/>
              </w:rPr>
            </w:pPr>
          </w:p>
          <w:p w14:paraId="6B12593B" w14:textId="41F41BEB" w:rsidR="007A2F47" w:rsidRPr="00270EEB" w:rsidRDefault="007A2F47" w:rsidP="007A2F47">
            <w:pPr>
              <w:rPr>
                <w:sz w:val="24"/>
                <w:szCs w:val="24"/>
              </w:rPr>
            </w:pPr>
            <w:r>
              <w:rPr>
                <w:sz w:val="24"/>
                <w:szCs w:val="24"/>
              </w:rPr>
              <w:t xml:space="preserve">Be more confident using the radio </w:t>
            </w:r>
          </w:p>
          <w:p w14:paraId="39F61F13" w14:textId="77777777" w:rsidR="007A2F47" w:rsidRPr="00270EEB" w:rsidRDefault="007A2F47" w:rsidP="007A2F47">
            <w:pPr>
              <w:rPr>
                <w:sz w:val="24"/>
                <w:szCs w:val="24"/>
              </w:rPr>
            </w:pPr>
          </w:p>
          <w:p w14:paraId="3212F272" w14:textId="77777777" w:rsidR="007A2F47" w:rsidRPr="00270EEB" w:rsidRDefault="007A2F47" w:rsidP="007A2F47">
            <w:pPr>
              <w:rPr>
                <w:sz w:val="24"/>
                <w:szCs w:val="24"/>
              </w:rPr>
            </w:pPr>
          </w:p>
          <w:p w14:paraId="1BEBD163" w14:textId="77777777" w:rsidR="007A2F47" w:rsidRPr="00270EEB" w:rsidRDefault="007A2F47" w:rsidP="007A2F47">
            <w:pPr>
              <w:rPr>
                <w:sz w:val="24"/>
                <w:szCs w:val="24"/>
              </w:rPr>
            </w:pPr>
          </w:p>
          <w:p w14:paraId="40CC91DD" w14:textId="77777777" w:rsidR="007A2F47" w:rsidRPr="00270EEB" w:rsidRDefault="007A2F47" w:rsidP="007A2F47">
            <w:pPr>
              <w:rPr>
                <w:sz w:val="24"/>
                <w:szCs w:val="24"/>
              </w:rPr>
            </w:pPr>
          </w:p>
          <w:p w14:paraId="0304AF65" w14:textId="77777777" w:rsidR="007A2F47" w:rsidRPr="00270EEB" w:rsidRDefault="007A2F47" w:rsidP="007A2F47">
            <w:pPr>
              <w:rPr>
                <w:sz w:val="24"/>
                <w:szCs w:val="24"/>
              </w:rPr>
            </w:pPr>
          </w:p>
          <w:p w14:paraId="65C95C94" w14:textId="77777777" w:rsidR="007A2F47" w:rsidRPr="00270EEB" w:rsidRDefault="007A2F47" w:rsidP="007A2F47">
            <w:pPr>
              <w:rPr>
                <w:sz w:val="24"/>
                <w:szCs w:val="24"/>
              </w:rPr>
            </w:pPr>
          </w:p>
          <w:p w14:paraId="78F17E05" w14:textId="77777777" w:rsidR="007A2F47" w:rsidRPr="00270EEB" w:rsidRDefault="007A2F47" w:rsidP="007A2F47">
            <w:pPr>
              <w:rPr>
                <w:sz w:val="24"/>
                <w:szCs w:val="24"/>
              </w:rPr>
            </w:pPr>
          </w:p>
          <w:p w14:paraId="59B02BC7" w14:textId="2639097F" w:rsidR="007A2F47" w:rsidRPr="00270EEB" w:rsidRDefault="007A2F47" w:rsidP="007A2F47">
            <w:pPr>
              <w:rPr>
                <w:sz w:val="24"/>
                <w:szCs w:val="24"/>
              </w:rPr>
            </w:pPr>
          </w:p>
        </w:tc>
        <w:tc>
          <w:tcPr>
            <w:tcW w:w="2249" w:type="dxa"/>
            <w:shd w:val="clear" w:color="auto" w:fill="auto"/>
          </w:tcPr>
          <w:p w14:paraId="12089094" w14:textId="050E8C4D" w:rsidR="007A2F47" w:rsidRDefault="007A2F47" w:rsidP="007A2F47">
            <w:pPr>
              <w:rPr>
                <w:sz w:val="24"/>
                <w:szCs w:val="24"/>
              </w:rPr>
            </w:pPr>
            <w:r>
              <w:rPr>
                <w:sz w:val="24"/>
                <w:szCs w:val="24"/>
              </w:rPr>
              <w:t xml:space="preserve">Volunteer to be in charge of all radio communications when on </w:t>
            </w:r>
            <w:r w:rsidR="00B06913">
              <w:rPr>
                <w:sz w:val="24"/>
                <w:szCs w:val="24"/>
              </w:rPr>
              <w:t>duty with Tutor</w:t>
            </w:r>
            <w:bookmarkStart w:id="0" w:name="_GoBack"/>
            <w:bookmarkEnd w:id="0"/>
          </w:p>
          <w:p w14:paraId="4A6A4D2C" w14:textId="77777777" w:rsidR="007A2F47" w:rsidRDefault="007A2F47" w:rsidP="007A2F47">
            <w:pPr>
              <w:rPr>
                <w:sz w:val="24"/>
                <w:szCs w:val="24"/>
              </w:rPr>
            </w:pPr>
          </w:p>
          <w:p w14:paraId="1E16D681" w14:textId="77777777" w:rsidR="007A2F47" w:rsidRDefault="007A2F47" w:rsidP="007A2F47">
            <w:pPr>
              <w:rPr>
                <w:sz w:val="24"/>
                <w:szCs w:val="24"/>
              </w:rPr>
            </w:pPr>
            <w:r>
              <w:rPr>
                <w:sz w:val="24"/>
                <w:szCs w:val="24"/>
              </w:rPr>
              <w:t xml:space="preserve">Familiarise self with radio etiquette </w:t>
            </w:r>
          </w:p>
          <w:p w14:paraId="1B03C194" w14:textId="77777777" w:rsidR="00221576" w:rsidRDefault="00221576" w:rsidP="007A2F47">
            <w:pPr>
              <w:rPr>
                <w:sz w:val="24"/>
                <w:szCs w:val="24"/>
              </w:rPr>
            </w:pPr>
          </w:p>
          <w:p w14:paraId="568C69DA" w14:textId="4E3CEFD5" w:rsidR="00221576" w:rsidRPr="00270EEB" w:rsidRDefault="00221576" w:rsidP="007A2F47">
            <w:pPr>
              <w:rPr>
                <w:sz w:val="24"/>
                <w:szCs w:val="24"/>
              </w:rPr>
            </w:pPr>
            <w:r>
              <w:rPr>
                <w:sz w:val="24"/>
                <w:szCs w:val="24"/>
              </w:rPr>
              <w:t>Review notes taken during radio communication lesson</w:t>
            </w:r>
          </w:p>
        </w:tc>
        <w:tc>
          <w:tcPr>
            <w:tcW w:w="2230" w:type="dxa"/>
            <w:shd w:val="clear" w:color="auto" w:fill="auto"/>
          </w:tcPr>
          <w:p w14:paraId="083945CF" w14:textId="77777777" w:rsidR="007A2F47" w:rsidRDefault="00E5642C" w:rsidP="007A2F47">
            <w:pPr>
              <w:rPr>
                <w:sz w:val="24"/>
                <w:szCs w:val="24"/>
              </w:rPr>
            </w:pPr>
            <w:r>
              <w:rPr>
                <w:sz w:val="24"/>
                <w:szCs w:val="24"/>
              </w:rPr>
              <w:t xml:space="preserve">Tutor </w:t>
            </w:r>
          </w:p>
          <w:p w14:paraId="7C85D643" w14:textId="77777777" w:rsidR="00221576" w:rsidRDefault="00221576" w:rsidP="007A2F47">
            <w:pPr>
              <w:rPr>
                <w:sz w:val="24"/>
                <w:szCs w:val="24"/>
              </w:rPr>
            </w:pPr>
          </w:p>
          <w:p w14:paraId="63C5B3FF" w14:textId="382499FC" w:rsidR="00221576" w:rsidRPr="00270EEB" w:rsidRDefault="00221576" w:rsidP="007A2F47">
            <w:pPr>
              <w:rPr>
                <w:sz w:val="24"/>
                <w:szCs w:val="24"/>
              </w:rPr>
            </w:pPr>
            <w:r>
              <w:rPr>
                <w:sz w:val="24"/>
                <w:szCs w:val="24"/>
              </w:rPr>
              <w:t>Colleagues on shift</w:t>
            </w:r>
          </w:p>
        </w:tc>
        <w:tc>
          <w:tcPr>
            <w:tcW w:w="2230" w:type="dxa"/>
            <w:shd w:val="clear" w:color="auto" w:fill="auto"/>
          </w:tcPr>
          <w:p w14:paraId="338D7988" w14:textId="7640097D" w:rsidR="0010222B" w:rsidRDefault="0010222B" w:rsidP="0010222B">
            <w:pPr>
              <w:rPr>
                <w:sz w:val="24"/>
                <w:szCs w:val="24"/>
              </w:rPr>
            </w:pPr>
            <w:r>
              <w:rPr>
                <w:sz w:val="24"/>
                <w:szCs w:val="24"/>
              </w:rPr>
              <w:t>Specific</w:t>
            </w:r>
            <w:r w:rsidR="00490A5D">
              <w:rPr>
                <w:sz w:val="24"/>
                <w:szCs w:val="24"/>
              </w:rPr>
              <w:t xml:space="preserve"> – </w:t>
            </w:r>
          </w:p>
          <w:p w14:paraId="7794C3E8" w14:textId="0A7549C6" w:rsidR="00490A5D" w:rsidRDefault="00490A5D" w:rsidP="0010222B">
            <w:pPr>
              <w:rPr>
                <w:sz w:val="24"/>
                <w:szCs w:val="24"/>
              </w:rPr>
            </w:pPr>
            <w:r>
              <w:rPr>
                <w:sz w:val="24"/>
                <w:szCs w:val="24"/>
              </w:rPr>
              <w:t>Become more confident when using the radio</w:t>
            </w:r>
          </w:p>
          <w:p w14:paraId="141AE330" w14:textId="77777777" w:rsidR="0010222B" w:rsidRDefault="0010222B" w:rsidP="0010222B">
            <w:pPr>
              <w:rPr>
                <w:sz w:val="24"/>
                <w:szCs w:val="24"/>
              </w:rPr>
            </w:pPr>
          </w:p>
          <w:p w14:paraId="668A6A73" w14:textId="57405570" w:rsidR="0010222B" w:rsidRDefault="0010222B" w:rsidP="0010222B">
            <w:pPr>
              <w:rPr>
                <w:sz w:val="24"/>
                <w:szCs w:val="24"/>
              </w:rPr>
            </w:pPr>
            <w:r>
              <w:rPr>
                <w:sz w:val="24"/>
                <w:szCs w:val="24"/>
              </w:rPr>
              <w:t>Measurable</w:t>
            </w:r>
            <w:r w:rsidR="00490A5D">
              <w:rPr>
                <w:sz w:val="24"/>
                <w:szCs w:val="24"/>
              </w:rPr>
              <w:t xml:space="preserve"> -</w:t>
            </w:r>
          </w:p>
          <w:p w14:paraId="67229897" w14:textId="5B6782C7" w:rsidR="0010222B" w:rsidRPr="0010222B" w:rsidRDefault="00221576" w:rsidP="0010222B">
            <w:pPr>
              <w:rPr>
                <w:sz w:val="24"/>
                <w:szCs w:val="24"/>
              </w:rPr>
            </w:pPr>
            <w:r>
              <w:rPr>
                <w:sz w:val="24"/>
                <w:szCs w:val="24"/>
              </w:rPr>
              <w:t>Confidently able to use radio without prompting from tutor</w:t>
            </w:r>
          </w:p>
          <w:p w14:paraId="3544B864" w14:textId="77777777" w:rsidR="0010222B" w:rsidRDefault="0010222B" w:rsidP="0010222B">
            <w:pPr>
              <w:rPr>
                <w:sz w:val="24"/>
                <w:szCs w:val="24"/>
              </w:rPr>
            </w:pPr>
          </w:p>
          <w:p w14:paraId="28629E82" w14:textId="02948EC7" w:rsidR="0010222B" w:rsidRDefault="0010222B" w:rsidP="0010222B">
            <w:pPr>
              <w:rPr>
                <w:sz w:val="24"/>
                <w:szCs w:val="24"/>
              </w:rPr>
            </w:pPr>
            <w:r>
              <w:rPr>
                <w:sz w:val="24"/>
                <w:szCs w:val="24"/>
              </w:rPr>
              <w:t>Attainable</w:t>
            </w:r>
            <w:r w:rsidR="00221576">
              <w:rPr>
                <w:sz w:val="24"/>
                <w:szCs w:val="24"/>
              </w:rPr>
              <w:t xml:space="preserve"> - </w:t>
            </w:r>
          </w:p>
          <w:p w14:paraId="6A67B452" w14:textId="22A2D650" w:rsidR="0010222B" w:rsidRDefault="00221576" w:rsidP="0010222B">
            <w:pPr>
              <w:rPr>
                <w:sz w:val="24"/>
                <w:szCs w:val="24"/>
              </w:rPr>
            </w:pPr>
            <w:r>
              <w:rPr>
                <w:sz w:val="24"/>
                <w:szCs w:val="24"/>
              </w:rPr>
              <w:t>Proactively take the lead when required to communicate via radio</w:t>
            </w:r>
          </w:p>
          <w:p w14:paraId="277D987D" w14:textId="77777777" w:rsidR="0010222B" w:rsidRDefault="0010222B" w:rsidP="0010222B">
            <w:pPr>
              <w:rPr>
                <w:sz w:val="24"/>
                <w:szCs w:val="24"/>
              </w:rPr>
            </w:pPr>
          </w:p>
          <w:p w14:paraId="184FC011" w14:textId="40440E9C" w:rsidR="0010222B" w:rsidRDefault="0010222B" w:rsidP="0010222B">
            <w:pPr>
              <w:rPr>
                <w:sz w:val="24"/>
                <w:szCs w:val="24"/>
              </w:rPr>
            </w:pPr>
            <w:r>
              <w:rPr>
                <w:sz w:val="24"/>
                <w:szCs w:val="24"/>
              </w:rPr>
              <w:t>Relevant</w:t>
            </w:r>
            <w:r w:rsidR="00490A5D">
              <w:rPr>
                <w:sz w:val="24"/>
                <w:szCs w:val="24"/>
              </w:rPr>
              <w:t xml:space="preserve"> - </w:t>
            </w:r>
          </w:p>
          <w:p w14:paraId="4687F8AF" w14:textId="1A17AC42" w:rsidR="0010222B" w:rsidRDefault="00221576" w:rsidP="0010222B">
            <w:pPr>
              <w:rPr>
                <w:sz w:val="24"/>
                <w:szCs w:val="24"/>
              </w:rPr>
            </w:pPr>
            <w:r>
              <w:rPr>
                <w:sz w:val="24"/>
                <w:szCs w:val="24"/>
              </w:rPr>
              <w:t>Vital skill to being a competent response police officer</w:t>
            </w:r>
          </w:p>
          <w:p w14:paraId="695C275D" w14:textId="77777777" w:rsidR="0010222B" w:rsidRDefault="0010222B" w:rsidP="0010222B">
            <w:pPr>
              <w:rPr>
                <w:sz w:val="24"/>
                <w:szCs w:val="24"/>
              </w:rPr>
            </w:pPr>
          </w:p>
          <w:p w14:paraId="7B295887" w14:textId="3B9E4C4C" w:rsidR="007A2F47" w:rsidRDefault="0010222B" w:rsidP="007A2F47">
            <w:pPr>
              <w:rPr>
                <w:sz w:val="24"/>
                <w:szCs w:val="24"/>
              </w:rPr>
            </w:pPr>
            <w:r>
              <w:rPr>
                <w:sz w:val="24"/>
                <w:szCs w:val="24"/>
              </w:rPr>
              <w:t>Time-bound</w:t>
            </w:r>
            <w:r w:rsidR="00490A5D">
              <w:rPr>
                <w:sz w:val="24"/>
                <w:szCs w:val="24"/>
              </w:rPr>
              <w:t xml:space="preserve"> –</w:t>
            </w:r>
          </w:p>
          <w:p w14:paraId="5A4090B6" w14:textId="0DAF6356" w:rsidR="00490A5D" w:rsidRDefault="00490A5D" w:rsidP="007A2F47">
            <w:pPr>
              <w:rPr>
                <w:sz w:val="24"/>
                <w:szCs w:val="24"/>
              </w:rPr>
            </w:pPr>
            <w:r>
              <w:rPr>
                <w:sz w:val="24"/>
                <w:szCs w:val="24"/>
              </w:rPr>
              <w:t>2 weeks</w:t>
            </w:r>
          </w:p>
        </w:tc>
      </w:tr>
      <w:tr w:rsidR="007A2F47" w:rsidRPr="00270EEB" w14:paraId="52726D84" w14:textId="77777777" w:rsidTr="007313AF">
        <w:tc>
          <w:tcPr>
            <w:tcW w:w="2318" w:type="dxa"/>
            <w:shd w:val="clear" w:color="auto" w:fill="auto"/>
          </w:tcPr>
          <w:p w14:paraId="1A643596" w14:textId="56AE66D4" w:rsidR="007A2F47" w:rsidRPr="00270EEB" w:rsidRDefault="007A2F47" w:rsidP="007A2F47">
            <w:pPr>
              <w:rPr>
                <w:sz w:val="24"/>
                <w:szCs w:val="24"/>
              </w:rPr>
            </w:pPr>
            <w:r>
              <w:rPr>
                <w:sz w:val="24"/>
                <w:szCs w:val="24"/>
              </w:rPr>
              <w:t xml:space="preserve">Missing victim </w:t>
            </w:r>
            <w:r w:rsidR="00221576">
              <w:rPr>
                <w:sz w:val="24"/>
                <w:szCs w:val="24"/>
              </w:rPr>
              <w:t xml:space="preserve">contact </w:t>
            </w:r>
            <w:r>
              <w:rPr>
                <w:sz w:val="24"/>
                <w:szCs w:val="24"/>
              </w:rPr>
              <w:t xml:space="preserve">codes </w:t>
            </w:r>
            <w:r w:rsidR="00221576">
              <w:rPr>
                <w:sz w:val="24"/>
                <w:szCs w:val="24"/>
              </w:rPr>
              <w:t xml:space="preserve">in </w:t>
            </w:r>
            <w:proofErr w:type="spellStart"/>
            <w:r w:rsidR="00221576">
              <w:rPr>
                <w:sz w:val="24"/>
                <w:szCs w:val="24"/>
              </w:rPr>
              <w:t>OEL</w:t>
            </w:r>
            <w:proofErr w:type="spellEnd"/>
            <w:r w:rsidR="00221576">
              <w:rPr>
                <w:sz w:val="24"/>
                <w:szCs w:val="24"/>
              </w:rPr>
              <w:t xml:space="preserve"> </w:t>
            </w:r>
            <w:r>
              <w:rPr>
                <w:sz w:val="24"/>
                <w:szCs w:val="24"/>
              </w:rPr>
              <w:t>when tasking occurrences to be finalised</w:t>
            </w:r>
          </w:p>
          <w:p w14:paraId="12FA3494" w14:textId="77777777" w:rsidR="007A2F47" w:rsidRPr="00270EEB" w:rsidRDefault="007A2F47" w:rsidP="007A2F47">
            <w:pPr>
              <w:rPr>
                <w:sz w:val="24"/>
                <w:szCs w:val="24"/>
              </w:rPr>
            </w:pPr>
          </w:p>
        </w:tc>
        <w:tc>
          <w:tcPr>
            <w:tcW w:w="2249" w:type="dxa"/>
            <w:shd w:val="clear" w:color="auto" w:fill="auto"/>
          </w:tcPr>
          <w:p w14:paraId="41C81742" w14:textId="77777777" w:rsidR="007A2F47" w:rsidRDefault="007A2F47" w:rsidP="007A2F47">
            <w:pPr>
              <w:rPr>
                <w:sz w:val="24"/>
                <w:szCs w:val="24"/>
              </w:rPr>
            </w:pPr>
            <w:r>
              <w:rPr>
                <w:sz w:val="24"/>
                <w:szCs w:val="24"/>
              </w:rPr>
              <w:t>Volunteer to do more updates on Niche</w:t>
            </w:r>
          </w:p>
          <w:p w14:paraId="60CFBC29" w14:textId="77777777" w:rsidR="007A2F47" w:rsidRDefault="007A2F47" w:rsidP="007A2F47">
            <w:pPr>
              <w:rPr>
                <w:sz w:val="24"/>
                <w:szCs w:val="24"/>
              </w:rPr>
            </w:pPr>
          </w:p>
          <w:p w14:paraId="38F71F39" w14:textId="2FA1A801" w:rsidR="007A2F47" w:rsidRDefault="007A2F47" w:rsidP="007A2F47">
            <w:pPr>
              <w:rPr>
                <w:sz w:val="24"/>
                <w:szCs w:val="24"/>
              </w:rPr>
            </w:pPr>
            <w:r>
              <w:rPr>
                <w:sz w:val="24"/>
                <w:szCs w:val="24"/>
              </w:rPr>
              <w:t xml:space="preserve">Get Tutor to review </w:t>
            </w:r>
            <w:proofErr w:type="spellStart"/>
            <w:r w:rsidR="00E5642C">
              <w:rPr>
                <w:sz w:val="24"/>
                <w:szCs w:val="24"/>
              </w:rPr>
              <w:t>OEL</w:t>
            </w:r>
            <w:proofErr w:type="spellEnd"/>
            <w:r w:rsidR="00E5642C">
              <w:rPr>
                <w:sz w:val="24"/>
                <w:szCs w:val="24"/>
              </w:rPr>
              <w:t xml:space="preserve"> and </w:t>
            </w:r>
            <w:r>
              <w:rPr>
                <w:sz w:val="24"/>
                <w:szCs w:val="24"/>
              </w:rPr>
              <w:t xml:space="preserve">victim codes </w:t>
            </w:r>
            <w:r>
              <w:rPr>
                <w:sz w:val="24"/>
                <w:szCs w:val="24"/>
              </w:rPr>
              <w:lastRenderedPageBreak/>
              <w:t xml:space="preserve">before tasking for </w:t>
            </w:r>
            <w:r w:rsidR="00221576">
              <w:rPr>
                <w:sz w:val="24"/>
                <w:szCs w:val="24"/>
              </w:rPr>
              <w:t>finalisation</w:t>
            </w:r>
          </w:p>
          <w:p w14:paraId="3606B41E" w14:textId="77777777" w:rsidR="00E5642C" w:rsidRDefault="00E5642C" w:rsidP="007A2F47">
            <w:pPr>
              <w:rPr>
                <w:sz w:val="24"/>
                <w:szCs w:val="24"/>
              </w:rPr>
            </w:pPr>
          </w:p>
          <w:p w14:paraId="23BFC817" w14:textId="6F74B09A" w:rsidR="00E5642C" w:rsidRPr="00270EEB" w:rsidRDefault="00E5642C" w:rsidP="007A2F47">
            <w:pPr>
              <w:rPr>
                <w:sz w:val="24"/>
                <w:szCs w:val="24"/>
              </w:rPr>
            </w:pPr>
            <w:r>
              <w:rPr>
                <w:sz w:val="24"/>
                <w:szCs w:val="24"/>
              </w:rPr>
              <w:t xml:space="preserve">Review Victim Contact Codes – User guide </w:t>
            </w:r>
          </w:p>
        </w:tc>
        <w:tc>
          <w:tcPr>
            <w:tcW w:w="2230" w:type="dxa"/>
            <w:shd w:val="clear" w:color="auto" w:fill="auto"/>
          </w:tcPr>
          <w:p w14:paraId="67F47A84" w14:textId="0E9DC358" w:rsidR="007A2F47" w:rsidRDefault="007A2F47" w:rsidP="007A2F47">
            <w:pPr>
              <w:rPr>
                <w:sz w:val="24"/>
                <w:szCs w:val="24"/>
              </w:rPr>
            </w:pPr>
            <w:r>
              <w:rPr>
                <w:sz w:val="24"/>
                <w:szCs w:val="24"/>
              </w:rPr>
              <w:lastRenderedPageBreak/>
              <w:t xml:space="preserve">Tutor </w:t>
            </w:r>
          </w:p>
          <w:p w14:paraId="555BB25A" w14:textId="210FD6A3" w:rsidR="007A2F47" w:rsidRDefault="007A2F47" w:rsidP="007A2F47">
            <w:pPr>
              <w:rPr>
                <w:sz w:val="24"/>
                <w:szCs w:val="24"/>
              </w:rPr>
            </w:pPr>
          </w:p>
          <w:p w14:paraId="77A9FD1C" w14:textId="6B8E3369" w:rsidR="007A2F47" w:rsidRDefault="007A2F47" w:rsidP="007A2F47">
            <w:pPr>
              <w:rPr>
                <w:sz w:val="24"/>
                <w:szCs w:val="24"/>
              </w:rPr>
            </w:pPr>
            <w:r>
              <w:rPr>
                <w:sz w:val="24"/>
                <w:szCs w:val="24"/>
              </w:rPr>
              <w:t>Colleagues on shift</w:t>
            </w:r>
          </w:p>
          <w:p w14:paraId="43618F69" w14:textId="77777777" w:rsidR="007A2F47" w:rsidRDefault="007A2F47" w:rsidP="007A2F47">
            <w:pPr>
              <w:rPr>
                <w:sz w:val="24"/>
                <w:szCs w:val="24"/>
              </w:rPr>
            </w:pPr>
          </w:p>
          <w:p w14:paraId="0F6BE849" w14:textId="38A8EB8F" w:rsidR="007A2F47" w:rsidRPr="00270EEB" w:rsidRDefault="007A2F47" w:rsidP="007A2F47">
            <w:pPr>
              <w:rPr>
                <w:sz w:val="24"/>
                <w:szCs w:val="24"/>
              </w:rPr>
            </w:pPr>
            <w:r>
              <w:rPr>
                <w:sz w:val="24"/>
                <w:szCs w:val="24"/>
              </w:rPr>
              <w:t>Supervisor</w:t>
            </w:r>
          </w:p>
        </w:tc>
        <w:tc>
          <w:tcPr>
            <w:tcW w:w="2230" w:type="dxa"/>
            <w:shd w:val="clear" w:color="auto" w:fill="auto"/>
          </w:tcPr>
          <w:p w14:paraId="5990DC87" w14:textId="489C7A6B" w:rsidR="0010222B" w:rsidRDefault="0010222B" w:rsidP="0010222B">
            <w:pPr>
              <w:rPr>
                <w:sz w:val="24"/>
                <w:szCs w:val="24"/>
              </w:rPr>
            </w:pPr>
            <w:r>
              <w:rPr>
                <w:sz w:val="24"/>
                <w:szCs w:val="24"/>
              </w:rPr>
              <w:t>Specific</w:t>
            </w:r>
            <w:r w:rsidR="00221576">
              <w:rPr>
                <w:sz w:val="24"/>
                <w:szCs w:val="24"/>
              </w:rPr>
              <w:t xml:space="preserve"> -</w:t>
            </w:r>
          </w:p>
          <w:p w14:paraId="48EEE8CA" w14:textId="3120A7FB" w:rsidR="0010222B" w:rsidRDefault="00221576" w:rsidP="0010222B">
            <w:pPr>
              <w:rPr>
                <w:sz w:val="24"/>
                <w:szCs w:val="24"/>
              </w:rPr>
            </w:pPr>
            <w:r>
              <w:rPr>
                <w:sz w:val="24"/>
                <w:szCs w:val="24"/>
              </w:rPr>
              <w:t xml:space="preserve">Include all victim contact codes on </w:t>
            </w:r>
            <w:proofErr w:type="spellStart"/>
            <w:r>
              <w:rPr>
                <w:sz w:val="24"/>
                <w:szCs w:val="24"/>
              </w:rPr>
              <w:t>OEL</w:t>
            </w:r>
            <w:proofErr w:type="spellEnd"/>
          </w:p>
          <w:p w14:paraId="4CD913B6" w14:textId="77777777" w:rsidR="00221576" w:rsidRDefault="00221576" w:rsidP="0010222B">
            <w:pPr>
              <w:rPr>
                <w:sz w:val="24"/>
                <w:szCs w:val="24"/>
              </w:rPr>
            </w:pPr>
          </w:p>
          <w:p w14:paraId="10656E6B" w14:textId="4B024C1A" w:rsidR="0010222B" w:rsidRDefault="0010222B" w:rsidP="0010222B">
            <w:pPr>
              <w:rPr>
                <w:sz w:val="24"/>
                <w:szCs w:val="24"/>
              </w:rPr>
            </w:pPr>
            <w:r>
              <w:rPr>
                <w:sz w:val="24"/>
                <w:szCs w:val="24"/>
              </w:rPr>
              <w:t>Measurable</w:t>
            </w:r>
            <w:r w:rsidR="00221576">
              <w:rPr>
                <w:sz w:val="24"/>
                <w:szCs w:val="24"/>
              </w:rPr>
              <w:t xml:space="preserve"> - </w:t>
            </w:r>
          </w:p>
          <w:p w14:paraId="4FE1F025" w14:textId="30CAECF4" w:rsidR="00221576" w:rsidRPr="0010222B" w:rsidRDefault="00221576" w:rsidP="00221576">
            <w:pPr>
              <w:rPr>
                <w:sz w:val="24"/>
                <w:szCs w:val="24"/>
              </w:rPr>
            </w:pPr>
            <w:r>
              <w:rPr>
                <w:sz w:val="24"/>
                <w:szCs w:val="24"/>
              </w:rPr>
              <w:t xml:space="preserve">When I have included the </w:t>
            </w:r>
            <w:r w:rsidR="00FC1687">
              <w:rPr>
                <w:sz w:val="24"/>
                <w:szCs w:val="24"/>
              </w:rPr>
              <w:t>codes</w:t>
            </w:r>
            <w:r>
              <w:rPr>
                <w:sz w:val="24"/>
                <w:szCs w:val="24"/>
              </w:rPr>
              <w:t xml:space="preserve"> </w:t>
            </w:r>
            <w:r w:rsidR="00FC1687">
              <w:rPr>
                <w:sz w:val="24"/>
                <w:szCs w:val="24"/>
              </w:rPr>
              <w:lastRenderedPageBreak/>
              <w:t xml:space="preserve">on the next </w:t>
            </w:r>
            <w:proofErr w:type="gramStart"/>
            <w:r w:rsidR="00FC1687">
              <w:rPr>
                <w:sz w:val="24"/>
                <w:szCs w:val="24"/>
              </w:rPr>
              <w:t>10</w:t>
            </w:r>
            <w:proofErr w:type="gramEnd"/>
            <w:r w:rsidR="00FC1687">
              <w:rPr>
                <w:sz w:val="24"/>
                <w:szCs w:val="24"/>
              </w:rPr>
              <w:t xml:space="preserve"> occurrences tasked for finalisation</w:t>
            </w:r>
            <w:r w:rsidR="00183894">
              <w:rPr>
                <w:sz w:val="24"/>
                <w:szCs w:val="24"/>
              </w:rPr>
              <w:t>. Feedback from supervisor</w:t>
            </w:r>
          </w:p>
          <w:p w14:paraId="0D966323" w14:textId="77777777" w:rsidR="0010222B" w:rsidRDefault="0010222B" w:rsidP="0010222B">
            <w:pPr>
              <w:rPr>
                <w:sz w:val="24"/>
                <w:szCs w:val="24"/>
              </w:rPr>
            </w:pPr>
          </w:p>
          <w:p w14:paraId="5D65DB2D" w14:textId="64C0486A" w:rsidR="0010222B" w:rsidRDefault="0010222B" w:rsidP="0010222B">
            <w:pPr>
              <w:rPr>
                <w:sz w:val="24"/>
                <w:szCs w:val="24"/>
              </w:rPr>
            </w:pPr>
            <w:r>
              <w:rPr>
                <w:sz w:val="24"/>
                <w:szCs w:val="24"/>
              </w:rPr>
              <w:t>Attainable</w:t>
            </w:r>
            <w:r w:rsidR="00221576">
              <w:rPr>
                <w:sz w:val="24"/>
                <w:szCs w:val="24"/>
              </w:rPr>
              <w:t xml:space="preserve"> - </w:t>
            </w:r>
          </w:p>
          <w:p w14:paraId="303EE3EC" w14:textId="1D391F1B" w:rsidR="00183894" w:rsidRDefault="00183894" w:rsidP="0010222B">
            <w:pPr>
              <w:rPr>
                <w:sz w:val="24"/>
                <w:szCs w:val="24"/>
              </w:rPr>
            </w:pPr>
            <w:r>
              <w:rPr>
                <w:sz w:val="24"/>
                <w:szCs w:val="24"/>
              </w:rPr>
              <w:t xml:space="preserve">Have victim contact codes guide open when updating the </w:t>
            </w:r>
            <w:proofErr w:type="spellStart"/>
            <w:r>
              <w:rPr>
                <w:sz w:val="24"/>
                <w:szCs w:val="24"/>
              </w:rPr>
              <w:t>OEL</w:t>
            </w:r>
            <w:proofErr w:type="spellEnd"/>
          </w:p>
          <w:p w14:paraId="338FB361" w14:textId="77777777" w:rsidR="00183894" w:rsidRDefault="00183894" w:rsidP="0010222B">
            <w:pPr>
              <w:rPr>
                <w:sz w:val="24"/>
                <w:szCs w:val="24"/>
              </w:rPr>
            </w:pPr>
          </w:p>
          <w:p w14:paraId="5DFD7BA3" w14:textId="0AEE93A9" w:rsidR="0010222B" w:rsidRDefault="0010222B" w:rsidP="0010222B">
            <w:pPr>
              <w:rPr>
                <w:sz w:val="24"/>
                <w:szCs w:val="24"/>
              </w:rPr>
            </w:pPr>
            <w:r>
              <w:rPr>
                <w:sz w:val="24"/>
                <w:szCs w:val="24"/>
              </w:rPr>
              <w:t>Relevant</w:t>
            </w:r>
            <w:r w:rsidR="00221576">
              <w:rPr>
                <w:sz w:val="24"/>
                <w:szCs w:val="24"/>
              </w:rPr>
              <w:t xml:space="preserve"> – </w:t>
            </w:r>
          </w:p>
          <w:p w14:paraId="7DA370A4" w14:textId="21DD2356" w:rsidR="00183894" w:rsidRDefault="00183894" w:rsidP="0010222B">
            <w:pPr>
              <w:rPr>
                <w:sz w:val="24"/>
                <w:szCs w:val="24"/>
              </w:rPr>
            </w:pPr>
            <w:proofErr w:type="spellStart"/>
            <w:r>
              <w:rPr>
                <w:sz w:val="24"/>
                <w:szCs w:val="24"/>
              </w:rPr>
              <w:t>SWP</w:t>
            </w:r>
            <w:proofErr w:type="spellEnd"/>
            <w:r>
              <w:rPr>
                <w:sz w:val="24"/>
                <w:szCs w:val="24"/>
              </w:rPr>
              <w:t xml:space="preserve"> force policy to ensure all victim updates are recorded correctly on the </w:t>
            </w:r>
            <w:proofErr w:type="spellStart"/>
            <w:r>
              <w:rPr>
                <w:sz w:val="24"/>
                <w:szCs w:val="24"/>
              </w:rPr>
              <w:t>OEL</w:t>
            </w:r>
            <w:proofErr w:type="spellEnd"/>
          </w:p>
          <w:p w14:paraId="3BA16AB7" w14:textId="77777777" w:rsidR="00183894" w:rsidRDefault="00183894" w:rsidP="0010222B">
            <w:pPr>
              <w:rPr>
                <w:sz w:val="24"/>
                <w:szCs w:val="24"/>
              </w:rPr>
            </w:pPr>
          </w:p>
          <w:p w14:paraId="628B4125" w14:textId="7E8408E3" w:rsidR="0010222B" w:rsidRDefault="0010222B" w:rsidP="0010222B">
            <w:pPr>
              <w:rPr>
                <w:sz w:val="24"/>
                <w:szCs w:val="24"/>
              </w:rPr>
            </w:pPr>
            <w:r>
              <w:rPr>
                <w:sz w:val="24"/>
                <w:szCs w:val="24"/>
              </w:rPr>
              <w:t>Time-bound</w:t>
            </w:r>
            <w:r w:rsidR="00221576">
              <w:rPr>
                <w:sz w:val="24"/>
                <w:szCs w:val="24"/>
              </w:rPr>
              <w:t xml:space="preserve"> - </w:t>
            </w:r>
          </w:p>
          <w:p w14:paraId="39BAE866" w14:textId="3B3CECF0" w:rsidR="007A2F47" w:rsidRDefault="00221576" w:rsidP="00FC1687">
            <w:pPr>
              <w:rPr>
                <w:sz w:val="24"/>
                <w:szCs w:val="24"/>
              </w:rPr>
            </w:pPr>
            <w:r>
              <w:rPr>
                <w:sz w:val="24"/>
                <w:szCs w:val="24"/>
              </w:rPr>
              <w:t xml:space="preserve"> </w:t>
            </w:r>
            <w:r w:rsidR="00FC1687">
              <w:rPr>
                <w:sz w:val="24"/>
                <w:szCs w:val="24"/>
              </w:rPr>
              <w:t>2 months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t>
      </w:r>
      <w:proofErr w:type="gramStart"/>
      <w:r w:rsidR="004923DA" w:rsidRPr="00270EEB">
        <w:rPr>
          <w:sz w:val="24"/>
          <w:szCs w:val="24"/>
        </w:rPr>
        <w:t>written assignments and how to avoid plagiarism</w:t>
      </w:r>
      <w:proofErr w:type="gramEnd"/>
      <w:r w:rsidR="004923DA" w:rsidRPr="00270EEB">
        <w:rPr>
          <w:sz w:val="24"/>
          <w:szCs w:val="24"/>
        </w:rPr>
        <w:t xml:space="preserve">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sdt>
      <w:sdtPr>
        <w:id w:val="-136265917"/>
        <w:docPartObj>
          <w:docPartGallery w:val="Bibliographies"/>
          <w:docPartUnique/>
        </w:docPartObj>
      </w:sdtPr>
      <w:sdtEndPr>
        <w:rPr>
          <w:b w:val="0"/>
          <w:kern w:val="0"/>
          <w:sz w:val="20"/>
        </w:rPr>
      </w:sdtEndPr>
      <w:sdtContent>
        <w:p w14:paraId="5A084384" w14:textId="44A4A8E9" w:rsidR="00A43BA7" w:rsidRDefault="00A43BA7">
          <w:pPr>
            <w:pStyle w:val="Heading1"/>
          </w:pPr>
          <w:r>
            <w:t>Bibliography</w:t>
          </w:r>
        </w:p>
        <w:sdt>
          <w:sdtPr>
            <w:id w:val="111145805"/>
            <w:bibliography/>
          </w:sdtPr>
          <w:sdtContent>
            <w:p w14:paraId="11E2E9E4" w14:textId="77777777" w:rsidR="00A43BA7" w:rsidRDefault="00A43BA7" w:rsidP="00A43BA7">
              <w:pPr>
                <w:pStyle w:val="Bibliography"/>
                <w:rPr>
                  <w:noProof/>
                  <w:sz w:val="24"/>
                  <w:szCs w:val="24"/>
                </w:rPr>
              </w:pPr>
              <w:r>
                <w:fldChar w:fldCharType="begin"/>
              </w:r>
              <w:r>
                <w:instrText xml:space="preserve"> BIBLIOGRAPHY </w:instrText>
              </w:r>
              <w:r>
                <w:fldChar w:fldCharType="separate"/>
              </w:r>
              <w:r>
                <w:rPr>
                  <w:noProof/>
                </w:rPr>
                <w:t xml:space="preserve">College of Policing, 2012. </w:t>
              </w:r>
              <w:r>
                <w:rPr>
                  <w:i/>
                  <w:iCs/>
                  <w:noProof/>
                </w:rPr>
                <w:t xml:space="preserve">Public Order: Use of Force. </w:t>
              </w:r>
              <w:r>
                <w:rPr>
                  <w:noProof/>
                </w:rPr>
                <w:t xml:space="preserve">[Online] </w:t>
              </w:r>
              <w:r>
                <w:rPr>
                  <w:noProof/>
                </w:rPr>
                <w:br/>
                <w:t xml:space="preserve">Available at: </w:t>
              </w:r>
              <w:r>
                <w:rPr>
                  <w:noProof/>
                  <w:u w:val="single"/>
                </w:rPr>
                <w:t>https://www.app.college.police.uk/app-content/public-order/core-principles-and-legislation/police-use-of-force/</w:t>
              </w:r>
              <w:r>
                <w:rPr>
                  <w:noProof/>
                </w:rPr>
                <w:br/>
                <w:t>[Accessed August 2021].</w:t>
              </w:r>
            </w:p>
            <w:p w14:paraId="49338B19" w14:textId="77777777" w:rsidR="00A43BA7" w:rsidRDefault="00A43BA7" w:rsidP="00A43BA7">
              <w:pPr>
                <w:pStyle w:val="Bibliography"/>
                <w:rPr>
                  <w:noProof/>
                </w:rPr>
              </w:pPr>
              <w:r>
                <w:rPr>
                  <w:noProof/>
                </w:rPr>
                <w:t xml:space="preserve">College of Policing, 2013. </w:t>
              </w:r>
              <w:r>
                <w:rPr>
                  <w:i/>
                  <w:iCs/>
                  <w:noProof/>
                </w:rPr>
                <w:t xml:space="preserve">Public Order: Police Use of Force. </w:t>
              </w:r>
              <w:r>
                <w:rPr>
                  <w:noProof/>
                </w:rPr>
                <w:t xml:space="preserve">[Online] </w:t>
              </w:r>
              <w:r>
                <w:rPr>
                  <w:noProof/>
                </w:rPr>
                <w:br/>
                <w:t xml:space="preserve">Available at: </w:t>
              </w:r>
              <w:r>
                <w:rPr>
                  <w:noProof/>
                  <w:u w:val="single"/>
                </w:rPr>
                <w:t>https://www.app.college.police.uk/app-content/public-order/core-principles-and-legislation/police-use-of-force/</w:t>
              </w:r>
              <w:r>
                <w:rPr>
                  <w:noProof/>
                </w:rPr>
                <w:br/>
                <w:t>[Accessed August 2021].</w:t>
              </w:r>
            </w:p>
            <w:p w14:paraId="596C0B8F" w14:textId="77777777" w:rsidR="00A43BA7" w:rsidRDefault="00A43BA7" w:rsidP="00A43BA7">
              <w:pPr>
                <w:pStyle w:val="Bibliography"/>
                <w:rPr>
                  <w:noProof/>
                </w:rPr>
              </w:pPr>
              <w:r>
                <w:rPr>
                  <w:noProof/>
                </w:rPr>
                <w:t xml:space="preserve">College of Policing, 2014. </w:t>
              </w:r>
              <w:r>
                <w:rPr>
                  <w:i/>
                  <w:iCs/>
                  <w:noProof/>
                </w:rPr>
                <w:t xml:space="preserve">National Decision Model. </w:t>
              </w:r>
              <w:r>
                <w:rPr>
                  <w:noProof/>
                </w:rPr>
                <w:t xml:space="preserve">[Online] </w:t>
              </w:r>
              <w:r>
                <w:rPr>
                  <w:noProof/>
                </w:rPr>
                <w:br/>
                <w:t xml:space="preserve">Available at: </w:t>
              </w:r>
              <w:r>
                <w:rPr>
                  <w:noProof/>
                  <w:u w:val="single"/>
                </w:rPr>
                <w:t>https://www.app.college.police.uk/app-content/national-decision-model/the-national-decision-model/</w:t>
              </w:r>
              <w:r>
                <w:rPr>
                  <w:noProof/>
                </w:rPr>
                <w:br/>
                <w:t>[Accessed August 2021].</w:t>
              </w:r>
            </w:p>
            <w:p w14:paraId="21043FBF" w14:textId="77777777" w:rsidR="00A43BA7" w:rsidRDefault="00A43BA7" w:rsidP="00A43BA7">
              <w:pPr>
                <w:pStyle w:val="Bibliography"/>
                <w:rPr>
                  <w:noProof/>
                </w:rPr>
              </w:pPr>
              <w:r>
                <w:rPr>
                  <w:noProof/>
                </w:rPr>
                <w:t xml:space="preserve">College of Policing, 2018. </w:t>
              </w:r>
              <w:r>
                <w:rPr>
                  <w:i/>
                  <w:iCs/>
                  <w:noProof/>
                </w:rPr>
                <w:t xml:space="preserve">Arrest and Other Positive Approaches. </w:t>
              </w:r>
              <w:r>
                <w:rPr>
                  <w:noProof/>
                </w:rPr>
                <w:t xml:space="preserve">[Online] </w:t>
              </w:r>
              <w:r>
                <w:rPr>
                  <w:noProof/>
                </w:rPr>
                <w:br/>
                <w:t xml:space="preserve">Available at: </w:t>
              </w:r>
              <w:r>
                <w:rPr>
                  <w:noProof/>
                  <w:u w:val="single"/>
                </w:rPr>
                <w:t>https://www.app.college.police.uk/app-content/major-investigation-and-public-protection/domestic-abuse/arrest-and-other-positive-approaches/</w:t>
              </w:r>
              <w:r>
                <w:rPr>
                  <w:noProof/>
                </w:rPr>
                <w:br/>
                <w:t>[Accessed August 2021].</w:t>
              </w:r>
            </w:p>
            <w:p w14:paraId="3B0E5136" w14:textId="77777777" w:rsidR="00A43BA7" w:rsidRDefault="00A43BA7" w:rsidP="00A43BA7">
              <w:pPr>
                <w:pStyle w:val="Bibliography"/>
                <w:rPr>
                  <w:noProof/>
                </w:rPr>
              </w:pPr>
              <w:r>
                <w:rPr>
                  <w:noProof/>
                </w:rPr>
                <w:t xml:space="preserve">College of Policing, 2018. </w:t>
              </w:r>
              <w:r>
                <w:rPr>
                  <w:i/>
                  <w:iCs/>
                  <w:noProof/>
                </w:rPr>
                <w:t xml:space="preserve">For police first repsonders to a report of rape or sexual assault. </w:t>
              </w:r>
              <w:r>
                <w:rPr>
                  <w:noProof/>
                </w:rPr>
                <w:t xml:space="preserve">[Online] </w:t>
              </w:r>
              <w:r>
                <w:rPr>
                  <w:noProof/>
                </w:rPr>
                <w:br/>
                <w:t xml:space="preserve">Available at: </w:t>
              </w:r>
              <w:r>
                <w:rPr>
                  <w:noProof/>
                  <w:u w:val="single"/>
                </w:rPr>
                <w:t>https://library.college.police.uk/docs/appref/C909E0418-First-Responders-Brief.pdf</w:t>
              </w:r>
              <w:r>
                <w:rPr>
                  <w:noProof/>
                </w:rPr>
                <w:br/>
                <w:t>[Accessed August 2021].</w:t>
              </w:r>
            </w:p>
            <w:p w14:paraId="2F4E61C1" w14:textId="77777777" w:rsidR="00A43BA7" w:rsidRDefault="00A43BA7" w:rsidP="00A43BA7">
              <w:pPr>
                <w:pStyle w:val="Bibliography"/>
                <w:rPr>
                  <w:noProof/>
                </w:rPr>
              </w:pPr>
              <w:r>
                <w:rPr>
                  <w:noProof/>
                </w:rPr>
                <w:t xml:space="preserve">College of Policing, 2019. </w:t>
              </w:r>
              <w:r>
                <w:rPr>
                  <w:i/>
                  <w:iCs/>
                  <w:noProof/>
                </w:rPr>
                <w:t xml:space="preserve">Investigation: Investigation Process. </w:t>
              </w:r>
              <w:r>
                <w:rPr>
                  <w:noProof/>
                </w:rPr>
                <w:t xml:space="preserve">[Online] </w:t>
              </w:r>
              <w:r>
                <w:rPr>
                  <w:noProof/>
                </w:rPr>
                <w:br/>
                <w:t xml:space="preserve">Available at: </w:t>
              </w:r>
              <w:r>
                <w:rPr>
                  <w:noProof/>
                  <w:u w:val="single"/>
                </w:rPr>
                <w:t>https://www.app.college.police.uk/app-content/investigations/investigation-process/</w:t>
              </w:r>
              <w:r>
                <w:rPr>
                  <w:noProof/>
                </w:rPr>
                <w:br/>
                <w:t>[Accessed August 2021].</w:t>
              </w:r>
            </w:p>
            <w:p w14:paraId="6D08FA7C" w14:textId="77777777" w:rsidR="00A43BA7" w:rsidRDefault="00A43BA7" w:rsidP="00A43BA7">
              <w:pPr>
                <w:pStyle w:val="Bibliography"/>
                <w:rPr>
                  <w:noProof/>
                </w:rPr>
              </w:pPr>
              <w:r>
                <w:rPr>
                  <w:noProof/>
                </w:rPr>
                <w:t xml:space="preserve">College of Policing, 2020. </w:t>
              </w:r>
              <w:r>
                <w:rPr>
                  <w:i/>
                  <w:iCs/>
                  <w:noProof/>
                </w:rPr>
                <w:t xml:space="preserve">Conflict Management Skills. </w:t>
              </w:r>
              <w:r>
                <w:rPr>
                  <w:noProof/>
                </w:rPr>
                <w:t xml:space="preserve">[Online] </w:t>
              </w:r>
              <w:r>
                <w:rPr>
                  <w:noProof/>
                </w:rPr>
                <w:br/>
                <w:t xml:space="preserve">Available at: </w:t>
              </w:r>
              <w:r>
                <w:rPr>
                  <w:noProof/>
                  <w:u w:val="single"/>
                </w:rPr>
                <w:t>https://www.college.police.uk/guidance/conflict-management/conflict-management-skills</w:t>
              </w:r>
              <w:r>
                <w:rPr>
                  <w:noProof/>
                </w:rPr>
                <w:br/>
                <w:t>[Accessed August 2021].</w:t>
              </w:r>
            </w:p>
            <w:p w14:paraId="0C7E4AEE" w14:textId="77777777" w:rsidR="00A43BA7" w:rsidRDefault="00A43BA7" w:rsidP="00A43BA7">
              <w:pPr>
                <w:pStyle w:val="Bibliography"/>
                <w:rPr>
                  <w:noProof/>
                </w:rPr>
              </w:pPr>
              <w:r>
                <w:rPr>
                  <w:noProof/>
                </w:rPr>
                <w:t xml:space="preserve">College of Policing, 2020. </w:t>
              </w:r>
              <w:r>
                <w:rPr>
                  <w:i/>
                  <w:iCs/>
                  <w:noProof/>
                </w:rPr>
                <w:t xml:space="preserve">Investigation: House-to-house enquiries. </w:t>
              </w:r>
              <w:r>
                <w:rPr>
                  <w:noProof/>
                </w:rPr>
                <w:t xml:space="preserve">[Online] </w:t>
              </w:r>
              <w:r>
                <w:rPr>
                  <w:noProof/>
                </w:rPr>
                <w:br/>
                <w:t xml:space="preserve">Available at: </w:t>
              </w:r>
              <w:r>
                <w:rPr>
                  <w:noProof/>
                  <w:u w:val="single"/>
                </w:rPr>
                <w:t>https://www.app.college.police.uk/app-content/investigations/investigative-strategies/house-to-house-enquiries/</w:t>
              </w:r>
              <w:r>
                <w:rPr>
                  <w:noProof/>
                </w:rPr>
                <w:br/>
                <w:t>[Accessed March 2021].</w:t>
              </w:r>
            </w:p>
            <w:p w14:paraId="640D44E1" w14:textId="77777777" w:rsidR="00A43BA7" w:rsidRDefault="00A43BA7" w:rsidP="00A43BA7">
              <w:pPr>
                <w:pStyle w:val="Bibliography"/>
                <w:rPr>
                  <w:noProof/>
                </w:rPr>
              </w:pPr>
              <w:r>
                <w:rPr>
                  <w:noProof/>
                </w:rPr>
                <w:t xml:space="preserve">College of Policing, 2021. </w:t>
              </w:r>
              <w:r>
                <w:rPr>
                  <w:i/>
                  <w:iCs/>
                  <w:noProof/>
                </w:rPr>
                <w:t xml:space="preserve">Investigation: Working with Victims and Witnesses. </w:t>
              </w:r>
              <w:r>
                <w:rPr>
                  <w:noProof/>
                </w:rPr>
                <w:t xml:space="preserve">[Online] </w:t>
              </w:r>
              <w:r>
                <w:rPr>
                  <w:noProof/>
                </w:rPr>
                <w:br/>
                <w:t xml:space="preserve">Available at: </w:t>
              </w:r>
              <w:r>
                <w:rPr>
                  <w:noProof/>
                  <w:u w:val="single"/>
                </w:rPr>
                <w:t>https://www.app.college.police.uk/app-content/investigations/victims-and-witnesses/</w:t>
              </w:r>
              <w:r>
                <w:rPr>
                  <w:noProof/>
                </w:rPr>
                <w:br/>
                <w:t>[Accessed August 2021].</w:t>
              </w:r>
            </w:p>
            <w:p w14:paraId="6C186352" w14:textId="77777777" w:rsidR="00A43BA7" w:rsidRDefault="00A43BA7" w:rsidP="00A43BA7">
              <w:pPr>
                <w:pStyle w:val="Bibliography"/>
                <w:rPr>
                  <w:noProof/>
                </w:rPr>
              </w:pPr>
              <w:r>
                <w:rPr>
                  <w:noProof/>
                </w:rPr>
                <w:t xml:space="preserve">Copley, S., 2011. Models of reflection: a practicl guide. In: P. A. J. W. &amp;. M. Wright, ed. </w:t>
              </w:r>
              <w:r>
                <w:rPr>
                  <w:i/>
                  <w:iCs/>
                  <w:noProof/>
                </w:rPr>
                <w:t xml:space="preserve">Reflective Practice for Policing Students. </w:t>
              </w:r>
              <w:r>
                <w:rPr>
                  <w:noProof/>
                </w:rPr>
                <w:t>Exeter: Learning Matters, p. 47.</w:t>
              </w:r>
            </w:p>
            <w:p w14:paraId="7EA73D17" w14:textId="77777777" w:rsidR="00A43BA7" w:rsidRDefault="00A43BA7" w:rsidP="00A43BA7">
              <w:pPr>
                <w:pStyle w:val="Bibliography"/>
                <w:rPr>
                  <w:noProof/>
                </w:rPr>
              </w:pPr>
              <w:r>
                <w:rPr>
                  <w:noProof/>
                </w:rPr>
                <w:t xml:space="preserve">Crown Prosecution Service, 2017. </w:t>
              </w:r>
              <w:r>
                <w:rPr>
                  <w:i/>
                  <w:iCs/>
                  <w:noProof/>
                </w:rPr>
                <w:t xml:space="preserve">Domestic Abuse. </w:t>
              </w:r>
              <w:r>
                <w:rPr>
                  <w:noProof/>
                </w:rPr>
                <w:t xml:space="preserve">[Online] </w:t>
              </w:r>
              <w:r>
                <w:rPr>
                  <w:noProof/>
                </w:rPr>
                <w:br/>
                <w:t xml:space="preserve">Available at: </w:t>
              </w:r>
              <w:r>
                <w:rPr>
                  <w:noProof/>
                  <w:u w:val="single"/>
                </w:rPr>
                <w:t>https://www.cps.gov.uk/crime-info/domestic-abuse</w:t>
              </w:r>
              <w:r>
                <w:rPr>
                  <w:noProof/>
                </w:rPr>
                <w:br/>
                <w:t>[Accessed August 2021].</w:t>
              </w:r>
            </w:p>
            <w:p w14:paraId="70DFA8BE" w14:textId="77777777" w:rsidR="00A43BA7" w:rsidRDefault="00A43BA7" w:rsidP="00A43BA7">
              <w:pPr>
                <w:pStyle w:val="Bibliography"/>
                <w:rPr>
                  <w:noProof/>
                </w:rPr>
              </w:pPr>
              <w:r>
                <w:rPr>
                  <w:noProof/>
                </w:rPr>
                <w:t xml:space="preserve">Crown Prosecution Service, 2017. </w:t>
              </w:r>
              <w:r>
                <w:rPr>
                  <w:i/>
                  <w:iCs/>
                  <w:noProof/>
                </w:rPr>
                <w:t xml:space="preserve">Sexual Offences. </w:t>
              </w:r>
              <w:r>
                <w:rPr>
                  <w:noProof/>
                </w:rPr>
                <w:t xml:space="preserve">[Online] </w:t>
              </w:r>
              <w:r>
                <w:rPr>
                  <w:noProof/>
                </w:rPr>
                <w:br/>
                <w:t xml:space="preserve">Available at: </w:t>
              </w:r>
              <w:r>
                <w:rPr>
                  <w:noProof/>
                  <w:u w:val="single"/>
                </w:rPr>
                <w:t>https://www.cps.gov.uk/crime-info/sexual-offences</w:t>
              </w:r>
              <w:r>
                <w:rPr>
                  <w:noProof/>
                </w:rPr>
                <w:br/>
                <w:t>[Accessed August 2021].</w:t>
              </w:r>
            </w:p>
            <w:p w14:paraId="4F5977EF" w14:textId="77777777" w:rsidR="00A43BA7" w:rsidRDefault="00A43BA7" w:rsidP="00A43BA7">
              <w:pPr>
                <w:pStyle w:val="Bibliography"/>
                <w:rPr>
                  <w:noProof/>
                </w:rPr>
              </w:pPr>
              <w:r>
                <w:rPr>
                  <w:noProof/>
                </w:rPr>
                <w:t xml:space="preserve">Crown Prosecution Service, 2019. </w:t>
              </w:r>
              <w:r>
                <w:rPr>
                  <w:i/>
                  <w:iCs/>
                  <w:noProof/>
                </w:rPr>
                <w:t xml:space="preserve">Restorative Justice. </w:t>
              </w:r>
              <w:r>
                <w:rPr>
                  <w:noProof/>
                </w:rPr>
                <w:t xml:space="preserve">[Online] </w:t>
              </w:r>
              <w:r>
                <w:rPr>
                  <w:noProof/>
                </w:rPr>
                <w:br/>
                <w:t xml:space="preserve">Available at: </w:t>
              </w:r>
              <w:r>
                <w:rPr>
                  <w:noProof/>
                  <w:u w:val="single"/>
                </w:rPr>
                <w:t>https://www.cps.gov.uk/legal-guidance/restorative-justice</w:t>
              </w:r>
              <w:r>
                <w:rPr>
                  <w:noProof/>
                </w:rPr>
                <w:br/>
                <w:t>[Accessed August 2021].</w:t>
              </w:r>
            </w:p>
            <w:p w14:paraId="365AEFDB" w14:textId="77777777" w:rsidR="00A43BA7" w:rsidRDefault="00A43BA7" w:rsidP="00A43BA7">
              <w:pPr>
                <w:pStyle w:val="Bibliography"/>
                <w:rPr>
                  <w:noProof/>
                </w:rPr>
              </w:pPr>
              <w:r>
                <w:rPr>
                  <w:noProof/>
                </w:rPr>
                <w:t xml:space="preserve">Crown Prosecution Service, 2021. </w:t>
              </w:r>
              <w:r>
                <w:rPr>
                  <w:i/>
                  <w:iCs/>
                  <w:noProof/>
                </w:rPr>
                <w:t xml:space="preserve">Rape and Sexual Offences - Chapter 3: Case Building. </w:t>
              </w:r>
              <w:r>
                <w:rPr>
                  <w:noProof/>
                </w:rPr>
                <w:t xml:space="preserve">[Online] </w:t>
              </w:r>
              <w:r>
                <w:rPr>
                  <w:noProof/>
                </w:rPr>
                <w:br/>
                <w:t xml:space="preserve">Available at: </w:t>
              </w:r>
              <w:r>
                <w:rPr>
                  <w:noProof/>
                  <w:u w:val="single"/>
                </w:rPr>
                <w:t>https://www.cps.gov.uk/legal-guidance/rape-and-sexual-offences-chapter-3-case-building</w:t>
              </w:r>
              <w:r>
                <w:rPr>
                  <w:noProof/>
                </w:rPr>
                <w:br/>
                <w:t>[Accessed September 2021].</w:t>
              </w:r>
            </w:p>
            <w:p w14:paraId="59B06AD7" w14:textId="77777777" w:rsidR="00A43BA7" w:rsidRDefault="00A43BA7" w:rsidP="00A43BA7">
              <w:pPr>
                <w:pStyle w:val="Bibliography"/>
                <w:rPr>
                  <w:noProof/>
                </w:rPr>
              </w:pPr>
              <w:r>
                <w:rPr>
                  <w:noProof/>
                </w:rPr>
                <w:t xml:space="preserve">HM Government, 2021. </w:t>
              </w:r>
              <w:r>
                <w:rPr>
                  <w:i/>
                  <w:iCs/>
                  <w:noProof/>
                </w:rPr>
                <w:t xml:space="preserve">The end-to-end rape review report on findings and actions. </w:t>
              </w:r>
              <w:r>
                <w:rPr>
                  <w:noProof/>
                </w:rPr>
                <w:t xml:space="preserve">[Online] </w:t>
              </w:r>
              <w:r>
                <w:rPr>
                  <w:noProof/>
                </w:rPr>
                <w:br/>
                <w:t xml:space="preserve">Available at: </w:t>
              </w:r>
              <w:r>
                <w:rPr>
                  <w:noProof/>
                  <w:u w:val="single"/>
                </w:rPr>
                <w:lastRenderedPageBreak/>
                <w:t>https://assets.publishing.service.gov.uk/government/uploads/system/uploads/attachment_data/file/1001417/end-to-end-rape-review-report-with-correction-slip.pdf</w:t>
              </w:r>
              <w:r>
                <w:rPr>
                  <w:noProof/>
                </w:rPr>
                <w:br/>
                <w:t>[Accessed August 2021].</w:t>
              </w:r>
            </w:p>
            <w:p w14:paraId="5FFFA27B" w14:textId="77777777" w:rsidR="00A43BA7" w:rsidRDefault="00A43BA7" w:rsidP="00A43BA7">
              <w:pPr>
                <w:pStyle w:val="Bibliography"/>
                <w:rPr>
                  <w:noProof/>
                </w:rPr>
              </w:pPr>
              <w:r>
                <w:rPr>
                  <w:noProof/>
                </w:rPr>
                <w:t xml:space="preserve">Holroyd, J., 2015. </w:t>
              </w:r>
              <w:r>
                <w:rPr>
                  <w:i/>
                  <w:iCs/>
                  <w:noProof/>
                </w:rPr>
                <w:t xml:space="preserve">Centre for Crime and Justice Studies: Implicit racial bias and the anatomy of institutional racism. </w:t>
              </w:r>
              <w:r>
                <w:rPr>
                  <w:noProof/>
                </w:rPr>
                <w:t xml:space="preserve">[Online] </w:t>
              </w:r>
              <w:r>
                <w:rPr>
                  <w:noProof/>
                </w:rPr>
                <w:br/>
                <w:t xml:space="preserve">Available at: </w:t>
              </w:r>
              <w:r>
                <w:rPr>
                  <w:noProof/>
                  <w:u w:val="single"/>
                </w:rPr>
                <w:t>https://www.crimeandjustice.org.uk/sites/crimeandjustice.org.uk/files/09627251.2015.1080943_1.pdf</w:t>
              </w:r>
              <w:r>
                <w:rPr>
                  <w:noProof/>
                </w:rPr>
                <w:br/>
                <w:t>[Accessed August 2021].</w:t>
              </w:r>
            </w:p>
            <w:p w14:paraId="6D09237F" w14:textId="77777777" w:rsidR="00A43BA7" w:rsidRDefault="00A43BA7" w:rsidP="00A43BA7">
              <w:pPr>
                <w:pStyle w:val="Bibliography"/>
                <w:rPr>
                  <w:noProof/>
                </w:rPr>
              </w:pPr>
              <w:r>
                <w:rPr>
                  <w:noProof/>
                </w:rPr>
                <w:t xml:space="preserve">Home Office, 2020. </w:t>
              </w:r>
              <w:r>
                <w:rPr>
                  <w:i/>
                  <w:iCs/>
                  <w:noProof/>
                </w:rPr>
                <w:t xml:space="preserve">Police use of force statistics, England and Wales: April 2019 to March 2020. </w:t>
              </w:r>
              <w:r>
                <w:rPr>
                  <w:noProof/>
                </w:rPr>
                <w:t xml:space="preserve">[Online] </w:t>
              </w:r>
              <w:r>
                <w:rPr>
                  <w:noProof/>
                </w:rPr>
                <w:br/>
                <w:t xml:space="preserve">Available at: </w:t>
              </w:r>
              <w:r>
                <w:rPr>
                  <w:noProof/>
                  <w:u w:val="single"/>
                </w:rPr>
                <w:t>https://assets.publishing.service.gov.uk/government/uploads/system/uploads/attachment_data/file/945435/police-use-of-force-apr2019-mar2020-hosb3720.pdf</w:t>
              </w:r>
              <w:r>
                <w:rPr>
                  <w:noProof/>
                </w:rPr>
                <w:br/>
                <w:t>[Accessed August 2021].</w:t>
              </w:r>
            </w:p>
            <w:p w14:paraId="12A39EAC" w14:textId="77777777" w:rsidR="00A43BA7" w:rsidRDefault="00A43BA7" w:rsidP="00A43BA7">
              <w:pPr>
                <w:pStyle w:val="Bibliography"/>
                <w:rPr>
                  <w:noProof/>
                </w:rPr>
              </w:pPr>
              <w:r>
                <w:rPr>
                  <w:noProof/>
                </w:rPr>
                <w:t xml:space="preserve">Independent Police Complaints Commission, 2016. </w:t>
              </w:r>
              <w:r>
                <w:rPr>
                  <w:i/>
                  <w:iCs/>
                  <w:noProof/>
                </w:rPr>
                <w:t xml:space="preserve">Police Use of Force: Evidence from Complaints, Investigations and Public Perceptions. </w:t>
              </w:r>
              <w:r>
                <w:rPr>
                  <w:noProof/>
                </w:rPr>
                <w:t xml:space="preserve">[Online] </w:t>
              </w:r>
              <w:r>
                <w:rPr>
                  <w:noProof/>
                </w:rPr>
                <w:br/>
                <w:t xml:space="preserve">Available at: </w:t>
              </w:r>
              <w:r>
                <w:rPr>
                  <w:noProof/>
                  <w:u w:val="single"/>
                </w:rPr>
                <w:t>https://www.policeconduct.gov.uk/sites/default/files/Documents/research-learning/IPCC_Use_Of_Force_Report.pdf</w:t>
              </w:r>
              <w:r>
                <w:rPr>
                  <w:noProof/>
                </w:rPr>
                <w:br/>
                <w:t>[Accessed August 2021].</w:t>
              </w:r>
            </w:p>
            <w:p w14:paraId="2A0AF6BD" w14:textId="77777777" w:rsidR="00A43BA7" w:rsidRDefault="00A43BA7" w:rsidP="00A43BA7">
              <w:pPr>
                <w:pStyle w:val="Bibliography"/>
                <w:rPr>
                  <w:noProof/>
                </w:rPr>
              </w:pPr>
              <w:r>
                <w:rPr>
                  <w:noProof/>
                </w:rPr>
                <w:t xml:space="preserve">Lonsway, K. A. J., 2020. </w:t>
              </w:r>
              <w:r>
                <w:rPr>
                  <w:i/>
                  <w:iCs/>
                  <w:noProof/>
                </w:rPr>
                <w:t xml:space="preserve">Should Sexual Assault Victims Be Interviewed by Female Detectives? End Violence Against Women International. </w:t>
              </w:r>
              <w:r>
                <w:rPr>
                  <w:noProof/>
                </w:rPr>
                <w:t xml:space="preserve">[Online] </w:t>
              </w:r>
              <w:r>
                <w:rPr>
                  <w:noProof/>
                </w:rPr>
                <w:br/>
                <w:t xml:space="preserve">Available at: </w:t>
              </w:r>
              <w:r>
                <w:rPr>
                  <w:noProof/>
                  <w:u w:val="single"/>
                </w:rPr>
                <w:t>https://evawintl.org/wp-content/uploads/2015-01_TB-Officer-Gender.pdf</w:t>
              </w:r>
              <w:r>
                <w:rPr>
                  <w:noProof/>
                </w:rPr>
                <w:br/>
                <w:t>[Accessed August 2021].</w:t>
              </w:r>
            </w:p>
            <w:p w14:paraId="01A88ABA" w14:textId="77777777" w:rsidR="00A43BA7" w:rsidRDefault="00A43BA7" w:rsidP="00A43BA7">
              <w:pPr>
                <w:pStyle w:val="Bibliography"/>
                <w:rPr>
                  <w:noProof/>
                </w:rPr>
              </w:pPr>
              <w:r>
                <w:rPr>
                  <w:noProof/>
                </w:rPr>
                <w:t xml:space="preserve">Mental Health Foundation, 2018. </w:t>
              </w:r>
              <w:r>
                <w:rPr>
                  <w:i/>
                  <w:iCs/>
                  <w:noProof/>
                </w:rPr>
                <w:t xml:space="preserve">Stress: Are we coping?. </w:t>
              </w:r>
              <w:r>
                <w:rPr>
                  <w:noProof/>
                </w:rPr>
                <w:t xml:space="preserve">[Online] </w:t>
              </w:r>
              <w:r>
                <w:rPr>
                  <w:noProof/>
                </w:rPr>
                <w:br/>
                <w:t xml:space="preserve">Available at: </w:t>
              </w:r>
              <w:r>
                <w:rPr>
                  <w:noProof/>
                  <w:u w:val="single"/>
                </w:rPr>
                <w:t>https://www.mentalhealth.org.uk/sites/default/files/stress-are-we-coping.pdf</w:t>
              </w:r>
              <w:r>
                <w:rPr>
                  <w:noProof/>
                </w:rPr>
                <w:br/>
                <w:t>[Accessed August 2021].</w:t>
              </w:r>
            </w:p>
            <w:p w14:paraId="39DEC1C9" w14:textId="77777777" w:rsidR="00A43BA7" w:rsidRDefault="00A43BA7" w:rsidP="00A43BA7">
              <w:pPr>
                <w:pStyle w:val="Bibliography"/>
                <w:rPr>
                  <w:noProof/>
                </w:rPr>
              </w:pPr>
              <w:r>
                <w:rPr>
                  <w:noProof/>
                </w:rPr>
                <w:t xml:space="preserve">Mind, 2017. </w:t>
              </w:r>
              <w:r>
                <w:rPr>
                  <w:i/>
                  <w:iCs/>
                  <w:noProof/>
                </w:rPr>
                <w:t xml:space="preserve">How to Manage Stress. </w:t>
              </w:r>
              <w:r>
                <w:rPr>
                  <w:noProof/>
                </w:rPr>
                <w:t xml:space="preserve">[Online] </w:t>
              </w:r>
              <w:r>
                <w:rPr>
                  <w:noProof/>
                </w:rPr>
                <w:br/>
                <w:t xml:space="preserve">Available at: </w:t>
              </w:r>
              <w:r>
                <w:rPr>
                  <w:noProof/>
                  <w:u w:val="single"/>
                </w:rPr>
                <w:t>https://www.mind.org.uk/information-support/types-of-mental-health-problems/stress/developing-resilience/</w:t>
              </w:r>
              <w:r>
                <w:rPr>
                  <w:noProof/>
                </w:rPr>
                <w:br/>
                <w:t>[Accessed August 2021].</w:t>
              </w:r>
            </w:p>
            <w:p w14:paraId="31BD090C" w14:textId="77777777" w:rsidR="00A43BA7" w:rsidRDefault="00A43BA7" w:rsidP="00A43BA7">
              <w:pPr>
                <w:pStyle w:val="Bibliography"/>
                <w:rPr>
                  <w:noProof/>
                </w:rPr>
              </w:pPr>
              <w:r>
                <w:rPr>
                  <w:noProof/>
                </w:rPr>
                <w:t xml:space="preserve">Ministry Of Justice, 2014. </w:t>
              </w:r>
              <w:r>
                <w:rPr>
                  <w:i/>
                  <w:iCs/>
                  <w:noProof/>
                </w:rPr>
                <w:t xml:space="preserve">Criminal Procedure and Investigations Act 1996 (s.23 (1)) Code of Practice. </w:t>
              </w:r>
              <w:r>
                <w:rPr>
                  <w:noProof/>
                </w:rPr>
                <w:t xml:space="preserve">[Online] </w:t>
              </w:r>
              <w:r>
                <w:rPr>
                  <w:noProof/>
                </w:rPr>
                <w:br/>
                <w:t xml:space="preserve">Available at: </w:t>
              </w:r>
              <w:r>
                <w:rPr>
                  <w:noProof/>
                  <w:u w:val="single"/>
                </w:rPr>
                <w:t>https://assets.publishing.service.gov.uk/government/uploads/system/uploads/attachment_data/file/362928/cipa-1996-code-of-practice-consultation.pdf</w:t>
              </w:r>
              <w:r>
                <w:rPr>
                  <w:noProof/>
                </w:rPr>
                <w:br/>
                <w:t>[Accessed August 2021].</w:t>
              </w:r>
            </w:p>
            <w:p w14:paraId="3C10EC2C" w14:textId="77777777" w:rsidR="00A43BA7" w:rsidRDefault="00A43BA7" w:rsidP="00A43BA7">
              <w:pPr>
                <w:pStyle w:val="Bibliography"/>
                <w:rPr>
                  <w:noProof/>
                </w:rPr>
              </w:pPr>
              <w:r>
                <w:rPr>
                  <w:noProof/>
                </w:rPr>
                <w:t xml:space="preserve">Ministry of Justice, 2021. </w:t>
              </w:r>
              <w:r>
                <w:rPr>
                  <w:i/>
                  <w:iCs/>
                  <w:noProof/>
                </w:rPr>
                <w:t xml:space="preserve">Code of Practice for Victims of Crime in England and Wales (Victim's Code). </w:t>
              </w:r>
              <w:r>
                <w:rPr>
                  <w:noProof/>
                </w:rPr>
                <w:t xml:space="preserve">[Online] </w:t>
              </w:r>
              <w:r>
                <w:rPr>
                  <w:noProof/>
                </w:rPr>
                <w:br/>
                <w:t xml:space="preserve">Available at: </w:t>
              </w:r>
              <w:r>
                <w:rPr>
                  <w:noProof/>
                  <w:u w:val="single"/>
                </w:rPr>
                <w:t>https://www.gov.uk/government/publications/the-code-of-practice-for-victims-of-crime/code-of-practice-for-victims-of-crime-in-england-and-wales-victims-code</w:t>
              </w:r>
              <w:r>
                <w:rPr>
                  <w:noProof/>
                </w:rPr>
                <w:br/>
                <w:t>[Accessed Augustu 2021].</w:t>
              </w:r>
            </w:p>
            <w:p w14:paraId="70413384" w14:textId="77777777" w:rsidR="00A43BA7" w:rsidRDefault="00A43BA7" w:rsidP="00A43BA7">
              <w:pPr>
                <w:pStyle w:val="Bibliography"/>
                <w:rPr>
                  <w:noProof/>
                </w:rPr>
              </w:pPr>
              <w:r>
                <w:rPr>
                  <w:noProof/>
                </w:rPr>
                <w:t xml:space="preserve">National Health Service, 2021. </w:t>
              </w:r>
              <w:r>
                <w:rPr>
                  <w:i/>
                  <w:iCs/>
                  <w:noProof/>
                </w:rPr>
                <w:t xml:space="preserve">What is Resilience. </w:t>
              </w:r>
              <w:r>
                <w:rPr>
                  <w:noProof/>
                </w:rPr>
                <w:t xml:space="preserve">[Online] </w:t>
              </w:r>
              <w:r>
                <w:rPr>
                  <w:noProof/>
                </w:rPr>
                <w:br/>
                <w:t xml:space="preserve">Available at: </w:t>
              </w:r>
              <w:r>
                <w:rPr>
                  <w:noProof/>
                  <w:u w:val="single"/>
                </w:rPr>
                <w:t>https://people.nhs.uk/guides/health-and-wellbeing-conversations-support-for-facilitators/steps/what-is-resilience/</w:t>
              </w:r>
              <w:r>
                <w:rPr>
                  <w:noProof/>
                </w:rPr>
                <w:br/>
                <w:t>[Accessed August 2021].</w:t>
              </w:r>
            </w:p>
            <w:p w14:paraId="10623F80" w14:textId="77777777" w:rsidR="00A43BA7" w:rsidRDefault="00A43BA7" w:rsidP="00A43BA7">
              <w:pPr>
                <w:pStyle w:val="Bibliography"/>
                <w:rPr>
                  <w:noProof/>
                </w:rPr>
              </w:pPr>
              <w:r>
                <w:rPr>
                  <w:noProof/>
                </w:rPr>
                <w:t xml:space="preserve">National Health Service, 2021. </w:t>
              </w:r>
              <w:r>
                <w:rPr>
                  <w:i/>
                  <w:iCs/>
                  <w:noProof/>
                </w:rPr>
                <w:t xml:space="preserve">What is Stress. </w:t>
              </w:r>
              <w:r>
                <w:rPr>
                  <w:noProof/>
                </w:rPr>
                <w:t xml:space="preserve">[Online] </w:t>
              </w:r>
              <w:r>
                <w:rPr>
                  <w:noProof/>
                </w:rPr>
                <w:br/>
                <w:t xml:space="preserve">Available at: </w:t>
              </w:r>
              <w:r>
                <w:rPr>
                  <w:noProof/>
                  <w:u w:val="single"/>
                </w:rPr>
                <w:t>https://www.nhs.uk/every-mind-matters/mental-health-issues/stress/#what-is</w:t>
              </w:r>
              <w:r>
                <w:rPr>
                  <w:noProof/>
                </w:rPr>
                <w:br/>
                <w:t>[Accessed August 2021].</w:t>
              </w:r>
            </w:p>
            <w:p w14:paraId="242ABE62" w14:textId="77777777" w:rsidR="00A43BA7" w:rsidRDefault="00A43BA7" w:rsidP="00A43BA7">
              <w:pPr>
                <w:pStyle w:val="Bibliography"/>
                <w:rPr>
                  <w:noProof/>
                </w:rPr>
              </w:pPr>
              <w:r>
                <w:rPr>
                  <w:noProof/>
                </w:rPr>
                <w:t xml:space="preserve">NSPCC, 2021. </w:t>
              </w:r>
              <w:r>
                <w:rPr>
                  <w:i/>
                  <w:iCs/>
                  <w:noProof/>
                </w:rPr>
                <w:t xml:space="preserve">Protecting children from peer-on-peer sexual abuse. </w:t>
              </w:r>
              <w:r>
                <w:rPr>
                  <w:noProof/>
                </w:rPr>
                <w:t xml:space="preserve">[Online] </w:t>
              </w:r>
              <w:r>
                <w:rPr>
                  <w:noProof/>
                </w:rPr>
                <w:br/>
                <w:t xml:space="preserve">Available at: </w:t>
              </w:r>
              <w:r>
                <w:rPr>
                  <w:noProof/>
                  <w:u w:val="single"/>
                </w:rPr>
                <w:t>https://learning.nspcc.org.uk/child-abuse-and-neglect/peer-on-peer-sexual-abuse</w:t>
              </w:r>
              <w:r>
                <w:rPr>
                  <w:noProof/>
                </w:rPr>
                <w:br/>
                <w:t>[Accessed August 2021].</w:t>
              </w:r>
            </w:p>
            <w:p w14:paraId="16D687E0" w14:textId="77777777" w:rsidR="00A43BA7" w:rsidRDefault="00A43BA7" w:rsidP="00A43BA7">
              <w:pPr>
                <w:pStyle w:val="Bibliography"/>
                <w:rPr>
                  <w:noProof/>
                </w:rPr>
              </w:pPr>
              <w:r>
                <w:rPr>
                  <w:noProof/>
                </w:rPr>
                <w:t xml:space="preserve">Police Federation of England and Wales, 2019. </w:t>
              </w:r>
              <w:r>
                <w:rPr>
                  <w:i/>
                  <w:iCs/>
                  <w:noProof/>
                </w:rPr>
                <w:t xml:space="preserve">Police: Survey highlights stress and Mental Health Concerns. </w:t>
              </w:r>
              <w:r>
                <w:rPr>
                  <w:noProof/>
                </w:rPr>
                <w:t xml:space="preserve">[Online] </w:t>
              </w:r>
              <w:r>
                <w:rPr>
                  <w:noProof/>
                </w:rPr>
                <w:br/>
                <w:t xml:space="preserve">Available at: </w:t>
              </w:r>
              <w:r>
                <w:rPr>
                  <w:noProof/>
                  <w:u w:val="single"/>
                </w:rPr>
                <w:t>https://www.polfed.org/media/14586/police-apr-may-2019-with-links.pdf</w:t>
              </w:r>
              <w:r>
                <w:rPr>
                  <w:noProof/>
                </w:rPr>
                <w:br/>
                <w:t>[Accessed August 2021].</w:t>
              </w:r>
            </w:p>
            <w:p w14:paraId="3F2760C9" w14:textId="77777777" w:rsidR="00A43BA7" w:rsidRDefault="00A43BA7" w:rsidP="00A43BA7">
              <w:pPr>
                <w:pStyle w:val="Bibliography"/>
                <w:rPr>
                  <w:noProof/>
                </w:rPr>
              </w:pPr>
              <w:r>
                <w:rPr>
                  <w:noProof/>
                </w:rPr>
                <w:t xml:space="preserve">Scholars Strategy Network, 2013. </w:t>
              </w:r>
              <w:r>
                <w:rPr>
                  <w:i/>
                  <w:iCs/>
                  <w:noProof/>
                </w:rPr>
                <w:t xml:space="preserve">The Role of Empathy in Crime, Polcinig and Justice. </w:t>
              </w:r>
              <w:r>
                <w:rPr>
                  <w:noProof/>
                </w:rPr>
                <w:t xml:space="preserve">[Online] </w:t>
              </w:r>
              <w:r>
                <w:rPr>
                  <w:noProof/>
                </w:rPr>
                <w:br/>
                <w:t xml:space="preserve">Available at: </w:t>
              </w:r>
              <w:r>
                <w:rPr>
                  <w:noProof/>
                  <w:u w:val="single"/>
                </w:rPr>
                <w:t>https://scholars.org/brief/role-empathy-crime-policing-and-justice</w:t>
              </w:r>
              <w:r>
                <w:rPr>
                  <w:noProof/>
                </w:rPr>
                <w:br/>
                <w:t>[Accessed August 2021].</w:t>
              </w:r>
            </w:p>
            <w:p w14:paraId="64B8D2A3" w14:textId="77777777" w:rsidR="00A43BA7" w:rsidRDefault="00A43BA7" w:rsidP="00A43BA7">
              <w:pPr>
                <w:pStyle w:val="Bibliography"/>
                <w:rPr>
                  <w:noProof/>
                </w:rPr>
              </w:pPr>
              <w:r>
                <w:rPr>
                  <w:noProof/>
                </w:rPr>
                <w:t xml:space="preserve">South Wales Police, 2021. </w:t>
              </w:r>
              <w:r>
                <w:rPr>
                  <w:i/>
                  <w:iCs/>
                  <w:noProof/>
                </w:rPr>
                <w:t xml:space="preserve">Rape and Serious Sexual Offences Policy. </w:t>
              </w:r>
              <w:r>
                <w:rPr>
                  <w:noProof/>
                </w:rPr>
                <w:t>s.l.:Public Protection.</w:t>
              </w:r>
            </w:p>
            <w:p w14:paraId="2175AC54" w14:textId="77777777" w:rsidR="00A43BA7" w:rsidRDefault="00A43BA7" w:rsidP="00A43BA7">
              <w:pPr>
                <w:pStyle w:val="Bibliography"/>
                <w:rPr>
                  <w:noProof/>
                </w:rPr>
              </w:pPr>
              <w:r>
                <w:rPr>
                  <w:noProof/>
                </w:rPr>
                <w:lastRenderedPageBreak/>
                <w:t xml:space="preserve">South Wales Victim Focus, 2021. </w:t>
              </w:r>
              <w:r>
                <w:rPr>
                  <w:i/>
                  <w:iCs/>
                  <w:noProof/>
                </w:rPr>
                <w:t xml:space="preserve">Who we are. </w:t>
              </w:r>
              <w:r>
                <w:rPr>
                  <w:noProof/>
                </w:rPr>
                <w:t xml:space="preserve">[Online] </w:t>
              </w:r>
              <w:r>
                <w:rPr>
                  <w:noProof/>
                </w:rPr>
                <w:br/>
                <w:t xml:space="preserve">Available at: </w:t>
              </w:r>
              <w:r>
                <w:rPr>
                  <w:noProof/>
                  <w:u w:val="single"/>
                </w:rPr>
                <w:t>https://www.southwalesvictimfocus.org.uk/about-us/who-we-are/</w:t>
              </w:r>
              <w:r>
                <w:rPr>
                  <w:noProof/>
                </w:rPr>
                <w:br/>
                <w:t>[Accessed August 2021].</w:t>
              </w:r>
            </w:p>
            <w:p w14:paraId="3A60E8AF" w14:textId="77777777" w:rsidR="00A43BA7" w:rsidRDefault="00A43BA7" w:rsidP="00A43BA7">
              <w:pPr>
                <w:pStyle w:val="Bibliography"/>
                <w:rPr>
                  <w:noProof/>
                </w:rPr>
              </w:pPr>
              <w:r>
                <w:rPr>
                  <w:noProof/>
                </w:rPr>
                <w:t xml:space="preserve">Stonewall, 2017. </w:t>
              </w:r>
              <w:r>
                <w:rPr>
                  <w:i/>
                  <w:iCs/>
                  <w:noProof/>
                </w:rPr>
                <w:t xml:space="preserve">LGBT in Britain - Hate Crime and Discrimination. </w:t>
              </w:r>
              <w:r>
                <w:rPr>
                  <w:noProof/>
                </w:rPr>
                <w:t xml:space="preserve">[Online] </w:t>
              </w:r>
              <w:r>
                <w:rPr>
                  <w:noProof/>
                </w:rPr>
                <w:br/>
                <w:t xml:space="preserve">Available at: </w:t>
              </w:r>
              <w:r>
                <w:rPr>
                  <w:noProof/>
                  <w:u w:val="single"/>
                </w:rPr>
                <w:t>https://www.stonewall.org.uk/lgbt-britain-hate-crime-and-discrimination</w:t>
              </w:r>
              <w:r>
                <w:rPr>
                  <w:noProof/>
                </w:rPr>
                <w:br/>
                <w:t>[Accessed August 2021].</w:t>
              </w:r>
            </w:p>
            <w:p w14:paraId="32CB5712" w14:textId="77777777" w:rsidR="00A43BA7" w:rsidRDefault="00A43BA7" w:rsidP="00A43BA7">
              <w:pPr>
                <w:pStyle w:val="Bibliography"/>
                <w:rPr>
                  <w:noProof/>
                </w:rPr>
              </w:pPr>
              <w:r>
                <w:rPr>
                  <w:noProof/>
                </w:rPr>
                <w:t xml:space="preserve">Women's Aid, 2020. </w:t>
              </w:r>
              <w:r>
                <w:rPr>
                  <w:i/>
                  <w:iCs/>
                  <w:noProof/>
                </w:rPr>
                <w:t xml:space="preserve">What is Domestic Abuse?. </w:t>
              </w:r>
              <w:r>
                <w:rPr>
                  <w:noProof/>
                </w:rPr>
                <w:t xml:space="preserve">[Online] </w:t>
              </w:r>
              <w:r>
                <w:rPr>
                  <w:noProof/>
                </w:rPr>
                <w:br/>
                <w:t xml:space="preserve">Available at: </w:t>
              </w:r>
              <w:r>
                <w:rPr>
                  <w:noProof/>
                  <w:u w:val="single"/>
                </w:rPr>
                <w:t>https://www.womensaid.org.uk/information-support/what-is-domestic-abuse/</w:t>
              </w:r>
              <w:r>
                <w:rPr>
                  <w:noProof/>
                </w:rPr>
                <w:br/>
                <w:t>[Accessed August 2021].</w:t>
              </w:r>
            </w:p>
            <w:p w14:paraId="0A12F6B3" w14:textId="241E9772" w:rsidR="00A43BA7" w:rsidRDefault="00A43BA7" w:rsidP="00A43BA7">
              <w:r>
                <w:rPr>
                  <w:b/>
                  <w:bCs/>
                  <w:noProof/>
                </w:rPr>
                <w:fldChar w:fldCharType="end"/>
              </w:r>
            </w:p>
          </w:sdtContent>
        </w:sdt>
      </w:sdtContent>
    </w:sdt>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proofErr w:type="gramStart"/>
      <w:r w:rsidR="71A8E319" w:rsidRPr="48DF4B50">
        <w:rPr>
          <w:b/>
          <w:bCs/>
          <w:sz w:val="24"/>
          <w:szCs w:val="24"/>
        </w:rPr>
        <w:t>Will be confirmed</w:t>
      </w:r>
      <w:proofErr w:type="gramEnd"/>
      <w:r w:rsidR="71A8E319" w:rsidRPr="48DF4B50">
        <w:rPr>
          <w:b/>
          <w:bCs/>
          <w:sz w:val="24"/>
          <w:szCs w:val="24"/>
        </w:rPr>
        <w:t xml:space="preserve"> through </w:t>
      </w:r>
      <w:proofErr w:type="spellStart"/>
      <w:r w:rsidR="71A8E319" w:rsidRPr="48DF4B50">
        <w:rPr>
          <w:b/>
          <w:bCs/>
          <w:sz w:val="24"/>
          <w:szCs w:val="24"/>
        </w:rPr>
        <w:t>Turnitin</w:t>
      </w:r>
      <w:proofErr w:type="spellEnd"/>
      <w:r w:rsidR="71A8E319" w:rsidRPr="48DF4B50">
        <w:rPr>
          <w:b/>
          <w:bCs/>
          <w:sz w:val="24"/>
          <w:szCs w:val="24"/>
        </w:rPr>
        <w:t>.</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w:t>
      </w:r>
      <w:proofErr w:type="spellStart"/>
      <w:r w:rsidR="62FE5CAF" w:rsidRPr="48DF4B50">
        <w:rPr>
          <w:b/>
          <w:bCs/>
          <w:sz w:val="24"/>
          <w:szCs w:val="24"/>
        </w:rPr>
        <w:t>OCP</w:t>
      </w:r>
      <w:proofErr w:type="spellEnd"/>
      <w:r w:rsidR="62FE5CAF" w:rsidRPr="48DF4B50">
        <w:rPr>
          <w:b/>
          <w:bCs/>
          <w:sz w:val="24"/>
          <w:szCs w:val="24"/>
        </w:rPr>
        <w:t>).</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w:t>
      </w:r>
      <w:proofErr w:type="spellStart"/>
      <w:r w:rsidRPr="48DF4B50">
        <w:rPr>
          <w:sz w:val="24"/>
          <w:szCs w:val="24"/>
        </w:rPr>
        <w:t>O.C.P</w:t>
      </w:r>
      <w:proofErr w:type="spellEnd"/>
      <w:r w:rsidRPr="48DF4B50">
        <w:rPr>
          <w:sz w:val="24"/>
          <w:szCs w:val="24"/>
        </w:rPr>
        <w:t xml:space="preserve">. This </w:t>
      </w:r>
      <w:proofErr w:type="gramStart"/>
      <w:r w:rsidRPr="48DF4B50">
        <w:rPr>
          <w:sz w:val="24"/>
          <w:szCs w:val="24"/>
        </w:rPr>
        <w:t>is recognised</w:t>
      </w:r>
      <w:proofErr w:type="gramEnd"/>
      <w:r w:rsidRPr="48DF4B50">
        <w:rPr>
          <w:sz w:val="24"/>
          <w:szCs w:val="24"/>
        </w:rPr>
        <w:t xml:space="preserve">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t>
      </w:r>
      <w:proofErr w:type="spellStart"/>
      <w:r w:rsidR="66A3B2E4" w:rsidRPr="48DF4B50">
        <w:rPr>
          <w:sz w:val="24"/>
          <w:szCs w:val="24"/>
        </w:rPr>
        <w:t>wordcount</w:t>
      </w:r>
      <w:proofErr w:type="spellEnd"/>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I confirm that I am progressing with the Occupational Competency Portfolio (</w:t>
      </w:r>
      <w:proofErr w:type="spellStart"/>
      <w:r w:rsidRPr="62FE5CAF">
        <w:rPr>
          <w:sz w:val="24"/>
          <w:szCs w:val="24"/>
        </w:rPr>
        <w:t>OCP</w:t>
      </w:r>
      <w:proofErr w:type="spellEnd"/>
      <w:r w:rsidRPr="62FE5CAF">
        <w:rPr>
          <w:sz w:val="24"/>
          <w:szCs w:val="24"/>
        </w:rPr>
        <w:t xml:space="preserve">) in accordance to the regulations. </w:t>
      </w:r>
    </w:p>
    <w:p w14:paraId="553EEDB3" w14:textId="1C40D128" w:rsidR="62FE5CAF" w:rsidRDefault="62FE5CAF" w:rsidP="62FE5CAF">
      <w:pPr>
        <w:rPr>
          <w:b/>
          <w:bCs/>
          <w:sz w:val="24"/>
          <w:szCs w:val="24"/>
        </w:rPr>
      </w:pPr>
    </w:p>
    <w:p w14:paraId="37E9EA74" w14:textId="5E11D02D" w:rsidR="62FE5CAF" w:rsidRDefault="62FE5CAF" w:rsidP="62FE5CAF">
      <w:pPr>
        <w:jc w:val="both"/>
        <w:rPr>
          <w:sz w:val="24"/>
          <w:szCs w:val="24"/>
        </w:rPr>
      </w:pPr>
      <w:r w:rsidRPr="48DF4B50">
        <w:rPr>
          <w:sz w:val="24"/>
          <w:szCs w:val="24"/>
        </w:rPr>
        <w:t xml:space="preserve">Signed:  </w:t>
      </w:r>
      <w:r w:rsidR="00A43BA7">
        <w:rPr>
          <w:sz w:val="24"/>
          <w:szCs w:val="24"/>
        </w:rPr>
        <w:t>Benjamin Sherwood</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941915C" w:rsidR="62FE5CAF" w:rsidRDefault="62FE5CAF" w:rsidP="62FE5CAF">
      <w:pPr>
        <w:jc w:val="both"/>
        <w:rPr>
          <w:sz w:val="24"/>
          <w:szCs w:val="24"/>
        </w:rPr>
      </w:pPr>
      <w:r w:rsidRPr="62FE5CAF">
        <w:rPr>
          <w:sz w:val="24"/>
          <w:szCs w:val="24"/>
        </w:rPr>
        <w:t xml:space="preserve">Date: </w:t>
      </w:r>
      <w:r w:rsidR="00A43BA7">
        <w:rPr>
          <w:sz w:val="24"/>
          <w:szCs w:val="24"/>
        </w:rPr>
        <w:t>06/09/2021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7053A0D" w14:textId="77777777" w:rsidR="00834B80" w:rsidRDefault="00834B80">
      <w:r>
        <w:separator/>
      </w:r>
    </w:p>
  </w:endnote>
  <w:endnote w:type="continuationSeparator" w:id="0">
    <w:p w14:paraId="164F90A5" w14:textId="77777777" w:rsidR="00834B80" w:rsidRDefault="00834B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auto"/>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PMingLiU">
    <w:altName w:val="Microsoft JhengHei"/>
    <w:panose1 w:val="02010601000101010101"/>
    <w:charset w:val="51"/>
    <w:family w:val="auto"/>
    <w:pitch w:val="variable"/>
    <w:sig w:usb0="00000001" w:usb1="08080000" w:usb2="00000010" w:usb3="00000000" w:csb0="001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8459B72" w:rsidR="00834B80" w:rsidRDefault="00834B80">
    <w:pPr>
      <w:pStyle w:val="Footer"/>
      <w:jc w:val="right"/>
    </w:pPr>
    <w:r>
      <w:fldChar w:fldCharType="begin"/>
    </w:r>
    <w:r>
      <w:instrText xml:space="preserve"> PAGE   \* MERGEFORMAT </w:instrText>
    </w:r>
    <w:r>
      <w:fldChar w:fldCharType="separate"/>
    </w:r>
    <w:r w:rsidR="00B06913">
      <w:rPr>
        <w:noProof/>
      </w:rPr>
      <w:t>26</w:t>
    </w:r>
    <w:r>
      <w:rPr>
        <w:noProof/>
      </w:rPr>
      <w:fldChar w:fldCharType="end"/>
    </w:r>
  </w:p>
  <w:p w14:paraId="790812FF" w14:textId="77777777" w:rsidR="00834B80" w:rsidRPr="00BB5EAA" w:rsidRDefault="00834B80"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52DFD5B" w14:textId="77777777" w:rsidR="00834B80" w:rsidRDefault="00834B80">
      <w:r>
        <w:separator/>
      </w:r>
    </w:p>
  </w:footnote>
  <w:footnote w:type="continuationSeparator" w:id="0">
    <w:p w14:paraId="5780183B" w14:textId="77777777" w:rsidR="00834B80" w:rsidRDefault="00834B8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22B"/>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72B74"/>
    <w:rsid w:val="00183894"/>
    <w:rsid w:val="0019062A"/>
    <w:rsid w:val="00190913"/>
    <w:rsid w:val="00195956"/>
    <w:rsid w:val="001961CF"/>
    <w:rsid w:val="001A59BB"/>
    <w:rsid w:val="001A6A51"/>
    <w:rsid w:val="001A79C4"/>
    <w:rsid w:val="001B331A"/>
    <w:rsid w:val="001C0E74"/>
    <w:rsid w:val="001C6CEC"/>
    <w:rsid w:val="001D0A23"/>
    <w:rsid w:val="001D229F"/>
    <w:rsid w:val="001D6162"/>
    <w:rsid w:val="001E7592"/>
    <w:rsid w:val="001F3878"/>
    <w:rsid w:val="001F3E2D"/>
    <w:rsid w:val="001F4552"/>
    <w:rsid w:val="002019EB"/>
    <w:rsid w:val="002030F2"/>
    <w:rsid w:val="00205051"/>
    <w:rsid w:val="00211F65"/>
    <w:rsid w:val="0022001B"/>
    <w:rsid w:val="00220D06"/>
    <w:rsid w:val="00221576"/>
    <w:rsid w:val="002246A0"/>
    <w:rsid w:val="00224AF9"/>
    <w:rsid w:val="0022723D"/>
    <w:rsid w:val="0022793A"/>
    <w:rsid w:val="00230439"/>
    <w:rsid w:val="00235176"/>
    <w:rsid w:val="00236061"/>
    <w:rsid w:val="0024100E"/>
    <w:rsid w:val="00241C1B"/>
    <w:rsid w:val="0024288B"/>
    <w:rsid w:val="00255D8E"/>
    <w:rsid w:val="002657E9"/>
    <w:rsid w:val="0026665E"/>
    <w:rsid w:val="00270EEB"/>
    <w:rsid w:val="0027147E"/>
    <w:rsid w:val="00272165"/>
    <w:rsid w:val="00274DE8"/>
    <w:rsid w:val="002761F4"/>
    <w:rsid w:val="002775E1"/>
    <w:rsid w:val="00277979"/>
    <w:rsid w:val="002808EB"/>
    <w:rsid w:val="0028095D"/>
    <w:rsid w:val="00291ADD"/>
    <w:rsid w:val="00294868"/>
    <w:rsid w:val="00295CA1"/>
    <w:rsid w:val="002960D0"/>
    <w:rsid w:val="002A291A"/>
    <w:rsid w:val="002A5604"/>
    <w:rsid w:val="002B1701"/>
    <w:rsid w:val="002B23C3"/>
    <w:rsid w:val="002B443A"/>
    <w:rsid w:val="002B5B35"/>
    <w:rsid w:val="002C256A"/>
    <w:rsid w:val="002C496D"/>
    <w:rsid w:val="002D05EB"/>
    <w:rsid w:val="002D2F29"/>
    <w:rsid w:val="002D2FD3"/>
    <w:rsid w:val="002D621B"/>
    <w:rsid w:val="002E7017"/>
    <w:rsid w:val="002E733D"/>
    <w:rsid w:val="002F4F6E"/>
    <w:rsid w:val="003015C3"/>
    <w:rsid w:val="0030698D"/>
    <w:rsid w:val="0031350A"/>
    <w:rsid w:val="00316815"/>
    <w:rsid w:val="003168CA"/>
    <w:rsid w:val="00321255"/>
    <w:rsid w:val="0032230D"/>
    <w:rsid w:val="00322A0B"/>
    <w:rsid w:val="00335FC5"/>
    <w:rsid w:val="00336888"/>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1E91"/>
    <w:rsid w:val="003C19F1"/>
    <w:rsid w:val="003C4186"/>
    <w:rsid w:val="003C458C"/>
    <w:rsid w:val="003C6185"/>
    <w:rsid w:val="003D0D2D"/>
    <w:rsid w:val="003D4710"/>
    <w:rsid w:val="003E16D7"/>
    <w:rsid w:val="003E197E"/>
    <w:rsid w:val="003F1864"/>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0A5D"/>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1127"/>
    <w:rsid w:val="005D3F07"/>
    <w:rsid w:val="005D583E"/>
    <w:rsid w:val="005E13EA"/>
    <w:rsid w:val="006041F9"/>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13AF"/>
    <w:rsid w:val="007327EC"/>
    <w:rsid w:val="00734809"/>
    <w:rsid w:val="007406E1"/>
    <w:rsid w:val="00743E40"/>
    <w:rsid w:val="00751263"/>
    <w:rsid w:val="0075704F"/>
    <w:rsid w:val="007627BA"/>
    <w:rsid w:val="00763B2D"/>
    <w:rsid w:val="007666AF"/>
    <w:rsid w:val="00772924"/>
    <w:rsid w:val="00784EC4"/>
    <w:rsid w:val="007872F2"/>
    <w:rsid w:val="007874BC"/>
    <w:rsid w:val="007908E0"/>
    <w:rsid w:val="00793EB3"/>
    <w:rsid w:val="00794205"/>
    <w:rsid w:val="007A1F6A"/>
    <w:rsid w:val="007A2F47"/>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0917"/>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3B3C"/>
    <w:rsid w:val="00834B80"/>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03E"/>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3BA7"/>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6913"/>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5BE"/>
    <w:rsid w:val="00B82CC2"/>
    <w:rsid w:val="00B84A89"/>
    <w:rsid w:val="00B92BEF"/>
    <w:rsid w:val="00B9689A"/>
    <w:rsid w:val="00BA1FFA"/>
    <w:rsid w:val="00BA7FF1"/>
    <w:rsid w:val="00BB06CB"/>
    <w:rsid w:val="00BB0CBB"/>
    <w:rsid w:val="00BB261F"/>
    <w:rsid w:val="00BB2887"/>
    <w:rsid w:val="00BB5EAA"/>
    <w:rsid w:val="00BB5F11"/>
    <w:rsid w:val="00BC0401"/>
    <w:rsid w:val="00BC04FA"/>
    <w:rsid w:val="00BC1C22"/>
    <w:rsid w:val="00BC460B"/>
    <w:rsid w:val="00BC5725"/>
    <w:rsid w:val="00BD30B1"/>
    <w:rsid w:val="00BE0488"/>
    <w:rsid w:val="00BE0F7B"/>
    <w:rsid w:val="00BE10C2"/>
    <w:rsid w:val="00BE5E36"/>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1242"/>
    <w:rsid w:val="00C836CC"/>
    <w:rsid w:val="00C87A74"/>
    <w:rsid w:val="00C90A71"/>
    <w:rsid w:val="00C92C71"/>
    <w:rsid w:val="00C93F8F"/>
    <w:rsid w:val="00CA3593"/>
    <w:rsid w:val="00CA7F4F"/>
    <w:rsid w:val="00CB258E"/>
    <w:rsid w:val="00CB3C8F"/>
    <w:rsid w:val="00CC02F1"/>
    <w:rsid w:val="00CC11A6"/>
    <w:rsid w:val="00CC135E"/>
    <w:rsid w:val="00CD5D3F"/>
    <w:rsid w:val="00CD7CAF"/>
    <w:rsid w:val="00CF1E90"/>
    <w:rsid w:val="00CF3DB3"/>
    <w:rsid w:val="00D052BC"/>
    <w:rsid w:val="00D07026"/>
    <w:rsid w:val="00D22C8F"/>
    <w:rsid w:val="00D26E1D"/>
    <w:rsid w:val="00D33491"/>
    <w:rsid w:val="00D36DE0"/>
    <w:rsid w:val="00D44F8E"/>
    <w:rsid w:val="00D44FD0"/>
    <w:rsid w:val="00D607EF"/>
    <w:rsid w:val="00D60F88"/>
    <w:rsid w:val="00D625E7"/>
    <w:rsid w:val="00D646BD"/>
    <w:rsid w:val="00D70239"/>
    <w:rsid w:val="00D71201"/>
    <w:rsid w:val="00D720C7"/>
    <w:rsid w:val="00D81D06"/>
    <w:rsid w:val="00D85FD4"/>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5642C"/>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05918"/>
    <w:rsid w:val="00F10A08"/>
    <w:rsid w:val="00F139CF"/>
    <w:rsid w:val="00F22AC5"/>
    <w:rsid w:val="00F254D1"/>
    <w:rsid w:val="00F32B82"/>
    <w:rsid w:val="00F342C0"/>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1687"/>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336888"/>
    <w:rPr>
      <w:color w:val="954F72" w:themeColor="followedHyperlink"/>
      <w:u w:val="single"/>
    </w:rPr>
  </w:style>
  <w:style w:type="character" w:customStyle="1" w:styleId="Heading1Char">
    <w:name w:val="Heading 1 Char"/>
    <w:basedOn w:val="DefaultParagraphFont"/>
    <w:link w:val="Heading1"/>
    <w:uiPriority w:val="9"/>
    <w:rsid w:val="00A43BA7"/>
    <w:rPr>
      <w:rFonts w:ascii="Arial" w:hAnsi="Arial" w:cs="Arial"/>
      <w:b/>
      <w:color w:val="000000"/>
      <w:kern w:val="28"/>
      <w:sz w:val="28"/>
      <w:lang w:eastAsia="en-GB"/>
    </w:rPr>
  </w:style>
  <w:style w:type="paragraph" w:styleId="Bibliography">
    <w:name w:val="Bibliography"/>
    <w:basedOn w:val="Normal"/>
    <w:next w:val="Normal"/>
    <w:uiPriority w:val="37"/>
    <w:unhideWhenUsed/>
    <w:rsid w:val="00A43B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299966">
      <w:bodyDiv w:val="1"/>
      <w:marLeft w:val="0"/>
      <w:marRight w:val="0"/>
      <w:marTop w:val="0"/>
      <w:marBottom w:val="0"/>
      <w:divBdr>
        <w:top w:val="none" w:sz="0" w:space="0" w:color="auto"/>
        <w:left w:val="none" w:sz="0" w:space="0" w:color="auto"/>
        <w:bottom w:val="none" w:sz="0" w:space="0" w:color="auto"/>
        <w:right w:val="none" w:sz="0" w:space="0" w:color="auto"/>
      </w:divBdr>
    </w:div>
    <w:div w:id="62722515">
      <w:bodyDiv w:val="1"/>
      <w:marLeft w:val="0"/>
      <w:marRight w:val="0"/>
      <w:marTop w:val="0"/>
      <w:marBottom w:val="0"/>
      <w:divBdr>
        <w:top w:val="none" w:sz="0" w:space="0" w:color="auto"/>
        <w:left w:val="none" w:sz="0" w:space="0" w:color="auto"/>
        <w:bottom w:val="none" w:sz="0" w:space="0" w:color="auto"/>
        <w:right w:val="none" w:sz="0" w:space="0" w:color="auto"/>
      </w:divBdr>
    </w:div>
    <w:div w:id="98453617">
      <w:bodyDiv w:val="1"/>
      <w:marLeft w:val="0"/>
      <w:marRight w:val="0"/>
      <w:marTop w:val="0"/>
      <w:marBottom w:val="0"/>
      <w:divBdr>
        <w:top w:val="none" w:sz="0" w:space="0" w:color="auto"/>
        <w:left w:val="none" w:sz="0" w:space="0" w:color="auto"/>
        <w:bottom w:val="none" w:sz="0" w:space="0" w:color="auto"/>
        <w:right w:val="none" w:sz="0" w:space="0" w:color="auto"/>
      </w:divBdr>
    </w:div>
    <w:div w:id="172426719">
      <w:bodyDiv w:val="1"/>
      <w:marLeft w:val="0"/>
      <w:marRight w:val="0"/>
      <w:marTop w:val="0"/>
      <w:marBottom w:val="0"/>
      <w:divBdr>
        <w:top w:val="none" w:sz="0" w:space="0" w:color="auto"/>
        <w:left w:val="none" w:sz="0" w:space="0" w:color="auto"/>
        <w:bottom w:val="none" w:sz="0" w:space="0" w:color="auto"/>
        <w:right w:val="none" w:sz="0" w:space="0" w:color="auto"/>
      </w:divBdr>
    </w:div>
    <w:div w:id="178668061">
      <w:bodyDiv w:val="1"/>
      <w:marLeft w:val="0"/>
      <w:marRight w:val="0"/>
      <w:marTop w:val="0"/>
      <w:marBottom w:val="0"/>
      <w:divBdr>
        <w:top w:val="none" w:sz="0" w:space="0" w:color="auto"/>
        <w:left w:val="none" w:sz="0" w:space="0" w:color="auto"/>
        <w:bottom w:val="none" w:sz="0" w:space="0" w:color="auto"/>
        <w:right w:val="none" w:sz="0" w:space="0" w:color="auto"/>
      </w:divBdr>
    </w:div>
    <w:div w:id="190993120">
      <w:bodyDiv w:val="1"/>
      <w:marLeft w:val="0"/>
      <w:marRight w:val="0"/>
      <w:marTop w:val="0"/>
      <w:marBottom w:val="0"/>
      <w:divBdr>
        <w:top w:val="none" w:sz="0" w:space="0" w:color="auto"/>
        <w:left w:val="none" w:sz="0" w:space="0" w:color="auto"/>
        <w:bottom w:val="none" w:sz="0" w:space="0" w:color="auto"/>
        <w:right w:val="none" w:sz="0" w:space="0" w:color="auto"/>
      </w:divBdr>
    </w:div>
    <w:div w:id="229657871">
      <w:bodyDiv w:val="1"/>
      <w:marLeft w:val="0"/>
      <w:marRight w:val="0"/>
      <w:marTop w:val="0"/>
      <w:marBottom w:val="0"/>
      <w:divBdr>
        <w:top w:val="none" w:sz="0" w:space="0" w:color="auto"/>
        <w:left w:val="none" w:sz="0" w:space="0" w:color="auto"/>
        <w:bottom w:val="none" w:sz="0" w:space="0" w:color="auto"/>
        <w:right w:val="none" w:sz="0" w:space="0" w:color="auto"/>
      </w:divBdr>
    </w:div>
    <w:div w:id="284965598">
      <w:bodyDiv w:val="1"/>
      <w:marLeft w:val="0"/>
      <w:marRight w:val="0"/>
      <w:marTop w:val="0"/>
      <w:marBottom w:val="0"/>
      <w:divBdr>
        <w:top w:val="none" w:sz="0" w:space="0" w:color="auto"/>
        <w:left w:val="none" w:sz="0" w:space="0" w:color="auto"/>
        <w:bottom w:val="none" w:sz="0" w:space="0" w:color="auto"/>
        <w:right w:val="none" w:sz="0" w:space="0" w:color="auto"/>
      </w:divBdr>
    </w:div>
    <w:div w:id="305359591">
      <w:bodyDiv w:val="1"/>
      <w:marLeft w:val="0"/>
      <w:marRight w:val="0"/>
      <w:marTop w:val="0"/>
      <w:marBottom w:val="0"/>
      <w:divBdr>
        <w:top w:val="none" w:sz="0" w:space="0" w:color="auto"/>
        <w:left w:val="none" w:sz="0" w:space="0" w:color="auto"/>
        <w:bottom w:val="none" w:sz="0" w:space="0" w:color="auto"/>
        <w:right w:val="none" w:sz="0" w:space="0" w:color="auto"/>
      </w:divBdr>
    </w:div>
    <w:div w:id="333261624">
      <w:bodyDiv w:val="1"/>
      <w:marLeft w:val="0"/>
      <w:marRight w:val="0"/>
      <w:marTop w:val="0"/>
      <w:marBottom w:val="0"/>
      <w:divBdr>
        <w:top w:val="none" w:sz="0" w:space="0" w:color="auto"/>
        <w:left w:val="none" w:sz="0" w:space="0" w:color="auto"/>
        <w:bottom w:val="none" w:sz="0" w:space="0" w:color="auto"/>
        <w:right w:val="none" w:sz="0" w:space="0" w:color="auto"/>
      </w:divBdr>
    </w:div>
    <w:div w:id="344868649">
      <w:bodyDiv w:val="1"/>
      <w:marLeft w:val="0"/>
      <w:marRight w:val="0"/>
      <w:marTop w:val="0"/>
      <w:marBottom w:val="0"/>
      <w:divBdr>
        <w:top w:val="none" w:sz="0" w:space="0" w:color="auto"/>
        <w:left w:val="none" w:sz="0" w:space="0" w:color="auto"/>
        <w:bottom w:val="none" w:sz="0" w:space="0" w:color="auto"/>
        <w:right w:val="none" w:sz="0" w:space="0" w:color="auto"/>
      </w:divBdr>
    </w:div>
    <w:div w:id="394089085">
      <w:bodyDiv w:val="1"/>
      <w:marLeft w:val="0"/>
      <w:marRight w:val="0"/>
      <w:marTop w:val="0"/>
      <w:marBottom w:val="0"/>
      <w:divBdr>
        <w:top w:val="none" w:sz="0" w:space="0" w:color="auto"/>
        <w:left w:val="none" w:sz="0" w:space="0" w:color="auto"/>
        <w:bottom w:val="none" w:sz="0" w:space="0" w:color="auto"/>
        <w:right w:val="none" w:sz="0" w:space="0" w:color="auto"/>
      </w:divBdr>
    </w:div>
    <w:div w:id="590771842">
      <w:bodyDiv w:val="1"/>
      <w:marLeft w:val="0"/>
      <w:marRight w:val="0"/>
      <w:marTop w:val="0"/>
      <w:marBottom w:val="0"/>
      <w:divBdr>
        <w:top w:val="none" w:sz="0" w:space="0" w:color="auto"/>
        <w:left w:val="none" w:sz="0" w:space="0" w:color="auto"/>
        <w:bottom w:val="none" w:sz="0" w:space="0" w:color="auto"/>
        <w:right w:val="none" w:sz="0" w:space="0" w:color="auto"/>
      </w:divBdr>
    </w:div>
    <w:div w:id="615450739">
      <w:bodyDiv w:val="1"/>
      <w:marLeft w:val="0"/>
      <w:marRight w:val="0"/>
      <w:marTop w:val="0"/>
      <w:marBottom w:val="0"/>
      <w:divBdr>
        <w:top w:val="none" w:sz="0" w:space="0" w:color="auto"/>
        <w:left w:val="none" w:sz="0" w:space="0" w:color="auto"/>
        <w:bottom w:val="none" w:sz="0" w:space="0" w:color="auto"/>
        <w:right w:val="none" w:sz="0" w:space="0" w:color="auto"/>
      </w:divBdr>
    </w:div>
    <w:div w:id="776022610">
      <w:bodyDiv w:val="1"/>
      <w:marLeft w:val="0"/>
      <w:marRight w:val="0"/>
      <w:marTop w:val="0"/>
      <w:marBottom w:val="0"/>
      <w:divBdr>
        <w:top w:val="none" w:sz="0" w:space="0" w:color="auto"/>
        <w:left w:val="none" w:sz="0" w:space="0" w:color="auto"/>
        <w:bottom w:val="none" w:sz="0" w:space="0" w:color="auto"/>
        <w:right w:val="none" w:sz="0" w:space="0" w:color="auto"/>
      </w:divBdr>
    </w:div>
    <w:div w:id="801924321">
      <w:bodyDiv w:val="1"/>
      <w:marLeft w:val="0"/>
      <w:marRight w:val="0"/>
      <w:marTop w:val="0"/>
      <w:marBottom w:val="0"/>
      <w:divBdr>
        <w:top w:val="none" w:sz="0" w:space="0" w:color="auto"/>
        <w:left w:val="none" w:sz="0" w:space="0" w:color="auto"/>
        <w:bottom w:val="none" w:sz="0" w:space="0" w:color="auto"/>
        <w:right w:val="none" w:sz="0" w:space="0" w:color="auto"/>
      </w:divBdr>
    </w:div>
    <w:div w:id="803546217">
      <w:bodyDiv w:val="1"/>
      <w:marLeft w:val="0"/>
      <w:marRight w:val="0"/>
      <w:marTop w:val="0"/>
      <w:marBottom w:val="0"/>
      <w:divBdr>
        <w:top w:val="none" w:sz="0" w:space="0" w:color="auto"/>
        <w:left w:val="none" w:sz="0" w:space="0" w:color="auto"/>
        <w:bottom w:val="none" w:sz="0" w:space="0" w:color="auto"/>
        <w:right w:val="none" w:sz="0" w:space="0" w:color="auto"/>
      </w:divBdr>
    </w:div>
    <w:div w:id="857701403">
      <w:bodyDiv w:val="1"/>
      <w:marLeft w:val="0"/>
      <w:marRight w:val="0"/>
      <w:marTop w:val="0"/>
      <w:marBottom w:val="0"/>
      <w:divBdr>
        <w:top w:val="none" w:sz="0" w:space="0" w:color="auto"/>
        <w:left w:val="none" w:sz="0" w:space="0" w:color="auto"/>
        <w:bottom w:val="none" w:sz="0" w:space="0" w:color="auto"/>
        <w:right w:val="none" w:sz="0" w:space="0" w:color="auto"/>
      </w:divBdr>
    </w:div>
    <w:div w:id="880360891">
      <w:bodyDiv w:val="1"/>
      <w:marLeft w:val="0"/>
      <w:marRight w:val="0"/>
      <w:marTop w:val="0"/>
      <w:marBottom w:val="0"/>
      <w:divBdr>
        <w:top w:val="none" w:sz="0" w:space="0" w:color="auto"/>
        <w:left w:val="none" w:sz="0" w:space="0" w:color="auto"/>
        <w:bottom w:val="none" w:sz="0" w:space="0" w:color="auto"/>
        <w:right w:val="none" w:sz="0" w:space="0" w:color="auto"/>
      </w:divBdr>
    </w:div>
    <w:div w:id="912004533">
      <w:bodyDiv w:val="1"/>
      <w:marLeft w:val="0"/>
      <w:marRight w:val="0"/>
      <w:marTop w:val="0"/>
      <w:marBottom w:val="0"/>
      <w:divBdr>
        <w:top w:val="none" w:sz="0" w:space="0" w:color="auto"/>
        <w:left w:val="none" w:sz="0" w:space="0" w:color="auto"/>
        <w:bottom w:val="none" w:sz="0" w:space="0" w:color="auto"/>
        <w:right w:val="none" w:sz="0" w:space="0" w:color="auto"/>
      </w:divBdr>
    </w:div>
    <w:div w:id="995301076">
      <w:bodyDiv w:val="1"/>
      <w:marLeft w:val="0"/>
      <w:marRight w:val="0"/>
      <w:marTop w:val="0"/>
      <w:marBottom w:val="0"/>
      <w:divBdr>
        <w:top w:val="none" w:sz="0" w:space="0" w:color="auto"/>
        <w:left w:val="none" w:sz="0" w:space="0" w:color="auto"/>
        <w:bottom w:val="none" w:sz="0" w:space="0" w:color="auto"/>
        <w:right w:val="none" w:sz="0" w:space="0" w:color="auto"/>
      </w:divBdr>
    </w:div>
    <w:div w:id="105593465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1391153">
      <w:bodyDiv w:val="1"/>
      <w:marLeft w:val="0"/>
      <w:marRight w:val="0"/>
      <w:marTop w:val="0"/>
      <w:marBottom w:val="0"/>
      <w:divBdr>
        <w:top w:val="none" w:sz="0" w:space="0" w:color="auto"/>
        <w:left w:val="none" w:sz="0" w:space="0" w:color="auto"/>
        <w:bottom w:val="none" w:sz="0" w:space="0" w:color="auto"/>
        <w:right w:val="none" w:sz="0" w:space="0" w:color="auto"/>
      </w:divBdr>
    </w:div>
    <w:div w:id="1139420349">
      <w:bodyDiv w:val="1"/>
      <w:marLeft w:val="0"/>
      <w:marRight w:val="0"/>
      <w:marTop w:val="0"/>
      <w:marBottom w:val="0"/>
      <w:divBdr>
        <w:top w:val="none" w:sz="0" w:space="0" w:color="auto"/>
        <w:left w:val="none" w:sz="0" w:space="0" w:color="auto"/>
        <w:bottom w:val="none" w:sz="0" w:space="0" w:color="auto"/>
        <w:right w:val="none" w:sz="0" w:space="0" w:color="auto"/>
      </w:divBdr>
    </w:div>
    <w:div w:id="117807904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65111480">
      <w:bodyDiv w:val="1"/>
      <w:marLeft w:val="0"/>
      <w:marRight w:val="0"/>
      <w:marTop w:val="0"/>
      <w:marBottom w:val="0"/>
      <w:divBdr>
        <w:top w:val="none" w:sz="0" w:space="0" w:color="auto"/>
        <w:left w:val="none" w:sz="0" w:space="0" w:color="auto"/>
        <w:bottom w:val="none" w:sz="0" w:space="0" w:color="auto"/>
        <w:right w:val="none" w:sz="0" w:space="0" w:color="auto"/>
      </w:divBdr>
    </w:div>
    <w:div w:id="1289974472">
      <w:bodyDiv w:val="1"/>
      <w:marLeft w:val="0"/>
      <w:marRight w:val="0"/>
      <w:marTop w:val="0"/>
      <w:marBottom w:val="0"/>
      <w:divBdr>
        <w:top w:val="none" w:sz="0" w:space="0" w:color="auto"/>
        <w:left w:val="none" w:sz="0" w:space="0" w:color="auto"/>
        <w:bottom w:val="none" w:sz="0" w:space="0" w:color="auto"/>
        <w:right w:val="none" w:sz="0" w:space="0" w:color="auto"/>
      </w:divBdr>
    </w:div>
    <w:div w:id="1315985300">
      <w:bodyDiv w:val="1"/>
      <w:marLeft w:val="0"/>
      <w:marRight w:val="0"/>
      <w:marTop w:val="0"/>
      <w:marBottom w:val="0"/>
      <w:divBdr>
        <w:top w:val="none" w:sz="0" w:space="0" w:color="auto"/>
        <w:left w:val="none" w:sz="0" w:space="0" w:color="auto"/>
        <w:bottom w:val="none" w:sz="0" w:space="0" w:color="auto"/>
        <w:right w:val="none" w:sz="0" w:space="0" w:color="auto"/>
      </w:divBdr>
    </w:div>
    <w:div w:id="1316640948">
      <w:bodyDiv w:val="1"/>
      <w:marLeft w:val="0"/>
      <w:marRight w:val="0"/>
      <w:marTop w:val="0"/>
      <w:marBottom w:val="0"/>
      <w:divBdr>
        <w:top w:val="none" w:sz="0" w:space="0" w:color="auto"/>
        <w:left w:val="none" w:sz="0" w:space="0" w:color="auto"/>
        <w:bottom w:val="none" w:sz="0" w:space="0" w:color="auto"/>
        <w:right w:val="none" w:sz="0" w:space="0" w:color="auto"/>
      </w:divBdr>
    </w:div>
    <w:div w:id="1330252678">
      <w:bodyDiv w:val="1"/>
      <w:marLeft w:val="0"/>
      <w:marRight w:val="0"/>
      <w:marTop w:val="0"/>
      <w:marBottom w:val="0"/>
      <w:divBdr>
        <w:top w:val="none" w:sz="0" w:space="0" w:color="auto"/>
        <w:left w:val="none" w:sz="0" w:space="0" w:color="auto"/>
        <w:bottom w:val="none" w:sz="0" w:space="0" w:color="auto"/>
        <w:right w:val="none" w:sz="0" w:space="0" w:color="auto"/>
      </w:divBdr>
    </w:div>
    <w:div w:id="1339963236">
      <w:bodyDiv w:val="1"/>
      <w:marLeft w:val="0"/>
      <w:marRight w:val="0"/>
      <w:marTop w:val="0"/>
      <w:marBottom w:val="0"/>
      <w:divBdr>
        <w:top w:val="none" w:sz="0" w:space="0" w:color="auto"/>
        <w:left w:val="none" w:sz="0" w:space="0" w:color="auto"/>
        <w:bottom w:val="none" w:sz="0" w:space="0" w:color="auto"/>
        <w:right w:val="none" w:sz="0" w:space="0" w:color="auto"/>
      </w:divBdr>
    </w:div>
    <w:div w:id="1357922752">
      <w:bodyDiv w:val="1"/>
      <w:marLeft w:val="0"/>
      <w:marRight w:val="0"/>
      <w:marTop w:val="0"/>
      <w:marBottom w:val="0"/>
      <w:divBdr>
        <w:top w:val="none" w:sz="0" w:space="0" w:color="auto"/>
        <w:left w:val="none" w:sz="0" w:space="0" w:color="auto"/>
        <w:bottom w:val="none" w:sz="0" w:space="0" w:color="auto"/>
        <w:right w:val="none" w:sz="0" w:space="0" w:color="auto"/>
      </w:divBdr>
    </w:div>
    <w:div w:id="1394279951">
      <w:bodyDiv w:val="1"/>
      <w:marLeft w:val="0"/>
      <w:marRight w:val="0"/>
      <w:marTop w:val="0"/>
      <w:marBottom w:val="0"/>
      <w:divBdr>
        <w:top w:val="none" w:sz="0" w:space="0" w:color="auto"/>
        <w:left w:val="none" w:sz="0" w:space="0" w:color="auto"/>
        <w:bottom w:val="none" w:sz="0" w:space="0" w:color="auto"/>
        <w:right w:val="none" w:sz="0" w:space="0" w:color="auto"/>
      </w:divBdr>
    </w:div>
    <w:div w:id="1434084940">
      <w:bodyDiv w:val="1"/>
      <w:marLeft w:val="0"/>
      <w:marRight w:val="0"/>
      <w:marTop w:val="0"/>
      <w:marBottom w:val="0"/>
      <w:divBdr>
        <w:top w:val="none" w:sz="0" w:space="0" w:color="auto"/>
        <w:left w:val="none" w:sz="0" w:space="0" w:color="auto"/>
        <w:bottom w:val="none" w:sz="0" w:space="0" w:color="auto"/>
        <w:right w:val="none" w:sz="0" w:space="0" w:color="auto"/>
      </w:divBdr>
    </w:div>
    <w:div w:id="1458911064">
      <w:bodyDiv w:val="1"/>
      <w:marLeft w:val="0"/>
      <w:marRight w:val="0"/>
      <w:marTop w:val="0"/>
      <w:marBottom w:val="0"/>
      <w:divBdr>
        <w:top w:val="none" w:sz="0" w:space="0" w:color="auto"/>
        <w:left w:val="none" w:sz="0" w:space="0" w:color="auto"/>
        <w:bottom w:val="none" w:sz="0" w:space="0" w:color="auto"/>
        <w:right w:val="none" w:sz="0" w:space="0" w:color="auto"/>
      </w:divBdr>
    </w:div>
    <w:div w:id="1493566695">
      <w:bodyDiv w:val="1"/>
      <w:marLeft w:val="0"/>
      <w:marRight w:val="0"/>
      <w:marTop w:val="0"/>
      <w:marBottom w:val="0"/>
      <w:divBdr>
        <w:top w:val="none" w:sz="0" w:space="0" w:color="auto"/>
        <w:left w:val="none" w:sz="0" w:space="0" w:color="auto"/>
        <w:bottom w:val="none" w:sz="0" w:space="0" w:color="auto"/>
        <w:right w:val="none" w:sz="0" w:space="0" w:color="auto"/>
      </w:divBdr>
    </w:div>
    <w:div w:id="1515921806">
      <w:bodyDiv w:val="1"/>
      <w:marLeft w:val="0"/>
      <w:marRight w:val="0"/>
      <w:marTop w:val="0"/>
      <w:marBottom w:val="0"/>
      <w:divBdr>
        <w:top w:val="none" w:sz="0" w:space="0" w:color="auto"/>
        <w:left w:val="none" w:sz="0" w:space="0" w:color="auto"/>
        <w:bottom w:val="none" w:sz="0" w:space="0" w:color="auto"/>
        <w:right w:val="none" w:sz="0" w:space="0" w:color="auto"/>
      </w:divBdr>
    </w:div>
    <w:div w:id="1523281146">
      <w:bodyDiv w:val="1"/>
      <w:marLeft w:val="0"/>
      <w:marRight w:val="0"/>
      <w:marTop w:val="0"/>
      <w:marBottom w:val="0"/>
      <w:divBdr>
        <w:top w:val="none" w:sz="0" w:space="0" w:color="auto"/>
        <w:left w:val="none" w:sz="0" w:space="0" w:color="auto"/>
        <w:bottom w:val="none" w:sz="0" w:space="0" w:color="auto"/>
        <w:right w:val="none" w:sz="0" w:space="0" w:color="auto"/>
      </w:divBdr>
    </w:div>
    <w:div w:id="1563905928">
      <w:bodyDiv w:val="1"/>
      <w:marLeft w:val="0"/>
      <w:marRight w:val="0"/>
      <w:marTop w:val="0"/>
      <w:marBottom w:val="0"/>
      <w:divBdr>
        <w:top w:val="none" w:sz="0" w:space="0" w:color="auto"/>
        <w:left w:val="none" w:sz="0" w:space="0" w:color="auto"/>
        <w:bottom w:val="none" w:sz="0" w:space="0" w:color="auto"/>
        <w:right w:val="none" w:sz="0" w:space="0" w:color="auto"/>
      </w:divBdr>
    </w:div>
    <w:div w:id="1567689722">
      <w:bodyDiv w:val="1"/>
      <w:marLeft w:val="0"/>
      <w:marRight w:val="0"/>
      <w:marTop w:val="0"/>
      <w:marBottom w:val="0"/>
      <w:divBdr>
        <w:top w:val="none" w:sz="0" w:space="0" w:color="auto"/>
        <w:left w:val="none" w:sz="0" w:space="0" w:color="auto"/>
        <w:bottom w:val="none" w:sz="0" w:space="0" w:color="auto"/>
        <w:right w:val="none" w:sz="0" w:space="0" w:color="auto"/>
      </w:divBdr>
    </w:div>
    <w:div w:id="1570379574">
      <w:bodyDiv w:val="1"/>
      <w:marLeft w:val="0"/>
      <w:marRight w:val="0"/>
      <w:marTop w:val="0"/>
      <w:marBottom w:val="0"/>
      <w:divBdr>
        <w:top w:val="none" w:sz="0" w:space="0" w:color="auto"/>
        <w:left w:val="none" w:sz="0" w:space="0" w:color="auto"/>
        <w:bottom w:val="none" w:sz="0" w:space="0" w:color="auto"/>
        <w:right w:val="none" w:sz="0" w:space="0" w:color="auto"/>
      </w:divBdr>
    </w:div>
    <w:div w:id="1597589327">
      <w:bodyDiv w:val="1"/>
      <w:marLeft w:val="0"/>
      <w:marRight w:val="0"/>
      <w:marTop w:val="0"/>
      <w:marBottom w:val="0"/>
      <w:divBdr>
        <w:top w:val="none" w:sz="0" w:space="0" w:color="auto"/>
        <w:left w:val="none" w:sz="0" w:space="0" w:color="auto"/>
        <w:bottom w:val="none" w:sz="0" w:space="0" w:color="auto"/>
        <w:right w:val="none" w:sz="0" w:space="0" w:color="auto"/>
      </w:divBdr>
    </w:div>
    <w:div w:id="1620918221">
      <w:bodyDiv w:val="1"/>
      <w:marLeft w:val="0"/>
      <w:marRight w:val="0"/>
      <w:marTop w:val="0"/>
      <w:marBottom w:val="0"/>
      <w:divBdr>
        <w:top w:val="none" w:sz="0" w:space="0" w:color="auto"/>
        <w:left w:val="none" w:sz="0" w:space="0" w:color="auto"/>
        <w:bottom w:val="none" w:sz="0" w:space="0" w:color="auto"/>
        <w:right w:val="none" w:sz="0" w:space="0" w:color="auto"/>
      </w:divBdr>
    </w:div>
    <w:div w:id="1653633044">
      <w:bodyDiv w:val="1"/>
      <w:marLeft w:val="0"/>
      <w:marRight w:val="0"/>
      <w:marTop w:val="0"/>
      <w:marBottom w:val="0"/>
      <w:divBdr>
        <w:top w:val="none" w:sz="0" w:space="0" w:color="auto"/>
        <w:left w:val="none" w:sz="0" w:space="0" w:color="auto"/>
        <w:bottom w:val="none" w:sz="0" w:space="0" w:color="auto"/>
        <w:right w:val="none" w:sz="0" w:space="0" w:color="auto"/>
      </w:divBdr>
    </w:div>
    <w:div w:id="1716080523">
      <w:bodyDiv w:val="1"/>
      <w:marLeft w:val="0"/>
      <w:marRight w:val="0"/>
      <w:marTop w:val="0"/>
      <w:marBottom w:val="0"/>
      <w:divBdr>
        <w:top w:val="none" w:sz="0" w:space="0" w:color="auto"/>
        <w:left w:val="none" w:sz="0" w:space="0" w:color="auto"/>
        <w:bottom w:val="none" w:sz="0" w:space="0" w:color="auto"/>
        <w:right w:val="none" w:sz="0" w:space="0" w:color="auto"/>
      </w:divBdr>
    </w:div>
    <w:div w:id="1731688900">
      <w:bodyDiv w:val="1"/>
      <w:marLeft w:val="0"/>
      <w:marRight w:val="0"/>
      <w:marTop w:val="0"/>
      <w:marBottom w:val="0"/>
      <w:divBdr>
        <w:top w:val="none" w:sz="0" w:space="0" w:color="auto"/>
        <w:left w:val="none" w:sz="0" w:space="0" w:color="auto"/>
        <w:bottom w:val="none" w:sz="0" w:space="0" w:color="auto"/>
        <w:right w:val="none" w:sz="0" w:space="0" w:color="auto"/>
      </w:divBdr>
    </w:div>
    <w:div w:id="1742633881">
      <w:bodyDiv w:val="1"/>
      <w:marLeft w:val="0"/>
      <w:marRight w:val="0"/>
      <w:marTop w:val="0"/>
      <w:marBottom w:val="0"/>
      <w:divBdr>
        <w:top w:val="none" w:sz="0" w:space="0" w:color="auto"/>
        <w:left w:val="none" w:sz="0" w:space="0" w:color="auto"/>
        <w:bottom w:val="none" w:sz="0" w:space="0" w:color="auto"/>
        <w:right w:val="none" w:sz="0" w:space="0" w:color="auto"/>
      </w:divBdr>
    </w:div>
    <w:div w:id="175146462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84838045">
      <w:bodyDiv w:val="1"/>
      <w:marLeft w:val="0"/>
      <w:marRight w:val="0"/>
      <w:marTop w:val="0"/>
      <w:marBottom w:val="0"/>
      <w:divBdr>
        <w:top w:val="none" w:sz="0" w:space="0" w:color="auto"/>
        <w:left w:val="none" w:sz="0" w:space="0" w:color="auto"/>
        <w:bottom w:val="none" w:sz="0" w:space="0" w:color="auto"/>
        <w:right w:val="none" w:sz="0" w:space="0" w:color="auto"/>
      </w:divBdr>
    </w:div>
    <w:div w:id="1814984014">
      <w:bodyDiv w:val="1"/>
      <w:marLeft w:val="0"/>
      <w:marRight w:val="0"/>
      <w:marTop w:val="0"/>
      <w:marBottom w:val="0"/>
      <w:divBdr>
        <w:top w:val="none" w:sz="0" w:space="0" w:color="auto"/>
        <w:left w:val="none" w:sz="0" w:space="0" w:color="auto"/>
        <w:bottom w:val="none" w:sz="0" w:space="0" w:color="auto"/>
        <w:right w:val="none" w:sz="0" w:space="0" w:color="auto"/>
      </w:divBdr>
    </w:div>
    <w:div w:id="1815679745">
      <w:bodyDiv w:val="1"/>
      <w:marLeft w:val="0"/>
      <w:marRight w:val="0"/>
      <w:marTop w:val="0"/>
      <w:marBottom w:val="0"/>
      <w:divBdr>
        <w:top w:val="none" w:sz="0" w:space="0" w:color="auto"/>
        <w:left w:val="none" w:sz="0" w:space="0" w:color="auto"/>
        <w:bottom w:val="none" w:sz="0" w:space="0" w:color="auto"/>
        <w:right w:val="none" w:sz="0" w:space="0" w:color="auto"/>
      </w:divBdr>
    </w:div>
    <w:div w:id="1857303489">
      <w:bodyDiv w:val="1"/>
      <w:marLeft w:val="0"/>
      <w:marRight w:val="0"/>
      <w:marTop w:val="0"/>
      <w:marBottom w:val="0"/>
      <w:divBdr>
        <w:top w:val="none" w:sz="0" w:space="0" w:color="auto"/>
        <w:left w:val="none" w:sz="0" w:space="0" w:color="auto"/>
        <w:bottom w:val="none" w:sz="0" w:space="0" w:color="auto"/>
        <w:right w:val="none" w:sz="0" w:space="0" w:color="auto"/>
      </w:divBdr>
    </w:div>
    <w:div w:id="1875800624">
      <w:bodyDiv w:val="1"/>
      <w:marLeft w:val="0"/>
      <w:marRight w:val="0"/>
      <w:marTop w:val="0"/>
      <w:marBottom w:val="0"/>
      <w:divBdr>
        <w:top w:val="none" w:sz="0" w:space="0" w:color="auto"/>
        <w:left w:val="none" w:sz="0" w:space="0" w:color="auto"/>
        <w:bottom w:val="none" w:sz="0" w:space="0" w:color="auto"/>
        <w:right w:val="none" w:sz="0" w:space="0" w:color="auto"/>
      </w:divBdr>
    </w:div>
    <w:div w:id="1891764814">
      <w:bodyDiv w:val="1"/>
      <w:marLeft w:val="0"/>
      <w:marRight w:val="0"/>
      <w:marTop w:val="0"/>
      <w:marBottom w:val="0"/>
      <w:divBdr>
        <w:top w:val="none" w:sz="0" w:space="0" w:color="auto"/>
        <w:left w:val="none" w:sz="0" w:space="0" w:color="auto"/>
        <w:bottom w:val="none" w:sz="0" w:space="0" w:color="auto"/>
        <w:right w:val="none" w:sz="0" w:space="0" w:color="auto"/>
      </w:divBdr>
    </w:div>
    <w:div w:id="1911697062">
      <w:bodyDiv w:val="1"/>
      <w:marLeft w:val="0"/>
      <w:marRight w:val="0"/>
      <w:marTop w:val="0"/>
      <w:marBottom w:val="0"/>
      <w:divBdr>
        <w:top w:val="none" w:sz="0" w:space="0" w:color="auto"/>
        <w:left w:val="none" w:sz="0" w:space="0" w:color="auto"/>
        <w:bottom w:val="none" w:sz="0" w:space="0" w:color="auto"/>
        <w:right w:val="none" w:sz="0" w:space="0" w:color="auto"/>
      </w:divBdr>
    </w:div>
    <w:div w:id="1943876489">
      <w:bodyDiv w:val="1"/>
      <w:marLeft w:val="0"/>
      <w:marRight w:val="0"/>
      <w:marTop w:val="0"/>
      <w:marBottom w:val="0"/>
      <w:divBdr>
        <w:top w:val="none" w:sz="0" w:space="0" w:color="auto"/>
        <w:left w:val="none" w:sz="0" w:space="0" w:color="auto"/>
        <w:bottom w:val="none" w:sz="0" w:space="0" w:color="auto"/>
        <w:right w:val="none" w:sz="0" w:space="0" w:color="auto"/>
      </w:divBdr>
    </w:div>
    <w:div w:id="1947617202">
      <w:bodyDiv w:val="1"/>
      <w:marLeft w:val="0"/>
      <w:marRight w:val="0"/>
      <w:marTop w:val="0"/>
      <w:marBottom w:val="0"/>
      <w:divBdr>
        <w:top w:val="none" w:sz="0" w:space="0" w:color="auto"/>
        <w:left w:val="none" w:sz="0" w:space="0" w:color="auto"/>
        <w:bottom w:val="none" w:sz="0" w:space="0" w:color="auto"/>
        <w:right w:val="none" w:sz="0" w:space="0" w:color="auto"/>
      </w:divBdr>
    </w:div>
    <w:div w:id="1970671024">
      <w:bodyDiv w:val="1"/>
      <w:marLeft w:val="0"/>
      <w:marRight w:val="0"/>
      <w:marTop w:val="0"/>
      <w:marBottom w:val="0"/>
      <w:divBdr>
        <w:top w:val="none" w:sz="0" w:space="0" w:color="auto"/>
        <w:left w:val="none" w:sz="0" w:space="0" w:color="auto"/>
        <w:bottom w:val="none" w:sz="0" w:space="0" w:color="auto"/>
        <w:right w:val="none" w:sz="0" w:space="0" w:color="auto"/>
      </w:divBdr>
    </w:div>
    <w:div w:id="197120604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7891507">
      <w:bodyDiv w:val="1"/>
      <w:marLeft w:val="0"/>
      <w:marRight w:val="0"/>
      <w:marTop w:val="0"/>
      <w:marBottom w:val="0"/>
      <w:divBdr>
        <w:top w:val="none" w:sz="0" w:space="0" w:color="auto"/>
        <w:left w:val="none" w:sz="0" w:space="0" w:color="auto"/>
        <w:bottom w:val="none" w:sz="0" w:space="0" w:color="auto"/>
        <w:right w:val="none" w:sz="0" w:space="0" w:color="auto"/>
      </w:divBdr>
    </w:div>
    <w:div w:id="2119718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Nat21</b:Tag>
    <b:SourceType>InternetSite</b:SourceType>
    <b:Guid>{BE6FB117-657E-4796-85C8-783C7E867F14}</b:Guid>
    <b:Author>
      <b:Author>
        <b:Corporate>National Health Service</b:Corporate>
      </b:Author>
    </b:Author>
    <b:Title>What is Resilience</b:Title>
    <b:Year>2021</b:Year>
    <b:YearAccessed>2021</b:YearAccessed>
    <b:MonthAccessed>August</b:MonthAccessed>
    <b:URL>https://people.nhs.uk/guides/health-and-wellbeing-conversations-support-for-facilitators/steps/what-is-resilience/</b:URL>
    <b:RefOrder>2</b:RefOrder>
  </b:Source>
  <b:Source>
    <b:Tag>MIN17</b:Tag>
    <b:SourceType>InternetSite</b:SourceType>
    <b:Guid>{CFF10ED7-05CD-417A-861A-4C31993B31F7}</b:Guid>
    <b:Author>
      <b:Author>
        <b:Corporate>Mind</b:Corporate>
      </b:Author>
    </b:Author>
    <b:Title>How to Manage Stress</b:Title>
    <b:Year>2017</b:Year>
    <b:YearAccessed>2021</b:YearAccessed>
    <b:MonthAccessed>August</b:MonthAccessed>
    <b:URL>https://www.mind.org.uk/information-support/types-of-mental-health-problems/stress/developing-resilience/</b:URL>
    <b:RefOrder>3</b:RefOrder>
  </b:Source>
  <b:Source>
    <b:Tag>Nat211</b:Tag>
    <b:SourceType>InternetSite</b:SourceType>
    <b:Guid>{88D722CF-2926-4A5E-9DA1-E737AB5C4F38}</b:Guid>
    <b:Author>
      <b:Author>
        <b:Corporate>National Health Service</b:Corporate>
      </b:Author>
    </b:Author>
    <b:Title>What is Stress</b:Title>
    <b:Year>2021</b:Year>
    <b:YearAccessed>2021</b:YearAccessed>
    <b:MonthAccessed>August</b:MonthAccessed>
    <b:URL>https://www.nhs.uk/every-mind-matters/mental-health-issues/stress/#what-is</b:URL>
    <b:RefOrder>4</b:RefOrder>
  </b:Source>
  <b:Source>
    <b:Tag>Pol19</b:Tag>
    <b:SourceType>DocumentFromInternetSite</b:SourceType>
    <b:Guid>{8D337F1C-3242-49A1-90AE-5C44A8705E6C}</b:Guid>
    <b:Title>Police: Survey highlights stress and Mental Health Concerns</b:Title>
    <b:Year>2019</b:Year>
    <b:YearAccessed>2021</b:YearAccessed>
    <b:MonthAccessed>August</b:MonthAccessed>
    <b:URL>https://www.polfed.org/media/14586/police-apr-may-2019-with-links.pdf</b:URL>
    <b:Author>
      <b:Author>
        <b:Corporate>Police Federation of England and Wales</b:Corporate>
      </b:Author>
    </b:Author>
    <b:Month>April/May</b:Month>
    <b:RefOrder>5</b:RefOrder>
  </b:Source>
  <b:Source>
    <b:Tag>Men18</b:Tag>
    <b:SourceType>DocumentFromInternetSite</b:SourceType>
    <b:Guid>{AFEACA2F-FC5C-4885-B2F5-5C199E13E3BB}</b:Guid>
    <b:Title>Stress: Are we coping? </b:Title>
    <b:Year>2018</b:Year>
    <b:YearAccessed>2021</b:YearAccessed>
    <b:MonthAccessed>August</b:MonthAccessed>
    <b:URL>https://www.mentalhealth.org.uk/sites/default/files/stress-are-we-coping.pdf</b:URL>
    <b:Author>
      <b:Author>
        <b:Corporate>Mental Health Foundation</b:Corporate>
      </b:Author>
    </b:Author>
    <b:Month>May</b:Month>
    <b:RefOrder>6</b:RefOrder>
  </b:Source>
  <b:Source>
    <b:Tag>COP11</b:Tag>
    <b:SourceType>BookSection</b:SourceType>
    <b:Guid>{E29A5B4D-71B1-46F1-939E-BA21F303CA4A}</b:Guid>
    <b:Title>Models of reflection: a practicl guide</b:Title>
    <b:Year>2011</b:Year>
    <b:Pages>47</b:Pages>
    <b:City>Exeter</b:City>
    <b:Publisher>Learning Matters</b:Publisher>
    <b:Author>
      <b:Author>
        <b:NameList>
          <b:Person>
            <b:Last>Copley</b:Last>
            <b:First>Selina</b:First>
          </b:Person>
        </b:NameList>
      </b:Author>
      <b:Editor>
        <b:NameList>
          <b:Person>
            <b:Last>Wright</b:Last>
            <b:First>P</b:First>
            <b:Middle>A J Waddington &amp; Martin</b:Middle>
          </b:Person>
        </b:NameList>
      </b:Editor>
    </b:Author>
    <b:BookTitle>Reflective Practice for Policing Students</b:BookTitle>
    <b:RefOrder>1</b:RefOrder>
  </b:Source>
  <b:Source>
    <b:Tag>Cro17</b:Tag>
    <b:SourceType>InternetSite</b:SourceType>
    <b:Guid>{740075CF-C087-4853-987D-F9E9FB8EEE57}</b:Guid>
    <b:Title>Domestic Abuse</b:Title>
    <b:Year>2017</b:Year>
    <b:YearAccessed>2021</b:YearAccessed>
    <b:MonthAccessed>August</b:MonthAccessed>
    <b:URL>https://www.cps.gov.uk/crime-info/domestic-abuse</b:URL>
    <b:Author>
      <b:Author>
        <b:Corporate>Crown Prosecution Service</b:Corporate>
      </b:Author>
    </b:Author>
    <b:RefOrder>7</b:RefOrder>
  </b:Source>
  <b:Source>
    <b:Tag>Wom20</b:Tag>
    <b:SourceType>InternetSite</b:SourceType>
    <b:Guid>{C5A6A200-5D1E-428B-8AF9-3A900B93974F}</b:Guid>
    <b:Author>
      <b:Author>
        <b:Corporate>Women's Aid</b:Corporate>
      </b:Author>
    </b:Author>
    <b:Title>What is Domestic Abuse?</b:Title>
    <b:Year>2020</b:Year>
    <b:YearAccessed>2021</b:YearAccessed>
    <b:MonthAccessed>August</b:MonthAccessed>
    <b:URL>https://www.womensaid.org.uk/information-support/what-is-domestic-abuse/</b:URL>
    <b:RefOrder>8</b:RefOrder>
  </b:Source>
  <b:Source>
    <b:Tag>Col20</b:Tag>
    <b:SourceType>InternetSite</b:SourceType>
    <b:Guid>{CF448492-877A-4844-942D-02939D26EA59}</b:Guid>
    <b:Title>Conflict Management Skills</b:Title>
    <b:Year>2020</b:Year>
    <b:YearAccessed>2021</b:YearAccessed>
    <b:MonthAccessed>August</b:MonthAccessed>
    <b:URL>https://www.college.police.uk/guidance/conflict-management/conflict-management-skills</b:URL>
    <b:Author>
      <b:Author>
        <b:Corporate>College of Policing</b:Corporate>
      </b:Author>
    </b:Author>
    <b:Month>Septmeber</b:Month>
    <b:Day>2020</b:Day>
    <b:RefOrder>9</b:RefOrder>
  </b:Source>
  <b:Source>
    <b:Tag>Sch13</b:Tag>
    <b:SourceType>InternetSite</b:SourceType>
    <b:Guid>{08EF90A2-F835-403A-A405-79456AB07EDA}</b:Guid>
    <b:Author>
      <b:Author>
        <b:Corporate>Scholars Strategy Network</b:Corporate>
      </b:Author>
    </b:Author>
    <b:Title>The Role of Empathy in Crime, Polcinig and Justice</b:Title>
    <b:Year>2013</b:Year>
    <b:YearAccessed>2021</b:YearAccessed>
    <b:MonthAccessed>August</b:MonthAccessed>
    <b:URL>https://scholars.org/brief/role-empathy-crime-policing-and-justice</b:URL>
    <b:RefOrder>25</b:RefOrder>
  </b:Source>
  <b:Source>
    <b:Tag>Hom20</b:Tag>
    <b:SourceType>DocumentFromInternetSite</b:SourceType>
    <b:Guid>{B171CB7F-5286-4247-AC55-901BA0044E1A}</b:Guid>
    <b:Title>Police use of force statistics, England and Wales: April 2019 to March 2020</b:Title>
    <b:Year>2020</b:Year>
    <b:YearAccessed>2021</b:YearAccessed>
    <b:MonthAccessed>August</b:MonthAccessed>
    <b:URL>https://assets.publishing.service.gov.uk/government/uploads/system/uploads/attachment_data/file/945435/police-use-of-force-apr2019-mar2020-hosb3720.pdf</b:URL>
    <b:Author>
      <b:Author>
        <b:Corporate>Home Office</b:Corporate>
      </b:Author>
    </b:Author>
    <b:Month>March</b:Month>
    <b:RefOrder>26</b:RefOrder>
  </b:Source>
  <b:Source>
    <b:Tag>Col13</b:Tag>
    <b:SourceType>InternetSite</b:SourceType>
    <b:Guid>{688BFC2F-64E0-4F43-ACF9-4FDFB5B6B33D}</b:Guid>
    <b:Title>Public Order: Police Use of Force</b:Title>
    <b:Year>2013</b:Year>
    <b:YearAccessed>2021</b:YearAccessed>
    <b:MonthAccessed>August</b:MonthAccessed>
    <b:URL>https://www.app.college.police.uk/app-content/public-order/core-principles-and-legislation/police-use-of-force/</b:URL>
    <b:Author>
      <b:Author>
        <b:Corporate>College of Policing</b:Corporate>
      </b:Author>
    </b:Author>
    <b:RefOrder>10</b:RefOrder>
  </b:Source>
  <b:Source>
    <b:Tag>Col18</b:Tag>
    <b:SourceType>InternetSite</b:SourceType>
    <b:Guid>{D245F3C9-FAA1-4AD4-AF32-7E9FCFEC3AFA}</b:Guid>
    <b:Author>
      <b:Author>
        <b:Corporate>College of Policing</b:Corporate>
      </b:Author>
    </b:Author>
    <b:Title>Arrest and Other Positive Approaches</b:Title>
    <b:Year>2018</b:Year>
    <b:YearAccessed>2021</b:YearAccessed>
    <b:MonthAccessed>August</b:MonthAccessed>
    <b:URL>https://www.app.college.police.uk/app-content/major-investigation-and-public-protection/domestic-abuse/arrest-and-other-positive-approaches/</b:URL>
    <b:RefOrder>11</b:RefOrder>
  </b:Source>
  <b:Source>
    <b:Tag>Sto17</b:Tag>
    <b:SourceType>InternetSite</b:SourceType>
    <b:Guid>{E18B49A2-99EA-4F27-8D76-88B52DE7353C}</b:Guid>
    <b:Author>
      <b:Author>
        <b:Corporate>Stonewall</b:Corporate>
      </b:Author>
    </b:Author>
    <b:Title>LGBT in Britain - Hate Crime and Discrimination</b:Title>
    <b:Year>2017</b:Year>
    <b:YearAccessed>2021</b:YearAccessed>
    <b:MonthAccessed>August</b:MonthAccessed>
    <b:URL>https://www.stonewall.org.uk/lgbt-britain-hate-crime-and-discrimination</b:URL>
    <b:RefOrder>27</b:RefOrder>
  </b:Source>
  <b:Source>
    <b:Tag>Ind16</b:Tag>
    <b:SourceType>DocumentFromInternetSite</b:SourceType>
    <b:Guid>{5F81E0EA-871B-4AA4-9399-2D12C4A1C402}</b:Guid>
    <b:Author>
      <b:Author>
        <b:Corporate>Independent Police Complaints Commission</b:Corporate>
      </b:Author>
    </b:Author>
    <b:Title>Police Use of Force: Evidence from Complaints, Investigations and Public Perceptions</b:Title>
    <b:Year>2016</b:Year>
    <b:YearAccessed>2021</b:YearAccessed>
    <b:MonthAccessed>August</b:MonthAccessed>
    <b:URL>https://www.policeconduct.gov.uk/sites/default/files/Documents/research-learning/IPCC_Use_Of_Force_Report.pdf</b:URL>
    <b:Month>March</b:Month>
    <b:RefOrder>12</b:RefOrder>
  </b:Source>
  <b:Source>
    <b:Tag>NSP21</b:Tag>
    <b:SourceType>InternetSite</b:SourceType>
    <b:Guid>{19CE4538-C16F-4F0C-A365-39D408EDB541}</b:Guid>
    <b:Author>
      <b:Author>
        <b:Corporate>NSPCC</b:Corporate>
      </b:Author>
    </b:Author>
    <b:Title>Protecting children from peer-on-peer sexual abuse</b:Title>
    <b:Year>2021</b:Year>
    <b:YearAccessed>2021</b:YearAccessed>
    <b:MonthAccessed>August</b:MonthAccessed>
    <b:URL>https://learning.nspcc.org.uk/child-abuse-and-neglect/peer-on-peer-sexual-abuse</b:URL>
    <b:RefOrder>13</b:RefOrder>
  </b:Source>
  <b:Source>
    <b:Tag>Col19</b:Tag>
    <b:SourceType>InternetSite</b:SourceType>
    <b:Guid>{719DEE85-DBB3-4641-B556-581CB6A1D0AB}</b:Guid>
    <b:Author>
      <b:Author>
        <b:Corporate>College of Policing</b:Corporate>
      </b:Author>
    </b:Author>
    <b:Title>Investigation: Investigation Process</b:Title>
    <b:Year>2019</b:Year>
    <b:YearAccessed>2021</b:YearAccessed>
    <b:MonthAccessed>August</b:MonthAccessed>
    <b:URL>https://www.app.college.police.uk/app-content/investigations/investigation-process/</b:URL>
    <b:RefOrder>14</b:RefOrder>
  </b:Source>
  <b:Source>
    <b:Tag>Col181</b:Tag>
    <b:SourceType>DocumentFromInternetSite</b:SourceType>
    <b:Guid>{B6CB0CC2-2F31-40D3-A202-BC71E96653EB}</b:Guid>
    <b:Author>
      <b:Author>
        <b:Corporate>College of Policing</b:Corporate>
      </b:Author>
    </b:Author>
    <b:Title>For police first repsonders to a report of rape or sexual assault</b:Title>
    <b:Year>2018</b:Year>
    <b:YearAccessed>2021</b:YearAccessed>
    <b:MonthAccessed>August</b:MonthAccessed>
    <b:URL>https://library.college.police.uk/docs/appref/C909E0418-First-Responders-Brief.pdf</b:URL>
    <b:Month>April</b:Month>
    <b:RefOrder>28</b:RefOrder>
  </b:Source>
  <b:Source>
    <b:Tag>Sou21</b:Tag>
    <b:SourceType>Misc</b:SourceType>
    <b:Guid>{33C523CA-AB71-4C02-9457-A1BF300F61F2}</b:Guid>
    <b:Title>Rape and Serious Sexual Offences Policy</b:Title>
    <b:Year>2021</b:Year>
    <b:Author>
      <b:Author>
        <b:Corporate>South Wales Police</b:Corporate>
      </b:Author>
    </b:Author>
    <b:Publisher>Public Protection</b:Publisher>
    <b:RefOrder>15</b:RefOrder>
  </b:Source>
  <b:Source>
    <b:Tag>Cro21</b:Tag>
    <b:SourceType>InternetSite</b:SourceType>
    <b:Guid>{49BCEE59-FCE5-4A38-BE2D-CCEDFFA1142F}</b:Guid>
    <b:Title>Rape and Sexual Offences - Chapter 3: Case Building</b:Title>
    <b:Year>2021</b:Year>
    <b:Author>
      <b:Author>
        <b:Corporate>Crown Prosecution Service</b:Corporate>
      </b:Author>
    </b:Author>
    <b:YearAccessed>2021</b:YearAccessed>
    <b:MonthAccessed>September</b:MonthAccessed>
    <b:URL>https://www.cps.gov.uk/legal-guidance/rape-and-sexual-offences-chapter-3-case-building</b:URL>
    <b:RefOrder>16</b:RefOrder>
  </b:Source>
  <b:Source>
    <b:Tag>HMG21</b:Tag>
    <b:SourceType>DocumentFromInternetSite</b:SourceType>
    <b:Guid>{D8ABE12B-6843-4638-88C1-3EE8F8B822D0}</b:Guid>
    <b:Author>
      <b:Author>
        <b:Corporate>HM Government</b:Corporate>
      </b:Author>
    </b:Author>
    <b:Title>The end-to-end rape review report on findings and actions</b:Title>
    <b:Year>2021</b:Year>
    <b:YearAccessed>2021</b:YearAccessed>
    <b:MonthAccessed>August</b:MonthAccessed>
    <b:URL>https://assets.publishing.service.gov.uk/government/uploads/system/uploads/attachment_data/file/1001417/end-to-end-rape-review-report-with-correction-slip.pdf</b:URL>
    <b:Month>June</b:Month>
    <b:RefOrder>17</b:RefOrder>
  </b:Source>
  <b:Source>
    <b:Tag>Cro171</b:Tag>
    <b:SourceType>InternetSite</b:SourceType>
    <b:Guid>{61A8C0E0-B5FC-4B5E-A088-8F7D203A9764}</b:Guid>
    <b:Title>Sexual Offences</b:Title>
    <b:Year>2017</b:Year>
    <b:YearAccessed>2021</b:YearAccessed>
    <b:MonthAccessed>August</b:MonthAccessed>
    <b:URL>https://www.cps.gov.uk/crime-info/sexual-offences</b:URL>
    <b:Author>
      <b:Author>
        <b:Corporate>Crown Prosecution Service</b:Corporate>
      </b:Author>
    </b:Author>
    <b:RefOrder>18</b:RefOrder>
  </b:Source>
  <b:Source>
    <b:Tag>Min21</b:Tag>
    <b:SourceType>InternetSite</b:SourceType>
    <b:Guid>{1FDD1F44-AB3D-4927-B121-B4CE7F84866F}</b:Guid>
    <b:Author>
      <b:Author>
        <b:Corporate>Ministry of Justice</b:Corporate>
      </b:Author>
    </b:Author>
    <b:Title>Code of Practice for Victims of Crime in England and Wales (Victim's Code)</b:Title>
    <b:Year>2021</b:Year>
    <b:YearAccessed>2021</b:YearAccessed>
    <b:MonthAccessed>Augustu</b:MonthAccessed>
    <b:URL>https://www.gov.uk/government/publications/the-code-of-practice-for-victims-of-crime/code-of-practice-for-victims-of-crime-in-england-and-wales-victims-code</b:URL>
    <b:RefOrder>19</b:RefOrder>
  </b:Source>
  <b:Source>
    <b:Tag>Sou211</b:Tag>
    <b:SourceType>InternetSite</b:SourceType>
    <b:Guid>{D6B57B6B-397B-4F2A-98B5-4C4E836500A0}</b:Guid>
    <b:Author>
      <b:Author>
        <b:Corporate>South Wales Victim Focus</b:Corporate>
      </b:Author>
    </b:Author>
    <b:Title>Who we are</b:Title>
    <b:Year>2021</b:Year>
    <b:YearAccessed>2021</b:YearAccessed>
    <b:MonthAccessed>August</b:MonthAccessed>
    <b:URL>https://www.southwalesvictimfocus.org.uk/about-us/who-we-are/</b:URL>
    <b:RefOrder>20</b:RefOrder>
  </b:Source>
  <b:Source>
    <b:Tag>Col21</b:Tag>
    <b:SourceType>InternetSite</b:SourceType>
    <b:Guid>{9FC305A7-53A4-442F-B9A0-21145092BFF7}</b:Guid>
    <b:Author>
      <b:Author>
        <b:Corporate>College of Policing</b:Corporate>
      </b:Author>
    </b:Author>
    <b:Title>Investigation: Working with Victims and Witnesses</b:Title>
    <b:Year>2021</b:Year>
    <b:YearAccessed>2021</b:YearAccessed>
    <b:MonthAccessed>August</b:MonthAccessed>
    <b:URL>https://www.app.college.police.uk/app-content/investigations/victims-and-witnesses/</b:URL>
    <b:RefOrder>29</b:RefOrder>
  </b:Source>
  <b:Source>
    <b:Tag>Lon20</b:Tag>
    <b:SourceType>DocumentFromInternetSite</b:SourceType>
    <b:Guid>{16D75039-33FD-48AA-A95E-BD08D046E87C}</b:Guid>
    <b:Title>Should Sexual Assault Victims Be Interviewed by Female Detectives? End Violence Against Women International</b:Title>
    <b:Year>2020</b:Year>
    <b:YearAccessed>2021</b:YearAccessed>
    <b:MonthAccessed>August</b:MonthAccessed>
    <b:URL>https://evawintl.org/wp-content/uploads/2015-01_TB-Officer-Gender.pdf</b:URL>
    <b:Author>
      <b:Author>
        <b:NameList>
          <b:Person>
            <b:Last>Lonsway</b:Last>
            <b:First>K.A.,</b:First>
            <b:Middle>Archambault, J.</b:Middle>
          </b:Person>
        </b:NameList>
      </b:Author>
    </b:Author>
    <b:Month>October</b:Month>
    <b:RefOrder>30</b:RefOrder>
  </b:Source>
  <b:Source>
    <b:Tag>Col14</b:Tag>
    <b:SourceType>InternetSite</b:SourceType>
    <b:Guid>{D426A9CD-648D-4B49-8C15-616772A2D8CD}</b:Guid>
    <b:Title>National Decision Model</b:Title>
    <b:Year>2014</b:Year>
    <b:YearAccessed>2021</b:YearAccessed>
    <b:MonthAccessed>August</b:MonthAccessed>
    <b:URL>https://www.app.college.police.uk/app-content/national-decision-model/the-national-decision-model/</b:URL>
    <b:Author>
      <b:Author>
        <b:Corporate>College of Policing</b:Corporate>
      </b:Author>
    </b:Author>
    <b:RefOrder>21</b:RefOrder>
  </b:Source>
  <b:Source>
    <b:Tag>Col12</b:Tag>
    <b:SourceType>InternetSite</b:SourceType>
    <b:Guid>{C6042D78-0AD2-4A08-B51E-714FC5145972}</b:Guid>
    <b:Author>
      <b:Author>
        <b:Corporate>College of Policing</b:Corporate>
      </b:Author>
    </b:Author>
    <b:Title>Public Order: Use of Force</b:Title>
    <b:Year>2012</b:Year>
    <b:YearAccessed>2021</b:YearAccessed>
    <b:MonthAccessed>August</b:MonthAccessed>
    <b:URL>https://www.app.college.police.uk/app-content/public-order/core-principles-and-legislation/police-use-of-force/</b:URL>
    <b:RefOrder>22</b:RefOrder>
  </b:Source>
  <b:Source>
    <b:Tag>Min14</b:Tag>
    <b:SourceType>DocumentFromInternetSite</b:SourceType>
    <b:Guid>{01022FEF-1B4F-48F0-90CF-7A5660E333C1}</b:Guid>
    <b:Title>Criminal Procedure and Investigations Act 1996 (s.23 (1)) Code of Practice</b:Title>
    <b:Year>2014</b:Year>
    <b:YearAccessed>2021</b:YearAccessed>
    <b:MonthAccessed>August</b:MonthAccessed>
    <b:URL>https://assets.publishing.service.gov.uk/government/uploads/system/uploads/attachment_data/file/362928/cipa-1996-code-of-practice-consultation.pdf</b:URL>
    <b:Author>
      <b:Author>
        <b:Corporate>Ministry Of Justice</b:Corporate>
      </b:Author>
    </b:Author>
    <b:Month>October</b:Month>
    <b:RefOrder>23</b:RefOrder>
  </b:Source>
  <b:Source>
    <b:Tag>Col201</b:Tag>
    <b:SourceType>InternetSite</b:SourceType>
    <b:Guid>{B759C297-7940-4B40-8969-9DFE7331569A}</b:Guid>
    <b:Title>Investigation: House-to-house enquiries</b:Title>
    <b:Year>2020</b:Year>
    <b:YearAccessed>2021</b:YearAccessed>
    <b:MonthAccessed>March</b:MonthAccessed>
    <b:URL>https://www.app.college.police.uk/app-content/investigations/investigative-strategies/house-to-house-enquiries/</b:URL>
    <b:Author>
      <b:Author>
        <b:Corporate>College of Policing</b:Corporate>
      </b:Author>
    </b:Author>
    <b:RefOrder>24</b:RefOrder>
  </b:Source>
  <b:Source>
    <b:Tag>Cro19</b:Tag>
    <b:SourceType>InternetSite</b:SourceType>
    <b:Guid>{181ABBF4-75EC-499E-B368-B4E53E983D1A}</b:Guid>
    <b:Author>
      <b:Author>
        <b:Corporate>Crown Prosecution Service</b:Corporate>
      </b:Author>
    </b:Author>
    <b:Title>Restorative Justice</b:Title>
    <b:Year>2019</b:Year>
    <b:YearAccessed>2021</b:YearAccessed>
    <b:MonthAccessed>August</b:MonthAccessed>
    <b:URL>https://www.cps.gov.uk/legal-guidance/restorative-justice</b:URL>
    <b:RefOrder>31</b:RefOrder>
  </b:Source>
  <b:Source>
    <b:Tag>Hol15</b:Tag>
    <b:SourceType>DocumentFromInternetSite</b:SourceType>
    <b:Guid>{BF05930A-41AE-48D4-8B35-B2D115CC8256}</b:Guid>
    <b:Title>Centre for Crime and Justice Studies: Implicit racial bias and the anatomy of institutional racism</b:Title>
    <b:Year>2015</b:Year>
    <b:YearAccessed>2021</b:YearAccessed>
    <b:MonthAccessed>August</b:MonthAccessed>
    <b:URL>https://www.crimeandjustice.org.uk/sites/crimeandjustice.org.uk/files/09627251.2015.1080943_1.pdf</b:URL>
    <b:Author>
      <b:Author>
        <b:NameList>
          <b:Person>
            <b:Last>Holroyd</b:Last>
            <b:First>J.</b:First>
          </b:Person>
        </b:NameList>
      </b:Author>
    </b:Author>
    <b:Month>September</b:Month>
    <b:RefOrder>32</b:RefOrder>
  </b:Source>
</b:Sources>
</file>

<file path=customXml/itemProps1.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AD8BF61-3E39-4B3F-95AF-C4727BA880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30</Pages>
  <Words>8303</Words>
  <Characters>48374</Characters>
  <Application>Microsoft Office Word</Application>
  <DocSecurity>0</DocSecurity>
  <Lines>1382</Lines>
  <Paragraphs>380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Sherwood,Benjamin swp6818</cp:lastModifiedBy>
  <cp:revision>6</cp:revision>
  <cp:lastPrinted>2014-08-26T08:55:00Z</cp:lastPrinted>
  <dcterms:created xsi:type="dcterms:W3CDTF">2021-09-06T13:54:00Z</dcterms:created>
  <dcterms:modified xsi:type="dcterms:W3CDTF">2021-09-06T14:13:00Z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