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5E2FB" w14:textId="77777777" w:rsidR="005A7B14" w:rsidRDefault="00000000">
      <w:pPr>
        <w:spacing w:line="360" w:lineRule="auto"/>
        <w:rPr>
          <w:rFonts w:cstheme="minorHAnsi"/>
          <w:b/>
          <w:bCs/>
          <w:sz w:val="44"/>
          <w:szCs w:val="44"/>
        </w:rPr>
      </w:pPr>
      <w:r>
        <w:rPr>
          <w:rFonts w:cstheme="minorHAnsi"/>
          <w:b/>
          <w:bCs/>
          <w:sz w:val="44"/>
          <w:szCs w:val="44"/>
        </w:rPr>
        <w:t>Learning in digital Era:</w:t>
      </w:r>
    </w:p>
    <w:p w14:paraId="3B61A208" w14:textId="77777777" w:rsidR="005A7B14" w:rsidRDefault="00000000">
      <w:pPr>
        <w:spacing w:line="360" w:lineRule="auto"/>
        <w:rPr>
          <w:rFonts w:cstheme="minorHAnsi"/>
          <w:b/>
          <w:bCs/>
          <w:sz w:val="44"/>
          <w:szCs w:val="44"/>
        </w:rPr>
      </w:pPr>
      <w:r>
        <w:rPr>
          <w:rFonts w:cstheme="minorHAnsi"/>
          <w:b/>
          <w:bCs/>
          <w:sz w:val="44"/>
          <w:szCs w:val="44"/>
        </w:rPr>
        <w:t>Individual Reflection:</w:t>
      </w:r>
    </w:p>
    <w:p w14:paraId="2B91E77F" w14:textId="121C81EF" w:rsidR="005A7B14" w:rsidRDefault="00000000">
      <w:pPr>
        <w:spacing w:line="360" w:lineRule="auto"/>
        <w:jc w:val="center"/>
        <w:rPr>
          <w:rFonts w:cstheme="minorHAnsi"/>
          <w:b/>
          <w:bCs/>
          <w:sz w:val="24"/>
          <w:szCs w:val="24"/>
        </w:rPr>
      </w:pPr>
      <w:r>
        <w:rPr>
          <w:rFonts w:cstheme="minorHAnsi"/>
          <w:b/>
          <w:bCs/>
          <w:sz w:val="24"/>
          <w:szCs w:val="24"/>
        </w:rPr>
        <w:t xml:space="preserve">Student name: </w:t>
      </w:r>
      <w:proofErr w:type="spellStart"/>
      <w:r w:rsidR="0052056A">
        <w:rPr>
          <w:rFonts w:cstheme="minorHAnsi"/>
          <w:b/>
          <w:bCs/>
          <w:sz w:val="24"/>
          <w:szCs w:val="24"/>
        </w:rPr>
        <w:t>J</w:t>
      </w:r>
      <w:r>
        <w:rPr>
          <w:rFonts w:cstheme="minorHAnsi"/>
          <w:b/>
          <w:bCs/>
          <w:sz w:val="24"/>
          <w:szCs w:val="24"/>
        </w:rPr>
        <w:t>etmir</w:t>
      </w:r>
      <w:proofErr w:type="spellEnd"/>
      <w:r>
        <w:rPr>
          <w:rFonts w:cstheme="minorHAnsi"/>
          <w:b/>
          <w:bCs/>
          <w:sz w:val="24"/>
          <w:szCs w:val="24"/>
        </w:rPr>
        <w:t xml:space="preserve"> </w:t>
      </w:r>
      <w:proofErr w:type="spellStart"/>
      <w:r>
        <w:rPr>
          <w:rFonts w:cstheme="minorHAnsi"/>
          <w:b/>
          <w:bCs/>
          <w:sz w:val="24"/>
          <w:szCs w:val="24"/>
        </w:rPr>
        <w:t>Gjonaj</w:t>
      </w:r>
      <w:proofErr w:type="spellEnd"/>
    </w:p>
    <w:p w14:paraId="176ABDC5" w14:textId="77777777" w:rsidR="005A7B14" w:rsidRDefault="00000000">
      <w:pPr>
        <w:spacing w:line="360" w:lineRule="auto"/>
        <w:jc w:val="center"/>
        <w:rPr>
          <w:rFonts w:cstheme="minorHAnsi"/>
          <w:b/>
          <w:bCs/>
          <w:sz w:val="24"/>
          <w:szCs w:val="24"/>
        </w:rPr>
      </w:pPr>
      <w:r>
        <w:rPr>
          <w:rFonts w:cstheme="minorHAnsi"/>
          <w:b/>
          <w:bCs/>
          <w:sz w:val="24"/>
          <w:szCs w:val="24"/>
        </w:rPr>
        <w:t>Student ID: 2132912</w:t>
      </w:r>
    </w:p>
    <w:p w14:paraId="74FEDEBE" w14:textId="77777777" w:rsidR="005A7B14" w:rsidRDefault="005A7B14">
      <w:pPr>
        <w:spacing w:line="360" w:lineRule="auto"/>
        <w:jc w:val="center"/>
        <w:rPr>
          <w:rFonts w:cstheme="minorHAnsi"/>
          <w:b/>
          <w:bCs/>
          <w:sz w:val="24"/>
          <w:szCs w:val="24"/>
        </w:rPr>
      </w:pPr>
    </w:p>
    <w:p w14:paraId="70B4175B" w14:textId="77777777" w:rsidR="005A7B14" w:rsidRDefault="005A7B14">
      <w:pPr>
        <w:spacing w:line="360" w:lineRule="auto"/>
        <w:jc w:val="center"/>
        <w:rPr>
          <w:rFonts w:cstheme="minorHAnsi"/>
          <w:b/>
          <w:bCs/>
          <w:sz w:val="24"/>
          <w:szCs w:val="24"/>
        </w:rPr>
      </w:pPr>
    </w:p>
    <w:p w14:paraId="47F0F379" w14:textId="77777777" w:rsidR="005A7B14" w:rsidRDefault="005A7B14">
      <w:pPr>
        <w:spacing w:line="360" w:lineRule="auto"/>
        <w:jc w:val="center"/>
        <w:rPr>
          <w:rFonts w:cstheme="minorHAnsi"/>
          <w:b/>
          <w:bCs/>
          <w:sz w:val="24"/>
          <w:szCs w:val="24"/>
        </w:rPr>
      </w:pPr>
    </w:p>
    <w:p w14:paraId="01B934B7" w14:textId="77777777" w:rsidR="005A7B14" w:rsidRDefault="005A7B14">
      <w:pPr>
        <w:spacing w:line="360" w:lineRule="auto"/>
        <w:jc w:val="center"/>
        <w:rPr>
          <w:rFonts w:cstheme="minorHAnsi"/>
          <w:b/>
          <w:bCs/>
          <w:sz w:val="24"/>
          <w:szCs w:val="24"/>
        </w:rPr>
      </w:pPr>
    </w:p>
    <w:p w14:paraId="3927F618" w14:textId="77777777" w:rsidR="005A7B14" w:rsidRDefault="005A7B14">
      <w:pPr>
        <w:spacing w:line="360" w:lineRule="auto"/>
        <w:jc w:val="center"/>
        <w:rPr>
          <w:rFonts w:cstheme="minorHAnsi"/>
          <w:b/>
          <w:bCs/>
          <w:sz w:val="24"/>
          <w:szCs w:val="24"/>
        </w:rPr>
      </w:pPr>
    </w:p>
    <w:p w14:paraId="4D18D79A" w14:textId="77777777" w:rsidR="005A7B14" w:rsidRDefault="005A7B14">
      <w:pPr>
        <w:spacing w:line="360" w:lineRule="auto"/>
        <w:jc w:val="center"/>
        <w:rPr>
          <w:rFonts w:cstheme="minorHAnsi"/>
          <w:b/>
          <w:bCs/>
          <w:sz w:val="24"/>
          <w:szCs w:val="24"/>
        </w:rPr>
      </w:pPr>
    </w:p>
    <w:p w14:paraId="4D141A78" w14:textId="77777777" w:rsidR="005A7B14" w:rsidRDefault="005A7B14">
      <w:pPr>
        <w:spacing w:line="360" w:lineRule="auto"/>
        <w:jc w:val="center"/>
        <w:rPr>
          <w:rFonts w:cstheme="minorHAnsi"/>
          <w:b/>
          <w:bCs/>
          <w:sz w:val="24"/>
          <w:szCs w:val="24"/>
        </w:rPr>
      </w:pPr>
    </w:p>
    <w:p w14:paraId="17483A2C" w14:textId="77777777" w:rsidR="005A7B14" w:rsidRDefault="005A7B14">
      <w:pPr>
        <w:spacing w:line="360" w:lineRule="auto"/>
        <w:jc w:val="center"/>
        <w:rPr>
          <w:rFonts w:cstheme="minorHAnsi"/>
          <w:b/>
          <w:bCs/>
          <w:sz w:val="24"/>
          <w:szCs w:val="24"/>
        </w:rPr>
      </w:pPr>
    </w:p>
    <w:p w14:paraId="48EC75E3" w14:textId="77777777" w:rsidR="005A7B14" w:rsidRDefault="005A7B14">
      <w:pPr>
        <w:spacing w:line="360" w:lineRule="auto"/>
        <w:jc w:val="center"/>
        <w:rPr>
          <w:rFonts w:cstheme="minorHAnsi"/>
          <w:b/>
          <w:bCs/>
          <w:sz w:val="24"/>
          <w:szCs w:val="24"/>
        </w:rPr>
      </w:pPr>
    </w:p>
    <w:p w14:paraId="32735F61" w14:textId="77777777" w:rsidR="005A7B14" w:rsidRDefault="005A7B14">
      <w:pPr>
        <w:spacing w:line="360" w:lineRule="auto"/>
        <w:jc w:val="center"/>
        <w:rPr>
          <w:rFonts w:cstheme="minorHAnsi"/>
          <w:b/>
          <w:bCs/>
          <w:sz w:val="24"/>
          <w:szCs w:val="24"/>
        </w:rPr>
      </w:pPr>
    </w:p>
    <w:p w14:paraId="0F1EE4E2" w14:textId="77777777" w:rsidR="005A7B14" w:rsidRDefault="005A7B14">
      <w:pPr>
        <w:spacing w:line="360" w:lineRule="auto"/>
        <w:jc w:val="center"/>
        <w:rPr>
          <w:rFonts w:cstheme="minorHAnsi"/>
          <w:b/>
          <w:bCs/>
          <w:sz w:val="24"/>
          <w:szCs w:val="24"/>
        </w:rPr>
      </w:pPr>
    </w:p>
    <w:p w14:paraId="2F3F6102" w14:textId="77777777" w:rsidR="005A7B14" w:rsidRDefault="005A7B14">
      <w:pPr>
        <w:spacing w:line="360" w:lineRule="auto"/>
        <w:jc w:val="center"/>
        <w:rPr>
          <w:rFonts w:cstheme="minorHAnsi"/>
          <w:b/>
          <w:bCs/>
          <w:sz w:val="24"/>
          <w:szCs w:val="24"/>
        </w:rPr>
      </w:pPr>
    </w:p>
    <w:p w14:paraId="2D795854" w14:textId="77777777" w:rsidR="005A7B14" w:rsidRDefault="005A7B14">
      <w:pPr>
        <w:spacing w:line="360" w:lineRule="auto"/>
        <w:jc w:val="center"/>
        <w:rPr>
          <w:rFonts w:cstheme="minorHAnsi"/>
          <w:b/>
          <w:bCs/>
          <w:sz w:val="24"/>
          <w:szCs w:val="24"/>
        </w:rPr>
      </w:pPr>
    </w:p>
    <w:p w14:paraId="233E56C0" w14:textId="77777777" w:rsidR="005A7B14" w:rsidRDefault="005A7B14">
      <w:pPr>
        <w:spacing w:line="360" w:lineRule="auto"/>
        <w:jc w:val="center"/>
        <w:rPr>
          <w:rFonts w:cstheme="minorHAnsi"/>
          <w:b/>
          <w:bCs/>
          <w:sz w:val="24"/>
          <w:szCs w:val="24"/>
        </w:rPr>
      </w:pPr>
    </w:p>
    <w:p w14:paraId="2992BB20" w14:textId="77777777" w:rsidR="005A7B14" w:rsidRDefault="005A7B14">
      <w:pPr>
        <w:spacing w:line="360" w:lineRule="auto"/>
        <w:jc w:val="center"/>
        <w:rPr>
          <w:rFonts w:cstheme="minorHAnsi"/>
          <w:b/>
          <w:bCs/>
          <w:sz w:val="24"/>
          <w:szCs w:val="24"/>
        </w:rPr>
      </w:pPr>
    </w:p>
    <w:p w14:paraId="7D217704" w14:textId="77777777" w:rsidR="005A7B14" w:rsidRDefault="005A7B14">
      <w:pPr>
        <w:spacing w:line="360" w:lineRule="auto"/>
        <w:jc w:val="center"/>
        <w:rPr>
          <w:rFonts w:cstheme="minorHAnsi"/>
          <w:b/>
          <w:bCs/>
          <w:sz w:val="24"/>
          <w:szCs w:val="24"/>
        </w:rPr>
      </w:pPr>
    </w:p>
    <w:p w14:paraId="07DFBDBB" w14:textId="77777777" w:rsidR="005A7B14" w:rsidRDefault="005A7B14">
      <w:pPr>
        <w:spacing w:line="360" w:lineRule="auto"/>
        <w:jc w:val="center"/>
        <w:rPr>
          <w:rFonts w:cstheme="minorHAnsi"/>
          <w:b/>
          <w:bCs/>
          <w:sz w:val="24"/>
          <w:szCs w:val="24"/>
        </w:rPr>
      </w:pPr>
    </w:p>
    <w:p w14:paraId="2D7E6A5A" w14:textId="77777777" w:rsidR="005A7B14" w:rsidRDefault="005A7B14">
      <w:pPr>
        <w:spacing w:line="360" w:lineRule="auto"/>
        <w:jc w:val="center"/>
        <w:rPr>
          <w:rFonts w:cstheme="minorHAnsi"/>
          <w:b/>
          <w:bCs/>
          <w:sz w:val="24"/>
          <w:szCs w:val="24"/>
        </w:rPr>
      </w:pPr>
    </w:p>
    <w:p w14:paraId="65C2DA1B" w14:textId="77777777" w:rsidR="005A7B14" w:rsidRDefault="005A7B14">
      <w:pPr>
        <w:spacing w:line="360" w:lineRule="auto"/>
        <w:jc w:val="center"/>
        <w:rPr>
          <w:rFonts w:cstheme="minorHAnsi"/>
          <w:b/>
          <w:bCs/>
          <w:sz w:val="24"/>
          <w:szCs w:val="24"/>
        </w:rPr>
      </w:pPr>
    </w:p>
    <w:p w14:paraId="7F362EB9" w14:textId="77777777" w:rsidR="005A7B14" w:rsidRDefault="005A7B14">
      <w:pPr>
        <w:spacing w:line="360" w:lineRule="auto"/>
        <w:jc w:val="center"/>
        <w:rPr>
          <w:rFonts w:cstheme="minorHAnsi"/>
          <w:b/>
          <w:bCs/>
          <w:sz w:val="24"/>
          <w:szCs w:val="24"/>
        </w:rPr>
      </w:pPr>
    </w:p>
    <w:p w14:paraId="5CAB6525" w14:textId="77777777" w:rsidR="005A7B14" w:rsidRDefault="005A7B14">
      <w:pPr>
        <w:spacing w:line="360" w:lineRule="auto"/>
        <w:jc w:val="center"/>
        <w:rPr>
          <w:rFonts w:cstheme="minorHAnsi"/>
          <w:b/>
          <w:bCs/>
          <w:sz w:val="24"/>
          <w:szCs w:val="24"/>
        </w:rPr>
      </w:pPr>
    </w:p>
    <w:p w14:paraId="365412AF" w14:textId="77777777" w:rsidR="005A7B14" w:rsidRDefault="005A7B14">
      <w:pPr>
        <w:spacing w:line="360" w:lineRule="auto"/>
        <w:jc w:val="center"/>
        <w:rPr>
          <w:rFonts w:cstheme="minorHAnsi"/>
          <w:b/>
          <w:bCs/>
          <w:sz w:val="24"/>
          <w:szCs w:val="24"/>
        </w:rPr>
      </w:pPr>
    </w:p>
    <w:p w14:paraId="525DA009" w14:textId="77777777" w:rsidR="005A7B14" w:rsidRDefault="005A7B14">
      <w:pPr>
        <w:spacing w:line="360" w:lineRule="auto"/>
        <w:jc w:val="center"/>
        <w:rPr>
          <w:rFonts w:cstheme="minorHAnsi"/>
          <w:b/>
          <w:bCs/>
          <w:sz w:val="24"/>
          <w:szCs w:val="24"/>
        </w:rPr>
      </w:pPr>
    </w:p>
    <w:p w14:paraId="6CD158A7" w14:textId="77777777" w:rsidR="005A7B14" w:rsidRDefault="005A7B14">
      <w:pPr>
        <w:spacing w:line="360" w:lineRule="auto"/>
        <w:jc w:val="center"/>
        <w:rPr>
          <w:rFonts w:cstheme="minorHAnsi"/>
          <w:b/>
          <w:bCs/>
          <w:sz w:val="24"/>
          <w:szCs w:val="24"/>
        </w:rPr>
      </w:pPr>
    </w:p>
    <w:p w14:paraId="3642E146" w14:textId="77777777" w:rsidR="005A7B14" w:rsidRDefault="005A7B14">
      <w:pPr>
        <w:spacing w:line="360" w:lineRule="auto"/>
        <w:jc w:val="center"/>
        <w:rPr>
          <w:rFonts w:cstheme="minorHAnsi"/>
          <w:b/>
          <w:bCs/>
          <w:sz w:val="24"/>
          <w:szCs w:val="24"/>
        </w:rPr>
      </w:pPr>
    </w:p>
    <w:p w14:paraId="3EC915C5" w14:textId="77777777" w:rsidR="005A7B14" w:rsidRDefault="005A7B14">
      <w:pPr>
        <w:spacing w:line="360" w:lineRule="auto"/>
        <w:jc w:val="center"/>
        <w:rPr>
          <w:rFonts w:cstheme="minorHAnsi"/>
          <w:b/>
          <w:bCs/>
          <w:sz w:val="24"/>
          <w:szCs w:val="24"/>
        </w:rPr>
      </w:pPr>
    </w:p>
    <w:p w14:paraId="4354EA27" w14:textId="77777777" w:rsidR="005A7B14" w:rsidRDefault="005A7B14">
      <w:pPr>
        <w:spacing w:line="360" w:lineRule="auto"/>
        <w:jc w:val="center"/>
        <w:rPr>
          <w:rFonts w:cstheme="minorHAnsi"/>
          <w:b/>
          <w:bCs/>
          <w:sz w:val="24"/>
          <w:szCs w:val="24"/>
        </w:rPr>
      </w:pPr>
    </w:p>
    <w:sdt>
      <w:sdtPr>
        <w:rPr>
          <w:rFonts w:ascii="SimSun" w:eastAsia="SimSun" w:hAnsi="SimSun"/>
          <w:sz w:val="21"/>
        </w:rPr>
        <w:id w:val="147467156"/>
        <w15:color w:val="DBDBDB"/>
        <w:docPartObj>
          <w:docPartGallery w:val="Table of Contents"/>
          <w:docPartUnique/>
        </w:docPartObj>
      </w:sdtPr>
      <w:sdtEndPr>
        <w:rPr>
          <w:rFonts w:asciiTheme="minorHAnsi" w:eastAsiaTheme="minorEastAsia" w:hAnsiTheme="minorHAnsi" w:cstheme="minorHAnsi"/>
          <w:bCs/>
          <w:szCs w:val="24"/>
        </w:rPr>
      </w:sdtEndPr>
      <w:sdtContent>
        <w:p w14:paraId="2BA7ADDD" w14:textId="77777777" w:rsidR="005A7B14" w:rsidRDefault="00000000">
          <w:pPr>
            <w:jc w:val="center"/>
          </w:pPr>
          <w:r>
            <w:rPr>
              <w:rFonts w:ascii="SimSun" w:eastAsia="SimSun" w:hAnsi="SimSun"/>
              <w:sz w:val="21"/>
            </w:rPr>
            <w:t>Catalog</w:t>
          </w:r>
        </w:p>
        <w:p w14:paraId="5AC5CD00" w14:textId="77777777" w:rsidR="005A7B14" w:rsidRDefault="00000000">
          <w:pPr>
            <w:pStyle w:val="WPSOffice1"/>
            <w:tabs>
              <w:tab w:val="right" w:leader="dot" w:pos="8306"/>
            </w:tabs>
            <w:spacing w:line="480" w:lineRule="auto"/>
            <w:rPr>
              <w:rFonts w:ascii="Calibri" w:hAnsi="Calibri" w:cs="Calibri"/>
              <w:sz w:val="24"/>
              <w:szCs w:val="24"/>
            </w:rPr>
          </w:pPr>
          <w:r>
            <w:rPr>
              <w:rFonts w:ascii="Calibri" w:hAnsi="Calibri" w:cs="Calibri"/>
              <w:b/>
              <w:bCs/>
              <w:sz w:val="24"/>
              <w:szCs w:val="24"/>
            </w:rPr>
            <w:fldChar w:fldCharType="begin"/>
          </w:r>
          <w:r>
            <w:rPr>
              <w:rFonts w:ascii="Calibri" w:hAnsi="Calibri" w:cs="Calibri"/>
              <w:b/>
              <w:bCs/>
              <w:sz w:val="24"/>
              <w:szCs w:val="24"/>
            </w:rPr>
            <w:instrText xml:space="preserve">TOC \o "1-1" \h \u </w:instrText>
          </w:r>
          <w:r>
            <w:rPr>
              <w:rFonts w:ascii="Calibri" w:hAnsi="Calibri" w:cs="Calibri"/>
              <w:b/>
              <w:bCs/>
              <w:sz w:val="24"/>
              <w:szCs w:val="24"/>
            </w:rPr>
            <w:fldChar w:fldCharType="separate"/>
          </w:r>
          <w:hyperlink w:anchor="_Toc520" w:history="1">
            <w:r>
              <w:rPr>
                <w:rFonts w:ascii="Calibri" w:hAnsi="Calibri" w:cs="Calibri"/>
                <w:bCs/>
                <w:sz w:val="24"/>
                <w:szCs w:val="24"/>
              </w:rPr>
              <w:t>1. Introduction:</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_Toc520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3</w:t>
            </w:r>
            <w:r>
              <w:rPr>
                <w:rFonts w:ascii="Calibri" w:hAnsi="Calibri" w:cs="Calibri"/>
                <w:sz w:val="24"/>
                <w:szCs w:val="24"/>
              </w:rPr>
              <w:fldChar w:fldCharType="end"/>
            </w:r>
          </w:hyperlink>
        </w:p>
        <w:p w14:paraId="71567168" w14:textId="77777777" w:rsidR="005A7B14" w:rsidRDefault="00000000">
          <w:pPr>
            <w:pStyle w:val="WPSOffice1"/>
            <w:tabs>
              <w:tab w:val="right" w:leader="dot" w:pos="8306"/>
            </w:tabs>
            <w:spacing w:line="480" w:lineRule="auto"/>
            <w:rPr>
              <w:rFonts w:ascii="Calibri" w:hAnsi="Calibri" w:cs="Calibri"/>
              <w:sz w:val="24"/>
              <w:szCs w:val="24"/>
            </w:rPr>
          </w:pPr>
          <w:hyperlink w:anchor="_Toc6143" w:history="1">
            <w:r>
              <w:rPr>
                <w:rFonts w:ascii="Calibri" w:hAnsi="Calibri" w:cs="Calibri"/>
                <w:bCs/>
                <w:sz w:val="24"/>
                <w:szCs w:val="24"/>
              </w:rPr>
              <w:t>2. Description:</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_Toc6143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4</w:t>
            </w:r>
            <w:r>
              <w:rPr>
                <w:rFonts w:ascii="Calibri" w:hAnsi="Calibri" w:cs="Calibri"/>
                <w:sz w:val="24"/>
                <w:szCs w:val="24"/>
              </w:rPr>
              <w:fldChar w:fldCharType="end"/>
            </w:r>
          </w:hyperlink>
        </w:p>
        <w:p w14:paraId="1C499F04" w14:textId="77777777" w:rsidR="005A7B14" w:rsidRDefault="00000000">
          <w:pPr>
            <w:pStyle w:val="WPSOffice1"/>
            <w:tabs>
              <w:tab w:val="right" w:leader="dot" w:pos="8306"/>
            </w:tabs>
            <w:spacing w:line="480" w:lineRule="auto"/>
            <w:rPr>
              <w:rFonts w:ascii="Calibri" w:hAnsi="Calibri" w:cs="Calibri"/>
              <w:sz w:val="24"/>
              <w:szCs w:val="24"/>
            </w:rPr>
          </w:pPr>
          <w:hyperlink w:anchor="_Toc20293" w:history="1">
            <w:r>
              <w:rPr>
                <w:rFonts w:ascii="Calibri" w:hAnsi="Calibri" w:cs="Calibri"/>
                <w:bCs/>
                <w:sz w:val="24"/>
                <w:szCs w:val="24"/>
              </w:rPr>
              <w:t>3. Feelings:</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_Toc20293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5</w:t>
            </w:r>
            <w:r>
              <w:rPr>
                <w:rFonts w:ascii="Calibri" w:hAnsi="Calibri" w:cs="Calibri"/>
                <w:sz w:val="24"/>
                <w:szCs w:val="24"/>
              </w:rPr>
              <w:fldChar w:fldCharType="end"/>
            </w:r>
          </w:hyperlink>
        </w:p>
        <w:p w14:paraId="4F661639" w14:textId="77777777" w:rsidR="005A7B14" w:rsidRDefault="00000000">
          <w:pPr>
            <w:pStyle w:val="WPSOffice1"/>
            <w:tabs>
              <w:tab w:val="right" w:leader="dot" w:pos="8306"/>
            </w:tabs>
            <w:spacing w:line="480" w:lineRule="auto"/>
            <w:rPr>
              <w:rFonts w:ascii="Calibri" w:hAnsi="Calibri" w:cs="Calibri"/>
              <w:sz w:val="24"/>
              <w:szCs w:val="24"/>
            </w:rPr>
          </w:pPr>
          <w:hyperlink w:anchor="_Toc24100" w:history="1">
            <w:r>
              <w:rPr>
                <w:rFonts w:ascii="Calibri" w:hAnsi="Calibri" w:cs="Calibri"/>
                <w:sz w:val="24"/>
                <w:szCs w:val="24"/>
              </w:rPr>
              <w:t xml:space="preserve">4. </w:t>
            </w:r>
            <w:r>
              <w:rPr>
                <w:rFonts w:ascii="Calibri" w:hAnsi="Calibri" w:cs="Calibri"/>
                <w:bCs/>
                <w:sz w:val="24"/>
                <w:szCs w:val="24"/>
              </w:rPr>
              <w:t>Evaluation:</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_Toc24100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6</w:t>
            </w:r>
            <w:r>
              <w:rPr>
                <w:rFonts w:ascii="Calibri" w:hAnsi="Calibri" w:cs="Calibri"/>
                <w:sz w:val="24"/>
                <w:szCs w:val="24"/>
              </w:rPr>
              <w:fldChar w:fldCharType="end"/>
            </w:r>
          </w:hyperlink>
        </w:p>
        <w:p w14:paraId="1A6F6446" w14:textId="77777777" w:rsidR="005A7B14" w:rsidRDefault="00000000">
          <w:pPr>
            <w:pStyle w:val="WPSOffice1"/>
            <w:tabs>
              <w:tab w:val="right" w:leader="dot" w:pos="8306"/>
            </w:tabs>
            <w:spacing w:line="480" w:lineRule="auto"/>
            <w:rPr>
              <w:rFonts w:ascii="Calibri" w:hAnsi="Calibri" w:cs="Calibri"/>
              <w:sz w:val="24"/>
              <w:szCs w:val="24"/>
            </w:rPr>
          </w:pPr>
          <w:hyperlink w:anchor="_Toc29411" w:history="1">
            <w:r>
              <w:rPr>
                <w:rFonts w:ascii="Calibri" w:hAnsi="Calibri" w:cs="Calibri"/>
                <w:bCs/>
                <w:sz w:val="24"/>
                <w:szCs w:val="24"/>
              </w:rPr>
              <w:t>5. Analysis:</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_Toc29411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7</w:t>
            </w:r>
            <w:r>
              <w:rPr>
                <w:rFonts w:ascii="Calibri" w:hAnsi="Calibri" w:cs="Calibri"/>
                <w:sz w:val="24"/>
                <w:szCs w:val="24"/>
              </w:rPr>
              <w:fldChar w:fldCharType="end"/>
            </w:r>
          </w:hyperlink>
        </w:p>
        <w:p w14:paraId="3E66838F" w14:textId="77777777" w:rsidR="005A7B14" w:rsidRDefault="00000000">
          <w:pPr>
            <w:pStyle w:val="WPSOffice1"/>
            <w:tabs>
              <w:tab w:val="right" w:leader="dot" w:pos="8306"/>
            </w:tabs>
            <w:spacing w:line="480" w:lineRule="auto"/>
            <w:rPr>
              <w:rFonts w:ascii="Calibri" w:hAnsi="Calibri" w:cs="Calibri"/>
              <w:sz w:val="24"/>
              <w:szCs w:val="24"/>
            </w:rPr>
          </w:pPr>
          <w:hyperlink w:anchor="_Toc4674" w:history="1">
            <w:r>
              <w:rPr>
                <w:rFonts w:ascii="Calibri" w:hAnsi="Calibri" w:cs="Calibri"/>
                <w:bCs/>
                <w:sz w:val="24"/>
                <w:szCs w:val="24"/>
              </w:rPr>
              <w:t>6. Conclusion:</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_Toc4674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8</w:t>
            </w:r>
            <w:r>
              <w:rPr>
                <w:rFonts w:ascii="Calibri" w:hAnsi="Calibri" w:cs="Calibri"/>
                <w:sz w:val="24"/>
                <w:szCs w:val="24"/>
              </w:rPr>
              <w:fldChar w:fldCharType="end"/>
            </w:r>
          </w:hyperlink>
        </w:p>
        <w:p w14:paraId="7DD1CC47" w14:textId="77777777" w:rsidR="005A7B14" w:rsidRDefault="00000000">
          <w:pPr>
            <w:pStyle w:val="WPSOffice1"/>
            <w:tabs>
              <w:tab w:val="right" w:leader="dot" w:pos="8306"/>
            </w:tabs>
            <w:spacing w:line="480" w:lineRule="auto"/>
            <w:rPr>
              <w:rFonts w:ascii="Calibri" w:hAnsi="Calibri" w:cs="Calibri"/>
              <w:sz w:val="24"/>
              <w:szCs w:val="24"/>
            </w:rPr>
          </w:pPr>
          <w:hyperlink w:anchor="_Toc30278" w:history="1">
            <w:r>
              <w:rPr>
                <w:rFonts w:ascii="Calibri" w:hAnsi="Calibri" w:cs="Calibri"/>
                <w:bCs/>
                <w:sz w:val="24"/>
                <w:szCs w:val="24"/>
              </w:rPr>
              <w:t>7. Action Plan:</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_Toc30278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9</w:t>
            </w:r>
            <w:r>
              <w:rPr>
                <w:rFonts w:ascii="Calibri" w:hAnsi="Calibri" w:cs="Calibri"/>
                <w:sz w:val="24"/>
                <w:szCs w:val="24"/>
              </w:rPr>
              <w:fldChar w:fldCharType="end"/>
            </w:r>
          </w:hyperlink>
        </w:p>
        <w:p w14:paraId="7496BCFF" w14:textId="77777777" w:rsidR="005A7B14" w:rsidRDefault="00000000">
          <w:pPr>
            <w:pStyle w:val="WPSOffice1"/>
            <w:tabs>
              <w:tab w:val="right" w:leader="dot" w:pos="8306"/>
            </w:tabs>
            <w:spacing w:line="480" w:lineRule="auto"/>
            <w:rPr>
              <w:rFonts w:ascii="Calibri" w:hAnsi="Calibri" w:cs="Calibri"/>
              <w:sz w:val="24"/>
              <w:szCs w:val="24"/>
            </w:rPr>
          </w:pPr>
          <w:hyperlink w:anchor="_Toc13058" w:history="1">
            <w:r>
              <w:rPr>
                <w:rFonts w:ascii="Calibri" w:hAnsi="Calibri" w:cs="Calibri"/>
                <w:bCs/>
                <w:sz w:val="24"/>
                <w:szCs w:val="24"/>
              </w:rPr>
              <w:t>8. Different depth of reflection:</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_Toc13058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10</w:t>
            </w:r>
            <w:r>
              <w:rPr>
                <w:rFonts w:ascii="Calibri" w:hAnsi="Calibri" w:cs="Calibri"/>
                <w:sz w:val="24"/>
                <w:szCs w:val="24"/>
              </w:rPr>
              <w:fldChar w:fldCharType="end"/>
            </w:r>
          </w:hyperlink>
        </w:p>
        <w:p w14:paraId="55DD708E" w14:textId="77777777" w:rsidR="005A7B14" w:rsidRDefault="00000000">
          <w:pPr>
            <w:pStyle w:val="WPSOffice1"/>
            <w:tabs>
              <w:tab w:val="right" w:leader="dot" w:pos="8306"/>
            </w:tabs>
            <w:spacing w:line="480" w:lineRule="auto"/>
            <w:rPr>
              <w:rFonts w:ascii="Calibri" w:hAnsi="Calibri" w:cs="Calibri"/>
              <w:sz w:val="24"/>
              <w:szCs w:val="24"/>
            </w:rPr>
          </w:pPr>
          <w:hyperlink w:anchor="_Toc29920" w:history="1">
            <w:r>
              <w:rPr>
                <w:rFonts w:ascii="Calibri" w:hAnsi="Calibri" w:cs="Calibri"/>
                <w:bCs/>
                <w:sz w:val="24"/>
                <w:szCs w:val="24"/>
              </w:rPr>
              <w:t>9. References</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_Toc29920 \h </w:instrText>
            </w:r>
            <w:r>
              <w:rPr>
                <w:rFonts w:ascii="Calibri" w:hAnsi="Calibri" w:cs="Calibri"/>
                <w:sz w:val="24"/>
                <w:szCs w:val="24"/>
              </w:rPr>
            </w:r>
            <w:r>
              <w:rPr>
                <w:rFonts w:ascii="Calibri" w:hAnsi="Calibri" w:cs="Calibri"/>
                <w:sz w:val="24"/>
                <w:szCs w:val="24"/>
              </w:rPr>
              <w:fldChar w:fldCharType="separate"/>
            </w:r>
            <w:r>
              <w:rPr>
                <w:rFonts w:ascii="Calibri" w:hAnsi="Calibri" w:cs="Calibri"/>
                <w:sz w:val="24"/>
                <w:szCs w:val="24"/>
              </w:rPr>
              <w:t>12</w:t>
            </w:r>
            <w:r>
              <w:rPr>
                <w:rFonts w:ascii="Calibri" w:hAnsi="Calibri" w:cs="Calibri"/>
                <w:sz w:val="24"/>
                <w:szCs w:val="24"/>
              </w:rPr>
              <w:fldChar w:fldCharType="end"/>
            </w:r>
          </w:hyperlink>
        </w:p>
        <w:p w14:paraId="2B33E369" w14:textId="77777777" w:rsidR="005A7B14" w:rsidRDefault="00000000">
          <w:pPr>
            <w:spacing w:line="480" w:lineRule="auto"/>
            <w:jc w:val="center"/>
            <w:rPr>
              <w:rFonts w:cstheme="minorHAnsi"/>
              <w:b/>
              <w:bCs/>
              <w:sz w:val="24"/>
              <w:szCs w:val="24"/>
            </w:rPr>
          </w:pPr>
          <w:r>
            <w:rPr>
              <w:rFonts w:ascii="Calibri" w:hAnsi="Calibri" w:cs="Calibri"/>
              <w:bCs/>
              <w:sz w:val="24"/>
              <w:szCs w:val="24"/>
            </w:rPr>
            <w:fldChar w:fldCharType="end"/>
          </w:r>
        </w:p>
      </w:sdtContent>
    </w:sdt>
    <w:p w14:paraId="00A7F53C" w14:textId="77777777" w:rsidR="005A7B14" w:rsidRDefault="005A7B14">
      <w:pPr>
        <w:spacing w:line="360" w:lineRule="auto"/>
        <w:jc w:val="center"/>
        <w:rPr>
          <w:rFonts w:cstheme="minorHAnsi"/>
          <w:b/>
          <w:bCs/>
          <w:sz w:val="24"/>
          <w:szCs w:val="24"/>
        </w:rPr>
      </w:pPr>
    </w:p>
    <w:p w14:paraId="4677BA37" w14:textId="77777777" w:rsidR="005A7B14" w:rsidRDefault="005A7B14">
      <w:pPr>
        <w:spacing w:line="360" w:lineRule="auto"/>
        <w:jc w:val="center"/>
        <w:rPr>
          <w:rFonts w:cstheme="minorHAnsi"/>
          <w:b/>
          <w:bCs/>
          <w:sz w:val="24"/>
          <w:szCs w:val="24"/>
        </w:rPr>
      </w:pPr>
    </w:p>
    <w:p w14:paraId="7A2FAB64" w14:textId="77777777" w:rsidR="005A7B14" w:rsidRDefault="005A7B14">
      <w:pPr>
        <w:spacing w:line="360" w:lineRule="auto"/>
        <w:jc w:val="center"/>
        <w:rPr>
          <w:rFonts w:cstheme="minorHAnsi"/>
          <w:b/>
          <w:bCs/>
          <w:sz w:val="24"/>
          <w:szCs w:val="24"/>
        </w:rPr>
      </w:pPr>
    </w:p>
    <w:p w14:paraId="11CF17B6" w14:textId="77777777" w:rsidR="005A7B14" w:rsidRDefault="005A7B14">
      <w:pPr>
        <w:spacing w:line="360" w:lineRule="auto"/>
        <w:jc w:val="center"/>
        <w:rPr>
          <w:rFonts w:cstheme="minorHAnsi"/>
          <w:b/>
          <w:bCs/>
          <w:sz w:val="24"/>
          <w:szCs w:val="24"/>
        </w:rPr>
      </w:pPr>
    </w:p>
    <w:p w14:paraId="50CD68AC" w14:textId="77777777" w:rsidR="005A7B14" w:rsidRDefault="005A7B14">
      <w:pPr>
        <w:spacing w:line="360" w:lineRule="auto"/>
        <w:jc w:val="center"/>
        <w:rPr>
          <w:rFonts w:cstheme="minorHAnsi"/>
          <w:b/>
          <w:bCs/>
          <w:sz w:val="24"/>
          <w:szCs w:val="24"/>
        </w:rPr>
      </w:pPr>
    </w:p>
    <w:p w14:paraId="73357A3A" w14:textId="77777777" w:rsidR="005A7B14" w:rsidRDefault="005A7B14">
      <w:pPr>
        <w:spacing w:line="360" w:lineRule="auto"/>
        <w:jc w:val="center"/>
        <w:rPr>
          <w:rFonts w:cstheme="minorHAnsi"/>
          <w:b/>
          <w:bCs/>
          <w:sz w:val="24"/>
          <w:szCs w:val="24"/>
        </w:rPr>
      </w:pPr>
    </w:p>
    <w:p w14:paraId="659F0AEA" w14:textId="77777777" w:rsidR="005A7B14" w:rsidRDefault="005A7B14">
      <w:pPr>
        <w:spacing w:line="360" w:lineRule="auto"/>
        <w:jc w:val="center"/>
        <w:rPr>
          <w:rFonts w:cstheme="minorHAnsi"/>
          <w:b/>
          <w:bCs/>
          <w:sz w:val="24"/>
          <w:szCs w:val="24"/>
        </w:rPr>
      </w:pPr>
    </w:p>
    <w:p w14:paraId="217298FD" w14:textId="77777777" w:rsidR="005A7B14" w:rsidRDefault="005A7B14">
      <w:pPr>
        <w:spacing w:line="360" w:lineRule="auto"/>
        <w:jc w:val="center"/>
        <w:rPr>
          <w:rFonts w:cstheme="minorHAnsi"/>
          <w:b/>
          <w:bCs/>
          <w:sz w:val="24"/>
          <w:szCs w:val="24"/>
        </w:rPr>
      </w:pPr>
    </w:p>
    <w:p w14:paraId="4463DD8E" w14:textId="77777777" w:rsidR="005A7B14" w:rsidRDefault="005A7B14">
      <w:pPr>
        <w:spacing w:line="360" w:lineRule="auto"/>
        <w:jc w:val="center"/>
        <w:rPr>
          <w:rFonts w:cstheme="minorHAnsi"/>
          <w:b/>
          <w:bCs/>
          <w:sz w:val="24"/>
          <w:szCs w:val="24"/>
        </w:rPr>
      </w:pPr>
    </w:p>
    <w:p w14:paraId="46375A8A" w14:textId="77777777" w:rsidR="005A7B14" w:rsidRDefault="005A7B14">
      <w:pPr>
        <w:spacing w:line="360" w:lineRule="auto"/>
        <w:jc w:val="center"/>
        <w:rPr>
          <w:rFonts w:cstheme="minorHAnsi"/>
          <w:b/>
          <w:bCs/>
          <w:sz w:val="24"/>
          <w:szCs w:val="24"/>
        </w:rPr>
      </w:pPr>
    </w:p>
    <w:p w14:paraId="549944B0" w14:textId="77777777" w:rsidR="005A7B14" w:rsidRDefault="005A7B14">
      <w:pPr>
        <w:spacing w:line="360" w:lineRule="auto"/>
        <w:jc w:val="center"/>
        <w:rPr>
          <w:rFonts w:cstheme="minorHAnsi"/>
          <w:b/>
          <w:bCs/>
          <w:sz w:val="24"/>
          <w:szCs w:val="24"/>
        </w:rPr>
      </w:pPr>
    </w:p>
    <w:p w14:paraId="16ECE4A3" w14:textId="77777777" w:rsidR="005A7B14" w:rsidRDefault="005A7B14">
      <w:pPr>
        <w:spacing w:line="360" w:lineRule="auto"/>
        <w:jc w:val="center"/>
        <w:rPr>
          <w:rFonts w:cstheme="minorHAnsi"/>
          <w:b/>
          <w:bCs/>
          <w:sz w:val="24"/>
          <w:szCs w:val="24"/>
        </w:rPr>
      </w:pPr>
    </w:p>
    <w:p w14:paraId="190C0CBF" w14:textId="77777777" w:rsidR="005A7B14" w:rsidRDefault="005A7B14">
      <w:pPr>
        <w:spacing w:line="360" w:lineRule="auto"/>
        <w:jc w:val="center"/>
        <w:rPr>
          <w:rFonts w:cstheme="minorHAnsi"/>
          <w:b/>
          <w:bCs/>
          <w:sz w:val="24"/>
          <w:szCs w:val="24"/>
        </w:rPr>
      </w:pPr>
    </w:p>
    <w:p w14:paraId="7E51B275" w14:textId="77777777" w:rsidR="005A7B14" w:rsidRDefault="005A7B14">
      <w:pPr>
        <w:spacing w:line="360" w:lineRule="auto"/>
        <w:jc w:val="center"/>
        <w:rPr>
          <w:rFonts w:cstheme="minorHAnsi"/>
          <w:b/>
          <w:bCs/>
          <w:sz w:val="24"/>
          <w:szCs w:val="24"/>
        </w:rPr>
      </w:pPr>
    </w:p>
    <w:p w14:paraId="1F381FC0" w14:textId="77777777" w:rsidR="005A7B14" w:rsidRDefault="005A7B14">
      <w:pPr>
        <w:spacing w:line="360" w:lineRule="auto"/>
        <w:jc w:val="center"/>
        <w:rPr>
          <w:rFonts w:cstheme="minorHAnsi"/>
          <w:b/>
          <w:bCs/>
          <w:sz w:val="24"/>
          <w:szCs w:val="24"/>
        </w:rPr>
      </w:pPr>
    </w:p>
    <w:p w14:paraId="4726DC4C" w14:textId="77777777" w:rsidR="005A7B14" w:rsidRDefault="005A7B14">
      <w:pPr>
        <w:spacing w:line="360" w:lineRule="auto"/>
        <w:jc w:val="center"/>
        <w:rPr>
          <w:rFonts w:cstheme="minorHAnsi"/>
          <w:b/>
          <w:bCs/>
          <w:sz w:val="24"/>
          <w:szCs w:val="24"/>
        </w:rPr>
      </w:pPr>
    </w:p>
    <w:p w14:paraId="38DE1764" w14:textId="77777777" w:rsidR="005A7B14" w:rsidRDefault="005A7B14">
      <w:pPr>
        <w:spacing w:line="360" w:lineRule="auto"/>
        <w:jc w:val="center"/>
        <w:rPr>
          <w:rFonts w:cstheme="minorHAnsi"/>
          <w:b/>
          <w:bCs/>
          <w:sz w:val="24"/>
          <w:szCs w:val="24"/>
        </w:rPr>
      </w:pPr>
    </w:p>
    <w:p w14:paraId="3B34319E" w14:textId="77777777" w:rsidR="005A7B14" w:rsidRDefault="005A7B14">
      <w:pPr>
        <w:spacing w:line="360" w:lineRule="auto"/>
        <w:jc w:val="center"/>
        <w:rPr>
          <w:rFonts w:cstheme="minorHAnsi"/>
          <w:b/>
          <w:bCs/>
          <w:sz w:val="24"/>
          <w:szCs w:val="24"/>
        </w:rPr>
      </w:pPr>
    </w:p>
    <w:p w14:paraId="5C604F84" w14:textId="77777777" w:rsidR="005A7B14" w:rsidRDefault="005A7B14">
      <w:pPr>
        <w:spacing w:line="360" w:lineRule="auto"/>
        <w:jc w:val="center"/>
        <w:rPr>
          <w:rFonts w:cstheme="minorHAnsi"/>
          <w:b/>
          <w:bCs/>
          <w:sz w:val="24"/>
          <w:szCs w:val="24"/>
        </w:rPr>
      </w:pPr>
    </w:p>
    <w:p w14:paraId="75D761FA" w14:textId="77777777" w:rsidR="005A7B14" w:rsidRDefault="005A7B14">
      <w:pPr>
        <w:spacing w:line="360" w:lineRule="auto"/>
        <w:jc w:val="center"/>
        <w:rPr>
          <w:rFonts w:cstheme="minorHAnsi"/>
          <w:b/>
          <w:bCs/>
          <w:sz w:val="24"/>
          <w:szCs w:val="24"/>
        </w:rPr>
      </w:pPr>
    </w:p>
    <w:p w14:paraId="62D6AAA8" w14:textId="77777777" w:rsidR="005A7B14" w:rsidRDefault="005A7B14">
      <w:pPr>
        <w:spacing w:line="360" w:lineRule="auto"/>
        <w:jc w:val="center"/>
        <w:rPr>
          <w:rFonts w:cstheme="minorHAnsi"/>
          <w:b/>
          <w:bCs/>
          <w:sz w:val="24"/>
          <w:szCs w:val="24"/>
        </w:rPr>
      </w:pPr>
    </w:p>
    <w:p w14:paraId="605DCC2A" w14:textId="77777777" w:rsidR="005A7B14" w:rsidRDefault="005A7B14">
      <w:pPr>
        <w:spacing w:line="360" w:lineRule="auto"/>
        <w:jc w:val="center"/>
        <w:rPr>
          <w:rFonts w:cstheme="minorHAnsi"/>
          <w:b/>
          <w:bCs/>
          <w:sz w:val="24"/>
          <w:szCs w:val="24"/>
        </w:rPr>
      </w:pPr>
    </w:p>
    <w:p w14:paraId="096E5EFF" w14:textId="77777777" w:rsidR="005A7B14" w:rsidRDefault="005A7B14">
      <w:pPr>
        <w:spacing w:line="360" w:lineRule="auto"/>
        <w:jc w:val="center"/>
        <w:rPr>
          <w:rFonts w:cstheme="minorHAnsi"/>
          <w:b/>
          <w:bCs/>
          <w:sz w:val="24"/>
          <w:szCs w:val="24"/>
        </w:rPr>
      </w:pPr>
    </w:p>
    <w:p w14:paraId="6A3F1A27" w14:textId="77777777" w:rsidR="005A7B14" w:rsidRDefault="005A7B14">
      <w:pPr>
        <w:spacing w:line="360" w:lineRule="auto"/>
        <w:jc w:val="center"/>
        <w:rPr>
          <w:rFonts w:cstheme="minorHAnsi"/>
          <w:b/>
          <w:bCs/>
          <w:sz w:val="24"/>
          <w:szCs w:val="24"/>
        </w:rPr>
      </w:pPr>
    </w:p>
    <w:p w14:paraId="11DB28E1" w14:textId="77777777" w:rsidR="005A7B14" w:rsidRDefault="005A7B14">
      <w:pPr>
        <w:spacing w:line="360" w:lineRule="auto"/>
        <w:jc w:val="center"/>
        <w:rPr>
          <w:rFonts w:cstheme="minorHAnsi"/>
          <w:b/>
          <w:bCs/>
          <w:sz w:val="24"/>
          <w:szCs w:val="24"/>
        </w:rPr>
      </w:pPr>
    </w:p>
    <w:p w14:paraId="1FBC09FF" w14:textId="77777777" w:rsidR="005A7B14" w:rsidRDefault="005A7B14">
      <w:pPr>
        <w:spacing w:line="360" w:lineRule="auto"/>
        <w:jc w:val="center"/>
        <w:rPr>
          <w:rFonts w:cstheme="minorHAnsi"/>
          <w:b/>
          <w:bCs/>
          <w:sz w:val="24"/>
          <w:szCs w:val="24"/>
        </w:rPr>
      </w:pPr>
    </w:p>
    <w:p w14:paraId="0BD82F57" w14:textId="77777777" w:rsidR="005A7B14" w:rsidRDefault="005A7B14">
      <w:pPr>
        <w:spacing w:line="360" w:lineRule="auto"/>
        <w:jc w:val="center"/>
        <w:rPr>
          <w:rFonts w:cstheme="minorHAnsi"/>
          <w:b/>
          <w:bCs/>
          <w:sz w:val="24"/>
          <w:szCs w:val="24"/>
        </w:rPr>
      </w:pPr>
    </w:p>
    <w:p w14:paraId="7F9CDCD1" w14:textId="77777777" w:rsidR="005A7B14" w:rsidRDefault="005A7B14">
      <w:pPr>
        <w:spacing w:line="360" w:lineRule="auto"/>
        <w:jc w:val="center"/>
        <w:rPr>
          <w:rFonts w:cstheme="minorHAnsi"/>
          <w:b/>
          <w:bCs/>
          <w:sz w:val="24"/>
          <w:szCs w:val="24"/>
        </w:rPr>
      </w:pPr>
    </w:p>
    <w:p w14:paraId="3FD03151" w14:textId="77777777" w:rsidR="005A7B14" w:rsidRDefault="005A7B14">
      <w:pPr>
        <w:spacing w:line="360" w:lineRule="auto"/>
        <w:jc w:val="center"/>
        <w:rPr>
          <w:rFonts w:cstheme="minorHAnsi"/>
          <w:b/>
          <w:bCs/>
          <w:sz w:val="24"/>
          <w:szCs w:val="24"/>
        </w:rPr>
      </w:pPr>
    </w:p>
    <w:p w14:paraId="3100BFC7" w14:textId="77777777" w:rsidR="005A7B14" w:rsidRDefault="005A7B14">
      <w:pPr>
        <w:spacing w:line="360" w:lineRule="auto"/>
        <w:jc w:val="center"/>
        <w:rPr>
          <w:rFonts w:cstheme="minorHAnsi"/>
          <w:b/>
          <w:bCs/>
          <w:sz w:val="24"/>
          <w:szCs w:val="24"/>
        </w:rPr>
      </w:pPr>
    </w:p>
    <w:p w14:paraId="04C9F67C" w14:textId="77777777" w:rsidR="005A7B14" w:rsidRDefault="005A7B14">
      <w:pPr>
        <w:spacing w:line="360" w:lineRule="auto"/>
        <w:jc w:val="center"/>
        <w:rPr>
          <w:rFonts w:cstheme="minorHAnsi"/>
          <w:b/>
          <w:bCs/>
          <w:sz w:val="24"/>
          <w:szCs w:val="24"/>
        </w:rPr>
      </w:pPr>
    </w:p>
    <w:p w14:paraId="5301A792" w14:textId="77777777" w:rsidR="005A7B14" w:rsidRDefault="005A7B14">
      <w:pPr>
        <w:spacing w:line="360" w:lineRule="auto"/>
        <w:jc w:val="center"/>
        <w:rPr>
          <w:rFonts w:cstheme="minorHAnsi"/>
          <w:b/>
          <w:bCs/>
          <w:sz w:val="24"/>
          <w:szCs w:val="24"/>
        </w:rPr>
      </w:pPr>
    </w:p>
    <w:p w14:paraId="0186728C" w14:textId="77777777" w:rsidR="005A7B14" w:rsidRDefault="00000000">
      <w:pPr>
        <w:spacing w:line="360" w:lineRule="auto"/>
        <w:jc w:val="center"/>
        <w:rPr>
          <w:rFonts w:cstheme="minorHAnsi"/>
          <w:b/>
          <w:bCs/>
          <w:sz w:val="24"/>
          <w:szCs w:val="24"/>
        </w:rPr>
      </w:pPr>
      <w:r>
        <w:rPr>
          <w:rFonts w:cstheme="minorHAnsi"/>
          <w:b/>
          <w:bCs/>
          <w:sz w:val="24"/>
          <w:szCs w:val="24"/>
        </w:rPr>
        <w:t>Reflection on Learning Time Management Skills Using Gibbs’ Reflective Cycle</w:t>
      </w:r>
    </w:p>
    <w:p w14:paraId="1DE5048E" w14:textId="77777777" w:rsidR="005A7B14" w:rsidRDefault="005A7B14">
      <w:pPr>
        <w:spacing w:line="360" w:lineRule="auto"/>
        <w:jc w:val="center"/>
        <w:rPr>
          <w:rFonts w:cstheme="minorHAnsi"/>
          <w:b/>
          <w:bCs/>
          <w:sz w:val="24"/>
          <w:szCs w:val="24"/>
        </w:rPr>
      </w:pPr>
    </w:p>
    <w:p w14:paraId="75EC8F0E" w14:textId="77777777" w:rsidR="005A7B14" w:rsidRDefault="005A7B14">
      <w:pPr>
        <w:spacing w:line="360" w:lineRule="auto"/>
        <w:jc w:val="center"/>
        <w:rPr>
          <w:rFonts w:cstheme="minorHAnsi"/>
          <w:b/>
          <w:bCs/>
          <w:sz w:val="24"/>
          <w:szCs w:val="24"/>
        </w:rPr>
      </w:pPr>
    </w:p>
    <w:p w14:paraId="0F38FEC4" w14:textId="77777777" w:rsidR="005A7B14" w:rsidRDefault="005A7B14">
      <w:pPr>
        <w:spacing w:line="360" w:lineRule="auto"/>
        <w:jc w:val="center"/>
        <w:rPr>
          <w:rFonts w:cstheme="minorHAnsi"/>
          <w:b/>
          <w:bCs/>
          <w:sz w:val="24"/>
          <w:szCs w:val="24"/>
        </w:rPr>
      </w:pPr>
    </w:p>
    <w:p w14:paraId="18926C03" w14:textId="77777777" w:rsidR="005A7B14" w:rsidRDefault="00000000">
      <w:pPr>
        <w:pStyle w:val="ListParagraph"/>
        <w:numPr>
          <w:ilvl w:val="0"/>
          <w:numId w:val="1"/>
        </w:numPr>
        <w:spacing w:line="360" w:lineRule="auto"/>
        <w:outlineLvl w:val="0"/>
        <w:rPr>
          <w:rFonts w:cstheme="minorHAnsi"/>
          <w:b/>
          <w:bCs/>
          <w:sz w:val="24"/>
          <w:szCs w:val="24"/>
        </w:rPr>
      </w:pPr>
      <w:bookmarkStart w:id="0" w:name="_Toc520"/>
      <w:r>
        <w:rPr>
          <w:rFonts w:cstheme="minorHAnsi"/>
          <w:b/>
          <w:bCs/>
          <w:sz w:val="24"/>
          <w:szCs w:val="24"/>
        </w:rPr>
        <w:t>Introduction:</w:t>
      </w:r>
      <w:bookmarkEnd w:id="0"/>
    </w:p>
    <w:p w14:paraId="44467B84" w14:textId="77777777" w:rsidR="005A7B14" w:rsidRDefault="005A7B14">
      <w:pPr>
        <w:spacing w:line="360" w:lineRule="auto"/>
        <w:jc w:val="center"/>
        <w:rPr>
          <w:rFonts w:cstheme="minorHAnsi"/>
          <w:b/>
          <w:bCs/>
          <w:sz w:val="24"/>
          <w:szCs w:val="24"/>
        </w:rPr>
      </w:pPr>
    </w:p>
    <w:p w14:paraId="5EFD5B48" w14:textId="77777777" w:rsidR="005A7B14" w:rsidRDefault="005A7B14">
      <w:pPr>
        <w:spacing w:line="360" w:lineRule="auto"/>
        <w:rPr>
          <w:rFonts w:cstheme="minorHAnsi"/>
          <w:b/>
          <w:bCs/>
          <w:sz w:val="24"/>
          <w:szCs w:val="24"/>
        </w:rPr>
      </w:pPr>
    </w:p>
    <w:p w14:paraId="38A3BB50" w14:textId="77777777" w:rsidR="005A7B14" w:rsidRDefault="00000000">
      <w:pPr>
        <w:spacing w:line="360" w:lineRule="auto"/>
        <w:jc w:val="center"/>
        <w:rPr>
          <w:rFonts w:cstheme="minorHAnsi"/>
          <w:sz w:val="24"/>
          <w:szCs w:val="24"/>
        </w:rPr>
      </w:pPr>
      <w:r>
        <w:rPr>
          <w:rFonts w:cstheme="minorHAnsi"/>
          <w:sz w:val="24"/>
          <w:szCs w:val="24"/>
        </w:rPr>
        <w:t>Time management is a crucial skill in today’s fast-paced world, where individuals have multiple responsibilities and competing demands on their time. As a student, I recognized the need to manage my time effectively to achieve academic success and maintain a healthy work-life balance. In this reflection, I will use Gibbs’ reflective cycle to explore my experience of learning time management skills and how it has impacted my personal and academic life MacDonald, C. J. (2020).</w:t>
      </w:r>
    </w:p>
    <w:p w14:paraId="7C55C3F3" w14:textId="77777777" w:rsidR="005A7B14" w:rsidRDefault="005A7B14">
      <w:pPr>
        <w:spacing w:line="360" w:lineRule="auto"/>
        <w:jc w:val="center"/>
        <w:rPr>
          <w:rFonts w:cstheme="minorHAnsi"/>
          <w:sz w:val="24"/>
          <w:szCs w:val="24"/>
        </w:rPr>
      </w:pPr>
    </w:p>
    <w:p w14:paraId="014B43F5" w14:textId="77777777" w:rsidR="005A7B14" w:rsidRDefault="005A7B14">
      <w:pPr>
        <w:spacing w:line="360" w:lineRule="auto"/>
        <w:jc w:val="center"/>
        <w:rPr>
          <w:rFonts w:cstheme="minorHAnsi"/>
          <w:sz w:val="24"/>
          <w:szCs w:val="24"/>
        </w:rPr>
      </w:pPr>
    </w:p>
    <w:p w14:paraId="3F7AB917" w14:textId="77777777" w:rsidR="005A7B14" w:rsidRDefault="005A7B14">
      <w:pPr>
        <w:spacing w:line="360" w:lineRule="auto"/>
        <w:jc w:val="center"/>
        <w:rPr>
          <w:rFonts w:cstheme="minorHAnsi"/>
          <w:sz w:val="24"/>
          <w:szCs w:val="24"/>
        </w:rPr>
      </w:pPr>
    </w:p>
    <w:p w14:paraId="621B6BD7" w14:textId="77777777" w:rsidR="005A7B14" w:rsidRDefault="005A7B14">
      <w:pPr>
        <w:spacing w:line="360" w:lineRule="auto"/>
        <w:jc w:val="center"/>
        <w:rPr>
          <w:rFonts w:cstheme="minorHAnsi"/>
          <w:sz w:val="24"/>
          <w:szCs w:val="24"/>
        </w:rPr>
      </w:pPr>
    </w:p>
    <w:p w14:paraId="5104FD28" w14:textId="77777777" w:rsidR="005A7B14" w:rsidRDefault="005A7B14">
      <w:pPr>
        <w:spacing w:line="360" w:lineRule="auto"/>
        <w:jc w:val="center"/>
        <w:rPr>
          <w:rFonts w:cstheme="minorHAnsi"/>
          <w:sz w:val="24"/>
          <w:szCs w:val="24"/>
        </w:rPr>
      </w:pPr>
    </w:p>
    <w:p w14:paraId="4770D081" w14:textId="77777777" w:rsidR="005A7B14" w:rsidRDefault="005A7B14">
      <w:pPr>
        <w:spacing w:line="360" w:lineRule="auto"/>
        <w:jc w:val="center"/>
        <w:rPr>
          <w:rFonts w:cstheme="minorHAnsi"/>
          <w:sz w:val="24"/>
          <w:szCs w:val="24"/>
        </w:rPr>
      </w:pPr>
    </w:p>
    <w:p w14:paraId="4DFBD10F" w14:textId="77777777" w:rsidR="005A7B14" w:rsidRDefault="005A7B14">
      <w:pPr>
        <w:spacing w:line="360" w:lineRule="auto"/>
        <w:jc w:val="center"/>
        <w:rPr>
          <w:rFonts w:cstheme="minorHAnsi"/>
          <w:sz w:val="24"/>
          <w:szCs w:val="24"/>
        </w:rPr>
      </w:pPr>
    </w:p>
    <w:p w14:paraId="50901160" w14:textId="77777777" w:rsidR="005A7B14" w:rsidRDefault="005A7B14">
      <w:pPr>
        <w:spacing w:line="360" w:lineRule="auto"/>
        <w:jc w:val="center"/>
        <w:rPr>
          <w:rFonts w:cstheme="minorHAnsi"/>
          <w:sz w:val="24"/>
          <w:szCs w:val="24"/>
        </w:rPr>
      </w:pPr>
    </w:p>
    <w:p w14:paraId="41F7836A" w14:textId="77777777" w:rsidR="005A7B14" w:rsidRDefault="005A7B14">
      <w:pPr>
        <w:spacing w:line="360" w:lineRule="auto"/>
        <w:jc w:val="center"/>
        <w:rPr>
          <w:rFonts w:cstheme="minorHAnsi"/>
          <w:sz w:val="24"/>
          <w:szCs w:val="24"/>
        </w:rPr>
      </w:pPr>
    </w:p>
    <w:p w14:paraId="4F7956CB" w14:textId="77777777" w:rsidR="005A7B14" w:rsidRDefault="005A7B14">
      <w:pPr>
        <w:spacing w:line="360" w:lineRule="auto"/>
        <w:jc w:val="center"/>
        <w:rPr>
          <w:rFonts w:cstheme="minorHAnsi"/>
          <w:sz w:val="24"/>
          <w:szCs w:val="24"/>
        </w:rPr>
      </w:pPr>
    </w:p>
    <w:p w14:paraId="7D03890D" w14:textId="77777777" w:rsidR="005A7B14" w:rsidRDefault="005A7B14">
      <w:pPr>
        <w:spacing w:line="360" w:lineRule="auto"/>
        <w:jc w:val="center"/>
        <w:rPr>
          <w:rFonts w:cstheme="minorHAnsi"/>
          <w:sz w:val="24"/>
          <w:szCs w:val="24"/>
        </w:rPr>
      </w:pPr>
    </w:p>
    <w:p w14:paraId="0BADB9BA" w14:textId="77777777" w:rsidR="005A7B14" w:rsidRDefault="005A7B14">
      <w:pPr>
        <w:spacing w:line="360" w:lineRule="auto"/>
        <w:jc w:val="center"/>
        <w:rPr>
          <w:rFonts w:cstheme="minorHAnsi"/>
          <w:sz w:val="24"/>
          <w:szCs w:val="24"/>
        </w:rPr>
      </w:pPr>
    </w:p>
    <w:p w14:paraId="22BACDBE" w14:textId="77777777" w:rsidR="005A7B14" w:rsidRDefault="005A7B14">
      <w:pPr>
        <w:spacing w:line="360" w:lineRule="auto"/>
        <w:jc w:val="center"/>
        <w:rPr>
          <w:rFonts w:cstheme="minorHAnsi"/>
          <w:sz w:val="24"/>
          <w:szCs w:val="24"/>
        </w:rPr>
      </w:pPr>
    </w:p>
    <w:p w14:paraId="7373BC33" w14:textId="77777777" w:rsidR="005A7B14" w:rsidRDefault="005A7B14">
      <w:pPr>
        <w:spacing w:line="360" w:lineRule="auto"/>
        <w:jc w:val="center"/>
        <w:rPr>
          <w:rFonts w:cstheme="minorHAnsi"/>
          <w:sz w:val="24"/>
          <w:szCs w:val="24"/>
        </w:rPr>
      </w:pPr>
    </w:p>
    <w:p w14:paraId="3A07E9FD" w14:textId="77777777" w:rsidR="005A7B14" w:rsidRDefault="005A7B14">
      <w:pPr>
        <w:spacing w:line="360" w:lineRule="auto"/>
        <w:jc w:val="center"/>
        <w:rPr>
          <w:rFonts w:cstheme="minorHAnsi"/>
          <w:sz w:val="24"/>
          <w:szCs w:val="24"/>
        </w:rPr>
      </w:pPr>
    </w:p>
    <w:p w14:paraId="5CA85351" w14:textId="77777777" w:rsidR="005A7B14" w:rsidRDefault="005A7B14">
      <w:pPr>
        <w:spacing w:line="360" w:lineRule="auto"/>
        <w:jc w:val="center"/>
        <w:rPr>
          <w:rFonts w:cstheme="minorHAnsi"/>
          <w:sz w:val="24"/>
          <w:szCs w:val="24"/>
        </w:rPr>
      </w:pPr>
    </w:p>
    <w:p w14:paraId="40914469" w14:textId="77777777" w:rsidR="005A7B14" w:rsidRDefault="005A7B14">
      <w:pPr>
        <w:spacing w:line="360" w:lineRule="auto"/>
        <w:jc w:val="center"/>
        <w:rPr>
          <w:rFonts w:cstheme="minorHAnsi"/>
          <w:sz w:val="24"/>
          <w:szCs w:val="24"/>
        </w:rPr>
      </w:pPr>
    </w:p>
    <w:p w14:paraId="1FFA3EE5" w14:textId="77777777" w:rsidR="005A7B14" w:rsidRDefault="005A7B14">
      <w:pPr>
        <w:spacing w:line="360" w:lineRule="auto"/>
        <w:jc w:val="center"/>
        <w:rPr>
          <w:rFonts w:cstheme="minorHAnsi"/>
          <w:sz w:val="24"/>
          <w:szCs w:val="24"/>
        </w:rPr>
      </w:pPr>
    </w:p>
    <w:p w14:paraId="5E4BAD5B" w14:textId="77777777" w:rsidR="005A7B14" w:rsidRDefault="005A7B14">
      <w:pPr>
        <w:spacing w:line="360" w:lineRule="auto"/>
        <w:jc w:val="center"/>
        <w:rPr>
          <w:rFonts w:cstheme="minorHAnsi"/>
          <w:sz w:val="24"/>
          <w:szCs w:val="24"/>
        </w:rPr>
      </w:pPr>
    </w:p>
    <w:p w14:paraId="184677EB" w14:textId="77777777" w:rsidR="005A7B14" w:rsidRDefault="005A7B14">
      <w:pPr>
        <w:spacing w:line="360" w:lineRule="auto"/>
        <w:jc w:val="center"/>
        <w:rPr>
          <w:rFonts w:cstheme="minorHAnsi"/>
          <w:sz w:val="24"/>
          <w:szCs w:val="24"/>
        </w:rPr>
      </w:pPr>
    </w:p>
    <w:p w14:paraId="62732F83" w14:textId="77777777" w:rsidR="005A7B14" w:rsidRDefault="005A7B14">
      <w:pPr>
        <w:spacing w:line="360" w:lineRule="auto"/>
        <w:jc w:val="center"/>
        <w:rPr>
          <w:rFonts w:cstheme="minorHAnsi"/>
          <w:sz w:val="24"/>
          <w:szCs w:val="24"/>
        </w:rPr>
      </w:pPr>
    </w:p>
    <w:p w14:paraId="77F296D1" w14:textId="77777777" w:rsidR="005A7B14" w:rsidRDefault="005A7B14">
      <w:pPr>
        <w:spacing w:line="360" w:lineRule="auto"/>
        <w:jc w:val="center"/>
        <w:rPr>
          <w:rFonts w:cstheme="minorHAnsi"/>
          <w:sz w:val="24"/>
          <w:szCs w:val="24"/>
        </w:rPr>
      </w:pPr>
    </w:p>
    <w:p w14:paraId="3090D526" w14:textId="77777777" w:rsidR="005A7B14" w:rsidRDefault="005A7B14">
      <w:pPr>
        <w:spacing w:line="360" w:lineRule="auto"/>
        <w:jc w:val="center"/>
        <w:rPr>
          <w:rFonts w:cstheme="minorHAnsi"/>
          <w:sz w:val="24"/>
          <w:szCs w:val="24"/>
        </w:rPr>
      </w:pPr>
    </w:p>
    <w:p w14:paraId="3F4DEB25" w14:textId="77777777" w:rsidR="005A7B14" w:rsidRDefault="005A7B14">
      <w:pPr>
        <w:spacing w:line="360" w:lineRule="auto"/>
        <w:jc w:val="center"/>
        <w:rPr>
          <w:rFonts w:cstheme="minorHAnsi"/>
          <w:sz w:val="24"/>
          <w:szCs w:val="24"/>
        </w:rPr>
      </w:pPr>
    </w:p>
    <w:p w14:paraId="2B42CA34" w14:textId="77777777" w:rsidR="005A7B14" w:rsidRDefault="005A7B14">
      <w:pPr>
        <w:spacing w:line="360" w:lineRule="auto"/>
        <w:jc w:val="center"/>
        <w:rPr>
          <w:rFonts w:cstheme="minorHAnsi"/>
          <w:sz w:val="24"/>
          <w:szCs w:val="24"/>
        </w:rPr>
      </w:pPr>
    </w:p>
    <w:p w14:paraId="3C53E59D" w14:textId="77777777" w:rsidR="005A7B14" w:rsidRDefault="005A7B14">
      <w:pPr>
        <w:spacing w:line="360" w:lineRule="auto"/>
        <w:jc w:val="center"/>
        <w:rPr>
          <w:rFonts w:cstheme="minorHAnsi"/>
          <w:sz w:val="24"/>
          <w:szCs w:val="24"/>
        </w:rPr>
      </w:pPr>
    </w:p>
    <w:p w14:paraId="799C7EC4" w14:textId="77777777" w:rsidR="005A7B14" w:rsidRDefault="005A7B14">
      <w:pPr>
        <w:spacing w:line="360" w:lineRule="auto"/>
        <w:jc w:val="center"/>
        <w:rPr>
          <w:rFonts w:cstheme="minorHAnsi"/>
          <w:sz w:val="24"/>
          <w:szCs w:val="24"/>
        </w:rPr>
      </w:pPr>
    </w:p>
    <w:p w14:paraId="03B81107" w14:textId="77777777" w:rsidR="005A7B14" w:rsidRDefault="005A7B14">
      <w:pPr>
        <w:spacing w:line="360" w:lineRule="auto"/>
        <w:jc w:val="center"/>
        <w:rPr>
          <w:rFonts w:cstheme="minorHAnsi"/>
          <w:sz w:val="24"/>
          <w:szCs w:val="24"/>
        </w:rPr>
      </w:pPr>
    </w:p>
    <w:p w14:paraId="4771FBB4" w14:textId="77777777" w:rsidR="005A7B14" w:rsidRDefault="005A7B14">
      <w:pPr>
        <w:spacing w:line="360" w:lineRule="auto"/>
        <w:jc w:val="center"/>
        <w:rPr>
          <w:rFonts w:cstheme="minorHAnsi"/>
          <w:sz w:val="24"/>
          <w:szCs w:val="24"/>
        </w:rPr>
      </w:pPr>
    </w:p>
    <w:p w14:paraId="7AD21123" w14:textId="77777777" w:rsidR="005A7B14" w:rsidRDefault="005A7B14">
      <w:pPr>
        <w:spacing w:line="360" w:lineRule="auto"/>
        <w:jc w:val="center"/>
        <w:rPr>
          <w:rFonts w:cstheme="minorHAnsi"/>
          <w:sz w:val="24"/>
          <w:szCs w:val="24"/>
        </w:rPr>
      </w:pPr>
    </w:p>
    <w:p w14:paraId="67E8695E" w14:textId="77777777" w:rsidR="005A7B14" w:rsidRDefault="005A7B14">
      <w:pPr>
        <w:spacing w:line="360" w:lineRule="auto"/>
        <w:jc w:val="center"/>
        <w:rPr>
          <w:rFonts w:cstheme="minorHAnsi"/>
          <w:sz w:val="24"/>
          <w:szCs w:val="24"/>
        </w:rPr>
      </w:pPr>
    </w:p>
    <w:p w14:paraId="5A1F2C84" w14:textId="77777777" w:rsidR="005A7B14" w:rsidRDefault="005A7B14">
      <w:pPr>
        <w:spacing w:line="360" w:lineRule="auto"/>
        <w:jc w:val="center"/>
        <w:rPr>
          <w:rFonts w:cstheme="minorHAnsi"/>
          <w:b/>
          <w:bCs/>
          <w:sz w:val="24"/>
          <w:szCs w:val="24"/>
        </w:rPr>
      </w:pPr>
    </w:p>
    <w:p w14:paraId="78FB96F8" w14:textId="77777777" w:rsidR="005A7B14" w:rsidRDefault="00000000">
      <w:pPr>
        <w:pStyle w:val="ListParagraph"/>
        <w:numPr>
          <w:ilvl w:val="0"/>
          <w:numId w:val="1"/>
        </w:numPr>
        <w:spacing w:line="360" w:lineRule="auto"/>
        <w:outlineLvl w:val="0"/>
        <w:rPr>
          <w:rFonts w:cstheme="minorHAnsi"/>
          <w:b/>
          <w:bCs/>
          <w:sz w:val="24"/>
          <w:szCs w:val="24"/>
        </w:rPr>
      </w:pPr>
      <w:bookmarkStart w:id="1" w:name="_Toc6143"/>
      <w:r>
        <w:rPr>
          <w:rFonts w:cstheme="minorHAnsi"/>
          <w:b/>
          <w:bCs/>
          <w:sz w:val="24"/>
          <w:szCs w:val="24"/>
        </w:rPr>
        <w:t>Description:</w:t>
      </w:r>
      <w:bookmarkEnd w:id="1"/>
    </w:p>
    <w:p w14:paraId="66DBB22F" w14:textId="77777777" w:rsidR="005A7B14" w:rsidRDefault="005A7B14">
      <w:pPr>
        <w:spacing w:line="360" w:lineRule="auto"/>
        <w:jc w:val="center"/>
        <w:rPr>
          <w:rFonts w:cstheme="minorHAnsi"/>
          <w:b/>
          <w:bCs/>
          <w:sz w:val="24"/>
          <w:szCs w:val="24"/>
        </w:rPr>
      </w:pPr>
    </w:p>
    <w:p w14:paraId="154FAC4A" w14:textId="77777777" w:rsidR="005A7B14" w:rsidRDefault="005A7B14">
      <w:pPr>
        <w:spacing w:line="360" w:lineRule="auto"/>
        <w:jc w:val="center"/>
        <w:rPr>
          <w:rFonts w:cstheme="minorHAnsi"/>
          <w:b/>
          <w:bCs/>
          <w:sz w:val="24"/>
          <w:szCs w:val="24"/>
        </w:rPr>
      </w:pPr>
    </w:p>
    <w:p w14:paraId="2C9145FC" w14:textId="77777777" w:rsidR="005A7B14" w:rsidRDefault="00000000">
      <w:pPr>
        <w:spacing w:line="360" w:lineRule="auto"/>
        <w:jc w:val="center"/>
        <w:rPr>
          <w:rFonts w:cstheme="minorHAnsi"/>
          <w:sz w:val="24"/>
          <w:szCs w:val="24"/>
        </w:rPr>
      </w:pPr>
      <w:r>
        <w:rPr>
          <w:rFonts w:cstheme="minorHAnsi"/>
          <w:sz w:val="24"/>
          <w:szCs w:val="24"/>
        </w:rPr>
        <w:lastRenderedPageBreak/>
        <w:t>I struggled with time management during my first year of university. I found myself constantly rushing to complete assignments and sacrificing leisure time to meet deadlines. This caused me stress and affected my academic performance. I realized that I needed to improve my time management skills, so I sought advice from my peers and academic advisors. They recommended various strategies such as creating a schedule, prioritizing tasks, and breaking them into smaller manageable steps. This stage involves describing the experience or event in detail, including the context, actions, and reactions. The goal is to provide a comprehensive account of the experience.</w:t>
      </w:r>
    </w:p>
    <w:p w14:paraId="5C36A9BD" w14:textId="77777777" w:rsidR="005A7B14" w:rsidRDefault="005A7B14">
      <w:pPr>
        <w:spacing w:line="360" w:lineRule="auto"/>
        <w:jc w:val="center"/>
        <w:rPr>
          <w:rFonts w:cstheme="minorHAnsi"/>
          <w:sz w:val="24"/>
          <w:szCs w:val="24"/>
        </w:rPr>
      </w:pPr>
    </w:p>
    <w:p w14:paraId="381AA5A8" w14:textId="77777777" w:rsidR="005A7B14" w:rsidRDefault="005A7B14">
      <w:pPr>
        <w:spacing w:line="360" w:lineRule="auto"/>
        <w:jc w:val="center"/>
        <w:rPr>
          <w:rFonts w:cstheme="minorHAnsi"/>
          <w:sz w:val="24"/>
          <w:szCs w:val="24"/>
        </w:rPr>
      </w:pPr>
    </w:p>
    <w:p w14:paraId="7151EA61" w14:textId="77777777" w:rsidR="005A7B14" w:rsidRDefault="005A7B14">
      <w:pPr>
        <w:spacing w:line="360" w:lineRule="auto"/>
        <w:jc w:val="center"/>
        <w:rPr>
          <w:rFonts w:cstheme="minorHAnsi"/>
          <w:sz w:val="24"/>
          <w:szCs w:val="24"/>
        </w:rPr>
      </w:pPr>
    </w:p>
    <w:p w14:paraId="6E998EF6" w14:textId="77777777" w:rsidR="005A7B14" w:rsidRDefault="005A7B14">
      <w:pPr>
        <w:spacing w:line="360" w:lineRule="auto"/>
        <w:jc w:val="center"/>
        <w:rPr>
          <w:rFonts w:cstheme="minorHAnsi"/>
          <w:sz w:val="24"/>
          <w:szCs w:val="24"/>
        </w:rPr>
      </w:pPr>
    </w:p>
    <w:p w14:paraId="140E59CC" w14:textId="77777777" w:rsidR="005A7B14" w:rsidRDefault="005A7B14">
      <w:pPr>
        <w:spacing w:line="360" w:lineRule="auto"/>
        <w:jc w:val="center"/>
        <w:rPr>
          <w:rFonts w:cstheme="minorHAnsi"/>
          <w:sz w:val="24"/>
          <w:szCs w:val="24"/>
        </w:rPr>
      </w:pPr>
    </w:p>
    <w:p w14:paraId="0597A647" w14:textId="77777777" w:rsidR="005A7B14" w:rsidRDefault="005A7B14">
      <w:pPr>
        <w:spacing w:line="360" w:lineRule="auto"/>
        <w:jc w:val="center"/>
        <w:rPr>
          <w:rFonts w:cstheme="minorHAnsi"/>
          <w:sz w:val="24"/>
          <w:szCs w:val="24"/>
        </w:rPr>
      </w:pPr>
    </w:p>
    <w:p w14:paraId="25D2A9FE" w14:textId="77777777" w:rsidR="005A7B14" w:rsidRDefault="005A7B14">
      <w:pPr>
        <w:spacing w:line="360" w:lineRule="auto"/>
        <w:jc w:val="center"/>
        <w:rPr>
          <w:rFonts w:cstheme="minorHAnsi"/>
          <w:sz w:val="24"/>
          <w:szCs w:val="24"/>
        </w:rPr>
      </w:pPr>
    </w:p>
    <w:p w14:paraId="1DD03198" w14:textId="77777777" w:rsidR="005A7B14" w:rsidRDefault="00000000">
      <w:pPr>
        <w:pStyle w:val="ListParagraph"/>
        <w:numPr>
          <w:ilvl w:val="0"/>
          <w:numId w:val="1"/>
        </w:numPr>
        <w:spacing w:line="360" w:lineRule="auto"/>
        <w:outlineLvl w:val="0"/>
        <w:rPr>
          <w:rFonts w:cstheme="minorHAnsi"/>
          <w:b/>
          <w:bCs/>
          <w:sz w:val="24"/>
          <w:szCs w:val="24"/>
        </w:rPr>
      </w:pPr>
      <w:bookmarkStart w:id="2" w:name="_Toc20293"/>
      <w:r>
        <w:rPr>
          <w:rFonts w:cstheme="minorHAnsi"/>
          <w:b/>
          <w:bCs/>
          <w:sz w:val="24"/>
          <w:szCs w:val="24"/>
        </w:rPr>
        <w:t>Feelings:</w:t>
      </w:r>
      <w:bookmarkEnd w:id="2"/>
    </w:p>
    <w:p w14:paraId="570B5029" w14:textId="77777777" w:rsidR="005A7B14" w:rsidRDefault="005A7B14">
      <w:pPr>
        <w:spacing w:line="360" w:lineRule="auto"/>
        <w:jc w:val="center"/>
        <w:rPr>
          <w:rFonts w:cstheme="minorHAnsi"/>
          <w:b/>
          <w:bCs/>
          <w:sz w:val="24"/>
          <w:szCs w:val="24"/>
        </w:rPr>
      </w:pPr>
    </w:p>
    <w:p w14:paraId="680F1AB8" w14:textId="77777777" w:rsidR="005A7B14" w:rsidRDefault="005A7B14">
      <w:pPr>
        <w:spacing w:line="360" w:lineRule="auto"/>
        <w:jc w:val="center"/>
        <w:rPr>
          <w:rFonts w:cstheme="minorHAnsi"/>
          <w:b/>
          <w:bCs/>
          <w:sz w:val="24"/>
          <w:szCs w:val="24"/>
        </w:rPr>
      </w:pPr>
    </w:p>
    <w:p w14:paraId="2680FF47" w14:textId="77777777" w:rsidR="005A7B14" w:rsidRDefault="005A7B14">
      <w:pPr>
        <w:spacing w:line="360" w:lineRule="auto"/>
        <w:jc w:val="center"/>
        <w:rPr>
          <w:rFonts w:cstheme="minorHAnsi"/>
          <w:b/>
          <w:bCs/>
          <w:sz w:val="24"/>
          <w:szCs w:val="24"/>
        </w:rPr>
      </w:pPr>
    </w:p>
    <w:p w14:paraId="3DCE18FD" w14:textId="77777777" w:rsidR="005A7B14" w:rsidRDefault="00000000">
      <w:pPr>
        <w:spacing w:line="360" w:lineRule="auto"/>
        <w:jc w:val="center"/>
        <w:rPr>
          <w:rFonts w:cstheme="minorHAnsi"/>
          <w:sz w:val="24"/>
          <w:szCs w:val="24"/>
        </w:rPr>
      </w:pPr>
      <w:r>
        <w:rPr>
          <w:rFonts w:cstheme="minorHAnsi"/>
          <w:sz w:val="24"/>
          <w:szCs w:val="24"/>
        </w:rPr>
        <w:t xml:space="preserve">At first, I was skeptical about these strategies and felt overwhelmed by the thought of implementing them. I was accustomed to my old habits and found it difficult to change. However, I recognized the importance of developing these skills and decided to give them a try. I felt anxious about whether I would be able to follow through with these changes and doubted my ability to be disciplined enough to stick to them </w:t>
      </w:r>
      <w:r>
        <w:rPr>
          <w:rFonts w:cstheme="minorHAnsi"/>
          <w:sz w:val="24"/>
          <w:szCs w:val="24"/>
        </w:rPr>
        <w:fldChar w:fldCharType="begin"/>
      </w:r>
      <w:r>
        <w:rPr>
          <w:rFonts w:cstheme="minorHAnsi"/>
          <w:sz w:val="24"/>
          <w:szCs w:val="24"/>
        </w:rPr>
        <w:instrText xml:space="preserve"> ADDIN EN.CITE &lt;EndNote&gt;&lt;Cite&gt;&lt;Author&gt;Manns&lt;/Author&gt;&lt;Year&gt;2015&lt;/Year&gt;&lt;RecNum&gt;6&lt;/RecNum&gt;&lt;DisplayText&gt;(Manns and Rising 2015)&lt;/DisplayText&gt;&lt;record&gt;&lt;rec-number&gt;6&lt;/rec-number&gt;&lt;foreign-keys&gt;&lt;key app="EN" db-id="x5e55sws1s22fmefz9mp9dwf59rew0vz5rz2" timestamp="1677344244"&gt;6&lt;/key&gt;&lt;/foreign-keys&gt;&lt;ref-type name="Book"&gt;6&lt;/ref-type&gt;&lt;contributors&gt;&lt;authors&gt;&lt;author&gt;Manns, Mary Lynn&lt;/author&gt;&lt;author&gt;Rising, Linda&lt;/author&gt;&lt;/authors&gt;&lt;/contributors&gt;&lt;titles&gt;&lt;title&gt;More fearless change: Strategies for making your ideas happen&lt;/title&gt;&lt;/titles&gt;&lt;dates&gt;&lt;year&gt;2015&lt;/year&gt;&lt;/dates&gt;&lt;publisher&gt;Addison-Wesley Professional&lt;/publisher&gt;&lt;isbn&gt;0133966747&lt;/isbn&gt;&lt;urls&gt;&lt;/urls&gt;&lt;/record&gt;&lt;/Cite&gt;&lt;/EndNote&gt;</w:instrText>
      </w:r>
      <w:r>
        <w:rPr>
          <w:rFonts w:cstheme="minorHAnsi"/>
          <w:sz w:val="24"/>
          <w:szCs w:val="24"/>
        </w:rPr>
        <w:fldChar w:fldCharType="separate"/>
      </w:r>
      <w:r>
        <w:rPr>
          <w:rFonts w:cstheme="minorHAnsi"/>
          <w:sz w:val="24"/>
          <w:szCs w:val="24"/>
        </w:rPr>
        <w:t>(Manns and Rising 2015)</w:t>
      </w:r>
      <w:r>
        <w:rPr>
          <w:rFonts w:cstheme="minorHAnsi"/>
          <w:sz w:val="24"/>
          <w:szCs w:val="24"/>
        </w:rPr>
        <w:fldChar w:fldCharType="end"/>
      </w:r>
    </w:p>
    <w:p w14:paraId="26A185B7" w14:textId="77777777" w:rsidR="005A7B14" w:rsidRDefault="005A7B14">
      <w:pPr>
        <w:spacing w:line="360" w:lineRule="auto"/>
        <w:jc w:val="center"/>
        <w:rPr>
          <w:rFonts w:cstheme="minorHAnsi"/>
          <w:sz w:val="24"/>
          <w:szCs w:val="24"/>
        </w:rPr>
      </w:pPr>
    </w:p>
    <w:p w14:paraId="1D939539" w14:textId="77777777" w:rsidR="005A7B14" w:rsidRDefault="005A7B14">
      <w:pPr>
        <w:spacing w:line="360" w:lineRule="auto"/>
        <w:jc w:val="center"/>
        <w:rPr>
          <w:rFonts w:cstheme="minorHAnsi"/>
          <w:sz w:val="24"/>
          <w:szCs w:val="24"/>
        </w:rPr>
      </w:pPr>
    </w:p>
    <w:p w14:paraId="41D07A15" w14:textId="77777777" w:rsidR="005A7B14" w:rsidRDefault="005A7B14">
      <w:pPr>
        <w:spacing w:line="360" w:lineRule="auto"/>
        <w:jc w:val="center"/>
        <w:rPr>
          <w:rFonts w:cstheme="minorHAnsi"/>
          <w:sz w:val="24"/>
          <w:szCs w:val="24"/>
        </w:rPr>
      </w:pPr>
    </w:p>
    <w:p w14:paraId="75E85151" w14:textId="77777777" w:rsidR="005A7B14" w:rsidRDefault="005A7B14">
      <w:pPr>
        <w:spacing w:line="360" w:lineRule="auto"/>
        <w:jc w:val="center"/>
        <w:rPr>
          <w:rFonts w:cstheme="minorHAnsi"/>
          <w:sz w:val="24"/>
          <w:szCs w:val="24"/>
        </w:rPr>
      </w:pPr>
    </w:p>
    <w:p w14:paraId="6C847A86" w14:textId="77777777" w:rsidR="005A7B14" w:rsidRDefault="005A7B14">
      <w:pPr>
        <w:spacing w:line="360" w:lineRule="auto"/>
        <w:jc w:val="center"/>
        <w:rPr>
          <w:rFonts w:cstheme="minorHAnsi"/>
          <w:sz w:val="24"/>
          <w:szCs w:val="24"/>
        </w:rPr>
      </w:pPr>
    </w:p>
    <w:p w14:paraId="315D4850" w14:textId="77777777" w:rsidR="005A7B14" w:rsidRDefault="005A7B14">
      <w:pPr>
        <w:spacing w:line="360" w:lineRule="auto"/>
        <w:jc w:val="center"/>
        <w:rPr>
          <w:rFonts w:cstheme="minorHAnsi"/>
          <w:sz w:val="24"/>
          <w:szCs w:val="24"/>
        </w:rPr>
      </w:pPr>
    </w:p>
    <w:p w14:paraId="62ABF29D" w14:textId="77777777" w:rsidR="005A7B14" w:rsidRDefault="005A7B14">
      <w:pPr>
        <w:spacing w:line="360" w:lineRule="auto"/>
        <w:jc w:val="center"/>
        <w:rPr>
          <w:rFonts w:cstheme="minorHAnsi"/>
          <w:sz w:val="24"/>
          <w:szCs w:val="24"/>
        </w:rPr>
      </w:pPr>
    </w:p>
    <w:p w14:paraId="79874ACC" w14:textId="77777777" w:rsidR="005A7B14" w:rsidRDefault="005A7B14">
      <w:pPr>
        <w:spacing w:line="360" w:lineRule="auto"/>
        <w:jc w:val="center"/>
        <w:rPr>
          <w:rFonts w:cstheme="minorHAnsi"/>
          <w:sz w:val="24"/>
          <w:szCs w:val="24"/>
        </w:rPr>
      </w:pPr>
    </w:p>
    <w:p w14:paraId="564D652D" w14:textId="77777777" w:rsidR="005A7B14" w:rsidRDefault="005A7B14">
      <w:pPr>
        <w:spacing w:line="360" w:lineRule="auto"/>
        <w:jc w:val="center"/>
        <w:rPr>
          <w:rFonts w:cstheme="minorHAnsi"/>
          <w:sz w:val="24"/>
          <w:szCs w:val="24"/>
        </w:rPr>
      </w:pPr>
    </w:p>
    <w:p w14:paraId="722F4CEE" w14:textId="77777777" w:rsidR="005A7B14" w:rsidRDefault="005A7B14">
      <w:pPr>
        <w:spacing w:line="360" w:lineRule="auto"/>
        <w:jc w:val="center"/>
        <w:rPr>
          <w:rFonts w:cstheme="minorHAnsi"/>
          <w:sz w:val="24"/>
          <w:szCs w:val="24"/>
        </w:rPr>
      </w:pPr>
    </w:p>
    <w:p w14:paraId="1BA741A5" w14:textId="77777777" w:rsidR="005A7B14" w:rsidRDefault="005A7B14">
      <w:pPr>
        <w:spacing w:line="360" w:lineRule="auto"/>
        <w:jc w:val="center"/>
        <w:rPr>
          <w:rFonts w:cstheme="minorHAnsi"/>
          <w:sz w:val="24"/>
          <w:szCs w:val="24"/>
        </w:rPr>
      </w:pPr>
    </w:p>
    <w:p w14:paraId="7A8E2217" w14:textId="77777777" w:rsidR="005A7B14" w:rsidRDefault="005A7B14">
      <w:pPr>
        <w:spacing w:line="360" w:lineRule="auto"/>
        <w:jc w:val="center"/>
        <w:rPr>
          <w:rFonts w:cstheme="minorHAnsi"/>
          <w:sz w:val="24"/>
          <w:szCs w:val="24"/>
        </w:rPr>
      </w:pPr>
    </w:p>
    <w:p w14:paraId="39BED3AD" w14:textId="77777777" w:rsidR="005A7B14" w:rsidRDefault="005A7B14">
      <w:pPr>
        <w:spacing w:line="360" w:lineRule="auto"/>
        <w:jc w:val="center"/>
        <w:rPr>
          <w:rFonts w:cstheme="minorHAnsi"/>
          <w:sz w:val="24"/>
          <w:szCs w:val="24"/>
        </w:rPr>
      </w:pPr>
    </w:p>
    <w:p w14:paraId="68CB6F7C" w14:textId="77777777" w:rsidR="005A7B14" w:rsidRDefault="005A7B14">
      <w:pPr>
        <w:spacing w:line="360" w:lineRule="auto"/>
        <w:jc w:val="center"/>
        <w:rPr>
          <w:rFonts w:cstheme="minorHAnsi"/>
          <w:sz w:val="24"/>
          <w:szCs w:val="24"/>
        </w:rPr>
      </w:pPr>
    </w:p>
    <w:p w14:paraId="5F80C781" w14:textId="77777777" w:rsidR="005A7B14" w:rsidRDefault="005A7B14">
      <w:pPr>
        <w:spacing w:line="360" w:lineRule="auto"/>
        <w:jc w:val="center"/>
        <w:rPr>
          <w:rFonts w:cstheme="minorHAnsi"/>
          <w:sz w:val="24"/>
          <w:szCs w:val="24"/>
        </w:rPr>
      </w:pPr>
    </w:p>
    <w:p w14:paraId="6A72896F" w14:textId="77777777" w:rsidR="005A7B14" w:rsidRDefault="005A7B14">
      <w:pPr>
        <w:spacing w:line="360" w:lineRule="auto"/>
        <w:jc w:val="center"/>
        <w:rPr>
          <w:rFonts w:cstheme="minorHAnsi"/>
          <w:sz w:val="24"/>
          <w:szCs w:val="24"/>
        </w:rPr>
      </w:pPr>
    </w:p>
    <w:p w14:paraId="470F64E7" w14:textId="77777777" w:rsidR="005A7B14" w:rsidRDefault="005A7B14">
      <w:pPr>
        <w:spacing w:line="360" w:lineRule="auto"/>
        <w:jc w:val="center"/>
        <w:rPr>
          <w:rFonts w:cstheme="minorHAnsi"/>
          <w:sz w:val="24"/>
          <w:szCs w:val="24"/>
        </w:rPr>
      </w:pPr>
    </w:p>
    <w:p w14:paraId="349EDC3E" w14:textId="77777777" w:rsidR="005A7B14" w:rsidRDefault="005A7B14">
      <w:pPr>
        <w:spacing w:line="360" w:lineRule="auto"/>
        <w:jc w:val="center"/>
        <w:rPr>
          <w:rFonts w:cstheme="minorHAnsi"/>
          <w:sz w:val="24"/>
          <w:szCs w:val="24"/>
        </w:rPr>
      </w:pPr>
    </w:p>
    <w:p w14:paraId="4D7406B2" w14:textId="77777777" w:rsidR="005A7B14" w:rsidRDefault="005A7B14">
      <w:pPr>
        <w:spacing w:line="360" w:lineRule="auto"/>
        <w:jc w:val="center"/>
        <w:rPr>
          <w:rFonts w:cstheme="minorHAnsi"/>
          <w:sz w:val="24"/>
          <w:szCs w:val="24"/>
        </w:rPr>
      </w:pPr>
    </w:p>
    <w:p w14:paraId="7731C223" w14:textId="77777777" w:rsidR="005A7B14" w:rsidRDefault="005A7B14">
      <w:pPr>
        <w:spacing w:line="360" w:lineRule="auto"/>
        <w:jc w:val="center"/>
        <w:rPr>
          <w:rFonts w:cstheme="minorHAnsi"/>
          <w:sz w:val="24"/>
          <w:szCs w:val="24"/>
        </w:rPr>
      </w:pPr>
    </w:p>
    <w:p w14:paraId="4AF1B2FF" w14:textId="77777777" w:rsidR="005A7B14" w:rsidRDefault="005A7B14">
      <w:pPr>
        <w:spacing w:line="360" w:lineRule="auto"/>
        <w:jc w:val="center"/>
        <w:rPr>
          <w:rFonts w:cstheme="minorHAnsi"/>
          <w:sz w:val="24"/>
          <w:szCs w:val="24"/>
        </w:rPr>
      </w:pPr>
    </w:p>
    <w:p w14:paraId="356CCB43" w14:textId="77777777" w:rsidR="005A7B14" w:rsidRDefault="005A7B14">
      <w:pPr>
        <w:spacing w:line="360" w:lineRule="auto"/>
        <w:jc w:val="center"/>
        <w:rPr>
          <w:rFonts w:cstheme="minorHAnsi"/>
          <w:sz w:val="24"/>
          <w:szCs w:val="24"/>
        </w:rPr>
      </w:pPr>
    </w:p>
    <w:p w14:paraId="29BE8F06" w14:textId="77777777" w:rsidR="005A7B14" w:rsidRDefault="005A7B14">
      <w:pPr>
        <w:spacing w:line="360" w:lineRule="auto"/>
        <w:jc w:val="center"/>
        <w:rPr>
          <w:rFonts w:cstheme="minorHAnsi"/>
          <w:sz w:val="24"/>
          <w:szCs w:val="24"/>
        </w:rPr>
      </w:pPr>
    </w:p>
    <w:p w14:paraId="0E81B02D" w14:textId="77777777" w:rsidR="005A7B14" w:rsidRDefault="005A7B14">
      <w:pPr>
        <w:spacing w:line="360" w:lineRule="auto"/>
        <w:jc w:val="center"/>
        <w:rPr>
          <w:rFonts w:cstheme="minorHAnsi"/>
          <w:sz w:val="24"/>
          <w:szCs w:val="24"/>
        </w:rPr>
      </w:pPr>
    </w:p>
    <w:p w14:paraId="20505D68" w14:textId="77777777" w:rsidR="005A7B14" w:rsidRDefault="00000000">
      <w:pPr>
        <w:pStyle w:val="ListParagraph"/>
        <w:numPr>
          <w:ilvl w:val="0"/>
          <w:numId w:val="1"/>
        </w:numPr>
        <w:spacing w:line="360" w:lineRule="auto"/>
        <w:outlineLvl w:val="0"/>
        <w:rPr>
          <w:rFonts w:cstheme="minorHAnsi"/>
          <w:sz w:val="24"/>
          <w:szCs w:val="24"/>
        </w:rPr>
      </w:pPr>
      <w:bookmarkStart w:id="3" w:name="_Toc24100"/>
      <w:r>
        <w:rPr>
          <w:rFonts w:cstheme="minorHAnsi"/>
          <w:b/>
          <w:bCs/>
          <w:sz w:val="24"/>
          <w:szCs w:val="24"/>
        </w:rPr>
        <w:t>Evaluation:</w:t>
      </w:r>
      <w:bookmarkEnd w:id="3"/>
    </w:p>
    <w:p w14:paraId="461C14F4" w14:textId="77777777" w:rsidR="005A7B14" w:rsidRDefault="005A7B14">
      <w:pPr>
        <w:spacing w:line="360" w:lineRule="auto"/>
        <w:jc w:val="center"/>
        <w:rPr>
          <w:rFonts w:cstheme="minorHAnsi"/>
          <w:b/>
          <w:bCs/>
          <w:sz w:val="24"/>
          <w:szCs w:val="24"/>
        </w:rPr>
      </w:pPr>
    </w:p>
    <w:p w14:paraId="3E5CBAFE" w14:textId="77777777" w:rsidR="005A7B14" w:rsidRDefault="005A7B14">
      <w:pPr>
        <w:spacing w:line="360" w:lineRule="auto"/>
        <w:jc w:val="center"/>
        <w:rPr>
          <w:rFonts w:cstheme="minorHAnsi"/>
          <w:b/>
          <w:bCs/>
          <w:sz w:val="24"/>
          <w:szCs w:val="24"/>
        </w:rPr>
      </w:pPr>
    </w:p>
    <w:p w14:paraId="067E80C3" w14:textId="77777777" w:rsidR="005A7B14" w:rsidRDefault="005A7B14">
      <w:pPr>
        <w:spacing w:line="360" w:lineRule="auto"/>
        <w:jc w:val="center"/>
        <w:rPr>
          <w:rFonts w:cstheme="minorHAnsi"/>
          <w:b/>
          <w:bCs/>
          <w:sz w:val="24"/>
          <w:szCs w:val="24"/>
        </w:rPr>
      </w:pPr>
    </w:p>
    <w:p w14:paraId="3E1E6E30" w14:textId="77777777" w:rsidR="005A7B14" w:rsidRDefault="00000000">
      <w:pPr>
        <w:spacing w:line="360" w:lineRule="auto"/>
        <w:jc w:val="center"/>
        <w:rPr>
          <w:rFonts w:cstheme="minorHAnsi"/>
          <w:sz w:val="24"/>
          <w:szCs w:val="24"/>
        </w:rPr>
      </w:pPr>
      <w:r>
        <w:rPr>
          <w:rFonts w:cstheme="minorHAnsi"/>
          <w:sz w:val="24"/>
          <w:szCs w:val="24"/>
        </w:rPr>
        <w:t xml:space="preserve">After implementing these strategies, I noticed a significant improvement in my time management skills. I was able to complete assignments on time, reduce stress, and have more time for leisure activities. I also noticed an improvement in my academic performance, as I was able to dedicate more time to studying and reviewing course material. I realized that my skepticism and doubt were unfounded, and that I </w:t>
      </w:r>
      <w:proofErr w:type="gramStart"/>
      <w:r>
        <w:rPr>
          <w:rFonts w:cstheme="minorHAnsi"/>
          <w:sz w:val="24"/>
          <w:szCs w:val="24"/>
        </w:rPr>
        <w:t>was capable of making</w:t>
      </w:r>
      <w:proofErr w:type="gramEnd"/>
      <w:r>
        <w:rPr>
          <w:rFonts w:cstheme="minorHAnsi"/>
          <w:sz w:val="24"/>
          <w:szCs w:val="24"/>
        </w:rPr>
        <w:t xml:space="preserve"> positive changes to my habits and routines.</w:t>
      </w:r>
    </w:p>
    <w:p w14:paraId="30760DDE" w14:textId="77777777" w:rsidR="005A7B14" w:rsidRDefault="005A7B14">
      <w:pPr>
        <w:spacing w:line="360" w:lineRule="auto"/>
        <w:jc w:val="center"/>
        <w:rPr>
          <w:rFonts w:cstheme="minorHAnsi"/>
          <w:sz w:val="24"/>
          <w:szCs w:val="24"/>
        </w:rPr>
      </w:pPr>
    </w:p>
    <w:p w14:paraId="3BFEBCBD" w14:textId="77777777" w:rsidR="005A7B14" w:rsidRDefault="005A7B14">
      <w:pPr>
        <w:spacing w:line="360" w:lineRule="auto"/>
        <w:jc w:val="center"/>
        <w:rPr>
          <w:rFonts w:cstheme="minorHAnsi"/>
          <w:sz w:val="24"/>
          <w:szCs w:val="24"/>
        </w:rPr>
      </w:pPr>
    </w:p>
    <w:p w14:paraId="369B7641" w14:textId="77777777" w:rsidR="005A7B14" w:rsidRDefault="005A7B14">
      <w:pPr>
        <w:spacing w:line="360" w:lineRule="auto"/>
        <w:jc w:val="center"/>
        <w:rPr>
          <w:rFonts w:cstheme="minorHAnsi"/>
          <w:sz w:val="24"/>
          <w:szCs w:val="24"/>
        </w:rPr>
      </w:pPr>
    </w:p>
    <w:p w14:paraId="05145C0E" w14:textId="77777777" w:rsidR="005A7B14" w:rsidRDefault="005A7B14">
      <w:pPr>
        <w:spacing w:line="360" w:lineRule="auto"/>
        <w:jc w:val="center"/>
        <w:rPr>
          <w:rFonts w:cstheme="minorHAnsi"/>
          <w:sz w:val="24"/>
          <w:szCs w:val="24"/>
        </w:rPr>
      </w:pPr>
    </w:p>
    <w:p w14:paraId="791C40A7" w14:textId="77777777" w:rsidR="005A7B14" w:rsidRDefault="005A7B14">
      <w:pPr>
        <w:spacing w:line="360" w:lineRule="auto"/>
        <w:jc w:val="center"/>
        <w:rPr>
          <w:rFonts w:cstheme="minorHAnsi"/>
          <w:sz w:val="24"/>
          <w:szCs w:val="24"/>
        </w:rPr>
      </w:pPr>
    </w:p>
    <w:p w14:paraId="4BE93004" w14:textId="77777777" w:rsidR="005A7B14" w:rsidRDefault="005A7B14">
      <w:pPr>
        <w:spacing w:line="360" w:lineRule="auto"/>
        <w:jc w:val="center"/>
        <w:rPr>
          <w:rFonts w:cstheme="minorHAnsi"/>
          <w:sz w:val="24"/>
          <w:szCs w:val="24"/>
        </w:rPr>
      </w:pPr>
    </w:p>
    <w:p w14:paraId="4BE3F247" w14:textId="77777777" w:rsidR="005A7B14" w:rsidRDefault="005A7B14">
      <w:pPr>
        <w:spacing w:line="360" w:lineRule="auto"/>
        <w:jc w:val="center"/>
        <w:rPr>
          <w:rFonts w:cstheme="minorHAnsi"/>
          <w:sz w:val="24"/>
          <w:szCs w:val="24"/>
        </w:rPr>
      </w:pPr>
    </w:p>
    <w:p w14:paraId="02D26C0F" w14:textId="77777777" w:rsidR="005A7B14" w:rsidRDefault="005A7B14">
      <w:pPr>
        <w:spacing w:line="360" w:lineRule="auto"/>
        <w:jc w:val="center"/>
        <w:rPr>
          <w:rFonts w:cstheme="minorHAnsi"/>
          <w:sz w:val="24"/>
          <w:szCs w:val="24"/>
        </w:rPr>
      </w:pPr>
    </w:p>
    <w:p w14:paraId="5D881BE4" w14:textId="77777777" w:rsidR="005A7B14" w:rsidRDefault="005A7B14">
      <w:pPr>
        <w:spacing w:line="360" w:lineRule="auto"/>
        <w:jc w:val="center"/>
        <w:rPr>
          <w:rFonts w:cstheme="minorHAnsi"/>
          <w:sz w:val="24"/>
          <w:szCs w:val="24"/>
        </w:rPr>
      </w:pPr>
    </w:p>
    <w:p w14:paraId="49A2EC9F" w14:textId="77777777" w:rsidR="005A7B14" w:rsidRDefault="005A7B14">
      <w:pPr>
        <w:spacing w:line="360" w:lineRule="auto"/>
        <w:jc w:val="center"/>
        <w:rPr>
          <w:rFonts w:cstheme="minorHAnsi"/>
          <w:sz w:val="24"/>
          <w:szCs w:val="24"/>
        </w:rPr>
      </w:pPr>
    </w:p>
    <w:p w14:paraId="0A5C64BC" w14:textId="77777777" w:rsidR="005A7B14" w:rsidRDefault="005A7B14">
      <w:pPr>
        <w:spacing w:line="360" w:lineRule="auto"/>
        <w:jc w:val="center"/>
        <w:rPr>
          <w:rFonts w:cstheme="minorHAnsi"/>
          <w:sz w:val="24"/>
          <w:szCs w:val="24"/>
        </w:rPr>
      </w:pPr>
    </w:p>
    <w:p w14:paraId="15913307" w14:textId="77777777" w:rsidR="005A7B14" w:rsidRDefault="005A7B14">
      <w:pPr>
        <w:spacing w:line="360" w:lineRule="auto"/>
        <w:jc w:val="center"/>
        <w:rPr>
          <w:rFonts w:cstheme="minorHAnsi"/>
          <w:sz w:val="24"/>
          <w:szCs w:val="24"/>
        </w:rPr>
      </w:pPr>
    </w:p>
    <w:p w14:paraId="7E5F45E4" w14:textId="77777777" w:rsidR="005A7B14" w:rsidRDefault="005A7B14">
      <w:pPr>
        <w:spacing w:line="360" w:lineRule="auto"/>
        <w:jc w:val="center"/>
        <w:rPr>
          <w:rFonts w:cstheme="minorHAnsi"/>
          <w:sz w:val="24"/>
          <w:szCs w:val="24"/>
        </w:rPr>
      </w:pPr>
    </w:p>
    <w:p w14:paraId="28093E6E" w14:textId="77777777" w:rsidR="005A7B14" w:rsidRDefault="005A7B14">
      <w:pPr>
        <w:spacing w:line="360" w:lineRule="auto"/>
        <w:jc w:val="center"/>
        <w:rPr>
          <w:rFonts w:cstheme="minorHAnsi"/>
          <w:sz w:val="24"/>
          <w:szCs w:val="24"/>
        </w:rPr>
      </w:pPr>
    </w:p>
    <w:p w14:paraId="05ACCC85" w14:textId="77777777" w:rsidR="005A7B14" w:rsidRDefault="005A7B14">
      <w:pPr>
        <w:spacing w:line="360" w:lineRule="auto"/>
        <w:jc w:val="center"/>
        <w:rPr>
          <w:rFonts w:cstheme="minorHAnsi"/>
          <w:sz w:val="24"/>
          <w:szCs w:val="24"/>
        </w:rPr>
      </w:pPr>
    </w:p>
    <w:p w14:paraId="512EB387" w14:textId="77777777" w:rsidR="005A7B14" w:rsidRDefault="005A7B14">
      <w:pPr>
        <w:spacing w:line="360" w:lineRule="auto"/>
        <w:jc w:val="center"/>
        <w:rPr>
          <w:rFonts w:cstheme="minorHAnsi"/>
          <w:sz w:val="24"/>
          <w:szCs w:val="24"/>
        </w:rPr>
      </w:pPr>
    </w:p>
    <w:p w14:paraId="07AA1824" w14:textId="77777777" w:rsidR="005A7B14" w:rsidRDefault="005A7B14">
      <w:pPr>
        <w:spacing w:line="360" w:lineRule="auto"/>
        <w:jc w:val="center"/>
        <w:rPr>
          <w:rFonts w:cstheme="minorHAnsi"/>
          <w:sz w:val="24"/>
          <w:szCs w:val="24"/>
        </w:rPr>
      </w:pPr>
    </w:p>
    <w:p w14:paraId="236CC53E" w14:textId="77777777" w:rsidR="005A7B14" w:rsidRDefault="005A7B14">
      <w:pPr>
        <w:spacing w:line="360" w:lineRule="auto"/>
        <w:jc w:val="center"/>
        <w:rPr>
          <w:rFonts w:cstheme="minorHAnsi"/>
          <w:sz w:val="24"/>
          <w:szCs w:val="24"/>
        </w:rPr>
      </w:pPr>
    </w:p>
    <w:p w14:paraId="1ED79CCA" w14:textId="77777777" w:rsidR="005A7B14" w:rsidRDefault="005A7B14">
      <w:pPr>
        <w:spacing w:line="360" w:lineRule="auto"/>
        <w:jc w:val="center"/>
        <w:rPr>
          <w:rFonts w:cstheme="minorHAnsi"/>
          <w:b/>
          <w:bCs/>
          <w:sz w:val="24"/>
          <w:szCs w:val="24"/>
        </w:rPr>
      </w:pPr>
    </w:p>
    <w:p w14:paraId="50A6ACE0" w14:textId="77777777" w:rsidR="005A7B14" w:rsidRDefault="005A7B14">
      <w:pPr>
        <w:spacing w:line="360" w:lineRule="auto"/>
        <w:jc w:val="center"/>
        <w:rPr>
          <w:rFonts w:cstheme="minorHAnsi"/>
          <w:b/>
          <w:bCs/>
          <w:sz w:val="24"/>
          <w:szCs w:val="24"/>
        </w:rPr>
      </w:pPr>
    </w:p>
    <w:p w14:paraId="2542EFC2" w14:textId="77777777" w:rsidR="005A7B14" w:rsidRDefault="005A7B14">
      <w:pPr>
        <w:spacing w:line="360" w:lineRule="auto"/>
        <w:jc w:val="center"/>
        <w:rPr>
          <w:rFonts w:cstheme="minorHAnsi"/>
          <w:b/>
          <w:bCs/>
          <w:sz w:val="24"/>
          <w:szCs w:val="24"/>
        </w:rPr>
      </w:pPr>
    </w:p>
    <w:p w14:paraId="13F4ABEA" w14:textId="77777777" w:rsidR="005A7B14" w:rsidRDefault="005A7B14">
      <w:pPr>
        <w:spacing w:line="360" w:lineRule="auto"/>
        <w:jc w:val="center"/>
        <w:rPr>
          <w:rFonts w:cstheme="minorHAnsi"/>
          <w:b/>
          <w:bCs/>
          <w:sz w:val="24"/>
          <w:szCs w:val="24"/>
        </w:rPr>
      </w:pPr>
    </w:p>
    <w:p w14:paraId="2C73D998" w14:textId="77777777" w:rsidR="005A7B14" w:rsidRDefault="005A7B14">
      <w:pPr>
        <w:spacing w:line="360" w:lineRule="auto"/>
        <w:jc w:val="center"/>
        <w:rPr>
          <w:rFonts w:cstheme="minorHAnsi"/>
          <w:b/>
          <w:bCs/>
          <w:sz w:val="24"/>
          <w:szCs w:val="24"/>
        </w:rPr>
      </w:pPr>
    </w:p>
    <w:p w14:paraId="736F6EC9" w14:textId="77777777" w:rsidR="005A7B14" w:rsidRDefault="00000000">
      <w:pPr>
        <w:pStyle w:val="ListParagraph"/>
        <w:numPr>
          <w:ilvl w:val="0"/>
          <w:numId w:val="1"/>
        </w:numPr>
        <w:spacing w:line="360" w:lineRule="auto"/>
        <w:outlineLvl w:val="0"/>
        <w:rPr>
          <w:rFonts w:cstheme="minorHAnsi"/>
          <w:b/>
          <w:bCs/>
          <w:sz w:val="24"/>
          <w:szCs w:val="24"/>
        </w:rPr>
      </w:pPr>
      <w:bookmarkStart w:id="4" w:name="_Toc29411"/>
      <w:r>
        <w:rPr>
          <w:rFonts w:cstheme="minorHAnsi"/>
          <w:b/>
          <w:bCs/>
          <w:sz w:val="24"/>
          <w:szCs w:val="24"/>
        </w:rPr>
        <w:t>Analysis:</w:t>
      </w:r>
      <w:bookmarkEnd w:id="4"/>
    </w:p>
    <w:p w14:paraId="14FA1BAB" w14:textId="77777777" w:rsidR="005A7B14" w:rsidRDefault="005A7B14">
      <w:pPr>
        <w:spacing w:line="360" w:lineRule="auto"/>
        <w:jc w:val="center"/>
        <w:rPr>
          <w:rFonts w:cstheme="minorHAnsi"/>
          <w:b/>
          <w:bCs/>
          <w:sz w:val="24"/>
          <w:szCs w:val="24"/>
        </w:rPr>
      </w:pPr>
    </w:p>
    <w:p w14:paraId="5A043255" w14:textId="77777777" w:rsidR="005A7B14" w:rsidRDefault="005A7B14">
      <w:pPr>
        <w:spacing w:line="360" w:lineRule="auto"/>
        <w:jc w:val="center"/>
        <w:rPr>
          <w:rFonts w:cstheme="minorHAnsi"/>
          <w:b/>
          <w:bCs/>
          <w:sz w:val="24"/>
          <w:szCs w:val="24"/>
        </w:rPr>
      </w:pPr>
    </w:p>
    <w:p w14:paraId="6E0BBE18" w14:textId="77777777" w:rsidR="005A7B14" w:rsidRDefault="00000000">
      <w:pPr>
        <w:spacing w:line="360" w:lineRule="auto"/>
        <w:jc w:val="center"/>
        <w:rPr>
          <w:rFonts w:cstheme="minorHAnsi"/>
          <w:sz w:val="24"/>
          <w:szCs w:val="24"/>
        </w:rPr>
      </w:pPr>
      <w:r>
        <w:rPr>
          <w:rFonts w:cstheme="minorHAnsi"/>
          <w:sz w:val="24"/>
          <w:szCs w:val="24"/>
        </w:rPr>
        <w:t xml:space="preserve">Reflecting on this experience, I realized that my initial resistance to change was due to my fear of the unknown and my lack of confidence in my ability to adapt. However, I also recognized that I had the support and resources to help me develop these skills </w:t>
      </w:r>
      <w:r>
        <w:rPr>
          <w:rFonts w:cstheme="minorHAnsi"/>
          <w:sz w:val="24"/>
          <w:szCs w:val="24"/>
        </w:rPr>
        <w:fldChar w:fldCharType="begin"/>
      </w:r>
      <w:r>
        <w:rPr>
          <w:rFonts w:cstheme="minorHAnsi"/>
          <w:sz w:val="24"/>
          <w:szCs w:val="24"/>
        </w:rPr>
        <w:instrText xml:space="preserve"> ADDIN EN.CITE &lt;EndNote&gt;&lt;Cite&gt;&lt;Author&gt;Reina&lt;/Author&gt;&lt;Year&gt;2009&lt;/Year&gt;&lt;RecNum&gt;7&lt;/RecNum&gt;&lt;DisplayText&gt;(Reina 2009)&lt;/DisplayText&gt;&lt;record&gt;&lt;rec-number&gt;7&lt;/rec-number&gt;&lt;foreign-keys&gt;&lt;key app="EN" db-id="x5e55sws1s22fmefz9mp9dwf59rew0vz5rz2" timestamp="1677344304"&gt;7&lt;/key&gt;&lt;/foreign-keys&gt;&lt;ref-type name="Book"&gt;6&lt;/ref-type&gt;&lt;contributors&gt;&lt;authors&gt;&lt;author&gt;Reina, Dennis S&lt;/author&gt;&lt;/authors&gt;&lt;/contributors&gt;&lt;titles&gt;&lt;title&gt;Trust and betrayal in the workplace: Building effective relationships in your organization&lt;/title&gt;&lt;/titles&gt;&lt;dates&gt;&lt;year&gt;2009&lt;/year&gt;&lt;/dates&gt;&lt;publisher&gt;ReadHowYouWant. com&lt;/publisher&gt;&lt;isbn&gt;1442970340&lt;/isbn&gt;&lt;urls&gt;&lt;/urls&gt;&lt;/record&gt;&lt;/Cite&gt;&lt;/EndNote&gt;</w:instrText>
      </w:r>
      <w:r>
        <w:rPr>
          <w:rFonts w:cstheme="minorHAnsi"/>
          <w:sz w:val="24"/>
          <w:szCs w:val="24"/>
        </w:rPr>
        <w:fldChar w:fldCharType="separate"/>
      </w:r>
      <w:r>
        <w:rPr>
          <w:rFonts w:cstheme="minorHAnsi"/>
          <w:sz w:val="24"/>
          <w:szCs w:val="24"/>
        </w:rPr>
        <w:t>(Reina 2009)</w:t>
      </w:r>
      <w:r>
        <w:rPr>
          <w:rFonts w:cstheme="minorHAnsi"/>
          <w:sz w:val="24"/>
          <w:szCs w:val="24"/>
        </w:rPr>
        <w:fldChar w:fldCharType="end"/>
      </w:r>
      <w:r>
        <w:rPr>
          <w:rFonts w:cstheme="minorHAnsi"/>
          <w:sz w:val="24"/>
          <w:szCs w:val="24"/>
        </w:rPr>
        <w:t>. The strategies recommended by my peers and advisors were evidence-based and proven to be effective. By trusting in these strategies and committing to change, I was able to achieve positive results.</w:t>
      </w:r>
    </w:p>
    <w:p w14:paraId="5388890B" w14:textId="77777777" w:rsidR="005A7B14" w:rsidRDefault="005A7B14">
      <w:pPr>
        <w:spacing w:line="360" w:lineRule="auto"/>
        <w:jc w:val="center"/>
        <w:rPr>
          <w:rFonts w:cstheme="minorHAnsi"/>
          <w:sz w:val="24"/>
          <w:szCs w:val="24"/>
        </w:rPr>
      </w:pPr>
    </w:p>
    <w:p w14:paraId="37FE3B3F" w14:textId="77777777" w:rsidR="005A7B14" w:rsidRDefault="005A7B14">
      <w:pPr>
        <w:spacing w:line="360" w:lineRule="auto"/>
        <w:jc w:val="center"/>
        <w:rPr>
          <w:rFonts w:cstheme="minorHAnsi"/>
          <w:sz w:val="24"/>
          <w:szCs w:val="24"/>
        </w:rPr>
      </w:pPr>
    </w:p>
    <w:p w14:paraId="2F33A7F8" w14:textId="77777777" w:rsidR="005A7B14" w:rsidRDefault="005A7B14">
      <w:pPr>
        <w:spacing w:line="360" w:lineRule="auto"/>
        <w:jc w:val="center"/>
        <w:rPr>
          <w:rFonts w:cstheme="minorHAnsi"/>
          <w:sz w:val="24"/>
          <w:szCs w:val="24"/>
        </w:rPr>
      </w:pPr>
    </w:p>
    <w:p w14:paraId="6BBFA4E4" w14:textId="77777777" w:rsidR="005A7B14" w:rsidRDefault="005A7B14">
      <w:pPr>
        <w:spacing w:line="360" w:lineRule="auto"/>
        <w:jc w:val="center"/>
        <w:rPr>
          <w:rFonts w:cstheme="minorHAnsi"/>
          <w:sz w:val="24"/>
          <w:szCs w:val="24"/>
        </w:rPr>
      </w:pPr>
    </w:p>
    <w:p w14:paraId="3225A9D4" w14:textId="77777777" w:rsidR="005A7B14" w:rsidRDefault="005A7B14">
      <w:pPr>
        <w:spacing w:line="360" w:lineRule="auto"/>
        <w:jc w:val="center"/>
        <w:rPr>
          <w:rFonts w:cstheme="minorHAnsi"/>
          <w:sz w:val="24"/>
          <w:szCs w:val="24"/>
        </w:rPr>
      </w:pPr>
    </w:p>
    <w:p w14:paraId="69F0EC2D" w14:textId="77777777" w:rsidR="005A7B14" w:rsidRDefault="005A7B14">
      <w:pPr>
        <w:spacing w:line="360" w:lineRule="auto"/>
        <w:jc w:val="center"/>
        <w:rPr>
          <w:rFonts w:cstheme="minorHAnsi"/>
          <w:sz w:val="24"/>
          <w:szCs w:val="24"/>
        </w:rPr>
      </w:pPr>
    </w:p>
    <w:p w14:paraId="5AA16319" w14:textId="77777777" w:rsidR="005A7B14" w:rsidRDefault="005A7B14">
      <w:pPr>
        <w:spacing w:line="360" w:lineRule="auto"/>
        <w:jc w:val="center"/>
        <w:rPr>
          <w:rFonts w:cstheme="minorHAnsi"/>
          <w:sz w:val="24"/>
          <w:szCs w:val="24"/>
        </w:rPr>
      </w:pPr>
    </w:p>
    <w:p w14:paraId="7C638D5F" w14:textId="77777777" w:rsidR="005A7B14" w:rsidRDefault="005A7B14">
      <w:pPr>
        <w:spacing w:line="360" w:lineRule="auto"/>
        <w:jc w:val="center"/>
        <w:rPr>
          <w:rFonts w:cstheme="minorHAnsi"/>
          <w:sz w:val="24"/>
          <w:szCs w:val="24"/>
        </w:rPr>
      </w:pPr>
    </w:p>
    <w:p w14:paraId="123366CE" w14:textId="77777777" w:rsidR="005A7B14" w:rsidRDefault="005A7B14">
      <w:pPr>
        <w:spacing w:line="360" w:lineRule="auto"/>
        <w:jc w:val="center"/>
        <w:rPr>
          <w:rFonts w:cstheme="minorHAnsi"/>
          <w:sz w:val="24"/>
          <w:szCs w:val="24"/>
        </w:rPr>
      </w:pPr>
    </w:p>
    <w:p w14:paraId="58FBB8E3" w14:textId="77777777" w:rsidR="005A7B14" w:rsidRDefault="005A7B14">
      <w:pPr>
        <w:spacing w:line="360" w:lineRule="auto"/>
        <w:jc w:val="center"/>
        <w:rPr>
          <w:rFonts w:cstheme="minorHAnsi"/>
          <w:sz w:val="24"/>
          <w:szCs w:val="24"/>
        </w:rPr>
      </w:pPr>
    </w:p>
    <w:p w14:paraId="4BF0C451" w14:textId="77777777" w:rsidR="005A7B14" w:rsidRDefault="005A7B14">
      <w:pPr>
        <w:spacing w:line="360" w:lineRule="auto"/>
        <w:jc w:val="center"/>
        <w:rPr>
          <w:rFonts w:cstheme="minorHAnsi"/>
          <w:sz w:val="24"/>
          <w:szCs w:val="24"/>
        </w:rPr>
      </w:pPr>
    </w:p>
    <w:p w14:paraId="6EA827D2" w14:textId="77777777" w:rsidR="005A7B14" w:rsidRDefault="005A7B14">
      <w:pPr>
        <w:spacing w:line="360" w:lineRule="auto"/>
        <w:jc w:val="center"/>
        <w:rPr>
          <w:rFonts w:cstheme="minorHAnsi"/>
          <w:sz w:val="24"/>
          <w:szCs w:val="24"/>
        </w:rPr>
      </w:pPr>
    </w:p>
    <w:p w14:paraId="440C9FAC" w14:textId="77777777" w:rsidR="005A7B14" w:rsidRDefault="005A7B14">
      <w:pPr>
        <w:spacing w:line="360" w:lineRule="auto"/>
        <w:jc w:val="center"/>
        <w:rPr>
          <w:rFonts w:cstheme="minorHAnsi"/>
          <w:sz w:val="24"/>
          <w:szCs w:val="24"/>
        </w:rPr>
      </w:pPr>
    </w:p>
    <w:p w14:paraId="3356510B" w14:textId="77777777" w:rsidR="005A7B14" w:rsidRDefault="005A7B14">
      <w:pPr>
        <w:spacing w:line="360" w:lineRule="auto"/>
        <w:jc w:val="center"/>
        <w:rPr>
          <w:rFonts w:cstheme="minorHAnsi"/>
          <w:sz w:val="24"/>
          <w:szCs w:val="24"/>
        </w:rPr>
      </w:pPr>
    </w:p>
    <w:p w14:paraId="116FD862" w14:textId="77777777" w:rsidR="005A7B14" w:rsidRDefault="005A7B14">
      <w:pPr>
        <w:spacing w:line="360" w:lineRule="auto"/>
        <w:jc w:val="center"/>
        <w:rPr>
          <w:rFonts w:cstheme="minorHAnsi"/>
          <w:sz w:val="24"/>
          <w:szCs w:val="24"/>
        </w:rPr>
      </w:pPr>
    </w:p>
    <w:p w14:paraId="0ACCE2B9" w14:textId="77777777" w:rsidR="005A7B14" w:rsidRDefault="005A7B14">
      <w:pPr>
        <w:spacing w:line="360" w:lineRule="auto"/>
        <w:jc w:val="center"/>
        <w:rPr>
          <w:rFonts w:cstheme="minorHAnsi"/>
          <w:sz w:val="24"/>
          <w:szCs w:val="24"/>
        </w:rPr>
      </w:pPr>
    </w:p>
    <w:p w14:paraId="712292BE" w14:textId="77777777" w:rsidR="005A7B14" w:rsidRDefault="005A7B14">
      <w:pPr>
        <w:spacing w:line="360" w:lineRule="auto"/>
        <w:jc w:val="center"/>
        <w:rPr>
          <w:rFonts w:cstheme="minorHAnsi"/>
          <w:sz w:val="24"/>
          <w:szCs w:val="24"/>
        </w:rPr>
      </w:pPr>
    </w:p>
    <w:p w14:paraId="5664846C" w14:textId="77777777" w:rsidR="005A7B14" w:rsidRDefault="005A7B14">
      <w:pPr>
        <w:spacing w:line="360" w:lineRule="auto"/>
        <w:jc w:val="center"/>
        <w:rPr>
          <w:rFonts w:cstheme="minorHAnsi"/>
          <w:sz w:val="24"/>
          <w:szCs w:val="24"/>
        </w:rPr>
      </w:pPr>
    </w:p>
    <w:p w14:paraId="693917BF" w14:textId="77777777" w:rsidR="005A7B14" w:rsidRDefault="005A7B14">
      <w:pPr>
        <w:spacing w:line="360" w:lineRule="auto"/>
        <w:jc w:val="center"/>
        <w:rPr>
          <w:rFonts w:cstheme="minorHAnsi"/>
          <w:sz w:val="24"/>
          <w:szCs w:val="24"/>
        </w:rPr>
      </w:pPr>
    </w:p>
    <w:p w14:paraId="4E50E589" w14:textId="77777777" w:rsidR="005A7B14" w:rsidRDefault="005A7B14">
      <w:pPr>
        <w:spacing w:line="360" w:lineRule="auto"/>
        <w:jc w:val="center"/>
        <w:rPr>
          <w:rFonts w:cstheme="minorHAnsi"/>
          <w:sz w:val="24"/>
          <w:szCs w:val="24"/>
        </w:rPr>
      </w:pPr>
    </w:p>
    <w:p w14:paraId="108288DF" w14:textId="77777777" w:rsidR="005A7B14" w:rsidRDefault="005A7B14">
      <w:pPr>
        <w:spacing w:line="360" w:lineRule="auto"/>
        <w:jc w:val="center"/>
        <w:rPr>
          <w:rFonts w:cstheme="minorHAnsi"/>
          <w:sz w:val="24"/>
          <w:szCs w:val="24"/>
        </w:rPr>
      </w:pPr>
    </w:p>
    <w:p w14:paraId="7AC98D27" w14:textId="77777777" w:rsidR="005A7B14" w:rsidRDefault="005A7B14">
      <w:pPr>
        <w:spacing w:line="360" w:lineRule="auto"/>
        <w:rPr>
          <w:rFonts w:cstheme="minorHAnsi"/>
          <w:sz w:val="24"/>
          <w:szCs w:val="24"/>
        </w:rPr>
      </w:pPr>
    </w:p>
    <w:p w14:paraId="21390F93" w14:textId="77777777" w:rsidR="005A7B14" w:rsidRDefault="005A7B14">
      <w:pPr>
        <w:spacing w:line="360" w:lineRule="auto"/>
        <w:jc w:val="center"/>
        <w:rPr>
          <w:rFonts w:cstheme="minorHAnsi"/>
          <w:sz w:val="24"/>
          <w:szCs w:val="24"/>
        </w:rPr>
      </w:pPr>
    </w:p>
    <w:p w14:paraId="25173E5D" w14:textId="77777777" w:rsidR="005A7B14" w:rsidRDefault="005A7B14">
      <w:pPr>
        <w:spacing w:line="360" w:lineRule="auto"/>
        <w:jc w:val="center"/>
        <w:rPr>
          <w:rFonts w:cstheme="minorHAnsi"/>
          <w:sz w:val="24"/>
          <w:szCs w:val="24"/>
        </w:rPr>
      </w:pPr>
    </w:p>
    <w:p w14:paraId="07C045F6" w14:textId="77777777" w:rsidR="005A7B14" w:rsidRDefault="005A7B14">
      <w:pPr>
        <w:spacing w:line="360" w:lineRule="auto"/>
        <w:jc w:val="center"/>
        <w:rPr>
          <w:rFonts w:cstheme="minorHAnsi"/>
          <w:sz w:val="24"/>
          <w:szCs w:val="24"/>
        </w:rPr>
      </w:pPr>
    </w:p>
    <w:p w14:paraId="7648AF7A" w14:textId="77777777" w:rsidR="005A7B14" w:rsidRDefault="005A7B14">
      <w:pPr>
        <w:spacing w:line="360" w:lineRule="auto"/>
        <w:jc w:val="center"/>
        <w:rPr>
          <w:rFonts w:cstheme="minorHAnsi"/>
          <w:sz w:val="24"/>
          <w:szCs w:val="24"/>
        </w:rPr>
      </w:pPr>
    </w:p>
    <w:p w14:paraId="5D80D59A" w14:textId="77777777" w:rsidR="005A7B14" w:rsidRDefault="005A7B14">
      <w:pPr>
        <w:spacing w:line="360" w:lineRule="auto"/>
        <w:jc w:val="center"/>
        <w:rPr>
          <w:rFonts w:cstheme="minorHAnsi"/>
          <w:sz w:val="24"/>
          <w:szCs w:val="24"/>
        </w:rPr>
      </w:pPr>
    </w:p>
    <w:p w14:paraId="328F5F92" w14:textId="77777777" w:rsidR="005A7B14" w:rsidRDefault="005A7B14">
      <w:pPr>
        <w:spacing w:line="360" w:lineRule="auto"/>
        <w:jc w:val="center"/>
        <w:rPr>
          <w:rFonts w:cstheme="minorHAnsi"/>
          <w:sz w:val="24"/>
          <w:szCs w:val="24"/>
        </w:rPr>
      </w:pPr>
    </w:p>
    <w:p w14:paraId="415229B9" w14:textId="77777777" w:rsidR="005A7B14" w:rsidRDefault="005A7B14">
      <w:pPr>
        <w:spacing w:line="360" w:lineRule="auto"/>
        <w:jc w:val="center"/>
        <w:rPr>
          <w:rFonts w:cstheme="minorHAnsi"/>
          <w:sz w:val="24"/>
          <w:szCs w:val="24"/>
        </w:rPr>
      </w:pPr>
    </w:p>
    <w:p w14:paraId="08177534" w14:textId="77777777" w:rsidR="005A7B14" w:rsidRDefault="005A7B14">
      <w:pPr>
        <w:spacing w:line="360" w:lineRule="auto"/>
        <w:jc w:val="center"/>
        <w:rPr>
          <w:rFonts w:cstheme="minorHAnsi"/>
          <w:sz w:val="24"/>
          <w:szCs w:val="24"/>
        </w:rPr>
      </w:pPr>
    </w:p>
    <w:p w14:paraId="06F7FAF3" w14:textId="77777777" w:rsidR="005A7B14" w:rsidRDefault="00000000">
      <w:pPr>
        <w:pStyle w:val="ListParagraph"/>
        <w:numPr>
          <w:ilvl w:val="0"/>
          <w:numId w:val="1"/>
        </w:numPr>
        <w:spacing w:line="360" w:lineRule="auto"/>
        <w:outlineLvl w:val="0"/>
        <w:rPr>
          <w:rFonts w:cstheme="minorHAnsi"/>
          <w:b/>
          <w:bCs/>
          <w:sz w:val="24"/>
          <w:szCs w:val="24"/>
        </w:rPr>
      </w:pPr>
      <w:bookmarkStart w:id="5" w:name="_Toc4674"/>
      <w:r>
        <w:rPr>
          <w:rFonts w:cstheme="minorHAnsi"/>
          <w:b/>
          <w:bCs/>
          <w:sz w:val="24"/>
          <w:szCs w:val="24"/>
        </w:rPr>
        <w:t>Conclusion:</w:t>
      </w:r>
      <w:bookmarkEnd w:id="5"/>
    </w:p>
    <w:p w14:paraId="7262F273" w14:textId="77777777" w:rsidR="005A7B14" w:rsidRDefault="005A7B14">
      <w:pPr>
        <w:spacing w:line="360" w:lineRule="auto"/>
        <w:rPr>
          <w:rFonts w:cstheme="minorHAnsi"/>
          <w:b/>
          <w:bCs/>
          <w:sz w:val="24"/>
          <w:szCs w:val="24"/>
        </w:rPr>
      </w:pPr>
    </w:p>
    <w:p w14:paraId="58FC0C21" w14:textId="77777777" w:rsidR="005A7B14" w:rsidRDefault="005A7B14">
      <w:pPr>
        <w:spacing w:line="360" w:lineRule="auto"/>
        <w:rPr>
          <w:rFonts w:cstheme="minorHAnsi"/>
          <w:b/>
          <w:bCs/>
          <w:sz w:val="24"/>
          <w:szCs w:val="24"/>
        </w:rPr>
      </w:pPr>
    </w:p>
    <w:p w14:paraId="586A2C9F" w14:textId="77777777" w:rsidR="005A7B14" w:rsidRDefault="00000000">
      <w:pPr>
        <w:spacing w:line="360" w:lineRule="auto"/>
        <w:jc w:val="center"/>
        <w:rPr>
          <w:rFonts w:cstheme="minorHAnsi"/>
          <w:sz w:val="24"/>
          <w:szCs w:val="24"/>
        </w:rPr>
      </w:pPr>
      <w:r>
        <w:rPr>
          <w:rFonts w:cstheme="minorHAnsi"/>
          <w:sz w:val="24"/>
          <w:szCs w:val="24"/>
        </w:rPr>
        <w:t xml:space="preserve">Learning time management skills was a valuable experience that has had a significant impact on my personal and academic life </w:t>
      </w:r>
      <w:r>
        <w:rPr>
          <w:rFonts w:cstheme="minorHAnsi"/>
          <w:sz w:val="24"/>
          <w:szCs w:val="24"/>
        </w:rPr>
        <w:fldChar w:fldCharType="begin"/>
      </w:r>
      <w:r>
        <w:rPr>
          <w:rFonts w:cstheme="minorHAnsi"/>
          <w:sz w:val="24"/>
          <w:szCs w:val="24"/>
        </w:rPr>
        <w:instrText xml:space="preserve"> ADDIN EN.CITE &lt;EndNote&gt;&lt;Cite&gt;&lt;Author&gt;Sicora&lt;/Author&gt;&lt;Year&gt;2017&lt;/Year&gt;&lt;RecNum&gt;9&lt;/RecNum&gt;&lt;DisplayText&gt;(Sicora 2017)&lt;/DisplayText&gt;&lt;record&gt;&lt;rec-number&gt;9&lt;/rec-number&gt;&lt;foreign-keys&gt;&lt;key app="EN" db-id="x5e55sws1s22fmefz9mp9dwf59rew0vz5rz2" timestamp="1677404802"&gt;9&lt;/key&gt;&lt;/foreign-keys&gt;&lt;ref-type name="Book"&gt;6&lt;/ref-type&gt;&lt;contributors&gt;&lt;authors&gt;&lt;author&gt;Sicora, Alessandro&lt;/author&gt;&lt;/authors&gt;&lt;/contributors&gt;&lt;titles&gt;&lt;title&gt;Reflective practice and learning from mistakes in social work&lt;/title&gt;&lt;/titles&gt;&lt;dates&gt;&lt;year&gt;2017&lt;/year&gt;&lt;/dates&gt;&lt;publisher&gt;Policy Press Bristol&lt;/publisher&gt;&lt;isbn&gt;1447325222&lt;/isbn&gt;&lt;urls&gt;&lt;/urls&gt;&lt;/record&gt;&lt;/Cite&gt;&lt;/EndNote&gt;</w:instrText>
      </w:r>
      <w:r>
        <w:rPr>
          <w:rFonts w:cstheme="minorHAnsi"/>
          <w:sz w:val="24"/>
          <w:szCs w:val="24"/>
        </w:rPr>
        <w:fldChar w:fldCharType="separate"/>
      </w:r>
      <w:r>
        <w:rPr>
          <w:rFonts w:cstheme="minorHAnsi"/>
          <w:sz w:val="24"/>
          <w:szCs w:val="24"/>
        </w:rPr>
        <w:t>(Sicora 2017)</w:t>
      </w:r>
      <w:r>
        <w:rPr>
          <w:rFonts w:cstheme="minorHAnsi"/>
          <w:sz w:val="24"/>
          <w:szCs w:val="24"/>
        </w:rPr>
        <w:fldChar w:fldCharType="end"/>
      </w:r>
      <w:r>
        <w:rPr>
          <w:rFonts w:cstheme="minorHAnsi"/>
          <w:sz w:val="24"/>
          <w:szCs w:val="24"/>
        </w:rPr>
        <w:t xml:space="preserve">. Using Gibbs’ reflective cycle, I was able to identify my initial resistance to change, evaluate the effectiveness of </w:t>
      </w:r>
      <w:r>
        <w:rPr>
          <w:rFonts w:cstheme="minorHAnsi"/>
          <w:sz w:val="24"/>
          <w:szCs w:val="24"/>
        </w:rPr>
        <w:lastRenderedPageBreak/>
        <w:t xml:space="preserve">the strategies, and analyze the factors that influenced my learning. Moving forward, I will continue to apply these skills and strategies to improve my productivity, reduce stress, and achieve my personal and academic goals </w:t>
      </w:r>
      <w:proofErr w:type="spellStart"/>
      <w:r>
        <w:rPr>
          <w:rFonts w:cstheme="minorHAnsi"/>
          <w:sz w:val="24"/>
          <w:szCs w:val="24"/>
        </w:rPr>
        <w:t>Kälin</w:t>
      </w:r>
      <w:proofErr w:type="spellEnd"/>
      <w:r>
        <w:rPr>
          <w:rFonts w:cstheme="minorHAnsi"/>
          <w:sz w:val="24"/>
          <w:szCs w:val="24"/>
        </w:rPr>
        <w:t>, W. (2015).</w:t>
      </w:r>
      <w:r>
        <w:rPr>
          <w:rFonts w:cstheme="minorHAnsi"/>
          <w:color w:val="374151"/>
          <w:shd w:val="clear" w:color="auto" w:fill="F7F7F8"/>
        </w:rPr>
        <w:t xml:space="preserve"> </w:t>
      </w:r>
      <w:r>
        <w:rPr>
          <w:rFonts w:cstheme="minorHAnsi"/>
          <w:sz w:val="24"/>
          <w:szCs w:val="24"/>
        </w:rPr>
        <w:t>Gibbs' reflection on time management highlights the importance of prioritization, focus, and discipline in managing one's time effectively. By recognizing his own weaknesses and outlining specific strategies for improvement, Gibbs demonstrates a commitment to becoming more efficient and productive in his daily life. His reflections serve as a reminder that effective time management requires ongoing effort and self-awareness, but that the benefits of improved productivity, reduced stress, and increased well-being make it a worthwhile pursuit.</w:t>
      </w:r>
    </w:p>
    <w:p w14:paraId="7C3EB968" w14:textId="77777777" w:rsidR="005A7B14" w:rsidRDefault="005A7B14">
      <w:pPr>
        <w:spacing w:line="360" w:lineRule="auto"/>
        <w:jc w:val="center"/>
        <w:rPr>
          <w:rFonts w:cstheme="minorHAnsi"/>
          <w:b/>
          <w:bCs/>
          <w:sz w:val="24"/>
          <w:szCs w:val="24"/>
        </w:rPr>
      </w:pPr>
    </w:p>
    <w:p w14:paraId="0D5BCF55" w14:textId="77777777" w:rsidR="005A7B14" w:rsidRDefault="005A7B14">
      <w:pPr>
        <w:spacing w:line="360" w:lineRule="auto"/>
        <w:jc w:val="center"/>
        <w:rPr>
          <w:rFonts w:cstheme="minorHAnsi"/>
          <w:b/>
          <w:bCs/>
          <w:sz w:val="24"/>
          <w:szCs w:val="24"/>
        </w:rPr>
      </w:pPr>
    </w:p>
    <w:p w14:paraId="162DAFCC" w14:textId="77777777" w:rsidR="005A7B14" w:rsidRDefault="005A7B14">
      <w:pPr>
        <w:spacing w:line="360" w:lineRule="auto"/>
        <w:jc w:val="center"/>
        <w:rPr>
          <w:rFonts w:cstheme="minorHAnsi"/>
          <w:b/>
          <w:bCs/>
          <w:sz w:val="24"/>
          <w:szCs w:val="24"/>
        </w:rPr>
      </w:pPr>
    </w:p>
    <w:p w14:paraId="71BDD642" w14:textId="77777777" w:rsidR="005A7B14" w:rsidRDefault="005A7B14">
      <w:pPr>
        <w:spacing w:line="360" w:lineRule="auto"/>
        <w:jc w:val="center"/>
        <w:rPr>
          <w:rFonts w:cstheme="minorHAnsi"/>
          <w:b/>
          <w:bCs/>
          <w:sz w:val="24"/>
          <w:szCs w:val="24"/>
        </w:rPr>
      </w:pPr>
    </w:p>
    <w:p w14:paraId="1AD1A82D" w14:textId="77777777" w:rsidR="005A7B14" w:rsidRDefault="00000000">
      <w:pPr>
        <w:pStyle w:val="ListParagraph"/>
        <w:numPr>
          <w:ilvl w:val="0"/>
          <w:numId w:val="1"/>
        </w:numPr>
        <w:spacing w:line="360" w:lineRule="auto"/>
        <w:outlineLvl w:val="0"/>
        <w:rPr>
          <w:rFonts w:cstheme="minorHAnsi"/>
          <w:b/>
          <w:bCs/>
          <w:sz w:val="24"/>
          <w:szCs w:val="24"/>
        </w:rPr>
      </w:pPr>
      <w:bookmarkStart w:id="6" w:name="_Toc30278"/>
      <w:r>
        <w:rPr>
          <w:rFonts w:cstheme="minorHAnsi"/>
          <w:b/>
          <w:bCs/>
          <w:sz w:val="24"/>
          <w:szCs w:val="24"/>
        </w:rPr>
        <w:t>Action Plan:</w:t>
      </w:r>
      <w:bookmarkEnd w:id="6"/>
    </w:p>
    <w:p w14:paraId="782D861C" w14:textId="77777777" w:rsidR="005A7B14" w:rsidRDefault="005A7B14">
      <w:pPr>
        <w:spacing w:line="360" w:lineRule="auto"/>
        <w:jc w:val="center"/>
        <w:rPr>
          <w:rFonts w:cstheme="minorHAnsi"/>
          <w:b/>
          <w:bCs/>
          <w:sz w:val="24"/>
          <w:szCs w:val="24"/>
        </w:rPr>
      </w:pPr>
    </w:p>
    <w:p w14:paraId="057ED01E" w14:textId="77777777" w:rsidR="005A7B14" w:rsidRDefault="00000000">
      <w:pPr>
        <w:spacing w:line="360" w:lineRule="auto"/>
        <w:jc w:val="center"/>
        <w:rPr>
          <w:rFonts w:cstheme="minorHAnsi"/>
          <w:sz w:val="24"/>
          <w:szCs w:val="24"/>
        </w:rPr>
      </w:pPr>
      <w:r>
        <w:rPr>
          <w:rFonts w:cstheme="minorHAnsi"/>
          <w:sz w:val="24"/>
          <w:szCs w:val="24"/>
        </w:rPr>
        <w:t>In this final stage, individuals develop an action plan based on their conclusions and insights. They may set goals for future practice, identify areas for improvement, and plan concrete steps to implement change.</w:t>
      </w:r>
    </w:p>
    <w:p w14:paraId="6D02D0C2" w14:textId="77777777" w:rsidR="005A7B14" w:rsidRDefault="005A7B14">
      <w:pPr>
        <w:spacing w:line="360" w:lineRule="auto"/>
        <w:jc w:val="center"/>
        <w:rPr>
          <w:rFonts w:cstheme="minorHAnsi"/>
          <w:sz w:val="24"/>
          <w:szCs w:val="24"/>
        </w:rPr>
      </w:pPr>
    </w:p>
    <w:p w14:paraId="200F95B8" w14:textId="77777777" w:rsidR="005A7B14" w:rsidRDefault="00000000">
      <w:pPr>
        <w:spacing w:line="360" w:lineRule="auto"/>
        <w:jc w:val="center"/>
        <w:rPr>
          <w:rFonts w:cstheme="minorHAnsi"/>
          <w:sz w:val="24"/>
          <w:szCs w:val="24"/>
        </w:rPr>
      </w:pPr>
      <w:r>
        <w:rPr>
          <w:rFonts w:cstheme="minorHAnsi"/>
          <w:sz w:val="24"/>
          <w:szCs w:val="24"/>
        </w:rPr>
        <w:t>Using Gibbs’ reflective cycle, individuals can develop a deeper understanding of their experiences, their actions, and their impact. They can identify areas for improvement and develop strategies for enhancing their practice. Additionally, the reflective process can help individuals develop self-awareness, empathy, and critical thinking skills, which are valuable in many personal and professional contexts.</w:t>
      </w:r>
    </w:p>
    <w:p w14:paraId="10EF7569" w14:textId="77777777" w:rsidR="005A7B14" w:rsidRDefault="005A7B14">
      <w:pPr>
        <w:spacing w:line="360" w:lineRule="auto"/>
        <w:jc w:val="center"/>
        <w:rPr>
          <w:rFonts w:cstheme="minorHAnsi"/>
          <w:sz w:val="24"/>
          <w:szCs w:val="24"/>
        </w:rPr>
      </w:pPr>
    </w:p>
    <w:p w14:paraId="4D77EE26" w14:textId="77777777" w:rsidR="005A7B14" w:rsidRDefault="00000000">
      <w:pPr>
        <w:spacing w:line="360" w:lineRule="auto"/>
        <w:jc w:val="center"/>
        <w:rPr>
          <w:rFonts w:cstheme="minorHAnsi"/>
          <w:sz w:val="24"/>
          <w:szCs w:val="24"/>
        </w:rPr>
      </w:pPr>
      <w:r>
        <w:rPr>
          <w:rFonts w:cstheme="minorHAnsi"/>
          <w:sz w:val="24"/>
          <w:szCs w:val="24"/>
        </w:rPr>
        <w:t xml:space="preserve">To apply Gibbs’ reflective cycle to the prompt of a reflective essay on learning a new skill, individuals would follow the six stages of the cycle, using their experience of learning the skill as the focus of their reflection. For example, a student who learned time management skills might describe their initial struggles with time management, their feelings of anxiety and doubt, and their eventual success in implementing new strategies. They might evaluate the effectiveness of these strategies and analyze the </w:t>
      </w:r>
      <w:r>
        <w:rPr>
          <w:rFonts w:cstheme="minorHAnsi"/>
          <w:sz w:val="24"/>
          <w:szCs w:val="24"/>
        </w:rPr>
        <w:lastRenderedPageBreak/>
        <w:t xml:space="preserve">factors that influenced their learning, such as their own beliefs and attitudes, the support of their peers and advisors, and the evidence-based nature of the strategies. They might draw conclusions about the importance of time management skills and how they can continue to apply these skills in their personal and academic life. Finally, they might develop an action plan for future practice, setting goals for further improvement and identifying concrete steps for achieving those goals </w:t>
      </w:r>
      <w:r>
        <w:rPr>
          <w:rFonts w:cstheme="minorHAnsi"/>
          <w:sz w:val="24"/>
          <w:szCs w:val="24"/>
        </w:rPr>
        <w:fldChar w:fldCharType="begin"/>
      </w:r>
      <w:r>
        <w:rPr>
          <w:rFonts w:cstheme="minorHAnsi"/>
          <w:sz w:val="24"/>
          <w:szCs w:val="24"/>
        </w:rPr>
        <w:instrText xml:space="preserve"> ADDIN EN.CITE &lt;EndNote&gt;&lt;Cite&gt;&lt;Author&gt;Bassot&lt;/Author&gt;&lt;Year&gt;2015&lt;/Year&gt;&lt;RecNum&gt;10&lt;/RecNum&gt;&lt;DisplayText&gt;(Bassot 2015)&lt;/DisplayText&gt;&lt;record&gt;&lt;rec-number&gt;10&lt;/rec-number&gt;&lt;foreign-keys&gt;&lt;key app="EN" db-id="x5e55sws1s22fmefz9mp9dwf59rew0vz5rz2" timestamp="1677404877"&gt;10&lt;/key&gt;&lt;/foreign-keys&gt;&lt;ref-type name="Book"&gt;6&lt;/ref-type&gt;&lt;contributors&gt;&lt;authors&gt;&lt;author&gt;Bassot, Barbara&lt;/author&gt;&lt;/authors&gt;&lt;/contributors&gt;&lt;titles&gt;&lt;title&gt;The reflective practice guide: An interdisciplinary approach to critical reflection&lt;/title&gt;&lt;/titles&gt;&lt;dates&gt;&lt;year&gt;2015&lt;/year&gt;&lt;/dates&gt;&lt;publisher&gt;Routledge&lt;/publisher&gt;&lt;isbn&gt;1315768291&lt;/isbn&gt;&lt;urls&gt;&lt;/urls&gt;&lt;/record&gt;&lt;/Cite&gt;&lt;/EndNote&gt;</w:instrText>
      </w:r>
      <w:r>
        <w:rPr>
          <w:rFonts w:cstheme="minorHAnsi"/>
          <w:sz w:val="24"/>
          <w:szCs w:val="24"/>
        </w:rPr>
        <w:fldChar w:fldCharType="separate"/>
      </w:r>
      <w:r>
        <w:rPr>
          <w:rFonts w:cstheme="minorHAnsi"/>
          <w:sz w:val="24"/>
          <w:szCs w:val="24"/>
        </w:rPr>
        <w:t>(Bassot 2015)</w:t>
      </w:r>
      <w:r>
        <w:rPr>
          <w:rFonts w:cstheme="minorHAnsi"/>
          <w:sz w:val="24"/>
          <w:szCs w:val="24"/>
        </w:rPr>
        <w:fldChar w:fldCharType="end"/>
      </w:r>
      <w:r>
        <w:rPr>
          <w:rFonts w:cstheme="minorHAnsi"/>
          <w:sz w:val="24"/>
          <w:szCs w:val="24"/>
        </w:rPr>
        <w:t>.</w:t>
      </w:r>
    </w:p>
    <w:p w14:paraId="0CF7F9B4" w14:textId="77777777" w:rsidR="005A7B14" w:rsidRDefault="005A7B14">
      <w:pPr>
        <w:spacing w:line="360" w:lineRule="auto"/>
        <w:jc w:val="center"/>
        <w:rPr>
          <w:rFonts w:cstheme="minorHAnsi"/>
          <w:sz w:val="24"/>
          <w:szCs w:val="24"/>
        </w:rPr>
      </w:pPr>
    </w:p>
    <w:p w14:paraId="20333653" w14:textId="77777777" w:rsidR="005A7B14" w:rsidRDefault="00000000">
      <w:pPr>
        <w:spacing w:line="360" w:lineRule="auto"/>
        <w:jc w:val="center"/>
        <w:rPr>
          <w:rFonts w:cstheme="minorHAnsi"/>
          <w:sz w:val="24"/>
          <w:szCs w:val="24"/>
        </w:rPr>
      </w:pPr>
      <w:r>
        <w:rPr>
          <w:rFonts w:cstheme="minorHAnsi"/>
          <w:sz w:val="24"/>
          <w:szCs w:val="24"/>
        </w:rPr>
        <w:t xml:space="preserve">In summary, Gibbs’ reflective cycle is a useful framework for reflective practice that can help individuals develop a deeper understanding of their experiences and their impact. By following the six stages of the cycle, individuals can identify areas for improvement, develop self-awareness and critical thinking skills, and enhance their personal and professional practice </w:t>
      </w:r>
      <w:r>
        <w:rPr>
          <w:rFonts w:cstheme="minorHAnsi"/>
          <w:sz w:val="24"/>
          <w:szCs w:val="24"/>
        </w:rPr>
        <w:fldChar w:fldCharType="begin"/>
      </w:r>
      <w:r>
        <w:rPr>
          <w:rFonts w:cstheme="minorHAnsi"/>
          <w:sz w:val="24"/>
          <w:szCs w:val="24"/>
        </w:rPr>
        <w:instrText xml:space="preserve"> ADDIN EN.CITE &lt;EndNote&gt;&lt;Cite&gt;&lt;Author&gt;Gibbs&lt;/Author&gt;&lt;Year&gt;1988&lt;/Year&gt;&lt;RecNum&gt;1&lt;/RecNum&gt;&lt;DisplayText&gt;(Gibbs 1988)&lt;/DisplayText&gt;&lt;record&gt;&lt;rec-number&gt;1&lt;/rec-number&gt;&lt;foreign-keys&gt;&lt;key app="EN" db-id="r2fzddrx252fxoezxthxfxfeszdaw2weeafr" timestamp="1677405008"&gt;1&lt;/key&gt;&lt;/foreign-keys&gt;&lt;ref-type name="Journal Article"&gt;17&lt;/ref-type&gt;&lt;contributors&gt;&lt;authors&gt;&lt;author&gt;Gibbs, Graham&lt;/author&gt;&lt;/authors&gt;&lt;/contributors&gt;&lt;titles&gt;&lt;title&gt;Learning by doing: A guide to teaching and learning methods&lt;/title&gt;&lt;secondary-title&gt;Further Education Unit&lt;/secondary-title&gt;&lt;/titles&gt;&lt;periodical&gt;&lt;full-title&gt;Further Education Unit&lt;/full-title&gt;&lt;/periodical&gt;&lt;dates&gt;&lt;year&gt;1988&lt;/year&gt;&lt;/dates&gt;&lt;urls&gt;&lt;/urls&gt;&lt;/record&gt;&lt;/Cite&gt;&lt;/EndNote&gt;</w:instrText>
      </w:r>
      <w:r>
        <w:rPr>
          <w:rFonts w:cstheme="minorHAnsi"/>
          <w:sz w:val="24"/>
          <w:szCs w:val="24"/>
        </w:rPr>
        <w:fldChar w:fldCharType="separate"/>
      </w:r>
      <w:r>
        <w:rPr>
          <w:rFonts w:cstheme="minorHAnsi"/>
          <w:sz w:val="24"/>
          <w:szCs w:val="24"/>
        </w:rPr>
        <w:t>(Gibbs 1988)</w:t>
      </w:r>
      <w:r>
        <w:rPr>
          <w:rFonts w:cstheme="minorHAnsi"/>
          <w:sz w:val="24"/>
          <w:szCs w:val="24"/>
        </w:rPr>
        <w:fldChar w:fldCharType="end"/>
      </w:r>
      <w:r>
        <w:rPr>
          <w:rFonts w:cstheme="minorHAnsi"/>
          <w:sz w:val="24"/>
          <w:szCs w:val="24"/>
        </w:rPr>
        <w:t>. When applied to the prompt of a reflective essay on learning a new skill, Gibbs’ reflective cycle can help individuals develop insights into their learning process, evaluate the effectiveness of their strategies, and identify opportunities for further growth and development.</w:t>
      </w:r>
    </w:p>
    <w:p w14:paraId="67B7D003" w14:textId="77777777" w:rsidR="005A7B14" w:rsidRDefault="005A7B14">
      <w:pPr>
        <w:spacing w:line="360" w:lineRule="auto"/>
        <w:jc w:val="center"/>
        <w:rPr>
          <w:rFonts w:cstheme="minorHAnsi"/>
          <w:sz w:val="24"/>
          <w:szCs w:val="24"/>
        </w:rPr>
      </w:pPr>
    </w:p>
    <w:p w14:paraId="11B3F655" w14:textId="77777777" w:rsidR="005A7B14" w:rsidRDefault="005A7B14">
      <w:pPr>
        <w:spacing w:line="360" w:lineRule="auto"/>
        <w:jc w:val="center"/>
        <w:rPr>
          <w:rFonts w:cstheme="minorHAnsi"/>
          <w:sz w:val="24"/>
          <w:szCs w:val="24"/>
        </w:rPr>
      </w:pPr>
    </w:p>
    <w:p w14:paraId="3FFDDC4B" w14:textId="77777777" w:rsidR="005A7B14" w:rsidRDefault="005A7B14">
      <w:pPr>
        <w:spacing w:line="360" w:lineRule="auto"/>
        <w:jc w:val="center"/>
        <w:rPr>
          <w:rFonts w:cstheme="minorHAnsi"/>
          <w:sz w:val="24"/>
          <w:szCs w:val="24"/>
        </w:rPr>
      </w:pPr>
    </w:p>
    <w:p w14:paraId="08F8F2AE" w14:textId="77777777" w:rsidR="005A7B14" w:rsidRDefault="005A7B14">
      <w:pPr>
        <w:spacing w:line="360" w:lineRule="auto"/>
        <w:jc w:val="center"/>
        <w:rPr>
          <w:rFonts w:cstheme="minorHAnsi"/>
          <w:sz w:val="24"/>
          <w:szCs w:val="24"/>
        </w:rPr>
      </w:pPr>
    </w:p>
    <w:p w14:paraId="5182B0FC" w14:textId="77777777" w:rsidR="005A7B14" w:rsidRDefault="005A7B14">
      <w:pPr>
        <w:spacing w:line="360" w:lineRule="auto"/>
        <w:jc w:val="center"/>
        <w:rPr>
          <w:rFonts w:cstheme="minorHAnsi"/>
          <w:sz w:val="24"/>
          <w:szCs w:val="24"/>
        </w:rPr>
      </w:pPr>
    </w:p>
    <w:p w14:paraId="1DCCA118" w14:textId="77777777" w:rsidR="005A7B14" w:rsidRDefault="005A7B14">
      <w:pPr>
        <w:spacing w:line="360" w:lineRule="auto"/>
        <w:jc w:val="center"/>
        <w:rPr>
          <w:rFonts w:cstheme="minorHAnsi"/>
          <w:sz w:val="24"/>
          <w:szCs w:val="24"/>
        </w:rPr>
      </w:pPr>
    </w:p>
    <w:p w14:paraId="4E4CDEA0" w14:textId="77777777" w:rsidR="005A7B14" w:rsidRDefault="005A7B14">
      <w:pPr>
        <w:spacing w:line="360" w:lineRule="auto"/>
        <w:jc w:val="center"/>
        <w:rPr>
          <w:rFonts w:cstheme="minorHAnsi"/>
          <w:sz w:val="24"/>
          <w:szCs w:val="24"/>
        </w:rPr>
      </w:pPr>
    </w:p>
    <w:p w14:paraId="76056FD9" w14:textId="77777777" w:rsidR="005A7B14" w:rsidRDefault="005A7B14">
      <w:pPr>
        <w:spacing w:line="360" w:lineRule="auto"/>
        <w:jc w:val="center"/>
        <w:rPr>
          <w:rFonts w:cstheme="minorHAnsi"/>
          <w:sz w:val="24"/>
          <w:szCs w:val="24"/>
        </w:rPr>
      </w:pPr>
    </w:p>
    <w:p w14:paraId="49A0BBDC" w14:textId="77777777" w:rsidR="005A7B14" w:rsidRDefault="005A7B14">
      <w:pPr>
        <w:spacing w:line="360" w:lineRule="auto"/>
        <w:jc w:val="center"/>
        <w:rPr>
          <w:rFonts w:cstheme="minorHAnsi"/>
          <w:sz w:val="24"/>
          <w:szCs w:val="24"/>
        </w:rPr>
      </w:pPr>
    </w:p>
    <w:p w14:paraId="3653D3A5" w14:textId="77777777" w:rsidR="005A7B14" w:rsidRDefault="005A7B14">
      <w:pPr>
        <w:spacing w:line="360" w:lineRule="auto"/>
        <w:jc w:val="center"/>
        <w:rPr>
          <w:rFonts w:cstheme="minorHAnsi"/>
          <w:sz w:val="24"/>
          <w:szCs w:val="24"/>
        </w:rPr>
      </w:pPr>
    </w:p>
    <w:p w14:paraId="48EB29EC" w14:textId="77777777" w:rsidR="005A7B14" w:rsidRDefault="005A7B14">
      <w:pPr>
        <w:spacing w:line="360" w:lineRule="auto"/>
        <w:jc w:val="center"/>
        <w:rPr>
          <w:rFonts w:cstheme="minorHAnsi"/>
          <w:sz w:val="24"/>
          <w:szCs w:val="24"/>
        </w:rPr>
      </w:pPr>
    </w:p>
    <w:p w14:paraId="00B4196E" w14:textId="77777777" w:rsidR="005A7B14" w:rsidRDefault="005A7B14">
      <w:pPr>
        <w:spacing w:line="360" w:lineRule="auto"/>
        <w:jc w:val="center"/>
        <w:rPr>
          <w:rFonts w:cstheme="minorHAnsi"/>
          <w:sz w:val="24"/>
          <w:szCs w:val="24"/>
        </w:rPr>
      </w:pPr>
    </w:p>
    <w:p w14:paraId="18404A82" w14:textId="77777777" w:rsidR="005A7B14" w:rsidRDefault="005A7B14">
      <w:pPr>
        <w:spacing w:line="360" w:lineRule="auto"/>
        <w:jc w:val="center"/>
        <w:rPr>
          <w:rFonts w:cstheme="minorHAnsi"/>
          <w:sz w:val="24"/>
          <w:szCs w:val="24"/>
        </w:rPr>
      </w:pPr>
    </w:p>
    <w:p w14:paraId="757723E2" w14:textId="77777777" w:rsidR="005A7B14" w:rsidRDefault="005A7B14">
      <w:pPr>
        <w:spacing w:line="360" w:lineRule="auto"/>
        <w:jc w:val="center"/>
        <w:rPr>
          <w:rFonts w:cstheme="minorHAnsi"/>
          <w:sz w:val="24"/>
          <w:szCs w:val="24"/>
        </w:rPr>
      </w:pPr>
    </w:p>
    <w:p w14:paraId="76A88574" w14:textId="77777777" w:rsidR="005A7B14" w:rsidRDefault="005A7B14">
      <w:pPr>
        <w:spacing w:line="360" w:lineRule="auto"/>
        <w:jc w:val="center"/>
        <w:rPr>
          <w:rFonts w:cstheme="minorHAnsi"/>
          <w:sz w:val="24"/>
          <w:szCs w:val="24"/>
        </w:rPr>
      </w:pPr>
    </w:p>
    <w:p w14:paraId="3A14AE66" w14:textId="77777777" w:rsidR="005A7B14" w:rsidRDefault="00000000">
      <w:pPr>
        <w:pStyle w:val="ListParagraph"/>
        <w:numPr>
          <w:ilvl w:val="0"/>
          <w:numId w:val="1"/>
        </w:numPr>
        <w:spacing w:line="360" w:lineRule="auto"/>
        <w:outlineLvl w:val="0"/>
        <w:rPr>
          <w:rFonts w:cstheme="minorHAnsi"/>
          <w:b/>
          <w:bCs/>
          <w:sz w:val="24"/>
          <w:szCs w:val="24"/>
        </w:rPr>
      </w:pPr>
      <w:bookmarkStart w:id="7" w:name="_Toc13058"/>
      <w:r>
        <w:rPr>
          <w:rFonts w:cstheme="minorHAnsi"/>
          <w:b/>
          <w:bCs/>
          <w:sz w:val="24"/>
          <w:szCs w:val="24"/>
        </w:rPr>
        <w:t>Different depth of reflection:</w:t>
      </w:r>
      <w:bookmarkEnd w:id="7"/>
    </w:p>
    <w:p w14:paraId="46735140" w14:textId="77777777" w:rsidR="005A7B14" w:rsidRDefault="00000000">
      <w:pPr>
        <w:spacing w:line="360" w:lineRule="auto"/>
        <w:jc w:val="center"/>
        <w:rPr>
          <w:rFonts w:cstheme="minorHAnsi"/>
          <w:b/>
          <w:bCs/>
          <w:sz w:val="24"/>
          <w:szCs w:val="24"/>
        </w:rPr>
      </w:pPr>
      <w:r>
        <w:rPr>
          <w:rFonts w:cstheme="minorHAnsi"/>
          <w:b/>
          <w:bCs/>
          <w:sz w:val="24"/>
          <w:szCs w:val="24"/>
        </w:rPr>
        <w:lastRenderedPageBreak/>
        <w:t>8.1 Shallow Reflection:</w:t>
      </w:r>
    </w:p>
    <w:p w14:paraId="5100E80E" w14:textId="77777777" w:rsidR="005A7B14" w:rsidRDefault="005A7B14">
      <w:pPr>
        <w:spacing w:line="360" w:lineRule="auto"/>
        <w:jc w:val="center"/>
        <w:rPr>
          <w:rFonts w:cstheme="minorHAnsi"/>
          <w:sz w:val="24"/>
          <w:szCs w:val="24"/>
        </w:rPr>
      </w:pPr>
    </w:p>
    <w:p w14:paraId="2AD338D4" w14:textId="77777777" w:rsidR="005A7B14" w:rsidRDefault="00000000">
      <w:pPr>
        <w:spacing w:line="360" w:lineRule="auto"/>
        <w:jc w:val="center"/>
        <w:rPr>
          <w:rFonts w:cstheme="minorHAnsi"/>
          <w:sz w:val="24"/>
          <w:szCs w:val="24"/>
        </w:rPr>
      </w:pPr>
      <w:r>
        <w:rPr>
          <w:rFonts w:cstheme="minorHAnsi"/>
          <w:sz w:val="24"/>
          <w:szCs w:val="24"/>
        </w:rPr>
        <w:t>Shallow reflection is often focused on the facts of the experience rather than the underlying thoughts, feelings, and learning that result from it. Individuals engaging in shallow reflection may simply describe what happened during an experience without much analysis or evaluation.</w:t>
      </w:r>
    </w:p>
    <w:p w14:paraId="0437EB65" w14:textId="77777777" w:rsidR="005A7B14" w:rsidRDefault="005A7B14">
      <w:pPr>
        <w:spacing w:line="360" w:lineRule="auto"/>
        <w:jc w:val="center"/>
        <w:rPr>
          <w:rFonts w:cstheme="minorHAnsi"/>
          <w:sz w:val="24"/>
          <w:szCs w:val="24"/>
        </w:rPr>
      </w:pPr>
    </w:p>
    <w:p w14:paraId="704E3504" w14:textId="77777777" w:rsidR="005A7B14" w:rsidRDefault="00000000">
      <w:pPr>
        <w:spacing w:line="360" w:lineRule="auto"/>
        <w:jc w:val="center"/>
        <w:rPr>
          <w:rFonts w:cstheme="minorHAnsi"/>
          <w:sz w:val="24"/>
          <w:szCs w:val="24"/>
        </w:rPr>
      </w:pPr>
      <w:r>
        <w:rPr>
          <w:rFonts w:cstheme="minorHAnsi"/>
          <w:sz w:val="24"/>
          <w:szCs w:val="24"/>
        </w:rPr>
        <w:t>Shallow reflection can be a good starting point for individuals who are new to reflection or who are reflecting on experiences that are relatively straightforward or familiar. However, shallow reflection may not lead to deep insights or significant changes in thinking or behavior.</w:t>
      </w:r>
    </w:p>
    <w:p w14:paraId="0354C48E" w14:textId="77777777" w:rsidR="005A7B14" w:rsidRDefault="005A7B14">
      <w:pPr>
        <w:spacing w:line="360" w:lineRule="auto"/>
        <w:jc w:val="center"/>
        <w:rPr>
          <w:rFonts w:cstheme="minorHAnsi"/>
          <w:sz w:val="24"/>
          <w:szCs w:val="24"/>
        </w:rPr>
      </w:pPr>
    </w:p>
    <w:p w14:paraId="660536DA" w14:textId="77777777" w:rsidR="005A7B14" w:rsidRDefault="005A7B14">
      <w:pPr>
        <w:spacing w:line="360" w:lineRule="auto"/>
        <w:jc w:val="center"/>
        <w:rPr>
          <w:rFonts w:cstheme="minorHAnsi"/>
          <w:sz w:val="24"/>
          <w:szCs w:val="24"/>
        </w:rPr>
      </w:pPr>
    </w:p>
    <w:p w14:paraId="71163D09" w14:textId="77777777" w:rsidR="005A7B14" w:rsidRDefault="005A7B14">
      <w:pPr>
        <w:spacing w:line="360" w:lineRule="auto"/>
        <w:jc w:val="center"/>
        <w:rPr>
          <w:rFonts w:cstheme="minorHAnsi"/>
          <w:sz w:val="24"/>
          <w:szCs w:val="24"/>
        </w:rPr>
      </w:pPr>
    </w:p>
    <w:p w14:paraId="7D306C11" w14:textId="77777777" w:rsidR="005A7B14" w:rsidRDefault="00000000">
      <w:pPr>
        <w:spacing w:line="360" w:lineRule="auto"/>
        <w:rPr>
          <w:rFonts w:cstheme="minorHAnsi"/>
          <w:b/>
          <w:bCs/>
          <w:sz w:val="24"/>
          <w:szCs w:val="24"/>
        </w:rPr>
      </w:pPr>
      <w:r>
        <w:rPr>
          <w:rFonts w:cstheme="minorHAnsi"/>
          <w:b/>
          <w:bCs/>
          <w:sz w:val="24"/>
          <w:szCs w:val="24"/>
        </w:rPr>
        <w:t>8.2 Moderate Reflection:</w:t>
      </w:r>
    </w:p>
    <w:p w14:paraId="45AEB44C" w14:textId="77777777" w:rsidR="005A7B14" w:rsidRDefault="005A7B14">
      <w:pPr>
        <w:spacing w:line="360" w:lineRule="auto"/>
        <w:jc w:val="center"/>
        <w:rPr>
          <w:rFonts w:cstheme="minorHAnsi"/>
          <w:sz w:val="24"/>
          <w:szCs w:val="24"/>
        </w:rPr>
      </w:pPr>
    </w:p>
    <w:p w14:paraId="5A47A5A5" w14:textId="77777777" w:rsidR="005A7B14" w:rsidRDefault="00000000">
      <w:pPr>
        <w:spacing w:line="360" w:lineRule="auto"/>
        <w:jc w:val="center"/>
        <w:rPr>
          <w:rFonts w:cstheme="minorHAnsi"/>
          <w:sz w:val="24"/>
          <w:szCs w:val="24"/>
        </w:rPr>
      </w:pPr>
      <w:r>
        <w:rPr>
          <w:rFonts w:cstheme="minorHAnsi"/>
          <w:sz w:val="24"/>
          <w:szCs w:val="24"/>
        </w:rPr>
        <w:t xml:space="preserve">Moderate reflection involves a deeper level of analysis and evaluation of the experience. Individuals engaging in moderate reflection may ask questions, make connections between the experience and prior knowledge and experiences, and consider the emotions and thoughts that arose during the experience </w:t>
      </w:r>
      <w:r>
        <w:rPr>
          <w:rFonts w:cstheme="minorHAnsi"/>
          <w:sz w:val="24"/>
          <w:szCs w:val="24"/>
        </w:rPr>
        <w:fldChar w:fldCharType="begin"/>
      </w:r>
      <w:r>
        <w:rPr>
          <w:rFonts w:cstheme="minorHAnsi"/>
          <w:sz w:val="24"/>
          <w:szCs w:val="24"/>
        </w:rPr>
        <w:instrText xml:space="preserve"> ADDIN EN.CITE &lt;EndNote&gt;&lt;Cite&gt;&lt;Author&gt;Tannenbaum&lt;/Author&gt;&lt;Year&gt;2013&lt;/Year&gt;&lt;RecNum&gt;8&lt;/RecNum&gt;&lt;DisplayText&gt;(Tannenbaum and Cerasoli 2013)&lt;/DisplayText&gt;&lt;record&gt;&lt;rec-number&gt;8&lt;/rec-number&gt;&lt;foreign-keys&gt;&lt;key app="EN" db-id="x5e55sws1s22fmefz9mp9dwf59rew0vz5rz2" timestamp="1677344343"&gt;8&lt;/key&gt;&lt;/foreign-keys&gt;&lt;ref-type name="Journal Article"&gt;17&lt;/ref-type&gt;&lt;contributors&gt;&lt;authors&gt;&lt;author&gt;Tannenbaum, Scott I&lt;/author&gt;&lt;author&gt;Cerasoli, Christopher P&lt;/author&gt;&lt;/authors&gt;&lt;/contributors&gt;&lt;titles&gt;&lt;title&gt;Do team and individual debriefs enhance performance? A meta-analysis&lt;/title&gt;&lt;secondary-title&gt;Human factors&lt;/secondary-title&gt;&lt;/titles&gt;&lt;periodical&gt;&lt;full-title&gt;Human factors&lt;/full-title&gt;&lt;/periodical&gt;&lt;pages&gt;231-245&lt;/pages&gt;&lt;volume&gt;55&lt;/volume&gt;&lt;number&gt;1&lt;/number&gt;&lt;dates&gt;&lt;year&gt;2013&lt;/year&gt;&lt;/dates&gt;&lt;isbn&gt;0018-7208&lt;/isbn&gt;&lt;urls&gt;&lt;/urls&gt;&lt;/record&gt;&lt;/Cite&gt;&lt;/EndNote&gt;</w:instrText>
      </w:r>
      <w:r>
        <w:rPr>
          <w:rFonts w:cstheme="minorHAnsi"/>
          <w:sz w:val="24"/>
          <w:szCs w:val="24"/>
        </w:rPr>
        <w:fldChar w:fldCharType="separate"/>
      </w:r>
      <w:r>
        <w:rPr>
          <w:rFonts w:cstheme="minorHAnsi"/>
          <w:sz w:val="24"/>
          <w:szCs w:val="24"/>
        </w:rPr>
        <w:t>(Tannenbaum and Cerasoli 2013)</w:t>
      </w:r>
      <w:r>
        <w:rPr>
          <w:rFonts w:cstheme="minorHAnsi"/>
          <w:sz w:val="24"/>
          <w:szCs w:val="24"/>
        </w:rPr>
        <w:fldChar w:fldCharType="end"/>
      </w:r>
      <w:r>
        <w:rPr>
          <w:rFonts w:cstheme="minorHAnsi"/>
          <w:sz w:val="24"/>
          <w:szCs w:val="24"/>
        </w:rPr>
        <w:t>.</w:t>
      </w:r>
    </w:p>
    <w:p w14:paraId="09AA8336" w14:textId="77777777" w:rsidR="005A7B14" w:rsidRDefault="005A7B14">
      <w:pPr>
        <w:spacing w:line="360" w:lineRule="auto"/>
        <w:jc w:val="center"/>
        <w:rPr>
          <w:rFonts w:cstheme="minorHAnsi"/>
          <w:sz w:val="24"/>
          <w:szCs w:val="24"/>
        </w:rPr>
      </w:pPr>
    </w:p>
    <w:p w14:paraId="6D78610B" w14:textId="77777777" w:rsidR="005A7B14" w:rsidRDefault="00000000">
      <w:pPr>
        <w:spacing w:line="360" w:lineRule="auto"/>
        <w:jc w:val="center"/>
        <w:rPr>
          <w:rFonts w:cstheme="minorHAnsi"/>
          <w:sz w:val="24"/>
          <w:szCs w:val="24"/>
        </w:rPr>
      </w:pPr>
      <w:r>
        <w:rPr>
          <w:rFonts w:cstheme="minorHAnsi"/>
          <w:sz w:val="24"/>
          <w:szCs w:val="24"/>
        </w:rPr>
        <w:t>Moderate reflection can lead to deeper insights and a greater understanding of oneself and others. It can also help individuals identify areas for improvement and develop strategies for enhancing their future practice.</w:t>
      </w:r>
    </w:p>
    <w:p w14:paraId="3E2FC634" w14:textId="77777777" w:rsidR="005A7B14" w:rsidRDefault="005A7B14">
      <w:pPr>
        <w:spacing w:line="360" w:lineRule="auto"/>
        <w:jc w:val="center"/>
        <w:rPr>
          <w:rFonts w:cstheme="minorHAnsi"/>
          <w:sz w:val="24"/>
          <w:szCs w:val="24"/>
        </w:rPr>
      </w:pPr>
    </w:p>
    <w:p w14:paraId="49D37F3F" w14:textId="77777777" w:rsidR="005A7B14" w:rsidRDefault="00000000">
      <w:pPr>
        <w:spacing w:line="360" w:lineRule="auto"/>
        <w:jc w:val="center"/>
        <w:rPr>
          <w:rFonts w:cstheme="minorHAnsi"/>
          <w:b/>
          <w:bCs/>
          <w:sz w:val="24"/>
          <w:szCs w:val="24"/>
        </w:rPr>
      </w:pPr>
      <w:r>
        <w:rPr>
          <w:rFonts w:cstheme="minorHAnsi"/>
          <w:b/>
          <w:bCs/>
          <w:sz w:val="24"/>
          <w:szCs w:val="24"/>
        </w:rPr>
        <w:t>8.3 Deep Reflection:</w:t>
      </w:r>
    </w:p>
    <w:p w14:paraId="51C5833B" w14:textId="77777777" w:rsidR="005A7B14" w:rsidRDefault="005A7B14">
      <w:pPr>
        <w:spacing w:line="360" w:lineRule="auto"/>
        <w:jc w:val="center"/>
        <w:rPr>
          <w:rFonts w:cstheme="minorHAnsi"/>
          <w:sz w:val="24"/>
          <w:szCs w:val="24"/>
        </w:rPr>
      </w:pPr>
    </w:p>
    <w:p w14:paraId="21484521" w14:textId="77777777" w:rsidR="005A7B14" w:rsidRDefault="00000000">
      <w:pPr>
        <w:spacing w:line="360" w:lineRule="auto"/>
        <w:jc w:val="center"/>
        <w:rPr>
          <w:rFonts w:cstheme="minorHAnsi"/>
          <w:sz w:val="24"/>
          <w:szCs w:val="24"/>
        </w:rPr>
      </w:pPr>
      <w:r>
        <w:rPr>
          <w:rFonts w:cstheme="minorHAnsi"/>
          <w:sz w:val="24"/>
          <w:szCs w:val="24"/>
        </w:rPr>
        <w:t xml:space="preserve">Deep reflection involves a thorough analysis and evaluation of the experience, considering multiple perspectives and examining underlying assumptions and beliefs. Individuals engaging in deep reflection may question their assumptions and beliefs, </w:t>
      </w:r>
      <w:r>
        <w:rPr>
          <w:rFonts w:cstheme="minorHAnsi"/>
          <w:sz w:val="24"/>
          <w:szCs w:val="24"/>
        </w:rPr>
        <w:lastRenderedPageBreak/>
        <w:t>consider alternative viewpoints, and reflect on how the experience has changed their thinking and behavior.</w:t>
      </w:r>
    </w:p>
    <w:p w14:paraId="6C90BC88" w14:textId="77777777" w:rsidR="005A7B14" w:rsidRDefault="005A7B14">
      <w:pPr>
        <w:spacing w:line="360" w:lineRule="auto"/>
        <w:jc w:val="center"/>
        <w:rPr>
          <w:rFonts w:cstheme="minorHAnsi"/>
          <w:sz w:val="24"/>
          <w:szCs w:val="24"/>
        </w:rPr>
      </w:pPr>
    </w:p>
    <w:p w14:paraId="079D9A6E" w14:textId="77777777" w:rsidR="005A7B14" w:rsidRDefault="00000000">
      <w:pPr>
        <w:spacing w:line="360" w:lineRule="auto"/>
        <w:jc w:val="center"/>
        <w:rPr>
          <w:rFonts w:cstheme="minorHAnsi"/>
          <w:sz w:val="24"/>
          <w:szCs w:val="24"/>
        </w:rPr>
      </w:pPr>
      <w:r>
        <w:rPr>
          <w:rFonts w:cstheme="minorHAnsi"/>
          <w:sz w:val="24"/>
          <w:szCs w:val="24"/>
        </w:rPr>
        <w:t>Deep reflection can lead to profound insights and personal growth. It can help individuals develop a deeper understanding of themselves, their values, and their goals. Deep reflection can also inspire individuals to take action to effect positive change in their lives and in the world around them.</w:t>
      </w:r>
    </w:p>
    <w:p w14:paraId="443A2C87" w14:textId="77777777" w:rsidR="005A7B14" w:rsidRDefault="005A7B14">
      <w:pPr>
        <w:spacing w:line="360" w:lineRule="auto"/>
        <w:jc w:val="center"/>
        <w:rPr>
          <w:rFonts w:cstheme="minorHAnsi"/>
          <w:sz w:val="24"/>
          <w:szCs w:val="24"/>
        </w:rPr>
      </w:pPr>
    </w:p>
    <w:p w14:paraId="06CB0439" w14:textId="77777777" w:rsidR="005A7B14" w:rsidRDefault="00000000">
      <w:pPr>
        <w:spacing w:line="360" w:lineRule="auto"/>
        <w:jc w:val="center"/>
        <w:rPr>
          <w:rFonts w:cstheme="minorHAnsi"/>
          <w:sz w:val="24"/>
          <w:szCs w:val="24"/>
        </w:rPr>
      </w:pPr>
      <w:r>
        <w:rPr>
          <w:rFonts w:cstheme="minorHAnsi"/>
          <w:sz w:val="24"/>
          <w:szCs w:val="24"/>
        </w:rPr>
        <w:t>Overall, the level of reflection that an individual engages in depends on the context of the experience, the individual's personal preferences, and their goals for reflection. Engaging in any level of reflection, even shallow reflection, can be a valuable starting point for developing greater self-awareness and improving future practice.</w:t>
      </w:r>
    </w:p>
    <w:p w14:paraId="356DB5A1" w14:textId="77777777" w:rsidR="005A7B14" w:rsidRDefault="005A7B14">
      <w:pPr>
        <w:spacing w:line="360" w:lineRule="auto"/>
        <w:jc w:val="center"/>
        <w:rPr>
          <w:rFonts w:cstheme="minorHAnsi"/>
          <w:sz w:val="24"/>
          <w:szCs w:val="24"/>
        </w:rPr>
      </w:pPr>
    </w:p>
    <w:p w14:paraId="4CDDC0CC" w14:textId="77777777" w:rsidR="005A7B14" w:rsidRDefault="005A7B14">
      <w:pPr>
        <w:spacing w:line="360" w:lineRule="auto"/>
        <w:jc w:val="center"/>
        <w:rPr>
          <w:rFonts w:cstheme="minorHAnsi"/>
          <w:sz w:val="24"/>
          <w:szCs w:val="24"/>
        </w:rPr>
      </w:pPr>
    </w:p>
    <w:p w14:paraId="723A2DBE" w14:textId="77777777" w:rsidR="005A7B14" w:rsidRDefault="005A7B14">
      <w:pPr>
        <w:spacing w:line="360" w:lineRule="auto"/>
        <w:jc w:val="center"/>
        <w:rPr>
          <w:rFonts w:cstheme="minorHAnsi"/>
          <w:sz w:val="24"/>
          <w:szCs w:val="24"/>
        </w:rPr>
      </w:pPr>
    </w:p>
    <w:p w14:paraId="3CF9D7D9" w14:textId="77777777" w:rsidR="005A7B14" w:rsidRDefault="005A7B14">
      <w:pPr>
        <w:spacing w:line="360" w:lineRule="auto"/>
        <w:jc w:val="center"/>
        <w:rPr>
          <w:rFonts w:cstheme="minorHAnsi"/>
          <w:sz w:val="24"/>
          <w:szCs w:val="24"/>
        </w:rPr>
      </w:pPr>
    </w:p>
    <w:p w14:paraId="57DA6331" w14:textId="77777777" w:rsidR="005A7B14" w:rsidRDefault="005A7B14">
      <w:pPr>
        <w:spacing w:line="360" w:lineRule="auto"/>
        <w:jc w:val="center"/>
        <w:rPr>
          <w:rFonts w:cstheme="minorHAnsi"/>
          <w:sz w:val="24"/>
          <w:szCs w:val="24"/>
        </w:rPr>
      </w:pPr>
    </w:p>
    <w:p w14:paraId="701C33F4" w14:textId="77777777" w:rsidR="005A7B14" w:rsidRDefault="005A7B14">
      <w:pPr>
        <w:spacing w:line="360" w:lineRule="auto"/>
        <w:jc w:val="center"/>
        <w:rPr>
          <w:rFonts w:cstheme="minorHAnsi"/>
          <w:sz w:val="24"/>
          <w:szCs w:val="24"/>
        </w:rPr>
      </w:pPr>
    </w:p>
    <w:p w14:paraId="0501F9BA" w14:textId="77777777" w:rsidR="005A7B14" w:rsidRDefault="00000000">
      <w:pPr>
        <w:pStyle w:val="ListParagraph"/>
        <w:numPr>
          <w:ilvl w:val="0"/>
          <w:numId w:val="1"/>
        </w:numPr>
        <w:spacing w:line="360" w:lineRule="auto"/>
        <w:jc w:val="center"/>
        <w:outlineLvl w:val="0"/>
        <w:rPr>
          <w:rFonts w:cstheme="minorHAnsi"/>
          <w:b/>
          <w:bCs/>
          <w:sz w:val="24"/>
          <w:szCs w:val="24"/>
        </w:rPr>
      </w:pPr>
      <w:bookmarkStart w:id="8" w:name="_Toc29920"/>
      <w:r>
        <w:rPr>
          <w:rFonts w:cstheme="minorHAnsi"/>
          <w:b/>
          <w:bCs/>
          <w:sz w:val="24"/>
          <w:szCs w:val="24"/>
        </w:rPr>
        <w:t>References</w:t>
      </w:r>
      <w:bookmarkEnd w:id="8"/>
    </w:p>
    <w:p w14:paraId="37D5FF35" w14:textId="77777777" w:rsidR="005A7B14" w:rsidRDefault="005A7B14">
      <w:pPr>
        <w:spacing w:line="360" w:lineRule="auto"/>
        <w:jc w:val="center"/>
        <w:rPr>
          <w:rFonts w:cstheme="minorHAnsi"/>
          <w:sz w:val="24"/>
          <w:szCs w:val="24"/>
        </w:rPr>
      </w:pPr>
    </w:p>
    <w:p w14:paraId="27AC554B" w14:textId="77777777" w:rsidR="005A7B14" w:rsidRDefault="00000000">
      <w:pPr>
        <w:pStyle w:val="ListParagraph"/>
        <w:numPr>
          <w:ilvl w:val="0"/>
          <w:numId w:val="2"/>
        </w:numPr>
        <w:spacing w:line="360" w:lineRule="auto"/>
        <w:jc w:val="center"/>
        <w:rPr>
          <w:rFonts w:cstheme="minorHAnsi"/>
          <w:sz w:val="24"/>
          <w:szCs w:val="24"/>
        </w:rPr>
      </w:pPr>
      <w:r>
        <w:rPr>
          <w:rFonts w:cstheme="minorHAnsi"/>
          <w:sz w:val="24"/>
          <w:szCs w:val="24"/>
        </w:rPr>
        <w:t>MacDonald, C. J. (2020). Time management and academic performance of university students: A systematic review. International Journal of Educational Research, 99, 101526.</w:t>
      </w:r>
    </w:p>
    <w:p w14:paraId="1950EB33" w14:textId="77777777" w:rsidR="005A7B14" w:rsidRDefault="005A7B14">
      <w:pPr>
        <w:spacing w:line="360" w:lineRule="auto"/>
        <w:jc w:val="center"/>
        <w:rPr>
          <w:rFonts w:cstheme="minorHAnsi"/>
          <w:sz w:val="24"/>
          <w:szCs w:val="24"/>
        </w:rPr>
      </w:pPr>
    </w:p>
    <w:p w14:paraId="505BCBE8" w14:textId="77777777" w:rsidR="005A7B14" w:rsidRDefault="00000000">
      <w:pPr>
        <w:pStyle w:val="ListParagraph"/>
        <w:numPr>
          <w:ilvl w:val="0"/>
          <w:numId w:val="2"/>
        </w:numPr>
        <w:spacing w:line="360" w:lineRule="auto"/>
        <w:jc w:val="center"/>
        <w:rPr>
          <w:rFonts w:cstheme="minorHAnsi"/>
          <w:sz w:val="24"/>
          <w:szCs w:val="24"/>
        </w:rPr>
      </w:pPr>
      <w:proofErr w:type="spellStart"/>
      <w:r>
        <w:rPr>
          <w:rFonts w:cstheme="minorHAnsi"/>
          <w:sz w:val="24"/>
          <w:szCs w:val="24"/>
        </w:rPr>
        <w:t>Elfering</w:t>
      </w:r>
      <w:proofErr w:type="spellEnd"/>
      <w:r>
        <w:rPr>
          <w:rFonts w:cstheme="minorHAnsi"/>
          <w:sz w:val="24"/>
          <w:szCs w:val="24"/>
        </w:rPr>
        <w:t xml:space="preserve">, A., </w:t>
      </w:r>
      <w:proofErr w:type="spellStart"/>
      <w:r>
        <w:rPr>
          <w:rFonts w:cstheme="minorHAnsi"/>
          <w:sz w:val="24"/>
          <w:szCs w:val="24"/>
        </w:rPr>
        <w:t>Grebner</w:t>
      </w:r>
      <w:proofErr w:type="spellEnd"/>
      <w:r>
        <w:rPr>
          <w:rFonts w:cstheme="minorHAnsi"/>
          <w:sz w:val="24"/>
          <w:szCs w:val="24"/>
        </w:rPr>
        <w:t xml:space="preserve">, S., &amp; </w:t>
      </w:r>
      <w:proofErr w:type="spellStart"/>
      <w:r>
        <w:rPr>
          <w:rFonts w:cstheme="minorHAnsi"/>
          <w:sz w:val="24"/>
          <w:szCs w:val="24"/>
        </w:rPr>
        <w:t>Kälin</w:t>
      </w:r>
      <w:proofErr w:type="spellEnd"/>
      <w:r>
        <w:rPr>
          <w:rFonts w:cstheme="minorHAnsi"/>
          <w:sz w:val="24"/>
          <w:szCs w:val="24"/>
        </w:rPr>
        <w:t>, W. (2015). Leading to better time management: A quasi-experimental study. International Journal of Stress Management, 22(1), 63–83.</w:t>
      </w:r>
    </w:p>
    <w:p w14:paraId="6CAA6EF3" w14:textId="77777777" w:rsidR="005A7B14" w:rsidRDefault="005A7B14">
      <w:pPr>
        <w:spacing w:line="360" w:lineRule="auto"/>
        <w:jc w:val="center"/>
        <w:rPr>
          <w:rFonts w:cstheme="minorHAnsi"/>
          <w:sz w:val="24"/>
          <w:szCs w:val="24"/>
        </w:rPr>
      </w:pPr>
    </w:p>
    <w:p w14:paraId="616F6127" w14:textId="77777777" w:rsidR="005A7B14" w:rsidRDefault="00000000">
      <w:pPr>
        <w:pStyle w:val="ListParagraph"/>
        <w:numPr>
          <w:ilvl w:val="0"/>
          <w:numId w:val="2"/>
        </w:numPr>
        <w:spacing w:line="360" w:lineRule="auto"/>
        <w:jc w:val="center"/>
        <w:rPr>
          <w:rFonts w:cstheme="minorHAnsi"/>
          <w:sz w:val="24"/>
          <w:szCs w:val="24"/>
        </w:rPr>
      </w:pPr>
      <w:r>
        <w:rPr>
          <w:rFonts w:cstheme="minorHAnsi"/>
          <w:sz w:val="24"/>
          <w:szCs w:val="24"/>
        </w:rPr>
        <w:t>Paranjape, A. (2019). Time management in the digital age: A literature review. Current Psychology, 38(6), 1556–1567.</w:t>
      </w:r>
    </w:p>
    <w:p w14:paraId="08EEFF32" w14:textId="77777777" w:rsidR="005A7B14" w:rsidRDefault="005A7B14">
      <w:pPr>
        <w:spacing w:line="360" w:lineRule="auto"/>
        <w:jc w:val="center"/>
        <w:rPr>
          <w:rFonts w:cstheme="minorHAnsi"/>
          <w:sz w:val="24"/>
          <w:szCs w:val="24"/>
        </w:rPr>
      </w:pPr>
    </w:p>
    <w:p w14:paraId="53C0D577" w14:textId="77777777" w:rsidR="005A7B14" w:rsidRDefault="005A7B14">
      <w:pPr>
        <w:spacing w:line="360" w:lineRule="auto"/>
        <w:jc w:val="center"/>
        <w:rPr>
          <w:rFonts w:cstheme="minorHAnsi"/>
          <w:sz w:val="24"/>
          <w:szCs w:val="24"/>
        </w:rPr>
      </w:pPr>
    </w:p>
    <w:p w14:paraId="27CA07D4" w14:textId="77777777" w:rsidR="005A7B14" w:rsidRDefault="00000000">
      <w:pPr>
        <w:pStyle w:val="EndNoteBibliography"/>
        <w:numPr>
          <w:ilvl w:val="0"/>
          <w:numId w:val="3"/>
        </w:numPr>
        <w:spacing w:line="360" w:lineRule="auto"/>
        <w:jc w:val="center"/>
        <w:rPr>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 xml:space="preserve"> ADDIN EN.REFLIST </w:instrText>
      </w:r>
      <w:r>
        <w:rPr>
          <w:rFonts w:asciiTheme="minorHAnsi" w:hAnsiTheme="minorHAnsi" w:cstheme="minorHAnsi"/>
          <w:sz w:val="24"/>
          <w:szCs w:val="24"/>
        </w:rPr>
        <w:fldChar w:fldCharType="separate"/>
      </w:r>
      <w:r>
        <w:rPr>
          <w:rFonts w:asciiTheme="minorHAnsi" w:hAnsiTheme="minorHAnsi" w:cstheme="minorHAnsi"/>
          <w:sz w:val="24"/>
          <w:szCs w:val="24"/>
        </w:rPr>
        <w:t xml:space="preserve">Bassot, B. (2015). </w:t>
      </w:r>
      <w:r>
        <w:rPr>
          <w:rFonts w:asciiTheme="minorHAnsi" w:hAnsiTheme="minorHAnsi" w:cstheme="minorHAnsi"/>
          <w:sz w:val="24"/>
          <w:szCs w:val="24"/>
          <w:u w:val="single"/>
        </w:rPr>
        <w:t xml:space="preserve">The </w:t>
      </w:r>
      <w:r>
        <w:rPr>
          <w:rFonts w:asciiTheme="minorHAnsi" w:hAnsiTheme="minorHAnsi" w:cstheme="minorHAnsi"/>
          <w:sz w:val="24"/>
          <w:szCs w:val="24"/>
        </w:rPr>
        <w:t>reflective</w:t>
      </w:r>
      <w:r>
        <w:rPr>
          <w:rFonts w:asciiTheme="minorHAnsi" w:hAnsiTheme="minorHAnsi" w:cstheme="minorHAnsi"/>
          <w:sz w:val="24"/>
          <w:szCs w:val="24"/>
          <w:u w:val="single"/>
        </w:rPr>
        <w:t xml:space="preserve"> practice guide: An interdisciplinary approach to critical reflection</w:t>
      </w:r>
      <w:r>
        <w:rPr>
          <w:rFonts w:asciiTheme="minorHAnsi" w:hAnsiTheme="minorHAnsi" w:cstheme="minorHAnsi"/>
          <w:sz w:val="24"/>
          <w:szCs w:val="24"/>
        </w:rPr>
        <w:t>, Routledge.</w:t>
      </w:r>
    </w:p>
    <w:p w14:paraId="0C9B2271" w14:textId="77777777" w:rsidR="005A7B14" w:rsidRDefault="005A7B14">
      <w:pPr>
        <w:pStyle w:val="EndNoteBibliography"/>
        <w:spacing w:line="360" w:lineRule="auto"/>
        <w:ind w:left="720" w:hanging="720"/>
        <w:jc w:val="center"/>
        <w:rPr>
          <w:rFonts w:asciiTheme="minorHAnsi" w:hAnsiTheme="minorHAnsi" w:cstheme="minorHAnsi"/>
          <w:sz w:val="24"/>
          <w:szCs w:val="24"/>
        </w:rPr>
      </w:pPr>
    </w:p>
    <w:p w14:paraId="3684F509" w14:textId="77777777" w:rsidR="005A7B14" w:rsidRDefault="00000000">
      <w:pPr>
        <w:pStyle w:val="EndNoteBibliography"/>
        <w:numPr>
          <w:ilvl w:val="0"/>
          <w:numId w:val="3"/>
        </w:num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Gibbs, G. (1988). "Learning by doing: A guide to teaching and learning methods." </w:t>
      </w:r>
      <w:r>
        <w:rPr>
          <w:rFonts w:asciiTheme="minorHAnsi" w:hAnsiTheme="minorHAnsi" w:cstheme="minorHAnsi"/>
          <w:sz w:val="24"/>
          <w:szCs w:val="24"/>
          <w:u w:val="single"/>
        </w:rPr>
        <w:t>Further Education Unit</w:t>
      </w:r>
      <w:r>
        <w:rPr>
          <w:rFonts w:asciiTheme="minorHAnsi" w:hAnsiTheme="minorHAnsi" w:cstheme="minorHAnsi"/>
          <w:sz w:val="24"/>
          <w:szCs w:val="24"/>
        </w:rPr>
        <w:t>.</w:t>
      </w:r>
    </w:p>
    <w:p w14:paraId="25B925A6" w14:textId="77777777" w:rsidR="005A7B14" w:rsidRDefault="005A7B14">
      <w:pPr>
        <w:pStyle w:val="EndNoteBibliography"/>
        <w:spacing w:line="360" w:lineRule="auto"/>
        <w:ind w:left="720" w:hanging="720"/>
        <w:jc w:val="center"/>
        <w:rPr>
          <w:rFonts w:asciiTheme="minorHAnsi" w:hAnsiTheme="minorHAnsi" w:cstheme="minorHAnsi"/>
          <w:sz w:val="24"/>
          <w:szCs w:val="24"/>
        </w:rPr>
      </w:pPr>
    </w:p>
    <w:p w14:paraId="4AE620CE" w14:textId="77777777" w:rsidR="005A7B14" w:rsidRDefault="00000000">
      <w:pPr>
        <w:pStyle w:val="EndNoteBibliography"/>
        <w:numPr>
          <w:ilvl w:val="0"/>
          <w:numId w:val="3"/>
        </w:num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Manns, M. L. and L. Rising (2015). </w:t>
      </w:r>
      <w:r>
        <w:rPr>
          <w:rFonts w:asciiTheme="minorHAnsi" w:hAnsiTheme="minorHAnsi" w:cstheme="minorHAnsi"/>
          <w:sz w:val="24"/>
          <w:szCs w:val="24"/>
          <w:u w:val="single"/>
        </w:rPr>
        <w:t>More fearless change: Strategies for making your ideas happen</w:t>
      </w:r>
      <w:r>
        <w:rPr>
          <w:rFonts w:asciiTheme="minorHAnsi" w:hAnsiTheme="minorHAnsi" w:cstheme="minorHAnsi"/>
          <w:sz w:val="24"/>
          <w:szCs w:val="24"/>
        </w:rPr>
        <w:t>, Addison-Wesley Professional.</w:t>
      </w:r>
    </w:p>
    <w:p w14:paraId="79854DF5" w14:textId="77777777" w:rsidR="005A7B14" w:rsidRDefault="005A7B14">
      <w:pPr>
        <w:pStyle w:val="EndNoteBibliography"/>
        <w:spacing w:line="360" w:lineRule="auto"/>
        <w:ind w:left="720" w:hanging="720"/>
        <w:jc w:val="center"/>
        <w:rPr>
          <w:rFonts w:asciiTheme="minorHAnsi" w:hAnsiTheme="minorHAnsi" w:cstheme="minorHAnsi"/>
          <w:sz w:val="24"/>
          <w:szCs w:val="24"/>
        </w:rPr>
      </w:pPr>
    </w:p>
    <w:p w14:paraId="0A0CA904" w14:textId="77777777" w:rsidR="005A7B14" w:rsidRDefault="00000000">
      <w:pPr>
        <w:pStyle w:val="EndNoteBibliography"/>
        <w:numPr>
          <w:ilvl w:val="0"/>
          <w:numId w:val="3"/>
        </w:num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Reina, D. S. (2009). </w:t>
      </w:r>
      <w:r>
        <w:rPr>
          <w:rFonts w:asciiTheme="minorHAnsi" w:hAnsiTheme="minorHAnsi" w:cstheme="minorHAnsi"/>
          <w:sz w:val="24"/>
          <w:szCs w:val="24"/>
          <w:u w:val="single"/>
        </w:rPr>
        <w:t>Trust and betrayal in the workplace: Building effective relationships in your organization</w:t>
      </w:r>
      <w:r>
        <w:rPr>
          <w:rFonts w:asciiTheme="minorHAnsi" w:hAnsiTheme="minorHAnsi" w:cstheme="minorHAnsi"/>
          <w:sz w:val="24"/>
          <w:szCs w:val="24"/>
        </w:rPr>
        <w:t>, ReadHowYouWant. com.</w:t>
      </w:r>
    </w:p>
    <w:p w14:paraId="22BCBF6B" w14:textId="77777777" w:rsidR="005A7B14" w:rsidRDefault="005A7B14">
      <w:pPr>
        <w:pStyle w:val="EndNoteBibliography"/>
        <w:spacing w:line="360" w:lineRule="auto"/>
        <w:ind w:left="720" w:hanging="720"/>
        <w:jc w:val="center"/>
        <w:rPr>
          <w:rFonts w:asciiTheme="minorHAnsi" w:hAnsiTheme="minorHAnsi" w:cstheme="minorHAnsi"/>
          <w:sz w:val="24"/>
          <w:szCs w:val="24"/>
        </w:rPr>
      </w:pPr>
    </w:p>
    <w:p w14:paraId="3E0831DB" w14:textId="77777777" w:rsidR="005A7B14" w:rsidRDefault="00000000">
      <w:pPr>
        <w:pStyle w:val="EndNoteBibliography"/>
        <w:numPr>
          <w:ilvl w:val="0"/>
          <w:numId w:val="3"/>
        </w:num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Sicora, A. (2017). </w:t>
      </w:r>
      <w:r>
        <w:rPr>
          <w:rFonts w:asciiTheme="minorHAnsi" w:hAnsiTheme="minorHAnsi" w:cstheme="minorHAnsi"/>
          <w:sz w:val="24"/>
          <w:szCs w:val="24"/>
          <w:u w:val="single"/>
        </w:rPr>
        <w:t>Reflective practice and learning from mistakes in social work</w:t>
      </w:r>
      <w:r>
        <w:rPr>
          <w:rFonts w:asciiTheme="minorHAnsi" w:hAnsiTheme="minorHAnsi" w:cstheme="minorHAnsi"/>
          <w:sz w:val="24"/>
          <w:szCs w:val="24"/>
        </w:rPr>
        <w:t>, Policy Press Bristol.</w:t>
      </w:r>
    </w:p>
    <w:p w14:paraId="5B6D6B0F" w14:textId="77777777" w:rsidR="005A7B14" w:rsidRDefault="005A7B14">
      <w:pPr>
        <w:pStyle w:val="EndNoteBibliography"/>
        <w:spacing w:line="360" w:lineRule="auto"/>
        <w:ind w:left="720" w:hanging="720"/>
        <w:jc w:val="center"/>
        <w:rPr>
          <w:rFonts w:asciiTheme="minorHAnsi" w:hAnsiTheme="minorHAnsi" w:cstheme="minorHAnsi"/>
          <w:sz w:val="24"/>
          <w:szCs w:val="24"/>
        </w:rPr>
      </w:pPr>
    </w:p>
    <w:p w14:paraId="0FB109C0" w14:textId="77777777" w:rsidR="005A7B14" w:rsidRDefault="00000000">
      <w:pPr>
        <w:pStyle w:val="EndNoteBibliography"/>
        <w:numPr>
          <w:ilvl w:val="0"/>
          <w:numId w:val="3"/>
        </w:numPr>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Tannenbaum, S. I. and C. P. Cerasoli (2013). "Do team and individual debriefs enhance performance? A meta-analysis." </w:t>
      </w:r>
      <w:r>
        <w:rPr>
          <w:rFonts w:asciiTheme="minorHAnsi" w:hAnsiTheme="minorHAnsi" w:cstheme="minorHAnsi"/>
          <w:sz w:val="24"/>
          <w:szCs w:val="24"/>
          <w:u w:val="single"/>
        </w:rPr>
        <w:t>Human factors</w:t>
      </w:r>
      <w:r>
        <w:rPr>
          <w:rFonts w:asciiTheme="minorHAnsi" w:hAnsiTheme="minorHAnsi" w:cstheme="minorHAnsi"/>
          <w:sz w:val="24"/>
          <w:szCs w:val="24"/>
        </w:rPr>
        <w:t xml:space="preserve"> </w:t>
      </w:r>
      <w:r>
        <w:rPr>
          <w:rFonts w:asciiTheme="minorHAnsi" w:hAnsiTheme="minorHAnsi" w:cstheme="minorHAnsi"/>
          <w:b/>
          <w:sz w:val="24"/>
          <w:szCs w:val="24"/>
        </w:rPr>
        <w:t>55</w:t>
      </w:r>
      <w:r>
        <w:rPr>
          <w:rFonts w:asciiTheme="minorHAnsi" w:hAnsiTheme="minorHAnsi" w:cstheme="minorHAnsi"/>
          <w:sz w:val="24"/>
          <w:szCs w:val="24"/>
        </w:rPr>
        <w:t>(1): 231-245.</w:t>
      </w:r>
    </w:p>
    <w:p w14:paraId="15CFC26D" w14:textId="77777777" w:rsidR="005A7B14" w:rsidRDefault="005A7B14">
      <w:pPr>
        <w:pStyle w:val="EndNoteBibliography"/>
        <w:spacing w:line="360" w:lineRule="auto"/>
        <w:ind w:left="720" w:hanging="720"/>
        <w:jc w:val="center"/>
        <w:rPr>
          <w:rFonts w:asciiTheme="minorHAnsi" w:hAnsiTheme="minorHAnsi" w:cstheme="minorHAnsi"/>
          <w:sz w:val="24"/>
          <w:szCs w:val="24"/>
        </w:rPr>
      </w:pPr>
    </w:p>
    <w:p w14:paraId="5E628180" w14:textId="77777777" w:rsidR="005A7B14" w:rsidRDefault="00000000">
      <w:pPr>
        <w:spacing w:line="360" w:lineRule="auto"/>
        <w:jc w:val="center"/>
        <w:rPr>
          <w:rFonts w:cstheme="minorHAnsi"/>
          <w:sz w:val="24"/>
          <w:szCs w:val="24"/>
        </w:rPr>
      </w:pPr>
      <w:r>
        <w:rPr>
          <w:rFonts w:cstheme="minorHAnsi"/>
          <w:sz w:val="24"/>
          <w:szCs w:val="24"/>
        </w:rPr>
        <w:fldChar w:fldCharType="end"/>
      </w:r>
    </w:p>
    <w:sectPr w:rsidR="005A7B14">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52845"/>
    <w:multiLevelType w:val="multilevel"/>
    <w:tmpl w:val="20E5284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7B7A02"/>
    <w:multiLevelType w:val="multilevel"/>
    <w:tmpl w:val="267B7A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EE46923"/>
    <w:multiLevelType w:val="multilevel"/>
    <w:tmpl w:val="3EE4692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07534985">
    <w:abstractNumId w:val="0"/>
  </w:num>
  <w:num w:numId="2" w16cid:durableId="155848382">
    <w:abstractNumId w:val="2"/>
  </w:num>
  <w:num w:numId="3" w16cid:durableId="1155535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2fzddrx252fxoezxthxfxfeszdaw2weeafr&quot;&gt;gibbs&lt;record-ids&gt;&lt;item&gt;1&lt;/item&gt;&lt;/record-ids&gt;&lt;/item&gt;&lt;/Libraries&gt;"/>
  </w:docVars>
  <w:rsids>
    <w:rsidRoot w:val="5C5C6A2D"/>
    <w:rsid w:val="0001318D"/>
    <w:rsid w:val="00070B45"/>
    <w:rsid w:val="001B23FC"/>
    <w:rsid w:val="003464B4"/>
    <w:rsid w:val="004D2D63"/>
    <w:rsid w:val="0052056A"/>
    <w:rsid w:val="005A7B14"/>
    <w:rsid w:val="0067474F"/>
    <w:rsid w:val="00AA137B"/>
    <w:rsid w:val="00AB1B0F"/>
    <w:rsid w:val="00BD1F3E"/>
    <w:rsid w:val="00D10943"/>
    <w:rsid w:val="00D26912"/>
    <w:rsid w:val="00D45EBD"/>
    <w:rsid w:val="00DB7E2C"/>
    <w:rsid w:val="00DC79E6"/>
    <w:rsid w:val="00DD6CDC"/>
    <w:rsid w:val="00E07798"/>
    <w:rsid w:val="00EA142A"/>
    <w:rsid w:val="00F74C78"/>
    <w:rsid w:val="180856D2"/>
    <w:rsid w:val="3293635C"/>
    <w:rsid w:val="53A8463F"/>
    <w:rsid w:val="54562F94"/>
    <w:rsid w:val="5C5C6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A58CE16"/>
  <w15:docId w15:val="{D5FB107D-E30D-B741-9A8C-43A0E39A7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Autospacing="1"/>
    </w:pPr>
    <w:rPr>
      <w:sz w:val="24"/>
      <w:szCs w:val="24"/>
      <w:lang w:val="en-US" w:eastAsia="zh-CN"/>
    </w:rPr>
  </w:style>
  <w:style w:type="paragraph" w:customStyle="1" w:styleId="EndNoteBibliographyTitle">
    <w:name w:val="EndNote Bibliography Title"/>
    <w:basedOn w:val="Normal"/>
    <w:link w:val="EndNoteBibliographyTitleChar"/>
    <w:pPr>
      <w:jc w:val="center"/>
    </w:pPr>
    <w:rPr>
      <w:rFonts w:ascii="Calibri" w:hAnsi="Calibri" w:cs="Calibri"/>
    </w:rPr>
  </w:style>
  <w:style w:type="character" w:customStyle="1" w:styleId="EndNoteBibliographyTitleChar">
    <w:name w:val="EndNote Bibliography Title Char"/>
    <w:basedOn w:val="DefaultParagraphFont"/>
    <w:link w:val="EndNoteBibliographyTitle"/>
    <w:rPr>
      <w:rFonts w:ascii="Calibri" w:eastAsiaTheme="minorEastAsia" w:hAnsi="Calibri" w:cs="Calibri"/>
      <w:lang w:eastAsia="zh-CN"/>
    </w:rPr>
  </w:style>
  <w:style w:type="paragraph" w:customStyle="1" w:styleId="EndNoteBibliography">
    <w:name w:val="EndNote Bibliography"/>
    <w:basedOn w:val="Normal"/>
    <w:link w:val="EndNoteBibliographyChar"/>
    <w:pPr>
      <w:jc w:val="both"/>
    </w:pPr>
    <w:rPr>
      <w:rFonts w:ascii="Calibri" w:hAnsi="Calibri" w:cs="Calibri"/>
    </w:rPr>
  </w:style>
  <w:style w:type="character" w:customStyle="1" w:styleId="EndNoteBibliographyChar">
    <w:name w:val="EndNote Bibliography Char"/>
    <w:basedOn w:val="DefaultParagraphFont"/>
    <w:link w:val="EndNoteBibliography"/>
    <w:qFormat/>
    <w:rPr>
      <w:rFonts w:ascii="Calibri" w:eastAsiaTheme="minorEastAsia" w:hAnsi="Calibri" w:cs="Calibri"/>
      <w:lang w:eastAsia="zh-CN"/>
    </w:rPr>
  </w:style>
  <w:style w:type="paragraph" w:styleId="ListParagraph">
    <w:name w:val="List Paragraph"/>
    <w:basedOn w:val="Normal"/>
    <w:uiPriority w:val="99"/>
    <w:qFormat/>
    <w:pPr>
      <w:ind w:left="720"/>
      <w:contextualSpacing/>
    </w:p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2184</Words>
  <Characters>12454</Characters>
  <Application>Microsoft Office Word</Application>
  <DocSecurity>0</DocSecurity>
  <Lines>103</Lines>
  <Paragraphs>29</Paragraphs>
  <ScaleCrop>false</ScaleCrop>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maamirmayo1</dc:creator>
  <cp:lastModifiedBy>jetgjonaj@icloud.com</cp:lastModifiedBy>
  <cp:revision>15</cp:revision>
  <dcterms:created xsi:type="dcterms:W3CDTF">2023-02-25T14:28:00Z</dcterms:created>
  <dcterms:modified xsi:type="dcterms:W3CDTF">2023-03-02T23:59:00Z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B125A34DFA1A4282BD1347E325A2EC40</vt:lpwstr>
  </property>
</Properties>
</file>