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DE696" w14:textId="77777777" w:rsidR="0053025F" w:rsidRDefault="0053025F" w:rsidP="009F7636">
      <w:pPr>
        <w:spacing w:line="256" w:lineRule="auto"/>
        <w:rPr>
          <w:rFonts w:ascii="Arial" w:hAnsi="Arial" w:cs="Arial"/>
        </w:rPr>
      </w:pPr>
    </w:p>
    <w:p w14:paraId="186F4A4B" w14:textId="77777777" w:rsidR="0053025F" w:rsidRDefault="0053025F" w:rsidP="009F7636">
      <w:pPr>
        <w:spacing w:line="256" w:lineRule="auto"/>
        <w:rPr>
          <w:rFonts w:ascii="Arial" w:hAnsi="Arial" w:cs="Arial"/>
        </w:rPr>
      </w:pPr>
    </w:p>
    <w:p w14:paraId="0EA35EB6" w14:textId="77777777" w:rsidR="0053025F" w:rsidRDefault="0053025F" w:rsidP="009F7636">
      <w:pPr>
        <w:spacing w:line="256" w:lineRule="auto"/>
        <w:rPr>
          <w:rFonts w:ascii="Arial" w:hAnsi="Arial" w:cs="Arial"/>
        </w:rPr>
      </w:pPr>
    </w:p>
    <w:p w14:paraId="3CFC5873" w14:textId="77777777" w:rsidR="00DC45B9" w:rsidRDefault="0053025F" w:rsidP="00DC45B9">
      <w:pPr>
        <w:spacing w:line="256" w:lineRule="auto"/>
        <w:rPr>
          <w:rFonts w:ascii="Arial" w:hAnsi="Arial" w:cs="Arial"/>
          <w:b/>
          <w:bCs/>
          <w:color w:val="auto"/>
          <w:sz w:val="32"/>
          <w:szCs w:val="32"/>
          <w:lang w:val="en-GB"/>
        </w:rPr>
      </w:pPr>
      <w:r w:rsidRPr="0053025F">
        <w:rPr>
          <w:rFonts w:ascii="Arial" w:hAnsi="Arial" w:cs="Arial"/>
          <w:szCs w:val="24"/>
        </w:rPr>
        <w:t xml:space="preserve">                               </w:t>
      </w:r>
      <w:r w:rsidR="00D03C2F" w:rsidRPr="0053025F">
        <w:rPr>
          <w:rFonts w:ascii="Arial" w:hAnsi="Arial" w:cs="Arial"/>
          <w:color w:val="auto"/>
          <w:szCs w:val="24"/>
          <w:lang w:val="en-GB"/>
        </w:rPr>
        <w:t xml:space="preserve"> </w:t>
      </w:r>
      <w:r w:rsidR="009F7636" w:rsidRPr="00DC45B9">
        <w:rPr>
          <w:rFonts w:ascii="Arial" w:hAnsi="Arial" w:cs="Arial"/>
          <w:b/>
          <w:bCs/>
          <w:color w:val="auto"/>
          <w:sz w:val="32"/>
          <w:szCs w:val="32"/>
          <w:lang w:val="en-GB"/>
        </w:rPr>
        <w:t>Student Name: Yasmeen Begum</w:t>
      </w:r>
    </w:p>
    <w:p w14:paraId="654F36D3" w14:textId="051DD599" w:rsidR="009F7636" w:rsidRPr="00DC45B9" w:rsidRDefault="00DC45B9" w:rsidP="00DC45B9">
      <w:pPr>
        <w:spacing w:line="256" w:lineRule="auto"/>
        <w:rPr>
          <w:rFonts w:ascii="Arial" w:hAnsi="Arial" w:cs="Arial"/>
          <w:b/>
          <w:bCs/>
          <w:color w:val="auto"/>
          <w:sz w:val="32"/>
          <w:szCs w:val="32"/>
          <w:lang w:val="en-GB"/>
        </w:rPr>
      </w:pPr>
      <w:r>
        <w:rPr>
          <w:rFonts w:ascii="Arial" w:hAnsi="Arial" w:cs="Arial"/>
          <w:b/>
          <w:bCs/>
          <w:color w:val="auto"/>
          <w:sz w:val="32"/>
          <w:szCs w:val="32"/>
          <w:lang w:val="en-GB"/>
        </w:rPr>
        <w:t xml:space="preserve">                            </w:t>
      </w:r>
      <w:r w:rsidR="009F7636" w:rsidRPr="00DC45B9">
        <w:rPr>
          <w:rFonts w:ascii="Arial" w:hAnsi="Arial" w:cs="Arial"/>
          <w:b/>
          <w:bCs/>
          <w:color w:val="auto"/>
          <w:sz w:val="32"/>
          <w:szCs w:val="32"/>
          <w:lang w:val="en-GB"/>
        </w:rPr>
        <w:t>Student Number: 2119725</w:t>
      </w:r>
    </w:p>
    <w:p w14:paraId="0E715634" w14:textId="375D0212" w:rsidR="00D32120" w:rsidRPr="00DC45B9" w:rsidRDefault="00D03C2F" w:rsidP="009F7636">
      <w:pPr>
        <w:spacing w:before="240" w:line="360" w:lineRule="auto"/>
        <w:jc w:val="left"/>
        <w:rPr>
          <w:rFonts w:ascii="Arial" w:hAnsi="Arial" w:cs="Arial"/>
          <w:b/>
          <w:bCs/>
          <w:sz w:val="32"/>
          <w:szCs w:val="32"/>
        </w:rPr>
      </w:pPr>
      <w:r w:rsidRPr="00DC45B9">
        <w:rPr>
          <w:rFonts w:ascii="Arial" w:hAnsi="Arial" w:cs="Arial"/>
          <w:b/>
          <w:bCs/>
          <w:color w:val="auto"/>
          <w:sz w:val="32"/>
          <w:szCs w:val="32"/>
          <w:lang w:val="en-GB"/>
        </w:rPr>
        <w:t xml:space="preserve">                         </w:t>
      </w:r>
      <w:r w:rsidR="009F7636" w:rsidRPr="00DC45B9">
        <w:rPr>
          <w:rFonts w:ascii="Arial" w:hAnsi="Arial" w:cs="Arial"/>
          <w:b/>
          <w:bCs/>
          <w:color w:val="auto"/>
          <w:sz w:val="32"/>
          <w:szCs w:val="32"/>
          <w:lang w:val="en-GB"/>
        </w:rPr>
        <w:t>Lecturer Name:</w:t>
      </w:r>
      <w:r w:rsidR="00016C87" w:rsidRPr="00DC45B9">
        <w:rPr>
          <w:rFonts w:ascii="Arial" w:hAnsi="Arial" w:cs="Arial"/>
          <w:b/>
          <w:bCs/>
          <w:sz w:val="32"/>
          <w:szCs w:val="32"/>
        </w:rPr>
        <w:t xml:space="preserve"> Neale Haddon  </w:t>
      </w:r>
    </w:p>
    <w:p w14:paraId="135C1E51" w14:textId="27333058" w:rsidR="00FD3C22" w:rsidRPr="00DC45B9" w:rsidRDefault="00FD3C22" w:rsidP="009F7636">
      <w:pPr>
        <w:spacing w:before="240" w:line="360" w:lineRule="auto"/>
        <w:jc w:val="left"/>
        <w:rPr>
          <w:rFonts w:ascii="Arial" w:hAnsi="Arial" w:cs="Arial"/>
          <w:b/>
          <w:bCs/>
          <w:sz w:val="32"/>
          <w:szCs w:val="32"/>
        </w:rPr>
      </w:pPr>
      <w:r w:rsidRPr="00DC45B9">
        <w:rPr>
          <w:rFonts w:ascii="Arial" w:hAnsi="Arial" w:cs="Arial"/>
          <w:b/>
          <w:bCs/>
          <w:sz w:val="32"/>
          <w:szCs w:val="32"/>
        </w:rPr>
        <w:t xml:space="preserve">                                    BMHP5005_BIRM</w:t>
      </w:r>
    </w:p>
    <w:p w14:paraId="7CD2D8A4" w14:textId="5458B2AA" w:rsidR="003628AF" w:rsidRDefault="003628AF" w:rsidP="009F7636">
      <w:pPr>
        <w:spacing w:before="240" w:line="360" w:lineRule="auto"/>
        <w:jc w:val="left"/>
        <w:rPr>
          <w:rFonts w:ascii="Arial" w:hAnsi="Arial" w:cs="Arial"/>
          <w:b/>
          <w:bCs/>
          <w:sz w:val="32"/>
          <w:szCs w:val="32"/>
        </w:rPr>
      </w:pPr>
      <w:r w:rsidRPr="00DC45B9">
        <w:rPr>
          <w:rFonts w:ascii="Arial" w:hAnsi="Arial" w:cs="Arial"/>
          <w:b/>
          <w:bCs/>
          <w:sz w:val="32"/>
          <w:szCs w:val="32"/>
        </w:rPr>
        <w:t xml:space="preserve">                              Introduction to Research</w:t>
      </w:r>
    </w:p>
    <w:p w14:paraId="4C90C862" w14:textId="77777777" w:rsidR="000A48B6" w:rsidRPr="00DC45B9" w:rsidRDefault="000A48B6" w:rsidP="009F7636">
      <w:pPr>
        <w:spacing w:before="240" w:line="360" w:lineRule="auto"/>
        <w:jc w:val="left"/>
        <w:rPr>
          <w:rFonts w:ascii="Arial" w:hAnsi="Arial" w:cs="Arial"/>
          <w:b/>
          <w:bCs/>
          <w:sz w:val="32"/>
          <w:szCs w:val="32"/>
        </w:rPr>
      </w:pPr>
    </w:p>
    <w:p w14:paraId="41022FB4" w14:textId="5477BFC5" w:rsidR="003628AF" w:rsidRPr="0071064E" w:rsidRDefault="003628AF" w:rsidP="003628AF">
      <w:pPr>
        <w:spacing w:before="240" w:after="0" w:line="360" w:lineRule="auto"/>
        <w:jc w:val="center"/>
        <w:rPr>
          <w:rFonts w:ascii="Arial" w:hAnsi="Arial" w:cs="Arial"/>
          <w:b/>
          <w:bCs/>
          <w:noProof/>
          <w:sz w:val="32"/>
          <w:szCs w:val="32"/>
        </w:rPr>
      </w:pPr>
      <w:r w:rsidRPr="0071064E">
        <w:rPr>
          <w:rFonts w:ascii="Arial" w:hAnsi="Arial" w:cs="Arial"/>
          <w:b/>
          <w:bCs/>
          <w:noProof/>
          <w:sz w:val="32"/>
          <w:szCs w:val="32"/>
        </w:rPr>
        <w:t>Are parents of disabled children happy with the level of c</w:t>
      </w:r>
      <w:r w:rsidR="00CA486A" w:rsidRPr="0071064E">
        <w:rPr>
          <w:rFonts w:ascii="Arial" w:hAnsi="Arial" w:cs="Arial"/>
          <w:b/>
          <w:bCs/>
          <w:noProof/>
          <w:sz w:val="32"/>
          <w:szCs w:val="32"/>
        </w:rPr>
        <w:t>are and support provided?</w:t>
      </w:r>
    </w:p>
    <w:p w14:paraId="0BECE75B" w14:textId="77777777" w:rsidR="003628AF" w:rsidRPr="00DC45B9" w:rsidRDefault="003628AF" w:rsidP="003628AF">
      <w:pPr>
        <w:spacing w:before="240" w:after="0" w:line="360" w:lineRule="auto"/>
        <w:jc w:val="center"/>
        <w:rPr>
          <w:rFonts w:ascii="Arial" w:hAnsi="Arial" w:cs="Arial"/>
          <w:b/>
          <w:bCs/>
          <w:noProof/>
          <w:sz w:val="32"/>
          <w:szCs w:val="32"/>
        </w:rPr>
      </w:pPr>
      <w:r w:rsidRPr="00DC45B9">
        <w:rPr>
          <w:rFonts w:ascii="Arial" w:hAnsi="Arial" w:cs="Arial"/>
          <w:b/>
          <w:bCs/>
          <w:noProof/>
          <w:sz w:val="32"/>
          <w:szCs w:val="32"/>
        </w:rPr>
        <w:t>Literature Review</w:t>
      </w:r>
    </w:p>
    <w:p w14:paraId="5C579B53" w14:textId="77777777" w:rsidR="003628AF" w:rsidRPr="0071064E" w:rsidRDefault="003628AF" w:rsidP="009F7636">
      <w:pPr>
        <w:spacing w:before="240" w:line="360" w:lineRule="auto"/>
        <w:jc w:val="left"/>
        <w:rPr>
          <w:rFonts w:ascii="Arial" w:hAnsi="Arial" w:cs="Arial"/>
        </w:rPr>
      </w:pPr>
    </w:p>
    <w:p w14:paraId="68020ABE" w14:textId="77777777" w:rsidR="00D03C2F" w:rsidRPr="0071064E" w:rsidRDefault="00D03C2F" w:rsidP="003445A9">
      <w:pPr>
        <w:pStyle w:val="Heading1"/>
        <w:spacing w:line="360" w:lineRule="auto"/>
        <w:jc w:val="center"/>
        <w:rPr>
          <w:rFonts w:ascii="Arial" w:hAnsi="Arial" w:cs="Arial"/>
        </w:rPr>
      </w:pPr>
      <w:bookmarkStart w:id="0" w:name="_Toc138354748"/>
    </w:p>
    <w:p w14:paraId="415D7A26" w14:textId="77777777" w:rsidR="00D03C2F" w:rsidRPr="0071064E" w:rsidRDefault="00D03C2F" w:rsidP="003445A9">
      <w:pPr>
        <w:pStyle w:val="Heading1"/>
        <w:spacing w:line="360" w:lineRule="auto"/>
        <w:jc w:val="center"/>
        <w:rPr>
          <w:rFonts w:ascii="Arial" w:hAnsi="Arial" w:cs="Arial"/>
        </w:rPr>
      </w:pPr>
    </w:p>
    <w:p w14:paraId="0CCFB68E" w14:textId="77777777" w:rsidR="00D03C2F" w:rsidRPr="0071064E" w:rsidRDefault="00D03C2F" w:rsidP="003445A9">
      <w:pPr>
        <w:pStyle w:val="Heading1"/>
        <w:spacing w:line="360" w:lineRule="auto"/>
        <w:jc w:val="center"/>
        <w:rPr>
          <w:rFonts w:ascii="Arial" w:hAnsi="Arial" w:cs="Arial"/>
        </w:rPr>
      </w:pPr>
    </w:p>
    <w:p w14:paraId="378FC4C8" w14:textId="77777777" w:rsidR="00D03C2F" w:rsidRPr="0071064E" w:rsidRDefault="00D03C2F" w:rsidP="003445A9">
      <w:pPr>
        <w:pStyle w:val="Heading1"/>
        <w:spacing w:line="360" w:lineRule="auto"/>
        <w:jc w:val="center"/>
        <w:rPr>
          <w:rFonts w:ascii="Arial" w:hAnsi="Arial" w:cs="Arial"/>
        </w:rPr>
      </w:pPr>
    </w:p>
    <w:p w14:paraId="547D6729" w14:textId="77777777" w:rsidR="00D03C2F" w:rsidRPr="0071064E" w:rsidRDefault="00D03C2F" w:rsidP="003445A9">
      <w:pPr>
        <w:pStyle w:val="Heading1"/>
        <w:spacing w:line="360" w:lineRule="auto"/>
        <w:jc w:val="center"/>
        <w:rPr>
          <w:rFonts w:ascii="Arial" w:hAnsi="Arial" w:cs="Arial"/>
        </w:rPr>
      </w:pPr>
    </w:p>
    <w:bookmarkEnd w:id="0"/>
    <w:p w14:paraId="501266D9" w14:textId="77777777" w:rsidR="00872E81" w:rsidRDefault="00872E81" w:rsidP="003445A9">
      <w:pPr>
        <w:spacing w:before="240" w:line="360" w:lineRule="auto"/>
        <w:rPr>
          <w:rFonts w:ascii="Arial" w:hAnsi="Arial" w:cs="Arial"/>
          <w:b/>
          <w:bCs/>
          <w:sz w:val="28"/>
          <w:szCs w:val="28"/>
        </w:rPr>
      </w:pPr>
    </w:p>
    <w:p w14:paraId="476970B9" w14:textId="77777777" w:rsidR="00872E81" w:rsidRDefault="00872E81" w:rsidP="003445A9">
      <w:pPr>
        <w:spacing w:before="240" w:line="360" w:lineRule="auto"/>
        <w:rPr>
          <w:rFonts w:ascii="Arial" w:hAnsi="Arial" w:cs="Arial"/>
          <w:b/>
          <w:bCs/>
          <w:sz w:val="28"/>
          <w:szCs w:val="28"/>
        </w:rPr>
      </w:pPr>
    </w:p>
    <w:p w14:paraId="75879284" w14:textId="77777777" w:rsidR="00872E81" w:rsidRDefault="00872E81" w:rsidP="003445A9">
      <w:pPr>
        <w:spacing w:before="240" w:line="360" w:lineRule="auto"/>
        <w:rPr>
          <w:rFonts w:ascii="Arial" w:hAnsi="Arial" w:cs="Arial"/>
          <w:b/>
          <w:bCs/>
          <w:sz w:val="28"/>
          <w:szCs w:val="28"/>
        </w:rPr>
      </w:pPr>
    </w:p>
    <w:p w14:paraId="24A223DA" w14:textId="77777777" w:rsidR="00A1163C" w:rsidRDefault="00A1163C" w:rsidP="003445A9">
      <w:pPr>
        <w:spacing w:before="240" w:line="360" w:lineRule="auto"/>
        <w:rPr>
          <w:rFonts w:ascii="Arial" w:hAnsi="Arial" w:cs="Arial"/>
          <w:b/>
          <w:bCs/>
          <w:sz w:val="28"/>
          <w:szCs w:val="28"/>
        </w:rPr>
      </w:pPr>
    </w:p>
    <w:p w14:paraId="68DACB69" w14:textId="34365D32" w:rsidR="005D52B9" w:rsidRPr="0071064E" w:rsidRDefault="0019556B" w:rsidP="003445A9">
      <w:pPr>
        <w:spacing w:before="240" w:line="360" w:lineRule="auto"/>
        <w:rPr>
          <w:rFonts w:ascii="Arial" w:hAnsi="Arial" w:cs="Arial"/>
          <w:b/>
          <w:bCs/>
          <w:sz w:val="28"/>
          <w:szCs w:val="28"/>
        </w:rPr>
      </w:pPr>
      <w:r w:rsidRPr="0071064E">
        <w:rPr>
          <w:rFonts w:ascii="Arial" w:hAnsi="Arial" w:cs="Arial"/>
          <w:b/>
          <w:bCs/>
          <w:sz w:val="28"/>
          <w:szCs w:val="28"/>
        </w:rPr>
        <w:t xml:space="preserve">Abstract </w:t>
      </w:r>
    </w:p>
    <w:p w14:paraId="120C7593" w14:textId="4E76A562" w:rsidR="00D27D2B" w:rsidRPr="0071064E" w:rsidRDefault="008D383E" w:rsidP="003445A9">
      <w:pPr>
        <w:spacing w:before="240" w:line="360" w:lineRule="auto"/>
        <w:rPr>
          <w:rFonts w:ascii="Arial" w:hAnsi="Arial" w:cs="Arial"/>
        </w:rPr>
      </w:pPr>
      <w:r w:rsidRPr="00B46441">
        <w:rPr>
          <w:rFonts w:ascii="Arial" w:hAnsi="Arial" w:cs="Arial"/>
          <w:color w:val="auto"/>
        </w:rPr>
        <w:t>Due to the</w:t>
      </w:r>
      <w:r w:rsidR="00CA486A" w:rsidRPr="00B46441">
        <w:rPr>
          <w:rFonts w:ascii="Arial" w:hAnsi="Arial" w:cs="Arial"/>
          <w:color w:val="auto"/>
        </w:rPr>
        <w:t xml:space="preserve"> </w:t>
      </w:r>
      <w:r w:rsidR="0067119C">
        <w:rPr>
          <w:rFonts w:ascii="Arial" w:hAnsi="Arial" w:cs="Arial"/>
          <w:color w:val="auto"/>
        </w:rPr>
        <w:t>variety</w:t>
      </w:r>
      <w:r w:rsidR="00CA486A" w:rsidRPr="00B46441">
        <w:rPr>
          <w:rFonts w:ascii="Arial" w:hAnsi="Arial" w:cs="Arial"/>
          <w:color w:val="auto"/>
        </w:rPr>
        <w:t xml:space="preserve"> of</w:t>
      </w:r>
      <w:r w:rsidRPr="00B46441">
        <w:rPr>
          <w:rFonts w:ascii="Arial" w:hAnsi="Arial" w:cs="Arial"/>
          <w:color w:val="auto"/>
        </w:rPr>
        <w:t xml:space="preserve"> disability of the children, providing them with proper care and support become</w:t>
      </w:r>
      <w:r w:rsidR="00CA486A" w:rsidRPr="00B46441">
        <w:rPr>
          <w:rFonts w:ascii="Arial" w:hAnsi="Arial" w:cs="Arial"/>
          <w:color w:val="auto"/>
        </w:rPr>
        <w:t>s</w:t>
      </w:r>
      <w:r w:rsidRPr="00B46441">
        <w:rPr>
          <w:rFonts w:ascii="Arial" w:hAnsi="Arial" w:cs="Arial"/>
          <w:color w:val="auto"/>
        </w:rPr>
        <w:t xml:space="preserve"> the main concern for their parents. </w:t>
      </w:r>
      <w:r w:rsidR="00D81729" w:rsidRPr="00B46441">
        <w:rPr>
          <w:rFonts w:ascii="Arial" w:hAnsi="Arial" w:cs="Arial"/>
          <w:color w:val="auto"/>
        </w:rPr>
        <w:t xml:space="preserve">In this research </w:t>
      </w:r>
      <w:r w:rsidR="007F6991" w:rsidRPr="00B46441">
        <w:rPr>
          <w:rFonts w:ascii="Arial" w:hAnsi="Arial" w:cs="Arial"/>
          <w:color w:val="auto"/>
        </w:rPr>
        <w:t>report</w:t>
      </w:r>
      <w:r w:rsidR="00CA486A" w:rsidRPr="00B46441">
        <w:rPr>
          <w:rFonts w:ascii="Arial" w:hAnsi="Arial" w:cs="Arial"/>
          <w:color w:val="auto"/>
        </w:rPr>
        <w:t xml:space="preserve"> s</w:t>
      </w:r>
      <w:r w:rsidR="00D81729" w:rsidRPr="00B46441">
        <w:rPr>
          <w:rFonts w:ascii="Arial" w:hAnsi="Arial" w:cs="Arial"/>
          <w:color w:val="auto"/>
        </w:rPr>
        <w:t>atisfaction level of parents with</w:t>
      </w:r>
      <w:r w:rsidR="00CA486A" w:rsidRPr="00B46441">
        <w:rPr>
          <w:rFonts w:ascii="Arial" w:hAnsi="Arial" w:cs="Arial"/>
          <w:color w:val="auto"/>
        </w:rPr>
        <w:t>in</w:t>
      </w:r>
      <w:r w:rsidR="00D81729" w:rsidRPr="00B46441">
        <w:rPr>
          <w:rFonts w:ascii="Arial" w:hAnsi="Arial" w:cs="Arial"/>
          <w:color w:val="auto"/>
        </w:rPr>
        <w:t xml:space="preserve"> the context of care and support provided to their </w:t>
      </w:r>
      <w:r w:rsidR="00D76EA8" w:rsidRPr="00B46441">
        <w:rPr>
          <w:rFonts w:ascii="Arial" w:hAnsi="Arial" w:cs="Arial"/>
          <w:color w:val="auto"/>
        </w:rPr>
        <w:t>disabled</w:t>
      </w:r>
      <w:r w:rsidR="00D81729" w:rsidRPr="00B46441">
        <w:rPr>
          <w:rFonts w:ascii="Arial" w:hAnsi="Arial" w:cs="Arial"/>
          <w:color w:val="auto"/>
        </w:rPr>
        <w:t xml:space="preserve"> children will be addressed. </w:t>
      </w:r>
      <w:r w:rsidR="00E40877" w:rsidRPr="00B46441">
        <w:rPr>
          <w:rFonts w:ascii="Arial" w:hAnsi="Arial" w:cs="Arial"/>
          <w:color w:val="auto"/>
        </w:rPr>
        <w:t xml:space="preserve">The </w:t>
      </w:r>
      <w:r w:rsidR="00326984" w:rsidRPr="00B46441">
        <w:rPr>
          <w:rFonts w:ascii="Arial" w:hAnsi="Arial" w:cs="Arial"/>
          <w:color w:val="auto"/>
        </w:rPr>
        <w:t>report</w:t>
      </w:r>
      <w:r w:rsidR="00E40877" w:rsidRPr="00B46441">
        <w:rPr>
          <w:rFonts w:ascii="Arial" w:hAnsi="Arial" w:cs="Arial"/>
          <w:color w:val="auto"/>
        </w:rPr>
        <w:t xml:space="preserve"> will also help to understand wheth</w:t>
      </w:r>
      <w:r w:rsidR="00CA486A" w:rsidRPr="00B46441">
        <w:rPr>
          <w:rFonts w:ascii="Arial" w:hAnsi="Arial" w:cs="Arial"/>
          <w:color w:val="auto"/>
        </w:rPr>
        <w:t xml:space="preserve">er parents feel that the current </w:t>
      </w:r>
      <w:r w:rsidR="00E40877" w:rsidRPr="00B46441">
        <w:rPr>
          <w:rFonts w:ascii="Arial" w:hAnsi="Arial" w:cs="Arial"/>
          <w:color w:val="auto"/>
        </w:rPr>
        <w:t xml:space="preserve">level of care adequately meets the needs of their disabled children. </w:t>
      </w:r>
      <w:r w:rsidR="00CA486A" w:rsidRPr="00B46441">
        <w:rPr>
          <w:rFonts w:ascii="Arial" w:hAnsi="Arial" w:cs="Arial"/>
          <w:color w:val="auto"/>
        </w:rPr>
        <w:t xml:space="preserve">The </w:t>
      </w:r>
      <w:r w:rsidR="0094778F" w:rsidRPr="00B46441">
        <w:rPr>
          <w:rFonts w:ascii="Arial" w:hAnsi="Arial" w:cs="Arial"/>
          <w:color w:val="auto"/>
        </w:rPr>
        <w:t>Literature review will be conducted by drawing upon relevant theories, policies, and procedures in the field</w:t>
      </w:r>
      <w:r w:rsidR="0034484F" w:rsidRPr="00B46441">
        <w:rPr>
          <w:rFonts w:ascii="Arial" w:hAnsi="Arial" w:cs="Arial"/>
          <w:color w:val="auto"/>
        </w:rPr>
        <w:t xml:space="preserve">. Then the </w:t>
      </w:r>
      <w:r w:rsidR="00326984" w:rsidRPr="00B46441">
        <w:rPr>
          <w:rFonts w:ascii="Arial" w:hAnsi="Arial" w:cs="Arial"/>
          <w:color w:val="auto"/>
        </w:rPr>
        <w:t>report</w:t>
      </w:r>
      <w:r w:rsidR="0034484F" w:rsidRPr="00B46441">
        <w:rPr>
          <w:rFonts w:ascii="Arial" w:hAnsi="Arial" w:cs="Arial"/>
          <w:color w:val="auto"/>
        </w:rPr>
        <w:t xml:space="preserve"> will provide findings that will help the author to explore the complicated picture with some parents expressing satisfaction with the care and support received. </w:t>
      </w:r>
      <w:r w:rsidR="00616705" w:rsidRPr="00B46441">
        <w:rPr>
          <w:rFonts w:ascii="Arial" w:hAnsi="Arial" w:cs="Arial"/>
          <w:color w:val="auto"/>
        </w:rPr>
        <w:t xml:space="preserve">Also, the </w:t>
      </w:r>
      <w:r w:rsidR="00A94109" w:rsidRPr="00B46441">
        <w:rPr>
          <w:rFonts w:ascii="Arial" w:hAnsi="Arial" w:cs="Arial"/>
          <w:color w:val="auto"/>
        </w:rPr>
        <w:t>report</w:t>
      </w:r>
      <w:r w:rsidR="00616705" w:rsidRPr="00B46441">
        <w:rPr>
          <w:rFonts w:ascii="Arial" w:hAnsi="Arial" w:cs="Arial"/>
          <w:color w:val="auto"/>
        </w:rPr>
        <w:t xml:space="preserve"> will discuss the implications of these findings for future policy and practice are discussed</w:t>
      </w:r>
      <w:r w:rsidR="0070031C" w:rsidRPr="00B46441">
        <w:rPr>
          <w:rFonts w:ascii="Arial" w:hAnsi="Arial" w:cs="Arial"/>
          <w:color w:val="auto"/>
        </w:rPr>
        <w:t xml:space="preserve">. Lastly, </w:t>
      </w:r>
      <w:r w:rsidR="00CA486A" w:rsidRPr="00B46441">
        <w:rPr>
          <w:rFonts w:ascii="Arial" w:hAnsi="Arial" w:cs="Arial"/>
          <w:color w:val="auto"/>
        </w:rPr>
        <w:t xml:space="preserve">a </w:t>
      </w:r>
      <w:r w:rsidR="0070031C" w:rsidRPr="00B46441">
        <w:rPr>
          <w:rFonts w:ascii="Arial" w:hAnsi="Arial" w:cs="Arial"/>
          <w:color w:val="auto"/>
        </w:rPr>
        <w:t>conclusion and recommendations for future polic</w:t>
      </w:r>
      <w:r w:rsidR="00CA486A" w:rsidRPr="00B46441">
        <w:rPr>
          <w:rFonts w:ascii="Arial" w:hAnsi="Arial" w:cs="Arial"/>
          <w:color w:val="auto"/>
        </w:rPr>
        <w:t>ies</w:t>
      </w:r>
      <w:r w:rsidR="0070031C" w:rsidRPr="00B46441">
        <w:rPr>
          <w:rFonts w:ascii="Arial" w:hAnsi="Arial" w:cs="Arial"/>
          <w:color w:val="auto"/>
        </w:rPr>
        <w:t>/practices will also be provided.</w:t>
      </w:r>
      <w:r w:rsidR="00EF5BC8" w:rsidRPr="0071064E">
        <w:rPr>
          <w:rFonts w:ascii="Arial" w:hAnsi="Arial" w:cs="Arial"/>
        </w:rPr>
        <w:br w:type="page"/>
      </w:r>
    </w:p>
    <w:sdt>
      <w:sdtPr>
        <w:rPr>
          <w:rFonts w:ascii="Arial" w:eastAsiaTheme="minorHAnsi" w:hAnsi="Arial" w:cs="Arial"/>
          <w:color w:val="000000" w:themeColor="text1"/>
          <w:sz w:val="24"/>
          <w:szCs w:val="22"/>
        </w:rPr>
        <w:id w:val="-47222887"/>
        <w:docPartObj>
          <w:docPartGallery w:val="Table of Contents"/>
          <w:docPartUnique/>
        </w:docPartObj>
      </w:sdtPr>
      <w:sdtEndPr>
        <w:rPr>
          <w:b/>
          <w:bCs/>
          <w:noProof/>
        </w:rPr>
      </w:sdtEndPr>
      <w:sdtContent>
        <w:p w14:paraId="680885FE" w14:textId="236EE37D" w:rsidR="004C055A" w:rsidRPr="0071064E" w:rsidRDefault="004C055A" w:rsidP="003445A9">
          <w:pPr>
            <w:pStyle w:val="TOCHeading"/>
            <w:spacing w:line="360" w:lineRule="auto"/>
            <w:jc w:val="center"/>
            <w:rPr>
              <w:rFonts w:ascii="Arial" w:hAnsi="Arial" w:cs="Arial"/>
              <w:b/>
              <w:bCs/>
              <w:color w:val="000000" w:themeColor="text1"/>
              <w:sz w:val="28"/>
              <w:szCs w:val="28"/>
            </w:rPr>
          </w:pPr>
          <w:r w:rsidRPr="0071064E">
            <w:rPr>
              <w:rFonts w:ascii="Arial" w:hAnsi="Arial" w:cs="Arial"/>
              <w:b/>
              <w:bCs/>
              <w:color w:val="000000" w:themeColor="text1"/>
              <w:sz w:val="28"/>
              <w:szCs w:val="28"/>
            </w:rPr>
            <w:t>Table of Contents</w:t>
          </w:r>
        </w:p>
        <w:p w14:paraId="08C97FD5" w14:textId="6C1EEF29" w:rsidR="005F386B" w:rsidRDefault="004C055A">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r w:rsidRPr="0071064E">
            <w:rPr>
              <w:rFonts w:ascii="Arial" w:hAnsi="Arial" w:cs="Arial"/>
            </w:rPr>
            <w:fldChar w:fldCharType="begin"/>
          </w:r>
          <w:r w:rsidRPr="0071064E">
            <w:rPr>
              <w:rFonts w:ascii="Arial" w:hAnsi="Arial" w:cs="Arial"/>
            </w:rPr>
            <w:instrText xml:space="preserve"> TOC \o "1-3" \h \z \u </w:instrText>
          </w:r>
          <w:r w:rsidRPr="0071064E">
            <w:rPr>
              <w:rFonts w:ascii="Arial" w:hAnsi="Arial" w:cs="Arial"/>
            </w:rPr>
            <w:fldChar w:fldCharType="separate"/>
          </w:r>
          <w:hyperlink w:anchor="_Toc139816615" w:history="1">
            <w:r w:rsidR="005F386B" w:rsidRPr="00441B83">
              <w:rPr>
                <w:rStyle w:val="Hyperlink"/>
                <w:rFonts w:ascii="Arial" w:hAnsi="Arial" w:cs="Arial"/>
                <w:noProof/>
              </w:rPr>
              <w:t>Chapter 1: Introduction</w:t>
            </w:r>
            <w:r w:rsidR="005F386B">
              <w:rPr>
                <w:noProof/>
                <w:webHidden/>
              </w:rPr>
              <w:tab/>
            </w:r>
            <w:r w:rsidR="005F386B">
              <w:rPr>
                <w:noProof/>
                <w:webHidden/>
              </w:rPr>
              <w:fldChar w:fldCharType="begin"/>
            </w:r>
            <w:r w:rsidR="005F386B">
              <w:rPr>
                <w:noProof/>
                <w:webHidden/>
              </w:rPr>
              <w:instrText xml:space="preserve"> PAGEREF _Toc139816615 \h </w:instrText>
            </w:r>
            <w:r w:rsidR="005F386B">
              <w:rPr>
                <w:noProof/>
                <w:webHidden/>
              </w:rPr>
            </w:r>
            <w:r w:rsidR="005F386B">
              <w:rPr>
                <w:noProof/>
                <w:webHidden/>
              </w:rPr>
              <w:fldChar w:fldCharType="separate"/>
            </w:r>
            <w:r w:rsidR="005F386B">
              <w:rPr>
                <w:noProof/>
                <w:webHidden/>
              </w:rPr>
              <w:t>4</w:t>
            </w:r>
            <w:r w:rsidR="005F386B">
              <w:rPr>
                <w:noProof/>
                <w:webHidden/>
              </w:rPr>
              <w:fldChar w:fldCharType="end"/>
            </w:r>
          </w:hyperlink>
        </w:p>
        <w:p w14:paraId="3539BE09" w14:textId="54ABA11D"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16" w:history="1">
            <w:r w:rsidR="005F386B" w:rsidRPr="00441B83">
              <w:rPr>
                <w:rStyle w:val="Hyperlink"/>
                <w:rFonts w:ascii="Arial" w:hAnsi="Arial" w:cs="Arial"/>
                <w:noProof/>
              </w:rPr>
              <w:t>1.1 Background Information and Rationale</w:t>
            </w:r>
            <w:r w:rsidR="005F386B">
              <w:rPr>
                <w:noProof/>
                <w:webHidden/>
              </w:rPr>
              <w:tab/>
            </w:r>
            <w:r w:rsidR="005F386B">
              <w:rPr>
                <w:noProof/>
                <w:webHidden/>
              </w:rPr>
              <w:fldChar w:fldCharType="begin"/>
            </w:r>
            <w:r w:rsidR="005F386B">
              <w:rPr>
                <w:noProof/>
                <w:webHidden/>
              </w:rPr>
              <w:instrText xml:space="preserve"> PAGEREF _Toc139816616 \h </w:instrText>
            </w:r>
            <w:r w:rsidR="005F386B">
              <w:rPr>
                <w:noProof/>
                <w:webHidden/>
              </w:rPr>
            </w:r>
            <w:r w:rsidR="005F386B">
              <w:rPr>
                <w:noProof/>
                <w:webHidden/>
              </w:rPr>
              <w:fldChar w:fldCharType="separate"/>
            </w:r>
            <w:r w:rsidR="005F386B">
              <w:rPr>
                <w:noProof/>
                <w:webHidden/>
              </w:rPr>
              <w:t>4</w:t>
            </w:r>
            <w:r w:rsidR="005F386B">
              <w:rPr>
                <w:noProof/>
                <w:webHidden/>
              </w:rPr>
              <w:fldChar w:fldCharType="end"/>
            </w:r>
          </w:hyperlink>
        </w:p>
        <w:p w14:paraId="033C26D5" w14:textId="7CE9250C"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17" w:history="1">
            <w:r w:rsidR="005F386B" w:rsidRPr="00441B83">
              <w:rPr>
                <w:rStyle w:val="Hyperlink"/>
                <w:rFonts w:ascii="Arial" w:hAnsi="Arial" w:cs="Arial"/>
                <w:noProof/>
              </w:rPr>
              <w:t>1.1.1 The rationale for the selection of relevant research topic</w:t>
            </w:r>
            <w:r w:rsidR="005F386B">
              <w:rPr>
                <w:noProof/>
                <w:webHidden/>
              </w:rPr>
              <w:tab/>
            </w:r>
            <w:r w:rsidR="005F386B">
              <w:rPr>
                <w:noProof/>
                <w:webHidden/>
              </w:rPr>
              <w:fldChar w:fldCharType="begin"/>
            </w:r>
            <w:r w:rsidR="005F386B">
              <w:rPr>
                <w:noProof/>
                <w:webHidden/>
              </w:rPr>
              <w:instrText xml:space="preserve"> PAGEREF _Toc139816617 \h </w:instrText>
            </w:r>
            <w:r w:rsidR="005F386B">
              <w:rPr>
                <w:noProof/>
                <w:webHidden/>
              </w:rPr>
            </w:r>
            <w:r w:rsidR="005F386B">
              <w:rPr>
                <w:noProof/>
                <w:webHidden/>
              </w:rPr>
              <w:fldChar w:fldCharType="separate"/>
            </w:r>
            <w:r w:rsidR="005F386B">
              <w:rPr>
                <w:noProof/>
                <w:webHidden/>
              </w:rPr>
              <w:t>5</w:t>
            </w:r>
            <w:r w:rsidR="005F386B">
              <w:rPr>
                <w:noProof/>
                <w:webHidden/>
              </w:rPr>
              <w:fldChar w:fldCharType="end"/>
            </w:r>
          </w:hyperlink>
        </w:p>
        <w:p w14:paraId="35AA5866" w14:textId="3D114ABC"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18" w:history="1">
            <w:r w:rsidR="005F386B" w:rsidRPr="00441B83">
              <w:rPr>
                <w:rStyle w:val="Hyperlink"/>
                <w:rFonts w:ascii="Arial" w:hAnsi="Arial" w:cs="Arial"/>
                <w:noProof/>
              </w:rPr>
              <w:t>Methodology, Methods, and Flow Chart</w:t>
            </w:r>
            <w:r w:rsidR="005F386B">
              <w:rPr>
                <w:noProof/>
                <w:webHidden/>
              </w:rPr>
              <w:tab/>
            </w:r>
            <w:r w:rsidR="005F386B">
              <w:rPr>
                <w:noProof/>
                <w:webHidden/>
              </w:rPr>
              <w:fldChar w:fldCharType="begin"/>
            </w:r>
            <w:r w:rsidR="005F386B">
              <w:rPr>
                <w:noProof/>
                <w:webHidden/>
              </w:rPr>
              <w:instrText xml:space="preserve"> PAGEREF _Toc139816618 \h </w:instrText>
            </w:r>
            <w:r w:rsidR="005F386B">
              <w:rPr>
                <w:noProof/>
                <w:webHidden/>
              </w:rPr>
            </w:r>
            <w:r w:rsidR="005F386B">
              <w:rPr>
                <w:noProof/>
                <w:webHidden/>
              </w:rPr>
              <w:fldChar w:fldCharType="separate"/>
            </w:r>
            <w:r w:rsidR="005F386B">
              <w:rPr>
                <w:noProof/>
                <w:webHidden/>
              </w:rPr>
              <w:t>7</w:t>
            </w:r>
            <w:r w:rsidR="005F386B">
              <w:rPr>
                <w:noProof/>
                <w:webHidden/>
              </w:rPr>
              <w:fldChar w:fldCharType="end"/>
            </w:r>
          </w:hyperlink>
        </w:p>
        <w:p w14:paraId="630E2289" w14:textId="0A870DCA"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19" w:history="1">
            <w:r w:rsidR="005F386B" w:rsidRPr="00441B83">
              <w:rPr>
                <w:rStyle w:val="Hyperlink"/>
                <w:rFonts w:ascii="Arial" w:hAnsi="Arial" w:cs="Arial"/>
                <w:noProof/>
              </w:rPr>
              <w:t>Search Strategy</w:t>
            </w:r>
            <w:r w:rsidR="005F386B">
              <w:rPr>
                <w:noProof/>
                <w:webHidden/>
              </w:rPr>
              <w:tab/>
            </w:r>
            <w:r w:rsidR="005F386B">
              <w:rPr>
                <w:noProof/>
                <w:webHidden/>
              </w:rPr>
              <w:fldChar w:fldCharType="begin"/>
            </w:r>
            <w:r w:rsidR="005F386B">
              <w:rPr>
                <w:noProof/>
                <w:webHidden/>
              </w:rPr>
              <w:instrText xml:space="preserve"> PAGEREF _Toc139816619 \h </w:instrText>
            </w:r>
            <w:r w:rsidR="005F386B">
              <w:rPr>
                <w:noProof/>
                <w:webHidden/>
              </w:rPr>
            </w:r>
            <w:r w:rsidR="005F386B">
              <w:rPr>
                <w:noProof/>
                <w:webHidden/>
              </w:rPr>
              <w:fldChar w:fldCharType="separate"/>
            </w:r>
            <w:r w:rsidR="005F386B">
              <w:rPr>
                <w:noProof/>
                <w:webHidden/>
              </w:rPr>
              <w:t>7</w:t>
            </w:r>
            <w:r w:rsidR="005F386B">
              <w:rPr>
                <w:noProof/>
                <w:webHidden/>
              </w:rPr>
              <w:fldChar w:fldCharType="end"/>
            </w:r>
          </w:hyperlink>
        </w:p>
        <w:p w14:paraId="304FDEAD" w14:textId="3FFE7BA6"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0" w:history="1">
            <w:r w:rsidR="005F386B" w:rsidRPr="00441B83">
              <w:rPr>
                <w:rStyle w:val="Hyperlink"/>
                <w:rFonts w:ascii="Arial" w:hAnsi="Arial" w:cs="Arial"/>
                <w:noProof/>
              </w:rPr>
              <w:t>Inclusion Criteria</w:t>
            </w:r>
            <w:r w:rsidR="005F386B">
              <w:rPr>
                <w:noProof/>
                <w:webHidden/>
              </w:rPr>
              <w:tab/>
            </w:r>
            <w:r w:rsidR="005F386B">
              <w:rPr>
                <w:noProof/>
                <w:webHidden/>
              </w:rPr>
              <w:fldChar w:fldCharType="begin"/>
            </w:r>
            <w:r w:rsidR="005F386B">
              <w:rPr>
                <w:noProof/>
                <w:webHidden/>
              </w:rPr>
              <w:instrText xml:space="preserve"> PAGEREF _Toc139816620 \h </w:instrText>
            </w:r>
            <w:r w:rsidR="005F386B">
              <w:rPr>
                <w:noProof/>
                <w:webHidden/>
              </w:rPr>
            </w:r>
            <w:r w:rsidR="005F386B">
              <w:rPr>
                <w:noProof/>
                <w:webHidden/>
              </w:rPr>
              <w:fldChar w:fldCharType="separate"/>
            </w:r>
            <w:r w:rsidR="005F386B">
              <w:rPr>
                <w:noProof/>
                <w:webHidden/>
              </w:rPr>
              <w:t>7</w:t>
            </w:r>
            <w:r w:rsidR="005F386B">
              <w:rPr>
                <w:noProof/>
                <w:webHidden/>
              </w:rPr>
              <w:fldChar w:fldCharType="end"/>
            </w:r>
          </w:hyperlink>
        </w:p>
        <w:p w14:paraId="031E64D3" w14:textId="7B111007"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1" w:history="1">
            <w:r w:rsidR="005F386B" w:rsidRPr="00441B83">
              <w:rPr>
                <w:rStyle w:val="Hyperlink"/>
                <w:rFonts w:ascii="Arial" w:hAnsi="Arial" w:cs="Arial"/>
                <w:noProof/>
              </w:rPr>
              <w:t>Exclusion Criteria</w:t>
            </w:r>
            <w:r w:rsidR="005F386B">
              <w:rPr>
                <w:noProof/>
                <w:webHidden/>
              </w:rPr>
              <w:tab/>
            </w:r>
            <w:r w:rsidR="005F386B">
              <w:rPr>
                <w:noProof/>
                <w:webHidden/>
              </w:rPr>
              <w:fldChar w:fldCharType="begin"/>
            </w:r>
            <w:r w:rsidR="005F386B">
              <w:rPr>
                <w:noProof/>
                <w:webHidden/>
              </w:rPr>
              <w:instrText xml:space="preserve"> PAGEREF _Toc139816621 \h </w:instrText>
            </w:r>
            <w:r w:rsidR="005F386B">
              <w:rPr>
                <w:noProof/>
                <w:webHidden/>
              </w:rPr>
            </w:r>
            <w:r w:rsidR="005F386B">
              <w:rPr>
                <w:noProof/>
                <w:webHidden/>
              </w:rPr>
              <w:fldChar w:fldCharType="separate"/>
            </w:r>
            <w:r w:rsidR="005F386B">
              <w:rPr>
                <w:noProof/>
                <w:webHidden/>
              </w:rPr>
              <w:t>7</w:t>
            </w:r>
            <w:r w:rsidR="005F386B">
              <w:rPr>
                <w:noProof/>
                <w:webHidden/>
              </w:rPr>
              <w:fldChar w:fldCharType="end"/>
            </w:r>
          </w:hyperlink>
        </w:p>
        <w:p w14:paraId="400E9B30" w14:textId="0D67A134"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2" w:history="1">
            <w:r w:rsidR="005F386B" w:rsidRPr="00441B83">
              <w:rPr>
                <w:rStyle w:val="Hyperlink"/>
                <w:rFonts w:ascii="Arial" w:hAnsi="Arial" w:cs="Arial"/>
                <w:noProof/>
              </w:rPr>
              <w:t>Research Approach</w:t>
            </w:r>
            <w:r w:rsidR="005F386B">
              <w:rPr>
                <w:noProof/>
                <w:webHidden/>
              </w:rPr>
              <w:tab/>
            </w:r>
            <w:r w:rsidR="005F386B">
              <w:rPr>
                <w:noProof/>
                <w:webHidden/>
              </w:rPr>
              <w:fldChar w:fldCharType="begin"/>
            </w:r>
            <w:r w:rsidR="005F386B">
              <w:rPr>
                <w:noProof/>
                <w:webHidden/>
              </w:rPr>
              <w:instrText xml:space="preserve"> PAGEREF _Toc139816622 \h </w:instrText>
            </w:r>
            <w:r w:rsidR="005F386B">
              <w:rPr>
                <w:noProof/>
                <w:webHidden/>
              </w:rPr>
            </w:r>
            <w:r w:rsidR="005F386B">
              <w:rPr>
                <w:noProof/>
                <w:webHidden/>
              </w:rPr>
              <w:fldChar w:fldCharType="separate"/>
            </w:r>
            <w:r w:rsidR="005F386B">
              <w:rPr>
                <w:noProof/>
                <w:webHidden/>
              </w:rPr>
              <w:t>8</w:t>
            </w:r>
            <w:r w:rsidR="005F386B">
              <w:rPr>
                <w:noProof/>
                <w:webHidden/>
              </w:rPr>
              <w:fldChar w:fldCharType="end"/>
            </w:r>
          </w:hyperlink>
        </w:p>
        <w:p w14:paraId="0B64648C" w14:textId="28CC2825"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3" w:history="1">
            <w:r w:rsidR="005F386B" w:rsidRPr="00441B83">
              <w:rPr>
                <w:rStyle w:val="Hyperlink"/>
                <w:rFonts w:ascii="Arial" w:hAnsi="Arial" w:cs="Arial"/>
                <w:noProof/>
              </w:rPr>
              <w:t>Research Method</w:t>
            </w:r>
            <w:r w:rsidR="005F386B">
              <w:rPr>
                <w:noProof/>
                <w:webHidden/>
              </w:rPr>
              <w:tab/>
            </w:r>
            <w:r w:rsidR="005F386B">
              <w:rPr>
                <w:noProof/>
                <w:webHidden/>
              </w:rPr>
              <w:fldChar w:fldCharType="begin"/>
            </w:r>
            <w:r w:rsidR="005F386B">
              <w:rPr>
                <w:noProof/>
                <w:webHidden/>
              </w:rPr>
              <w:instrText xml:space="preserve"> PAGEREF _Toc139816623 \h </w:instrText>
            </w:r>
            <w:r w:rsidR="005F386B">
              <w:rPr>
                <w:noProof/>
                <w:webHidden/>
              </w:rPr>
            </w:r>
            <w:r w:rsidR="005F386B">
              <w:rPr>
                <w:noProof/>
                <w:webHidden/>
              </w:rPr>
              <w:fldChar w:fldCharType="separate"/>
            </w:r>
            <w:r w:rsidR="005F386B">
              <w:rPr>
                <w:noProof/>
                <w:webHidden/>
              </w:rPr>
              <w:t>8</w:t>
            </w:r>
            <w:r w:rsidR="005F386B">
              <w:rPr>
                <w:noProof/>
                <w:webHidden/>
              </w:rPr>
              <w:fldChar w:fldCharType="end"/>
            </w:r>
          </w:hyperlink>
        </w:p>
        <w:p w14:paraId="25720CC1" w14:textId="276AE7B2"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4" w:history="1">
            <w:r w:rsidR="005F386B" w:rsidRPr="00441B83">
              <w:rPr>
                <w:rStyle w:val="Hyperlink"/>
                <w:rFonts w:ascii="Arial" w:hAnsi="Arial" w:cs="Arial"/>
                <w:noProof/>
              </w:rPr>
              <w:t>Data Collection</w:t>
            </w:r>
            <w:r w:rsidR="005F386B">
              <w:rPr>
                <w:noProof/>
                <w:webHidden/>
              </w:rPr>
              <w:tab/>
            </w:r>
            <w:r w:rsidR="005F386B">
              <w:rPr>
                <w:noProof/>
                <w:webHidden/>
              </w:rPr>
              <w:fldChar w:fldCharType="begin"/>
            </w:r>
            <w:r w:rsidR="005F386B">
              <w:rPr>
                <w:noProof/>
                <w:webHidden/>
              </w:rPr>
              <w:instrText xml:space="preserve"> PAGEREF _Toc139816624 \h </w:instrText>
            </w:r>
            <w:r w:rsidR="005F386B">
              <w:rPr>
                <w:noProof/>
                <w:webHidden/>
              </w:rPr>
            </w:r>
            <w:r w:rsidR="005F386B">
              <w:rPr>
                <w:noProof/>
                <w:webHidden/>
              </w:rPr>
              <w:fldChar w:fldCharType="separate"/>
            </w:r>
            <w:r w:rsidR="005F386B">
              <w:rPr>
                <w:noProof/>
                <w:webHidden/>
              </w:rPr>
              <w:t>8</w:t>
            </w:r>
            <w:r w:rsidR="005F386B">
              <w:rPr>
                <w:noProof/>
                <w:webHidden/>
              </w:rPr>
              <w:fldChar w:fldCharType="end"/>
            </w:r>
          </w:hyperlink>
        </w:p>
        <w:p w14:paraId="235FFCF1" w14:textId="760ED596"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5" w:history="1">
            <w:r w:rsidR="005F386B" w:rsidRPr="00441B83">
              <w:rPr>
                <w:rStyle w:val="Hyperlink"/>
                <w:rFonts w:ascii="Arial" w:hAnsi="Arial" w:cs="Arial"/>
                <w:noProof/>
              </w:rPr>
              <w:t>Sampling Method</w:t>
            </w:r>
            <w:r w:rsidR="005F386B">
              <w:rPr>
                <w:noProof/>
                <w:webHidden/>
              </w:rPr>
              <w:tab/>
            </w:r>
            <w:r w:rsidR="005F386B">
              <w:rPr>
                <w:noProof/>
                <w:webHidden/>
              </w:rPr>
              <w:fldChar w:fldCharType="begin"/>
            </w:r>
            <w:r w:rsidR="005F386B">
              <w:rPr>
                <w:noProof/>
                <w:webHidden/>
              </w:rPr>
              <w:instrText xml:space="preserve"> PAGEREF _Toc139816625 \h </w:instrText>
            </w:r>
            <w:r w:rsidR="005F386B">
              <w:rPr>
                <w:noProof/>
                <w:webHidden/>
              </w:rPr>
            </w:r>
            <w:r w:rsidR="005F386B">
              <w:rPr>
                <w:noProof/>
                <w:webHidden/>
              </w:rPr>
              <w:fldChar w:fldCharType="separate"/>
            </w:r>
            <w:r w:rsidR="005F386B">
              <w:rPr>
                <w:noProof/>
                <w:webHidden/>
              </w:rPr>
              <w:t>8</w:t>
            </w:r>
            <w:r w:rsidR="005F386B">
              <w:rPr>
                <w:noProof/>
                <w:webHidden/>
              </w:rPr>
              <w:fldChar w:fldCharType="end"/>
            </w:r>
          </w:hyperlink>
        </w:p>
        <w:p w14:paraId="34775F33" w14:textId="7E3D8BC4"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6" w:history="1">
            <w:r w:rsidR="005F386B" w:rsidRPr="00441B83">
              <w:rPr>
                <w:rStyle w:val="Hyperlink"/>
                <w:rFonts w:ascii="Arial" w:hAnsi="Arial" w:cs="Arial"/>
                <w:noProof/>
              </w:rPr>
              <w:t>Flow Chart</w:t>
            </w:r>
            <w:r w:rsidR="005F386B">
              <w:rPr>
                <w:noProof/>
                <w:webHidden/>
              </w:rPr>
              <w:tab/>
            </w:r>
            <w:r w:rsidR="005F386B">
              <w:rPr>
                <w:noProof/>
                <w:webHidden/>
              </w:rPr>
              <w:fldChar w:fldCharType="begin"/>
            </w:r>
            <w:r w:rsidR="005F386B">
              <w:rPr>
                <w:noProof/>
                <w:webHidden/>
              </w:rPr>
              <w:instrText xml:space="preserve"> PAGEREF _Toc139816626 \h </w:instrText>
            </w:r>
            <w:r w:rsidR="005F386B">
              <w:rPr>
                <w:noProof/>
                <w:webHidden/>
              </w:rPr>
            </w:r>
            <w:r w:rsidR="005F386B">
              <w:rPr>
                <w:noProof/>
                <w:webHidden/>
              </w:rPr>
              <w:fldChar w:fldCharType="separate"/>
            </w:r>
            <w:r w:rsidR="005F386B">
              <w:rPr>
                <w:noProof/>
                <w:webHidden/>
              </w:rPr>
              <w:t>9</w:t>
            </w:r>
            <w:r w:rsidR="005F386B">
              <w:rPr>
                <w:noProof/>
                <w:webHidden/>
              </w:rPr>
              <w:fldChar w:fldCharType="end"/>
            </w:r>
          </w:hyperlink>
        </w:p>
        <w:p w14:paraId="628C0376" w14:textId="7B79EE0C"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7" w:history="1">
            <w:r w:rsidR="005F386B" w:rsidRPr="00441B83">
              <w:rPr>
                <w:rStyle w:val="Hyperlink"/>
                <w:rFonts w:ascii="Arial" w:hAnsi="Arial" w:cs="Arial"/>
                <w:noProof/>
              </w:rPr>
              <w:t>Consideration of Ethical Practices in Research</w:t>
            </w:r>
            <w:r w:rsidR="005F386B">
              <w:rPr>
                <w:noProof/>
                <w:webHidden/>
              </w:rPr>
              <w:tab/>
            </w:r>
            <w:r w:rsidR="005F386B">
              <w:rPr>
                <w:noProof/>
                <w:webHidden/>
              </w:rPr>
              <w:fldChar w:fldCharType="begin"/>
            </w:r>
            <w:r w:rsidR="005F386B">
              <w:rPr>
                <w:noProof/>
                <w:webHidden/>
              </w:rPr>
              <w:instrText xml:space="preserve"> PAGEREF _Toc139816627 \h </w:instrText>
            </w:r>
            <w:r w:rsidR="005F386B">
              <w:rPr>
                <w:noProof/>
                <w:webHidden/>
              </w:rPr>
            </w:r>
            <w:r w:rsidR="005F386B">
              <w:rPr>
                <w:noProof/>
                <w:webHidden/>
              </w:rPr>
              <w:fldChar w:fldCharType="separate"/>
            </w:r>
            <w:r w:rsidR="005F386B">
              <w:rPr>
                <w:noProof/>
                <w:webHidden/>
              </w:rPr>
              <w:t>9</w:t>
            </w:r>
            <w:r w:rsidR="005F386B">
              <w:rPr>
                <w:noProof/>
                <w:webHidden/>
              </w:rPr>
              <w:fldChar w:fldCharType="end"/>
            </w:r>
          </w:hyperlink>
        </w:p>
        <w:p w14:paraId="306DC133" w14:textId="75D5330C"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8" w:history="1">
            <w:r w:rsidR="005F386B" w:rsidRPr="00441B83">
              <w:rPr>
                <w:rStyle w:val="Hyperlink"/>
                <w:rFonts w:ascii="Arial" w:hAnsi="Arial" w:cs="Arial"/>
                <w:noProof/>
              </w:rPr>
              <w:t>Results</w:t>
            </w:r>
            <w:r w:rsidR="005F386B">
              <w:rPr>
                <w:noProof/>
                <w:webHidden/>
              </w:rPr>
              <w:tab/>
            </w:r>
            <w:r w:rsidR="005F386B">
              <w:rPr>
                <w:noProof/>
                <w:webHidden/>
              </w:rPr>
              <w:fldChar w:fldCharType="begin"/>
            </w:r>
            <w:r w:rsidR="005F386B">
              <w:rPr>
                <w:noProof/>
                <w:webHidden/>
              </w:rPr>
              <w:instrText xml:space="preserve"> PAGEREF _Toc139816628 \h </w:instrText>
            </w:r>
            <w:r w:rsidR="005F386B">
              <w:rPr>
                <w:noProof/>
                <w:webHidden/>
              </w:rPr>
            </w:r>
            <w:r w:rsidR="005F386B">
              <w:rPr>
                <w:noProof/>
                <w:webHidden/>
              </w:rPr>
              <w:fldChar w:fldCharType="separate"/>
            </w:r>
            <w:r w:rsidR="005F386B">
              <w:rPr>
                <w:noProof/>
                <w:webHidden/>
              </w:rPr>
              <w:t>10</w:t>
            </w:r>
            <w:r w:rsidR="005F386B">
              <w:rPr>
                <w:noProof/>
                <w:webHidden/>
              </w:rPr>
              <w:fldChar w:fldCharType="end"/>
            </w:r>
          </w:hyperlink>
        </w:p>
        <w:p w14:paraId="7D999A9D" w14:textId="68C70C05"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29" w:history="1">
            <w:r w:rsidR="005F386B" w:rsidRPr="00441B83">
              <w:rPr>
                <w:rStyle w:val="Hyperlink"/>
                <w:rFonts w:ascii="Arial" w:hAnsi="Arial" w:cs="Arial"/>
                <w:noProof/>
              </w:rPr>
              <w:t>Findings and Discussion (Literature Review)</w:t>
            </w:r>
            <w:r w:rsidR="005F386B">
              <w:rPr>
                <w:noProof/>
                <w:webHidden/>
              </w:rPr>
              <w:tab/>
            </w:r>
            <w:r w:rsidR="005F386B">
              <w:rPr>
                <w:noProof/>
                <w:webHidden/>
              </w:rPr>
              <w:fldChar w:fldCharType="begin"/>
            </w:r>
            <w:r w:rsidR="005F386B">
              <w:rPr>
                <w:noProof/>
                <w:webHidden/>
              </w:rPr>
              <w:instrText xml:space="preserve"> PAGEREF _Toc139816629 \h </w:instrText>
            </w:r>
            <w:r w:rsidR="005F386B">
              <w:rPr>
                <w:noProof/>
                <w:webHidden/>
              </w:rPr>
            </w:r>
            <w:r w:rsidR="005F386B">
              <w:rPr>
                <w:noProof/>
                <w:webHidden/>
              </w:rPr>
              <w:fldChar w:fldCharType="separate"/>
            </w:r>
            <w:r w:rsidR="005F386B">
              <w:rPr>
                <w:noProof/>
                <w:webHidden/>
              </w:rPr>
              <w:t>13</w:t>
            </w:r>
            <w:r w:rsidR="005F386B">
              <w:rPr>
                <w:noProof/>
                <w:webHidden/>
              </w:rPr>
              <w:fldChar w:fldCharType="end"/>
            </w:r>
          </w:hyperlink>
        </w:p>
        <w:p w14:paraId="08CD781E" w14:textId="78AEA8DC"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30" w:history="1">
            <w:r w:rsidR="005F386B" w:rsidRPr="00441B83">
              <w:rPr>
                <w:rStyle w:val="Hyperlink"/>
                <w:rFonts w:ascii="Arial" w:hAnsi="Arial" w:cs="Arial"/>
                <w:noProof/>
              </w:rPr>
              <w:t>Conclusion and Recommendations for Future Policy/Practice</w:t>
            </w:r>
            <w:r w:rsidR="005F386B">
              <w:rPr>
                <w:noProof/>
                <w:webHidden/>
              </w:rPr>
              <w:tab/>
            </w:r>
            <w:r w:rsidR="005F386B">
              <w:rPr>
                <w:noProof/>
                <w:webHidden/>
              </w:rPr>
              <w:fldChar w:fldCharType="begin"/>
            </w:r>
            <w:r w:rsidR="005F386B">
              <w:rPr>
                <w:noProof/>
                <w:webHidden/>
              </w:rPr>
              <w:instrText xml:space="preserve"> PAGEREF _Toc139816630 \h </w:instrText>
            </w:r>
            <w:r w:rsidR="005F386B">
              <w:rPr>
                <w:noProof/>
                <w:webHidden/>
              </w:rPr>
            </w:r>
            <w:r w:rsidR="005F386B">
              <w:rPr>
                <w:noProof/>
                <w:webHidden/>
              </w:rPr>
              <w:fldChar w:fldCharType="separate"/>
            </w:r>
            <w:r w:rsidR="005F386B">
              <w:rPr>
                <w:noProof/>
                <w:webHidden/>
              </w:rPr>
              <w:t>16</w:t>
            </w:r>
            <w:r w:rsidR="005F386B">
              <w:rPr>
                <w:noProof/>
                <w:webHidden/>
              </w:rPr>
              <w:fldChar w:fldCharType="end"/>
            </w:r>
          </w:hyperlink>
        </w:p>
        <w:p w14:paraId="4D85CCC5" w14:textId="10814042"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31" w:history="1">
            <w:r w:rsidR="005F386B" w:rsidRPr="00441B83">
              <w:rPr>
                <w:rStyle w:val="Hyperlink"/>
                <w:rFonts w:ascii="Arial" w:hAnsi="Arial" w:cs="Arial"/>
                <w:noProof/>
              </w:rPr>
              <w:t>Conclusion</w:t>
            </w:r>
            <w:r w:rsidR="005F386B">
              <w:rPr>
                <w:noProof/>
                <w:webHidden/>
              </w:rPr>
              <w:tab/>
            </w:r>
            <w:r w:rsidR="005F386B">
              <w:rPr>
                <w:noProof/>
                <w:webHidden/>
              </w:rPr>
              <w:fldChar w:fldCharType="begin"/>
            </w:r>
            <w:r w:rsidR="005F386B">
              <w:rPr>
                <w:noProof/>
                <w:webHidden/>
              </w:rPr>
              <w:instrText xml:space="preserve"> PAGEREF _Toc139816631 \h </w:instrText>
            </w:r>
            <w:r w:rsidR="005F386B">
              <w:rPr>
                <w:noProof/>
                <w:webHidden/>
              </w:rPr>
            </w:r>
            <w:r w:rsidR="005F386B">
              <w:rPr>
                <w:noProof/>
                <w:webHidden/>
              </w:rPr>
              <w:fldChar w:fldCharType="separate"/>
            </w:r>
            <w:r w:rsidR="005F386B">
              <w:rPr>
                <w:noProof/>
                <w:webHidden/>
              </w:rPr>
              <w:t>16</w:t>
            </w:r>
            <w:r w:rsidR="005F386B">
              <w:rPr>
                <w:noProof/>
                <w:webHidden/>
              </w:rPr>
              <w:fldChar w:fldCharType="end"/>
            </w:r>
          </w:hyperlink>
        </w:p>
        <w:p w14:paraId="210D9269" w14:textId="1A99793B" w:rsidR="005F386B" w:rsidRDefault="00A1163C">
          <w:pPr>
            <w:pStyle w:val="TOC2"/>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32" w:history="1">
            <w:r w:rsidR="005F386B" w:rsidRPr="00441B83">
              <w:rPr>
                <w:rStyle w:val="Hyperlink"/>
                <w:rFonts w:ascii="Arial" w:hAnsi="Arial" w:cs="Arial"/>
                <w:noProof/>
              </w:rPr>
              <w:t>Recommendations for Future Policy</w:t>
            </w:r>
            <w:r w:rsidR="005F386B">
              <w:rPr>
                <w:noProof/>
                <w:webHidden/>
              </w:rPr>
              <w:tab/>
            </w:r>
            <w:r w:rsidR="005F386B">
              <w:rPr>
                <w:noProof/>
                <w:webHidden/>
              </w:rPr>
              <w:fldChar w:fldCharType="begin"/>
            </w:r>
            <w:r w:rsidR="005F386B">
              <w:rPr>
                <w:noProof/>
                <w:webHidden/>
              </w:rPr>
              <w:instrText xml:space="preserve"> PAGEREF _Toc139816632 \h </w:instrText>
            </w:r>
            <w:r w:rsidR="005F386B">
              <w:rPr>
                <w:noProof/>
                <w:webHidden/>
              </w:rPr>
            </w:r>
            <w:r w:rsidR="005F386B">
              <w:rPr>
                <w:noProof/>
                <w:webHidden/>
              </w:rPr>
              <w:fldChar w:fldCharType="separate"/>
            </w:r>
            <w:r w:rsidR="005F386B">
              <w:rPr>
                <w:noProof/>
                <w:webHidden/>
              </w:rPr>
              <w:t>16</w:t>
            </w:r>
            <w:r w:rsidR="005F386B">
              <w:rPr>
                <w:noProof/>
                <w:webHidden/>
              </w:rPr>
              <w:fldChar w:fldCharType="end"/>
            </w:r>
          </w:hyperlink>
        </w:p>
        <w:p w14:paraId="20B68EC1" w14:textId="26B07415" w:rsidR="005F386B" w:rsidRDefault="00A1163C">
          <w:pPr>
            <w:pStyle w:val="TOC1"/>
            <w:tabs>
              <w:tab w:val="right" w:leader="dot" w:pos="9016"/>
            </w:tabs>
            <w:rPr>
              <w:rFonts w:asciiTheme="minorHAnsi" w:eastAsiaTheme="minorEastAsia" w:hAnsiTheme="minorHAnsi"/>
              <w:noProof/>
              <w:color w:val="auto"/>
              <w:kern w:val="2"/>
              <w:sz w:val="22"/>
              <w:lang w:val="en-GB" w:eastAsia="en-GB"/>
              <w14:ligatures w14:val="standardContextual"/>
            </w:rPr>
          </w:pPr>
          <w:hyperlink w:anchor="_Toc139816633" w:history="1">
            <w:r w:rsidR="005F386B" w:rsidRPr="00441B83">
              <w:rPr>
                <w:rStyle w:val="Hyperlink"/>
                <w:rFonts w:ascii="Arial" w:hAnsi="Arial" w:cs="Arial"/>
                <w:noProof/>
              </w:rPr>
              <w:t>References</w:t>
            </w:r>
            <w:r w:rsidR="005F386B">
              <w:rPr>
                <w:noProof/>
                <w:webHidden/>
              </w:rPr>
              <w:tab/>
            </w:r>
            <w:r w:rsidR="005F386B">
              <w:rPr>
                <w:noProof/>
                <w:webHidden/>
              </w:rPr>
              <w:fldChar w:fldCharType="begin"/>
            </w:r>
            <w:r w:rsidR="005F386B">
              <w:rPr>
                <w:noProof/>
                <w:webHidden/>
              </w:rPr>
              <w:instrText xml:space="preserve"> PAGEREF _Toc139816633 \h </w:instrText>
            </w:r>
            <w:r w:rsidR="005F386B">
              <w:rPr>
                <w:noProof/>
                <w:webHidden/>
              </w:rPr>
            </w:r>
            <w:r w:rsidR="005F386B">
              <w:rPr>
                <w:noProof/>
                <w:webHidden/>
              </w:rPr>
              <w:fldChar w:fldCharType="separate"/>
            </w:r>
            <w:r w:rsidR="005F386B">
              <w:rPr>
                <w:noProof/>
                <w:webHidden/>
              </w:rPr>
              <w:t>18</w:t>
            </w:r>
            <w:r w:rsidR="005F386B">
              <w:rPr>
                <w:noProof/>
                <w:webHidden/>
              </w:rPr>
              <w:fldChar w:fldCharType="end"/>
            </w:r>
          </w:hyperlink>
        </w:p>
        <w:p w14:paraId="2A0957A9" w14:textId="168F35F7" w:rsidR="004C055A" w:rsidRPr="0071064E" w:rsidRDefault="004C055A" w:rsidP="003445A9">
          <w:pPr>
            <w:spacing w:before="240" w:line="360" w:lineRule="auto"/>
            <w:rPr>
              <w:rFonts w:ascii="Arial" w:hAnsi="Arial" w:cs="Arial"/>
            </w:rPr>
          </w:pPr>
          <w:r w:rsidRPr="0071064E">
            <w:rPr>
              <w:rFonts w:ascii="Arial" w:hAnsi="Arial" w:cs="Arial"/>
              <w:b/>
              <w:bCs/>
              <w:noProof/>
            </w:rPr>
            <w:fldChar w:fldCharType="end"/>
          </w:r>
        </w:p>
      </w:sdtContent>
    </w:sdt>
    <w:p w14:paraId="7B8D6F23" w14:textId="03B45D03" w:rsidR="00AE7A8C" w:rsidRPr="0071064E" w:rsidRDefault="00CA486A" w:rsidP="003445A9">
      <w:pPr>
        <w:pStyle w:val="Heading1"/>
        <w:spacing w:line="360" w:lineRule="auto"/>
        <w:rPr>
          <w:rFonts w:ascii="Arial" w:hAnsi="Arial" w:cs="Arial"/>
        </w:rPr>
      </w:pPr>
      <w:bookmarkStart w:id="1" w:name="_Toc138354749"/>
      <w:bookmarkStart w:id="2" w:name="_Toc139816615"/>
      <w:r w:rsidRPr="0071064E">
        <w:rPr>
          <w:rFonts w:ascii="Arial" w:hAnsi="Arial" w:cs="Arial"/>
        </w:rPr>
        <w:lastRenderedPageBreak/>
        <w:t xml:space="preserve">Chapter 1: </w:t>
      </w:r>
      <w:r w:rsidR="00154FC0" w:rsidRPr="0071064E">
        <w:rPr>
          <w:rFonts w:ascii="Arial" w:hAnsi="Arial" w:cs="Arial"/>
        </w:rPr>
        <w:t>Introduction</w:t>
      </w:r>
      <w:bookmarkEnd w:id="1"/>
      <w:bookmarkEnd w:id="2"/>
    </w:p>
    <w:p w14:paraId="7490BFED" w14:textId="7BAF06A9" w:rsidR="0091772D" w:rsidRPr="001362BE" w:rsidRDefault="00482C27" w:rsidP="003445A9">
      <w:pPr>
        <w:spacing w:before="240" w:line="360" w:lineRule="auto"/>
        <w:rPr>
          <w:rFonts w:ascii="Arial" w:hAnsi="Arial" w:cs="Arial"/>
          <w:color w:val="auto"/>
        </w:rPr>
      </w:pPr>
      <w:r w:rsidRPr="001362BE">
        <w:rPr>
          <w:rFonts w:ascii="Arial" w:hAnsi="Arial" w:cs="Arial"/>
          <w:color w:val="auto"/>
        </w:rPr>
        <w:t>Parents with impaired children confront special problems in maintaining their children's well-being and optimal development. The intricacies involved in tending to the diverse needs of developing children are crucial in cultivating both their individual</w:t>
      </w:r>
      <w:r w:rsidR="00CA486A" w:rsidRPr="001362BE">
        <w:rPr>
          <w:rFonts w:ascii="Arial" w:hAnsi="Arial" w:cs="Arial"/>
          <w:color w:val="auto"/>
        </w:rPr>
        <w:t xml:space="preserve"> thriving and contentment, and </w:t>
      </w:r>
      <w:r w:rsidRPr="001362BE">
        <w:rPr>
          <w:rFonts w:ascii="Arial" w:hAnsi="Arial" w:cs="Arial"/>
          <w:color w:val="auto"/>
        </w:rPr>
        <w:t>the cohesion and e</w:t>
      </w:r>
      <w:r w:rsidR="00CA486A" w:rsidRPr="001362BE">
        <w:rPr>
          <w:rFonts w:ascii="Arial" w:hAnsi="Arial" w:cs="Arial"/>
          <w:color w:val="auto"/>
        </w:rPr>
        <w:t xml:space="preserve">ase of their family dynamics. </w:t>
      </w:r>
      <w:r w:rsidRPr="001362BE">
        <w:rPr>
          <w:rFonts w:ascii="Arial" w:hAnsi="Arial" w:cs="Arial"/>
          <w:color w:val="auto"/>
        </w:rPr>
        <w:t xml:space="preserve"> Understanding parents' experiences and perceptions o</w:t>
      </w:r>
      <w:r w:rsidR="00CA486A" w:rsidRPr="001362BE">
        <w:rPr>
          <w:rFonts w:ascii="Arial" w:hAnsi="Arial" w:cs="Arial"/>
          <w:color w:val="auto"/>
        </w:rPr>
        <w:t xml:space="preserve">f </w:t>
      </w:r>
      <w:r w:rsidRPr="001362BE">
        <w:rPr>
          <w:rFonts w:ascii="Arial" w:hAnsi="Arial" w:cs="Arial"/>
          <w:color w:val="auto"/>
        </w:rPr>
        <w:t xml:space="preserve">the sufficiency of existing care and support systems is critical for shaping policy and practice in this sector. </w:t>
      </w:r>
      <w:r w:rsidR="00CA486A" w:rsidRPr="001362BE">
        <w:rPr>
          <w:rFonts w:ascii="Arial" w:hAnsi="Arial" w:cs="Arial"/>
          <w:color w:val="auto"/>
        </w:rPr>
        <w:t>The research aims</w:t>
      </w:r>
      <w:r w:rsidRPr="001362BE">
        <w:rPr>
          <w:rFonts w:ascii="Arial" w:hAnsi="Arial" w:cs="Arial"/>
          <w:color w:val="auto"/>
        </w:rPr>
        <w:t xml:space="preserve"> to </w:t>
      </w:r>
      <w:r w:rsidR="00C57FD0" w:rsidRPr="001362BE">
        <w:rPr>
          <w:rFonts w:ascii="Arial" w:hAnsi="Arial" w:cs="Arial"/>
          <w:color w:val="auto"/>
        </w:rPr>
        <w:t>analyz</w:t>
      </w:r>
      <w:r w:rsidR="00CA486A" w:rsidRPr="001362BE">
        <w:rPr>
          <w:rFonts w:ascii="Arial" w:hAnsi="Arial" w:cs="Arial"/>
          <w:color w:val="auto"/>
        </w:rPr>
        <w:t xml:space="preserve">e </w:t>
      </w:r>
      <w:r w:rsidRPr="001362BE">
        <w:rPr>
          <w:rFonts w:ascii="Arial" w:hAnsi="Arial" w:cs="Arial"/>
          <w:color w:val="auto"/>
        </w:rPr>
        <w:t xml:space="preserve">the satisfaction level of the parents of disabled children with respect to their children’s care and support. The </w:t>
      </w:r>
      <w:r w:rsidR="00970287" w:rsidRPr="001362BE">
        <w:rPr>
          <w:rFonts w:ascii="Arial" w:hAnsi="Arial" w:cs="Arial"/>
          <w:color w:val="auto"/>
        </w:rPr>
        <w:t xml:space="preserve">report </w:t>
      </w:r>
      <w:r w:rsidRPr="001362BE">
        <w:rPr>
          <w:rFonts w:ascii="Arial" w:hAnsi="Arial" w:cs="Arial"/>
          <w:color w:val="auto"/>
        </w:rPr>
        <w:t xml:space="preserve">will discuss the existing services that were given to these children and if there </w:t>
      </w:r>
      <w:r w:rsidR="00CA486A" w:rsidRPr="001362BE">
        <w:rPr>
          <w:rFonts w:ascii="Arial" w:hAnsi="Arial" w:cs="Arial"/>
          <w:color w:val="auto"/>
        </w:rPr>
        <w:t xml:space="preserve">are </w:t>
      </w:r>
      <w:r w:rsidRPr="001362BE">
        <w:rPr>
          <w:rFonts w:ascii="Arial" w:hAnsi="Arial" w:cs="Arial"/>
          <w:color w:val="auto"/>
        </w:rPr>
        <w:t>any area</w:t>
      </w:r>
      <w:r w:rsidR="00CA486A" w:rsidRPr="001362BE">
        <w:rPr>
          <w:rFonts w:ascii="Arial" w:hAnsi="Arial" w:cs="Arial"/>
          <w:color w:val="auto"/>
        </w:rPr>
        <w:t>s</w:t>
      </w:r>
      <w:r w:rsidRPr="001362BE">
        <w:rPr>
          <w:rFonts w:ascii="Arial" w:hAnsi="Arial" w:cs="Arial"/>
          <w:color w:val="auto"/>
        </w:rPr>
        <w:t xml:space="preserve"> of improvement or not.</w:t>
      </w:r>
    </w:p>
    <w:p w14:paraId="5AC9FBE2" w14:textId="699D5E51" w:rsidR="005A158A" w:rsidRPr="0071064E" w:rsidRDefault="005C4B15" w:rsidP="003445A9">
      <w:pPr>
        <w:spacing w:before="240" w:line="360" w:lineRule="auto"/>
        <w:rPr>
          <w:rFonts w:ascii="Arial" w:hAnsi="Arial" w:cs="Arial"/>
        </w:rPr>
      </w:pPr>
      <w:r w:rsidRPr="001362BE">
        <w:rPr>
          <w:rFonts w:ascii="Arial" w:hAnsi="Arial" w:cs="Arial"/>
          <w:color w:val="auto"/>
        </w:rPr>
        <w:t xml:space="preserve">The research </w:t>
      </w:r>
      <w:r w:rsidR="00970287" w:rsidRPr="001362BE">
        <w:rPr>
          <w:rFonts w:ascii="Arial" w:hAnsi="Arial" w:cs="Arial"/>
          <w:color w:val="auto"/>
        </w:rPr>
        <w:t>report</w:t>
      </w:r>
      <w:r w:rsidRPr="001362BE">
        <w:rPr>
          <w:rFonts w:ascii="Arial" w:hAnsi="Arial" w:cs="Arial"/>
          <w:color w:val="auto"/>
        </w:rPr>
        <w:t xml:space="preserve"> </w:t>
      </w:r>
      <w:r w:rsidR="00CA486A" w:rsidRPr="001362BE">
        <w:rPr>
          <w:rFonts w:ascii="Arial" w:hAnsi="Arial" w:cs="Arial"/>
          <w:color w:val="auto"/>
        </w:rPr>
        <w:t>acknowledges</w:t>
      </w:r>
      <w:r w:rsidRPr="001362BE">
        <w:rPr>
          <w:rFonts w:ascii="Arial" w:hAnsi="Arial" w:cs="Arial"/>
          <w:color w:val="auto"/>
        </w:rPr>
        <w:t xml:space="preserve"> the necessity of th</w:t>
      </w:r>
      <w:r w:rsidR="005F2842" w:rsidRPr="001362BE">
        <w:rPr>
          <w:rFonts w:ascii="Arial" w:hAnsi="Arial" w:cs="Arial"/>
          <w:color w:val="auto"/>
        </w:rPr>
        <w:t>at</w:t>
      </w:r>
      <w:r w:rsidRPr="001362BE">
        <w:rPr>
          <w:rFonts w:ascii="Arial" w:hAnsi="Arial" w:cs="Arial"/>
          <w:color w:val="auto"/>
        </w:rPr>
        <w:t xml:space="preserve"> disabled children as well as their parents</w:t>
      </w:r>
      <w:r w:rsidR="00CA486A" w:rsidRPr="001362BE">
        <w:rPr>
          <w:rFonts w:ascii="Arial" w:hAnsi="Arial" w:cs="Arial"/>
          <w:color w:val="auto"/>
        </w:rPr>
        <w:t xml:space="preserve">, </w:t>
      </w:r>
      <w:r w:rsidRPr="001362BE">
        <w:rPr>
          <w:rFonts w:ascii="Arial" w:hAnsi="Arial" w:cs="Arial"/>
          <w:color w:val="auto"/>
        </w:rPr>
        <w:t xml:space="preserve">should </w:t>
      </w:r>
      <w:r w:rsidR="00CA486A" w:rsidRPr="001362BE">
        <w:rPr>
          <w:rFonts w:ascii="Arial" w:hAnsi="Arial" w:cs="Arial"/>
          <w:color w:val="auto"/>
        </w:rPr>
        <w:t xml:space="preserve">adequately </w:t>
      </w:r>
      <w:r w:rsidRPr="001362BE">
        <w:rPr>
          <w:rFonts w:ascii="Arial" w:hAnsi="Arial" w:cs="Arial"/>
          <w:color w:val="auto"/>
        </w:rPr>
        <w:t xml:space="preserve">addressed by encompassing respite support, social integration, education, and healthcare.  </w:t>
      </w:r>
      <w:r w:rsidR="0082604B" w:rsidRPr="001362BE">
        <w:rPr>
          <w:rFonts w:ascii="Arial" w:hAnsi="Arial" w:cs="Arial"/>
          <w:color w:val="auto"/>
        </w:rPr>
        <w:t>This</w:t>
      </w:r>
      <w:r w:rsidRPr="001362BE">
        <w:rPr>
          <w:rFonts w:ascii="Arial" w:hAnsi="Arial" w:cs="Arial"/>
          <w:color w:val="auto"/>
        </w:rPr>
        <w:t xml:space="preserve"> </w:t>
      </w:r>
      <w:r w:rsidR="0082604B" w:rsidRPr="001362BE">
        <w:rPr>
          <w:rFonts w:ascii="Arial" w:hAnsi="Arial" w:cs="Arial"/>
          <w:color w:val="auto"/>
        </w:rPr>
        <w:t xml:space="preserve">report </w:t>
      </w:r>
      <w:r w:rsidRPr="001362BE">
        <w:rPr>
          <w:rFonts w:ascii="Arial" w:hAnsi="Arial" w:cs="Arial"/>
          <w:color w:val="auto"/>
        </w:rPr>
        <w:t>will achieve the research goal by conducting a det</w:t>
      </w:r>
      <w:r w:rsidR="00CA486A" w:rsidRPr="001362BE">
        <w:rPr>
          <w:rFonts w:ascii="Arial" w:hAnsi="Arial" w:cs="Arial"/>
          <w:color w:val="auto"/>
        </w:rPr>
        <w:t>ailed literature review including</w:t>
      </w:r>
      <w:r w:rsidRPr="001362BE">
        <w:rPr>
          <w:rFonts w:ascii="Arial" w:hAnsi="Arial" w:cs="Arial"/>
          <w:color w:val="auto"/>
        </w:rPr>
        <w:t xml:space="preserve"> relevant theories, policies, and procedures. In this way, the study will explore the available knowledge on parent</w:t>
      </w:r>
      <w:r w:rsidR="005F2842" w:rsidRPr="001362BE">
        <w:rPr>
          <w:rFonts w:ascii="Arial" w:hAnsi="Arial" w:cs="Arial"/>
          <w:color w:val="auto"/>
        </w:rPr>
        <w:t>s’</w:t>
      </w:r>
      <w:r w:rsidRPr="001362BE">
        <w:rPr>
          <w:rFonts w:ascii="Arial" w:hAnsi="Arial" w:cs="Arial"/>
          <w:color w:val="auto"/>
        </w:rPr>
        <w:t xml:space="preserve"> satisfaction </w:t>
      </w:r>
      <w:r w:rsidR="009A15E9" w:rsidRPr="001362BE">
        <w:rPr>
          <w:rFonts w:ascii="Arial" w:hAnsi="Arial" w:cs="Arial"/>
          <w:color w:val="auto"/>
        </w:rPr>
        <w:t>concerning</w:t>
      </w:r>
      <w:r w:rsidRPr="001362BE">
        <w:rPr>
          <w:rFonts w:ascii="Arial" w:hAnsi="Arial" w:cs="Arial"/>
          <w:color w:val="auto"/>
        </w:rPr>
        <w:t xml:space="preserve"> care and support given to their disabled children. Lastly, the finding will contribute to the insights into the satisfaction or dissatisfaction of the </w:t>
      </w:r>
      <w:r w:rsidRPr="0071064E">
        <w:rPr>
          <w:rFonts w:ascii="Arial" w:hAnsi="Arial" w:cs="Arial"/>
        </w:rPr>
        <w:t>parents.</w:t>
      </w:r>
    </w:p>
    <w:p w14:paraId="308062EF" w14:textId="45456959" w:rsidR="00A25ADA" w:rsidRPr="0071064E" w:rsidRDefault="00CA486A" w:rsidP="005F386B">
      <w:pPr>
        <w:pStyle w:val="Heading1"/>
        <w:spacing w:line="360" w:lineRule="auto"/>
        <w:rPr>
          <w:rFonts w:ascii="Arial" w:hAnsi="Arial" w:cs="Arial"/>
        </w:rPr>
      </w:pPr>
      <w:bookmarkStart w:id="3" w:name="_Toc138354750"/>
      <w:bookmarkStart w:id="4" w:name="_Toc139816616"/>
      <w:r w:rsidRPr="0071064E">
        <w:rPr>
          <w:rFonts w:ascii="Arial" w:hAnsi="Arial" w:cs="Arial"/>
        </w:rPr>
        <w:t xml:space="preserve">1.1 </w:t>
      </w:r>
      <w:r w:rsidR="00C82397" w:rsidRPr="0071064E">
        <w:rPr>
          <w:rFonts w:ascii="Arial" w:hAnsi="Arial" w:cs="Arial"/>
        </w:rPr>
        <w:t>Background Information and Rationale</w:t>
      </w:r>
      <w:bookmarkEnd w:id="3"/>
      <w:bookmarkEnd w:id="4"/>
    </w:p>
    <w:p w14:paraId="700F7C76" w14:textId="3D800CDA" w:rsidR="0091772D" w:rsidRPr="0071064E" w:rsidRDefault="009A15E9" w:rsidP="003445A9">
      <w:pPr>
        <w:spacing w:before="240" w:line="360" w:lineRule="auto"/>
        <w:rPr>
          <w:rFonts w:ascii="Arial" w:hAnsi="Arial" w:cs="Arial"/>
        </w:rPr>
      </w:pPr>
      <w:r w:rsidRPr="00EB75BA">
        <w:rPr>
          <w:rFonts w:ascii="Arial" w:hAnsi="Arial" w:cs="Arial"/>
          <w:color w:val="auto"/>
        </w:rPr>
        <w:t>C</w:t>
      </w:r>
      <w:r w:rsidR="00A26627" w:rsidRPr="00EB75BA">
        <w:rPr>
          <w:rFonts w:ascii="Arial" w:hAnsi="Arial" w:cs="Arial"/>
          <w:color w:val="auto"/>
        </w:rPr>
        <w:t xml:space="preserve">hildren </w:t>
      </w:r>
      <w:r w:rsidRPr="00EB75BA">
        <w:rPr>
          <w:rFonts w:ascii="Arial" w:hAnsi="Arial" w:cs="Arial"/>
          <w:color w:val="auto"/>
        </w:rPr>
        <w:t>with</w:t>
      </w:r>
      <w:r w:rsidR="00A26627" w:rsidRPr="00EB75BA">
        <w:rPr>
          <w:rFonts w:ascii="Arial" w:hAnsi="Arial" w:cs="Arial"/>
          <w:color w:val="auto"/>
        </w:rPr>
        <w:t xml:space="preserve"> disabilities represent to a diverse group that are facing some unique challenges in different phases of their lives that also incorporate their parent concerns regarding getting proper care and support for their children</w:t>
      </w:r>
      <w:r w:rsidR="00374C4C" w:rsidRPr="00EB75BA">
        <w:rPr>
          <w:rFonts w:ascii="Arial" w:hAnsi="Arial" w:cs="Arial"/>
          <w:color w:val="auto"/>
        </w:rPr>
        <w:t xml:space="preserve"> (Harry and </w:t>
      </w:r>
      <w:proofErr w:type="spellStart"/>
      <w:r w:rsidR="00374C4C" w:rsidRPr="00EB75BA">
        <w:rPr>
          <w:rFonts w:ascii="Arial" w:hAnsi="Arial" w:cs="Arial"/>
          <w:color w:val="auto"/>
        </w:rPr>
        <w:t>Klingner</w:t>
      </w:r>
      <w:proofErr w:type="spellEnd"/>
      <w:r w:rsidRPr="00EB75BA">
        <w:rPr>
          <w:rFonts w:ascii="Arial" w:hAnsi="Arial" w:cs="Arial"/>
          <w:color w:val="auto"/>
        </w:rPr>
        <w:t>,</w:t>
      </w:r>
      <w:r w:rsidR="00374C4C" w:rsidRPr="00EB75BA">
        <w:rPr>
          <w:rFonts w:ascii="Arial" w:hAnsi="Arial" w:cs="Arial"/>
          <w:color w:val="auto"/>
        </w:rPr>
        <w:t xml:space="preserve"> 2022)</w:t>
      </w:r>
      <w:r w:rsidR="00A26627" w:rsidRPr="00EB75BA">
        <w:rPr>
          <w:rFonts w:ascii="Arial" w:hAnsi="Arial" w:cs="Arial"/>
          <w:color w:val="auto"/>
        </w:rPr>
        <w:t>. Although guarantees of well-being and optimal development are elusive for the disabled</w:t>
      </w:r>
      <w:r w:rsidRPr="00EB75BA">
        <w:rPr>
          <w:rFonts w:ascii="Arial" w:hAnsi="Arial" w:cs="Arial"/>
          <w:color w:val="auto"/>
        </w:rPr>
        <w:t xml:space="preserve"> people</w:t>
      </w:r>
      <w:r w:rsidR="00A26627" w:rsidRPr="00EB75BA">
        <w:rPr>
          <w:rFonts w:ascii="Arial" w:hAnsi="Arial" w:cs="Arial"/>
          <w:color w:val="auto"/>
        </w:rPr>
        <w:t xml:space="preserve">, the </w:t>
      </w:r>
      <w:r w:rsidRPr="00EB75BA">
        <w:rPr>
          <w:rFonts w:ascii="Arial" w:hAnsi="Arial" w:cs="Arial"/>
          <w:color w:val="auto"/>
        </w:rPr>
        <w:t>various</w:t>
      </w:r>
      <w:r w:rsidR="00A26627" w:rsidRPr="00EB75BA">
        <w:rPr>
          <w:rFonts w:ascii="Arial" w:hAnsi="Arial" w:cs="Arial"/>
          <w:color w:val="auto"/>
        </w:rPr>
        <w:t xml:space="preserve"> challenges confronting the parents of such children in providing proper care and support are unremitting. The author argues that the </w:t>
      </w:r>
      <w:r w:rsidR="005F377F" w:rsidRPr="00EB75BA">
        <w:rPr>
          <w:rFonts w:ascii="Arial" w:hAnsi="Arial" w:cs="Arial"/>
          <w:color w:val="auto"/>
        </w:rPr>
        <w:t>numerous</w:t>
      </w:r>
      <w:r w:rsidR="00A26627" w:rsidRPr="00EB75BA">
        <w:rPr>
          <w:rFonts w:ascii="Arial" w:hAnsi="Arial" w:cs="Arial"/>
          <w:color w:val="auto"/>
        </w:rPr>
        <w:t xml:space="preserve"> cares and supports presently provided for disabled children are crucial in preserving their life quality and gratifying their parents. The disabilities afflicting the </w:t>
      </w:r>
      <w:r w:rsidR="00A26627" w:rsidRPr="0071064E">
        <w:rPr>
          <w:rFonts w:ascii="Arial" w:hAnsi="Arial" w:cs="Arial"/>
        </w:rPr>
        <w:t>children, ranging from physical to sensory to intellectual to developmental impairments, are myriad and complex.</w:t>
      </w:r>
    </w:p>
    <w:p w14:paraId="1689F2CF" w14:textId="4C0BE1DF" w:rsidR="0091772D" w:rsidRPr="0071064E" w:rsidRDefault="00A26627" w:rsidP="003445A9">
      <w:pPr>
        <w:spacing w:before="240" w:line="360" w:lineRule="auto"/>
        <w:rPr>
          <w:rFonts w:ascii="Arial" w:hAnsi="Arial" w:cs="Arial"/>
        </w:rPr>
      </w:pPr>
      <w:r w:rsidRPr="00EB75BA">
        <w:rPr>
          <w:rFonts w:ascii="Arial" w:hAnsi="Arial" w:cs="Arial"/>
          <w:color w:val="auto"/>
        </w:rPr>
        <w:t xml:space="preserve">According to the author </w:t>
      </w:r>
      <w:r w:rsidR="001E7077" w:rsidRPr="00EB75BA">
        <w:rPr>
          <w:rFonts w:ascii="Arial" w:hAnsi="Arial" w:cs="Arial"/>
          <w:color w:val="auto"/>
        </w:rPr>
        <w:t>(</w:t>
      </w:r>
      <w:proofErr w:type="spellStart"/>
      <w:r w:rsidR="001E7077" w:rsidRPr="00EB75BA">
        <w:rPr>
          <w:rFonts w:ascii="Arial" w:hAnsi="Arial" w:cs="Arial"/>
          <w:color w:val="auto"/>
        </w:rPr>
        <w:t>Krahn</w:t>
      </w:r>
      <w:proofErr w:type="spellEnd"/>
      <w:r w:rsidR="001E7077" w:rsidRPr="00EB75BA">
        <w:rPr>
          <w:rFonts w:ascii="Arial" w:hAnsi="Arial" w:cs="Arial"/>
          <w:color w:val="auto"/>
        </w:rPr>
        <w:t xml:space="preserve"> </w:t>
      </w:r>
      <w:r w:rsidR="001E7077" w:rsidRPr="00EB75BA">
        <w:rPr>
          <w:rFonts w:ascii="Arial" w:hAnsi="Arial" w:cs="Arial"/>
          <w:i/>
          <w:iCs/>
          <w:color w:val="auto"/>
        </w:rPr>
        <w:t>et al.</w:t>
      </w:r>
      <w:r w:rsidR="001E7077" w:rsidRPr="00EB75BA">
        <w:rPr>
          <w:rFonts w:ascii="Arial" w:hAnsi="Arial" w:cs="Arial"/>
          <w:color w:val="auto"/>
        </w:rPr>
        <w:t xml:space="preserve"> 2015)</w:t>
      </w:r>
      <w:r w:rsidR="009A15E9" w:rsidRPr="00EB75BA">
        <w:rPr>
          <w:rFonts w:ascii="Arial" w:hAnsi="Arial" w:cs="Arial"/>
          <w:color w:val="auto"/>
        </w:rPr>
        <w:t>,</w:t>
      </w:r>
      <w:r w:rsidRPr="00EB75BA">
        <w:rPr>
          <w:rFonts w:ascii="Arial" w:hAnsi="Arial" w:cs="Arial"/>
          <w:color w:val="auto"/>
        </w:rPr>
        <w:t xml:space="preserve"> it has been seen found that in recent years</w:t>
      </w:r>
      <w:r w:rsidR="009A15E9" w:rsidRPr="00EB75BA">
        <w:rPr>
          <w:rFonts w:ascii="Arial" w:hAnsi="Arial" w:cs="Arial"/>
          <w:color w:val="auto"/>
        </w:rPr>
        <w:t>,</w:t>
      </w:r>
      <w:r w:rsidRPr="00EB75BA">
        <w:rPr>
          <w:rFonts w:ascii="Arial" w:hAnsi="Arial" w:cs="Arial"/>
          <w:color w:val="auto"/>
        </w:rPr>
        <w:t xml:space="preserve"> the acknowledg</w:t>
      </w:r>
      <w:r w:rsidR="009A15E9" w:rsidRPr="00EB75BA">
        <w:rPr>
          <w:rFonts w:ascii="Arial" w:hAnsi="Arial" w:cs="Arial"/>
          <w:color w:val="auto"/>
        </w:rPr>
        <w:t>e</w:t>
      </w:r>
      <w:r w:rsidRPr="00EB75BA">
        <w:rPr>
          <w:rFonts w:ascii="Arial" w:hAnsi="Arial" w:cs="Arial"/>
          <w:color w:val="auto"/>
        </w:rPr>
        <w:t>ment</w:t>
      </w:r>
      <w:r w:rsidR="009A15E9" w:rsidRPr="00EB75BA">
        <w:rPr>
          <w:rFonts w:ascii="Arial" w:hAnsi="Arial" w:cs="Arial"/>
          <w:color w:val="auto"/>
        </w:rPr>
        <w:t xml:space="preserve"> of </w:t>
      </w:r>
      <w:r w:rsidRPr="00EB75BA">
        <w:rPr>
          <w:rFonts w:ascii="Arial" w:hAnsi="Arial" w:cs="Arial"/>
          <w:color w:val="auto"/>
        </w:rPr>
        <w:t>the needs and right of</w:t>
      </w:r>
      <w:r w:rsidR="009A15E9" w:rsidRPr="00EB75BA">
        <w:rPr>
          <w:rFonts w:ascii="Arial" w:hAnsi="Arial" w:cs="Arial"/>
          <w:color w:val="auto"/>
        </w:rPr>
        <w:t xml:space="preserve"> the</w:t>
      </w:r>
      <w:r w:rsidRPr="00EB75BA">
        <w:rPr>
          <w:rFonts w:ascii="Arial" w:hAnsi="Arial" w:cs="Arial"/>
          <w:color w:val="auto"/>
        </w:rPr>
        <w:t xml:space="preserve"> disabled individual</w:t>
      </w:r>
      <w:r w:rsidR="009A15E9" w:rsidRPr="00EB75BA">
        <w:rPr>
          <w:rFonts w:ascii="Arial" w:hAnsi="Arial" w:cs="Arial"/>
          <w:color w:val="auto"/>
        </w:rPr>
        <w:t xml:space="preserve">s have </w:t>
      </w:r>
      <w:r w:rsidR="009A15E9" w:rsidRPr="00EB75BA">
        <w:rPr>
          <w:rFonts w:ascii="Arial" w:hAnsi="Arial" w:cs="Arial"/>
          <w:color w:val="auto"/>
        </w:rPr>
        <w:lastRenderedPageBreak/>
        <w:t>increased within s</w:t>
      </w:r>
      <w:r w:rsidRPr="00EB75BA">
        <w:rPr>
          <w:rFonts w:ascii="Arial" w:hAnsi="Arial" w:cs="Arial"/>
          <w:color w:val="auto"/>
        </w:rPr>
        <w:t>ociety</w:t>
      </w:r>
      <w:r w:rsidRPr="0071064E">
        <w:rPr>
          <w:rFonts w:ascii="Arial" w:hAnsi="Arial" w:cs="Arial"/>
        </w:rPr>
        <w:t xml:space="preserve">. Apart from this, there are concerns that the present support and care are not able to meet the need of the disabled children and their parents’ expectations. </w:t>
      </w:r>
      <w:r w:rsidR="009A15E9" w:rsidRPr="0071064E">
        <w:rPr>
          <w:rFonts w:ascii="Arial" w:hAnsi="Arial" w:cs="Arial"/>
        </w:rPr>
        <w:t>C</w:t>
      </w:r>
      <w:r w:rsidRPr="0071064E">
        <w:rPr>
          <w:rFonts w:ascii="Arial" w:hAnsi="Arial" w:cs="Arial"/>
        </w:rPr>
        <w:t>oncerted drives have been undertaken to safeguard disabled children's equal access to social means, education, and me</w:t>
      </w:r>
      <w:r w:rsidR="009A15E9" w:rsidRPr="0071064E">
        <w:rPr>
          <w:rFonts w:ascii="Arial" w:hAnsi="Arial" w:cs="Arial"/>
        </w:rPr>
        <w:t xml:space="preserve">dical care. Although reportedly, </w:t>
      </w:r>
      <w:r w:rsidRPr="0071064E">
        <w:rPr>
          <w:rFonts w:ascii="Arial" w:hAnsi="Arial" w:cs="Arial"/>
        </w:rPr>
        <w:t>there exist numerous prospects by which the parents of those disabled children may furnish attentiveness and nourishment.</w:t>
      </w:r>
    </w:p>
    <w:p w14:paraId="58384A03" w14:textId="6E431C87" w:rsidR="00A26627" w:rsidRPr="0071064E" w:rsidRDefault="00A26627" w:rsidP="003445A9">
      <w:pPr>
        <w:spacing w:before="240" w:line="360" w:lineRule="auto"/>
        <w:rPr>
          <w:rFonts w:ascii="Arial" w:hAnsi="Arial" w:cs="Arial"/>
        </w:rPr>
      </w:pPr>
      <w:r w:rsidRPr="00EB75BA">
        <w:rPr>
          <w:rFonts w:ascii="Arial" w:hAnsi="Arial" w:cs="Arial"/>
          <w:color w:val="auto"/>
        </w:rPr>
        <w:t xml:space="preserve">According to the author </w:t>
      </w:r>
      <w:r w:rsidR="000E0C09" w:rsidRPr="00EB75BA">
        <w:rPr>
          <w:rFonts w:ascii="Arial" w:hAnsi="Arial" w:cs="Arial"/>
          <w:color w:val="auto"/>
        </w:rPr>
        <w:t xml:space="preserve">(Worcester </w:t>
      </w:r>
      <w:r w:rsidR="000E0C09" w:rsidRPr="00EB75BA">
        <w:rPr>
          <w:rFonts w:ascii="Arial" w:hAnsi="Arial" w:cs="Arial"/>
          <w:i/>
          <w:iCs/>
          <w:color w:val="auto"/>
        </w:rPr>
        <w:t>et al.</w:t>
      </w:r>
      <w:r w:rsidR="000E0C09" w:rsidRPr="00EB75BA">
        <w:rPr>
          <w:rFonts w:ascii="Arial" w:hAnsi="Arial" w:cs="Arial"/>
          <w:color w:val="auto"/>
        </w:rPr>
        <w:t xml:space="preserve"> 2008)</w:t>
      </w:r>
      <w:r w:rsidRPr="00EB75BA">
        <w:rPr>
          <w:rFonts w:ascii="Arial" w:hAnsi="Arial" w:cs="Arial"/>
          <w:color w:val="auto"/>
        </w:rPr>
        <w:t xml:space="preserve">, only parents have proper knowledge about their children’s needs, </w:t>
      </w:r>
      <w:r w:rsidR="009A15E9" w:rsidRPr="00EB75BA">
        <w:rPr>
          <w:rFonts w:ascii="Arial" w:hAnsi="Arial" w:cs="Arial"/>
          <w:color w:val="auto"/>
        </w:rPr>
        <w:t>their challenges</w:t>
      </w:r>
      <w:r w:rsidRPr="00EB75BA">
        <w:rPr>
          <w:rFonts w:ascii="Arial" w:hAnsi="Arial" w:cs="Arial"/>
          <w:color w:val="auto"/>
        </w:rPr>
        <w:t xml:space="preserve">, and what services are impacting them. So, understanding the perspectives of every parent of disabled children is very important for having </w:t>
      </w:r>
      <w:r w:rsidR="009A15E9" w:rsidRPr="00EB75BA">
        <w:rPr>
          <w:rFonts w:ascii="Arial" w:hAnsi="Arial" w:cs="Arial"/>
          <w:color w:val="auto"/>
        </w:rPr>
        <w:t>valuable</w:t>
      </w:r>
      <w:r w:rsidRPr="00EB75BA">
        <w:rPr>
          <w:rFonts w:ascii="Arial" w:hAnsi="Arial" w:cs="Arial"/>
          <w:color w:val="auto"/>
        </w:rPr>
        <w:t xml:space="preserve"> insights into the weaknesses and stren</w:t>
      </w:r>
      <w:r w:rsidR="009A15E9" w:rsidRPr="00EB75BA">
        <w:rPr>
          <w:rFonts w:ascii="Arial" w:hAnsi="Arial" w:cs="Arial"/>
          <w:color w:val="auto"/>
        </w:rPr>
        <w:t xml:space="preserve">gths that the existing system. </w:t>
      </w:r>
      <w:r w:rsidR="009A15E9" w:rsidRPr="0071064E">
        <w:rPr>
          <w:rFonts w:ascii="Arial" w:hAnsi="Arial" w:cs="Arial"/>
        </w:rPr>
        <w:t xml:space="preserve">The parents </w:t>
      </w:r>
      <w:r w:rsidRPr="0071064E">
        <w:rPr>
          <w:rFonts w:ascii="Arial" w:hAnsi="Arial" w:cs="Arial"/>
        </w:rPr>
        <w:t>involve themselves in making proper decisions to provide personalized care to their disabled children. The numerous decisions made every day by the parent have an immense impact, whether beneficial or detrimental, on the level of contentment and welfare their children will encounter during the formative years of life and development</w:t>
      </w:r>
      <w:r w:rsidR="00C37C07" w:rsidRPr="0071064E">
        <w:rPr>
          <w:rFonts w:ascii="Arial" w:hAnsi="Arial" w:cs="Arial"/>
        </w:rPr>
        <w:t>.</w:t>
      </w:r>
    </w:p>
    <w:p w14:paraId="56BDA770" w14:textId="4CECAAFD" w:rsidR="00F776D0" w:rsidRPr="0071064E" w:rsidRDefault="00CA486A" w:rsidP="003445A9">
      <w:pPr>
        <w:pStyle w:val="Heading2"/>
        <w:spacing w:before="240" w:line="360" w:lineRule="auto"/>
        <w:rPr>
          <w:rFonts w:ascii="Arial" w:hAnsi="Arial" w:cs="Arial"/>
        </w:rPr>
      </w:pPr>
      <w:bookmarkStart w:id="5" w:name="_Toc138354752"/>
      <w:bookmarkStart w:id="6" w:name="_Toc139816617"/>
      <w:r w:rsidRPr="0071064E">
        <w:rPr>
          <w:rFonts w:ascii="Arial" w:hAnsi="Arial" w:cs="Arial"/>
        </w:rPr>
        <w:t>1.1.</w:t>
      </w:r>
      <w:r w:rsidR="005F386B">
        <w:rPr>
          <w:rFonts w:ascii="Arial" w:hAnsi="Arial" w:cs="Arial"/>
        </w:rPr>
        <w:t>1</w:t>
      </w:r>
      <w:r w:rsidRPr="0071064E">
        <w:rPr>
          <w:rFonts w:ascii="Arial" w:hAnsi="Arial" w:cs="Arial"/>
        </w:rPr>
        <w:t xml:space="preserve"> </w:t>
      </w:r>
      <w:r w:rsidR="009A15E9" w:rsidRPr="0071064E">
        <w:rPr>
          <w:rFonts w:ascii="Arial" w:hAnsi="Arial" w:cs="Arial"/>
        </w:rPr>
        <w:t>The r</w:t>
      </w:r>
      <w:r w:rsidR="00493E3A" w:rsidRPr="0071064E">
        <w:rPr>
          <w:rFonts w:ascii="Arial" w:hAnsi="Arial" w:cs="Arial"/>
        </w:rPr>
        <w:t>ationale for the selection of relevant research topic</w:t>
      </w:r>
      <w:bookmarkEnd w:id="5"/>
      <w:bookmarkEnd w:id="6"/>
    </w:p>
    <w:p w14:paraId="128DBA2F" w14:textId="25CC6370" w:rsidR="00C4041C" w:rsidRPr="006F256F" w:rsidRDefault="009A15E9" w:rsidP="003445A9">
      <w:pPr>
        <w:spacing w:before="240" w:line="360" w:lineRule="auto"/>
        <w:rPr>
          <w:rFonts w:ascii="Arial" w:hAnsi="Arial" w:cs="Arial"/>
          <w:color w:val="auto"/>
        </w:rPr>
      </w:pPr>
      <w:r w:rsidRPr="006F256F">
        <w:rPr>
          <w:rFonts w:ascii="Arial" w:hAnsi="Arial" w:cs="Arial"/>
          <w:color w:val="auto"/>
        </w:rPr>
        <w:t>S</w:t>
      </w:r>
      <w:r w:rsidR="00C4041C" w:rsidRPr="006F256F">
        <w:rPr>
          <w:rFonts w:ascii="Arial" w:hAnsi="Arial" w:cs="Arial"/>
          <w:color w:val="auto"/>
        </w:rPr>
        <w:t>everal key factors</w:t>
      </w:r>
      <w:r w:rsidRPr="006F256F">
        <w:rPr>
          <w:rFonts w:ascii="Arial" w:hAnsi="Arial" w:cs="Arial"/>
          <w:color w:val="auto"/>
        </w:rPr>
        <w:t xml:space="preserve"> drives the selection of </w:t>
      </w:r>
      <w:proofErr w:type="gramStart"/>
      <w:r w:rsidRPr="006F256F">
        <w:rPr>
          <w:rFonts w:ascii="Arial" w:hAnsi="Arial" w:cs="Arial"/>
          <w:color w:val="auto"/>
        </w:rPr>
        <w:t xml:space="preserve">topic </w:t>
      </w:r>
      <w:r w:rsidR="00C4041C" w:rsidRPr="006F256F">
        <w:rPr>
          <w:rFonts w:ascii="Arial" w:hAnsi="Arial" w:cs="Arial"/>
          <w:color w:val="auto"/>
        </w:rPr>
        <w:t>:</w:t>
      </w:r>
      <w:proofErr w:type="gramEnd"/>
      <w:r w:rsidR="00F27988" w:rsidRPr="006F256F">
        <w:rPr>
          <w:rFonts w:ascii="Arial" w:hAnsi="Arial" w:cs="Arial"/>
          <w:color w:val="auto"/>
        </w:rPr>
        <w:t xml:space="preserve"> </w:t>
      </w:r>
    </w:p>
    <w:p w14:paraId="57D351A3" w14:textId="1F5E870E" w:rsidR="00C4041C" w:rsidRPr="0071064E" w:rsidRDefault="00C4041C" w:rsidP="003445A9">
      <w:pPr>
        <w:spacing w:before="240" w:line="360" w:lineRule="auto"/>
        <w:rPr>
          <w:rFonts w:ascii="Arial" w:hAnsi="Arial" w:cs="Arial"/>
          <w:b/>
          <w:bCs/>
          <w:i/>
          <w:iCs/>
        </w:rPr>
      </w:pPr>
      <w:r w:rsidRPr="0071064E">
        <w:rPr>
          <w:rFonts w:ascii="Arial" w:hAnsi="Arial" w:cs="Arial"/>
          <w:b/>
          <w:bCs/>
          <w:i/>
          <w:iCs/>
        </w:rPr>
        <w:t>Ensuring Child-Centered Approaches</w:t>
      </w:r>
    </w:p>
    <w:p w14:paraId="01DC1469" w14:textId="39AD1169" w:rsidR="008220D8" w:rsidRPr="0071064E" w:rsidRDefault="00C4041C" w:rsidP="003445A9">
      <w:pPr>
        <w:spacing w:before="240" w:line="360" w:lineRule="auto"/>
        <w:rPr>
          <w:rFonts w:ascii="Arial" w:hAnsi="Arial" w:cs="Arial"/>
        </w:rPr>
      </w:pPr>
      <w:r w:rsidRPr="006F256F">
        <w:rPr>
          <w:rFonts w:ascii="Arial" w:hAnsi="Arial" w:cs="Arial"/>
          <w:color w:val="auto"/>
        </w:rPr>
        <w:t>What lies at the heart of this reasoning i</w:t>
      </w:r>
      <w:r w:rsidR="009A15E9" w:rsidRPr="006F256F">
        <w:rPr>
          <w:rFonts w:ascii="Arial" w:hAnsi="Arial" w:cs="Arial"/>
          <w:color w:val="auto"/>
        </w:rPr>
        <w:t xml:space="preserve">s an emphasis on methodologies </w:t>
      </w:r>
      <w:proofErr w:type="spellStart"/>
      <w:r w:rsidR="009A15E9" w:rsidRPr="006F256F">
        <w:rPr>
          <w:rFonts w:ascii="Arial" w:hAnsi="Arial" w:cs="Arial"/>
          <w:color w:val="auto"/>
        </w:rPr>
        <w:t>centring</w:t>
      </w:r>
      <w:proofErr w:type="spellEnd"/>
      <w:r w:rsidRPr="006F256F">
        <w:rPr>
          <w:rFonts w:ascii="Arial" w:hAnsi="Arial" w:cs="Arial"/>
          <w:color w:val="auto"/>
        </w:rPr>
        <w:t xml:space="preserve"> on the child, whereby the well</w:t>
      </w:r>
      <w:r w:rsidR="009A15E9" w:rsidRPr="006F256F">
        <w:rPr>
          <w:rFonts w:ascii="Arial" w:hAnsi="Arial" w:cs="Arial"/>
          <w:color w:val="auto"/>
        </w:rPr>
        <w:t>-</w:t>
      </w:r>
      <w:r w:rsidRPr="006F256F">
        <w:rPr>
          <w:rFonts w:ascii="Arial" w:hAnsi="Arial" w:cs="Arial"/>
          <w:color w:val="auto"/>
        </w:rPr>
        <w:t>being and requirements of children with d</w:t>
      </w:r>
      <w:r w:rsidR="009A15E9" w:rsidRPr="006F256F">
        <w:rPr>
          <w:rFonts w:ascii="Arial" w:hAnsi="Arial" w:cs="Arial"/>
          <w:color w:val="auto"/>
        </w:rPr>
        <w:t>isabilities form the root of p</w:t>
      </w:r>
      <w:r w:rsidRPr="006F256F">
        <w:rPr>
          <w:rFonts w:ascii="Arial" w:hAnsi="Arial" w:cs="Arial"/>
          <w:color w:val="auto"/>
        </w:rPr>
        <w:t>olicymaking and logical action</w:t>
      </w:r>
      <w:r w:rsidR="00E11AF7" w:rsidRPr="006F256F">
        <w:rPr>
          <w:rFonts w:ascii="Arial" w:hAnsi="Arial" w:cs="Arial"/>
          <w:color w:val="auto"/>
        </w:rPr>
        <w:t xml:space="preserve"> (WHO 2007)</w:t>
      </w:r>
      <w:r w:rsidR="009A15E9" w:rsidRPr="006F256F">
        <w:rPr>
          <w:rFonts w:ascii="Arial" w:hAnsi="Arial" w:cs="Arial"/>
          <w:color w:val="auto"/>
        </w:rPr>
        <w:t>. T</w:t>
      </w:r>
      <w:r w:rsidRPr="006F256F">
        <w:rPr>
          <w:rFonts w:ascii="Arial" w:hAnsi="Arial" w:cs="Arial"/>
          <w:color w:val="auto"/>
        </w:rPr>
        <w:t xml:space="preserve">hrough an examination of parental contentment with the care and aid provided, seeks to ascertain those domains in which the current provisions could use </w:t>
      </w:r>
      <w:r w:rsidR="009A15E9" w:rsidRPr="006F256F">
        <w:rPr>
          <w:rFonts w:ascii="Arial" w:hAnsi="Arial" w:cs="Arial"/>
          <w:color w:val="auto"/>
        </w:rPr>
        <w:t xml:space="preserve">an </w:t>
      </w:r>
      <w:r w:rsidRPr="006F256F">
        <w:rPr>
          <w:rFonts w:ascii="Arial" w:hAnsi="Arial" w:cs="Arial"/>
          <w:color w:val="auto"/>
        </w:rPr>
        <w:t>enhancement to fulfil</w:t>
      </w:r>
      <w:r w:rsidR="009A15E9" w:rsidRPr="006F256F">
        <w:rPr>
          <w:rFonts w:ascii="Arial" w:hAnsi="Arial" w:cs="Arial"/>
          <w:color w:val="auto"/>
        </w:rPr>
        <w:t xml:space="preserve"> in an ideal </w:t>
      </w:r>
      <w:r w:rsidRPr="006F256F">
        <w:rPr>
          <w:rFonts w:ascii="Arial" w:hAnsi="Arial" w:cs="Arial"/>
          <w:color w:val="auto"/>
        </w:rPr>
        <w:t xml:space="preserve">way the distinctive requirements of children coping with disabilities. </w:t>
      </w:r>
      <w:r w:rsidRPr="0071064E">
        <w:rPr>
          <w:rFonts w:ascii="Arial" w:hAnsi="Arial" w:cs="Arial"/>
        </w:rPr>
        <w:t>Creating a development environment wherein children's growth into healthy individuals is facilitated by the empathetic and holistic care essential to embracing and encouraging them in a manner that makes them feel solely accepted requires that their needs be met with the utmost sensitivity</w:t>
      </w:r>
      <w:r w:rsidR="00A54F55" w:rsidRPr="0071064E">
        <w:rPr>
          <w:rFonts w:ascii="Arial" w:hAnsi="Arial" w:cs="Arial"/>
        </w:rPr>
        <w:t xml:space="preserve"> (</w:t>
      </w:r>
      <w:proofErr w:type="spellStart"/>
      <w:r w:rsidR="00A54F55" w:rsidRPr="0071064E">
        <w:rPr>
          <w:rFonts w:ascii="Arial" w:hAnsi="Arial" w:cs="Arial"/>
        </w:rPr>
        <w:t>Schonert-Reichl</w:t>
      </w:r>
      <w:proofErr w:type="spellEnd"/>
      <w:r w:rsidR="00A54F55" w:rsidRPr="0071064E">
        <w:rPr>
          <w:rFonts w:ascii="Arial" w:hAnsi="Arial" w:cs="Arial"/>
        </w:rPr>
        <w:t xml:space="preserve"> </w:t>
      </w:r>
      <w:r w:rsidR="00A54F55" w:rsidRPr="0071064E">
        <w:rPr>
          <w:rFonts w:ascii="Arial" w:hAnsi="Arial" w:cs="Arial"/>
          <w:i/>
          <w:iCs/>
        </w:rPr>
        <w:t xml:space="preserve">et al. </w:t>
      </w:r>
      <w:r w:rsidR="00A54F55" w:rsidRPr="0071064E">
        <w:rPr>
          <w:rFonts w:ascii="Arial" w:hAnsi="Arial" w:cs="Arial"/>
        </w:rPr>
        <w:t>2012)</w:t>
      </w:r>
      <w:r w:rsidRPr="0071064E">
        <w:rPr>
          <w:rFonts w:ascii="Arial" w:hAnsi="Arial" w:cs="Arial"/>
        </w:rPr>
        <w:t>.</w:t>
      </w:r>
    </w:p>
    <w:p w14:paraId="1AD64835" w14:textId="05C8C28B" w:rsidR="00C4041C" w:rsidRPr="0071064E" w:rsidRDefault="00C4041C" w:rsidP="003445A9">
      <w:pPr>
        <w:spacing w:before="240" w:line="360" w:lineRule="auto"/>
        <w:rPr>
          <w:rFonts w:ascii="Arial" w:hAnsi="Arial" w:cs="Arial"/>
        </w:rPr>
      </w:pPr>
      <w:r w:rsidRPr="0071064E">
        <w:rPr>
          <w:rFonts w:ascii="Arial" w:hAnsi="Arial" w:cs="Arial"/>
          <w:b/>
          <w:bCs/>
          <w:i/>
          <w:iCs/>
        </w:rPr>
        <w:t>Addressing Gaps and Limitations</w:t>
      </w:r>
    </w:p>
    <w:p w14:paraId="02F34ABE" w14:textId="02E966FA" w:rsidR="00C4041C" w:rsidRPr="0071064E" w:rsidRDefault="00C4041C" w:rsidP="003445A9">
      <w:pPr>
        <w:spacing w:before="240" w:line="360" w:lineRule="auto"/>
        <w:rPr>
          <w:rFonts w:ascii="Arial" w:hAnsi="Arial" w:cs="Arial"/>
        </w:rPr>
      </w:pPr>
      <w:r w:rsidRPr="0071064E">
        <w:rPr>
          <w:rFonts w:ascii="Arial" w:hAnsi="Arial" w:cs="Arial"/>
        </w:rPr>
        <w:lastRenderedPageBreak/>
        <w:t xml:space="preserve">Although substantial advancements have transpired towards safeguarding the liberties of children with disabilities, apprehensions persist </w:t>
      </w:r>
      <w:r w:rsidR="00444199" w:rsidRPr="0071064E">
        <w:rPr>
          <w:rFonts w:ascii="Arial" w:hAnsi="Arial" w:cs="Arial"/>
        </w:rPr>
        <w:t xml:space="preserve">about </w:t>
      </w:r>
      <w:r w:rsidRPr="0071064E">
        <w:rPr>
          <w:rFonts w:ascii="Arial" w:hAnsi="Arial" w:cs="Arial"/>
        </w:rPr>
        <w:t>the sufficiency and attainability of resources for their welfare and support</w:t>
      </w:r>
      <w:r w:rsidR="00F900C1" w:rsidRPr="0071064E">
        <w:rPr>
          <w:rFonts w:ascii="Arial" w:hAnsi="Arial" w:cs="Arial"/>
        </w:rPr>
        <w:t xml:space="preserve"> (Usher and Pajares 2008)</w:t>
      </w:r>
      <w:r w:rsidRPr="0071064E">
        <w:rPr>
          <w:rFonts w:ascii="Arial" w:hAnsi="Arial" w:cs="Arial"/>
        </w:rPr>
        <w:t xml:space="preserve">. </w:t>
      </w:r>
      <w:r w:rsidRPr="006F256F">
        <w:rPr>
          <w:rFonts w:ascii="Arial" w:hAnsi="Arial" w:cs="Arial"/>
          <w:color w:val="auto"/>
        </w:rPr>
        <w:t>By examining parental satisfaction, this research seeks to highlight</w:t>
      </w:r>
      <w:r w:rsidR="00444199" w:rsidRPr="006F256F">
        <w:rPr>
          <w:rFonts w:ascii="Arial" w:hAnsi="Arial" w:cs="Arial"/>
          <w:color w:val="auto"/>
        </w:rPr>
        <w:t xml:space="preserve">s </w:t>
      </w:r>
      <w:r w:rsidRPr="006F256F">
        <w:rPr>
          <w:rFonts w:ascii="Arial" w:hAnsi="Arial" w:cs="Arial"/>
          <w:color w:val="auto"/>
        </w:rPr>
        <w:t>gaps and limitations in the current system.</w:t>
      </w:r>
      <w:r w:rsidR="00444199" w:rsidRPr="006F256F">
        <w:rPr>
          <w:rFonts w:ascii="Arial" w:hAnsi="Arial" w:cs="Arial"/>
          <w:color w:val="auto"/>
        </w:rPr>
        <w:t xml:space="preserve"> Identifying w</w:t>
      </w:r>
      <w:r w:rsidRPr="006F256F">
        <w:rPr>
          <w:rFonts w:ascii="Arial" w:hAnsi="Arial" w:cs="Arial"/>
          <w:color w:val="auto"/>
        </w:rPr>
        <w:t xml:space="preserve">here </w:t>
      </w:r>
      <w:proofErr w:type="gramStart"/>
      <w:r w:rsidRPr="006F256F">
        <w:rPr>
          <w:rFonts w:ascii="Arial" w:hAnsi="Arial" w:cs="Arial"/>
          <w:color w:val="auto"/>
        </w:rPr>
        <w:t>parents</w:t>
      </w:r>
      <w:proofErr w:type="gramEnd"/>
      <w:r w:rsidRPr="006F256F">
        <w:rPr>
          <w:rFonts w:ascii="Arial" w:hAnsi="Arial" w:cs="Arial"/>
          <w:color w:val="auto"/>
        </w:rPr>
        <w:t xml:space="preserve"> express dissatisfaction can gu</w:t>
      </w:r>
      <w:r w:rsidRPr="0071064E">
        <w:rPr>
          <w:rFonts w:ascii="Arial" w:hAnsi="Arial" w:cs="Arial"/>
        </w:rPr>
        <w:t>ide policymakers and practitioners in addressing these shortcomings, leading to more effective and responsive support systems.</w:t>
      </w:r>
    </w:p>
    <w:p w14:paraId="3A835354" w14:textId="4FBB5BDE" w:rsidR="00C4041C" w:rsidRPr="0071064E" w:rsidRDefault="00C4041C" w:rsidP="003445A9">
      <w:pPr>
        <w:spacing w:before="240" w:line="360" w:lineRule="auto"/>
        <w:rPr>
          <w:rFonts w:ascii="Arial" w:hAnsi="Arial" w:cs="Arial"/>
          <w:b/>
          <w:bCs/>
          <w:i/>
          <w:iCs/>
        </w:rPr>
      </w:pPr>
      <w:r w:rsidRPr="0071064E">
        <w:rPr>
          <w:rFonts w:ascii="Arial" w:hAnsi="Arial" w:cs="Arial"/>
          <w:b/>
          <w:bCs/>
          <w:i/>
          <w:iCs/>
        </w:rPr>
        <w:t>Informing Policy and Practice</w:t>
      </w:r>
    </w:p>
    <w:p w14:paraId="0DA5E0DD" w14:textId="2A46F7E4" w:rsidR="00C4041C" w:rsidRPr="0071064E" w:rsidRDefault="00C4041C" w:rsidP="003445A9">
      <w:pPr>
        <w:spacing w:before="240" w:line="360" w:lineRule="auto"/>
        <w:rPr>
          <w:rFonts w:ascii="Arial" w:hAnsi="Arial" w:cs="Arial"/>
        </w:rPr>
      </w:pPr>
      <w:r w:rsidRPr="006F256F">
        <w:rPr>
          <w:rFonts w:ascii="Arial" w:hAnsi="Arial" w:cs="Arial"/>
          <w:color w:val="auto"/>
        </w:rPr>
        <w:t xml:space="preserve">For those </w:t>
      </w:r>
      <w:proofErr w:type="spellStart"/>
      <w:r w:rsidRPr="006F256F">
        <w:rPr>
          <w:rFonts w:ascii="Arial" w:hAnsi="Arial" w:cs="Arial"/>
          <w:color w:val="auto"/>
        </w:rPr>
        <w:t>endeavo</w:t>
      </w:r>
      <w:r w:rsidR="00444199" w:rsidRPr="006F256F">
        <w:rPr>
          <w:rFonts w:ascii="Arial" w:hAnsi="Arial" w:cs="Arial"/>
          <w:color w:val="auto"/>
        </w:rPr>
        <w:t>u</w:t>
      </w:r>
      <w:r w:rsidRPr="006F256F">
        <w:rPr>
          <w:rFonts w:ascii="Arial" w:hAnsi="Arial" w:cs="Arial"/>
          <w:color w:val="auto"/>
        </w:rPr>
        <w:t>ring</w:t>
      </w:r>
      <w:proofErr w:type="spellEnd"/>
      <w:r w:rsidRPr="006F256F">
        <w:rPr>
          <w:rFonts w:ascii="Arial" w:hAnsi="Arial" w:cs="Arial"/>
          <w:color w:val="auto"/>
        </w:rPr>
        <w:t xml:space="preserve"> to construct and execute the strategies, initiatives, and procedures focused on aiding disabled children, these findings which could substantially enlighten their undertakings</w:t>
      </w:r>
      <w:r w:rsidR="00B02421" w:rsidRPr="006F256F">
        <w:rPr>
          <w:rFonts w:ascii="Arial" w:hAnsi="Arial" w:cs="Arial"/>
          <w:color w:val="auto"/>
        </w:rPr>
        <w:t xml:space="preserve"> (Kohler and Field 2003)</w:t>
      </w:r>
      <w:r w:rsidRPr="006F256F">
        <w:rPr>
          <w:rFonts w:ascii="Arial" w:hAnsi="Arial" w:cs="Arial"/>
          <w:color w:val="auto"/>
        </w:rPr>
        <w:t>. By synthesizing existing knowledge and exploring parental perspectives, this study aims to provide valuable insights into the factors that contribut</w:t>
      </w:r>
      <w:r w:rsidR="00444199" w:rsidRPr="006F256F">
        <w:rPr>
          <w:rFonts w:ascii="Arial" w:hAnsi="Arial" w:cs="Arial"/>
          <w:color w:val="auto"/>
        </w:rPr>
        <w:t>ing</w:t>
      </w:r>
      <w:r w:rsidRPr="006F256F">
        <w:rPr>
          <w:rFonts w:ascii="Arial" w:hAnsi="Arial" w:cs="Arial"/>
          <w:color w:val="auto"/>
        </w:rPr>
        <w:t xml:space="preserve"> to parental satisfaction </w:t>
      </w:r>
      <w:r w:rsidRPr="0071064E">
        <w:rPr>
          <w:rFonts w:ascii="Arial" w:hAnsi="Arial" w:cs="Arial"/>
        </w:rPr>
        <w:t xml:space="preserve">or dissatisfaction. Grounded in keen observations and attentive understandings gleaned through systematic study, increasingly refined plans of action and forms of relief custom-fitted to the </w:t>
      </w:r>
      <w:r w:rsidR="00B02421" w:rsidRPr="0071064E">
        <w:rPr>
          <w:rFonts w:ascii="Arial" w:hAnsi="Arial" w:cs="Arial"/>
        </w:rPr>
        <w:t>conditions</w:t>
      </w:r>
      <w:r w:rsidRPr="0071064E">
        <w:rPr>
          <w:rFonts w:ascii="Arial" w:hAnsi="Arial" w:cs="Arial"/>
        </w:rPr>
        <w:t xml:space="preserve"> of disabled youth and those responsible for their well-being may be crafted. </w:t>
      </w:r>
    </w:p>
    <w:p w14:paraId="13584FB3" w14:textId="274A074E" w:rsidR="00C4041C" w:rsidRPr="0071064E" w:rsidRDefault="00C4041C" w:rsidP="003445A9">
      <w:pPr>
        <w:spacing w:before="240" w:line="360" w:lineRule="auto"/>
        <w:rPr>
          <w:rFonts w:ascii="Arial" w:hAnsi="Arial" w:cs="Arial"/>
          <w:b/>
          <w:bCs/>
          <w:i/>
          <w:iCs/>
        </w:rPr>
      </w:pPr>
      <w:r w:rsidRPr="0071064E">
        <w:rPr>
          <w:rFonts w:ascii="Arial" w:hAnsi="Arial" w:cs="Arial"/>
          <w:b/>
          <w:bCs/>
          <w:i/>
          <w:iCs/>
        </w:rPr>
        <w:t>Holistic Approach to Care and Support</w:t>
      </w:r>
    </w:p>
    <w:p w14:paraId="2A78F67E" w14:textId="5F7CFDA6" w:rsidR="00C4041C" w:rsidRPr="0071064E" w:rsidRDefault="00C4041C" w:rsidP="003445A9">
      <w:pPr>
        <w:spacing w:before="240" w:line="360" w:lineRule="auto"/>
        <w:rPr>
          <w:rFonts w:ascii="Arial" w:hAnsi="Arial" w:cs="Arial"/>
        </w:rPr>
      </w:pPr>
      <w:r w:rsidRPr="0071064E">
        <w:rPr>
          <w:rFonts w:ascii="Arial" w:hAnsi="Arial" w:cs="Arial"/>
        </w:rPr>
        <w:t>The holistic well-being of disabled children encompasses various dimensions, including healthcare, education, social inclusion, and respite support for parents</w:t>
      </w:r>
      <w:r w:rsidR="00CF0BEA" w:rsidRPr="0071064E">
        <w:rPr>
          <w:rFonts w:ascii="Arial" w:hAnsi="Arial" w:cs="Arial"/>
        </w:rPr>
        <w:t xml:space="preserve"> (Mori </w:t>
      </w:r>
      <w:r w:rsidR="00CF0BEA" w:rsidRPr="0071064E">
        <w:rPr>
          <w:rFonts w:ascii="Arial" w:hAnsi="Arial" w:cs="Arial"/>
          <w:i/>
          <w:iCs/>
        </w:rPr>
        <w:t>et al.</w:t>
      </w:r>
      <w:r w:rsidR="00CF0BEA" w:rsidRPr="0071064E">
        <w:rPr>
          <w:rFonts w:ascii="Arial" w:hAnsi="Arial" w:cs="Arial"/>
        </w:rPr>
        <w:t xml:space="preserve"> 2018)</w:t>
      </w:r>
      <w:r w:rsidRPr="0071064E">
        <w:rPr>
          <w:rFonts w:ascii="Arial" w:hAnsi="Arial" w:cs="Arial"/>
        </w:rPr>
        <w:t>. Understanding parental satisfaction with these different aspects is crucial for identifying areas where interventions are</w:t>
      </w:r>
      <w:r w:rsidR="00444199" w:rsidRPr="0071064E">
        <w:rPr>
          <w:rFonts w:ascii="Arial" w:hAnsi="Arial" w:cs="Arial"/>
        </w:rPr>
        <w:t xml:space="preserve"> required. </w:t>
      </w:r>
      <w:r w:rsidR="00444199" w:rsidRPr="006F256F">
        <w:rPr>
          <w:rFonts w:ascii="Arial" w:hAnsi="Arial" w:cs="Arial"/>
          <w:color w:val="auto"/>
        </w:rPr>
        <w:t xml:space="preserve">By assessing the broader </w:t>
      </w:r>
      <w:r w:rsidRPr="006F256F">
        <w:rPr>
          <w:rFonts w:ascii="Arial" w:hAnsi="Arial" w:cs="Arial"/>
          <w:color w:val="auto"/>
        </w:rPr>
        <w:t xml:space="preserve">framework of care and the interlocking facets comprising its provision, this investigation seeks to undertake an all-encompassing evaluation </w:t>
      </w:r>
      <w:r w:rsidRPr="0071064E">
        <w:rPr>
          <w:rFonts w:ascii="Arial" w:hAnsi="Arial" w:cs="Arial"/>
        </w:rPr>
        <w:t>of the current networks of assistance and put forward proposals for augmenting the aggregate standard of care and backing accessible to children with disabilities and their families.</w:t>
      </w:r>
    </w:p>
    <w:p w14:paraId="3E45ECC7" w14:textId="30A0F6FD" w:rsidR="00C4041C" w:rsidRPr="006F256F" w:rsidRDefault="00C4041C" w:rsidP="003445A9">
      <w:pPr>
        <w:spacing w:before="240" w:line="360" w:lineRule="auto"/>
        <w:rPr>
          <w:rFonts w:ascii="Arial" w:hAnsi="Arial" w:cs="Arial"/>
          <w:color w:val="auto"/>
        </w:rPr>
      </w:pPr>
      <w:r w:rsidRPr="006F256F">
        <w:rPr>
          <w:rFonts w:ascii="Arial" w:hAnsi="Arial" w:cs="Arial"/>
          <w:color w:val="auto"/>
        </w:rPr>
        <w:t>In reaching its natural conclusion, the fundamental basis for selecting as the object of study the degree to which the care and support equipped to disabled children align with parental f</w:t>
      </w:r>
      <w:r w:rsidR="00444199" w:rsidRPr="006F256F">
        <w:rPr>
          <w:rFonts w:ascii="Arial" w:hAnsi="Arial" w:cs="Arial"/>
          <w:color w:val="auto"/>
        </w:rPr>
        <w:t>ulfil</w:t>
      </w:r>
      <w:r w:rsidRPr="006F256F">
        <w:rPr>
          <w:rFonts w:ascii="Arial" w:hAnsi="Arial" w:cs="Arial"/>
          <w:color w:val="auto"/>
        </w:rPr>
        <w:t xml:space="preserve">ment resides within those philosophies prioritizing the interests of the child, addressing shortcomings and constraints, enabling policymaking and practical application, and embracing a panoramic perspective of care and support. By delving </w:t>
      </w:r>
      <w:r w:rsidRPr="006F256F">
        <w:rPr>
          <w:rFonts w:ascii="Arial" w:hAnsi="Arial" w:cs="Arial"/>
          <w:color w:val="auto"/>
        </w:rPr>
        <w:lastRenderedPageBreak/>
        <w:t xml:space="preserve">into the diverse perspectives and realities of those rearing children with disabilities, the present undertaking strives to advance the unceasing </w:t>
      </w:r>
      <w:proofErr w:type="spellStart"/>
      <w:r w:rsidRPr="006F256F">
        <w:rPr>
          <w:rFonts w:ascii="Arial" w:hAnsi="Arial" w:cs="Arial"/>
          <w:color w:val="auto"/>
        </w:rPr>
        <w:t>endeavo</w:t>
      </w:r>
      <w:r w:rsidR="00444199" w:rsidRPr="006F256F">
        <w:rPr>
          <w:rFonts w:ascii="Arial" w:hAnsi="Arial" w:cs="Arial"/>
          <w:color w:val="auto"/>
        </w:rPr>
        <w:t>u</w:t>
      </w:r>
      <w:r w:rsidRPr="006F256F">
        <w:rPr>
          <w:rFonts w:ascii="Arial" w:hAnsi="Arial" w:cs="Arial"/>
          <w:color w:val="auto"/>
        </w:rPr>
        <w:t>r</w:t>
      </w:r>
      <w:proofErr w:type="spellEnd"/>
      <w:r w:rsidRPr="006F256F">
        <w:rPr>
          <w:rFonts w:ascii="Arial" w:hAnsi="Arial" w:cs="Arial"/>
          <w:color w:val="auto"/>
        </w:rPr>
        <w:t xml:space="preserve"> to enhance the well-being and situations of these young people and their kin.</w:t>
      </w:r>
    </w:p>
    <w:p w14:paraId="73D98CB6" w14:textId="725C9EDF" w:rsidR="00C82397" w:rsidRPr="0071064E" w:rsidRDefault="00C82397" w:rsidP="003445A9">
      <w:pPr>
        <w:pStyle w:val="Heading1"/>
        <w:spacing w:line="360" w:lineRule="auto"/>
        <w:rPr>
          <w:rFonts w:ascii="Arial" w:hAnsi="Arial" w:cs="Arial"/>
        </w:rPr>
      </w:pPr>
      <w:bookmarkStart w:id="7" w:name="_Toc138354753"/>
      <w:bookmarkStart w:id="8" w:name="_Toc139816618"/>
      <w:r w:rsidRPr="0071064E">
        <w:rPr>
          <w:rFonts w:ascii="Arial" w:hAnsi="Arial" w:cs="Arial"/>
        </w:rPr>
        <w:t>Methodology, Methods, and Flow Chart</w:t>
      </w:r>
      <w:bookmarkEnd w:id="7"/>
      <w:bookmarkEnd w:id="8"/>
    </w:p>
    <w:p w14:paraId="7D167B34" w14:textId="1EE29AEC" w:rsidR="00BD7EEF" w:rsidRPr="0071064E" w:rsidRDefault="002E671D" w:rsidP="003445A9">
      <w:pPr>
        <w:pStyle w:val="Heading2"/>
        <w:spacing w:before="240" w:line="360" w:lineRule="auto"/>
        <w:rPr>
          <w:rFonts w:ascii="Arial" w:hAnsi="Arial" w:cs="Arial"/>
        </w:rPr>
      </w:pPr>
      <w:bookmarkStart w:id="9" w:name="_Toc138354754"/>
      <w:bookmarkStart w:id="10" w:name="_Toc139816619"/>
      <w:r w:rsidRPr="0071064E">
        <w:rPr>
          <w:rFonts w:ascii="Arial" w:hAnsi="Arial" w:cs="Arial"/>
        </w:rPr>
        <w:t>Search Strategy</w:t>
      </w:r>
      <w:bookmarkEnd w:id="9"/>
      <w:bookmarkEnd w:id="10"/>
    </w:p>
    <w:p w14:paraId="3BC816CB" w14:textId="4988CA68" w:rsidR="00EF2565" w:rsidRPr="0071064E" w:rsidRDefault="001C5EFD" w:rsidP="003445A9">
      <w:pPr>
        <w:spacing w:before="240" w:line="360" w:lineRule="auto"/>
        <w:rPr>
          <w:rFonts w:ascii="Arial" w:hAnsi="Arial" w:cs="Arial"/>
        </w:rPr>
      </w:pPr>
      <w:r w:rsidRPr="0071064E">
        <w:rPr>
          <w:rFonts w:ascii="Arial" w:hAnsi="Arial" w:cs="Arial"/>
        </w:rPr>
        <w:t>A search strategy is a systematic approach employ</w:t>
      </w:r>
      <w:r w:rsidR="00444199" w:rsidRPr="0071064E">
        <w:rPr>
          <w:rFonts w:ascii="Arial" w:hAnsi="Arial" w:cs="Arial"/>
        </w:rPr>
        <w:t xml:space="preserve">ed to explore a database </w:t>
      </w:r>
      <w:r w:rsidRPr="0071064E">
        <w:rPr>
          <w:rFonts w:ascii="Arial" w:hAnsi="Arial" w:cs="Arial"/>
        </w:rPr>
        <w:t>to retrieve relevant information</w:t>
      </w:r>
      <w:r w:rsidR="00D839D5" w:rsidRPr="0071064E">
        <w:rPr>
          <w:rFonts w:ascii="Arial" w:hAnsi="Arial" w:cs="Arial"/>
        </w:rPr>
        <w:t xml:space="preserve"> (</w:t>
      </w:r>
      <w:proofErr w:type="spellStart"/>
      <w:r w:rsidR="00D839D5" w:rsidRPr="0071064E">
        <w:rPr>
          <w:rFonts w:ascii="Arial" w:hAnsi="Arial" w:cs="Arial"/>
        </w:rPr>
        <w:t>Aromataris</w:t>
      </w:r>
      <w:proofErr w:type="spellEnd"/>
      <w:r w:rsidR="00D839D5" w:rsidRPr="0071064E">
        <w:rPr>
          <w:rFonts w:ascii="Arial" w:hAnsi="Arial" w:cs="Arial"/>
        </w:rPr>
        <w:t xml:space="preserve"> and </w:t>
      </w:r>
      <w:proofErr w:type="spellStart"/>
      <w:r w:rsidR="00D839D5" w:rsidRPr="0071064E">
        <w:rPr>
          <w:rFonts w:ascii="Arial" w:hAnsi="Arial" w:cs="Arial"/>
        </w:rPr>
        <w:t>Riitano</w:t>
      </w:r>
      <w:proofErr w:type="spellEnd"/>
      <w:r w:rsidR="00D839D5" w:rsidRPr="0071064E">
        <w:rPr>
          <w:rFonts w:ascii="Arial" w:hAnsi="Arial" w:cs="Arial"/>
        </w:rPr>
        <w:t xml:space="preserve"> 2014)</w:t>
      </w:r>
      <w:r w:rsidR="00444199" w:rsidRPr="0071064E">
        <w:rPr>
          <w:rFonts w:ascii="Arial" w:hAnsi="Arial" w:cs="Arial"/>
        </w:rPr>
        <w:t>. T</w:t>
      </w:r>
      <w:r w:rsidRPr="0071064E">
        <w:rPr>
          <w:rFonts w:ascii="Arial" w:hAnsi="Arial" w:cs="Arial"/>
        </w:rPr>
        <w:t xml:space="preserve">his </w:t>
      </w:r>
      <w:r w:rsidR="0044278A" w:rsidRPr="0071064E">
        <w:rPr>
          <w:rFonts w:ascii="Arial" w:hAnsi="Arial" w:cs="Arial"/>
        </w:rPr>
        <w:t>research</w:t>
      </w:r>
      <w:r w:rsidR="00444199" w:rsidRPr="0071064E">
        <w:rPr>
          <w:rFonts w:ascii="Arial" w:hAnsi="Arial" w:cs="Arial"/>
        </w:rPr>
        <w:t xml:space="preserve"> paper will focus</w:t>
      </w:r>
      <w:r w:rsidRPr="0071064E">
        <w:rPr>
          <w:rFonts w:ascii="Arial" w:hAnsi="Arial" w:cs="Arial"/>
        </w:rPr>
        <w:t xml:space="preserve"> on journals published from the year 2000 onwards, with a preference for articles and journals as the primary sources. The information will be sourced from reliable outlets like Google Scholar and PubMed.</w:t>
      </w:r>
    </w:p>
    <w:p w14:paraId="15FEC1EA" w14:textId="350D878E" w:rsidR="00051A9E" w:rsidRPr="0071064E" w:rsidRDefault="00A90F2E" w:rsidP="003445A9">
      <w:pPr>
        <w:pStyle w:val="Heading2"/>
        <w:spacing w:before="240" w:line="360" w:lineRule="auto"/>
        <w:rPr>
          <w:rFonts w:ascii="Arial" w:hAnsi="Arial" w:cs="Arial"/>
        </w:rPr>
      </w:pPr>
      <w:bookmarkStart w:id="11" w:name="_Toc138354755"/>
      <w:bookmarkStart w:id="12" w:name="_Toc139816620"/>
      <w:r w:rsidRPr="0071064E">
        <w:rPr>
          <w:rFonts w:ascii="Arial" w:hAnsi="Arial" w:cs="Arial"/>
        </w:rPr>
        <w:t>Inclusion Criteria</w:t>
      </w:r>
      <w:bookmarkEnd w:id="11"/>
      <w:bookmarkEnd w:id="12"/>
    </w:p>
    <w:p w14:paraId="5B8F3A29" w14:textId="37D7246B" w:rsidR="00EF2565" w:rsidRPr="0071064E" w:rsidRDefault="00EF2565" w:rsidP="003445A9">
      <w:pPr>
        <w:spacing w:before="240" w:line="360" w:lineRule="auto"/>
        <w:rPr>
          <w:rFonts w:ascii="Arial" w:hAnsi="Arial" w:cs="Arial"/>
        </w:rPr>
      </w:pPr>
      <w:r w:rsidRPr="00420B04">
        <w:rPr>
          <w:rFonts w:ascii="Arial" w:hAnsi="Arial" w:cs="Arial"/>
          <w:color w:val="auto"/>
        </w:rPr>
        <w:t>Inclusion criteria pertain to the population</w:t>
      </w:r>
      <w:r w:rsidR="00444199" w:rsidRPr="00420B04">
        <w:rPr>
          <w:rFonts w:ascii="Arial" w:hAnsi="Arial" w:cs="Arial"/>
          <w:color w:val="auto"/>
        </w:rPr>
        <w:t>’s</w:t>
      </w:r>
      <w:r w:rsidRPr="00420B04">
        <w:rPr>
          <w:rFonts w:ascii="Arial" w:hAnsi="Arial" w:cs="Arial"/>
          <w:color w:val="auto"/>
        </w:rPr>
        <w:t xml:space="preserve"> </w:t>
      </w:r>
      <w:r w:rsidR="00444199" w:rsidRPr="00420B04">
        <w:rPr>
          <w:rFonts w:ascii="Arial" w:hAnsi="Arial" w:cs="Arial"/>
          <w:color w:val="auto"/>
        </w:rPr>
        <w:t xml:space="preserve">essential characteristics </w:t>
      </w:r>
      <w:r w:rsidRPr="00420B04">
        <w:rPr>
          <w:rFonts w:ascii="Arial" w:hAnsi="Arial" w:cs="Arial"/>
          <w:color w:val="auto"/>
        </w:rPr>
        <w:t>and assist researchers in obtaining the necessary answers to their formulated research questions</w:t>
      </w:r>
      <w:r w:rsidRPr="0071064E">
        <w:rPr>
          <w:rFonts w:ascii="Arial" w:hAnsi="Arial" w:cs="Arial"/>
          <w:color w:val="FF0000"/>
        </w:rPr>
        <w:t>.</w:t>
      </w:r>
      <w:r w:rsidR="00444199" w:rsidRPr="0071064E">
        <w:rPr>
          <w:rFonts w:ascii="Arial" w:hAnsi="Arial" w:cs="Arial"/>
        </w:rPr>
        <w:t xml:space="preserve"> Below, </w:t>
      </w:r>
      <w:r w:rsidRPr="0071064E">
        <w:rPr>
          <w:rFonts w:ascii="Arial" w:hAnsi="Arial" w:cs="Arial"/>
        </w:rPr>
        <w:t>the</w:t>
      </w:r>
      <w:r w:rsidR="00444199" w:rsidRPr="0071064E">
        <w:rPr>
          <w:rFonts w:ascii="Arial" w:hAnsi="Arial" w:cs="Arial"/>
        </w:rPr>
        <w:t xml:space="preserve"> </w:t>
      </w:r>
      <w:r w:rsidRPr="0071064E">
        <w:rPr>
          <w:rFonts w:ascii="Arial" w:hAnsi="Arial" w:cs="Arial"/>
        </w:rPr>
        <w:t>inclusion criteria are given:</w:t>
      </w:r>
    </w:p>
    <w:p w14:paraId="20B71BFA" w14:textId="77777777" w:rsidR="00EF2565" w:rsidRPr="0071064E" w:rsidRDefault="00EF2565" w:rsidP="003445A9">
      <w:pPr>
        <w:pStyle w:val="ListParagraph"/>
        <w:numPr>
          <w:ilvl w:val="0"/>
          <w:numId w:val="32"/>
        </w:numPr>
        <w:spacing w:before="240" w:line="360" w:lineRule="auto"/>
        <w:rPr>
          <w:rFonts w:ascii="Arial" w:hAnsi="Arial" w:cs="Arial"/>
        </w:rPr>
      </w:pPr>
      <w:r w:rsidRPr="0071064E">
        <w:rPr>
          <w:rFonts w:ascii="Arial" w:hAnsi="Arial" w:cs="Arial"/>
        </w:rPr>
        <w:t>Only articles published in English will be considered.</w:t>
      </w:r>
    </w:p>
    <w:p w14:paraId="2BB8FA92" w14:textId="77777777" w:rsidR="00EF2565" w:rsidRPr="0071064E" w:rsidRDefault="00EF2565" w:rsidP="003445A9">
      <w:pPr>
        <w:pStyle w:val="ListParagraph"/>
        <w:numPr>
          <w:ilvl w:val="0"/>
          <w:numId w:val="32"/>
        </w:numPr>
        <w:spacing w:before="240" w:line="360" w:lineRule="auto"/>
        <w:rPr>
          <w:rFonts w:ascii="Arial" w:hAnsi="Arial" w:cs="Arial"/>
        </w:rPr>
      </w:pPr>
      <w:r w:rsidRPr="0071064E">
        <w:rPr>
          <w:rFonts w:ascii="Arial" w:hAnsi="Arial" w:cs="Arial"/>
        </w:rPr>
        <w:t>The study will concentrate on workplaces within the United Kingdom.</w:t>
      </w:r>
    </w:p>
    <w:p w14:paraId="3EA4B589" w14:textId="6A602599" w:rsidR="00EF2565" w:rsidRPr="00420B04" w:rsidRDefault="00EF2565" w:rsidP="003445A9">
      <w:pPr>
        <w:pStyle w:val="ListParagraph"/>
        <w:numPr>
          <w:ilvl w:val="0"/>
          <w:numId w:val="32"/>
        </w:numPr>
        <w:spacing w:before="240" w:line="360" w:lineRule="auto"/>
        <w:rPr>
          <w:rFonts w:ascii="Arial" w:hAnsi="Arial" w:cs="Arial"/>
          <w:color w:val="auto"/>
        </w:rPr>
      </w:pPr>
      <w:r w:rsidRPr="00420B04">
        <w:rPr>
          <w:rFonts w:ascii="Arial" w:hAnsi="Arial" w:cs="Arial"/>
          <w:color w:val="auto"/>
        </w:rPr>
        <w:t xml:space="preserve">The specific demographic </w:t>
      </w:r>
      <w:r w:rsidR="00444199" w:rsidRPr="00420B04">
        <w:rPr>
          <w:rFonts w:ascii="Arial" w:hAnsi="Arial" w:cs="Arial"/>
          <w:color w:val="auto"/>
        </w:rPr>
        <w:t xml:space="preserve">characteristic being targeted is </w:t>
      </w:r>
      <w:r w:rsidRPr="00420B04">
        <w:rPr>
          <w:rFonts w:ascii="Arial" w:hAnsi="Arial" w:cs="Arial"/>
          <w:color w:val="auto"/>
        </w:rPr>
        <w:t>the parents of disabled children.</w:t>
      </w:r>
    </w:p>
    <w:p w14:paraId="5DAE0991" w14:textId="47578AF9" w:rsidR="00A90F2E" w:rsidRPr="0071064E" w:rsidRDefault="00A90F2E" w:rsidP="003445A9">
      <w:pPr>
        <w:pStyle w:val="Heading2"/>
        <w:spacing w:before="240" w:line="360" w:lineRule="auto"/>
        <w:rPr>
          <w:rFonts w:ascii="Arial" w:hAnsi="Arial" w:cs="Arial"/>
        </w:rPr>
      </w:pPr>
      <w:bookmarkStart w:id="13" w:name="_Toc138354756"/>
      <w:bookmarkStart w:id="14" w:name="_Toc139816621"/>
      <w:r w:rsidRPr="0071064E">
        <w:rPr>
          <w:rFonts w:ascii="Arial" w:hAnsi="Arial" w:cs="Arial"/>
        </w:rPr>
        <w:t>Exclusion Criteria</w:t>
      </w:r>
      <w:bookmarkEnd w:id="13"/>
      <w:bookmarkEnd w:id="14"/>
    </w:p>
    <w:p w14:paraId="49695D17" w14:textId="0A92DDC6" w:rsidR="003C1B21" w:rsidRPr="0071064E" w:rsidRDefault="003C1B21" w:rsidP="003445A9">
      <w:pPr>
        <w:spacing w:before="240" w:line="360" w:lineRule="auto"/>
        <w:rPr>
          <w:rFonts w:ascii="Arial" w:hAnsi="Arial" w:cs="Arial"/>
        </w:rPr>
      </w:pPr>
      <w:r w:rsidRPr="0071064E">
        <w:rPr>
          <w:rFonts w:ascii="Arial" w:hAnsi="Arial" w:cs="Arial"/>
        </w:rPr>
        <w:t xml:space="preserve">Exclusion criteria encompass additional participant characteristics that, while meeting the inclusion criteria, may increase the risk of </w:t>
      </w:r>
      <w:proofErr w:type="spellStart"/>
      <w:r w:rsidRPr="0071064E">
        <w:rPr>
          <w:rFonts w:ascii="Arial" w:hAnsi="Arial" w:cs="Arial"/>
        </w:rPr>
        <w:t>unfavo</w:t>
      </w:r>
      <w:r w:rsidR="00444199" w:rsidRPr="0071064E">
        <w:rPr>
          <w:rFonts w:ascii="Arial" w:hAnsi="Arial" w:cs="Arial"/>
        </w:rPr>
        <w:t>u</w:t>
      </w:r>
      <w:r w:rsidRPr="0071064E">
        <w:rPr>
          <w:rFonts w:ascii="Arial" w:hAnsi="Arial" w:cs="Arial"/>
        </w:rPr>
        <w:t>rable</w:t>
      </w:r>
      <w:proofErr w:type="spellEnd"/>
      <w:r w:rsidR="00444199" w:rsidRPr="0071064E">
        <w:rPr>
          <w:rFonts w:ascii="Arial" w:hAnsi="Arial" w:cs="Arial"/>
        </w:rPr>
        <w:t xml:space="preserve"> outcomes. Below, </w:t>
      </w:r>
      <w:r w:rsidRPr="0071064E">
        <w:rPr>
          <w:rFonts w:ascii="Arial" w:hAnsi="Arial" w:cs="Arial"/>
        </w:rPr>
        <w:t>the exclusion criteria are mentioned:</w:t>
      </w:r>
    </w:p>
    <w:p w14:paraId="6A251305" w14:textId="77777777" w:rsidR="003C1B21" w:rsidRPr="0071064E" w:rsidRDefault="003C1B21" w:rsidP="003445A9">
      <w:pPr>
        <w:pStyle w:val="ListParagraph"/>
        <w:numPr>
          <w:ilvl w:val="0"/>
          <w:numId w:val="33"/>
        </w:numPr>
        <w:spacing w:before="240" w:line="360" w:lineRule="auto"/>
        <w:rPr>
          <w:rFonts w:ascii="Arial" w:hAnsi="Arial" w:cs="Arial"/>
        </w:rPr>
      </w:pPr>
      <w:r w:rsidRPr="0071064E">
        <w:rPr>
          <w:rFonts w:ascii="Arial" w:hAnsi="Arial" w:cs="Arial"/>
        </w:rPr>
        <w:t>Articles published in languages other than English will be excluded.</w:t>
      </w:r>
    </w:p>
    <w:p w14:paraId="2B579497" w14:textId="77777777" w:rsidR="003C1B21" w:rsidRPr="0071064E" w:rsidRDefault="003C1B21" w:rsidP="003445A9">
      <w:pPr>
        <w:pStyle w:val="ListParagraph"/>
        <w:numPr>
          <w:ilvl w:val="0"/>
          <w:numId w:val="33"/>
        </w:numPr>
        <w:spacing w:before="240" w:line="360" w:lineRule="auto"/>
        <w:rPr>
          <w:rFonts w:ascii="Arial" w:hAnsi="Arial" w:cs="Arial"/>
        </w:rPr>
      </w:pPr>
      <w:r w:rsidRPr="0071064E">
        <w:rPr>
          <w:rFonts w:ascii="Arial" w:hAnsi="Arial" w:cs="Arial"/>
        </w:rPr>
        <w:t>Articles published prior to the year 2000 will not be utilized as resources.</w:t>
      </w:r>
    </w:p>
    <w:p w14:paraId="2FA9FBEA" w14:textId="0A0A89B8" w:rsidR="00800126" w:rsidRPr="0071064E" w:rsidRDefault="003C1B21" w:rsidP="003445A9">
      <w:pPr>
        <w:pStyle w:val="ListParagraph"/>
        <w:numPr>
          <w:ilvl w:val="0"/>
          <w:numId w:val="33"/>
        </w:numPr>
        <w:spacing w:before="240" w:line="360" w:lineRule="auto"/>
        <w:rPr>
          <w:rFonts w:ascii="Arial" w:hAnsi="Arial" w:cs="Arial"/>
        </w:rPr>
      </w:pPr>
      <w:r w:rsidRPr="0071064E">
        <w:rPr>
          <w:rFonts w:ascii="Arial" w:hAnsi="Arial" w:cs="Arial"/>
        </w:rPr>
        <w:t>Studies focused on countries other than the United Kingdom will be excluded.</w:t>
      </w:r>
    </w:p>
    <w:p w14:paraId="05FE0E29" w14:textId="77777777" w:rsidR="004D245B" w:rsidRPr="0071064E" w:rsidRDefault="00973EE8" w:rsidP="003445A9">
      <w:pPr>
        <w:pStyle w:val="Heading2"/>
        <w:spacing w:before="240" w:line="360" w:lineRule="auto"/>
        <w:rPr>
          <w:rFonts w:ascii="Arial" w:hAnsi="Arial" w:cs="Arial"/>
        </w:rPr>
      </w:pPr>
      <w:bookmarkStart w:id="15" w:name="_Toc138354757"/>
      <w:bookmarkStart w:id="16" w:name="_Toc139816622"/>
      <w:r w:rsidRPr="0071064E">
        <w:rPr>
          <w:rFonts w:ascii="Arial" w:hAnsi="Arial" w:cs="Arial"/>
        </w:rPr>
        <w:lastRenderedPageBreak/>
        <w:t>Research Approach</w:t>
      </w:r>
      <w:bookmarkStart w:id="17" w:name="_Toc138354758"/>
      <w:bookmarkEnd w:id="15"/>
      <w:bookmarkEnd w:id="16"/>
    </w:p>
    <w:p w14:paraId="73D2842E" w14:textId="796542C7" w:rsidR="004D245B" w:rsidRPr="002E5D2B" w:rsidRDefault="004D245B" w:rsidP="003445A9">
      <w:pPr>
        <w:spacing w:before="240" w:line="360" w:lineRule="auto"/>
        <w:rPr>
          <w:rFonts w:ascii="Arial" w:hAnsi="Arial" w:cs="Arial"/>
          <w:color w:val="auto"/>
        </w:rPr>
      </w:pPr>
      <w:r w:rsidRPr="002E5D2B">
        <w:rPr>
          <w:rFonts w:ascii="Arial" w:hAnsi="Arial" w:cs="Arial"/>
          <w:color w:val="auto"/>
        </w:rPr>
        <w:t>The research approach refers to the chosen procedure or plan</w:t>
      </w:r>
      <w:r w:rsidR="00444199" w:rsidRPr="002E5D2B">
        <w:rPr>
          <w:rFonts w:ascii="Arial" w:hAnsi="Arial" w:cs="Arial"/>
          <w:color w:val="auto"/>
        </w:rPr>
        <w:t>s</w:t>
      </w:r>
      <w:r w:rsidRPr="002E5D2B">
        <w:rPr>
          <w:rFonts w:ascii="Arial" w:hAnsi="Arial" w:cs="Arial"/>
          <w:color w:val="auto"/>
        </w:rPr>
        <w:t xml:space="preserve"> for data collection and data interpretation in a research paper</w:t>
      </w:r>
      <w:r w:rsidR="00444199" w:rsidRPr="002E5D2B">
        <w:rPr>
          <w:rFonts w:ascii="Arial" w:hAnsi="Arial" w:cs="Arial"/>
          <w:color w:val="auto"/>
        </w:rPr>
        <w:t xml:space="preserve">. </w:t>
      </w:r>
      <w:proofErr w:type="gramStart"/>
      <w:r w:rsidR="00444199" w:rsidRPr="002E5D2B">
        <w:rPr>
          <w:rFonts w:ascii="Arial" w:hAnsi="Arial" w:cs="Arial"/>
          <w:color w:val="auto"/>
        </w:rPr>
        <w:t>It  is</w:t>
      </w:r>
      <w:proofErr w:type="gramEnd"/>
      <w:r w:rsidR="00444199" w:rsidRPr="002E5D2B">
        <w:rPr>
          <w:rFonts w:ascii="Arial" w:hAnsi="Arial" w:cs="Arial"/>
          <w:color w:val="auto"/>
        </w:rPr>
        <w:t xml:space="preserve"> crucial</w:t>
      </w:r>
      <w:r w:rsidRPr="002E5D2B">
        <w:rPr>
          <w:rFonts w:ascii="Arial" w:hAnsi="Arial" w:cs="Arial"/>
          <w:color w:val="auto"/>
        </w:rPr>
        <w:t xml:space="preserve"> in ensuring scientifically valid findings</w:t>
      </w:r>
      <w:r w:rsidR="00B87EBD" w:rsidRPr="002E5D2B">
        <w:rPr>
          <w:rFonts w:ascii="Arial" w:hAnsi="Arial" w:cs="Arial"/>
          <w:color w:val="auto"/>
        </w:rPr>
        <w:t xml:space="preserve"> (</w:t>
      </w:r>
      <w:proofErr w:type="spellStart"/>
      <w:r w:rsidR="00B87EBD" w:rsidRPr="002E5D2B">
        <w:rPr>
          <w:rFonts w:ascii="Arial" w:hAnsi="Arial" w:cs="Arial"/>
          <w:color w:val="auto"/>
        </w:rPr>
        <w:t>Teherani</w:t>
      </w:r>
      <w:proofErr w:type="spellEnd"/>
      <w:r w:rsidR="00B87EBD" w:rsidRPr="002E5D2B">
        <w:rPr>
          <w:rFonts w:ascii="Arial" w:hAnsi="Arial" w:cs="Arial"/>
          <w:color w:val="auto"/>
        </w:rPr>
        <w:t xml:space="preserve"> </w:t>
      </w:r>
      <w:r w:rsidR="00B87EBD" w:rsidRPr="002E5D2B">
        <w:rPr>
          <w:rFonts w:ascii="Arial" w:hAnsi="Arial" w:cs="Arial"/>
          <w:i/>
          <w:iCs/>
          <w:color w:val="auto"/>
        </w:rPr>
        <w:t>et al.</w:t>
      </w:r>
      <w:r w:rsidR="00B87EBD" w:rsidRPr="002E5D2B">
        <w:rPr>
          <w:rFonts w:ascii="Arial" w:hAnsi="Arial" w:cs="Arial"/>
          <w:color w:val="auto"/>
        </w:rPr>
        <w:t xml:space="preserve"> 2015)</w:t>
      </w:r>
      <w:r w:rsidRPr="002E5D2B">
        <w:rPr>
          <w:rFonts w:ascii="Arial" w:hAnsi="Arial" w:cs="Arial"/>
          <w:color w:val="auto"/>
        </w:rPr>
        <w:t xml:space="preserve">. </w:t>
      </w:r>
      <w:r w:rsidR="00444199" w:rsidRPr="002E5D2B">
        <w:rPr>
          <w:rFonts w:ascii="Arial" w:hAnsi="Arial" w:cs="Arial"/>
          <w:color w:val="auto"/>
        </w:rPr>
        <w:t>T</w:t>
      </w:r>
      <w:r w:rsidRPr="002E5D2B">
        <w:rPr>
          <w:rFonts w:ascii="Arial" w:hAnsi="Arial" w:cs="Arial"/>
          <w:color w:val="auto"/>
        </w:rPr>
        <w:t>he deductive research approach will be utilized</w:t>
      </w:r>
      <w:r w:rsidR="00444199" w:rsidRPr="002E5D2B">
        <w:rPr>
          <w:rFonts w:ascii="Arial" w:hAnsi="Arial" w:cs="Arial"/>
          <w:color w:val="auto"/>
        </w:rPr>
        <w:t xml:space="preserve"> for this research paper</w:t>
      </w:r>
      <w:r w:rsidRPr="002E5D2B">
        <w:rPr>
          <w:rFonts w:ascii="Arial" w:hAnsi="Arial" w:cs="Arial"/>
          <w:color w:val="auto"/>
        </w:rPr>
        <w:t xml:space="preserve"> due to its ability to foster critical thinking. This approach helps build a logical and coherent framework for the study. </w:t>
      </w:r>
      <w:proofErr w:type="gramStart"/>
      <w:r w:rsidRPr="002E5D2B">
        <w:rPr>
          <w:rFonts w:ascii="Arial" w:hAnsi="Arial" w:cs="Arial"/>
          <w:color w:val="auto"/>
        </w:rPr>
        <w:t>the</w:t>
      </w:r>
      <w:proofErr w:type="gramEnd"/>
      <w:r w:rsidRPr="002E5D2B">
        <w:rPr>
          <w:rFonts w:ascii="Arial" w:hAnsi="Arial" w:cs="Arial"/>
          <w:color w:val="auto"/>
        </w:rPr>
        <w:t xml:space="preserve"> research aims to generate robust and reliable results</w:t>
      </w:r>
      <w:r w:rsidR="00444199" w:rsidRPr="002E5D2B">
        <w:rPr>
          <w:rFonts w:ascii="Arial" w:hAnsi="Arial" w:cs="Arial"/>
          <w:color w:val="auto"/>
        </w:rPr>
        <w:t xml:space="preserve"> by maintaining a structured and systematic approach</w:t>
      </w:r>
      <w:r w:rsidRPr="002E5D2B">
        <w:rPr>
          <w:rFonts w:ascii="Arial" w:hAnsi="Arial" w:cs="Arial"/>
          <w:color w:val="auto"/>
        </w:rPr>
        <w:t>.</w:t>
      </w:r>
    </w:p>
    <w:p w14:paraId="75D6AFE3" w14:textId="4A0D9446" w:rsidR="00AE2146" w:rsidRPr="0071064E" w:rsidRDefault="009F4713" w:rsidP="003445A9">
      <w:pPr>
        <w:pStyle w:val="Heading2"/>
        <w:spacing w:before="240" w:line="360" w:lineRule="auto"/>
        <w:rPr>
          <w:rFonts w:ascii="Arial" w:hAnsi="Arial" w:cs="Arial"/>
        </w:rPr>
      </w:pPr>
      <w:bookmarkStart w:id="18" w:name="_Toc139816623"/>
      <w:r w:rsidRPr="0071064E">
        <w:rPr>
          <w:rFonts w:ascii="Arial" w:hAnsi="Arial" w:cs="Arial"/>
        </w:rPr>
        <w:t>Research Method</w:t>
      </w:r>
      <w:bookmarkEnd w:id="17"/>
      <w:bookmarkEnd w:id="18"/>
    </w:p>
    <w:p w14:paraId="404B43AB" w14:textId="4AE39CCB" w:rsidR="005A014B" w:rsidRPr="0071064E" w:rsidRDefault="00AF47B1" w:rsidP="00AF47B1">
      <w:pPr>
        <w:spacing w:before="240" w:line="360" w:lineRule="auto"/>
        <w:rPr>
          <w:rFonts w:ascii="Arial" w:hAnsi="Arial" w:cs="Arial"/>
        </w:rPr>
      </w:pPr>
      <w:r w:rsidRPr="002E5D2B">
        <w:rPr>
          <w:rFonts w:ascii="Arial" w:hAnsi="Arial" w:cs="Arial"/>
          <w:color w:val="auto"/>
        </w:rPr>
        <w:t xml:space="preserve">The term research method is generally referred to as the </w:t>
      </w:r>
      <w:r w:rsidR="00444199" w:rsidRPr="002E5D2B">
        <w:rPr>
          <w:rFonts w:ascii="Arial" w:hAnsi="Arial" w:cs="Arial"/>
          <w:color w:val="auto"/>
        </w:rPr>
        <w:t xml:space="preserve">strategies or </w:t>
      </w:r>
      <w:r w:rsidRPr="002E5D2B">
        <w:rPr>
          <w:rFonts w:ascii="Arial" w:hAnsi="Arial" w:cs="Arial"/>
          <w:color w:val="auto"/>
        </w:rPr>
        <w:t xml:space="preserve">techniques to process the </w:t>
      </w:r>
      <w:r w:rsidR="00444199" w:rsidRPr="002E5D2B">
        <w:rPr>
          <w:rFonts w:ascii="Arial" w:hAnsi="Arial" w:cs="Arial"/>
          <w:color w:val="auto"/>
        </w:rPr>
        <w:t xml:space="preserve">data collection and </w:t>
      </w:r>
      <w:proofErr w:type="spellStart"/>
      <w:r w:rsidR="00444199" w:rsidRPr="002E5D2B">
        <w:rPr>
          <w:rFonts w:ascii="Arial" w:hAnsi="Arial" w:cs="Arial"/>
          <w:color w:val="auto"/>
        </w:rPr>
        <w:t>analyse</w:t>
      </w:r>
      <w:proofErr w:type="spellEnd"/>
      <w:r w:rsidRPr="002E5D2B">
        <w:rPr>
          <w:rFonts w:ascii="Arial" w:hAnsi="Arial" w:cs="Arial"/>
          <w:color w:val="auto"/>
        </w:rPr>
        <w:t xml:space="preserve"> the evidence that has been gathered so that new information can be found about the </w:t>
      </w:r>
      <w:proofErr w:type="gramStart"/>
      <w:r w:rsidRPr="002E5D2B">
        <w:rPr>
          <w:rFonts w:ascii="Arial" w:hAnsi="Arial" w:cs="Arial"/>
          <w:color w:val="auto"/>
        </w:rPr>
        <w:t>particular search</w:t>
      </w:r>
      <w:proofErr w:type="gramEnd"/>
      <w:r w:rsidR="0042620A" w:rsidRPr="002E5D2B">
        <w:rPr>
          <w:rFonts w:ascii="Arial" w:hAnsi="Arial" w:cs="Arial"/>
          <w:color w:val="auto"/>
        </w:rPr>
        <w:t xml:space="preserve"> (Zainal 2007)</w:t>
      </w:r>
      <w:r w:rsidRPr="002E5D2B">
        <w:rPr>
          <w:rFonts w:ascii="Arial" w:hAnsi="Arial" w:cs="Arial"/>
          <w:color w:val="auto"/>
        </w:rPr>
        <w:t xml:space="preserve">. </w:t>
      </w:r>
      <w:r w:rsidR="0046006F" w:rsidRPr="002E5D2B">
        <w:rPr>
          <w:rFonts w:ascii="Arial" w:hAnsi="Arial" w:cs="Arial"/>
          <w:color w:val="auto"/>
        </w:rPr>
        <w:t>There are mainl</w:t>
      </w:r>
      <w:r w:rsidR="00444199" w:rsidRPr="002E5D2B">
        <w:rPr>
          <w:rFonts w:ascii="Arial" w:hAnsi="Arial" w:cs="Arial"/>
          <w:color w:val="auto"/>
        </w:rPr>
        <w:t xml:space="preserve">y two types of research methods: </w:t>
      </w:r>
      <w:r w:rsidR="0046006F" w:rsidRPr="002E5D2B">
        <w:rPr>
          <w:rFonts w:ascii="Arial" w:hAnsi="Arial" w:cs="Arial"/>
          <w:color w:val="auto"/>
        </w:rPr>
        <w:t xml:space="preserve">primary and secondary. </w:t>
      </w:r>
      <w:r w:rsidR="00B464A7" w:rsidRPr="002E5D2B">
        <w:rPr>
          <w:rFonts w:ascii="Arial" w:hAnsi="Arial" w:cs="Arial"/>
          <w:color w:val="auto"/>
        </w:rPr>
        <w:t>T</w:t>
      </w:r>
      <w:r w:rsidR="0046006F" w:rsidRPr="002E5D2B">
        <w:rPr>
          <w:rFonts w:ascii="Arial" w:hAnsi="Arial" w:cs="Arial"/>
          <w:color w:val="auto"/>
        </w:rPr>
        <w:t>he</w:t>
      </w:r>
      <w:r w:rsidR="00B464A7" w:rsidRPr="002E5D2B">
        <w:rPr>
          <w:rFonts w:ascii="Arial" w:hAnsi="Arial" w:cs="Arial"/>
          <w:color w:val="auto"/>
        </w:rPr>
        <w:t xml:space="preserve"> most suitable and considerable for this research </w:t>
      </w:r>
      <w:r w:rsidR="0046006F" w:rsidRPr="002E5D2B">
        <w:rPr>
          <w:rFonts w:ascii="Arial" w:hAnsi="Arial" w:cs="Arial"/>
          <w:color w:val="auto"/>
        </w:rPr>
        <w:t xml:space="preserve">is </w:t>
      </w:r>
      <w:r w:rsidRPr="002E5D2B">
        <w:rPr>
          <w:rFonts w:ascii="Arial" w:hAnsi="Arial" w:cs="Arial"/>
          <w:color w:val="auto"/>
        </w:rPr>
        <w:t>secondary research method</w:t>
      </w:r>
      <w:r w:rsidR="004C528D" w:rsidRPr="0071064E">
        <w:rPr>
          <w:rFonts w:ascii="Arial" w:hAnsi="Arial" w:cs="Arial"/>
          <w:color w:val="FF0000"/>
        </w:rPr>
        <w:t>.</w:t>
      </w:r>
      <w:r w:rsidR="004C528D" w:rsidRPr="0071064E">
        <w:rPr>
          <w:rFonts w:ascii="Arial" w:hAnsi="Arial" w:cs="Arial"/>
        </w:rPr>
        <w:t xml:space="preserve"> It will help </w:t>
      </w:r>
      <w:r w:rsidRPr="0071064E">
        <w:rPr>
          <w:rFonts w:ascii="Arial" w:hAnsi="Arial" w:cs="Arial"/>
        </w:rPr>
        <w:t xml:space="preserve">the research as </w:t>
      </w:r>
      <w:r w:rsidR="00B464A7" w:rsidRPr="0071064E">
        <w:rPr>
          <w:rFonts w:ascii="Arial" w:hAnsi="Arial" w:cs="Arial"/>
        </w:rPr>
        <w:t xml:space="preserve">a </w:t>
      </w:r>
      <w:r w:rsidRPr="0071064E">
        <w:rPr>
          <w:rFonts w:ascii="Arial" w:hAnsi="Arial" w:cs="Arial"/>
        </w:rPr>
        <w:t xml:space="preserve">literature review </w:t>
      </w:r>
      <w:r w:rsidR="00B464A7" w:rsidRPr="0071064E">
        <w:rPr>
          <w:rFonts w:ascii="Arial" w:hAnsi="Arial" w:cs="Arial"/>
        </w:rPr>
        <w:t>will</w:t>
      </w:r>
      <w:r w:rsidRPr="0071064E">
        <w:rPr>
          <w:rFonts w:ascii="Arial" w:hAnsi="Arial" w:cs="Arial"/>
        </w:rPr>
        <w:t xml:space="preserve"> be include</w:t>
      </w:r>
      <w:r w:rsidR="004C528D" w:rsidRPr="0071064E">
        <w:rPr>
          <w:rFonts w:ascii="Arial" w:hAnsi="Arial" w:cs="Arial"/>
        </w:rPr>
        <w:t>d</w:t>
      </w:r>
      <w:r w:rsidRPr="0071064E">
        <w:rPr>
          <w:rFonts w:ascii="Arial" w:hAnsi="Arial" w:cs="Arial"/>
        </w:rPr>
        <w:t xml:space="preserve"> in this research paper</w:t>
      </w:r>
      <w:r w:rsidR="0042620A" w:rsidRPr="0071064E">
        <w:rPr>
          <w:rFonts w:ascii="Arial" w:hAnsi="Arial" w:cs="Arial"/>
        </w:rPr>
        <w:t>.</w:t>
      </w:r>
    </w:p>
    <w:p w14:paraId="29A79E9D" w14:textId="458BD2D3" w:rsidR="0024230A" w:rsidRPr="0071064E" w:rsidRDefault="009F4713" w:rsidP="003445A9">
      <w:pPr>
        <w:pStyle w:val="Heading2"/>
        <w:spacing w:before="240" w:line="360" w:lineRule="auto"/>
        <w:rPr>
          <w:rFonts w:ascii="Arial" w:hAnsi="Arial" w:cs="Arial"/>
        </w:rPr>
      </w:pPr>
      <w:bookmarkStart w:id="19" w:name="_Toc138354759"/>
      <w:bookmarkStart w:id="20" w:name="_Toc139816624"/>
      <w:r w:rsidRPr="0071064E">
        <w:rPr>
          <w:rFonts w:ascii="Arial" w:hAnsi="Arial" w:cs="Arial"/>
        </w:rPr>
        <w:t>Data Collection</w:t>
      </w:r>
      <w:bookmarkEnd w:id="19"/>
      <w:bookmarkEnd w:id="20"/>
    </w:p>
    <w:p w14:paraId="55CFB802" w14:textId="34647932" w:rsidR="00082839" w:rsidRPr="0071064E" w:rsidRDefault="00082839" w:rsidP="00082839">
      <w:pPr>
        <w:spacing w:before="240" w:line="360" w:lineRule="auto"/>
        <w:rPr>
          <w:rFonts w:ascii="Arial" w:hAnsi="Arial" w:cs="Arial"/>
        </w:rPr>
      </w:pPr>
      <w:r w:rsidRPr="0071064E">
        <w:rPr>
          <w:rFonts w:ascii="Arial" w:hAnsi="Arial" w:cs="Arial"/>
        </w:rPr>
        <w:t>The term data collection is said to be the process that help to measure as well as gather the information on the variable or variables that are related to the research paper</w:t>
      </w:r>
      <w:r w:rsidR="00AC7DA1" w:rsidRPr="0071064E">
        <w:rPr>
          <w:rFonts w:ascii="Arial" w:hAnsi="Arial" w:cs="Arial"/>
        </w:rPr>
        <w:t xml:space="preserve"> (Morgan and Harmon 2001)</w:t>
      </w:r>
      <w:r w:rsidRPr="0071064E">
        <w:rPr>
          <w:rFonts w:ascii="Arial" w:hAnsi="Arial" w:cs="Arial"/>
        </w:rPr>
        <w:t xml:space="preserve">. Not only this, but the process of data collection also </w:t>
      </w:r>
      <w:r w:rsidR="00FD030B" w:rsidRPr="0071064E">
        <w:rPr>
          <w:rFonts w:ascii="Arial" w:hAnsi="Arial" w:cs="Arial"/>
        </w:rPr>
        <w:t>establishes</w:t>
      </w:r>
      <w:r w:rsidRPr="0071064E">
        <w:rPr>
          <w:rFonts w:ascii="Arial" w:hAnsi="Arial" w:cs="Arial"/>
        </w:rPr>
        <w:t xml:space="preserve"> a systematic way that </w:t>
      </w:r>
      <w:proofErr w:type="gramStart"/>
      <w:r w:rsidRPr="0071064E">
        <w:rPr>
          <w:rFonts w:ascii="Arial" w:hAnsi="Arial" w:cs="Arial"/>
        </w:rPr>
        <w:t>assist</w:t>
      </w:r>
      <w:proofErr w:type="gramEnd"/>
      <w:r w:rsidRPr="0071064E">
        <w:rPr>
          <w:rFonts w:ascii="Arial" w:hAnsi="Arial" w:cs="Arial"/>
        </w:rPr>
        <w:t xml:space="preserve"> an individual who has the power to answer the research question.</w:t>
      </w:r>
      <w:r w:rsidR="00FD030B" w:rsidRPr="0071064E">
        <w:rPr>
          <w:rFonts w:ascii="Arial" w:hAnsi="Arial" w:cs="Arial"/>
        </w:rPr>
        <w:t xml:space="preserve"> The type of data collection method which is used in this research paper is the s</w:t>
      </w:r>
      <w:r w:rsidRPr="0071064E">
        <w:rPr>
          <w:rFonts w:ascii="Arial" w:hAnsi="Arial" w:cs="Arial"/>
        </w:rPr>
        <w:t>econdary data collection method</w:t>
      </w:r>
      <w:r w:rsidR="00FD030B" w:rsidRPr="0071064E">
        <w:rPr>
          <w:rFonts w:ascii="Arial" w:hAnsi="Arial" w:cs="Arial"/>
        </w:rPr>
        <w:t xml:space="preserve"> that will be used in this paper because the information will be collected from the </w:t>
      </w:r>
      <w:proofErr w:type="gramStart"/>
      <w:r w:rsidR="00FD030B" w:rsidRPr="0071064E">
        <w:rPr>
          <w:rFonts w:ascii="Arial" w:hAnsi="Arial" w:cs="Arial"/>
        </w:rPr>
        <w:t>researches</w:t>
      </w:r>
      <w:proofErr w:type="gramEnd"/>
      <w:r w:rsidR="00FD030B" w:rsidRPr="0071064E">
        <w:rPr>
          <w:rFonts w:ascii="Arial" w:hAnsi="Arial" w:cs="Arial"/>
        </w:rPr>
        <w:t xml:space="preserve"> that already exists.</w:t>
      </w:r>
    </w:p>
    <w:p w14:paraId="6B429339" w14:textId="7EBA9819" w:rsidR="00A6073E" w:rsidRPr="0071064E" w:rsidRDefault="009F4713" w:rsidP="003445A9">
      <w:pPr>
        <w:pStyle w:val="Heading2"/>
        <w:spacing w:before="240" w:line="360" w:lineRule="auto"/>
        <w:rPr>
          <w:rFonts w:ascii="Arial" w:hAnsi="Arial" w:cs="Arial"/>
        </w:rPr>
      </w:pPr>
      <w:bookmarkStart w:id="21" w:name="_Toc138354760"/>
      <w:bookmarkStart w:id="22" w:name="_Toc139816625"/>
      <w:r w:rsidRPr="0071064E">
        <w:rPr>
          <w:rFonts w:ascii="Arial" w:hAnsi="Arial" w:cs="Arial"/>
        </w:rPr>
        <w:t>Sampling Method</w:t>
      </w:r>
      <w:bookmarkEnd w:id="21"/>
      <w:bookmarkEnd w:id="22"/>
    </w:p>
    <w:p w14:paraId="530A057E" w14:textId="1AD9DED5" w:rsidR="00920DAD" w:rsidRPr="0071064E" w:rsidRDefault="001C1CE1" w:rsidP="00920DAD">
      <w:pPr>
        <w:spacing w:before="240" w:line="360" w:lineRule="auto"/>
        <w:rPr>
          <w:rFonts w:ascii="Arial" w:hAnsi="Arial" w:cs="Arial"/>
        </w:rPr>
      </w:pPr>
      <w:r w:rsidRPr="0071064E">
        <w:rPr>
          <w:rFonts w:ascii="Arial" w:hAnsi="Arial" w:cs="Arial"/>
        </w:rPr>
        <w:t>The term s</w:t>
      </w:r>
      <w:r w:rsidR="00920DAD" w:rsidRPr="0071064E">
        <w:rPr>
          <w:rFonts w:ascii="Arial" w:hAnsi="Arial" w:cs="Arial"/>
        </w:rPr>
        <w:t xml:space="preserve">ample method </w:t>
      </w:r>
      <w:r w:rsidRPr="0071064E">
        <w:rPr>
          <w:rFonts w:ascii="Arial" w:hAnsi="Arial" w:cs="Arial"/>
        </w:rPr>
        <w:t xml:space="preserve">is basically </w:t>
      </w:r>
      <w:r w:rsidR="00920DAD" w:rsidRPr="0071064E">
        <w:rPr>
          <w:rFonts w:ascii="Arial" w:hAnsi="Arial" w:cs="Arial"/>
        </w:rPr>
        <w:t>refer</w:t>
      </w:r>
      <w:r w:rsidRPr="0071064E">
        <w:rPr>
          <w:rFonts w:ascii="Arial" w:hAnsi="Arial" w:cs="Arial"/>
        </w:rPr>
        <w:t>red</w:t>
      </w:r>
      <w:r w:rsidR="00920DAD" w:rsidRPr="0071064E">
        <w:rPr>
          <w:rFonts w:ascii="Arial" w:hAnsi="Arial" w:cs="Arial"/>
        </w:rPr>
        <w:t xml:space="preserve"> to </w:t>
      </w:r>
      <w:r w:rsidRPr="0071064E">
        <w:rPr>
          <w:rFonts w:ascii="Arial" w:hAnsi="Arial" w:cs="Arial"/>
        </w:rPr>
        <w:t xml:space="preserve">as </w:t>
      </w:r>
      <w:r w:rsidR="00920DAD" w:rsidRPr="0071064E">
        <w:rPr>
          <w:rFonts w:ascii="Arial" w:hAnsi="Arial" w:cs="Arial"/>
        </w:rPr>
        <w:t xml:space="preserve">the process of </w:t>
      </w:r>
      <w:r w:rsidRPr="0071064E">
        <w:rPr>
          <w:rFonts w:ascii="Arial" w:hAnsi="Arial" w:cs="Arial"/>
        </w:rPr>
        <w:t xml:space="preserve">gathering </w:t>
      </w:r>
      <w:r w:rsidR="00920DAD" w:rsidRPr="0071064E">
        <w:rPr>
          <w:rFonts w:ascii="Arial" w:hAnsi="Arial" w:cs="Arial"/>
        </w:rPr>
        <w:t xml:space="preserve">the samples from the population </w:t>
      </w:r>
      <w:r w:rsidRPr="0071064E">
        <w:rPr>
          <w:rFonts w:ascii="Arial" w:hAnsi="Arial" w:cs="Arial"/>
        </w:rPr>
        <w:t xml:space="preserve">those </w:t>
      </w:r>
      <w:r w:rsidR="00920DAD" w:rsidRPr="0071064E">
        <w:rPr>
          <w:rFonts w:ascii="Arial" w:hAnsi="Arial" w:cs="Arial"/>
        </w:rPr>
        <w:t xml:space="preserve">who are targeted for the research paper (Berndt 2020). </w:t>
      </w:r>
      <w:r w:rsidRPr="0071064E">
        <w:rPr>
          <w:rFonts w:ascii="Arial" w:hAnsi="Arial" w:cs="Arial"/>
        </w:rPr>
        <w:t xml:space="preserve">For this research, the sampling method that will be used is the </w:t>
      </w:r>
      <w:r w:rsidR="00920DAD" w:rsidRPr="0071064E">
        <w:rPr>
          <w:rFonts w:ascii="Arial" w:hAnsi="Arial" w:cs="Arial"/>
        </w:rPr>
        <w:t>simple random sampling method</w:t>
      </w:r>
      <w:r w:rsidRPr="0071064E">
        <w:rPr>
          <w:rFonts w:ascii="Arial" w:hAnsi="Arial" w:cs="Arial"/>
        </w:rPr>
        <w:t xml:space="preserve">. This method of sampling </w:t>
      </w:r>
      <w:r w:rsidR="00920DAD" w:rsidRPr="0071064E">
        <w:rPr>
          <w:rFonts w:ascii="Arial" w:hAnsi="Arial" w:cs="Arial"/>
        </w:rPr>
        <w:t xml:space="preserve">refers to the probability of the process of sampling that select individuals from a population </w:t>
      </w:r>
      <w:r w:rsidRPr="0071064E">
        <w:rPr>
          <w:rFonts w:ascii="Arial" w:hAnsi="Arial" w:cs="Arial"/>
        </w:rPr>
        <w:t>randomly. In this approach</w:t>
      </w:r>
      <w:r w:rsidR="00B464A7" w:rsidRPr="0071064E">
        <w:rPr>
          <w:rFonts w:ascii="Arial" w:hAnsi="Arial" w:cs="Arial"/>
        </w:rPr>
        <w:t>,</w:t>
      </w:r>
      <w:r w:rsidRPr="0071064E">
        <w:rPr>
          <w:rFonts w:ascii="Arial" w:hAnsi="Arial" w:cs="Arial"/>
        </w:rPr>
        <w:t xml:space="preserve"> </w:t>
      </w:r>
      <w:r w:rsidR="00D5056F" w:rsidRPr="0071064E">
        <w:rPr>
          <w:rFonts w:ascii="Arial" w:hAnsi="Arial" w:cs="Arial"/>
        </w:rPr>
        <w:t>everyone</w:t>
      </w:r>
      <w:r w:rsidRPr="0071064E">
        <w:rPr>
          <w:rFonts w:ascii="Arial" w:hAnsi="Arial" w:cs="Arial"/>
        </w:rPr>
        <w:t xml:space="preserve"> </w:t>
      </w:r>
      <w:r w:rsidR="00D5056F" w:rsidRPr="0071064E">
        <w:rPr>
          <w:rFonts w:ascii="Arial" w:hAnsi="Arial" w:cs="Arial"/>
        </w:rPr>
        <w:t>gets</w:t>
      </w:r>
      <w:r w:rsidRPr="0071064E">
        <w:rPr>
          <w:rFonts w:ascii="Arial" w:hAnsi="Arial" w:cs="Arial"/>
        </w:rPr>
        <w:t xml:space="preserve"> the chance to</w:t>
      </w:r>
      <w:r w:rsidR="00B464A7" w:rsidRPr="0071064E">
        <w:rPr>
          <w:rFonts w:ascii="Arial" w:hAnsi="Arial" w:cs="Arial"/>
        </w:rPr>
        <w:t xml:space="preserve"> be</w:t>
      </w:r>
      <w:r w:rsidRPr="0071064E">
        <w:rPr>
          <w:rFonts w:ascii="Arial" w:hAnsi="Arial" w:cs="Arial"/>
        </w:rPr>
        <w:t xml:space="preserve"> involved equally.</w:t>
      </w:r>
    </w:p>
    <w:p w14:paraId="7C3C8214" w14:textId="3C0C0108" w:rsidR="009F4713" w:rsidRPr="0071064E" w:rsidRDefault="009F4713" w:rsidP="003445A9">
      <w:pPr>
        <w:pStyle w:val="Heading2"/>
        <w:spacing w:before="240" w:line="360" w:lineRule="auto"/>
        <w:rPr>
          <w:rFonts w:ascii="Arial" w:hAnsi="Arial" w:cs="Arial"/>
        </w:rPr>
      </w:pPr>
      <w:bookmarkStart w:id="23" w:name="_Toc138354761"/>
      <w:bookmarkStart w:id="24" w:name="_Toc139816626"/>
      <w:r w:rsidRPr="0071064E">
        <w:rPr>
          <w:rFonts w:ascii="Arial" w:hAnsi="Arial" w:cs="Arial"/>
        </w:rPr>
        <w:lastRenderedPageBreak/>
        <w:t>Flow Chart</w:t>
      </w:r>
      <w:bookmarkEnd w:id="23"/>
      <w:bookmarkEnd w:id="24"/>
    </w:p>
    <w:p w14:paraId="793001EF" w14:textId="223D07BB" w:rsidR="00EE71A7" w:rsidRPr="0071064E" w:rsidRDefault="004F2A4D" w:rsidP="003445A9">
      <w:pPr>
        <w:spacing w:before="240" w:line="360" w:lineRule="auto"/>
        <w:jc w:val="center"/>
        <w:rPr>
          <w:rFonts w:ascii="Arial" w:hAnsi="Arial" w:cs="Arial"/>
        </w:rPr>
      </w:pPr>
      <w:r w:rsidRPr="0071064E">
        <w:rPr>
          <w:rFonts w:ascii="Arial" w:hAnsi="Arial" w:cs="Arial"/>
          <w:noProof/>
          <w:lang w:val="en-IN" w:eastAsia="en-IN"/>
        </w:rPr>
        <w:drawing>
          <wp:inline distT="0" distB="0" distL="0" distR="0" wp14:anchorId="7CB612ED" wp14:editId="56431EA2">
            <wp:extent cx="3477044" cy="4848939"/>
            <wp:effectExtent l="76200" t="76200" r="142875" b="142240"/>
            <wp:docPr id="1678263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1937" cy="4855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D0B03A" w14:textId="25BAD4C6" w:rsidR="00EE71A7" w:rsidRPr="0071064E" w:rsidRDefault="00EE71A7" w:rsidP="003445A9">
      <w:pPr>
        <w:spacing w:before="240" w:line="360" w:lineRule="auto"/>
        <w:jc w:val="center"/>
        <w:rPr>
          <w:rFonts w:ascii="Arial" w:hAnsi="Arial" w:cs="Arial"/>
        </w:rPr>
      </w:pPr>
      <w:r w:rsidRPr="0071064E">
        <w:rPr>
          <w:rFonts w:ascii="Arial" w:hAnsi="Arial" w:cs="Arial"/>
          <w:b/>
          <w:bCs/>
        </w:rPr>
        <w:t>Figure</w:t>
      </w:r>
      <w:r w:rsidR="00795EDF" w:rsidRPr="0071064E">
        <w:rPr>
          <w:rFonts w:ascii="Arial" w:hAnsi="Arial" w:cs="Arial"/>
          <w:b/>
          <w:bCs/>
        </w:rPr>
        <w:t xml:space="preserve"> 1</w:t>
      </w:r>
      <w:r w:rsidRPr="0071064E">
        <w:rPr>
          <w:rFonts w:ascii="Arial" w:hAnsi="Arial" w:cs="Arial"/>
          <w:b/>
          <w:bCs/>
        </w:rPr>
        <w:t>:</w:t>
      </w:r>
      <w:r w:rsidRPr="0071064E">
        <w:rPr>
          <w:rFonts w:ascii="Arial" w:hAnsi="Arial" w:cs="Arial"/>
        </w:rPr>
        <w:t xml:space="preserve"> Flow Chart</w:t>
      </w:r>
    </w:p>
    <w:p w14:paraId="1D508681" w14:textId="1C4F4F02" w:rsidR="00EE71A7" w:rsidRPr="0071064E" w:rsidRDefault="00795EDF" w:rsidP="003445A9">
      <w:pPr>
        <w:spacing w:before="240" w:line="360" w:lineRule="auto"/>
        <w:jc w:val="center"/>
        <w:rPr>
          <w:rFonts w:ascii="Arial" w:hAnsi="Arial" w:cs="Arial"/>
        </w:rPr>
      </w:pPr>
      <w:r w:rsidRPr="0071064E">
        <w:rPr>
          <w:rFonts w:ascii="Arial" w:hAnsi="Arial" w:cs="Arial"/>
        </w:rPr>
        <w:t>[</w:t>
      </w:r>
      <w:r w:rsidR="00EE71A7" w:rsidRPr="0071064E">
        <w:rPr>
          <w:rFonts w:ascii="Arial" w:hAnsi="Arial" w:cs="Arial"/>
        </w:rPr>
        <w:t xml:space="preserve">Source: </w:t>
      </w:r>
      <w:r w:rsidRPr="0071064E">
        <w:rPr>
          <w:rFonts w:ascii="Arial" w:hAnsi="Arial" w:cs="Arial"/>
        </w:rPr>
        <w:t>Self-created]</w:t>
      </w:r>
    </w:p>
    <w:p w14:paraId="0F57A6ED" w14:textId="26600D33" w:rsidR="003E01B3" w:rsidRPr="0071064E" w:rsidRDefault="00F839A5" w:rsidP="003445A9">
      <w:pPr>
        <w:pStyle w:val="Heading1"/>
        <w:spacing w:line="360" w:lineRule="auto"/>
        <w:rPr>
          <w:rFonts w:ascii="Arial" w:hAnsi="Arial" w:cs="Arial"/>
        </w:rPr>
      </w:pPr>
      <w:bookmarkStart w:id="25" w:name="_Toc138354762"/>
      <w:bookmarkStart w:id="26" w:name="_Toc139816627"/>
      <w:r w:rsidRPr="0071064E">
        <w:rPr>
          <w:rFonts w:ascii="Arial" w:hAnsi="Arial" w:cs="Arial"/>
        </w:rPr>
        <w:t>Consideration of Ethical Practices in Research</w:t>
      </w:r>
      <w:bookmarkEnd w:id="25"/>
      <w:bookmarkEnd w:id="26"/>
    </w:p>
    <w:p w14:paraId="745A18F0" w14:textId="77777777" w:rsidR="002E5D2B" w:rsidRDefault="002E5D2B" w:rsidP="0026506C">
      <w:pPr>
        <w:spacing w:before="240" w:line="360" w:lineRule="auto"/>
        <w:rPr>
          <w:rFonts w:ascii="Arial" w:hAnsi="Arial" w:cs="Arial"/>
          <w:color w:val="FF0000"/>
        </w:rPr>
      </w:pPr>
    </w:p>
    <w:p w14:paraId="361C7387" w14:textId="64322FA1" w:rsidR="0026506C" w:rsidRPr="002E5D2B" w:rsidRDefault="0026506C" w:rsidP="0026506C">
      <w:pPr>
        <w:spacing w:before="240" w:line="360" w:lineRule="auto"/>
        <w:rPr>
          <w:rFonts w:ascii="Arial" w:hAnsi="Arial" w:cs="Arial"/>
          <w:color w:val="auto"/>
        </w:rPr>
      </w:pPr>
      <w:r w:rsidRPr="0071064E">
        <w:rPr>
          <w:rFonts w:ascii="Arial" w:hAnsi="Arial" w:cs="Arial"/>
        </w:rPr>
        <w:t xml:space="preserve">The ethical principles incorporate results communication, </w:t>
      </w:r>
      <w:r w:rsidR="00B464A7" w:rsidRPr="0071064E">
        <w:rPr>
          <w:rFonts w:ascii="Arial" w:hAnsi="Arial" w:cs="Arial"/>
        </w:rPr>
        <w:t xml:space="preserve">the </w:t>
      </w:r>
      <w:r w:rsidRPr="0071064E">
        <w:rPr>
          <w:rFonts w:ascii="Arial" w:hAnsi="Arial" w:cs="Arial"/>
        </w:rPr>
        <w:t xml:space="preserve">potential for harm, confidentiality, anonymity, informed consent, and voluntary participation (Artal and </w:t>
      </w:r>
      <w:proofErr w:type="spellStart"/>
      <w:r w:rsidRPr="0071064E">
        <w:rPr>
          <w:rFonts w:ascii="Arial" w:hAnsi="Arial" w:cs="Arial"/>
        </w:rPr>
        <w:t>Rubenfeld</w:t>
      </w:r>
      <w:proofErr w:type="spellEnd"/>
      <w:r w:rsidRPr="0071064E">
        <w:rPr>
          <w:rFonts w:ascii="Arial" w:hAnsi="Arial" w:cs="Arial"/>
        </w:rPr>
        <w:t xml:space="preserve"> 2017). For this paper, it will guarantee the autonomy, confid</w:t>
      </w:r>
      <w:r w:rsidR="00B464A7" w:rsidRPr="0071064E">
        <w:rPr>
          <w:rFonts w:ascii="Arial" w:hAnsi="Arial" w:cs="Arial"/>
        </w:rPr>
        <w:t>entiality, and well-being of</w:t>
      </w:r>
      <w:r w:rsidRPr="0071064E">
        <w:rPr>
          <w:rFonts w:ascii="Arial" w:hAnsi="Arial" w:cs="Arial"/>
        </w:rPr>
        <w:t xml:space="preserve"> disabled children as well as their parents. </w:t>
      </w:r>
      <w:r w:rsidRPr="002E5D2B">
        <w:rPr>
          <w:rFonts w:ascii="Arial" w:hAnsi="Arial" w:cs="Arial"/>
          <w:color w:val="auto"/>
        </w:rPr>
        <w:t xml:space="preserve">So, it is </w:t>
      </w:r>
      <w:proofErr w:type="gramStart"/>
      <w:r w:rsidR="00B464A7" w:rsidRPr="002E5D2B">
        <w:rPr>
          <w:rFonts w:ascii="Arial" w:hAnsi="Arial" w:cs="Arial"/>
          <w:color w:val="auto"/>
        </w:rPr>
        <w:t xml:space="preserve">vital </w:t>
      </w:r>
      <w:r w:rsidRPr="002E5D2B">
        <w:rPr>
          <w:rFonts w:ascii="Arial" w:hAnsi="Arial" w:cs="Arial"/>
          <w:color w:val="auto"/>
        </w:rPr>
        <w:t xml:space="preserve"> to</w:t>
      </w:r>
      <w:proofErr w:type="gramEnd"/>
      <w:r w:rsidRPr="002E5D2B">
        <w:rPr>
          <w:rFonts w:ascii="Arial" w:hAnsi="Arial" w:cs="Arial"/>
          <w:color w:val="auto"/>
        </w:rPr>
        <w:t xml:space="preserve"> consider ethical consideration</w:t>
      </w:r>
      <w:r w:rsidR="00B464A7" w:rsidRPr="002E5D2B">
        <w:rPr>
          <w:rFonts w:ascii="Arial" w:hAnsi="Arial" w:cs="Arial"/>
          <w:color w:val="auto"/>
        </w:rPr>
        <w:t>s</w:t>
      </w:r>
      <w:r w:rsidRPr="002E5D2B">
        <w:rPr>
          <w:rFonts w:ascii="Arial" w:hAnsi="Arial" w:cs="Arial"/>
          <w:color w:val="auto"/>
        </w:rPr>
        <w:t xml:space="preserve"> in conducting research </w:t>
      </w:r>
      <w:r w:rsidR="00B464A7" w:rsidRPr="002E5D2B">
        <w:rPr>
          <w:rFonts w:ascii="Arial" w:hAnsi="Arial" w:cs="Arial"/>
          <w:color w:val="auto"/>
        </w:rPr>
        <w:t>and</w:t>
      </w:r>
      <w:r w:rsidRPr="002E5D2B">
        <w:rPr>
          <w:rFonts w:ascii="Arial" w:hAnsi="Arial" w:cs="Arial"/>
          <w:color w:val="auto"/>
        </w:rPr>
        <w:t xml:space="preserve"> the role of committees and code of practices. </w:t>
      </w:r>
    </w:p>
    <w:p w14:paraId="7C88D450" w14:textId="60ABE9BE" w:rsidR="0026506C" w:rsidRPr="002E5D2B" w:rsidRDefault="0026506C" w:rsidP="0026506C">
      <w:pPr>
        <w:spacing w:before="240" w:line="360" w:lineRule="auto"/>
        <w:rPr>
          <w:rFonts w:ascii="Arial" w:hAnsi="Arial" w:cs="Arial"/>
          <w:color w:val="auto"/>
        </w:rPr>
      </w:pPr>
      <w:r w:rsidRPr="0071064E">
        <w:rPr>
          <w:rFonts w:ascii="Arial" w:hAnsi="Arial" w:cs="Arial"/>
        </w:rPr>
        <w:lastRenderedPageBreak/>
        <w:t xml:space="preserve">The term ethical code of practice is the set of ethical guidelines </w:t>
      </w:r>
      <w:r w:rsidR="00B464A7" w:rsidRPr="0071064E">
        <w:rPr>
          <w:rFonts w:ascii="Arial" w:hAnsi="Arial" w:cs="Arial"/>
        </w:rPr>
        <w:t xml:space="preserve">and </w:t>
      </w:r>
      <w:r w:rsidRPr="0071064E">
        <w:rPr>
          <w:rFonts w:ascii="Arial" w:hAnsi="Arial" w:cs="Arial"/>
        </w:rPr>
        <w:t xml:space="preserve">the best practices that </w:t>
      </w:r>
      <w:r w:rsidR="00B464A7" w:rsidRPr="0071064E">
        <w:rPr>
          <w:rFonts w:ascii="Arial" w:hAnsi="Arial" w:cs="Arial"/>
        </w:rPr>
        <w:t xml:space="preserve">must </w:t>
      </w:r>
      <w:r w:rsidRPr="0071064E">
        <w:rPr>
          <w:rFonts w:ascii="Arial" w:hAnsi="Arial" w:cs="Arial"/>
        </w:rPr>
        <w:t xml:space="preserve">be followed for maintaining professionalism, integrity, and honesty. It will play a </w:t>
      </w:r>
      <w:proofErr w:type="gramStart"/>
      <w:r w:rsidR="00B464A7" w:rsidRPr="0071064E">
        <w:rPr>
          <w:rFonts w:ascii="Arial" w:hAnsi="Arial" w:cs="Arial"/>
        </w:rPr>
        <w:t xml:space="preserve">vital </w:t>
      </w:r>
      <w:r w:rsidRPr="0071064E">
        <w:rPr>
          <w:rFonts w:ascii="Arial" w:hAnsi="Arial" w:cs="Arial"/>
        </w:rPr>
        <w:t xml:space="preserve"> role</w:t>
      </w:r>
      <w:proofErr w:type="gramEnd"/>
      <w:r w:rsidRPr="0071064E">
        <w:rPr>
          <w:rFonts w:ascii="Arial" w:hAnsi="Arial" w:cs="Arial"/>
        </w:rPr>
        <w:t xml:space="preserve"> in this research because it will guarantee the safety of the participant’s welfare and </w:t>
      </w:r>
      <w:proofErr w:type="gramStart"/>
      <w:r w:rsidRPr="0071064E">
        <w:rPr>
          <w:rFonts w:ascii="Arial" w:hAnsi="Arial" w:cs="Arial"/>
        </w:rPr>
        <w:t>right</w:t>
      </w:r>
      <w:proofErr w:type="gramEnd"/>
      <w:r w:rsidRPr="0071064E">
        <w:rPr>
          <w:rFonts w:ascii="Arial" w:hAnsi="Arial" w:cs="Arial"/>
        </w:rPr>
        <w:t xml:space="preserve"> (</w:t>
      </w:r>
      <w:proofErr w:type="spellStart"/>
      <w:r w:rsidRPr="0071064E">
        <w:rPr>
          <w:rFonts w:ascii="Arial" w:hAnsi="Arial" w:cs="Arial"/>
        </w:rPr>
        <w:t>Giorgini</w:t>
      </w:r>
      <w:proofErr w:type="spellEnd"/>
      <w:r w:rsidRPr="0071064E">
        <w:rPr>
          <w:rFonts w:ascii="Arial" w:hAnsi="Arial" w:cs="Arial"/>
        </w:rPr>
        <w:t xml:space="preserve"> </w:t>
      </w:r>
      <w:r w:rsidRPr="0071064E">
        <w:rPr>
          <w:rFonts w:ascii="Arial" w:hAnsi="Arial" w:cs="Arial"/>
          <w:i/>
          <w:iCs/>
        </w:rPr>
        <w:t>et al.</w:t>
      </w:r>
      <w:r w:rsidRPr="0071064E">
        <w:rPr>
          <w:rFonts w:ascii="Arial" w:hAnsi="Arial" w:cs="Arial"/>
        </w:rPr>
        <w:t xml:space="preserve"> 2015). </w:t>
      </w:r>
      <w:r w:rsidRPr="002E5D2B">
        <w:rPr>
          <w:rFonts w:ascii="Arial" w:hAnsi="Arial" w:cs="Arial"/>
          <w:color w:val="auto"/>
        </w:rPr>
        <w:t>So, it is crucial for the researcher to consider different ethical code</w:t>
      </w:r>
      <w:r w:rsidR="00B464A7" w:rsidRPr="002E5D2B">
        <w:rPr>
          <w:rFonts w:ascii="Arial" w:hAnsi="Arial" w:cs="Arial"/>
          <w:color w:val="auto"/>
        </w:rPr>
        <w:t>s</w:t>
      </w:r>
      <w:r w:rsidRPr="002E5D2B">
        <w:rPr>
          <w:rFonts w:ascii="Arial" w:hAnsi="Arial" w:cs="Arial"/>
          <w:color w:val="auto"/>
        </w:rPr>
        <w:t xml:space="preserve"> to protect the well-being of the parents and their children who will be involved in the research.</w:t>
      </w:r>
    </w:p>
    <w:p w14:paraId="681E3C3C" w14:textId="427A6F70" w:rsidR="0026506C" w:rsidRPr="0071064E" w:rsidRDefault="0026506C" w:rsidP="0026506C">
      <w:pPr>
        <w:spacing w:before="240" w:line="360" w:lineRule="auto"/>
        <w:rPr>
          <w:rFonts w:ascii="Arial" w:hAnsi="Arial" w:cs="Arial"/>
        </w:rPr>
      </w:pPr>
      <w:r w:rsidRPr="002E5D2B">
        <w:rPr>
          <w:rFonts w:ascii="Arial" w:hAnsi="Arial" w:cs="Arial"/>
          <w:color w:val="auto"/>
        </w:rPr>
        <w:t xml:space="preserve">Similarly, the REC (Research Ethics Committee) will play </w:t>
      </w:r>
      <w:proofErr w:type="gramStart"/>
      <w:r w:rsidRPr="002E5D2B">
        <w:rPr>
          <w:rFonts w:ascii="Arial" w:hAnsi="Arial" w:cs="Arial"/>
          <w:color w:val="auto"/>
        </w:rPr>
        <w:t>a</w:t>
      </w:r>
      <w:proofErr w:type="gramEnd"/>
      <w:r w:rsidRPr="002E5D2B">
        <w:rPr>
          <w:rFonts w:ascii="Arial" w:hAnsi="Arial" w:cs="Arial"/>
          <w:color w:val="auto"/>
        </w:rPr>
        <w:t xml:space="preserve"> </w:t>
      </w:r>
      <w:r w:rsidR="00B464A7" w:rsidRPr="002E5D2B">
        <w:rPr>
          <w:rFonts w:ascii="Arial" w:hAnsi="Arial" w:cs="Arial"/>
          <w:color w:val="auto"/>
        </w:rPr>
        <w:t>important role in</w:t>
      </w:r>
      <w:r w:rsidRPr="002E5D2B">
        <w:rPr>
          <w:rFonts w:ascii="Arial" w:hAnsi="Arial" w:cs="Arial"/>
          <w:color w:val="auto"/>
        </w:rPr>
        <w:t xml:space="preserve"> conducting this research paper. Th</w:t>
      </w:r>
      <w:r w:rsidRPr="0071064E">
        <w:rPr>
          <w:rFonts w:ascii="Arial" w:hAnsi="Arial" w:cs="Arial"/>
        </w:rPr>
        <w:t xml:space="preserve">ey are mainly responsible for evaluating the ethical acceptability of the research </w:t>
      </w:r>
      <w:r w:rsidR="00D5056F" w:rsidRPr="0071064E">
        <w:rPr>
          <w:rFonts w:ascii="Arial" w:hAnsi="Arial" w:cs="Arial"/>
        </w:rPr>
        <w:t>b</w:t>
      </w:r>
      <w:r w:rsidRPr="0071064E">
        <w:rPr>
          <w:rFonts w:ascii="Arial" w:hAnsi="Arial" w:cs="Arial"/>
        </w:rPr>
        <w:t xml:space="preserve">efore the participants get enrolled in the study. Not only this, but their guidance helps to guarantee responsible and ethical research that will involve the </w:t>
      </w:r>
      <w:r w:rsidR="00B464A7" w:rsidRPr="0071064E">
        <w:rPr>
          <w:rFonts w:ascii="Arial" w:hAnsi="Arial" w:cs="Arial"/>
        </w:rPr>
        <w:t xml:space="preserve">the </w:t>
      </w:r>
      <w:r w:rsidRPr="0071064E">
        <w:rPr>
          <w:rFonts w:ascii="Arial" w:hAnsi="Arial" w:cs="Arial"/>
        </w:rPr>
        <w:t xml:space="preserve">disabled children as well as their parents (Guillemin </w:t>
      </w:r>
      <w:r w:rsidRPr="0071064E">
        <w:rPr>
          <w:rFonts w:ascii="Arial" w:hAnsi="Arial" w:cs="Arial"/>
          <w:i/>
          <w:iCs/>
        </w:rPr>
        <w:t xml:space="preserve">et al. </w:t>
      </w:r>
      <w:r w:rsidRPr="0071064E">
        <w:rPr>
          <w:rFonts w:ascii="Arial" w:hAnsi="Arial" w:cs="Arial"/>
        </w:rPr>
        <w:t>2012).</w:t>
      </w:r>
    </w:p>
    <w:p w14:paraId="67A87141" w14:textId="7B5ADEB2" w:rsidR="00857183" w:rsidRPr="0071064E" w:rsidRDefault="00857183" w:rsidP="003445A9">
      <w:pPr>
        <w:spacing w:before="240" w:line="360" w:lineRule="auto"/>
        <w:rPr>
          <w:rFonts w:ascii="Arial" w:hAnsi="Arial" w:cs="Arial"/>
        </w:rPr>
      </w:pPr>
      <w:r w:rsidRPr="0071064E">
        <w:rPr>
          <w:rFonts w:ascii="Arial" w:hAnsi="Arial" w:cs="Arial"/>
        </w:rPr>
        <w:t>In this study, ethical considerations will be addressed carefully. Informed consent will be obtained, providing comprehensive information about objectives, procedures, risks, and the right to withdraw. Confidentiality will be maintained by anonymizing data and ensuring secure storage. Researchers will minimize harm and discomfort for participants.</w:t>
      </w:r>
    </w:p>
    <w:p w14:paraId="5CFA2A53" w14:textId="6E465748" w:rsidR="00857183" w:rsidRPr="0071064E" w:rsidRDefault="00857183" w:rsidP="003445A9">
      <w:pPr>
        <w:spacing w:before="240" w:line="360" w:lineRule="auto"/>
        <w:rPr>
          <w:rFonts w:ascii="Arial" w:hAnsi="Arial" w:cs="Arial"/>
        </w:rPr>
      </w:pPr>
      <w:r w:rsidRPr="0071064E">
        <w:rPr>
          <w:rFonts w:ascii="Arial" w:hAnsi="Arial" w:cs="Arial"/>
        </w:rPr>
        <w:t>Moreover,</w:t>
      </w:r>
      <w:r w:rsidR="00B464A7" w:rsidRPr="0071064E">
        <w:rPr>
          <w:rFonts w:ascii="Arial" w:hAnsi="Arial" w:cs="Arial"/>
        </w:rPr>
        <w:t xml:space="preserve"> the</w:t>
      </w:r>
      <w:r w:rsidRPr="0071064E">
        <w:rPr>
          <w:rFonts w:ascii="Arial" w:hAnsi="Arial" w:cs="Arial"/>
        </w:rPr>
        <w:t xml:space="preserve"> ethical</w:t>
      </w:r>
      <w:r w:rsidR="00B464A7" w:rsidRPr="0071064E">
        <w:rPr>
          <w:rFonts w:ascii="Arial" w:hAnsi="Arial" w:cs="Arial"/>
        </w:rPr>
        <w:t xml:space="preserve"> practice involves</w:t>
      </w:r>
      <w:r w:rsidRPr="0071064E">
        <w:rPr>
          <w:rFonts w:ascii="Arial" w:hAnsi="Arial" w:cs="Arial"/>
        </w:rPr>
        <w:t xml:space="preserve"> respecting participants' rights and dignity, </w:t>
      </w:r>
      <w:r w:rsidR="00B464A7" w:rsidRPr="0071064E">
        <w:rPr>
          <w:rFonts w:ascii="Arial" w:hAnsi="Arial" w:cs="Arial"/>
        </w:rPr>
        <w:t xml:space="preserve">and </w:t>
      </w:r>
      <w:r w:rsidRPr="0071064E">
        <w:rPr>
          <w:rFonts w:ascii="Arial" w:hAnsi="Arial" w:cs="Arial"/>
        </w:rPr>
        <w:t>involving them as active partners in the research process. Parents' perspectives and experiences will be valued and treated sensitively, fostering a collaborative and respectful environment.</w:t>
      </w:r>
    </w:p>
    <w:p w14:paraId="627BC7CC" w14:textId="29F41BD2" w:rsidR="008A66B6" w:rsidRPr="0071064E" w:rsidRDefault="00857183" w:rsidP="003445A9">
      <w:pPr>
        <w:spacing w:before="240" w:line="360" w:lineRule="auto"/>
        <w:rPr>
          <w:rFonts w:ascii="Arial" w:hAnsi="Arial" w:cs="Arial"/>
        </w:rPr>
      </w:pPr>
      <w:r w:rsidRPr="0071064E">
        <w:rPr>
          <w:rFonts w:ascii="Arial" w:hAnsi="Arial" w:cs="Arial"/>
        </w:rPr>
        <w:t>Upholding ethical practice in research is essential to protect the well-being and rights of parents and families of disabled children. By adhering to ethical codes and seeking approval from ethics committees, this study ensures ethical integrity and valid findings while safeguarding the interests of those involved.</w:t>
      </w:r>
    </w:p>
    <w:p w14:paraId="768E4642" w14:textId="3A57991F" w:rsidR="005971EC" w:rsidRPr="0071064E" w:rsidRDefault="00951851" w:rsidP="003445A9">
      <w:pPr>
        <w:pStyle w:val="Heading1"/>
        <w:spacing w:line="360" w:lineRule="auto"/>
        <w:rPr>
          <w:rFonts w:ascii="Arial" w:hAnsi="Arial" w:cs="Arial"/>
        </w:rPr>
      </w:pPr>
      <w:bookmarkStart w:id="27" w:name="_Toc138354763"/>
      <w:bookmarkStart w:id="28" w:name="_Toc139816628"/>
      <w:r w:rsidRPr="0071064E">
        <w:rPr>
          <w:rFonts w:ascii="Arial" w:hAnsi="Arial" w:cs="Arial"/>
        </w:rPr>
        <w:t>Results</w:t>
      </w:r>
      <w:bookmarkEnd w:id="27"/>
      <w:bookmarkEnd w:id="28"/>
    </w:p>
    <w:p w14:paraId="0DD8D3FD" w14:textId="0F397CF9" w:rsidR="00CB0B2E" w:rsidRPr="0071064E" w:rsidRDefault="00B464A7" w:rsidP="003445A9">
      <w:pPr>
        <w:spacing w:before="240" w:line="360" w:lineRule="auto"/>
        <w:rPr>
          <w:rFonts w:ascii="Arial" w:hAnsi="Arial" w:cs="Arial"/>
        </w:rPr>
      </w:pPr>
      <w:r w:rsidRPr="002E5D2B">
        <w:rPr>
          <w:rFonts w:ascii="Arial" w:hAnsi="Arial" w:cs="Arial"/>
          <w:color w:val="auto"/>
        </w:rPr>
        <w:t>An exhaustive scholarly assessment of literature was performed to a</w:t>
      </w:r>
      <w:r w:rsidR="00CB0B2E" w:rsidRPr="002E5D2B">
        <w:rPr>
          <w:rFonts w:ascii="Arial" w:hAnsi="Arial" w:cs="Arial"/>
          <w:color w:val="auto"/>
        </w:rPr>
        <w:t xml:space="preserve">scertain insights into parental contentment with the assistance and accommodation furnished for their differently abled </w:t>
      </w:r>
      <w:r w:rsidR="00113AE1" w:rsidRPr="002E5D2B">
        <w:rPr>
          <w:rFonts w:ascii="Arial" w:hAnsi="Arial" w:cs="Arial"/>
          <w:color w:val="auto"/>
        </w:rPr>
        <w:t>children</w:t>
      </w:r>
      <w:r w:rsidR="00CB0B2E" w:rsidRPr="002E5D2B">
        <w:rPr>
          <w:rFonts w:ascii="Arial" w:hAnsi="Arial" w:cs="Arial"/>
          <w:color w:val="auto"/>
        </w:rPr>
        <w:t xml:space="preserve">, an exhaustive scholarly assessment of the literature was performed. </w:t>
      </w:r>
      <w:r w:rsidR="00CB0B2E" w:rsidRPr="0071064E">
        <w:rPr>
          <w:rFonts w:ascii="Arial" w:hAnsi="Arial" w:cs="Arial"/>
        </w:rPr>
        <w:t>The analysis encompassed relevant studies, reports, and scholarly articles in the field, revealing a complex picture with varying levels of parental satisfaction.</w:t>
      </w:r>
    </w:p>
    <w:p w14:paraId="25E65716" w14:textId="77777777" w:rsidR="00C57FD0" w:rsidRPr="008A4C74" w:rsidRDefault="00C57FD0" w:rsidP="00C57FD0">
      <w:pPr>
        <w:spacing w:before="240" w:line="360" w:lineRule="auto"/>
        <w:rPr>
          <w:rFonts w:ascii="Arial" w:hAnsi="Arial" w:cs="Arial"/>
          <w:b/>
          <w:bCs/>
          <w:i/>
          <w:iCs/>
          <w:color w:val="auto"/>
          <w:szCs w:val="24"/>
        </w:rPr>
      </w:pPr>
      <w:r w:rsidRPr="008A4C74">
        <w:rPr>
          <w:rFonts w:ascii="Arial" w:hAnsi="Arial" w:cs="Arial"/>
          <w:b/>
          <w:color w:val="auto"/>
          <w:szCs w:val="24"/>
        </w:rPr>
        <w:lastRenderedPageBreak/>
        <w:t xml:space="preserve">Vygotsky`s Social Constructionist theory </w:t>
      </w:r>
    </w:p>
    <w:p w14:paraId="0FC223DC" w14:textId="08338B03" w:rsidR="00C57FD0" w:rsidRPr="0071064E" w:rsidRDefault="00C57FD0" w:rsidP="003445A9">
      <w:pPr>
        <w:spacing w:before="240" w:line="360" w:lineRule="auto"/>
        <w:rPr>
          <w:rFonts w:ascii="Arial" w:hAnsi="Arial" w:cs="Arial"/>
          <w:bCs/>
          <w:iCs/>
          <w:color w:val="FF0000"/>
          <w:szCs w:val="24"/>
        </w:rPr>
      </w:pPr>
      <w:r w:rsidRPr="008A4C74">
        <w:rPr>
          <w:rFonts w:ascii="Arial" w:hAnsi="Arial" w:cs="Arial"/>
          <w:bCs/>
          <w:iCs/>
          <w:color w:val="auto"/>
          <w:szCs w:val="24"/>
        </w:rPr>
        <w:t>According to</w:t>
      </w:r>
      <w:r w:rsidR="00DD45F0" w:rsidRPr="008A4C74">
        <w:rPr>
          <w:rFonts w:ascii="Arial" w:hAnsi="Arial" w:cs="Arial"/>
          <w:color w:val="auto"/>
          <w:szCs w:val="24"/>
          <w:shd w:val="clear" w:color="auto" w:fill="FFFFFF"/>
        </w:rPr>
        <w:t xml:space="preserve"> Rodina (2012)</w:t>
      </w:r>
      <w:r w:rsidRPr="008A4C74">
        <w:rPr>
          <w:rFonts w:ascii="Arial" w:hAnsi="Arial" w:cs="Arial"/>
          <w:bCs/>
          <w:iCs/>
          <w:color w:val="auto"/>
          <w:szCs w:val="24"/>
        </w:rPr>
        <w:t xml:space="preserve">, the </w:t>
      </w:r>
      <w:r w:rsidRPr="008A4C74">
        <w:rPr>
          <w:rFonts w:ascii="Arial" w:hAnsi="Arial" w:cs="Arial"/>
          <w:color w:val="auto"/>
          <w:szCs w:val="24"/>
        </w:rPr>
        <w:t xml:space="preserve">Vygotsky`s </w:t>
      </w:r>
      <w:r w:rsidR="00DD45F0" w:rsidRPr="008A4C74">
        <w:rPr>
          <w:rFonts w:ascii="Arial" w:hAnsi="Arial" w:cs="Arial"/>
          <w:color w:val="auto"/>
          <w:szCs w:val="24"/>
        </w:rPr>
        <w:t xml:space="preserve">theory, the deployment of the positive </w:t>
      </w:r>
      <w:proofErr w:type="gramStart"/>
      <w:r w:rsidR="00DD45F0" w:rsidRPr="008A4C74">
        <w:rPr>
          <w:rFonts w:ascii="Arial" w:hAnsi="Arial" w:cs="Arial"/>
          <w:color w:val="auto"/>
          <w:szCs w:val="24"/>
        </w:rPr>
        <w:t>resource oriented</w:t>
      </w:r>
      <w:proofErr w:type="gramEnd"/>
      <w:r w:rsidR="00DD45F0" w:rsidRPr="008A4C74">
        <w:rPr>
          <w:rFonts w:ascii="Arial" w:hAnsi="Arial" w:cs="Arial"/>
          <w:color w:val="auto"/>
          <w:szCs w:val="24"/>
        </w:rPr>
        <w:t xml:space="preserve"> approach focuses on strengthening specific skills of disabled students instead of focusing on their weaknesses. Furthermore, the positive </w:t>
      </w:r>
      <w:proofErr w:type="gramStart"/>
      <w:r w:rsidR="00DD45F0" w:rsidRPr="008A4C74">
        <w:rPr>
          <w:rFonts w:ascii="Arial" w:hAnsi="Arial" w:cs="Arial"/>
          <w:color w:val="auto"/>
          <w:szCs w:val="24"/>
        </w:rPr>
        <w:t>resource oriented</w:t>
      </w:r>
      <w:proofErr w:type="gramEnd"/>
      <w:r w:rsidR="00DD45F0" w:rsidRPr="008A4C74">
        <w:rPr>
          <w:rFonts w:ascii="Arial" w:hAnsi="Arial" w:cs="Arial"/>
          <w:color w:val="auto"/>
          <w:szCs w:val="24"/>
        </w:rPr>
        <w:t xml:space="preserve"> approach signifies a </w:t>
      </w:r>
      <w:proofErr w:type="spellStart"/>
      <w:r w:rsidR="00DD45F0" w:rsidRPr="008A4C74">
        <w:rPr>
          <w:rFonts w:ascii="Arial" w:hAnsi="Arial" w:cs="Arial"/>
          <w:color w:val="auto"/>
          <w:szCs w:val="24"/>
        </w:rPr>
        <w:t>favourable</w:t>
      </w:r>
      <w:proofErr w:type="spellEnd"/>
      <w:r w:rsidR="00DD45F0" w:rsidRPr="008A4C74">
        <w:rPr>
          <w:rFonts w:ascii="Arial" w:hAnsi="Arial" w:cs="Arial"/>
          <w:color w:val="auto"/>
          <w:szCs w:val="24"/>
        </w:rPr>
        <w:t xml:space="preserve"> perception of </w:t>
      </w:r>
      <w:proofErr w:type="gramStart"/>
      <w:r w:rsidR="00DD45F0" w:rsidRPr="008A4C74">
        <w:rPr>
          <w:rFonts w:ascii="Arial" w:hAnsi="Arial" w:cs="Arial"/>
          <w:color w:val="auto"/>
          <w:szCs w:val="24"/>
        </w:rPr>
        <w:t>the society</w:t>
      </w:r>
      <w:proofErr w:type="gramEnd"/>
      <w:r w:rsidR="00DD45F0" w:rsidRPr="008A4C74">
        <w:rPr>
          <w:rFonts w:ascii="Arial" w:hAnsi="Arial" w:cs="Arial"/>
          <w:color w:val="auto"/>
          <w:szCs w:val="24"/>
        </w:rPr>
        <w:t xml:space="preserve"> regarding the children with disabilities. It is observed that the utilization of the Vygotsky`s Social Constructionist theory </w:t>
      </w:r>
      <w:r w:rsidR="00DD45F0" w:rsidRPr="008A4C74">
        <w:rPr>
          <w:rFonts w:ascii="Arial" w:hAnsi="Arial" w:cs="Arial"/>
          <w:bCs/>
          <w:iCs/>
          <w:color w:val="auto"/>
          <w:szCs w:val="24"/>
        </w:rPr>
        <w:t>has been beneficial for promoting inclusive learning and improving the plight of the disabled children</w:t>
      </w:r>
      <w:r w:rsidR="00DD45F0" w:rsidRPr="0071064E">
        <w:rPr>
          <w:rFonts w:ascii="Arial" w:hAnsi="Arial" w:cs="Arial"/>
          <w:bCs/>
          <w:iCs/>
          <w:color w:val="FF0000"/>
          <w:szCs w:val="24"/>
        </w:rPr>
        <w:t xml:space="preserve">. </w:t>
      </w:r>
    </w:p>
    <w:p w14:paraId="5F64208D" w14:textId="6DCCA14C" w:rsidR="00CB0B2E" w:rsidRPr="0071064E" w:rsidRDefault="00CB0B2E" w:rsidP="003445A9">
      <w:pPr>
        <w:spacing w:before="240" w:line="360" w:lineRule="auto"/>
        <w:rPr>
          <w:rFonts w:ascii="Arial" w:hAnsi="Arial" w:cs="Arial"/>
          <w:b/>
          <w:bCs/>
          <w:i/>
          <w:iCs/>
        </w:rPr>
      </w:pPr>
      <w:r w:rsidRPr="0071064E">
        <w:rPr>
          <w:rFonts w:ascii="Arial" w:hAnsi="Arial" w:cs="Arial"/>
          <w:b/>
          <w:bCs/>
          <w:i/>
          <w:iCs/>
        </w:rPr>
        <w:t>Overall Parental Satisfaction</w:t>
      </w:r>
    </w:p>
    <w:p w14:paraId="334E01D4" w14:textId="7320E906" w:rsidR="00CB0B2E" w:rsidRPr="0071064E" w:rsidRDefault="00CB0B2E" w:rsidP="003445A9">
      <w:pPr>
        <w:spacing w:before="240" w:line="360" w:lineRule="auto"/>
        <w:rPr>
          <w:rFonts w:ascii="Arial" w:hAnsi="Arial" w:cs="Arial"/>
          <w:color w:val="FF0000"/>
        </w:rPr>
      </w:pPr>
      <w:r w:rsidRPr="0071064E">
        <w:rPr>
          <w:rFonts w:ascii="Arial" w:hAnsi="Arial" w:cs="Arial"/>
        </w:rPr>
        <w:t xml:space="preserve">Although varied in degree, most parents conveyed </w:t>
      </w:r>
      <w:r w:rsidR="00B00262" w:rsidRPr="0071064E">
        <w:rPr>
          <w:rFonts w:ascii="Arial" w:hAnsi="Arial" w:cs="Arial"/>
        </w:rPr>
        <w:t>uncertainty</w:t>
      </w:r>
      <w:r w:rsidRPr="0071064E">
        <w:rPr>
          <w:rFonts w:ascii="Arial" w:hAnsi="Arial" w:cs="Arial"/>
        </w:rPr>
        <w:t xml:space="preserve"> regarding the provisions for their children with special needs. While some parents reported positive experiences and felt that their children's needs were adequately met, others expressed dissatisfaction and identified areas that require improvement</w:t>
      </w:r>
      <w:r w:rsidR="00687932" w:rsidRPr="0071064E">
        <w:rPr>
          <w:rFonts w:ascii="Arial" w:hAnsi="Arial" w:cs="Arial"/>
        </w:rPr>
        <w:t xml:space="preserve"> (</w:t>
      </w:r>
      <w:proofErr w:type="spellStart"/>
      <w:r w:rsidR="00687932" w:rsidRPr="0071064E">
        <w:rPr>
          <w:rFonts w:ascii="Arial" w:hAnsi="Arial" w:cs="Arial"/>
        </w:rPr>
        <w:t>Zaidman-Zait</w:t>
      </w:r>
      <w:proofErr w:type="spellEnd"/>
      <w:r w:rsidR="00687932" w:rsidRPr="0071064E">
        <w:rPr>
          <w:rFonts w:ascii="Arial" w:hAnsi="Arial" w:cs="Arial"/>
        </w:rPr>
        <w:t xml:space="preserve"> </w:t>
      </w:r>
      <w:r w:rsidR="00687932" w:rsidRPr="0071064E">
        <w:rPr>
          <w:rFonts w:ascii="Arial" w:hAnsi="Arial" w:cs="Arial"/>
          <w:i/>
          <w:iCs/>
        </w:rPr>
        <w:t>et al.</w:t>
      </w:r>
      <w:r w:rsidR="00687932" w:rsidRPr="0071064E">
        <w:rPr>
          <w:rFonts w:ascii="Arial" w:hAnsi="Arial" w:cs="Arial"/>
        </w:rPr>
        <w:t xml:space="preserve"> 2015)</w:t>
      </w:r>
      <w:r w:rsidRPr="0071064E">
        <w:rPr>
          <w:rFonts w:ascii="Arial" w:hAnsi="Arial" w:cs="Arial"/>
        </w:rPr>
        <w:t xml:space="preserve">. </w:t>
      </w:r>
      <w:r w:rsidRPr="002E5D2B">
        <w:rPr>
          <w:rFonts w:ascii="Arial" w:hAnsi="Arial" w:cs="Arial"/>
          <w:color w:val="auto"/>
        </w:rPr>
        <w:t>The satisfaction of the participants was multifariously impacted by highly interconnected dynamics like the ready attainability of both offerings and collaborators, th</w:t>
      </w:r>
      <w:r w:rsidR="00B464A7" w:rsidRPr="002E5D2B">
        <w:rPr>
          <w:rFonts w:ascii="Arial" w:hAnsi="Arial" w:cs="Arial"/>
          <w:color w:val="auto"/>
        </w:rPr>
        <w:t xml:space="preserve">e synchronization of the various </w:t>
      </w:r>
      <w:proofErr w:type="spellStart"/>
      <w:r w:rsidRPr="002E5D2B">
        <w:rPr>
          <w:rFonts w:ascii="Arial" w:hAnsi="Arial" w:cs="Arial"/>
          <w:color w:val="auto"/>
        </w:rPr>
        <w:t>echanisms</w:t>
      </w:r>
      <w:proofErr w:type="spellEnd"/>
      <w:r w:rsidRPr="002E5D2B">
        <w:rPr>
          <w:rFonts w:ascii="Arial" w:hAnsi="Arial" w:cs="Arial"/>
          <w:color w:val="auto"/>
        </w:rPr>
        <w:t xml:space="preserve"> of </w:t>
      </w:r>
      <w:proofErr w:type="spellStart"/>
      <w:r w:rsidRPr="002E5D2B">
        <w:rPr>
          <w:rFonts w:ascii="Arial" w:hAnsi="Arial" w:cs="Arial"/>
          <w:color w:val="auto"/>
        </w:rPr>
        <w:t>succo</w:t>
      </w:r>
      <w:r w:rsidR="00B464A7" w:rsidRPr="002E5D2B">
        <w:rPr>
          <w:rFonts w:ascii="Arial" w:hAnsi="Arial" w:cs="Arial"/>
          <w:color w:val="auto"/>
        </w:rPr>
        <w:t>u</w:t>
      </w:r>
      <w:r w:rsidRPr="002E5D2B">
        <w:rPr>
          <w:rFonts w:ascii="Arial" w:hAnsi="Arial" w:cs="Arial"/>
          <w:color w:val="auto"/>
        </w:rPr>
        <w:t>r</w:t>
      </w:r>
      <w:proofErr w:type="spellEnd"/>
      <w:r w:rsidR="00B464A7" w:rsidRPr="002E5D2B">
        <w:rPr>
          <w:rFonts w:ascii="Arial" w:hAnsi="Arial" w:cs="Arial"/>
          <w:color w:val="auto"/>
        </w:rPr>
        <w:t xml:space="preserve">, and </w:t>
      </w:r>
      <w:r w:rsidRPr="002E5D2B">
        <w:rPr>
          <w:rFonts w:ascii="Arial" w:hAnsi="Arial" w:cs="Arial"/>
          <w:color w:val="auto"/>
        </w:rPr>
        <w:t>the degree to which the ministrations were tailored to the individual recipients</w:t>
      </w:r>
      <w:r w:rsidRPr="0071064E">
        <w:rPr>
          <w:rFonts w:ascii="Arial" w:hAnsi="Arial" w:cs="Arial"/>
          <w:color w:val="FF0000"/>
        </w:rPr>
        <w:t>.</w:t>
      </w:r>
    </w:p>
    <w:p w14:paraId="38850A37" w14:textId="37E09443" w:rsidR="00CB0B2E" w:rsidRPr="0071064E" w:rsidRDefault="00CB0B2E" w:rsidP="003445A9">
      <w:pPr>
        <w:spacing w:before="240" w:line="360" w:lineRule="auto"/>
        <w:rPr>
          <w:rFonts w:ascii="Arial" w:hAnsi="Arial" w:cs="Arial"/>
          <w:b/>
          <w:bCs/>
          <w:i/>
          <w:iCs/>
        </w:rPr>
      </w:pPr>
      <w:r w:rsidRPr="0071064E">
        <w:rPr>
          <w:rFonts w:ascii="Arial" w:hAnsi="Arial" w:cs="Arial"/>
          <w:b/>
          <w:bCs/>
          <w:i/>
          <w:iCs/>
        </w:rPr>
        <w:t>Access to Specialized Healthcare</w:t>
      </w:r>
    </w:p>
    <w:p w14:paraId="1E39AB74" w14:textId="4E658CBD" w:rsidR="00CB0B2E" w:rsidRPr="0071064E" w:rsidRDefault="00CB0B2E" w:rsidP="003445A9">
      <w:pPr>
        <w:spacing w:before="240" w:line="360" w:lineRule="auto"/>
        <w:rPr>
          <w:rFonts w:ascii="Arial" w:hAnsi="Arial" w:cs="Arial"/>
        </w:rPr>
      </w:pPr>
      <w:r w:rsidRPr="0071064E">
        <w:rPr>
          <w:rFonts w:ascii="Arial" w:hAnsi="Arial" w:cs="Arial"/>
        </w:rPr>
        <w:t>Access to specialized healthcare services was a significant aspect influencing parental satisfaction. Parents who had easy access to healthcare providers with expertise in their child's specific disability reported higher levels of satisfaction</w:t>
      </w:r>
      <w:r w:rsidR="00310A4F" w:rsidRPr="0071064E">
        <w:rPr>
          <w:rFonts w:ascii="Arial" w:hAnsi="Arial" w:cs="Arial"/>
        </w:rPr>
        <w:t xml:space="preserve"> (Bromley </w:t>
      </w:r>
      <w:r w:rsidR="00310A4F" w:rsidRPr="0071064E">
        <w:rPr>
          <w:rFonts w:ascii="Arial" w:hAnsi="Arial" w:cs="Arial"/>
          <w:i/>
          <w:iCs/>
        </w:rPr>
        <w:t>et al.</w:t>
      </w:r>
      <w:r w:rsidR="00310A4F" w:rsidRPr="0071064E">
        <w:rPr>
          <w:rFonts w:ascii="Arial" w:hAnsi="Arial" w:cs="Arial"/>
        </w:rPr>
        <w:t xml:space="preserve"> 2004)</w:t>
      </w:r>
      <w:r w:rsidRPr="0071064E">
        <w:rPr>
          <w:rFonts w:ascii="Arial" w:hAnsi="Arial" w:cs="Arial"/>
        </w:rPr>
        <w:t>. However, parents facing challenges in accessing specialized care, such as long waiting times, limited availability of specialists, and inadequate communication, expressed frustration and dissatisfaction.</w:t>
      </w:r>
    </w:p>
    <w:p w14:paraId="77CE0A38" w14:textId="366B0B91" w:rsidR="00C57FD0" w:rsidRPr="0071064E" w:rsidRDefault="00CB0B2E" w:rsidP="003445A9">
      <w:pPr>
        <w:spacing w:before="240" w:line="360" w:lineRule="auto"/>
        <w:rPr>
          <w:rFonts w:ascii="Arial" w:hAnsi="Arial" w:cs="Arial"/>
          <w:b/>
          <w:bCs/>
          <w:i/>
          <w:iCs/>
        </w:rPr>
      </w:pPr>
      <w:r w:rsidRPr="0071064E">
        <w:rPr>
          <w:rFonts w:ascii="Arial" w:hAnsi="Arial" w:cs="Arial"/>
          <w:b/>
          <w:bCs/>
          <w:i/>
          <w:iCs/>
        </w:rPr>
        <w:t>Educational Support</w:t>
      </w:r>
    </w:p>
    <w:p w14:paraId="75D14C9A" w14:textId="50986FE2" w:rsidR="00CB0B2E" w:rsidRPr="0071064E" w:rsidRDefault="00CB0B2E" w:rsidP="003445A9">
      <w:pPr>
        <w:spacing w:before="240" w:line="360" w:lineRule="auto"/>
        <w:rPr>
          <w:rFonts w:ascii="Arial" w:hAnsi="Arial" w:cs="Arial"/>
        </w:rPr>
      </w:pPr>
      <w:r w:rsidRPr="0071064E">
        <w:rPr>
          <w:rFonts w:ascii="Arial" w:hAnsi="Arial" w:cs="Arial"/>
        </w:rPr>
        <w:t>The level of educational support available for disabled children emerged as another critical factor in parental satisfaction. Parents who reported positive experiences highlighted the importance of inclusive education, individualized education plans, and supportive school environments</w:t>
      </w:r>
      <w:r w:rsidR="00E521B4" w:rsidRPr="0071064E">
        <w:rPr>
          <w:rFonts w:ascii="Arial" w:hAnsi="Arial" w:cs="Arial"/>
        </w:rPr>
        <w:t xml:space="preserve"> (Hassall </w:t>
      </w:r>
      <w:r w:rsidR="00E521B4" w:rsidRPr="0071064E">
        <w:rPr>
          <w:rFonts w:ascii="Arial" w:hAnsi="Arial" w:cs="Arial"/>
          <w:i/>
          <w:iCs/>
        </w:rPr>
        <w:t xml:space="preserve">et al. </w:t>
      </w:r>
      <w:r w:rsidR="00E521B4" w:rsidRPr="0071064E">
        <w:rPr>
          <w:rFonts w:ascii="Arial" w:hAnsi="Arial" w:cs="Arial"/>
        </w:rPr>
        <w:t>2005)</w:t>
      </w:r>
      <w:r w:rsidRPr="0071064E">
        <w:rPr>
          <w:rFonts w:ascii="Arial" w:hAnsi="Arial" w:cs="Arial"/>
        </w:rPr>
        <w:t xml:space="preserve">. Conversely, parents who encountered barriers such as </w:t>
      </w:r>
      <w:r w:rsidR="00B464A7" w:rsidRPr="0071064E">
        <w:rPr>
          <w:rFonts w:ascii="Arial" w:hAnsi="Arial" w:cs="Arial"/>
        </w:rPr>
        <w:t xml:space="preserve">a </w:t>
      </w:r>
      <w:r w:rsidRPr="0071064E">
        <w:rPr>
          <w:rFonts w:ascii="Arial" w:hAnsi="Arial" w:cs="Arial"/>
        </w:rPr>
        <w:t xml:space="preserve">lack of inclusive practices, inadequate support for </w:t>
      </w:r>
      <w:r w:rsidRPr="0071064E">
        <w:rPr>
          <w:rFonts w:ascii="Arial" w:hAnsi="Arial" w:cs="Arial"/>
        </w:rPr>
        <w:lastRenderedPageBreak/>
        <w:t>learning disabilities, and insufficient resources expressed dissatisfaction and called for improved educational provisions.</w:t>
      </w:r>
    </w:p>
    <w:p w14:paraId="090FDC2A" w14:textId="2F560B3E" w:rsidR="00CB0B2E" w:rsidRPr="0071064E" w:rsidRDefault="00CB0B2E" w:rsidP="003445A9">
      <w:pPr>
        <w:spacing w:before="240" w:line="360" w:lineRule="auto"/>
        <w:rPr>
          <w:rFonts w:ascii="Arial" w:hAnsi="Arial" w:cs="Arial"/>
          <w:b/>
          <w:bCs/>
          <w:i/>
          <w:iCs/>
        </w:rPr>
      </w:pPr>
      <w:r w:rsidRPr="0071064E">
        <w:rPr>
          <w:rFonts w:ascii="Arial" w:hAnsi="Arial" w:cs="Arial"/>
          <w:b/>
          <w:bCs/>
          <w:i/>
          <w:iCs/>
        </w:rPr>
        <w:t>Social Inclusion</w:t>
      </w:r>
    </w:p>
    <w:p w14:paraId="39134670" w14:textId="5ABB141E" w:rsidR="00CB0B2E" w:rsidRPr="00BF5AD2" w:rsidRDefault="00CB0B2E" w:rsidP="003445A9">
      <w:pPr>
        <w:spacing w:before="240" w:line="360" w:lineRule="auto"/>
        <w:rPr>
          <w:rFonts w:ascii="Arial" w:hAnsi="Arial" w:cs="Arial"/>
          <w:color w:val="FF0000"/>
          <w:szCs w:val="24"/>
        </w:rPr>
      </w:pPr>
      <w:r w:rsidRPr="0071064E">
        <w:rPr>
          <w:rFonts w:ascii="Arial" w:hAnsi="Arial" w:cs="Arial"/>
        </w:rPr>
        <w:t xml:space="preserve">The extent to which disabled children were included in social activities and community settings significantly influenced parental satisfaction. Parents who observed their children actively participating in social events, having access to recreational programs, and forming </w:t>
      </w:r>
      <w:r w:rsidRPr="00BF5AD2">
        <w:rPr>
          <w:rFonts w:ascii="Arial" w:hAnsi="Arial" w:cs="Arial"/>
          <w:color w:val="auto"/>
        </w:rPr>
        <w:t>meaningful connections w</w:t>
      </w:r>
      <w:r w:rsidR="00B464A7" w:rsidRPr="00BF5AD2">
        <w:rPr>
          <w:rFonts w:ascii="Arial" w:hAnsi="Arial" w:cs="Arial"/>
          <w:color w:val="auto"/>
        </w:rPr>
        <w:t>ith peers expressed higher s</w:t>
      </w:r>
      <w:r w:rsidRPr="00BF5AD2">
        <w:rPr>
          <w:rFonts w:ascii="Arial" w:hAnsi="Arial" w:cs="Arial"/>
          <w:color w:val="auto"/>
        </w:rPr>
        <w:t>atisfaction</w:t>
      </w:r>
      <w:r w:rsidR="00B464A7" w:rsidRPr="00BF5AD2">
        <w:rPr>
          <w:rFonts w:ascii="Arial" w:hAnsi="Arial" w:cs="Arial"/>
          <w:color w:val="auto"/>
        </w:rPr>
        <w:t xml:space="preserve"> levels</w:t>
      </w:r>
      <w:r w:rsidR="00F01030" w:rsidRPr="00BF5AD2">
        <w:rPr>
          <w:rFonts w:ascii="Arial" w:hAnsi="Arial" w:cs="Arial"/>
          <w:color w:val="auto"/>
        </w:rPr>
        <w:t xml:space="preserve"> (Coster </w:t>
      </w:r>
      <w:r w:rsidR="00F01030" w:rsidRPr="00BF5AD2">
        <w:rPr>
          <w:rFonts w:ascii="Arial" w:hAnsi="Arial" w:cs="Arial"/>
          <w:i/>
          <w:iCs/>
          <w:color w:val="auto"/>
        </w:rPr>
        <w:t>et al.</w:t>
      </w:r>
      <w:r w:rsidR="00F01030" w:rsidRPr="00BF5AD2">
        <w:rPr>
          <w:rFonts w:ascii="Arial" w:hAnsi="Arial" w:cs="Arial"/>
          <w:color w:val="auto"/>
        </w:rPr>
        <w:t xml:space="preserve"> 2012)</w:t>
      </w:r>
      <w:r w:rsidRPr="00BF5AD2">
        <w:rPr>
          <w:rFonts w:ascii="Arial" w:hAnsi="Arial" w:cs="Arial"/>
          <w:color w:val="auto"/>
        </w:rPr>
        <w:t>. Conversely, parents who perceived their children as socially isolated</w:t>
      </w:r>
      <w:r w:rsidR="00DD45F0" w:rsidRPr="00BF5AD2">
        <w:rPr>
          <w:rFonts w:ascii="Arial" w:hAnsi="Arial" w:cs="Arial"/>
          <w:color w:val="auto"/>
        </w:rPr>
        <w:t>, suffering with disabilities</w:t>
      </w:r>
      <w:r w:rsidRPr="00BF5AD2">
        <w:rPr>
          <w:rFonts w:ascii="Arial" w:hAnsi="Arial" w:cs="Arial"/>
          <w:color w:val="auto"/>
        </w:rPr>
        <w:t xml:space="preserve"> or facing barriers in accessing inclusive recreational opportunities expressed dissatisfaction and stressed the need for enhanced social inclusion initiatives</w:t>
      </w:r>
      <w:r w:rsidR="0071064E" w:rsidRPr="00BF5AD2">
        <w:rPr>
          <w:rFonts w:ascii="Arial" w:hAnsi="Arial" w:cs="Arial"/>
          <w:color w:val="auto"/>
        </w:rPr>
        <w:t xml:space="preserve"> </w:t>
      </w:r>
      <w:r w:rsidR="0071064E" w:rsidRPr="00BF5AD2">
        <w:rPr>
          <w:rFonts w:ascii="Arial" w:hAnsi="Arial" w:cs="Arial"/>
          <w:color w:val="auto"/>
          <w:szCs w:val="24"/>
        </w:rPr>
        <w:t>(</w:t>
      </w:r>
      <w:proofErr w:type="spellStart"/>
      <w:r w:rsidR="0071064E" w:rsidRPr="00BF5AD2">
        <w:rPr>
          <w:rFonts w:ascii="Arial" w:hAnsi="Arial" w:cs="Arial"/>
          <w:color w:val="auto"/>
          <w:szCs w:val="24"/>
          <w:shd w:val="clear" w:color="auto" w:fill="FFFFFF"/>
        </w:rPr>
        <w:t>Bdour</w:t>
      </w:r>
      <w:proofErr w:type="spellEnd"/>
      <w:r w:rsidR="0071064E" w:rsidRPr="00BF5AD2">
        <w:rPr>
          <w:rFonts w:ascii="Arial" w:hAnsi="Arial" w:cs="Arial"/>
          <w:color w:val="auto"/>
          <w:szCs w:val="24"/>
          <w:shd w:val="clear" w:color="auto" w:fill="FFFFFF"/>
        </w:rPr>
        <w:t xml:space="preserve"> et al., 2019)</w:t>
      </w:r>
      <w:r w:rsidRPr="00BF5AD2">
        <w:rPr>
          <w:rFonts w:ascii="Arial" w:hAnsi="Arial" w:cs="Arial"/>
          <w:color w:val="auto"/>
          <w:szCs w:val="24"/>
        </w:rPr>
        <w:t>.</w:t>
      </w:r>
    </w:p>
    <w:p w14:paraId="1C120723" w14:textId="37835B90" w:rsidR="00CB0B2E" w:rsidRPr="0071064E" w:rsidRDefault="00CB0B2E" w:rsidP="003445A9">
      <w:pPr>
        <w:spacing w:before="240" w:line="360" w:lineRule="auto"/>
        <w:rPr>
          <w:rFonts w:ascii="Arial" w:hAnsi="Arial" w:cs="Arial"/>
          <w:b/>
          <w:bCs/>
          <w:i/>
          <w:iCs/>
        </w:rPr>
      </w:pPr>
      <w:r w:rsidRPr="0071064E">
        <w:rPr>
          <w:rFonts w:ascii="Arial" w:hAnsi="Arial" w:cs="Arial"/>
          <w:b/>
          <w:bCs/>
          <w:i/>
          <w:iCs/>
        </w:rPr>
        <w:t>Respite Services</w:t>
      </w:r>
    </w:p>
    <w:p w14:paraId="2E1F43BB" w14:textId="2E65735F" w:rsidR="00CB0B2E" w:rsidRPr="0071064E" w:rsidRDefault="00CB0B2E" w:rsidP="003445A9">
      <w:pPr>
        <w:spacing w:before="240" w:line="360" w:lineRule="auto"/>
        <w:rPr>
          <w:rFonts w:ascii="Arial" w:hAnsi="Arial" w:cs="Arial"/>
        </w:rPr>
      </w:pPr>
      <w:r w:rsidRPr="00BF5AD2">
        <w:rPr>
          <w:rFonts w:ascii="Arial" w:hAnsi="Arial" w:cs="Arial"/>
          <w:color w:val="auto"/>
        </w:rPr>
        <w:t>The respite services so crucial for sustaining their capacity to handle the unremitting responsibilities of attending to their children's needs were stressed by parents as es</w:t>
      </w:r>
      <w:r w:rsidR="00B464A7" w:rsidRPr="00BF5AD2">
        <w:rPr>
          <w:rFonts w:ascii="Arial" w:hAnsi="Arial" w:cs="Arial"/>
          <w:color w:val="auto"/>
        </w:rPr>
        <w:t>sential to safeguarding their h</w:t>
      </w:r>
      <w:r w:rsidRPr="00BF5AD2">
        <w:rPr>
          <w:rFonts w:ascii="Arial" w:hAnsi="Arial" w:cs="Arial"/>
          <w:color w:val="auto"/>
        </w:rPr>
        <w:t>ealth and stamina</w:t>
      </w:r>
      <w:r w:rsidR="0071064E" w:rsidRPr="00BF5AD2">
        <w:rPr>
          <w:rFonts w:ascii="Arial" w:hAnsi="Arial" w:cs="Arial"/>
          <w:color w:val="auto"/>
        </w:rPr>
        <w:t xml:space="preserve"> </w:t>
      </w:r>
      <w:r w:rsidR="0071064E" w:rsidRPr="00BF5AD2">
        <w:rPr>
          <w:rFonts w:ascii="Arial" w:hAnsi="Arial" w:cs="Arial"/>
          <w:color w:val="auto"/>
          <w:szCs w:val="24"/>
        </w:rPr>
        <w:t>(</w:t>
      </w:r>
      <w:r w:rsidR="0071064E" w:rsidRPr="00BF5AD2">
        <w:rPr>
          <w:rFonts w:ascii="Arial" w:hAnsi="Arial" w:cs="Arial"/>
          <w:color w:val="auto"/>
          <w:szCs w:val="24"/>
          <w:shd w:val="clear" w:color="auto" w:fill="FFFFFF"/>
        </w:rPr>
        <w:t>Strunk, 2010)</w:t>
      </w:r>
      <w:r w:rsidRPr="00BF5AD2">
        <w:rPr>
          <w:rFonts w:ascii="Arial" w:hAnsi="Arial" w:cs="Arial"/>
          <w:color w:val="auto"/>
          <w:szCs w:val="24"/>
        </w:rPr>
        <w:t>.</w:t>
      </w:r>
      <w:r w:rsidRPr="00BF5AD2">
        <w:rPr>
          <w:rFonts w:ascii="Arial" w:hAnsi="Arial" w:cs="Arial"/>
          <w:color w:val="auto"/>
        </w:rPr>
        <w:t xml:space="preserve"> </w:t>
      </w:r>
      <w:r w:rsidRPr="0071064E">
        <w:rPr>
          <w:rFonts w:ascii="Arial" w:hAnsi="Arial" w:cs="Arial"/>
        </w:rPr>
        <w:t xml:space="preserve">Those who had access to respite care, including temporary relief from caregiving responsibilities, reported higher </w:t>
      </w:r>
      <w:r w:rsidR="00B464A7" w:rsidRPr="0071064E">
        <w:rPr>
          <w:rFonts w:ascii="Arial" w:hAnsi="Arial" w:cs="Arial"/>
        </w:rPr>
        <w:t xml:space="preserve">satisfaction </w:t>
      </w:r>
      <w:r w:rsidRPr="0071064E">
        <w:rPr>
          <w:rFonts w:ascii="Arial" w:hAnsi="Arial" w:cs="Arial"/>
        </w:rPr>
        <w:t>levels. However, parents facing limited availability, inadequate funding, and challenges in finding suitable respite care options expressed dissatisfaction and called for increased support.</w:t>
      </w:r>
    </w:p>
    <w:p w14:paraId="50A4ACAC" w14:textId="0CD396E8" w:rsidR="00CB0B2E" w:rsidRPr="0071064E" w:rsidRDefault="00CB0B2E" w:rsidP="003445A9">
      <w:pPr>
        <w:spacing w:before="240" w:line="360" w:lineRule="auto"/>
        <w:rPr>
          <w:rFonts w:ascii="Arial" w:hAnsi="Arial" w:cs="Arial"/>
          <w:b/>
          <w:bCs/>
          <w:i/>
          <w:iCs/>
        </w:rPr>
      </w:pPr>
      <w:r w:rsidRPr="0071064E">
        <w:rPr>
          <w:rFonts w:ascii="Arial" w:hAnsi="Arial" w:cs="Arial"/>
          <w:b/>
          <w:bCs/>
          <w:i/>
          <w:iCs/>
        </w:rPr>
        <w:t>Individualized and Tailored Care</w:t>
      </w:r>
    </w:p>
    <w:p w14:paraId="6D1FAE2A" w14:textId="2C344D81" w:rsidR="00CB0B2E" w:rsidRPr="0071064E" w:rsidRDefault="00CB0B2E" w:rsidP="003445A9">
      <w:pPr>
        <w:spacing w:before="240" w:line="360" w:lineRule="auto"/>
        <w:rPr>
          <w:rFonts w:ascii="Arial" w:hAnsi="Arial" w:cs="Arial"/>
        </w:rPr>
      </w:pPr>
      <w:r w:rsidRPr="00DC45B9">
        <w:rPr>
          <w:rFonts w:ascii="Arial" w:hAnsi="Arial" w:cs="Arial"/>
          <w:color w:val="auto"/>
        </w:rPr>
        <w:t xml:space="preserve">The caring families rightfully insisted upon nuanced and personalized support mechanisms </w:t>
      </w:r>
      <w:r w:rsidR="000A3807" w:rsidRPr="00DC45B9">
        <w:rPr>
          <w:rFonts w:ascii="Arial" w:hAnsi="Arial" w:cs="Arial"/>
          <w:color w:val="auto"/>
        </w:rPr>
        <w:t>knowing</w:t>
      </w:r>
      <w:r w:rsidRPr="00DC45B9">
        <w:rPr>
          <w:rFonts w:ascii="Arial" w:hAnsi="Arial" w:cs="Arial"/>
          <w:color w:val="auto"/>
        </w:rPr>
        <w:t xml:space="preserve"> of their </w:t>
      </w:r>
      <w:proofErr w:type="gramStart"/>
      <w:r w:rsidRPr="00DC45B9">
        <w:rPr>
          <w:rFonts w:ascii="Arial" w:hAnsi="Arial" w:cs="Arial"/>
          <w:color w:val="auto"/>
        </w:rPr>
        <w:t>differently-abled</w:t>
      </w:r>
      <w:proofErr w:type="gramEnd"/>
      <w:r w:rsidRPr="00DC45B9">
        <w:rPr>
          <w:rFonts w:ascii="Arial" w:hAnsi="Arial" w:cs="Arial"/>
          <w:color w:val="auto"/>
        </w:rPr>
        <w:t xml:space="preserve"> children's distinct circumstances</w:t>
      </w:r>
      <w:r w:rsidR="0071064E" w:rsidRPr="00DC45B9">
        <w:rPr>
          <w:rFonts w:ascii="Arial" w:hAnsi="Arial" w:cs="Arial"/>
          <w:color w:val="auto"/>
        </w:rPr>
        <w:t xml:space="preserve"> (</w:t>
      </w:r>
      <w:proofErr w:type="spellStart"/>
      <w:r w:rsidR="0071064E" w:rsidRPr="00DC45B9">
        <w:rPr>
          <w:rFonts w:ascii="Arial" w:hAnsi="Arial" w:cs="Arial"/>
          <w:color w:val="auto"/>
        </w:rPr>
        <w:t>Nalevska</w:t>
      </w:r>
      <w:proofErr w:type="spellEnd"/>
      <w:r w:rsidR="0071064E" w:rsidRPr="00DC45B9">
        <w:rPr>
          <w:rFonts w:ascii="Arial" w:hAnsi="Arial" w:cs="Arial"/>
          <w:color w:val="auto"/>
        </w:rPr>
        <w:t>, 2020)</w:t>
      </w:r>
      <w:r w:rsidRPr="00DC45B9">
        <w:rPr>
          <w:rFonts w:ascii="Arial" w:hAnsi="Arial" w:cs="Arial"/>
          <w:color w:val="auto"/>
        </w:rPr>
        <w:t xml:space="preserve">. </w:t>
      </w:r>
      <w:r w:rsidRPr="0071064E">
        <w:rPr>
          <w:rFonts w:ascii="Arial" w:hAnsi="Arial" w:cs="Arial"/>
        </w:rPr>
        <w:t>They stressed the importance of personalized care plans, interdisciplinary collaboration, and continuity of care. Parents whose perception was that the care provided for their offspring addressed all necessary components in a unified and customized fashion in accordance with the particularized prerequisites vocalized enhanced gratification.</w:t>
      </w:r>
    </w:p>
    <w:p w14:paraId="2EF4DBEF" w14:textId="136090E1" w:rsidR="00CB0B2E" w:rsidRPr="0071064E" w:rsidRDefault="00CB0B2E" w:rsidP="003445A9">
      <w:pPr>
        <w:spacing w:before="240" w:line="360" w:lineRule="auto"/>
        <w:rPr>
          <w:rFonts w:ascii="Arial" w:hAnsi="Arial" w:cs="Arial"/>
          <w:b/>
          <w:bCs/>
          <w:i/>
          <w:iCs/>
        </w:rPr>
      </w:pPr>
      <w:r w:rsidRPr="0071064E">
        <w:rPr>
          <w:rFonts w:ascii="Arial" w:hAnsi="Arial" w:cs="Arial"/>
          <w:b/>
          <w:bCs/>
          <w:i/>
          <w:iCs/>
        </w:rPr>
        <w:t>Gaps and Limitations</w:t>
      </w:r>
    </w:p>
    <w:p w14:paraId="39983320" w14:textId="5393C562" w:rsidR="00CB0B2E" w:rsidRPr="0071064E" w:rsidRDefault="00CB0B2E" w:rsidP="003445A9">
      <w:pPr>
        <w:spacing w:before="240" w:line="360" w:lineRule="auto"/>
        <w:rPr>
          <w:rFonts w:ascii="Arial" w:hAnsi="Arial" w:cs="Arial"/>
        </w:rPr>
      </w:pPr>
      <w:r w:rsidRPr="0071064E">
        <w:rPr>
          <w:rFonts w:ascii="Arial" w:hAnsi="Arial" w:cs="Arial"/>
        </w:rPr>
        <w:lastRenderedPageBreak/>
        <w:t>The research identified several gaps and limitations in the existing care and support systems. These included fragmented service delivery, inadequate funding, lack of coordination among different support providers, and disparities in accessing services based on geographical location or socioeconomic status. The parents urgently emphasized that crucial deficiencies remained in the isolated and fractionated nature of the interacting yet poorly integrated healthcare provisions, educational offerings, and social support</w:t>
      </w:r>
      <w:r w:rsidR="00D27810" w:rsidRPr="0071064E">
        <w:rPr>
          <w:rFonts w:ascii="Arial" w:hAnsi="Arial" w:cs="Arial"/>
        </w:rPr>
        <w:t xml:space="preserve"> mechanisms</w:t>
      </w:r>
      <w:r w:rsidRPr="0071064E">
        <w:rPr>
          <w:rFonts w:ascii="Arial" w:hAnsi="Arial" w:cs="Arial"/>
        </w:rPr>
        <w:t>.</w:t>
      </w:r>
    </w:p>
    <w:p w14:paraId="5549AC21" w14:textId="7672138C" w:rsidR="00B53AD3" w:rsidRPr="0071064E" w:rsidRDefault="00B53AD3" w:rsidP="003445A9">
      <w:pPr>
        <w:pStyle w:val="Heading1"/>
        <w:spacing w:line="360" w:lineRule="auto"/>
        <w:rPr>
          <w:rFonts w:ascii="Arial" w:hAnsi="Arial" w:cs="Arial"/>
        </w:rPr>
      </w:pPr>
      <w:bookmarkStart w:id="29" w:name="_Toc138354764"/>
      <w:bookmarkStart w:id="30" w:name="_Toc139816629"/>
      <w:r w:rsidRPr="0071064E">
        <w:rPr>
          <w:rFonts w:ascii="Arial" w:hAnsi="Arial" w:cs="Arial"/>
        </w:rPr>
        <w:t>Findings and Discussion (Literature Review)</w:t>
      </w:r>
      <w:bookmarkEnd w:id="29"/>
      <w:bookmarkEnd w:id="30"/>
    </w:p>
    <w:p w14:paraId="4E98204A" w14:textId="67081079" w:rsidR="003A79DF" w:rsidRPr="0071064E" w:rsidRDefault="00C55BFC" w:rsidP="003445A9">
      <w:pPr>
        <w:spacing w:before="240" w:line="360" w:lineRule="auto"/>
        <w:rPr>
          <w:rFonts w:ascii="Arial" w:hAnsi="Arial" w:cs="Arial"/>
        </w:rPr>
      </w:pPr>
      <w:r w:rsidRPr="0071064E">
        <w:rPr>
          <w:rFonts w:ascii="Arial" w:hAnsi="Arial" w:cs="Arial"/>
        </w:rPr>
        <w:t xml:space="preserve">Elkins </w:t>
      </w:r>
      <w:r w:rsidRPr="0071064E">
        <w:rPr>
          <w:rFonts w:ascii="Arial" w:hAnsi="Arial" w:cs="Arial"/>
          <w:i/>
          <w:iCs/>
        </w:rPr>
        <w:t>et al.</w:t>
      </w:r>
      <w:r w:rsidRPr="0071064E">
        <w:rPr>
          <w:rFonts w:ascii="Arial" w:hAnsi="Arial" w:cs="Arial"/>
        </w:rPr>
        <w:t xml:space="preserve"> </w:t>
      </w:r>
      <w:r w:rsidR="00777955" w:rsidRPr="0071064E">
        <w:rPr>
          <w:rFonts w:ascii="Arial" w:hAnsi="Arial" w:cs="Arial"/>
        </w:rPr>
        <w:t>(</w:t>
      </w:r>
      <w:r w:rsidRPr="0071064E">
        <w:rPr>
          <w:rFonts w:ascii="Arial" w:hAnsi="Arial" w:cs="Arial"/>
        </w:rPr>
        <w:t>2003)</w:t>
      </w:r>
      <w:r w:rsidR="003A79DF" w:rsidRPr="0071064E">
        <w:rPr>
          <w:rFonts w:ascii="Arial" w:hAnsi="Arial" w:cs="Arial"/>
        </w:rPr>
        <w:t xml:space="preserve"> stated that majority of parents expressed a mixed level of satisfaction with the care and support available for their disabled children. While some parents reported positive experiences and felt that their children's needs were adequately met, others expressed dissatisfaction and identified areas that require improvement. The intertwined complexity inherent across various supportive mechanisms, encompassing their coordinated synchronization and tailored personalization to individual needs, ultimately shaped the composite degrees of contentment.</w:t>
      </w:r>
    </w:p>
    <w:p w14:paraId="67914399" w14:textId="3FF4A910" w:rsidR="003A79DF" w:rsidRPr="00DC45B9" w:rsidRDefault="003A79DF" w:rsidP="003445A9">
      <w:pPr>
        <w:spacing w:before="240" w:line="360" w:lineRule="auto"/>
        <w:rPr>
          <w:rFonts w:ascii="Arial" w:hAnsi="Arial" w:cs="Arial"/>
          <w:color w:val="auto"/>
        </w:rPr>
      </w:pPr>
      <w:r w:rsidRPr="0071064E">
        <w:rPr>
          <w:rFonts w:ascii="Arial" w:hAnsi="Arial" w:cs="Arial"/>
        </w:rPr>
        <w:t xml:space="preserve">The author </w:t>
      </w:r>
      <w:r w:rsidR="00202C9D" w:rsidRPr="0071064E">
        <w:rPr>
          <w:rFonts w:ascii="Arial" w:hAnsi="Arial" w:cs="Arial"/>
        </w:rPr>
        <w:t xml:space="preserve">Bromley </w:t>
      </w:r>
      <w:r w:rsidR="00202C9D" w:rsidRPr="0071064E">
        <w:rPr>
          <w:rFonts w:ascii="Arial" w:hAnsi="Arial" w:cs="Arial"/>
          <w:i/>
          <w:iCs/>
        </w:rPr>
        <w:t xml:space="preserve">et al. </w:t>
      </w:r>
      <w:r w:rsidR="00777955" w:rsidRPr="0071064E">
        <w:rPr>
          <w:rFonts w:ascii="Arial" w:hAnsi="Arial" w:cs="Arial"/>
        </w:rPr>
        <w:t>(</w:t>
      </w:r>
      <w:r w:rsidR="00202C9D" w:rsidRPr="0071064E">
        <w:rPr>
          <w:rFonts w:ascii="Arial" w:hAnsi="Arial" w:cs="Arial"/>
        </w:rPr>
        <w:t>2004)</w:t>
      </w:r>
      <w:r w:rsidRPr="0071064E">
        <w:rPr>
          <w:rFonts w:ascii="Arial" w:hAnsi="Arial" w:cs="Arial"/>
        </w:rPr>
        <w:t xml:space="preserve"> stated that access to specialized healthcare services was a significant aspect influencing parental satisfaction. Parents who had easy access to healthcare providers with expertise in their child's specific disability reported higher levels of satisfaction. However, parents facing challenges in accessing specialized care, such as long waiting times, limited availability of specialists, and inadequate communication, expressed frustration and dissatisfaction</w:t>
      </w:r>
      <w:r w:rsidRPr="00DC45B9">
        <w:rPr>
          <w:rFonts w:ascii="Arial" w:hAnsi="Arial" w:cs="Arial"/>
          <w:color w:val="auto"/>
        </w:rPr>
        <w:t>. The intricacies inherent in providing healthcare for children living with disabiliti</w:t>
      </w:r>
      <w:r w:rsidR="00D27810" w:rsidRPr="00DC45B9">
        <w:rPr>
          <w:rFonts w:ascii="Arial" w:hAnsi="Arial" w:cs="Arial"/>
          <w:color w:val="auto"/>
        </w:rPr>
        <w:t>es, along with meeting the diverse n</w:t>
      </w:r>
      <w:r w:rsidRPr="00DC45B9">
        <w:rPr>
          <w:rFonts w:ascii="Arial" w:hAnsi="Arial" w:cs="Arial"/>
          <w:color w:val="auto"/>
        </w:rPr>
        <w:t>eeds of their support systems, accentuate the significance of guaranteeing that medical care is readily available and customized to suit these vulnerable populations.</w:t>
      </w:r>
    </w:p>
    <w:p w14:paraId="56EAFBB6" w14:textId="201E60E8" w:rsidR="003A79DF" w:rsidRPr="0071064E" w:rsidRDefault="00F82527" w:rsidP="003445A9">
      <w:pPr>
        <w:spacing w:before="240" w:line="360" w:lineRule="auto"/>
        <w:rPr>
          <w:rFonts w:ascii="Arial" w:hAnsi="Arial" w:cs="Arial"/>
        </w:rPr>
      </w:pPr>
      <w:r w:rsidRPr="0071064E">
        <w:rPr>
          <w:rFonts w:ascii="Arial" w:hAnsi="Arial" w:cs="Arial"/>
        </w:rPr>
        <w:t xml:space="preserve">Hassall </w:t>
      </w:r>
      <w:r w:rsidRPr="0071064E">
        <w:rPr>
          <w:rFonts w:ascii="Arial" w:hAnsi="Arial" w:cs="Arial"/>
          <w:i/>
          <w:iCs/>
        </w:rPr>
        <w:t>et al.</w:t>
      </w:r>
      <w:r w:rsidRPr="0071064E">
        <w:rPr>
          <w:rFonts w:ascii="Arial" w:hAnsi="Arial" w:cs="Arial"/>
        </w:rPr>
        <w:t xml:space="preserve"> </w:t>
      </w:r>
      <w:r w:rsidR="00777955" w:rsidRPr="0071064E">
        <w:rPr>
          <w:rFonts w:ascii="Arial" w:hAnsi="Arial" w:cs="Arial"/>
        </w:rPr>
        <w:t>(</w:t>
      </w:r>
      <w:r w:rsidRPr="0071064E">
        <w:rPr>
          <w:rFonts w:ascii="Arial" w:hAnsi="Arial" w:cs="Arial"/>
        </w:rPr>
        <w:t>2005)</w:t>
      </w:r>
      <w:r w:rsidR="003A79DF" w:rsidRPr="0071064E">
        <w:rPr>
          <w:rFonts w:ascii="Arial" w:hAnsi="Arial" w:cs="Arial"/>
        </w:rPr>
        <w:t xml:space="preserve"> stated that the level of educational support available for disabled children emerged as another critical factor in parental satisfaction. Parents who reported positive experiences highlighted the importance of inclusive education, individualized education plans, and supportive school environments. Conversely, parents who encountered barriers such as </w:t>
      </w:r>
      <w:r w:rsidR="00D27810" w:rsidRPr="0071064E">
        <w:rPr>
          <w:rFonts w:ascii="Arial" w:hAnsi="Arial" w:cs="Arial"/>
        </w:rPr>
        <w:t xml:space="preserve">a </w:t>
      </w:r>
      <w:r w:rsidR="003A79DF" w:rsidRPr="0071064E">
        <w:rPr>
          <w:rFonts w:ascii="Arial" w:hAnsi="Arial" w:cs="Arial"/>
        </w:rPr>
        <w:t xml:space="preserve">lack of inclusive practices, inadequate </w:t>
      </w:r>
      <w:r w:rsidR="003A79DF" w:rsidRPr="0071064E">
        <w:rPr>
          <w:rFonts w:ascii="Arial" w:hAnsi="Arial" w:cs="Arial"/>
        </w:rPr>
        <w:lastRenderedPageBreak/>
        <w:t xml:space="preserve">support for learning disabilities, and insufficient resources expressed dissatisfaction and called for improved educational provisions. In addition to stressing the necessity of productive dialogue between educational professionals and guardians, the latter also highlighted the importance of procuring adaptive equipment and concessions to facilitate learning. </w:t>
      </w:r>
    </w:p>
    <w:p w14:paraId="6CCDD76E" w14:textId="1A101025" w:rsidR="003A79DF" w:rsidRPr="0071064E" w:rsidRDefault="003A79DF" w:rsidP="003445A9">
      <w:pPr>
        <w:spacing w:before="240" w:line="360" w:lineRule="auto"/>
        <w:rPr>
          <w:rFonts w:ascii="Arial" w:hAnsi="Arial" w:cs="Arial"/>
        </w:rPr>
      </w:pPr>
      <w:r w:rsidRPr="0071064E">
        <w:rPr>
          <w:rFonts w:ascii="Arial" w:hAnsi="Arial" w:cs="Arial"/>
        </w:rPr>
        <w:t xml:space="preserve">The author </w:t>
      </w:r>
      <w:r w:rsidR="00CC1A5D" w:rsidRPr="0071064E">
        <w:rPr>
          <w:rFonts w:ascii="Arial" w:hAnsi="Arial" w:cs="Arial"/>
        </w:rPr>
        <w:t xml:space="preserve">Chan and </w:t>
      </w:r>
      <w:proofErr w:type="spellStart"/>
      <w:r w:rsidR="00CC1A5D" w:rsidRPr="0071064E">
        <w:rPr>
          <w:rFonts w:ascii="Arial" w:hAnsi="Arial" w:cs="Arial"/>
        </w:rPr>
        <w:t>Sigafoos</w:t>
      </w:r>
      <w:proofErr w:type="spellEnd"/>
      <w:r w:rsidR="00777955" w:rsidRPr="0071064E">
        <w:rPr>
          <w:rFonts w:ascii="Arial" w:hAnsi="Arial" w:cs="Arial"/>
        </w:rPr>
        <w:t>, (</w:t>
      </w:r>
      <w:r w:rsidR="00CC1A5D" w:rsidRPr="0071064E">
        <w:rPr>
          <w:rFonts w:ascii="Arial" w:hAnsi="Arial" w:cs="Arial"/>
        </w:rPr>
        <w:t>2001)</w:t>
      </w:r>
      <w:r w:rsidRPr="0071064E">
        <w:rPr>
          <w:rFonts w:ascii="Arial" w:hAnsi="Arial" w:cs="Arial"/>
        </w:rPr>
        <w:t xml:space="preserve"> stated that the extent to which disabled children were included in social activities and community settings significantly influenced parental satisfaction. Parents who observed their children actively participating in social events, having access to recreational programs, and forming meaningful connections with peers expressed higher levels of satisfaction. Conversely, parents who perceived their children as socially isolated or facing barriers in accessing inclusive recreational opportunities expressed dissatisfaction and stressed the need for enhanced social inclusion initiatives.</w:t>
      </w:r>
    </w:p>
    <w:p w14:paraId="2361B9D1" w14:textId="678BE7B9" w:rsidR="003A79DF" w:rsidRPr="0071064E" w:rsidRDefault="003A79DF" w:rsidP="003445A9">
      <w:pPr>
        <w:spacing w:before="240" w:line="360" w:lineRule="auto"/>
        <w:rPr>
          <w:rFonts w:ascii="Arial" w:hAnsi="Arial" w:cs="Arial"/>
        </w:rPr>
      </w:pPr>
      <w:r w:rsidRPr="0071064E">
        <w:rPr>
          <w:rFonts w:ascii="Arial" w:hAnsi="Arial" w:cs="Arial"/>
        </w:rPr>
        <w:t xml:space="preserve">The author </w:t>
      </w:r>
      <w:r w:rsidR="00800AEC" w:rsidRPr="0071064E">
        <w:rPr>
          <w:rFonts w:ascii="Arial" w:hAnsi="Arial" w:cs="Arial"/>
        </w:rPr>
        <w:t>White and Hastings</w:t>
      </w:r>
      <w:r w:rsidR="00777955" w:rsidRPr="0071064E">
        <w:rPr>
          <w:rFonts w:ascii="Arial" w:hAnsi="Arial" w:cs="Arial"/>
        </w:rPr>
        <w:t>,</w:t>
      </w:r>
      <w:r w:rsidR="00800AEC" w:rsidRPr="0071064E">
        <w:rPr>
          <w:rFonts w:ascii="Arial" w:hAnsi="Arial" w:cs="Arial"/>
        </w:rPr>
        <w:t xml:space="preserve"> </w:t>
      </w:r>
      <w:r w:rsidR="00777955" w:rsidRPr="0071064E">
        <w:rPr>
          <w:rFonts w:ascii="Arial" w:hAnsi="Arial" w:cs="Arial"/>
        </w:rPr>
        <w:t>(</w:t>
      </w:r>
      <w:r w:rsidR="00800AEC" w:rsidRPr="0071064E">
        <w:rPr>
          <w:rFonts w:ascii="Arial" w:hAnsi="Arial" w:cs="Arial"/>
        </w:rPr>
        <w:t>2004)</w:t>
      </w:r>
      <w:r w:rsidRPr="0071064E">
        <w:rPr>
          <w:rFonts w:ascii="Arial" w:hAnsi="Arial" w:cs="Arial"/>
        </w:rPr>
        <w:t xml:space="preserve"> stated that parents emphasized the importance of respite services in supporting their own well-being and ability to cope with the demands of caregiving. Those who had access to respite care, including temporary relief from caregiving responsibi</w:t>
      </w:r>
      <w:r w:rsidR="00D27810" w:rsidRPr="0071064E">
        <w:rPr>
          <w:rFonts w:ascii="Arial" w:hAnsi="Arial" w:cs="Arial"/>
        </w:rPr>
        <w:t>lities, reported higher s</w:t>
      </w:r>
      <w:r w:rsidRPr="0071064E">
        <w:rPr>
          <w:rFonts w:ascii="Arial" w:hAnsi="Arial" w:cs="Arial"/>
        </w:rPr>
        <w:t>atisfaction</w:t>
      </w:r>
      <w:r w:rsidR="00D27810" w:rsidRPr="0071064E">
        <w:rPr>
          <w:rFonts w:ascii="Arial" w:hAnsi="Arial" w:cs="Arial"/>
        </w:rPr>
        <w:t xml:space="preserve"> levels</w:t>
      </w:r>
      <w:r w:rsidRPr="0071064E">
        <w:rPr>
          <w:rFonts w:ascii="Arial" w:hAnsi="Arial" w:cs="Arial"/>
        </w:rPr>
        <w:t>. However, parents facing limited availability, inadequate funding, and challenges in finding suitable respite care options expressed dissatisfaction and called for increased support. Exhausted by the ceaseless demands of caregiving without breaks, caregivers frequently suffer</w:t>
      </w:r>
      <w:r w:rsidR="00D27810" w:rsidRPr="0071064E">
        <w:rPr>
          <w:rFonts w:ascii="Arial" w:hAnsi="Arial" w:cs="Arial"/>
        </w:rPr>
        <w:t xml:space="preserve"> burnout, comprising </w:t>
      </w:r>
      <w:r w:rsidRPr="0071064E">
        <w:rPr>
          <w:rFonts w:ascii="Arial" w:hAnsi="Arial" w:cs="Arial"/>
        </w:rPr>
        <w:t xml:space="preserve">the quality of care they can provide to the children under their charge. </w:t>
      </w:r>
    </w:p>
    <w:p w14:paraId="219546EA" w14:textId="73FCB2F6" w:rsidR="00BC5339" w:rsidRPr="00DC45B9" w:rsidRDefault="002D268E" w:rsidP="003445A9">
      <w:pPr>
        <w:spacing w:before="240" w:line="360" w:lineRule="auto"/>
        <w:rPr>
          <w:rFonts w:ascii="Arial" w:hAnsi="Arial" w:cs="Arial"/>
          <w:color w:val="auto"/>
        </w:rPr>
      </w:pPr>
      <w:r w:rsidRPr="0071064E">
        <w:rPr>
          <w:rFonts w:ascii="Arial" w:hAnsi="Arial" w:cs="Arial"/>
        </w:rPr>
        <w:t>Additionally,</w:t>
      </w:r>
      <w:r w:rsidR="003A79DF" w:rsidRPr="0071064E">
        <w:rPr>
          <w:rFonts w:ascii="Arial" w:hAnsi="Arial" w:cs="Arial"/>
        </w:rPr>
        <w:t xml:space="preserve"> </w:t>
      </w:r>
      <w:r w:rsidR="00547E87" w:rsidRPr="0071064E">
        <w:rPr>
          <w:rFonts w:ascii="Arial" w:hAnsi="Arial" w:cs="Arial"/>
        </w:rPr>
        <w:t xml:space="preserve">Head and </w:t>
      </w:r>
      <w:proofErr w:type="spellStart"/>
      <w:r w:rsidR="00547E87" w:rsidRPr="0071064E">
        <w:rPr>
          <w:rFonts w:ascii="Arial" w:hAnsi="Arial" w:cs="Arial"/>
        </w:rPr>
        <w:t>Abbeduto</w:t>
      </w:r>
      <w:proofErr w:type="spellEnd"/>
      <w:r w:rsidR="00547E87" w:rsidRPr="0071064E">
        <w:rPr>
          <w:rFonts w:ascii="Arial" w:hAnsi="Arial" w:cs="Arial"/>
        </w:rPr>
        <w:t xml:space="preserve"> </w:t>
      </w:r>
      <w:r w:rsidRPr="0071064E">
        <w:rPr>
          <w:rFonts w:ascii="Arial" w:hAnsi="Arial" w:cs="Arial"/>
        </w:rPr>
        <w:t>(</w:t>
      </w:r>
      <w:r w:rsidR="00547E87" w:rsidRPr="0071064E">
        <w:rPr>
          <w:rFonts w:ascii="Arial" w:hAnsi="Arial" w:cs="Arial"/>
        </w:rPr>
        <w:t>2007)</w:t>
      </w:r>
      <w:r w:rsidR="003A79DF" w:rsidRPr="0071064E">
        <w:rPr>
          <w:rFonts w:ascii="Arial" w:hAnsi="Arial" w:cs="Arial"/>
        </w:rPr>
        <w:t xml:space="preserve"> stated that parents consistently emphasized the need for individualized and tailored care that recognizes the unique needs of their disabled children. They stressed the importance of personalized care plans, interdisciplinary collaboration, and continuity of care. The parents with children whose care they deemed meticulously coordinated, suitably comprehensive in scope, and adeptly tailored to </w:t>
      </w:r>
      <w:r w:rsidR="003A79DF" w:rsidRPr="00DC45B9">
        <w:rPr>
          <w:rFonts w:ascii="Arial" w:hAnsi="Arial" w:cs="Arial"/>
          <w:color w:val="auto"/>
        </w:rPr>
        <w:t xml:space="preserve">address their particularized necessities articulated augmented degrees of contentment. However, parents also reported challenges in accessing such care, including long </w:t>
      </w:r>
      <w:r w:rsidR="00D27810" w:rsidRPr="00DC45B9">
        <w:rPr>
          <w:rFonts w:ascii="Arial" w:hAnsi="Arial" w:cs="Arial"/>
          <w:color w:val="auto"/>
        </w:rPr>
        <w:t>appointment wait times</w:t>
      </w:r>
      <w:r w:rsidR="003A79DF" w:rsidRPr="00DC45B9">
        <w:rPr>
          <w:rFonts w:ascii="Arial" w:hAnsi="Arial" w:cs="Arial"/>
          <w:color w:val="auto"/>
        </w:rPr>
        <w:t xml:space="preserve"> and difficulty navigating complex healthcare systems. </w:t>
      </w:r>
    </w:p>
    <w:p w14:paraId="0BB4B02A" w14:textId="26F65A8B" w:rsidR="00F74E32" w:rsidRPr="0071064E" w:rsidRDefault="005F3CAE" w:rsidP="003445A9">
      <w:pPr>
        <w:spacing w:before="240" w:line="360" w:lineRule="auto"/>
        <w:rPr>
          <w:rFonts w:ascii="Arial" w:hAnsi="Arial" w:cs="Arial"/>
        </w:rPr>
      </w:pPr>
      <w:r w:rsidRPr="0071064E">
        <w:rPr>
          <w:rFonts w:ascii="Arial" w:hAnsi="Arial" w:cs="Arial"/>
        </w:rPr>
        <w:lastRenderedPageBreak/>
        <w:t xml:space="preserve">Armstrong </w:t>
      </w:r>
      <w:r w:rsidRPr="0071064E">
        <w:rPr>
          <w:rFonts w:ascii="Arial" w:hAnsi="Arial" w:cs="Arial"/>
          <w:i/>
          <w:iCs/>
        </w:rPr>
        <w:t>et al.</w:t>
      </w:r>
      <w:r w:rsidRPr="0071064E">
        <w:rPr>
          <w:rFonts w:ascii="Arial" w:hAnsi="Arial" w:cs="Arial"/>
        </w:rPr>
        <w:t xml:space="preserve"> </w:t>
      </w:r>
      <w:r w:rsidR="002D268E" w:rsidRPr="0071064E">
        <w:rPr>
          <w:rFonts w:ascii="Arial" w:hAnsi="Arial" w:cs="Arial"/>
        </w:rPr>
        <w:t>(</w:t>
      </w:r>
      <w:r w:rsidRPr="0071064E">
        <w:rPr>
          <w:rFonts w:ascii="Arial" w:hAnsi="Arial" w:cs="Arial"/>
        </w:rPr>
        <w:t>2005)</w:t>
      </w:r>
      <w:r w:rsidR="00F74E32" w:rsidRPr="0071064E">
        <w:rPr>
          <w:rFonts w:ascii="Arial" w:hAnsi="Arial" w:cs="Arial"/>
        </w:rPr>
        <w:t xml:space="preserve">, the availability of supportive peer networks for parents of challenged children has a substantial influence on parental satisfaction. Parents who could interact with other parents facing similar issues through support groups, internet networks, or local </w:t>
      </w:r>
      <w:r w:rsidR="00C10C2D" w:rsidRPr="0071064E">
        <w:rPr>
          <w:rFonts w:ascii="Arial" w:hAnsi="Arial" w:cs="Arial"/>
        </w:rPr>
        <w:t>organizations</w:t>
      </w:r>
      <w:r w:rsidR="00D27810" w:rsidRPr="0071064E">
        <w:rPr>
          <w:rFonts w:ascii="Arial" w:hAnsi="Arial" w:cs="Arial"/>
        </w:rPr>
        <w:t xml:space="preserve"> reported higher h</w:t>
      </w:r>
      <w:r w:rsidR="00F74E32" w:rsidRPr="0071064E">
        <w:rPr>
          <w:rFonts w:ascii="Arial" w:hAnsi="Arial" w:cs="Arial"/>
        </w:rPr>
        <w:t>appiness</w:t>
      </w:r>
      <w:r w:rsidR="00D27810" w:rsidRPr="0071064E">
        <w:rPr>
          <w:rFonts w:ascii="Arial" w:hAnsi="Arial" w:cs="Arial"/>
        </w:rPr>
        <w:t xml:space="preserve"> levels</w:t>
      </w:r>
      <w:r w:rsidR="00F74E32" w:rsidRPr="0071064E">
        <w:rPr>
          <w:rFonts w:ascii="Arial" w:hAnsi="Arial" w:cs="Arial"/>
        </w:rPr>
        <w:t xml:space="preserve">. </w:t>
      </w:r>
      <w:r w:rsidR="00F74E32" w:rsidRPr="00DC45B9">
        <w:rPr>
          <w:rFonts w:ascii="Arial" w:hAnsi="Arial" w:cs="Arial"/>
          <w:color w:val="auto"/>
        </w:rPr>
        <w:t xml:space="preserve">These networks provided emotional support, shared experiences, and </w:t>
      </w:r>
      <w:r w:rsidR="00D27810" w:rsidRPr="00DC45B9">
        <w:rPr>
          <w:rFonts w:ascii="Arial" w:hAnsi="Arial" w:cs="Arial"/>
          <w:color w:val="auto"/>
        </w:rPr>
        <w:t>valuable</w:t>
      </w:r>
      <w:r w:rsidR="00F74E32" w:rsidRPr="00DC45B9">
        <w:rPr>
          <w:rFonts w:ascii="Arial" w:hAnsi="Arial" w:cs="Arial"/>
          <w:color w:val="auto"/>
        </w:rPr>
        <w:t xml:space="preserve"> resources, which improved parental well-being and satisfaction. Furthermore, according </w:t>
      </w:r>
      <w:r w:rsidR="00F74E32" w:rsidRPr="0071064E">
        <w:rPr>
          <w:rFonts w:ascii="Arial" w:hAnsi="Arial" w:cs="Arial"/>
        </w:rPr>
        <w:t xml:space="preserve">to the author, these peer networks assisted parents in developing coping methods and problem-solving abilities, which increased their capacity to care for their children. </w:t>
      </w:r>
    </w:p>
    <w:p w14:paraId="22C49CBB" w14:textId="0E7A830E" w:rsidR="003A6EBA" w:rsidRPr="0071064E" w:rsidRDefault="00737942" w:rsidP="003445A9">
      <w:pPr>
        <w:spacing w:before="240" w:line="360" w:lineRule="auto"/>
        <w:rPr>
          <w:rFonts w:ascii="Arial" w:hAnsi="Arial" w:cs="Arial"/>
        </w:rPr>
      </w:pPr>
      <w:r w:rsidRPr="0071064E">
        <w:rPr>
          <w:rFonts w:ascii="Arial" w:hAnsi="Arial" w:cs="Arial"/>
        </w:rPr>
        <w:t xml:space="preserve">The author </w:t>
      </w:r>
      <w:r w:rsidR="00034B16" w:rsidRPr="0071064E">
        <w:rPr>
          <w:rFonts w:ascii="Arial" w:hAnsi="Arial" w:cs="Arial"/>
        </w:rPr>
        <w:t xml:space="preserve">Osman </w:t>
      </w:r>
      <w:r w:rsidR="00034B16" w:rsidRPr="0071064E">
        <w:rPr>
          <w:rFonts w:ascii="Arial" w:hAnsi="Arial" w:cs="Arial"/>
          <w:i/>
          <w:iCs/>
        </w:rPr>
        <w:t>et al.</w:t>
      </w:r>
      <w:r w:rsidR="00034B16" w:rsidRPr="0071064E">
        <w:rPr>
          <w:rFonts w:ascii="Arial" w:hAnsi="Arial" w:cs="Arial"/>
        </w:rPr>
        <w:t xml:space="preserve"> </w:t>
      </w:r>
      <w:r w:rsidR="00777955" w:rsidRPr="0071064E">
        <w:rPr>
          <w:rFonts w:ascii="Arial" w:hAnsi="Arial" w:cs="Arial"/>
        </w:rPr>
        <w:t>(</w:t>
      </w:r>
      <w:r w:rsidR="00034B16" w:rsidRPr="0071064E">
        <w:rPr>
          <w:rFonts w:ascii="Arial" w:hAnsi="Arial" w:cs="Arial"/>
        </w:rPr>
        <w:t>2019)</w:t>
      </w:r>
      <w:r w:rsidRPr="0071064E">
        <w:rPr>
          <w:rFonts w:ascii="Arial" w:hAnsi="Arial" w:cs="Arial"/>
        </w:rPr>
        <w:t xml:space="preserve">, cultural sensitivity has </w:t>
      </w:r>
      <w:r w:rsidR="00D27810" w:rsidRPr="0071064E">
        <w:rPr>
          <w:rFonts w:ascii="Arial" w:hAnsi="Arial" w:cs="Arial"/>
        </w:rPr>
        <w:t xml:space="preserve">emerged as an essential aspect of </w:t>
      </w:r>
      <w:r w:rsidRPr="0071064E">
        <w:rPr>
          <w:rFonts w:ascii="Arial" w:hAnsi="Arial" w:cs="Arial"/>
        </w:rPr>
        <w:t xml:space="preserve">parental satisfaction. </w:t>
      </w:r>
      <w:r w:rsidRPr="00DC45B9">
        <w:rPr>
          <w:rFonts w:ascii="Arial" w:hAnsi="Arial" w:cs="Arial"/>
          <w:color w:val="auto"/>
        </w:rPr>
        <w:t xml:space="preserve">When the care and support services were culturally responsive and respectful of their cultural beliefs, </w:t>
      </w:r>
      <w:r w:rsidR="006127FA" w:rsidRPr="00DC45B9">
        <w:rPr>
          <w:rFonts w:ascii="Arial" w:hAnsi="Arial" w:cs="Arial"/>
          <w:color w:val="auto"/>
        </w:rPr>
        <w:t>practices</w:t>
      </w:r>
      <w:r w:rsidRPr="00DC45B9">
        <w:rPr>
          <w:rFonts w:ascii="Arial" w:hAnsi="Arial" w:cs="Arial"/>
          <w:color w:val="auto"/>
        </w:rPr>
        <w:t>, and values, p</w:t>
      </w:r>
      <w:r w:rsidR="00D27810" w:rsidRPr="00DC45B9">
        <w:rPr>
          <w:rFonts w:ascii="Arial" w:hAnsi="Arial" w:cs="Arial"/>
          <w:color w:val="auto"/>
        </w:rPr>
        <w:t>arents indicated higher levels s</w:t>
      </w:r>
      <w:r w:rsidRPr="00DC45B9">
        <w:rPr>
          <w:rFonts w:ascii="Arial" w:hAnsi="Arial" w:cs="Arial"/>
          <w:color w:val="auto"/>
        </w:rPr>
        <w:t>atisfaction</w:t>
      </w:r>
      <w:r w:rsidR="00D27810" w:rsidRPr="00DC45B9">
        <w:rPr>
          <w:rFonts w:ascii="Arial" w:hAnsi="Arial" w:cs="Arial"/>
          <w:color w:val="auto"/>
        </w:rPr>
        <w:t xml:space="preserve"> levels. In contrast, </w:t>
      </w:r>
      <w:proofErr w:type="gramStart"/>
      <w:r w:rsidR="00D27810" w:rsidRPr="00DC45B9">
        <w:rPr>
          <w:rFonts w:ascii="Arial" w:hAnsi="Arial" w:cs="Arial"/>
          <w:color w:val="auto"/>
        </w:rPr>
        <w:t>cases,</w:t>
      </w:r>
      <w:proofErr w:type="gramEnd"/>
      <w:r w:rsidR="00D27810" w:rsidRPr="00DC45B9">
        <w:rPr>
          <w:rFonts w:ascii="Arial" w:hAnsi="Arial" w:cs="Arial"/>
          <w:color w:val="auto"/>
        </w:rPr>
        <w:t xml:space="preserve"> </w:t>
      </w:r>
      <w:r w:rsidRPr="00DC45B9">
        <w:rPr>
          <w:rFonts w:ascii="Arial" w:hAnsi="Arial" w:cs="Arial"/>
          <w:color w:val="auto"/>
        </w:rPr>
        <w:t xml:space="preserve">where services lacked cultural knowledge or failed to accommodate varied cultural demands resulted in dissatisfaction, </w:t>
      </w:r>
      <w:r w:rsidR="006127FA" w:rsidRPr="00DC45B9">
        <w:rPr>
          <w:rFonts w:ascii="Arial" w:hAnsi="Arial" w:cs="Arial"/>
          <w:color w:val="auto"/>
        </w:rPr>
        <w:t>emphasizing</w:t>
      </w:r>
      <w:r w:rsidRPr="00DC45B9">
        <w:rPr>
          <w:rFonts w:ascii="Arial" w:hAnsi="Arial" w:cs="Arial"/>
          <w:color w:val="auto"/>
        </w:rPr>
        <w:t xml:space="preserve"> the necessity of culturally competent treatment. This research </w:t>
      </w:r>
      <w:r w:rsidR="006127FA" w:rsidRPr="00DC45B9">
        <w:rPr>
          <w:rFonts w:ascii="Arial" w:hAnsi="Arial" w:cs="Arial"/>
          <w:color w:val="auto"/>
        </w:rPr>
        <w:t>emphasizes</w:t>
      </w:r>
      <w:r w:rsidR="00D27810" w:rsidRPr="00DC45B9">
        <w:rPr>
          <w:rFonts w:ascii="Arial" w:hAnsi="Arial" w:cs="Arial"/>
          <w:color w:val="auto"/>
        </w:rPr>
        <w:t xml:space="preserve"> the need to train </w:t>
      </w:r>
      <w:r w:rsidRPr="00DC45B9">
        <w:rPr>
          <w:rFonts w:ascii="Arial" w:hAnsi="Arial" w:cs="Arial"/>
          <w:color w:val="auto"/>
        </w:rPr>
        <w:t>healthcare personnel in cultural competency and developing culturally responsive treatment techniques</w:t>
      </w:r>
      <w:r w:rsidRPr="0071064E">
        <w:rPr>
          <w:rFonts w:ascii="Arial" w:hAnsi="Arial" w:cs="Arial"/>
        </w:rPr>
        <w:t xml:space="preserve">. It also </w:t>
      </w:r>
      <w:r w:rsidR="006127FA" w:rsidRPr="0071064E">
        <w:rPr>
          <w:rFonts w:ascii="Arial" w:hAnsi="Arial" w:cs="Arial"/>
        </w:rPr>
        <w:t>emphasizes</w:t>
      </w:r>
      <w:r w:rsidRPr="0071064E">
        <w:rPr>
          <w:rFonts w:ascii="Arial" w:hAnsi="Arial" w:cs="Arial"/>
        </w:rPr>
        <w:t xml:space="preserve"> the significance of cultural concerns in healthcare policy and </w:t>
      </w:r>
      <w:r w:rsidR="006127FA" w:rsidRPr="0071064E">
        <w:rPr>
          <w:rFonts w:ascii="Arial" w:hAnsi="Arial" w:cs="Arial"/>
        </w:rPr>
        <w:t>practices</w:t>
      </w:r>
      <w:r w:rsidRPr="0071064E">
        <w:rPr>
          <w:rFonts w:ascii="Arial" w:hAnsi="Arial" w:cs="Arial"/>
        </w:rPr>
        <w:t>.</w:t>
      </w:r>
    </w:p>
    <w:p w14:paraId="1CC28368" w14:textId="6D2412AA" w:rsidR="00B73337" w:rsidRPr="0071064E" w:rsidRDefault="0013129A" w:rsidP="003445A9">
      <w:pPr>
        <w:spacing w:before="240" w:line="360" w:lineRule="auto"/>
        <w:rPr>
          <w:rFonts w:ascii="Arial" w:hAnsi="Arial" w:cs="Arial"/>
        </w:rPr>
      </w:pPr>
      <w:r w:rsidRPr="0071064E">
        <w:rPr>
          <w:rFonts w:ascii="Arial" w:hAnsi="Arial" w:cs="Arial"/>
        </w:rPr>
        <w:t xml:space="preserve">The author </w:t>
      </w:r>
      <w:r w:rsidR="00A97892" w:rsidRPr="0071064E">
        <w:rPr>
          <w:rFonts w:ascii="Arial" w:hAnsi="Arial" w:cs="Arial"/>
        </w:rPr>
        <w:t>(</w:t>
      </w:r>
      <w:proofErr w:type="spellStart"/>
      <w:r w:rsidR="00A97892" w:rsidRPr="0071064E">
        <w:rPr>
          <w:rFonts w:ascii="Arial" w:hAnsi="Arial" w:cs="Arial"/>
        </w:rPr>
        <w:t>Geenen</w:t>
      </w:r>
      <w:proofErr w:type="spellEnd"/>
      <w:r w:rsidR="00A97892" w:rsidRPr="0071064E">
        <w:rPr>
          <w:rFonts w:ascii="Arial" w:hAnsi="Arial" w:cs="Arial"/>
        </w:rPr>
        <w:t xml:space="preserve"> and Powers</w:t>
      </w:r>
      <w:r w:rsidR="00777955" w:rsidRPr="0071064E">
        <w:rPr>
          <w:rFonts w:ascii="Arial" w:hAnsi="Arial" w:cs="Arial"/>
        </w:rPr>
        <w:t>,</w:t>
      </w:r>
      <w:r w:rsidR="00A97892" w:rsidRPr="0071064E">
        <w:rPr>
          <w:rFonts w:ascii="Arial" w:hAnsi="Arial" w:cs="Arial"/>
        </w:rPr>
        <w:t xml:space="preserve"> </w:t>
      </w:r>
      <w:r w:rsidR="00777955" w:rsidRPr="0071064E">
        <w:rPr>
          <w:rFonts w:ascii="Arial" w:hAnsi="Arial" w:cs="Arial"/>
        </w:rPr>
        <w:t>(</w:t>
      </w:r>
      <w:r w:rsidR="00A97892" w:rsidRPr="0071064E">
        <w:rPr>
          <w:rFonts w:ascii="Arial" w:hAnsi="Arial" w:cs="Arial"/>
        </w:rPr>
        <w:t>2007)</w:t>
      </w:r>
      <w:r w:rsidRPr="0071064E">
        <w:rPr>
          <w:rFonts w:ascii="Arial" w:hAnsi="Arial" w:cs="Arial"/>
        </w:rPr>
        <w:t xml:space="preserve"> stated that parents emphasized the need for comprehensive transition support as their disabled children transitioned from childhood to adulth</w:t>
      </w:r>
      <w:r w:rsidR="00D27810" w:rsidRPr="0071064E">
        <w:rPr>
          <w:rFonts w:ascii="Arial" w:hAnsi="Arial" w:cs="Arial"/>
        </w:rPr>
        <w:t xml:space="preserve">ood. </w:t>
      </w:r>
      <w:r w:rsidR="00D27810" w:rsidRPr="00DC45B9">
        <w:rPr>
          <w:rFonts w:ascii="Arial" w:hAnsi="Arial" w:cs="Arial"/>
          <w:color w:val="auto"/>
        </w:rPr>
        <w:t xml:space="preserve">Parents whose critical </w:t>
      </w:r>
      <w:r w:rsidRPr="00DC45B9">
        <w:rPr>
          <w:rFonts w:ascii="Arial" w:hAnsi="Arial" w:cs="Arial"/>
          <w:color w:val="auto"/>
        </w:rPr>
        <w:t xml:space="preserve">early </w:t>
      </w:r>
      <w:r w:rsidR="00577039" w:rsidRPr="00DC45B9">
        <w:rPr>
          <w:rFonts w:ascii="Arial" w:hAnsi="Arial" w:cs="Arial"/>
          <w:color w:val="auto"/>
        </w:rPr>
        <w:t>parenting</w:t>
      </w:r>
      <w:r w:rsidR="00D27810" w:rsidRPr="00DC45B9">
        <w:rPr>
          <w:rFonts w:ascii="Arial" w:hAnsi="Arial" w:cs="Arial"/>
          <w:color w:val="auto"/>
        </w:rPr>
        <w:t xml:space="preserve"> phase</w:t>
      </w:r>
      <w:r w:rsidRPr="00DC45B9">
        <w:rPr>
          <w:rFonts w:ascii="Arial" w:hAnsi="Arial" w:cs="Arial"/>
          <w:color w:val="auto"/>
        </w:rPr>
        <w:t xml:space="preserve"> was </w:t>
      </w:r>
      <w:r w:rsidR="00577039" w:rsidRPr="00DC45B9">
        <w:rPr>
          <w:rFonts w:ascii="Arial" w:hAnsi="Arial" w:cs="Arial"/>
          <w:color w:val="auto"/>
        </w:rPr>
        <w:t>sustained</w:t>
      </w:r>
      <w:r w:rsidRPr="00DC45B9">
        <w:rPr>
          <w:rFonts w:ascii="Arial" w:hAnsi="Arial" w:cs="Arial"/>
          <w:color w:val="auto"/>
        </w:rPr>
        <w:t xml:space="preserve"> </w:t>
      </w:r>
      <w:r w:rsidRPr="0071064E">
        <w:rPr>
          <w:rFonts w:ascii="Arial" w:hAnsi="Arial" w:cs="Arial"/>
        </w:rPr>
        <w:t xml:space="preserve">by </w:t>
      </w:r>
      <w:r w:rsidR="00577039" w:rsidRPr="0071064E">
        <w:rPr>
          <w:rFonts w:ascii="Arial" w:hAnsi="Arial" w:cs="Arial"/>
        </w:rPr>
        <w:t>diverse</w:t>
      </w:r>
      <w:r w:rsidRPr="0071064E">
        <w:rPr>
          <w:rFonts w:ascii="Arial" w:hAnsi="Arial" w:cs="Arial"/>
        </w:rPr>
        <w:t xml:space="preserve"> supports, encompassing tutelage spanning learning and vocation, job aid and life skills coaching germane to solo subsistence, espoused elevated contentment quotients. In contrast, parents who experienced a lack of transition support expressed frustration and stressed the need for improved transitional services. Though collaborating to facilitate smooth transitions between home and school is critical, getting families, community groups, and education</w:t>
      </w:r>
      <w:r w:rsidR="00D27810" w:rsidRPr="0071064E">
        <w:rPr>
          <w:rFonts w:ascii="Arial" w:hAnsi="Arial" w:cs="Arial"/>
        </w:rPr>
        <w:t>al</w:t>
      </w:r>
      <w:r w:rsidRPr="0071064E">
        <w:rPr>
          <w:rFonts w:ascii="Arial" w:hAnsi="Arial" w:cs="Arial"/>
        </w:rPr>
        <w:t xml:space="preserve"> institutions to work in concert often proves challenging.</w:t>
      </w:r>
    </w:p>
    <w:p w14:paraId="03136E5F" w14:textId="075F87B7" w:rsidR="003A6EBA" w:rsidRPr="0071064E" w:rsidRDefault="0013129A" w:rsidP="003445A9">
      <w:pPr>
        <w:spacing w:before="240" w:line="360" w:lineRule="auto"/>
        <w:rPr>
          <w:rFonts w:ascii="Arial" w:hAnsi="Arial" w:cs="Arial"/>
        </w:rPr>
      </w:pPr>
      <w:r w:rsidRPr="0071064E">
        <w:rPr>
          <w:rFonts w:ascii="Arial" w:hAnsi="Arial" w:cs="Arial"/>
        </w:rPr>
        <w:t xml:space="preserve">The author </w:t>
      </w:r>
      <w:r w:rsidR="00155D06" w:rsidRPr="0071064E">
        <w:rPr>
          <w:rFonts w:ascii="Arial" w:hAnsi="Arial" w:cs="Arial"/>
        </w:rPr>
        <w:t>So and Brush</w:t>
      </w:r>
      <w:r w:rsidR="00B73337" w:rsidRPr="0071064E">
        <w:rPr>
          <w:rFonts w:ascii="Arial" w:hAnsi="Arial" w:cs="Arial"/>
        </w:rPr>
        <w:t>, (</w:t>
      </w:r>
      <w:r w:rsidR="00155D06" w:rsidRPr="0071064E">
        <w:rPr>
          <w:rFonts w:ascii="Arial" w:hAnsi="Arial" w:cs="Arial"/>
        </w:rPr>
        <w:t>2008)</w:t>
      </w:r>
      <w:r w:rsidRPr="0071064E">
        <w:rPr>
          <w:rFonts w:ascii="Arial" w:hAnsi="Arial" w:cs="Arial"/>
        </w:rPr>
        <w:t xml:space="preserve"> stated that the availability of mental health support for parents emerged as a crucial factor in their overall satisfaction. Parents availing themselves </w:t>
      </w:r>
      <w:r w:rsidRPr="00DC45B9">
        <w:rPr>
          <w:rFonts w:ascii="Arial" w:hAnsi="Arial" w:cs="Arial"/>
          <w:color w:val="auto"/>
        </w:rPr>
        <w:t>of counsel</w:t>
      </w:r>
      <w:r w:rsidR="00D27810" w:rsidRPr="00DC45B9">
        <w:rPr>
          <w:rFonts w:ascii="Arial" w:hAnsi="Arial" w:cs="Arial"/>
          <w:color w:val="auto"/>
        </w:rPr>
        <w:t>l</w:t>
      </w:r>
      <w:r w:rsidRPr="00DC45B9">
        <w:rPr>
          <w:rFonts w:ascii="Arial" w:hAnsi="Arial" w:cs="Arial"/>
          <w:color w:val="auto"/>
        </w:rPr>
        <w:t xml:space="preserve">ing tailored to their </w:t>
      </w:r>
      <w:r w:rsidR="00B73337" w:rsidRPr="00DC45B9">
        <w:rPr>
          <w:rFonts w:ascii="Arial" w:hAnsi="Arial" w:cs="Arial"/>
          <w:color w:val="auto"/>
        </w:rPr>
        <w:t>parental</w:t>
      </w:r>
      <w:r w:rsidRPr="00DC45B9">
        <w:rPr>
          <w:rFonts w:ascii="Arial" w:hAnsi="Arial" w:cs="Arial"/>
          <w:color w:val="auto"/>
        </w:rPr>
        <w:t xml:space="preserve"> </w:t>
      </w:r>
      <w:r w:rsidRPr="0071064E">
        <w:rPr>
          <w:rFonts w:ascii="Arial" w:hAnsi="Arial" w:cs="Arial"/>
        </w:rPr>
        <w:t xml:space="preserve">responsibilities and the psychological backing they required voiced greater contentment overall. Recognizing the emotional toll of caregiving and providing appropriate mental health support was </w:t>
      </w:r>
      <w:r w:rsidRPr="0071064E">
        <w:rPr>
          <w:rFonts w:ascii="Arial" w:hAnsi="Arial" w:cs="Arial"/>
        </w:rPr>
        <w:lastRenderedPageBreak/>
        <w:t xml:space="preserve">essential for ensuring parental well-being and satisfaction. Not only did the author stress that insufficient mental health resources for parents could ultimately culminate in adverse ramifications, namely heightened anxiety, exhaustion, and clinical despondency itself, but they also contended </w:t>
      </w:r>
      <w:r w:rsidR="00D27810" w:rsidRPr="0071064E">
        <w:rPr>
          <w:rFonts w:ascii="Arial" w:hAnsi="Arial" w:cs="Arial"/>
        </w:rPr>
        <w:t xml:space="preserve">that </w:t>
      </w:r>
      <w:r w:rsidRPr="0071064E">
        <w:rPr>
          <w:rFonts w:ascii="Arial" w:hAnsi="Arial" w:cs="Arial"/>
        </w:rPr>
        <w:t xml:space="preserve">these detrimental effects potentially arose </w:t>
      </w:r>
      <w:r w:rsidR="00D27810" w:rsidRPr="0071064E">
        <w:rPr>
          <w:rFonts w:ascii="Arial" w:hAnsi="Arial" w:cs="Arial"/>
        </w:rPr>
        <w:t>explicitly</w:t>
      </w:r>
      <w:r w:rsidRPr="0071064E">
        <w:rPr>
          <w:rFonts w:ascii="Arial" w:hAnsi="Arial" w:cs="Arial"/>
        </w:rPr>
        <w:t xml:space="preserve"> due to the dearth of said resources.</w:t>
      </w:r>
    </w:p>
    <w:p w14:paraId="648DD51D" w14:textId="01C3DCBC" w:rsidR="00B53AD3" w:rsidRPr="0071064E" w:rsidRDefault="0091416D" w:rsidP="003445A9">
      <w:pPr>
        <w:pStyle w:val="Heading1"/>
        <w:spacing w:line="360" w:lineRule="auto"/>
        <w:rPr>
          <w:rFonts w:ascii="Arial" w:hAnsi="Arial" w:cs="Arial"/>
        </w:rPr>
      </w:pPr>
      <w:bookmarkStart w:id="31" w:name="_Toc138354765"/>
      <w:bookmarkStart w:id="32" w:name="_Toc139816630"/>
      <w:r w:rsidRPr="0071064E">
        <w:rPr>
          <w:rFonts w:ascii="Arial" w:hAnsi="Arial" w:cs="Arial"/>
        </w:rPr>
        <w:t>Conclusion and Recommendations for Future Policy/Practice</w:t>
      </w:r>
      <w:bookmarkEnd w:id="31"/>
      <w:bookmarkEnd w:id="32"/>
    </w:p>
    <w:p w14:paraId="7207F4F8" w14:textId="76768A3F" w:rsidR="00891ABB" w:rsidRPr="0071064E" w:rsidRDefault="00891ABB" w:rsidP="003445A9">
      <w:pPr>
        <w:pStyle w:val="Heading2"/>
        <w:spacing w:before="240" w:after="240" w:line="360" w:lineRule="auto"/>
        <w:rPr>
          <w:rFonts w:ascii="Arial" w:hAnsi="Arial" w:cs="Arial"/>
        </w:rPr>
      </w:pPr>
      <w:bookmarkStart w:id="33" w:name="_Toc138354766"/>
      <w:bookmarkStart w:id="34" w:name="_Toc139816631"/>
      <w:r w:rsidRPr="0071064E">
        <w:rPr>
          <w:rFonts w:ascii="Arial" w:hAnsi="Arial" w:cs="Arial"/>
        </w:rPr>
        <w:t>Conclusion</w:t>
      </w:r>
      <w:bookmarkEnd w:id="33"/>
      <w:bookmarkEnd w:id="34"/>
    </w:p>
    <w:p w14:paraId="47D8AD79" w14:textId="7E165ACE" w:rsidR="00ED4837" w:rsidRPr="0071064E" w:rsidRDefault="00ED4837" w:rsidP="003445A9">
      <w:pPr>
        <w:spacing w:after="240" w:line="360" w:lineRule="auto"/>
        <w:rPr>
          <w:rFonts w:ascii="Arial" w:hAnsi="Arial" w:cs="Arial"/>
        </w:rPr>
      </w:pPr>
      <w:r w:rsidRPr="0071064E">
        <w:rPr>
          <w:rFonts w:ascii="Arial" w:hAnsi="Arial" w:cs="Arial"/>
        </w:rPr>
        <w:t>The research project's goal was to find out how content parents of challenged children are with the care and support provided to their children. The findings of this study shed light on the relationship between parents' overall satisfaction and contentment and the volume and calibre of care and assistance they receive.</w:t>
      </w:r>
    </w:p>
    <w:p w14:paraId="0447D39C" w14:textId="76E624CF" w:rsidR="00ED4837" w:rsidRPr="0071064E" w:rsidRDefault="00ED4837" w:rsidP="003445A9">
      <w:pPr>
        <w:spacing w:line="360" w:lineRule="auto"/>
        <w:rPr>
          <w:rFonts w:ascii="Arial" w:hAnsi="Arial" w:cs="Arial"/>
        </w:rPr>
      </w:pPr>
      <w:r w:rsidRPr="0071064E">
        <w:rPr>
          <w:rFonts w:ascii="Arial" w:hAnsi="Arial" w:cs="Arial"/>
        </w:rPr>
        <w:t xml:space="preserve">An extensive study and in-depth interviews with parents of disabled children revealed that many were dissatisfied with the current care and support systems. Finding the best </w:t>
      </w:r>
      <w:r w:rsidR="0074506A" w:rsidRPr="0071064E">
        <w:rPr>
          <w:rFonts w:ascii="Arial" w:hAnsi="Arial" w:cs="Arial"/>
        </w:rPr>
        <w:t>care</w:t>
      </w:r>
      <w:r w:rsidRPr="0071064E">
        <w:rPr>
          <w:rFonts w:ascii="Arial" w:hAnsi="Arial" w:cs="Arial"/>
        </w:rPr>
        <w:t>, planning their children's care, and coping with a lack of funds and resources were common problems cited by parents. These situations diminished parents' general joy, which increased their irritability and agitation.</w:t>
      </w:r>
    </w:p>
    <w:p w14:paraId="1171B0FC" w14:textId="545AC825" w:rsidR="00ED4837" w:rsidRPr="0071064E" w:rsidRDefault="00ED4837" w:rsidP="003445A9">
      <w:pPr>
        <w:spacing w:line="360" w:lineRule="auto"/>
        <w:rPr>
          <w:rFonts w:ascii="Arial" w:hAnsi="Arial" w:cs="Arial"/>
        </w:rPr>
      </w:pPr>
      <w:r w:rsidRPr="00DC45B9">
        <w:rPr>
          <w:rFonts w:ascii="Arial" w:hAnsi="Arial" w:cs="Arial"/>
          <w:color w:val="auto"/>
        </w:rPr>
        <w:t>It's important</w:t>
      </w:r>
      <w:r w:rsidR="00D27810" w:rsidRPr="00DC45B9">
        <w:rPr>
          <w:rFonts w:ascii="Arial" w:hAnsi="Arial" w:cs="Arial"/>
          <w:color w:val="auto"/>
        </w:rPr>
        <w:t xml:space="preserve"> to </w:t>
      </w:r>
      <w:proofErr w:type="gramStart"/>
      <w:r w:rsidR="00D27810" w:rsidRPr="00DC45B9">
        <w:rPr>
          <w:rFonts w:ascii="Arial" w:hAnsi="Arial" w:cs="Arial"/>
          <w:color w:val="auto"/>
        </w:rPr>
        <w:t>note,</w:t>
      </w:r>
      <w:proofErr w:type="gramEnd"/>
      <w:r w:rsidR="00D27810" w:rsidRPr="00DC45B9">
        <w:rPr>
          <w:rFonts w:ascii="Arial" w:hAnsi="Arial" w:cs="Arial"/>
          <w:color w:val="auto"/>
        </w:rPr>
        <w:t xml:space="preserve"> that several parents</w:t>
      </w:r>
      <w:r w:rsidRPr="00DC45B9">
        <w:rPr>
          <w:rFonts w:ascii="Arial" w:hAnsi="Arial" w:cs="Arial"/>
          <w:color w:val="auto"/>
        </w:rPr>
        <w:t xml:space="preserve"> express</w:t>
      </w:r>
      <w:r w:rsidR="00D27810" w:rsidRPr="00DC45B9">
        <w:rPr>
          <w:rFonts w:ascii="Arial" w:hAnsi="Arial" w:cs="Arial"/>
          <w:color w:val="auto"/>
        </w:rPr>
        <w:t>ed</w:t>
      </w:r>
      <w:r w:rsidRPr="00DC45B9">
        <w:rPr>
          <w:rFonts w:ascii="Arial" w:hAnsi="Arial" w:cs="Arial"/>
          <w:color w:val="auto"/>
        </w:rPr>
        <w:t xml:space="preserve"> pleasure with the degree of care and attention given. </w:t>
      </w:r>
      <w:r w:rsidRPr="0071064E">
        <w:rPr>
          <w:rFonts w:ascii="Arial" w:hAnsi="Arial" w:cs="Arial"/>
        </w:rPr>
        <w:t>These parents e</w:t>
      </w:r>
      <w:r w:rsidR="00D27810" w:rsidRPr="0071064E">
        <w:rPr>
          <w:rFonts w:ascii="Arial" w:hAnsi="Arial" w:cs="Arial"/>
        </w:rPr>
        <w:t>mphasiz</w:t>
      </w:r>
      <w:r w:rsidRPr="0071064E">
        <w:rPr>
          <w:rFonts w:ascii="Arial" w:hAnsi="Arial" w:cs="Arial"/>
        </w:rPr>
        <w:t>ed the benefits of caring</w:t>
      </w:r>
      <w:r w:rsidR="00D27810" w:rsidRPr="0071064E">
        <w:rPr>
          <w:rFonts w:ascii="Arial" w:hAnsi="Arial" w:cs="Arial"/>
        </w:rPr>
        <w:t xml:space="preserve"> medical professionals, various</w:t>
      </w:r>
      <w:r w:rsidRPr="0071064E">
        <w:rPr>
          <w:rFonts w:ascii="Arial" w:hAnsi="Arial" w:cs="Arial"/>
        </w:rPr>
        <w:t xml:space="preserve"> educational environments, and social support networks.</w:t>
      </w:r>
    </w:p>
    <w:p w14:paraId="6C45B715" w14:textId="39BD154C" w:rsidR="00ED4837" w:rsidRPr="0071064E" w:rsidRDefault="00ED4837" w:rsidP="003445A9">
      <w:pPr>
        <w:spacing w:line="360" w:lineRule="auto"/>
        <w:rPr>
          <w:rFonts w:ascii="Arial" w:hAnsi="Arial" w:cs="Arial"/>
        </w:rPr>
      </w:pPr>
      <w:r w:rsidRPr="0071064E">
        <w:rPr>
          <w:rFonts w:ascii="Arial" w:hAnsi="Arial" w:cs="Arial"/>
        </w:rPr>
        <w:t>The overall study project's findings highlight the necessity of developing ongoing care and support systems for kids with disabilities. To better fulfil the varied requirements of these children, there should be an improvement in resource availability, coordination, and accessibility. We can try to make sure that parents of disabled children are happier with the care and support given to their children by addressing these problems.</w:t>
      </w:r>
    </w:p>
    <w:p w14:paraId="34050000" w14:textId="661F5253" w:rsidR="00EA3C39" w:rsidRPr="0071064E" w:rsidRDefault="00866009" w:rsidP="003445A9">
      <w:pPr>
        <w:pStyle w:val="Heading2"/>
        <w:spacing w:before="240" w:line="360" w:lineRule="auto"/>
        <w:rPr>
          <w:rFonts w:ascii="Arial" w:hAnsi="Arial" w:cs="Arial"/>
        </w:rPr>
      </w:pPr>
      <w:bookmarkStart w:id="35" w:name="_Toc138354767"/>
      <w:bookmarkStart w:id="36" w:name="_Toc139816632"/>
      <w:r w:rsidRPr="0071064E">
        <w:rPr>
          <w:rFonts w:ascii="Arial" w:hAnsi="Arial" w:cs="Arial"/>
        </w:rPr>
        <w:t>Recommendations for Future Policy</w:t>
      </w:r>
      <w:bookmarkEnd w:id="35"/>
      <w:bookmarkEnd w:id="36"/>
    </w:p>
    <w:p w14:paraId="58B3BAF2" w14:textId="609F2912" w:rsidR="00FE6AF1" w:rsidRPr="0071064E" w:rsidRDefault="00FE6AF1" w:rsidP="00FE6AF1">
      <w:pPr>
        <w:spacing w:before="240" w:line="360" w:lineRule="auto"/>
        <w:jc w:val="left"/>
        <w:rPr>
          <w:rFonts w:ascii="Arial" w:hAnsi="Arial" w:cs="Arial"/>
        </w:rPr>
      </w:pPr>
      <w:r w:rsidRPr="0071064E">
        <w:rPr>
          <w:rFonts w:ascii="Arial" w:hAnsi="Arial" w:cs="Arial"/>
        </w:rPr>
        <w:t>The following policy recommendations might be made considering the research project's findings to raise the degree of assistance and care given to parents of disabled children:</w:t>
      </w:r>
    </w:p>
    <w:p w14:paraId="657B85B8" w14:textId="263864B5" w:rsidR="00FE6AF1" w:rsidRPr="0071064E" w:rsidRDefault="00FE6AF1" w:rsidP="00333FE9">
      <w:pPr>
        <w:pStyle w:val="ListParagraph"/>
        <w:numPr>
          <w:ilvl w:val="0"/>
          <w:numId w:val="34"/>
        </w:numPr>
        <w:spacing w:before="240" w:line="360" w:lineRule="auto"/>
        <w:jc w:val="left"/>
        <w:rPr>
          <w:rFonts w:ascii="Arial" w:hAnsi="Arial" w:cs="Arial"/>
        </w:rPr>
      </w:pPr>
      <w:r w:rsidRPr="0071064E">
        <w:rPr>
          <w:rFonts w:ascii="Arial" w:hAnsi="Arial" w:cs="Arial"/>
          <w:b/>
          <w:bCs/>
          <w:i/>
          <w:iCs/>
        </w:rPr>
        <w:lastRenderedPageBreak/>
        <w:t>Enhance accessibility:</w:t>
      </w:r>
      <w:r w:rsidRPr="0071064E">
        <w:rPr>
          <w:rFonts w:ascii="Arial" w:hAnsi="Arial" w:cs="Arial"/>
        </w:rPr>
        <w:t xml:space="preserve"> Governmental initiatives should </w:t>
      </w:r>
      <w:r w:rsidR="00D27810" w:rsidRPr="0071064E">
        <w:rPr>
          <w:rFonts w:ascii="Arial" w:hAnsi="Arial" w:cs="Arial"/>
        </w:rPr>
        <w:t xml:space="preserve">eliminate </w:t>
      </w:r>
      <w:r w:rsidRPr="0071064E">
        <w:rPr>
          <w:rFonts w:ascii="Arial" w:hAnsi="Arial" w:cs="Arial"/>
        </w:rPr>
        <w:t>administrative, physical, and financial obstacles that prohibit families with impaired children from using services and resources.</w:t>
      </w:r>
    </w:p>
    <w:p w14:paraId="13FF6AF6" w14:textId="7918C315" w:rsidR="00FE6AF1" w:rsidRPr="00DC45B9" w:rsidRDefault="00FE6AF1" w:rsidP="00333FE9">
      <w:pPr>
        <w:pStyle w:val="ListParagraph"/>
        <w:numPr>
          <w:ilvl w:val="0"/>
          <w:numId w:val="34"/>
        </w:numPr>
        <w:spacing w:before="240" w:line="360" w:lineRule="auto"/>
        <w:jc w:val="left"/>
        <w:rPr>
          <w:rFonts w:ascii="Arial" w:hAnsi="Arial" w:cs="Arial"/>
          <w:color w:val="auto"/>
        </w:rPr>
      </w:pPr>
      <w:r w:rsidRPr="0071064E">
        <w:rPr>
          <w:rFonts w:ascii="Arial" w:hAnsi="Arial" w:cs="Arial"/>
          <w:b/>
          <w:bCs/>
          <w:i/>
          <w:iCs/>
        </w:rPr>
        <w:t xml:space="preserve">Strengthening coordination in care: </w:t>
      </w:r>
      <w:r w:rsidRPr="00DC45B9">
        <w:rPr>
          <w:rFonts w:ascii="Arial" w:hAnsi="Arial" w:cs="Arial"/>
          <w:color w:val="auto"/>
        </w:rPr>
        <w:t>Healthcare providers, educational institutions, and community o</w:t>
      </w:r>
      <w:r w:rsidR="00D27810" w:rsidRPr="00DC45B9">
        <w:rPr>
          <w:rFonts w:ascii="Arial" w:hAnsi="Arial" w:cs="Arial"/>
          <w:color w:val="auto"/>
        </w:rPr>
        <w:t>rganiz</w:t>
      </w:r>
      <w:r w:rsidRPr="00DC45B9">
        <w:rPr>
          <w:rFonts w:ascii="Arial" w:hAnsi="Arial" w:cs="Arial"/>
          <w:color w:val="auto"/>
        </w:rPr>
        <w:t>ations must collaborate more to give care seamless and integrated</w:t>
      </w:r>
      <w:r w:rsidR="00D27810" w:rsidRPr="00DC45B9">
        <w:rPr>
          <w:rFonts w:ascii="Arial" w:hAnsi="Arial" w:cs="Arial"/>
          <w:color w:val="auto"/>
        </w:rPr>
        <w:t xml:space="preserve"> care</w:t>
      </w:r>
      <w:r w:rsidRPr="00DC45B9">
        <w:rPr>
          <w:rFonts w:ascii="Arial" w:hAnsi="Arial" w:cs="Arial"/>
          <w:color w:val="auto"/>
        </w:rPr>
        <w:t>. Policies ought to encourage effective interaction and cooperation between these groups.</w:t>
      </w:r>
    </w:p>
    <w:p w14:paraId="08E8882D" w14:textId="2C4707DA" w:rsidR="00FE6AF1" w:rsidRPr="00DC45B9" w:rsidRDefault="00FE6AF1" w:rsidP="00333FE9">
      <w:pPr>
        <w:pStyle w:val="ListParagraph"/>
        <w:numPr>
          <w:ilvl w:val="0"/>
          <w:numId w:val="34"/>
        </w:numPr>
        <w:spacing w:before="240" w:line="360" w:lineRule="auto"/>
        <w:jc w:val="left"/>
        <w:rPr>
          <w:rFonts w:ascii="Arial" w:hAnsi="Arial" w:cs="Arial"/>
          <w:color w:val="auto"/>
        </w:rPr>
      </w:pPr>
      <w:r w:rsidRPr="00DC45B9">
        <w:rPr>
          <w:rFonts w:ascii="Arial" w:hAnsi="Arial" w:cs="Arial"/>
          <w:b/>
          <w:bCs/>
          <w:i/>
          <w:iCs/>
          <w:color w:val="auto"/>
        </w:rPr>
        <w:t>Enhancement in resources and funding:</w:t>
      </w:r>
      <w:r w:rsidRPr="00DC45B9">
        <w:rPr>
          <w:rFonts w:ascii="Arial" w:hAnsi="Arial" w:cs="Arial"/>
          <w:color w:val="auto"/>
        </w:rPr>
        <w:t xml:space="preserve"> Resources and funding should be increased to properly meet the many needs of children with disabilities and their families. This covers the cost of s</w:t>
      </w:r>
      <w:r w:rsidR="00D27810" w:rsidRPr="00DC45B9">
        <w:rPr>
          <w:rFonts w:ascii="Arial" w:hAnsi="Arial" w:cs="Arial"/>
          <w:color w:val="auto"/>
        </w:rPr>
        <w:t>pecializ</w:t>
      </w:r>
      <w:r w:rsidRPr="00DC45B9">
        <w:rPr>
          <w:rFonts w:ascii="Arial" w:hAnsi="Arial" w:cs="Arial"/>
          <w:color w:val="auto"/>
        </w:rPr>
        <w:t>ed care, assistive technology, respite care, and educational assistance.</w:t>
      </w:r>
    </w:p>
    <w:p w14:paraId="789852D4" w14:textId="0E9BF851" w:rsidR="00FE6AF1" w:rsidRPr="00DC45B9" w:rsidRDefault="00B666A3" w:rsidP="00333FE9">
      <w:pPr>
        <w:pStyle w:val="ListParagraph"/>
        <w:numPr>
          <w:ilvl w:val="0"/>
          <w:numId w:val="34"/>
        </w:numPr>
        <w:spacing w:before="240" w:line="360" w:lineRule="auto"/>
        <w:jc w:val="left"/>
        <w:rPr>
          <w:rFonts w:ascii="Arial" w:hAnsi="Arial" w:cs="Arial"/>
          <w:color w:val="auto"/>
        </w:rPr>
      </w:pPr>
      <w:r w:rsidRPr="00DC45B9">
        <w:rPr>
          <w:rFonts w:ascii="Arial" w:hAnsi="Arial" w:cs="Arial"/>
          <w:b/>
          <w:bCs/>
          <w:i/>
          <w:iCs/>
          <w:color w:val="auto"/>
        </w:rPr>
        <w:t>Inclusive education:</w:t>
      </w:r>
      <w:r w:rsidRPr="00DC45B9">
        <w:rPr>
          <w:rFonts w:ascii="Arial" w:hAnsi="Arial" w:cs="Arial"/>
          <w:color w:val="auto"/>
        </w:rPr>
        <w:t xml:space="preserve"> </w:t>
      </w:r>
      <w:r w:rsidR="00FE6AF1" w:rsidRPr="00DC45B9">
        <w:rPr>
          <w:rFonts w:ascii="Arial" w:hAnsi="Arial" w:cs="Arial"/>
          <w:color w:val="auto"/>
        </w:rPr>
        <w:t>Policies should encourage inclusive learning environments that provide</w:t>
      </w:r>
      <w:r w:rsidR="00C57FD0" w:rsidRPr="00DC45B9">
        <w:rPr>
          <w:rFonts w:ascii="Arial" w:hAnsi="Arial" w:cs="Arial"/>
          <w:color w:val="auto"/>
        </w:rPr>
        <w:t xml:space="preserve"> students with disabilities</w:t>
      </w:r>
      <w:r w:rsidR="00FE6AF1" w:rsidRPr="00DC45B9">
        <w:rPr>
          <w:rFonts w:ascii="Arial" w:hAnsi="Arial" w:cs="Arial"/>
          <w:color w:val="auto"/>
        </w:rPr>
        <w:t xml:space="preserve"> the support and accommodations they </w:t>
      </w:r>
      <w:r w:rsidR="00C57FD0" w:rsidRPr="00DC45B9">
        <w:rPr>
          <w:rFonts w:ascii="Arial" w:hAnsi="Arial" w:cs="Arial"/>
          <w:color w:val="auto"/>
        </w:rPr>
        <w:t>need to succeed in school and</w:t>
      </w:r>
      <w:r w:rsidR="00FE6AF1" w:rsidRPr="00DC45B9">
        <w:rPr>
          <w:rFonts w:ascii="Arial" w:hAnsi="Arial" w:cs="Arial"/>
          <w:color w:val="auto"/>
        </w:rPr>
        <w:t xml:space="preserve"> society.</w:t>
      </w:r>
    </w:p>
    <w:p w14:paraId="6F9421B7" w14:textId="4BC5CBB9" w:rsidR="00FE6AF1" w:rsidRPr="0071064E" w:rsidRDefault="00B666A3" w:rsidP="00333FE9">
      <w:pPr>
        <w:pStyle w:val="ListParagraph"/>
        <w:numPr>
          <w:ilvl w:val="0"/>
          <w:numId w:val="34"/>
        </w:numPr>
        <w:spacing w:before="240" w:line="360" w:lineRule="auto"/>
        <w:jc w:val="left"/>
        <w:rPr>
          <w:rFonts w:ascii="Arial" w:hAnsi="Arial" w:cs="Arial"/>
        </w:rPr>
      </w:pPr>
      <w:r w:rsidRPr="0071064E">
        <w:rPr>
          <w:rFonts w:ascii="Arial" w:hAnsi="Arial" w:cs="Arial"/>
          <w:b/>
          <w:bCs/>
          <w:i/>
          <w:iCs/>
        </w:rPr>
        <w:t xml:space="preserve">Development in support networks: </w:t>
      </w:r>
      <w:r w:rsidR="00FE6AF1" w:rsidRPr="0071064E">
        <w:rPr>
          <w:rFonts w:ascii="Arial" w:hAnsi="Arial" w:cs="Arial"/>
        </w:rPr>
        <w:t xml:space="preserve">Create and strengthen community support networks to provide parents of challenged children with access to networking and advocacy opportunities </w:t>
      </w:r>
      <w:proofErr w:type="gramStart"/>
      <w:r w:rsidR="00C57FD0" w:rsidRPr="0071064E">
        <w:rPr>
          <w:rFonts w:ascii="Arial" w:hAnsi="Arial" w:cs="Arial"/>
        </w:rPr>
        <w:t xml:space="preserve">and </w:t>
      </w:r>
      <w:r w:rsidR="00FE6AF1" w:rsidRPr="0071064E">
        <w:rPr>
          <w:rFonts w:ascii="Arial" w:hAnsi="Arial" w:cs="Arial"/>
        </w:rPr>
        <w:t xml:space="preserve"> informational</w:t>
      </w:r>
      <w:proofErr w:type="gramEnd"/>
      <w:r w:rsidR="00FE6AF1" w:rsidRPr="0071064E">
        <w:rPr>
          <w:rFonts w:ascii="Arial" w:hAnsi="Arial" w:cs="Arial"/>
        </w:rPr>
        <w:t xml:space="preserve"> and emotional assistance.</w:t>
      </w:r>
    </w:p>
    <w:p w14:paraId="62F10209" w14:textId="0CB1F11E" w:rsidR="002D32F9" w:rsidRPr="0071064E" w:rsidRDefault="00FE6AF1" w:rsidP="00FE6AF1">
      <w:pPr>
        <w:spacing w:before="240" w:line="360" w:lineRule="auto"/>
        <w:jc w:val="left"/>
        <w:rPr>
          <w:rFonts w:ascii="Arial" w:hAnsi="Arial" w:cs="Arial"/>
        </w:rPr>
      </w:pPr>
      <w:r w:rsidRPr="0071064E">
        <w:rPr>
          <w:rFonts w:ascii="Arial" w:hAnsi="Arial" w:cs="Arial"/>
        </w:rPr>
        <w:t xml:space="preserve">Future policies can improve the contentment and welfare of parents of disabled children by putting these recommendations into </w:t>
      </w:r>
      <w:proofErr w:type="spellStart"/>
      <w:r w:rsidRPr="0071064E">
        <w:rPr>
          <w:rFonts w:ascii="Arial" w:hAnsi="Arial" w:cs="Arial"/>
        </w:rPr>
        <w:t>practise</w:t>
      </w:r>
      <w:proofErr w:type="spellEnd"/>
      <w:r w:rsidRPr="0071064E">
        <w:rPr>
          <w:rFonts w:ascii="Arial" w:hAnsi="Arial" w:cs="Arial"/>
        </w:rPr>
        <w:t xml:space="preserve"> and ensuring that they get the care and help they need for their requirements.</w:t>
      </w:r>
      <w:r w:rsidR="002D32F9" w:rsidRPr="0071064E">
        <w:rPr>
          <w:rFonts w:ascii="Arial" w:hAnsi="Arial" w:cs="Arial"/>
        </w:rPr>
        <w:br w:type="page"/>
      </w:r>
    </w:p>
    <w:p w14:paraId="64C4ADE0" w14:textId="5CBAB17F" w:rsidR="00C82397" w:rsidRPr="0071064E" w:rsidRDefault="002D32F9" w:rsidP="003445A9">
      <w:pPr>
        <w:pStyle w:val="Heading1"/>
        <w:spacing w:line="360" w:lineRule="auto"/>
        <w:rPr>
          <w:rFonts w:ascii="Arial" w:hAnsi="Arial" w:cs="Arial"/>
        </w:rPr>
      </w:pPr>
      <w:bookmarkStart w:id="37" w:name="_Toc138354768"/>
      <w:bookmarkStart w:id="38" w:name="_Toc139816633"/>
      <w:r w:rsidRPr="0071064E">
        <w:rPr>
          <w:rFonts w:ascii="Arial" w:hAnsi="Arial" w:cs="Arial"/>
        </w:rPr>
        <w:lastRenderedPageBreak/>
        <w:t>References</w:t>
      </w:r>
      <w:bookmarkEnd w:id="37"/>
      <w:bookmarkEnd w:id="38"/>
    </w:p>
    <w:p w14:paraId="11522C27"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Armstrong, M.I., </w:t>
      </w:r>
      <w:proofErr w:type="spellStart"/>
      <w:r w:rsidRPr="0071064E">
        <w:rPr>
          <w:rFonts w:ascii="Arial" w:hAnsi="Arial" w:cs="Arial"/>
          <w:shd w:val="clear" w:color="auto" w:fill="FFFFFF"/>
        </w:rPr>
        <w:t>Birnie-Lefcovitch</w:t>
      </w:r>
      <w:proofErr w:type="spellEnd"/>
      <w:r w:rsidRPr="0071064E">
        <w:rPr>
          <w:rFonts w:ascii="Arial" w:hAnsi="Arial" w:cs="Arial"/>
          <w:shd w:val="clear" w:color="auto" w:fill="FFFFFF"/>
        </w:rPr>
        <w:t xml:space="preserve">, S. and Ungar, M.T., 2005. Pathways between social support, family </w:t>
      </w:r>
      <w:proofErr w:type="gramStart"/>
      <w:r w:rsidRPr="0071064E">
        <w:rPr>
          <w:rFonts w:ascii="Arial" w:hAnsi="Arial" w:cs="Arial"/>
          <w:shd w:val="clear" w:color="auto" w:fill="FFFFFF"/>
        </w:rPr>
        <w:t>well being</w:t>
      </w:r>
      <w:proofErr w:type="gramEnd"/>
      <w:r w:rsidRPr="0071064E">
        <w:rPr>
          <w:rFonts w:ascii="Arial" w:hAnsi="Arial" w:cs="Arial"/>
          <w:shd w:val="clear" w:color="auto" w:fill="FFFFFF"/>
        </w:rPr>
        <w:t>, quality of parenting, and child resilience: What we know. </w:t>
      </w:r>
      <w:r w:rsidRPr="0071064E">
        <w:rPr>
          <w:rFonts w:ascii="Arial" w:hAnsi="Arial" w:cs="Arial"/>
          <w:i/>
          <w:iCs/>
          <w:shd w:val="clear" w:color="auto" w:fill="FFFFFF"/>
        </w:rPr>
        <w:t>Journal of child and family studies</w:t>
      </w:r>
      <w:r w:rsidRPr="0071064E">
        <w:rPr>
          <w:rFonts w:ascii="Arial" w:hAnsi="Arial" w:cs="Arial"/>
          <w:shd w:val="clear" w:color="auto" w:fill="FFFFFF"/>
        </w:rPr>
        <w:t>, </w:t>
      </w:r>
      <w:r w:rsidRPr="0071064E">
        <w:rPr>
          <w:rFonts w:ascii="Arial" w:hAnsi="Arial" w:cs="Arial"/>
          <w:i/>
          <w:iCs/>
          <w:shd w:val="clear" w:color="auto" w:fill="FFFFFF"/>
        </w:rPr>
        <w:t>14</w:t>
      </w:r>
      <w:r w:rsidRPr="0071064E">
        <w:rPr>
          <w:rFonts w:ascii="Arial" w:hAnsi="Arial" w:cs="Arial"/>
          <w:shd w:val="clear" w:color="auto" w:fill="FFFFFF"/>
        </w:rPr>
        <w:t>, pp.269-281.</w:t>
      </w:r>
    </w:p>
    <w:p w14:paraId="18749043"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Aromataris</w:t>
      </w:r>
      <w:proofErr w:type="spellEnd"/>
      <w:r w:rsidRPr="0071064E">
        <w:rPr>
          <w:rFonts w:ascii="Arial" w:hAnsi="Arial" w:cs="Arial"/>
          <w:shd w:val="clear" w:color="auto" w:fill="FFFFFF"/>
        </w:rPr>
        <w:t xml:space="preserve">, E. and </w:t>
      </w:r>
      <w:proofErr w:type="spellStart"/>
      <w:r w:rsidRPr="0071064E">
        <w:rPr>
          <w:rFonts w:ascii="Arial" w:hAnsi="Arial" w:cs="Arial"/>
          <w:shd w:val="clear" w:color="auto" w:fill="FFFFFF"/>
        </w:rPr>
        <w:t>Riitano</w:t>
      </w:r>
      <w:proofErr w:type="spellEnd"/>
      <w:r w:rsidRPr="0071064E">
        <w:rPr>
          <w:rFonts w:ascii="Arial" w:hAnsi="Arial" w:cs="Arial"/>
          <w:shd w:val="clear" w:color="auto" w:fill="FFFFFF"/>
        </w:rPr>
        <w:t>, D., 2014. Constructing a search strategy and searching for evidence. </w:t>
      </w:r>
      <w:r w:rsidRPr="0071064E">
        <w:rPr>
          <w:rFonts w:ascii="Arial" w:hAnsi="Arial" w:cs="Arial"/>
          <w:i/>
          <w:iCs/>
          <w:shd w:val="clear" w:color="auto" w:fill="FFFFFF"/>
        </w:rPr>
        <w:t xml:space="preserve">Am J </w:t>
      </w:r>
      <w:proofErr w:type="spellStart"/>
      <w:r w:rsidRPr="0071064E">
        <w:rPr>
          <w:rFonts w:ascii="Arial" w:hAnsi="Arial" w:cs="Arial"/>
          <w:i/>
          <w:iCs/>
          <w:shd w:val="clear" w:color="auto" w:fill="FFFFFF"/>
        </w:rPr>
        <w:t>Nurs</w:t>
      </w:r>
      <w:proofErr w:type="spellEnd"/>
      <w:r w:rsidRPr="0071064E">
        <w:rPr>
          <w:rFonts w:ascii="Arial" w:hAnsi="Arial" w:cs="Arial"/>
          <w:shd w:val="clear" w:color="auto" w:fill="FFFFFF"/>
        </w:rPr>
        <w:t>, </w:t>
      </w:r>
      <w:r w:rsidRPr="0071064E">
        <w:rPr>
          <w:rFonts w:ascii="Arial" w:hAnsi="Arial" w:cs="Arial"/>
          <w:i/>
          <w:iCs/>
          <w:shd w:val="clear" w:color="auto" w:fill="FFFFFF"/>
        </w:rPr>
        <w:t>114</w:t>
      </w:r>
      <w:r w:rsidRPr="0071064E">
        <w:rPr>
          <w:rFonts w:ascii="Arial" w:hAnsi="Arial" w:cs="Arial"/>
          <w:shd w:val="clear" w:color="auto" w:fill="FFFFFF"/>
        </w:rPr>
        <w:t>(5), pp.49-56.</w:t>
      </w:r>
    </w:p>
    <w:p w14:paraId="4ACF27BE"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Artal, R. and </w:t>
      </w:r>
      <w:proofErr w:type="spellStart"/>
      <w:r w:rsidRPr="0071064E">
        <w:rPr>
          <w:rFonts w:ascii="Arial" w:hAnsi="Arial" w:cs="Arial"/>
          <w:shd w:val="clear" w:color="auto" w:fill="FFFFFF"/>
        </w:rPr>
        <w:t>Rubenfeld</w:t>
      </w:r>
      <w:proofErr w:type="spellEnd"/>
      <w:r w:rsidRPr="0071064E">
        <w:rPr>
          <w:rFonts w:ascii="Arial" w:hAnsi="Arial" w:cs="Arial"/>
          <w:shd w:val="clear" w:color="auto" w:fill="FFFFFF"/>
        </w:rPr>
        <w:t>, S., 2017. Ethical issues in research. </w:t>
      </w:r>
      <w:r w:rsidRPr="0071064E">
        <w:rPr>
          <w:rFonts w:ascii="Arial" w:hAnsi="Arial" w:cs="Arial"/>
          <w:i/>
          <w:iCs/>
          <w:shd w:val="clear" w:color="auto" w:fill="FFFFFF"/>
        </w:rPr>
        <w:t xml:space="preserve">Best Practice &amp; Research Clinical Obstetrics &amp; </w:t>
      </w:r>
      <w:proofErr w:type="spellStart"/>
      <w:r w:rsidRPr="0071064E">
        <w:rPr>
          <w:rFonts w:ascii="Arial" w:hAnsi="Arial" w:cs="Arial"/>
          <w:i/>
          <w:iCs/>
          <w:shd w:val="clear" w:color="auto" w:fill="FFFFFF"/>
        </w:rPr>
        <w:t>Gynaecology</w:t>
      </w:r>
      <w:proofErr w:type="spellEnd"/>
      <w:r w:rsidRPr="0071064E">
        <w:rPr>
          <w:rFonts w:ascii="Arial" w:hAnsi="Arial" w:cs="Arial"/>
          <w:shd w:val="clear" w:color="auto" w:fill="FFFFFF"/>
        </w:rPr>
        <w:t>, </w:t>
      </w:r>
      <w:r w:rsidRPr="0071064E">
        <w:rPr>
          <w:rFonts w:ascii="Arial" w:hAnsi="Arial" w:cs="Arial"/>
          <w:i/>
          <w:iCs/>
          <w:shd w:val="clear" w:color="auto" w:fill="FFFFFF"/>
        </w:rPr>
        <w:t>43</w:t>
      </w:r>
      <w:r w:rsidRPr="0071064E">
        <w:rPr>
          <w:rFonts w:ascii="Arial" w:hAnsi="Arial" w:cs="Arial"/>
          <w:shd w:val="clear" w:color="auto" w:fill="FFFFFF"/>
        </w:rPr>
        <w:t>, pp.107-114.</w:t>
      </w:r>
    </w:p>
    <w:p w14:paraId="08346FDB"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Berndt, A.E., 2020. Sampling methods. </w:t>
      </w:r>
      <w:r w:rsidRPr="0071064E">
        <w:rPr>
          <w:rFonts w:ascii="Arial" w:hAnsi="Arial" w:cs="Arial"/>
          <w:i/>
          <w:iCs/>
          <w:shd w:val="clear" w:color="auto" w:fill="FFFFFF"/>
        </w:rPr>
        <w:t>Journal of Human Lactation</w:t>
      </w:r>
      <w:r w:rsidRPr="0071064E">
        <w:rPr>
          <w:rFonts w:ascii="Arial" w:hAnsi="Arial" w:cs="Arial"/>
          <w:shd w:val="clear" w:color="auto" w:fill="FFFFFF"/>
        </w:rPr>
        <w:t>, </w:t>
      </w:r>
      <w:r w:rsidRPr="0071064E">
        <w:rPr>
          <w:rFonts w:ascii="Arial" w:hAnsi="Arial" w:cs="Arial"/>
          <w:i/>
          <w:iCs/>
          <w:shd w:val="clear" w:color="auto" w:fill="FFFFFF"/>
        </w:rPr>
        <w:t>36</w:t>
      </w:r>
      <w:r w:rsidRPr="0071064E">
        <w:rPr>
          <w:rFonts w:ascii="Arial" w:hAnsi="Arial" w:cs="Arial"/>
          <w:shd w:val="clear" w:color="auto" w:fill="FFFFFF"/>
        </w:rPr>
        <w:t>(2), pp.224-226.</w:t>
      </w:r>
    </w:p>
    <w:p w14:paraId="5EB3D124" w14:textId="77777777" w:rsidR="007534E9"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Bromley, J., Hare, D.J., Davison, K. and Emerson, E., 2004. Mothers </w:t>
      </w:r>
      <w:proofErr w:type="gramStart"/>
      <w:r w:rsidRPr="0071064E">
        <w:rPr>
          <w:rFonts w:ascii="Arial" w:hAnsi="Arial" w:cs="Arial"/>
          <w:shd w:val="clear" w:color="auto" w:fill="FFFFFF"/>
        </w:rPr>
        <w:t>supporting</w:t>
      </w:r>
      <w:proofErr w:type="gramEnd"/>
      <w:r w:rsidRPr="0071064E">
        <w:rPr>
          <w:rFonts w:ascii="Arial" w:hAnsi="Arial" w:cs="Arial"/>
          <w:shd w:val="clear" w:color="auto" w:fill="FFFFFF"/>
        </w:rPr>
        <w:t xml:space="preserve"> children with autistic spectrum disorders: Social support, mental health status and satisfaction with services. </w:t>
      </w:r>
      <w:r w:rsidRPr="0071064E">
        <w:rPr>
          <w:rFonts w:ascii="Arial" w:hAnsi="Arial" w:cs="Arial"/>
          <w:i/>
          <w:iCs/>
          <w:shd w:val="clear" w:color="auto" w:fill="FFFFFF"/>
        </w:rPr>
        <w:t>Autism</w:t>
      </w:r>
      <w:r w:rsidRPr="0071064E">
        <w:rPr>
          <w:rFonts w:ascii="Arial" w:hAnsi="Arial" w:cs="Arial"/>
          <w:shd w:val="clear" w:color="auto" w:fill="FFFFFF"/>
        </w:rPr>
        <w:t>, </w:t>
      </w:r>
      <w:r w:rsidRPr="0071064E">
        <w:rPr>
          <w:rFonts w:ascii="Arial" w:hAnsi="Arial" w:cs="Arial"/>
          <w:i/>
          <w:iCs/>
          <w:shd w:val="clear" w:color="auto" w:fill="FFFFFF"/>
        </w:rPr>
        <w:t>8</w:t>
      </w:r>
      <w:r w:rsidRPr="0071064E">
        <w:rPr>
          <w:rFonts w:ascii="Arial" w:hAnsi="Arial" w:cs="Arial"/>
          <w:shd w:val="clear" w:color="auto" w:fill="FFFFFF"/>
        </w:rPr>
        <w:t>(4), pp.409-423.</w:t>
      </w:r>
    </w:p>
    <w:p w14:paraId="79D55EC6" w14:textId="77777777" w:rsidR="00E032C0" w:rsidRPr="00E032C0" w:rsidRDefault="00E032C0" w:rsidP="00E032C0">
      <w:pPr>
        <w:spacing w:line="360" w:lineRule="auto"/>
        <w:rPr>
          <w:rFonts w:ascii="Arial" w:hAnsi="Arial" w:cs="Arial"/>
          <w:color w:val="auto"/>
          <w:szCs w:val="24"/>
          <w:lang w:val="en-IN"/>
        </w:rPr>
      </w:pPr>
      <w:proofErr w:type="spellStart"/>
      <w:r w:rsidRPr="00E032C0">
        <w:rPr>
          <w:rFonts w:ascii="Arial" w:hAnsi="Arial" w:cs="Arial"/>
          <w:color w:val="auto"/>
          <w:szCs w:val="24"/>
          <w:shd w:val="clear" w:color="auto" w:fill="FFFFFF"/>
        </w:rPr>
        <w:t>Bdour</w:t>
      </w:r>
      <w:proofErr w:type="spellEnd"/>
      <w:r w:rsidRPr="00E032C0">
        <w:rPr>
          <w:rFonts w:ascii="Arial" w:hAnsi="Arial" w:cs="Arial"/>
          <w:color w:val="auto"/>
          <w:szCs w:val="24"/>
          <w:shd w:val="clear" w:color="auto" w:fill="FFFFFF"/>
        </w:rPr>
        <w:t xml:space="preserve">, N.T.A., </w:t>
      </w:r>
      <w:proofErr w:type="spellStart"/>
      <w:r w:rsidRPr="00E032C0">
        <w:rPr>
          <w:rFonts w:ascii="Arial" w:hAnsi="Arial" w:cs="Arial"/>
          <w:color w:val="auto"/>
          <w:szCs w:val="24"/>
          <w:shd w:val="clear" w:color="auto" w:fill="FFFFFF"/>
        </w:rPr>
        <w:t>Beirat</w:t>
      </w:r>
      <w:proofErr w:type="spellEnd"/>
      <w:r w:rsidRPr="00E032C0">
        <w:rPr>
          <w:rFonts w:ascii="Arial" w:hAnsi="Arial" w:cs="Arial"/>
          <w:color w:val="auto"/>
          <w:szCs w:val="24"/>
          <w:shd w:val="clear" w:color="auto" w:fill="FFFFFF"/>
        </w:rPr>
        <w:t>, M.A. and Al-</w:t>
      </w:r>
      <w:proofErr w:type="spellStart"/>
      <w:r w:rsidRPr="00E032C0">
        <w:rPr>
          <w:rFonts w:ascii="Arial" w:hAnsi="Arial" w:cs="Arial"/>
          <w:color w:val="auto"/>
          <w:szCs w:val="24"/>
          <w:shd w:val="clear" w:color="auto" w:fill="FFFFFF"/>
        </w:rPr>
        <w:t>Bustanji</w:t>
      </w:r>
      <w:proofErr w:type="spellEnd"/>
      <w:r w:rsidRPr="00E032C0">
        <w:rPr>
          <w:rFonts w:ascii="Arial" w:hAnsi="Arial" w:cs="Arial"/>
          <w:color w:val="auto"/>
          <w:szCs w:val="24"/>
          <w:shd w:val="clear" w:color="auto" w:fill="FFFFFF"/>
        </w:rPr>
        <w:t>, M.A., </w:t>
      </w:r>
      <w:r w:rsidRPr="00E032C0">
        <w:rPr>
          <w:rFonts w:ascii="Arial" w:hAnsi="Arial" w:cs="Arial"/>
          <w:color w:val="auto"/>
          <w:szCs w:val="24"/>
          <w:lang w:val="en-IN"/>
        </w:rPr>
        <w:t>2019. Problems of Parents of Students with Learning Disabilities and Ordinary Students: A Comparative Study</w:t>
      </w:r>
      <w:r w:rsidRPr="00E032C0">
        <w:rPr>
          <w:rFonts w:ascii="Arial" w:hAnsi="Arial" w:cs="Arial"/>
          <w:color w:val="auto"/>
          <w:szCs w:val="24"/>
        </w:rPr>
        <w:t xml:space="preserve">. </w:t>
      </w:r>
      <w:r w:rsidRPr="00E032C0">
        <w:rPr>
          <w:rFonts w:ascii="Arial" w:hAnsi="Arial" w:cs="Arial"/>
          <w:i/>
          <w:color w:val="auto"/>
          <w:szCs w:val="24"/>
          <w:lang w:val="en-IN"/>
        </w:rPr>
        <w:t>International Journal of Education, 11</w:t>
      </w:r>
      <w:r w:rsidRPr="00E032C0">
        <w:rPr>
          <w:rFonts w:ascii="Arial" w:hAnsi="Arial" w:cs="Arial"/>
          <w:color w:val="auto"/>
          <w:szCs w:val="24"/>
          <w:lang w:val="en-IN"/>
        </w:rPr>
        <w:t>(1), p.81</w:t>
      </w:r>
    </w:p>
    <w:p w14:paraId="336B2ED7"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Chan, J.B. and </w:t>
      </w:r>
      <w:proofErr w:type="spellStart"/>
      <w:r w:rsidRPr="0071064E">
        <w:rPr>
          <w:rFonts w:ascii="Arial" w:hAnsi="Arial" w:cs="Arial"/>
          <w:shd w:val="clear" w:color="auto" w:fill="FFFFFF"/>
        </w:rPr>
        <w:t>Sigafoos</w:t>
      </w:r>
      <w:proofErr w:type="spellEnd"/>
      <w:r w:rsidRPr="0071064E">
        <w:rPr>
          <w:rFonts w:ascii="Arial" w:hAnsi="Arial" w:cs="Arial"/>
          <w:shd w:val="clear" w:color="auto" w:fill="FFFFFF"/>
        </w:rPr>
        <w:t xml:space="preserve">, J., 2001, October. Does respite care reduce parental stress in families with developmentally disabled </w:t>
      </w:r>
      <w:proofErr w:type="gramStart"/>
      <w:r w:rsidRPr="0071064E">
        <w:rPr>
          <w:rFonts w:ascii="Arial" w:hAnsi="Arial" w:cs="Arial"/>
          <w:shd w:val="clear" w:color="auto" w:fill="FFFFFF"/>
        </w:rPr>
        <w:t>children?.</w:t>
      </w:r>
      <w:proofErr w:type="gramEnd"/>
      <w:r w:rsidRPr="0071064E">
        <w:rPr>
          <w:rFonts w:ascii="Arial" w:hAnsi="Arial" w:cs="Arial"/>
          <w:shd w:val="clear" w:color="auto" w:fill="FFFFFF"/>
        </w:rPr>
        <w:t xml:space="preserve"> In </w:t>
      </w:r>
      <w:r w:rsidRPr="0071064E">
        <w:rPr>
          <w:rFonts w:ascii="Arial" w:hAnsi="Arial" w:cs="Arial"/>
          <w:i/>
          <w:iCs/>
          <w:shd w:val="clear" w:color="auto" w:fill="FFFFFF"/>
        </w:rPr>
        <w:t>Child and Youth Care Forum</w:t>
      </w:r>
      <w:r w:rsidRPr="0071064E">
        <w:rPr>
          <w:rFonts w:ascii="Arial" w:hAnsi="Arial" w:cs="Arial"/>
          <w:shd w:val="clear" w:color="auto" w:fill="FFFFFF"/>
        </w:rPr>
        <w:t> (Vol. 30, pp. 253-263). Kluwer Academic Publishers-Plenum Publishers.</w:t>
      </w:r>
    </w:p>
    <w:p w14:paraId="31F0C300"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Coster, W., Law, M., Bedell, G., </w:t>
      </w:r>
      <w:proofErr w:type="spellStart"/>
      <w:r w:rsidRPr="0071064E">
        <w:rPr>
          <w:rFonts w:ascii="Arial" w:hAnsi="Arial" w:cs="Arial"/>
          <w:shd w:val="clear" w:color="auto" w:fill="FFFFFF"/>
        </w:rPr>
        <w:t>Khetani</w:t>
      </w:r>
      <w:proofErr w:type="spellEnd"/>
      <w:r w:rsidRPr="0071064E">
        <w:rPr>
          <w:rFonts w:ascii="Arial" w:hAnsi="Arial" w:cs="Arial"/>
          <w:shd w:val="clear" w:color="auto" w:fill="FFFFFF"/>
        </w:rPr>
        <w:t xml:space="preserve">, M., Cousins, M. and </w:t>
      </w:r>
      <w:proofErr w:type="spellStart"/>
      <w:r w:rsidRPr="0071064E">
        <w:rPr>
          <w:rFonts w:ascii="Arial" w:hAnsi="Arial" w:cs="Arial"/>
          <w:shd w:val="clear" w:color="auto" w:fill="FFFFFF"/>
        </w:rPr>
        <w:t>Teplicky</w:t>
      </w:r>
      <w:proofErr w:type="spellEnd"/>
      <w:r w:rsidRPr="0071064E">
        <w:rPr>
          <w:rFonts w:ascii="Arial" w:hAnsi="Arial" w:cs="Arial"/>
          <w:shd w:val="clear" w:color="auto" w:fill="FFFFFF"/>
        </w:rPr>
        <w:t>, R., 2012. Development of the participation and environment measure for children and youth: conceptual basis. </w:t>
      </w:r>
      <w:r w:rsidRPr="0071064E">
        <w:rPr>
          <w:rFonts w:ascii="Arial" w:hAnsi="Arial" w:cs="Arial"/>
          <w:i/>
          <w:iCs/>
          <w:shd w:val="clear" w:color="auto" w:fill="FFFFFF"/>
        </w:rPr>
        <w:t>Disability and rehabilitation</w:t>
      </w:r>
      <w:r w:rsidRPr="0071064E">
        <w:rPr>
          <w:rFonts w:ascii="Arial" w:hAnsi="Arial" w:cs="Arial"/>
          <w:shd w:val="clear" w:color="auto" w:fill="FFFFFF"/>
        </w:rPr>
        <w:t>, </w:t>
      </w:r>
      <w:r w:rsidRPr="0071064E">
        <w:rPr>
          <w:rFonts w:ascii="Arial" w:hAnsi="Arial" w:cs="Arial"/>
          <w:i/>
          <w:iCs/>
          <w:shd w:val="clear" w:color="auto" w:fill="FFFFFF"/>
        </w:rPr>
        <w:t>34</w:t>
      </w:r>
      <w:r w:rsidRPr="0071064E">
        <w:rPr>
          <w:rFonts w:ascii="Arial" w:hAnsi="Arial" w:cs="Arial"/>
          <w:shd w:val="clear" w:color="auto" w:fill="FFFFFF"/>
        </w:rPr>
        <w:t>(3), pp.238-246.</w:t>
      </w:r>
    </w:p>
    <w:p w14:paraId="7C75A91E"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Elkins, J., Van </w:t>
      </w:r>
      <w:proofErr w:type="spellStart"/>
      <w:r w:rsidRPr="0071064E">
        <w:rPr>
          <w:rFonts w:ascii="Arial" w:hAnsi="Arial" w:cs="Arial"/>
          <w:shd w:val="clear" w:color="auto" w:fill="FFFFFF"/>
        </w:rPr>
        <w:t>Kraayenoord</w:t>
      </w:r>
      <w:proofErr w:type="spellEnd"/>
      <w:r w:rsidRPr="0071064E">
        <w:rPr>
          <w:rFonts w:ascii="Arial" w:hAnsi="Arial" w:cs="Arial"/>
          <w:shd w:val="clear" w:color="auto" w:fill="FFFFFF"/>
        </w:rPr>
        <w:t>, C.E. and Jobling, A., 2003. Parents’ attitudes to inclusion of their children with special needs. </w:t>
      </w:r>
      <w:r w:rsidRPr="0071064E">
        <w:rPr>
          <w:rFonts w:ascii="Arial" w:hAnsi="Arial" w:cs="Arial"/>
          <w:i/>
          <w:iCs/>
          <w:shd w:val="clear" w:color="auto" w:fill="FFFFFF"/>
        </w:rPr>
        <w:t>Journal of Research in Special Educational Needs</w:t>
      </w:r>
      <w:r w:rsidRPr="0071064E">
        <w:rPr>
          <w:rFonts w:ascii="Arial" w:hAnsi="Arial" w:cs="Arial"/>
          <w:shd w:val="clear" w:color="auto" w:fill="FFFFFF"/>
        </w:rPr>
        <w:t>, </w:t>
      </w:r>
      <w:r w:rsidRPr="0071064E">
        <w:rPr>
          <w:rFonts w:ascii="Arial" w:hAnsi="Arial" w:cs="Arial"/>
          <w:i/>
          <w:iCs/>
          <w:shd w:val="clear" w:color="auto" w:fill="FFFFFF"/>
        </w:rPr>
        <w:t>3</w:t>
      </w:r>
      <w:r w:rsidRPr="0071064E">
        <w:rPr>
          <w:rFonts w:ascii="Arial" w:hAnsi="Arial" w:cs="Arial"/>
          <w:shd w:val="clear" w:color="auto" w:fill="FFFFFF"/>
        </w:rPr>
        <w:t>(2), pp.122-129.</w:t>
      </w:r>
    </w:p>
    <w:p w14:paraId="48E5E719"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Geenen</w:t>
      </w:r>
      <w:proofErr w:type="spellEnd"/>
      <w:r w:rsidRPr="0071064E">
        <w:rPr>
          <w:rFonts w:ascii="Arial" w:hAnsi="Arial" w:cs="Arial"/>
          <w:shd w:val="clear" w:color="auto" w:fill="FFFFFF"/>
        </w:rPr>
        <w:t>, S. and Powers, L.E., 2007. “Tomorrow is another problem”: The experiences of youth in foster care during their transition into adulthood. </w:t>
      </w:r>
      <w:r w:rsidRPr="0071064E">
        <w:rPr>
          <w:rFonts w:ascii="Arial" w:hAnsi="Arial" w:cs="Arial"/>
          <w:i/>
          <w:iCs/>
          <w:shd w:val="clear" w:color="auto" w:fill="FFFFFF"/>
        </w:rPr>
        <w:t>Children and Youth Services Review</w:t>
      </w:r>
      <w:r w:rsidRPr="0071064E">
        <w:rPr>
          <w:rFonts w:ascii="Arial" w:hAnsi="Arial" w:cs="Arial"/>
          <w:shd w:val="clear" w:color="auto" w:fill="FFFFFF"/>
        </w:rPr>
        <w:t>, </w:t>
      </w:r>
      <w:r w:rsidRPr="0071064E">
        <w:rPr>
          <w:rFonts w:ascii="Arial" w:hAnsi="Arial" w:cs="Arial"/>
          <w:i/>
          <w:iCs/>
          <w:shd w:val="clear" w:color="auto" w:fill="FFFFFF"/>
        </w:rPr>
        <w:t>29</w:t>
      </w:r>
      <w:r w:rsidRPr="0071064E">
        <w:rPr>
          <w:rFonts w:ascii="Arial" w:hAnsi="Arial" w:cs="Arial"/>
          <w:shd w:val="clear" w:color="auto" w:fill="FFFFFF"/>
        </w:rPr>
        <w:t>(8), pp.1085-1101.</w:t>
      </w:r>
    </w:p>
    <w:p w14:paraId="36DF8605"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lastRenderedPageBreak/>
        <w:t>Giorgini</w:t>
      </w:r>
      <w:proofErr w:type="spellEnd"/>
      <w:r w:rsidRPr="0071064E">
        <w:rPr>
          <w:rFonts w:ascii="Arial" w:hAnsi="Arial" w:cs="Arial"/>
          <w:shd w:val="clear" w:color="auto" w:fill="FFFFFF"/>
        </w:rPr>
        <w:t xml:space="preserve">, V., Mecca, J.T., Gibson, C., Medeiros, K., Mumford, M.D., Connelly, S. and </w:t>
      </w:r>
      <w:proofErr w:type="spellStart"/>
      <w:r w:rsidRPr="0071064E">
        <w:rPr>
          <w:rFonts w:ascii="Arial" w:hAnsi="Arial" w:cs="Arial"/>
          <w:shd w:val="clear" w:color="auto" w:fill="FFFFFF"/>
        </w:rPr>
        <w:t>Devenport</w:t>
      </w:r>
      <w:proofErr w:type="spellEnd"/>
      <w:r w:rsidRPr="0071064E">
        <w:rPr>
          <w:rFonts w:ascii="Arial" w:hAnsi="Arial" w:cs="Arial"/>
          <w:shd w:val="clear" w:color="auto" w:fill="FFFFFF"/>
        </w:rPr>
        <w:t>, L.D., 2015. Researcher perceptions of ethical guidelines and codes of conduct. </w:t>
      </w:r>
      <w:r w:rsidRPr="0071064E">
        <w:rPr>
          <w:rFonts w:ascii="Arial" w:hAnsi="Arial" w:cs="Arial"/>
          <w:i/>
          <w:iCs/>
          <w:shd w:val="clear" w:color="auto" w:fill="FFFFFF"/>
        </w:rPr>
        <w:t>Accountability in research</w:t>
      </w:r>
      <w:r w:rsidRPr="0071064E">
        <w:rPr>
          <w:rFonts w:ascii="Arial" w:hAnsi="Arial" w:cs="Arial"/>
          <w:shd w:val="clear" w:color="auto" w:fill="FFFFFF"/>
        </w:rPr>
        <w:t>, </w:t>
      </w:r>
      <w:r w:rsidRPr="0071064E">
        <w:rPr>
          <w:rFonts w:ascii="Arial" w:hAnsi="Arial" w:cs="Arial"/>
          <w:i/>
          <w:iCs/>
          <w:shd w:val="clear" w:color="auto" w:fill="FFFFFF"/>
        </w:rPr>
        <w:t>22</w:t>
      </w:r>
      <w:r w:rsidRPr="0071064E">
        <w:rPr>
          <w:rFonts w:ascii="Arial" w:hAnsi="Arial" w:cs="Arial"/>
          <w:shd w:val="clear" w:color="auto" w:fill="FFFFFF"/>
        </w:rPr>
        <w:t>(3), pp.123-138.</w:t>
      </w:r>
    </w:p>
    <w:p w14:paraId="382542C9"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Guillemin, M., Gillam, L., Rosenthal, D. and Bolitho, A., 2012. Human research ethics committees: examining their roles and practices. </w:t>
      </w:r>
      <w:r w:rsidRPr="0071064E">
        <w:rPr>
          <w:rFonts w:ascii="Arial" w:hAnsi="Arial" w:cs="Arial"/>
          <w:i/>
          <w:iCs/>
          <w:shd w:val="clear" w:color="auto" w:fill="FFFFFF"/>
        </w:rPr>
        <w:t>Journal of Empirical Research on Human Research Ethics</w:t>
      </w:r>
      <w:r w:rsidRPr="0071064E">
        <w:rPr>
          <w:rFonts w:ascii="Arial" w:hAnsi="Arial" w:cs="Arial"/>
          <w:shd w:val="clear" w:color="auto" w:fill="FFFFFF"/>
        </w:rPr>
        <w:t>, </w:t>
      </w:r>
      <w:r w:rsidRPr="0071064E">
        <w:rPr>
          <w:rFonts w:ascii="Arial" w:hAnsi="Arial" w:cs="Arial"/>
          <w:i/>
          <w:iCs/>
          <w:shd w:val="clear" w:color="auto" w:fill="FFFFFF"/>
        </w:rPr>
        <w:t>7</w:t>
      </w:r>
      <w:r w:rsidRPr="0071064E">
        <w:rPr>
          <w:rFonts w:ascii="Arial" w:hAnsi="Arial" w:cs="Arial"/>
          <w:shd w:val="clear" w:color="auto" w:fill="FFFFFF"/>
        </w:rPr>
        <w:t>(3), pp.38-49.</w:t>
      </w:r>
    </w:p>
    <w:p w14:paraId="087FF21D"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Harry, B. and </w:t>
      </w:r>
      <w:proofErr w:type="spellStart"/>
      <w:r w:rsidRPr="0071064E">
        <w:rPr>
          <w:rFonts w:ascii="Arial" w:hAnsi="Arial" w:cs="Arial"/>
          <w:shd w:val="clear" w:color="auto" w:fill="FFFFFF"/>
        </w:rPr>
        <w:t>Klingner</w:t>
      </w:r>
      <w:proofErr w:type="spellEnd"/>
      <w:r w:rsidRPr="0071064E">
        <w:rPr>
          <w:rFonts w:ascii="Arial" w:hAnsi="Arial" w:cs="Arial"/>
          <w:shd w:val="clear" w:color="auto" w:fill="FFFFFF"/>
        </w:rPr>
        <w:t>, J., 2022. </w:t>
      </w:r>
      <w:r w:rsidRPr="0071064E">
        <w:rPr>
          <w:rFonts w:ascii="Arial" w:hAnsi="Arial" w:cs="Arial"/>
          <w:i/>
          <w:iCs/>
          <w:shd w:val="clear" w:color="auto" w:fill="FFFFFF"/>
        </w:rPr>
        <w:t xml:space="preserve">Why are So Many Students of Color in Special </w:t>
      </w:r>
      <w:proofErr w:type="gramStart"/>
      <w:r w:rsidRPr="0071064E">
        <w:rPr>
          <w:rFonts w:ascii="Arial" w:hAnsi="Arial" w:cs="Arial"/>
          <w:i/>
          <w:iCs/>
          <w:shd w:val="clear" w:color="auto" w:fill="FFFFFF"/>
        </w:rPr>
        <w:t>Education?:</w:t>
      </w:r>
      <w:proofErr w:type="gramEnd"/>
      <w:r w:rsidRPr="0071064E">
        <w:rPr>
          <w:rFonts w:ascii="Arial" w:hAnsi="Arial" w:cs="Arial"/>
          <w:i/>
          <w:iCs/>
          <w:shd w:val="clear" w:color="auto" w:fill="FFFFFF"/>
        </w:rPr>
        <w:t xml:space="preserve"> Understanding Race and Disability in Schools</w:t>
      </w:r>
      <w:r w:rsidRPr="0071064E">
        <w:rPr>
          <w:rFonts w:ascii="Arial" w:hAnsi="Arial" w:cs="Arial"/>
          <w:shd w:val="clear" w:color="auto" w:fill="FFFFFF"/>
        </w:rPr>
        <w:t>. Teachers College Press.</w:t>
      </w:r>
    </w:p>
    <w:p w14:paraId="2F77F4E3"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Hassall, R., Rose, J. and McDonald, J., 2005. Parenting stress in mothers of children with an intellectual disability: The effects of parental cognitions in relation to child characteristics and family support. </w:t>
      </w:r>
      <w:r w:rsidRPr="0071064E">
        <w:rPr>
          <w:rFonts w:ascii="Arial" w:hAnsi="Arial" w:cs="Arial"/>
          <w:i/>
          <w:iCs/>
          <w:shd w:val="clear" w:color="auto" w:fill="FFFFFF"/>
        </w:rPr>
        <w:t>Journal of intellectual disability research</w:t>
      </w:r>
      <w:r w:rsidRPr="0071064E">
        <w:rPr>
          <w:rFonts w:ascii="Arial" w:hAnsi="Arial" w:cs="Arial"/>
          <w:shd w:val="clear" w:color="auto" w:fill="FFFFFF"/>
        </w:rPr>
        <w:t>, </w:t>
      </w:r>
      <w:r w:rsidRPr="0071064E">
        <w:rPr>
          <w:rFonts w:ascii="Arial" w:hAnsi="Arial" w:cs="Arial"/>
          <w:i/>
          <w:iCs/>
          <w:shd w:val="clear" w:color="auto" w:fill="FFFFFF"/>
        </w:rPr>
        <w:t>49</w:t>
      </w:r>
      <w:r w:rsidRPr="0071064E">
        <w:rPr>
          <w:rFonts w:ascii="Arial" w:hAnsi="Arial" w:cs="Arial"/>
          <w:shd w:val="clear" w:color="auto" w:fill="FFFFFF"/>
        </w:rPr>
        <w:t>(6), pp.405-418.</w:t>
      </w:r>
    </w:p>
    <w:p w14:paraId="27FA84B4"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Head, L.S. and </w:t>
      </w:r>
      <w:proofErr w:type="spellStart"/>
      <w:r w:rsidRPr="0071064E">
        <w:rPr>
          <w:rFonts w:ascii="Arial" w:hAnsi="Arial" w:cs="Arial"/>
          <w:shd w:val="clear" w:color="auto" w:fill="FFFFFF"/>
        </w:rPr>
        <w:t>Abbeduto</w:t>
      </w:r>
      <w:proofErr w:type="spellEnd"/>
      <w:r w:rsidRPr="0071064E">
        <w:rPr>
          <w:rFonts w:ascii="Arial" w:hAnsi="Arial" w:cs="Arial"/>
          <w:shd w:val="clear" w:color="auto" w:fill="FFFFFF"/>
        </w:rPr>
        <w:t>, L., 2007. Recognizing the role of parents in developmental outcomes: A systems approach to evaluating the child with developmental disabilities. </w:t>
      </w:r>
      <w:r w:rsidRPr="0071064E">
        <w:rPr>
          <w:rFonts w:ascii="Arial" w:hAnsi="Arial" w:cs="Arial"/>
          <w:i/>
          <w:iCs/>
          <w:shd w:val="clear" w:color="auto" w:fill="FFFFFF"/>
        </w:rPr>
        <w:t>Mental retardation and developmental disabilities research reviews</w:t>
      </w:r>
      <w:r w:rsidRPr="0071064E">
        <w:rPr>
          <w:rFonts w:ascii="Arial" w:hAnsi="Arial" w:cs="Arial"/>
          <w:shd w:val="clear" w:color="auto" w:fill="FFFFFF"/>
        </w:rPr>
        <w:t>, </w:t>
      </w:r>
      <w:r w:rsidRPr="0071064E">
        <w:rPr>
          <w:rFonts w:ascii="Arial" w:hAnsi="Arial" w:cs="Arial"/>
          <w:i/>
          <w:iCs/>
          <w:shd w:val="clear" w:color="auto" w:fill="FFFFFF"/>
        </w:rPr>
        <w:t>13</w:t>
      </w:r>
      <w:r w:rsidRPr="0071064E">
        <w:rPr>
          <w:rFonts w:ascii="Arial" w:hAnsi="Arial" w:cs="Arial"/>
          <w:shd w:val="clear" w:color="auto" w:fill="FFFFFF"/>
        </w:rPr>
        <w:t>(4), pp.293-301.</w:t>
      </w:r>
    </w:p>
    <w:p w14:paraId="50C1B7DE"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Kohler, P.D. and Field, S., 2003. Transition-focused education: Foundation for the future. </w:t>
      </w:r>
      <w:r w:rsidRPr="0071064E">
        <w:rPr>
          <w:rFonts w:ascii="Arial" w:hAnsi="Arial" w:cs="Arial"/>
          <w:i/>
          <w:iCs/>
          <w:shd w:val="clear" w:color="auto" w:fill="FFFFFF"/>
        </w:rPr>
        <w:t>The Journal of Special Education</w:t>
      </w:r>
      <w:r w:rsidRPr="0071064E">
        <w:rPr>
          <w:rFonts w:ascii="Arial" w:hAnsi="Arial" w:cs="Arial"/>
          <w:shd w:val="clear" w:color="auto" w:fill="FFFFFF"/>
        </w:rPr>
        <w:t>, </w:t>
      </w:r>
      <w:r w:rsidRPr="0071064E">
        <w:rPr>
          <w:rFonts w:ascii="Arial" w:hAnsi="Arial" w:cs="Arial"/>
          <w:i/>
          <w:iCs/>
          <w:shd w:val="clear" w:color="auto" w:fill="FFFFFF"/>
        </w:rPr>
        <w:t>37</w:t>
      </w:r>
      <w:r w:rsidRPr="0071064E">
        <w:rPr>
          <w:rFonts w:ascii="Arial" w:hAnsi="Arial" w:cs="Arial"/>
          <w:shd w:val="clear" w:color="auto" w:fill="FFFFFF"/>
        </w:rPr>
        <w:t>(3), pp.174-183.</w:t>
      </w:r>
    </w:p>
    <w:p w14:paraId="32B7AE9E"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Krahn</w:t>
      </w:r>
      <w:proofErr w:type="spellEnd"/>
      <w:r w:rsidRPr="0071064E">
        <w:rPr>
          <w:rFonts w:ascii="Arial" w:hAnsi="Arial" w:cs="Arial"/>
          <w:shd w:val="clear" w:color="auto" w:fill="FFFFFF"/>
        </w:rPr>
        <w:t>, G.L., Walker, D.K. and Correa-De-Araujo, R., 2015. Persons with disabilities as an unrecognized health disparity population. </w:t>
      </w:r>
      <w:r w:rsidRPr="0071064E">
        <w:rPr>
          <w:rFonts w:ascii="Arial" w:hAnsi="Arial" w:cs="Arial"/>
          <w:i/>
          <w:iCs/>
          <w:shd w:val="clear" w:color="auto" w:fill="FFFFFF"/>
        </w:rPr>
        <w:t>American journal of public health</w:t>
      </w:r>
      <w:r w:rsidRPr="0071064E">
        <w:rPr>
          <w:rFonts w:ascii="Arial" w:hAnsi="Arial" w:cs="Arial"/>
          <w:shd w:val="clear" w:color="auto" w:fill="FFFFFF"/>
        </w:rPr>
        <w:t>, </w:t>
      </w:r>
      <w:r w:rsidRPr="0071064E">
        <w:rPr>
          <w:rFonts w:ascii="Arial" w:hAnsi="Arial" w:cs="Arial"/>
          <w:i/>
          <w:iCs/>
          <w:shd w:val="clear" w:color="auto" w:fill="FFFFFF"/>
        </w:rPr>
        <w:t>105</w:t>
      </w:r>
      <w:r w:rsidRPr="0071064E">
        <w:rPr>
          <w:rFonts w:ascii="Arial" w:hAnsi="Arial" w:cs="Arial"/>
          <w:shd w:val="clear" w:color="auto" w:fill="FFFFFF"/>
        </w:rPr>
        <w:t xml:space="preserve">(S2), </w:t>
      </w:r>
      <w:proofErr w:type="gramStart"/>
      <w:r w:rsidRPr="0071064E">
        <w:rPr>
          <w:rFonts w:ascii="Arial" w:hAnsi="Arial" w:cs="Arial"/>
          <w:shd w:val="clear" w:color="auto" w:fill="FFFFFF"/>
        </w:rPr>
        <w:t>pp.S</w:t>
      </w:r>
      <w:proofErr w:type="gramEnd"/>
      <w:r w:rsidRPr="0071064E">
        <w:rPr>
          <w:rFonts w:ascii="Arial" w:hAnsi="Arial" w:cs="Arial"/>
          <w:shd w:val="clear" w:color="auto" w:fill="FFFFFF"/>
        </w:rPr>
        <w:t>198-S206.</w:t>
      </w:r>
    </w:p>
    <w:p w14:paraId="4BB2BD9D"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Milteer</w:t>
      </w:r>
      <w:proofErr w:type="spellEnd"/>
      <w:r w:rsidRPr="0071064E">
        <w:rPr>
          <w:rFonts w:ascii="Arial" w:hAnsi="Arial" w:cs="Arial"/>
          <w:shd w:val="clear" w:color="auto" w:fill="FFFFFF"/>
        </w:rPr>
        <w:t xml:space="preserve">, R.M., Ginsburg, K.R., Council on Communications and Media Committee on Psychosocial Aspects of Child and Family Health, Mulligan, D.A., </w:t>
      </w:r>
      <w:proofErr w:type="spellStart"/>
      <w:r w:rsidRPr="0071064E">
        <w:rPr>
          <w:rFonts w:ascii="Arial" w:hAnsi="Arial" w:cs="Arial"/>
          <w:shd w:val="clear" w:color="auto" w:fill="FFFFFF"/>
        </w:rPr>
        <w:t>Ameenuddin</w:t>
      </w:r>
      <w:proofErr w:type="spellEnd"/>
      <w:r w:rsidRPr="0071064E">
        <w:rPr>
          <w:rFonts w:ascii="Arial" w:hAnsi="Arial" w:cs="Arial"/>
          <w:shd w:val="clear" w:color="auto" w:fill="FFFFFF"/>
        </w:rPr>
        <w:t xml:space="preserve">, N., Brown, A., Christakis, D.A., Cross, C., </w:t>
      </w:r>
      <w:proofErr w:type="spellStart"/>
      <w:r w:rsidRPr="0071064E">
        <w:rPr>
          <w:rFonts w:ascii="Arial" w:hAnsi="Arial" w:cs="Arial"/>
          <w:shd w:val="clear" w:color="auto" w:fill="FFFFFF"/>
        </w:rPr>
        <w:t>Falik</w:t>
      </w:r>
      <w:proofErr w:type="spellEnd"/>
      <w:r w:rsidRPr="0071064E">
        <w:rPr>
          <w:rFonts w:ascii="Arial" w:hAnsi="Arial" w:cs="Arial"/>
          <w:shd w:val="clear" w:color="auto" w:fill="FFFFFF"/>
        </w:rPr>
        <w:t>, H.L., Hill, D.L. and Hogan, M.J., 2012. The importance of play in promoting healthy child development and maintaining strong parent-child bond: Focus on children in poverty. </w:t>
      </w:r>
      <w:r w:rsidRPr="0071064E">
        <w:rPr>
          <w:rFonts w:ascii="Arial" w:hAnsi="Arial" w:cs="Arial"/>
          <w:i/>
          <w:iCs/>
          <w:shd w:val="clear" w:color="auto" w:fill="FFFFFF"/>
        </w:rPr>
        <w:t>Pediatrics</w:t>
      </w:r>
      <w:r w:rsidRPr="0071064E">
        <w:rPr>
          <w:rFonts w:ascii="Arial" w:hAnsi="Arial" w:cs="Arial"/>
          <w:shd w:val="clear" w:color="auto" w:fill="FFFFFF"/>
        </w:rPr>
        <w:t>, </w:t>
      </w:r>
      <w:r w:rsidRPr="0071064E">
        <w:rPr>
          <w:rFonts w:ascii="Arial" w:hAnsi="Arial" w:cs="Arial"/>
          <w:i/>
          <w:iCs/>
          <w:shd w:val="clear" w:color="auto" w:fill="FFFFFF"/>
        </w:rPr>
        <w:t>129</w:t>
      </w:r>
      <w:r w:rsidRPr="0071064E">
        <w:rPr>
          <w:rFonts w:ascii="Arial" w:hAnsi="Arial" w:cs="Arial"/>
          <w:shd w:val="clear" w:color="auto" w:fill="FFFFFF"/>
        </w:rPr>
        <w:t xml:space="preserve">(1), </w:t>
      </w:r>
      <w:proofErr w:type="gramStart"/>
      <w:r w:rsidRPr="0071064E">
        <w:rPr>
          <w:rFonts w:ascii="Arial" w:hAnsi="Arial" w:cs="Arial"/>
          <w:shd w:val="clear" w:color="auto" w:fill="FFFFFF"/>
        </w:rPr>
        <w:t>pp.e</w:t>
      </w:r>
      <w:proofErr w:type="gramEnd"/>
      <w:r w:rsidRPr="0071064E">
        <w:rPr>
          <w:rFonts w:ascii="Arial" w:hAnsi="Arial" w:cs="Arial"/>
          <w:shd w:val="clear" w:color="auto" w:fill="FFFFFF"/>
        </w:rPr>
        <w:t>204-e213.</w:t>
      </w:r>
    </w:p>
    <w:p w14:paraId="2320FE30"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Morgan, G.A. and Harmon, R.J., 2001. Data collection techniques. </w:t>
      </w:r>
      <w:r w:rsidRPr="0071064E">
        <w:rPr>
          <w:rFonts w:ascii="Arial" w:hAnsi="Arial" w:cs="Arial"/>
          <w:i/>
          <w:iCs/>
          <w:shd w:val="clear" w:color="auto" w:fill="FFFFFF"/>
        </w:rPr>
        <w:t xml:space="preserve">Journal-American Academy </w:t>
      </w:r>
      <w:proofErr w:type="gramStart"/>
      <w:r w:rsidRPr="0071064E">
        <w:rPr>
          <w:rFonts w:ascii="Arial" w:hAnsi="Arial" w:cs="Arial"/>
          <w:i/>
          <w:iCs/>
          <w:shd w:val="clear" w:color="auto" w:fill="FFFFFF"/>
        </w:rPr>
        <w:t>Of</w:t>
      </w:r>
      <w:proofErr w:type="gramEnd"/>
      <w:r w:rsidRPr="0071064E">
        <w:rPr>
          <w:rFonts w:ascii="Arial" w:hAnsi="Arial" w:cs="Arial"/>
          <w:i/>
          <w:iCs/>
          <w:shd w:val="clear" w:color="auto" w:fill="FFFFFF"/>
        </w:rPr>
        <w:t xml:space="preserve"> Child And Adolescent Psychiatry</w:t>
      </w:r>
      <w:r w:rsidRPr="0071064E">
        <w:rPr>
          <w:rFonts w:ascii="Arial" w:hAnsi="Arial" w:cs="Arial"/>
          <w:shd w:val="clear" w:color="auto" w:fill="FFFFFF"/>
        </w:rPr>
        <w:t>, </w:t>
      </w:r>
      <w:r w:rsidRPr="0071064E">
        <w:rPr>
          <w:rFonts w:ascii="Arial" w:hAnsi="Arial" w:cs="Arial"/>
          <w:i/>
          <w:iCs/>
          <w:shd w:val="clear" w:color="auto" w:fill="FFFFFF"/>
        </w:rPr>
        <w:t>40</w:t>
      </w:r>
      <w:r w:rsidRPr="0071064E">
        <w:rPr>
          <w:rFonts w:ascii="Arial" w:hAnsi="Arial" w:cs="Arial"/>
          <w:shd w:val="clear" w:color="auto" w:fill="FFFFFF"/>
        </w:rPr>
        <w:t>(8), pp.973-976.</w:t>
      </w:r>
    </w:p>
    <w:p w14:paraId="43C43C39" w14:textId="77777777" w:rsidR="007534E9"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lastRenderedPageBreak/>
        <w:t>Mori, Y., Downs, J., Wong, K., Heyworth, J. and Leonard, H., 2018. Comparing parental well-being and its determinants across three different genetic disorders causing intellectual disability. </w:t>
      </w:r>
      <w:r w:rsidRPr="0071064E">
        <w:rPr>
          <w:rFonts w:ascii="Arial" w:hAnsi="Arial" w:cs="Arial"/>
          <w:i/>
          <w:iCs/>
          <w:shd w:val="clear" w:color="auto" w:fill="FFFFFF"/>
        </w:rPr>
        <w:t>Journal of autism and developmental disorders</w:t>
      </w:r>
      <w:r w:rsidRPr="0071064E">
        <w:rPr>
          <w:rFonts w:ascii="Arial" w:hAnsi="Arial" w:cs="Arial"/>
          <w:shd w:val="clear" w:color="auto" w:fill="FFFFFF"/>
        </w:rPr>
        <w:t>, </w:t>
      </w:r>
      <w:r w:rsidRPr="0071064E">
        <w:rPr>
          <w:rFonts w:ascii="Arial" w:hAnsi="Arial" w:cs="Arial"/>
          <w:i/>
          <w:iCs/>
          <w:shd w:val="clear" w:color="auto" w:fill="FFFFFF"/>
        </w:rPr>
        <w:t>48</w:t>
      </w:r>
      <w:r w:rsidRPr="0071064E">
        <w:rPr>
          <w:rFonts w:ascii="Arial" w:hAnsi="Arial" w:cs="Arial"/>
          <w:shd w:val="clear" w:color="auto" w:fill="FFFFFF"/>
        </w:rPr>
        <w:t>, pp.1651-1665.</w:t>
      </w:r>
    </w:p>
    <w:p w14:paraId="3B722250" w14:textId="77777777" w:rsidR="00E032C0" w:rsidRPr="0071064E" w:rsidRDefault="00E032C0" w:rsidP="00E032C0">
      <w:pPr>
        <w:spacing w:line="360" w:lineRule="auto"/>
        <w:rPr>
          <w:rFonts w:ascii="Arial" w:hAnsi="Arial" w:cs="Arial"/>
          <w:color w:val="FF0000"/>
          <w:szCs w:val="24"/>
          <w:lang w:val="en-IN"/>
        </w:rPr>
      </w:pPr>
      <w:proofErr w:type="spellStart"/>
      <w:r w:rsidRPr="00E032C0">
        <w:rPr>
          <w:rFonts w:ascii="Arial" w:hAnsi="Arial" w:cs="Arial"/>
          <w:color w:val="auto"/>
          <w:szCs w:val="24"/>
        </w:rPr>
        <w:t>Nalevska</w:t>
      </w:r>
      <w:proofErr w:type="spellEnd"/>
      <w:r w:rsidRPr="00E032C0">
        <w:rPr>
          <w:rFonts w:ascii="Arial" w:hAnsi="Arial" w:cs="Arial"/>
          <w:color w:val="auto"/>
          <w:szCs w:val="24"/>
          <w:lang w:val="en-IN"/>
        </w:rPr>
        <w:t xml:space="preserve">, G. 2020. Support services for children with disabilities and their families for better educational inclusion, </w:t>
      </w:r>
      <w:proofErr w:type="spellStart"/>
      <w:r w:rsidRPr="00E032C0">
        <w:rPr>
          <w:rFonts w:ascii="Arial" w:hAnsi="Arial" w:cs="Arial"/>
          <w:i/>
          <w:color w:val="auto"/>
          <w:szCs w:val="24"/>
          <w:lang w:val="en-IN"/>
        </w:rPr>
        <w:t>eISSN</w:t>
      </w:r>
      <w:proofErr w:type="spellEnd"/>
      <w:r w:rsidRPr="00E032C0">
        <w:rPr>
          <w:rFonts w:ascii="Arial" w:hAnsi="Arial" w:cs="Arial"/>
          <w:color w:val="auto"/>
          <w:szCs w:val="24"/>
          <w:lang w:val="en-IN"/>
        </w:rPr>
        <w:t>, 1(1), pp. 28-35</w:t>
      </w:r>
      <w:r w:rsidRPr="0071064E">
        <w:rPr>
          <w:rFonts w:ascii="Arial" w:hAnsi="Arial" w:cs="Arial"/>
          <w:color w:val="FF0000"/>
          <w:szCs w:val="24"/>
          <w:lang w:val="en-IN"/>
        </w:rPr>
        <w:t xml:space="preserve">. </w:t>
      </w:r>
    </w:p>
    <w:p w14:paraId="5A4726CE" w14:textId="77777777" w:rsidR="007534E9"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Osman, F., Flacking, R., </w:t>
      </w:r>
      <w:proofErr w:type="spellStart"/>
      <w:r w:rsidRPr="0071064E">
        <w:rPr>
          <w:rFonts w:ascii="Arial" w:hAnsi="Arial" w:cs="Arial"/>
          <w:shd w:val="clear" w:color="auto" w:fill="FFFFFF"/>
        </w:rPr>
        <w:t>Klingberg</w:t>
      </w:r>
      <w:proofErr w:type="spellEnd"/>
      <w:r w:rsidRPr="0071064E">
        <w:rPr>
          <w:rFonts w:ascii="Arial" w:hAnsi="Arial" w:cs="Arial"/>
          <w:shd w:val="clear" w:color="auto" w:fill="FFFFFF"/>
        </w:rPr>
        <w:t xml:space="preserve"> </w:t>
      </w:r>
      <w:proofErr w:type="spellStart"/>
      <w:r w:rsidRPr="0071064E">
        <w:rPr>
          <w:rFonts w:ascii="Arial" w:hAnsi="Arial" w:cs="Arial"/>
          <w:shd w:val="clear" w:color="auto" w:fill="FFFFFF"/>
        </w:rPr>
        <w:t>Allvin</w:t>
      </w:r>
      <w:proofErr w:type="spellEnd"/>
      <w:r w:rsidRPr="0071064E">
        <w:rPr>
          <w:rFonts w:ascii="Arial" w:hAnsi="Arial" w:cs="Arial"/>
          <w:shd w:val="clear" w:color="auto" w:fill="FFFFFF"/>
        </w:rPr>
        <w:t xml:space="preserve">, M. and Schön, U.K., 2019. Qualitative study showed that a culturally tailored parenting </w:t>
      </w:r>
      <w:proofErr w:type="spellStart"/>
      <w:r w:rsidRPr="0071064E">
        <w:rPr>
          <w:rFonts w:ascii="Arial" w:hAnsi="Arial" w:cs="Arial"/>
          <w:shd w:val="clear" w:color="auto" w:fill="FFFFFF"/>
        </w:rPr>
        <w:t>programme</w:t>
      </w:r>
      <w:proofErr w:type="spellEnd"/>
      <w:r w:rsidRPr="0071064E">
        <w:rPr>
          <w:rFonts w:ascii="Arial" w:hAnsi="Arial" w:cs="Arial"/>
          <w:shd w:val="clear" w:color="auto" w:fill="FFFFFF"/>
        </w:rPr>
        <w:t xml:space="preserve"> improved the confidence and skills of Somali immigrants. </w:t>
      </w:r>
      <w:r w:rsidRPr="0071064E">
        <w:rPr>
          <w:rFonts w:ascii="Arial" w:hAnsi="Arial" w:cs="Arial"/>
          <w:i/>
          <w:iCs/>
          <w:shd w:val="clear" w:color="auto" w:fill="FFFFFF"/>
        </w:rPr>
        <w:t xml:space="preserve">Acta </w:t>
      </w:r>
      <w:proofErr w:type="spellStart"/>
      <w:r w:rsidRPr="0071064E">
        <w:rPr>
          <w:rFonts w:ascii="Arial" w:hAnsi="Arial" w:cs="Arial"/>
          <w:i/>
          <w:iCs/>
          <w:shd w:val="clear" w:color="auto" w:fill="FFFFFF"/>
        </w:rPr>
        <w:t>Paediatrica</w:t>
      </w:r>
      <w:proofErr w:type="spellEnd"/>
      <w:r w:rsidRPr="0071064E">
        <w:rPr>
          <w:rFonts w:ascii="Arial" w:hAnsi="Arial" w:cs="Arial"/>
          <w:shd w:val="clear" w:color="auto" w:fill="FFFFFF"/>
        </w:rPr>
        <w:t>, </w:t>
      </w:r>
      <w:r w:rsidRPr="0071064E">
        <w:rPr>
          <w:rFonts w:ascii="Arial" w:hAnsi="Arial" w:cs="Arial"/>
          <w:i/>
          <w:iCs/>
          <w:shd w:val="clear" w:color="auto" w:fill="FFFFFF"/>
        </w:rPr>
        <w:t>108</w:t>
      </w:r>
      <w:r w:rsidRPr="0071064E">
        <w:rPr>
          <w:rFonts w:ascii="Arial" w:hAnsi="Arial" w:cs="Arial"/>
          <w:shd w:val="clear" w:color="auto" w:fill="FFFFFF"/>
        </w:rPr>
        <w:t>(8), pp.1482-1490.</w:t>
      </w:r>
    </w:p>
    <w:p w14:paraId="60B758B5" w14:textId="77777777" w:rsidR="000D1837" w:rsidRPr="008A4C74" w:rsidRDefault="000D1837" w:rsidP="000D1837">
      <w:pPr>
        <w:spacing w:before="240" w:line="360" w:lineRule="auto"/>
        <w:rPr>
          <w:rFonts w:ascii="Arial" w:hAnsi="Arial" w:cs="Arial"/>
          <w:color w:val="auto"/>
          <w:szCs w:val="24"/>
          <w:shd w:val="clear" w:color="auto" w:fill="FFFFFF"/>
        </w:rPr>
      </w:pPr>
      <w:r w:rsidRPr="008A4C74">
        <w:rPr>
          <w:rFonts w:ascii="Arial" w:hAnsi="Arial" w:cs="Arial"/>
          <w:color w:val="auto"/>
          <w:szCs w:val="24"/>
          <w:shd w:val="clear" w:color="auto" w:fill="FFFFFF"/>
        </w:rPr>
        <w:t>Rodina, K.C., 2012. Vygotsky’s social constructionist view on disability: A methodology for inclusive education. </w:t>
      </w:r>
      <w:r w:rsidRPr="008A4C74">
        <w:rPr>
          <w:rFonts w:ascii="Arial" w:hAnsi="Arial" w:cs="Arial"/>
          <w:i/>
          <w:iCs/>
          <w:color w:val="auto"/>
          <w:szCs w:val="24"/>
          <w:shd w:val="clear" w:color="auto" w:fill="FFFFFF"/>
        </w:rPr>
        <w:t xml:space="preserve">Enabling lifelong learning in education, </w:t>
      </w:r>
      <w:proofErr w:type="gramStart"/>
      <w:r w:rsidRPr="008A4C74">
        <w:rPr>
          <w:rFonts w:ascii="Arial" w:hAnsi="Arial" w:cs="Arial"/>
          <w:i/>
          <w:iCs/>
          <w:color w:val="auto"/>
          <w:szCs w:val="24"/>
          <w:shd w:val="clear" w:color="auto" w:fill="FFFFFF"/>
        </w:rPr>
        <w:t>training</w:t>
      </w:r>
      <w:proofErr w:type="gramEnd"/>
      <w:r w:rsidRPr="008A4C74">
        <w:rPr>
          <w:rFonts w:ascii="Arial" w:hAnsi="Arial" w:cs="Arial"/>
          <w:i/>
          <w:iCs/>
          <w:color w:val="auto"/>
          <w:szCs w:val="24"/>
          <w:shd w:val="clear" w:color="auto" w:fill="FFFFFF"/>
        </w:rPr>
        <w:t xml:space="preserve"> and development: European learning styles information </w:t>
      </w:r>
      <w:proofErr w:type="spellStart"/>
      <w:r w:rsidRPr="008A4C74">
        <w:rPr>
          <w:rFonts w:ascii="Arial" w:hAnsi="Arial" w:cs="Arial"/>
          <w:i/>
          <w:iCs/>
          <w:color w:val="auto"/>
          <w:szCs w:val="24"/>
          <w:shd w:val="clear" w:color="auto" w:fill="FFFFFF"/>
        </w:rPr>
        <w:t>nettwork</w:t>
      </w:r>
      <w:proofErr w:type="spellEnd"/>
      <w:r w:rsidRPr="008A4C74">
        <w:rPr>
          <w:rFonts w:ascii="Arial" w:hAnsi="Arial" w:cs="Arial"/>
          <w:i/>
          <w:iCs/>
          <w:color w:val="auto"/>
          <w:szCs w:val="24"/>
          <w:shd w:val="clear" w:color="auto" w:fill="FFFFFF"/>
        </w:rPr>
        <w:t xml:space="preserve"> (ELSIN), University of Oslo: Oslo, CD/ISDN</w:t>
      </w:r>
      <w:r w:rsidRPr="008A4C74">
        <w:rPr>
          <w:rFonts w:ascii="Arial" w:hAnsi="Arial" w:cs="Arial"/>
          <w:color w:val="auto"/>
          <w:szCs w:val="24"/>
          <w:shd w:val="clear" w:color="auto" w:fill="FFFFFF"/>
        </w:rPr>
        <w:t>, pp.82-8075.</w:t>
      </w:r>
    </w:p>
    <w:p w14:paraId="76A88D57"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Schonert-Reichl</w:t>
      </w:r>
      <w:proofErr w:type="spellEnd"/>
      <w:r w:rsidRPr="0071064E">
        <w:rPr>
          <w:rFonts w:ascii="Arial" w:hAnsi="Arial" w:cs="Arial"/>
          <w:shd w:val="clear" w:color="auto" w:fill="FFFFFF"/>
        </w:rPr>
        <w:t xml:space="preserve">, K.A., Smith, V., </w:t>
      </w:r>
      <w:proofErr w:type="spellStart"/>
      <w:r w:rsidRPr="0071064E">
        <w:rPr>
          <w:rFonts w:ascii="Arial" w:hAnsi="Arial" w:cs="Arial"/>
          <w:shd w:val="clear" w:color="auto" w:fill="FFFFFF"/>
        </w:rPr>
        <w:t>Zaidman-Zait</w:t>
      </w:r>
      <w:proofErr w:type="spellEnd"/>
      <w:r w:rsidRPr="0071064E">
        <w:rPr>
          <w:rFonts w:ascii="Arial" w:hAnsi="Arial" w:cs="Arial"/>
          <w:shd w:val="clear" w:color="auto" w:fill="FFFFFF"/>
        </w:rPr>
        <w:t>, A. and Hertzman, C., 2012. Promoting children’s prosocial behaviors in school: Impact of the “Roots of Empathy” program on the social and emotional competence of school-aged children. </w:t>
      </w:r>
      <w:r w:rsidRPr="0071064E">
        <w:rPr>
          <w:rFonts w:ascii="Arial" w:hAnsi="Arial" w:cs="Arial"/>
          <w:i/>
          <w:iCs/>
          <w:shd w:val="clear" w:color="auto" w:fill="FFFFFF"/>
        </w:rPr>
        <w:t>School Mental Health</w:t>
      </w:r>
      <w:r w:rsidRPr="0071064E">
        <w:rPr>
          <w:rFonts w:ascii="Arial" w:hAnsi="Arial" w:cs="Arial"/>
          <w:shd w:val="clear" w:color="auto" w:fill="FFFFFF"/>
        </w:rPr>
        <w:t>, </w:t>
      </w:r>
      <w:r w:rsidRPr="0071064E">
        <w:rPr>
          <w:rFonts w:ascii="Arial" w:hAnsi="Arial" w:cs="Arial"/>
          <w:i/>
          <w:iCs/>
          <w:shd w:val="clear" w:color="auto" w:fill="FFFFFF"/>
        </w:rPr>
        <w:t>4</w:t>
      </w:r>
      <w:r w:rsidRPr="0071064E">
        <w:rPr>
          <w:rFonts w:ascii="Arial" w:hAnsi="Arial" w:cs="Arial"/>
          <w:shd w:val="clear" w:color="auto" w:fill="FFFFFF"/>
        </w:rPr>
        <w:t>, pp.1-21.</w:t>
      </w:r>
    </w:p>
    <w:p w14:paraId="3B434103" w14:textId="77777777" w:rsidR="007534E9" w:rsidRPr="00E032C0" w:rsidRDefault="007534E9" w:rsidP="003445A9">
      <w:pPr>
        <w:spacing w:before="240" w:line="360" w:lineRule="auto"/>
        <w:rPr>
          <w:rFonts w:ascii="Arial" w:hAnsi="Arial" w:cs="Arial"/>
          <w:color w:val="auto"/>
          <w:shd w:val="clear" w:color="auto" w:fill="FFFFFF"/>
        </w:rPr>
      </w:pPr>
      <w:r w:rsidRPr="0071064E">
        <w:rPr>
          <w:rFonts w:ascii="Arial" w:hAnsi="Arial" w:cs="Arial"/>
          <w:shd w:val="clear" w:color="auto" w:fill="FFFFFF"/>
        </w:rPr>
        <w:t xml:space="preserve">So, H.J. and Brush, T.A., 2008. Student perceptions of collaborative learning, social </w:t>
      </w:r>
      <w:proofErr w:type="gramStart"/>
      <w:r w:rsidRPr="0071064E">
        <w:rPr>
          <w:rFonts w:ascii="Arial" w:hAnsi="Arial" w:cs="Arial"/>
          <w:shd w:val="clear" w:color="auto" w:fill="FFFFFF"/>
        </w:rPr>
        <w:t>presence</w:t>
      </w:r>
      <w:proofErr w:type="gramEnd"/>
      <w:r w:rsidRPr="0071064E">
        <w:rPr>
          <w:rFonts w:ascii="Arial" w:hAnsi="Arial" w:cs="Arial"/>
          <w:shd w:val="clear" w:color="auto" w:fill="FFFFFF"/>
        </w:rPr>
        <w:t xml:space="preserve"> and satisfaction in a blended learning environment: Relationships and critical </w:t>
      </w:r>
      <w:r w:rsidRPr="00E032C0">
        <w:rPr>
          <w:rFonts w:ascii="Arial" w:hAnsi="Arial" w:cs="Arial"/>
          <w:color w:val="auto"/>
          <w:shd w:val="clear" w:color="auto" w:fill="FFFFFF"/>
        </w:rPr>
        <w:t>factors. </w:t>
      </w:r>
      <w:r w:rsidRPr="00E032C0">
        <w:rPr>
          <w:rFonts w:ascii="Arial" w:hAnsi="Arial" w:cs="Arial"/>
          <w:i/>
          <w:iCs/>
          <w:color w:val="auto"/>
          <w:shd w:val="clear" w:color="auto" w:fill="FFFFFF"/>
        </w:rPr>
        <w:t>Computers &amp; education</w:t>
      </w:r>
      <w:r w:rsidRPr="00E032C0">
        <w:rPr>
          <w:rFonts w:ascii="Arial" w:hAnsi="Arial" w:cs="Arial"/>
          <w:color w:val="auto"/>
          <w:shd w:val="clear" w:color="auto" w:fill="FFFFFF"/>
        </w:rPr>
        <w:t>, </w:t>
      </w:r>
      <w:r w:rsidRPr="00E032C0">
        <w:rPr>
          <w:rFonts w:ascii="Arial" w:hAnsi="Arial" w:cs="Arial"/>
          <w:i/>
          <w:iCs/>
          <w:color w:val="auto"/>
          <w:shd w:val="clear" w:color="auto" w:fill="FFFFFF"/>
        </w:rPr>
        <w:t>51</w:t>
      </w:r>
      <w:r w:rsidRPr="00E032C0">
        <w:rPr>
          <w:rFonts w:ascii="Arial" w:hAnsi="Arial" w:cs="Arial"/>
          <w:color w:val="auto"/>
          <w:shd w:val="clear" w:color="auto" w:fill="FFFFFF"/>
        </w:rPr>
        <w:t>(1), pp.318-336.</w:t>
      </w:r>
    </w:p>
    <w:p w14:paraId="0044209D" w14:textId="77777777" w:rsidR="00E032C0" w:rsidRPr="0071064E" w:rsidRDefault="00E032C0" w:rsidP="00E032C0">
      <w:pPr>
        <w:spacing w:line="360" w:lineRule="auto"/>
        <w:rPr>
          <w:rFonts w:ascii="Arial" w:hAnsi="Arial" w:cs="Arial"/>
          <w:color w:val="FF0000"/>
          <w:szCs w:val="24"/>
          <w:shd w:val="clear" w:color="auto" w:fill="FFFFFF"/>
        </w:rPr>
      </w:pPr>
      <w:r w:rsidRPr="00E032C0">
        <w:rPr>
          <w:rFonts w:ascii="Arial" w:hAnsi="Arial" w:cs="Arial"/>
          <w:color w:val="auto"/>
          <w:szCs w:val="24"/>
          <w:shd w:val="clear" w:color="auto" w:fill="FFFFFF"/>
        </w:rPr>
        <w:t>Strunk, J.A., 2010. Respite care for families of special needs children: A systematic review. </w:t>
      </w:r>
      <w:r w:rsidRPr="00E032C0">
        <w:rPr>
          <w:rFonts w:ascii="Arial" w:hAnsi="Arial" w:cs="Arial"/>
          <w:i/>
          <w:iCs/>
          <w:color w:val="auto"/>
          <w:szCs w:val="24"/>
          <w:shd w:val="clear" w:color="auto" w:fill="FFFFFF"/>
        </w:rPr>
        <w:t>Journal of Developmental and Physical Disabilities</w:t>
      </w:r>
      <w:r w:rsidRPr="00E032C0">
        <w:rPr>
          <w:rFonts w:ascii="Arial" w:hAnsi="Arial" w:cs="Arial"/>
          <w:color w:val="auto"/>
          <w:szCs w:val="24"/>
          <w:shd w:val="clear" w:color="auto" w:fill="FFFFFF"/>
        </w:rPr>
        <w:t>, </w:t>
      </w:r>
      <w:r w:rsidRPr="00E032C0">
        <w:rPr>
          <w:rFonts w:ascii="Arial" w:hAnsi="Arial" w:cs="Arial"/>
          <w:i/>
          <w:iCs/>
          <w:color w:val="auto"/>
          <w:szCs w:val="24"/>
          <w:shd w:val="clear" w:color="auto" w:fill="FFFFFF"/>
        </w:rPr>
        <w:t>22</w:t>
      </w:r>
      <w:r w:rsidRPr="00E032C0">
        <w:rPr>
          <w:rFonts w:ascii="Arial" w:hAnsi="Arial" w:cs="Arial"/>
          <w:color w:val="auto"/>
          <w:szCs w:val="24"/>
          <w:shd w:val="clear" w:color="auto" w:fill="FFFFFF"/>
        </w:rPr>
        <w:t>, pp.615-630</w:t>
      </w:r>
      <w:r w:rsidRPr="0071064E">
        <w:rPr>
          <w:rFonts w:ascii="Arial" w:hAnsi="Arial" w:cs="Arial"/>
          <w:color w:val="FF0000"/>
          <w:szCs w:val="24"/>
          <w:shd w:val="clear" w:color="auto" w:fill="FFFFFF"/>
        </w:rPr>
        <w:t>.</w:t>
      </w:r>
    </w:p>
    <w:p w14:paraId="1E21D40D"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Teherani</w:t>
      </w:r>
      <w:proofErr w:type="spellEnd"/>
      <w:r w:rsidRPr="0071064E">
        <w:rPr>
          <w:rFonts w:ascii="Arial" w:hAnsi="Arial" w:cs="Arial"/>
          <w:shd w:val="clear" w:color="auto" w:fill="FFFFFF"/>
        </w:rPr>
        <w:t xml:space="preserve">, A., </w:t>
      </w:r>
      <w:proofErr w:type="spellStart"/>
      <w:r w:rsidRPr="0071064E">
        <w:rPr>
          <w:rFonts w:ascii="Arial" w:hAnsi="Arial" w:cs="Arial"/>
          <w:shd w:val="clear" w:color="auto" w:fill="FFFFFF"/>
        </w:rPr>
        <w:t>Martimianakis</w:t>
      </w:r>
      <w:proofErr w:type="spellEnd"/>
      <w:r w:rsidRPr="0071064E">
        <w:rPr>
          <w:rFonts w:ascii="Arial" w:hAnsi="Arial" w:cs="Arial"/>
          <w:shd w:val="clear" w:color="auto" w:fill="FFFFFF"/>
        </w:rPr>
        <w:t xml:space="preserve">, T., </w:t>
      </w:r>
      <w:proofErr w:type="spellStart"/>
      <w:r w:rsidRPr="0071064E">
        <w:rPr>
          <w:rFonts w:ascii="Arial" w:hAnsi="Arial" w:cs="Arial"/>
          <w:shd w:val="clear" w:color="auto" w:fill="FFFFFF"/>
        </w:rPr>
        <w:t>Stenfors</w:t>
      </w:r>
      <w:proofErr w:type="spellEnd"/>
      <w:r w:rsidRPr="0071064E">
        <w:rPr>
          <w:rFonts w:ascii="Arial" w:hAnsi="Arial" w:cs="Arial"/>
          <w:shd w:val="clear" w:color="auto" w:fill="FFFFFF"/>
        </w:rPr>
        <w:t xml:space="preserve">-Hayes, T., Wadhwa, A. and </w:t>
      </w:r>
      <w:proofErr w:type="spellStart"/>
      <w:r w:rsidRPr="0071064E">
        <w:rPr>
          <w:rFonts w:ascii="Arial" w:hAnsi="Arial" w:cs="Arial"/>
          <w:shd w:val="clear" w:color="auto" w:fill="FFFFFF"/>
        </w:rPr>
        <w:t>Varpio</w:t>
      </w:r>
      <w:proofErr w:type="spellEnd"/>
      <w:r w:rsidRPr="0071064E">
        <w:rPr>
          <w:rFonts w:ascii="Arial" w:hAnsi="Arial" w:cs="Arial"/>
          <w:shd w:val="clear" w:color="auto" w:fill="FFFFFF"/>
        </w:rPr>
        <w:t>, L., 2015. Choosing a qualitative research approach. </w:t>
      </w:r>
      <w:r w:rsidRPr="0071064E">
        <w:rPr>
          <w:rFonts w:ascii="Arial" w:hAnsi="Arial" w:cs="Arial"/>
          <w:i/>
          <w:iCs/>
          <w:shd w:val="clear" w:color="auto" w:fill="FFFFFF"/>
        </w:rPr>
        <w:t>Journal of graduate medical education</w:t>
      </w:r>
      <w:r w:rsidRPr="0071064E">
        <w:rPr>
          <w:rFonts w:ascii="Arial" w:hAnsi="Arial" w:cs="Arial"/>
          <w:shd w:val="clear" w:color="auto" w:fill="FFFFFF"/>
        </w:rPr>
        <w:t>, </w:t>
      </w:r>
      <w:r w:rsidRPr="0071064E">
        <w:rPr>
          <w:rFonts w:ascii="Arial" w:hAnsi="Arial" w:cs="Arial"/>
          <w:i/>
          <w:iCs/>
          <w:shd w:val="clear" w:color="auto" w:fill="FFFFFF"/>
        </w:rPr>
        <w:t>7</w:t>
      </w:r>
      <w:r w:rsidRPr="0071064E">
        <w:rPr>
          <w:rFonts w:ascii="Arial" w:hAnsi="Arial" w:cs="Arial"/>
          <w:shd w:val="clear" w:color="auto" w:fill="FFFFFF"/>
        </w:rPr>
        <w:t>(4), pp.669-670.</w:t>
      </w:r>
    </w:p>
    <w:p w14:paraId="12D0C6E6"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Usher, E.L. and Pajares, F., 2008. Sources of self-efficacy in school: Critical review of the literature and future directions. </w:t>
      </w:r>
      <w:r w:rsidRPr="0071064E">
        <w:rPr>
          <w:rFonts w:ascii="Arial" w:hAnsi="Arial" w:cs="Arial"/>
          <w:i/>
          <w:iCs/>
          <w:shd w:val="clear" w:color="auto" w:fill="FFFFFF"/>
        </w:rPr>
        <w:t>Review of educational research</w:t>
      </w:r>
      <w:r w:rsidRPr="0071064E">
        <w:rPr>
          <w:rFonts w:ascii="Arial" w:hAnsi="Arial" w:cs="Arial"/>
          <w:shd w:val="clear" w:color="auto" w:fill="FFFFFF"/>
        </w:rPr>
        <w:t>, </w:t>
      </w:r>
      <w:r w:rsidRPr="0071064E">
        <w:rPr>
          <w:rFonts w:ascii="Arial" w:hAnsi="Arial" w:cs="Arial"/>
          <w:i/>
          <w:iCs/>
          <w:shd w:val="clear" w:color="auto" w:fill="FFFFFF"/>
        </w:rPr>
        <w:t>78</w:t>
      </w:r>
      <w:r w:rsidRPr="0071064E">
        <w:rPr>
          <w:rFonts w:ascii="Arial" w:hAnsi="Arial" w:cs="Arial"/>
          <w:shd w:val="clear" w:color="auto" w:fill="FFFFFF"/>
        </w:rPr>
        <w:t>(4), pp.751-796.</w:t>
      </w:r>
    </w:p>
    <w:p w14:paraId="6E6B26AA"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lastRenderedPageBreak/>
        <w:t>White, N. and Hastings, R.P., 2004. Social and professional support for parents of adolescents with severe intellectual disabilities. </w:t>
      </w:r>
      <w:r w:rsidRPr="0071064E">
        <w:rPr>
          <w:rFonts w:ascii="Arial" w:hAnsi="Arial" w:cs="Arial"/>
          <w:i/>
          <w:iCs/>
          <w:shd w:val="clear" w:color="auto" w:fill="FFFFFF"/>
        </w:rPr>
        <w:t>Journal of applied research in intellectual disabilities</w:t>
      </w:r>
      <w:r w:rsidRPr="0071064E">
        <w:rPr>
          <w:rFonts w:ascii="Arial" w:hAnsi="Arial" w:cs="Arial"/>
          <w:shd w:val="clear" w:color="auto" w:fill="FFFFFF"/>
        </w:rPr>
        <w:t>, </w:t>
      </w:r>
      <w:r w:rsidRPr="0071064E">
        <w:rPr>
          <w:rFonts w:ascii="Arial" w:hAnsi="Arial" w:cs="Arial"/>
          <w:i/>
          <w:iCs/>
          <w:shd w:val="clear" w:color="auto" w:fill="FFFFFF"/>
        </w:rPr>
        <w:t>17</w:t>
      </w:r>
      <w:r w:rsidRPr="0071064E">
        <w:rPr>
          <w:rFonts w:ascii="Arial" w:hAnsi="Arial" w:cs="Arial"/>
          <w:shd w:val="clear" w:color="auto" w:fill="FFFFFF"/>
        </w:rPr>
        <w:t>(3), pp.181-190.</w:t>
      </w:r>
    </w:p>
    <w:p w14:paraId="1FB7420B"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 xml:space="preserve">Worcester, J.A., </w:t>
      </w:r>
      <w:proofErr w:type="spellStart"/>
      <w:r w:rsidRPr="0071064E">
        <w:rPr>
          <w:rFonts w:ascii="Arial" w:hAnsi="Arial" w:cs="Arial"/>
          <w:shd w:val="clear" w:color="auto" w:fill="FFFFFF"/>
        </w:rPr>
        <w:t>Nesman</w:t>
      </w:r>
      <w:proofErr w:type="spellEnd"/>
      <w:r w:rsidRPr="0071064E">
        <w:rPr>
          <w:rFonts w:ascii="Arial" w:hAnsi="Arial" w:cs="Arial"/>
          <w:shd w:val="clear" w:color="auto" w:fill="FFFFFF"/>
        </w:rPr>
        <w:t>, T.M., Mendez, L.M.R. and Keller, H.R., 2008. Giving voice to parents of young children with challenging behavior. </w:t>
      </w:r>
      <w:r w:rsidRPr="0071064E">
        <w:rPr>
          <w:rFonts w:ascii="Arial" w:hAnsi="Arial" w:cs="Arial"/>
          <w:i/>
          <w:iCs/>
          <w:shd w:val="clear" w:color="auto" w:fill="FFFFFF"/>
        </w:rPr>
        <w:t>Exceptional Children</w:t>
      </w:r>
      <w:r w:rsidRPr="0071064E">
        <w:rPr>
          <w:rFonts w:ascii="Arial" w:hAnsi="Arial" w:cs="Arial"/>
          <w:shd w:val="clear" w:color="auto" w:fill="FFFFFF"/>
        </w:rPr>
        <w:t>, </w:t>
      </w:r>
      <w:r w:rsidRPr="0071064E">
        <w:rPr>
          <w:rFonts w:ascii="Arial" w:hAnsi="Arial" w:cs="Arial"/>
          <w:i/>
          <w:iCs/>
          <w:shd w:val="clear" w:color="auto" w:fill="FFFFFF"/>
        </w:rPr>
        <w:t>74</w:t>
      </w:r>
      <w:r w:rsidRPr="0071064E">
        <w:rPr>
          <w:rFonts w:ascii="Arial" w:hAnsi="Arial" w:cs="Arial"/>
          <w:shd w:val="clear" w:color="auto" w:fill="FFFFFF"/>
        </w:rPr>
        <w:t>(4), pp.509-525.</w:t>
      </w:r>
    </w:p>
    <w:p w14:paraId="546D6441"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World Health Organization, 2007. </w:t>
      </w:r>
      <w:r w:rsidRPr="0071064E">
        <w:rPr>
          <w:rFonts w:ascii="Arial" w:hAnsi="Arial" w:cs="Arial"/>
          <w:i/>
          <w:iCs/>
          <w:shd w:val="clear" w:color="auto" w:fill="FFFFFF"/>
        </w:rPr>
        <w:t>International Classification of Functioning, Disability, and Health: Children &amp; Youth Version: ICF-CY</w:t>
      </w:r>
      <w:r w:rsidRPr="0071064E">
        <w:rPr>
          <w:rFonts w:ascii="Arial" w:hAnsi="Arial" w:cs="Arial"/>
          <w:shd w:val="clear" w:color="auto" w:fill="FFFFFF"/>
        </w:rPr>
        <w:t>. World Health Organization.</w:t>
      </w:r>
    </w:p>
    <w:p w14:paraId="03ABFDAA" w14:textId="77777777" w:rsidR="007534E9" w:rsidRPr="0071064E" w:rsidRDefault="007534E9" w:rsidP="003445A9">
      <w:pPr>
        <w:spacing w:before="240" w:line="360" w:lineRule="auto"/>
        <w:rPr>
          <w:rFonts w:ascii="Arial" w:hAnsi="Arial" w:cs="Arial"/>
          <w:shd w:val="clear" w:color="auto" w:fill="FFFFFF"/>
        </w:rPr>
      </w:pPr>
      <w:proofErr w:type="spellStart"/>
      <w:r w:rsidRPr="0071064E">
        <w:rPr>
          <w:rFonts w:ascii="Arial" w:hAnsi="Arial" w:cs="Arial"/>
          <w:shd w:val="clear" w:color="auto" w:fill="FFFFFF"/>
        </w:rPr>
        <w:t>Zaidman-Zait</w:t>
      </w:r>
      <w:proofErr w:type="spellEnd"/>
      <w:r w:rsidRPr="0071064E">
        <w:rPr>
          <w:rFonts w:ascii="Arial" w:hAnsi="Arial" w:cs="Arial"/>
          <w:shd w:val="clear" w:color="auto" w:fill="FFFFFF"/>
        </w:rPr>
        <w:t xml:space="preserve">, A., </w:t>
      </w:r>
      <w:proofErr w:type="spellStart"/>
      <w:r w:rsidRPr="0071064E">
        <w:rPr>
          <w:rFonts w:ascii="Arial" w:hAnsi="Arial" w:cs="Arial"/>
          <w:shd w:val="clear" w:color="auto" w:fill="FFFFFF"/>
        </w:rPr>
        <w:t>Curle</w:t>
      </w:r>
      <w:proofErr w:type="spellEnd"/>
      <w:r w:rsidRPr="0071064E">
        <w:rPr>
          <w:rFonts w:ascii="Arial" w:hAnsi="Arial" w:cs="Arial"/>
          <w:shd w:val="clear" w:color="auto" w:fill="FFFFFF"/>
        </w:rPr>
        <w:t>, D., Jamieson, J.R., Chia, R. and Kozak, F.K., 2015. Cochlear implantation among deaf children with additional disabilities: Parental perceptions of benefits, challenges, and service provision. </w:t>
      </w:r>
      <w:r w:rsidRPr="0071064E">
        <w:rPr>
          <w:rFonts w:ascii="Arial" w:hAnsi="Arial" w:cs="Arial"/>
          <w:i/>
          <w:iCs/>
          <w:shd w:val="clear" w:color="auto" w:fill="FFFFFF"/>
        </w:rPr>
        <w:t>Journal of deaf studies and deaf education</w:t>
      </w:r>
      <w:r w:rsidRPr="0071064E">
        <w:rPr>
          <w:rFonts w:ascii="Arial" w:hAnsi="Arial" w:cs="Arial"/>
          <w:shd w:val="clear" w:color="auto" w:fill="FFFFFF"/>
        </w:rPr>
        <w:t>, </w:t>
      </w:r>
      <w:r w:rsidRPr="0071064E">
        <w:rPr>
          <w:rFonts w:ascii="Arial" w:hAnsi="Arial" w:cs="Arial"/>
          <w:i/>
          <w:iCs/>
          <w:shd w:val="clear" w:color="auto" w:fill="FFFFFF"/>
        </w:rPr>
        <w:t>20</w:t>
      </w:r>
      <w:r w:rsidRPr="0071064E">
        <w:rPr>
          <w:rFonts w:ascii="Arial" w:hAnsi="Arial" w:cs="Arial"/>
          <w:shd w:val="clear" w:color="auto" w:fill="FFFFFF"/>
        </w:rPr>
        <w:t>(1), pp.41-50.</w:t>
      </w:r>
    </w:p>
    <w:p w14:paraId="782F1362" w14:textId="77777777" w:rsidR="007534E9" w:rsidRPr="0071064E" w:rsidRDefault="007534E9" w:rsidP="003445A9">
      <w:pPr>
        <w:spacing w:before="240" w:line="360" w:lineRule="auto"/>
        <w:rPr>
          <w:rFonts w:ascii="Arial" w:hAnsi="Arial" w:cs="Arial"/>
          <w:shd w:val="clear" w:color="auto" w:fill="FFFFFF"/>
        </w:rPr>
      </w:pPr>
      <w:r w:rsidRPr="0071064E">
        <w:rPr>
          <w:rFonts w:ascii="Arial" w:hAnsi="Arial" w:cs="Arial"/>
          <w:shd w:val="clear" w:color="auto" w:fill="FFFFFF"/>
        </w:rPr>
        <w:t>Zainal, Z., 2007. Case study as a research method. </w:t>
      </w:r>
      <w:proofErr w:type="spellStart"/>
      <w:r w:rsidRPr="0071064E">
        <w:rPr>
          <w:rFonts w:ascii="Arial" w:hAnsi="Arial" w:cs="Arial"/>
          <w:i/>
          <w:iCs/>
          <w:shd w:val="clear" w:color="auto" w:fill="FFFFFF"/>
        </w:rPr>
        <w:t>Jurnal</w:t>
      </w:r>
      <w:proofErr w:type="spellEnd"/>
      <w:r w:rsidRPr="0071064E">
        <w:rPr>
          <w:rFonts w:ascii="Arial" w:hAnsi="Arial" w:cs="Arial"/>
          <w:i/>
          <w:iCs/>
          <w:shd w:val="clear" w:color="auto" w:fill="FFFFFF"/>
        </w:rPr>
        <w:t xml:space="preserve"> </w:t>
      </w:r>
      <w:proofErr w:type="spellStart"/>
      <w:r w:rsidRPr="0071064E">
        <w:rPr>
          <w:rFonts w:ascii="Arial" w:hAnsi="Arial" w:cs="Arial"/>
          <w:i/>
          <w:iCs/>
          <w:shd w:val="clear" w:color="auto" w:fill="FFFFFF"/>
        </w:rPr>
        <w:t>kemanusiaan</w:t>
      </w:r>
      <w:proofErr w:type="spellEnd"/>
      <w:r w:rsidRPr="0071064E">
        <w:rPr>
          <w:rFonts w:ascii="Arial" w:hAnsi="Arial" w:cs="Arial"/>
          <w:shd w:val="clear" w:color="auto" w:fill="FFFFFF"/>
        </w:rPr>
        <w:t>, </w:t>
      </w:r>
      <w:r w:rsidRPr="0071064E">
        <w:rPr>
          <w:rFonts w:ascii="Arial" w:hAnsi="Arial" w:cs="Arial"/>
          <w:i/>
          <w:iCs/>
          <w:shd w:val="clear" w:color="auto" w:fill="FFFFFF"/>
        </w:rPr>
        <w:t>5</w:t>
      </w:r>
      <w:r w:rsidRPr="0071064E">
        <w:rPr>
          <w:rFonts w:ascii="Arial" w:hAnsi="Arial" w:cs="Arial"/>
          <w:shd w:val="clear" w:color="auto" w:fill="FFFFFF"/>
        </w:rPr>
        <w:t>(1).</w:t>
      </w:r>
    </w:p>
    <w:p w14:paraId="787A0873" w14:textId="77777777" w:rsidR="0071064E" w:rsidRPr="0071064E" w:rsidRDefault="0071064E" w:rsidP="0071064E">
      <w:pPr>
        <w:spacing w:before="240" w:line="360" w:lineRule="auto"/>
        <w:rPr>
          <w:rFonts w:ascii="Arial" w:hAnsi="Arial" w:cs="Arial"/>
          <w:color w:val="FF0000"/>
          <w:shd w:val="clear" w:color="auto" w:fill="FFFFFF"/>
        </w:rPr>
      </w:pPr>
    </w:p>
    <w:sectPr w:rsidR="0071064E" w:rsidRPr="0071064E" w:rsidSect="00B82518">
      <w:footerReference w:type="default" r:id="rId12"/>
      <w:headerReference w:type="first" r:id="rId13"/>
      <w:footerReference w:type="first" r:id="rId14"/>
      <w:pgSz w:w="11906" w:h="16838" w:code="9"/>
      <w:pgMar w:top="1440" w:right="1440" w:bottom="108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7749A" w14:textId="77777777" w:rsidR="00E441BF" w:rsidRDefault="00E441BF" w:rsidP="008F23A0">
      <w:pPr>
        <w:spacing w:after="0" w:line="240" w:lineRule="auto"/>
      </w:pPr>
      <w:r>
        <w:separator/>
      </w:r>
    </w:p>
  </w:endnote>
  <w:endnote w:type="continuationSeparator" w:id="0">
    <w:p w14:paraId="608A197F" w14:textId="77777777" w:rsidR="00E441BF" w:rsidRDefault="00E441BF" w:rsidP="008F2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943067"/>
      <w:docPartObj>
        <w:docPartGallery w:val="Page Numbers (Bottom of Page)"/>
        <w:docPartUnique/>
      </w:docPartObj>
    </w:sdtPr>
    <w:sdtEndPr>
      <w:rPr>
        <w:noProof/>
      </w:rPr>
    </w:sdtEndPr>
    <w:sdtContent>
      <w:p w14:paraId="6639E38B" w14:textId="56EB9B1B" w:rsidR="00DD45F0" w:rsidRDefault="00DD45F0">
        <w:pPr>
          <w:pStyle w:val="Footer"/>
          <w:jc w:val="right"/>
        </w:pPr>
        <w:r>
          <w:fldChar w:fldCharType="begin"/>
        </w:r>
        <w:r>
          <w:instrText xml:space="preserve"> PAGE   \* MERGEFORMAT </w:instrText>
        </w:r>
        <w:r>
          <w:fldChar w:fldCharType="separate"/>
        </w:r>
        <w:r w:rsidR="007E16DD">
          <w:rPr>
            <w:noProof/>
          </w:rPr>
          <w:t>21</w:t>
        </w:r>
        <w:r>
          <w:rPr>
            <w:noProof/>
          </w:rPr>
          <w:fldChar w:fldCharType="end"/>
        </w:r>
      </w:p>
    </w:sdtContent>
  </w:sdt>
  <w:p w14:paraId="26C4C803" w14:textId="77777777" w:rsidR="00DD45F0" w:rsidRDefault="00DD45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684031"/>
      <w:docPartObj>
        <w:docPartGallery w:val="Page Numbers (Bottom of Page)"/>
        <w:docPartUnique/>
      </w:docPartObj>
    </w:sdtPr>
    <w:sdtEndPr>
      <w:rPr>
        <w:rFonts w:ascii="Arial" w:hAnsi="Arial" w:cs="Arial"/>
        <w:sz w:val="20"/>
        <w:szCs w:val="20"/>
      </w:rPr>
    </w:sdtEndPr>
    <w:sdtContent>
      <w:p w14:paraId="3B5E8E67" w14:textId="02D6F4B7" w:rsidR="00DD45F0" w:rsidRPr="00B82518" w:rsidRDefault="00DD45F0">
        <w:pPr>
          <w:pStyle w:val="Footer"/>
          <w:jc w:val="right"/>
          <w:rPr>
            <w:rFonts w:ascii="Arial" w:hAnsi="Arial" w:cs="Arial"/>
            <w:sz w:val="20"/>
            <w:szCs w:val="20"/>
          </w:rPr>
        </w:pPr>
        <w:r w:rsidRPr="00B82518">
          <w:rPr>
            <w:rFonts w:ascii="Arial" w:hAnsi="Arial" w:cs="Arial"/>
            <w:sz w:val="20"/>
            <w:szCs w:val="20"/>
          </w:rPr>
          <w:fldChar w:fldCharType="begin"/>
        </w:r>
        <w:r w:rsidRPr="00B82518">
          <w:rPr>
            <w:rFonts w:ascii="Arial" w:hAnsi="Arial" w:cs="Arial"/>
            <w:sz w:val="20"/>
            <w:szCs w:val="20"/>
          </w:rPr>
          <w:instrText>PAGE   \* MERGEFORMAT</w:instrText>
        </w:r>
        <w:r w:rsidRPr="00B82518">
          <w:rPr>
            <w:rFonts w:ascii="Arial" w:hAnsi="Arial" w:cs="Arial"/>
            <w:sz w:val="20"/>
            <w:szCs w:val="20"/>
          </w:rPr>
          <w:fldChar w:fldCharType="separate"/>
        </w:r>
        <w:r w:rsidR="0071064E" w:rsidRPr="0071064E">
          <w:rPr>
            <w:rFonts w:ascii="Arial" w:hAnsi="Arial" w:cs="Arial"/>
            <w:noProof/>
            <w:sz w:val="20"/>
            <w:szCs w:val="20"/>
            <w:lang w:val="en-GB"/>
          </w:rPr>
          <w:t>1</w:t>
        </w:r>
        <w:r w:rsidRPr="00B82518">
          <w:rPr>
            <w:rFonts w:ascii="Arial" w:hAnsi="Arial" w:cs="Arial"/>
            <w:sz w:val="20"/>
            <w:szCs w:val="20"/>
          </w:rPr>
          <w:fldChar w:fldCharType="end"/>
        </w:r>
      </w:p>
    </w:sdtContent>
  </w:sdt>
  <w:p w14:paraId="03F078FF" w14:textId="77777777" w:rsidR="00DD45F0" w:rsidRDefault="00DD4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00593" w14:textId="77777777" w:rsidR="00E441BF" w:rsidRDefault="00E441BF" w:rsidP="008F23A0">
      <w:pPr>
        <w:spacing w:after="0" w:line="240" w:lineRule="auto"/>
      </w:pPr>
      <w:r>
        <w:separator/>
      </w:r>
    </w:p>
  </w:footnote>
  <w:footnote w:type="continuationSeparator" w:id="0">
    <w:p w14:paraId="7B23E644" w14:textId="77777777" w:rsidR="00E441BF" w:rsidRDefault="00E441BF" w:rsidP="008F2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A8BB4" w14:textId="2F3DCF49" w:rsidR="00DD45F0" w:rsidRPr="00E8563C" w:rsidRDefault="00DD45F0" w:rsidP="00ED0D20">
    <w:pPr>
      <w:spacing w:after="0" w:line="240" w:lineRule="auto"/>
      <w:rPr>
        <w:noProof/>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A3C11"/>
    <w:multiLevelType w:val="hybridMultilevel"/>
    <w:tmpl w:val="15F823D4"/>
    <w:lvl w:ilvl="0" w:tplc="D5084F80">
      <w:start w:val="1"/>
      <w:numFmt w:val="decimal"/>
      <w:lvlText w:val="%1."/>
      <w:lvlJc w:val="left"/>
      <w:pPr>
        <w:ind w:left="900" w:hanging="360"/>
      </w:pPr>
    </w:lvl>
    <w:lvl w:ilvl="1" w:tplc="653887A6">
      <w:start w:val="1"/>
      <w:numFmt w:val="decimal"/>
      <w:lvlText w:val="%2."/>
      <w:lvlJc w:val="left"/>
      <w:pPr>
        <w:ind w:left="900" w:hanging="360"/>
      </w:pPr>
    </w:lvl>
    <w:lvl w:ilvl="2" w:tplc="77544D6E">
      <w:start w:val="1"/>
      <w:numFmt w:val="decimal"/>
      <w:lvlText w:val="%3."/>
      <w:lvlJc w:val="left"/>
      <w:pPr>
        <w:ind w:left="900" w:hanging="360"/>
      </w:pPr>
    </w:lvl>
    <w:lvl w:ilvl="3" w:tplc="F1B40B7A">
      <w:start w:val="1"/>
      <w:numFmt w:val="decimal"/>
      <w:lvlText w:val="%4."/>
      <w:lvlJc w:val="left"/>
      <w:pPr>
        <w:ind w:left="900" w:hanging="360"/>
      </w:pPr>
    </w:lvl>
    <w:lvl w:ilvl="4" w:tplc="A4A60404">
      <w:start w:val="1"/>
      <w:numFmt w:val="decimal"/>
      <w:lvlText w:val="%5."/>
      <w:lvlJc w:val="left"/>
      <w:pPr>
        <w:ind w:left="900" w:hanging="360"/>
      </w:pPr>
    </w:lvl>
    <w:lvl w:ilvl="5" w:tplc="4D1C8FCE">
      <w:start w:val="1"/>
      <w:numFmt w:val="decimal"/>
      <w:lvlText w:val="%6."/>
      <w:lvlJc w:val="left"/>
      <w:pPr>
        <w:ind w:left="900" w:hanging="360"/>
      </w:pPr>
    </w:lvl>
    <w:lvl w:ilvl="6" w:tplc="61FC7204">
      <w:start w:val="1"/>
      <w:numFmt w:val="decimal"/>
      <w:lvlText w:val="%7."/>
      <w:lvlJc w:val="left"/>
      <w:pPr>
        <w:ind w:left="900" w:hanging="360"/>
      </w:pPr>
    </w:lvl>
    <w:lvl w:ilvl="7" w:tplc="9F9A7E7E">
      <w:start w:val="1"/>
      <w:numFmt w:val="decimal"/>
      <w:lvlText w:val="%8."/>
      <w:lvlJc w:val="left"/>
      <w:pPr>
        <w:ind w:left="900" w:hanging="360"/>
      </w:pPr>
    </w:lvl>
    <w:lvl w:ilvl="8" w:tplc="16425E62">
      <w:start w:val="1"/>
      <w:numFmt w:val="decimal"/>
      <w:lvlText w:val="%9."/>
      <w:lvlJc w:val="left"/>
      <w:pPr>
        <w:ind w:left="900" w:hanging="360"/>
      </w:pPr>
    </w:lvl>
  </w:abstractNum>
  <w:abstractNum w:abstractNumId="1" w15:restartNumberingAfterBreak="0">
    <w:nsid w:val="03B600AB"/>
    <w:multiLevelType w:val="hybridMultilevel"/>
    <w:tmpl w:val="BE4AD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252CA"/>
    <w:multiLevelType w:val="hybridMultilevel"/>
    <w:tmpl w:val="4802D71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A05146"/>
    <w:multiLevelType w:val="multilevel"/>
    <w:tmpl w:val="3362B8CE"/>
    <w:lvl w:ilvl="0">
      <w:start w:val="1"/>
      <w:numFmt w:val="decimal"/>
      <w:lvlText w:val="%1."/>
      <w:lvlJc w:val="left"/>
      <w:pPr>
        <w:ind w:left="0" w:hanging="360"/>
      </w:pPr>
      <w:rPr>
        <w:rFonts w:hint="default"/>
      </w:rPr>
    </w:lvl>
    <w:lvl w:ilvl="1">
      <w:start w:val="2"/>
      <w:numFmt w:val="decimal"/>
      <w:isLgl/>
      <w:lvlText w:val="%1.%2."/>
      <w:lvlJc w:val="left"/>
      <w:pPr>
        <w:ind w:left="0" w:hanging="360"/>
      </w:pPr>
      <w:rPr>
        <w:rFonts w:hint="default"/>
      </w:rPr>
    </w:lvl>
    <w:lvl w:ilvl="2">
      <w:start w:val="1"/>
      <w:numFmt w:val="decimal"/>
      <w:isLgl/>
      <w:lvlText w:val="%1.%2.%3."/>
      <w:lvlJc w:val="left"/>
      <w:pPr>
        <w:ind w:left="360" w:hanging="720"/>
      </w:pPr>
      <w:rPr>
        <w:rFonts w:hint="default"/>
      </w:rPr>
    </w:lvl>
    <w:lvl w:ilvl="3">
      <w:start w:val="1"/>
      <w:numFmt w:val="decimal"/>
      <w:isLgl/>
      <w:lvlText w:val="%1.%2.%3.%4."/>
      <w:lvlJc w:val="left"/>
      <w:pPr>
        <w:ind w:left="360" w:hanging="720"/>
      </w:pPr>
      <w:rPr>
        <w:rFonts w:hint="default"/>
      </w:rPr>
    </w:lvl>
    <w:lvl w:ilvl="4">
      <w:start w:val="1"/>
      <w:numFmt w:val="decimal"/>
      <w:isLgl/>
      <w:lvlText w:val="%1.%2.%3.%4.%5."/>
      <w:lvlJc w:val="left"/>
      <w:pPr>
        <w:ind w:left="720" w:hanging="1080"/>
      </w:pPr>
      <w:rPr>
        <w:rFonts w:hint="default"/>
      </w:rPr>
    </w:lvl>
    <w:lvl w:ilvl="5">
      <w:start w:val="1"/>
      <w:numFmt w:val="decimal"/>
      <w:isLgl/>
      <w:lvlText w:val="%1.%2.%3.%4.%5.%6."/>
      <w:lvlJc w:val="left"/>
      <w:pPr>
        <w:ind w:left="720" w:hanging="1080"/>
      </w:pPr>
      <w:rPr>
        <w:rFonts w:hint="default"/>
      </w:rPr>
    </w:lvl>
    <w:lvl w:ilvl="6">
      <w:start w:val="1"/>
      <w:numFmt w:val="decimal"/>
      <w:isLgl/>
      <w:lvlText w:val="%1.%2.%3.%4.%5.%6.%7."/>
      <w:lvlJc w:val="left"/>
      <w:pPr>
        <w:ind w:left="1080" w:hanging="1440"/>
      </w:pPr>
      <w:rPr>
        <w:rFonts w:hint="default"/>
      </w:rPr>
    </w:lvl>
    <w:lvl w:ilvl="7">
      <w:start w:val="1"/>
      <w:numFmt w:val="decimal"/>
      <w:isLgl/>
      <w:lvlText w:val="%1.%2.%3.%4.%5.%6.%7.%8."/>
      <w:lvlJc w:val="left"/>
      <w:pPr>
        <w:ind w:left="1080" w:hanging="1440"/>
      </w:pPr>
      <w:rPr>
        <w:rFonts w:hint="default"/>
      </w:rPr>
    </w:lvl>
    <w:lvl w:ilvl="8">
      <w:start w:val="1"/>
      <w:numFmt w:val="decimal"/>
      <w:isLgl/>
      <w:lvlText w:val="%1.%2.%3.%4.%5.%6.%7.%8.%9."/>
      <w:lvlJc w:val="left"/>
      <w:pPr>
        <w:ind w:left="1440" w:hanging="1800"/>
      </w:pPr>
      <w:rPr>
        <w:rFonts w:hint="default"/>
      </w:rPr>
    </w:lvl>
  </w:abstractNum>
  <w:abstractNum w:abstractNumId="4" w15:restartNumberingAfterBreak="0">
    <w:nsid w:val="11D4303C"/>
    <w:multiLevelType w:val="hybridMultilevel"/>
    <w:tmpl w:val="37E248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3C0566F"/>
    <w:multiLevelType w:val="hybridMultilevel"/>
    <w:tmpl w:val="6F6CF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04168E"/>
    <w:multiLevelType w:val="hybridMultilevel"/>
    <w:tmpl w:val="EB6054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5F45CE3"/>
    <w:multiLevelType w:val="hybridMultilevel"/>
    <w:tmpl w:val="97727C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89260C2"/>
    <w:multiLevelType w:val="hybridMultilevel"/>
    <w:tmpl w:val="6E4A84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1EE7228"/>
    <w:multiLevelType w:val="hybridMultilevel"/>
    <w:tmpl w:val="4DDA1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2525D5"/>
    <w:multiLevelType w:val="hybridMultilevel"/>
    <w:tmpl w:val="ABB6F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CE5A81"/>
    <w:multiLevelType w:val="hybridMultilevel"/>
    <w:tmpl w:val="1894681C"/>
    <w:lvl w:ilvl="0" w:tplc="8D047272">
      <w:start w:val="1"/>
      <w:numFmt w:val="decimal"/>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2" w15:restartNumberingAfterBreak="0">
    <w:nsid w:val="2D5B2624"/>
    <w:multiLevelType w:val="hybridMultilevel"/>
    <w:tmpl w:val="CC905B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EC32827"/>
    <w:multiLevelType w:val="hybridMultilevel"/>
    <w:tmpl w:val="32646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6406A36"/>
    <w:multiLevelType w:val="hybridMultilevel"/>
    <w:tmpl w:val="DBEA3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FA00CF"/>
    <w:multiLevelType w:val="hybridMultilevel"/>
    <w:tmpl w:val="829C1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3C6786"/>
    <w:multiLevelType w:val="hybridMultilevel"/>
    <w:tmpl w:val="899CC5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A434E72"/>
    <w:multiLevelType w:val="multilevel"/>
    <w:tmpl w:val="7F765B5C"/>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1383856"/>
    <w:multiLevelType w:val="hybridMultilevel"/>
    <w:tmpl w:val="14E26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646FD7"/>
    <w:multiLevelType w:val="hybridMultilevel"/>
    <w:tmpl w:val="999C98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4046BFF"/>
    <w:multiLevelType w:val="hybridMultilevel"/>
    <w:tmpl w:val="C6DED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BE19C7"/>
    <w:multiLevelType w:val="hybridMultilevel"/>
    <w:tmpl w:val="357AF4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74644C"/>
    <w:multiLevelType w:val="hybridMultilevel"/>
    <w:tmpl w:val="16CCE5C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6F9462B"/>
    <w:multiLevelType w:val="hybridMultilevel"/>
    <w:tmpl w:val="43CC7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594CC0"/>
    <w:multiLevelType w:val="hybridMultilevel"/>
    <w:tmpl w:val="30824B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DC06238"/>
    <w:multiLevelType w:val="hybridMultilevel"/>
    <w:tmpl w:val="8AC2A20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EA22FA8"/>
    <w:multiLevelType w:val="hybridMultilevel"/>
    <w:tmpl w:val="EC68FFC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1FD0360"/>
    <w:multiLevelType w:val="hybridMultilevel"/>
    <w:tmpl w:val="6FD23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E04349"/>
    <w:multiLevelType w:val="hybridMultilevel"/>
    <w:tmpl w:val="0C9C00F2"/>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29" w15:restartNumberingAfterBreak="0">
    <w:nsid w:val="6F4A2E48"/>
    <w:multiLevelType w:val="hybridMultilevel"/>
    <w:tmpl w:val="8F9AA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65D2C86"/>
    <w:multiLevelType w:val="hybridMultilevel"/>
    <w:tmpl w:val="995038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7CC1537"/>
    <w:multiLevelType w:val="hybridMultilevel"/>
    <w:tmpl w:val="188895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78977927"/>
    <w:multiLevelType w:val="hybridMultilevel"/>
    <w:tmpl w:val="606A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96F6EAA"/>
    <w:multiLevelType w:val="hybridMultilevel"/>
    <w:tmpl w:val="A202AEC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4" w15:restartNumberingAfterBreak="0">
    <w:nsid w:val="7C4C54C2"/>
    <w:multiLevelType w:val="hybridMultilevel"/>
    <w:tmpl w:val="D87CC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301953">
    <w:abstractNumId w:val="8"/>
  </w:num>
  <w:num w:numId="2" w16cid:durableId="1810587101">
    <w:abstractNumId w:val="19"/>
  </w:num>
  <w:num w:numId="3" w16cid:durableId="842209305">
    <w:abstractNumId w:val="31"/>
  </w:num>
  <w:num w:numId="4" w16cid:durableId="475342101">
    <w:abstractNumId w:val="9"/>
  </w:num>
  <w:num w:numId="5" w16cid:durableId="509413712">
    <w:abstractNumId w:val="5"/>
  </w:num>
  <w:num w:numId="6" w16cid:durableId="1590458185">
    <w:abstractNumId w:val="20"/>
  </w:num>
  <w:num w:numId="7" w16cid:durableId="332924463">
    <w:abstractNumId w:val="23"/>
  </w:num>
  <w:num w:numId="8" w16cid:durableId="1309868184">
    <w:abstractNumId w:val="32"/>
  </w:num>
  <w:num w:numId="9" w16cid:durableId="627202788">
    <w:abstractNumId w:val="25"/>
  </w:num>
  <w:num w:numId="10" w16cid:durableId="1319770573">
    <w:abstractNumId w:val="11"/>
  </w:num>
  <w:num w:numId="11" w16cid:durableId="621690728">
    <w:abstractNumId w:val="3"/>
  </w:num>
  <w:num w:numId="12" w16cid:durableId="1943612480">
    <w:abstractNumId w:val="17"/>
  </w:num>
  <w:num w:numId="13" w16cid:durableId="1631476161">
    <w:abstractNumId w:val="28"/>
  </w:num>
  <w:num w:numId="14" w16cid:durableId="361588075">
    <w:abstractNumId w:val="24"/>
  </w:num>
  <w:num w:numId="15" w16cid:durableId="1974485120">
    <w:abstractNumId w:val="12"/>
  </w:num>
  <w:num w:numId="16" w16cid:durableId="1655596817">
    <w:abstractNumId w:val="4"/>
  </w:num>
  <w:num w:numId="17" w16cid:durableId="1342511754">
    <w:abstractNumId w:val="13"/>
  </w:num>
  <w:num w:numId="18" w16cid:durableId="843470288">
    <w:abstractNumId w:val="30"/>
  </w:num>
  <w:num w:numId="19" w16cid:durableId="1360087352">
    <w:abstractNumId w:val="16"/>
  </w:num>
  <w:num w:numId="20" w16cid:durableId="811754746">
    <w:abstractNumId w:val="6"/>
  </w:num>
  <w:num w:numId="21" w16cid:durableId="1366759088">
    <w:abstractNumId w:val="33"/>
  </w:num>
  <w:num w:numId="22" w16cid:durableId="399594111">
    <w:abstractNumId w:val="21"/>
  </w:num>
  <w:num w:numId="23" w16cid:durableId="1626420726">
    <w:abstractNumId w:val="2"/>
  </w:num>
  <w:num w:numId="24" w16cid:durableId="2005624426">
    <w:abstractNumId w:val="14"/>
  </w:num>
  <w:num w:numId="25" w16cid:durableId="213858693">
    <w:abstractNumId w:val="34"/>
  </w:num>
  <w:num w:numId="26" w16cid:durableId="1943954740">
    <w:abstractNumId w:val="29"/>
  </w:num>
  <w:num w:numId="27" w16cid:durableId="688070037">
    <w:abstractNumId w:val="18"/>
  </w:num>
  <w:num w:numId="28" w16cid:durableId="1238054358">
    <w:abstractNumId w:val="1"/>
  </w:num>
  <w:num w:numId="29" w16cid:durableId="377096418">
    <w:abstractNumId w:val="27"/>
  </w:num>
  <w:num w:numId="30" w16cid:durableId="360908184">
    <w:abstractNumId w:val="10"/>
  </w:num>
  <w:num w:numId="31" w16cid:durableId="671182186">
    <w:abstractNumId w:val="15"/>
  </w:num>
  <w:num w:numId="32" w16cid:durableId="542790002">
    <w:abstractNumId w:val="26"/>
  </w:num>
  <w:num w:numId="33" w16cid:durableId="1018586224">
    <w:abstractNumId w:val="22"/>
  </w:num>
  <w:num w:numId="34" w16cid:durableId="77793229">
    <w:abstractNumId w:val="7"/>
  </w:num>
  <w:num w:numId="35" w16cid:durableId="1365906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activeWritingStyle w:appName="MSWord" w:lang="en-US" w:vendorID="64" w:dllVersion="4096" w:nlCheck="1" w:checkStyle="1"/>
  <w:activeWritingStyle w:appName="MSWord" w:lang="en-IN"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activeWritingStyle w:appName="MSWord" w:lang="en-US" w:vendorID="64" w:dllVersion="6" w:nlCheck="1" w:checkStyle="1"/>
  <w:activeWritingStyle w:appName="MSWord" w:lang="en-IN" w:vendorID="64" w:dllVersion="6" w:nlCheck="1" w:checkStyle="1"/>
  <w:activeWritingStyle w:appName="MSWord" w:lang="en-IN"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GysDA0MDAxNLY0NjVV0lEKTi0uzszPAykwtKwFAM7MAiQtAAAA"/>
  </w:docVars>
  <w:rsids>
    <w:rsidRoot w:val="005A4069"/>
    <w:rsid w:val="0000009F"/>
    <w:rsid w:val="000055B4"/>
    <w:rsid w:val="00016C87"/>
    <w:rsid w:val="00027F56"/>
    <w:rsid w:val="000347B0"/>
    <w:rsid w:val="0003487F"/>
    <w:rsid w:val="00034B16"/>
    <w:rsid w:val="000368A2"/>
    <w:rsid w:val="00042F2B"/>
    <w:rsid w:val="00044D6C"/>
    <w:rsid w:val="00051A9E"/>
    <w:rsid w:val="000520A1"/>
    <w:rsid w:val="00056763"/>
    <w:rsid w:val="00065342"/>
    <w:rsid w:val="00066B2C"/>
    <w:rsid w:val="000706A3"/>
    <w:rsid w:val="00071FE6"/>
    <w:rsid w:val="00073592"/>
    <w:rsid w:val="000774ED"/>
    <w:rsid w:val="000820B1"/>
    <w:rsid w:val="00082839"/>
    <w:rsid w:val="00087EB4"/>
    <w:rsid w:val="00095256"/>
    <w:rsid w:val="00095328"/>
    <w:rsid w:val="00095645"/>
    <w:rsid w:val="000A3807"/>
    <w:rsid w:val="000A48B6"/>
    <w:rsid w:val="000A61ED"/>
    <w:rsid w:val="000B6D1A"/>
    <w:rsid w:val="000C005E"/>
    <w:rsid w:val="000C2C64"/>
    <w:rsid w:val="000C2E85"/>
    <w:rsid w:val="000C4CF5"/>
    <w:rsid w:val="000C5181"/>
    <w:rsid w:val="000C625C"/>
    <w:rsid w:val="000C789B"/>
    <w:rsid w:val="000D1837"/>
    <w:rsid w:val="000D26FA"/>
    <w:rsid w:val="000D5502"/>
    <w:rsid w:val="000D5CEF"/>
    <w:rsid w:val="000D62F9"/>
    <w:rsid w:val="000E0C09"/>
    <w:rsid w:val="000E69B9"/>
    <w:rsid w:val="000F4F39"/>
    <w:rsid w:val="00113AE1"/>
    <w:rsid w:val="0012183F"/>
    <w:rsid w:val="00127161"/>
    <w:rsid w:val="00130FEA"/>
    <w:rsid w:val="0013129A"/>
    <w:rsid w:val="0013254B"/>
    <w:rsid w:val="0013355E"/>
    <w:rsid w:val="00134268"/>
    <w:rsid w:val="001358AE"/>
    <w:rsid w:val="001362BE"/>
    <w:rsid w:val="0014548C"/>
    <w:rsid w:val="001457CD"/>
    <w:rsid w:val="0014623F"/>
    <w:rsid w:val="001517B2"/>
    <w:rsid w:val="00154FC0"/>
    <w:rsid w:val="00155D06"/>
    <w:rsid w:val="001649B6"/>
    <w:rsid w:val="001653F9"/>
    <w:rsid w:val="00173657"/>
    <w:rsid w:val="00173934"/>
    <w:rsid w:val="00175970"/>
    <w:rsid w:val="00180BCC"/>
    <w:rsid w:val="00181355"/>
    <w:rsid w:val="001836EA"/>
    <w:rsid w:val="00184527"/>
    <w:rsid w:val="0018470E"/>
    <w:rsid w:val="001874B3"/>
    <w:rsid w:val="0019556B"/>
    <w:rsid w:val="001A05CD"/>
    <w:rsid w:val="001B0D61"/>
    <w:rsid w:val="001B20B6"/>
    <w:rsid w:val="001B6440"/>
    <w:rsid w:val="001C1CE1"/>
    <w:rsid w:val="001C36B2"/>
    <w:rsid w:val="001C4052"/>
    <w:rsid w:val="001C5EFD"/>
    <w:rsid w:val="001C687E"/>
    <w:rsid w:val="001D0E7E"/>
    <w:rsid w:val="001D1E2B"/>
    <w:rsid w:val="001D204C"/>
    <w:rsid w:val="001D41E8"/>
    <w:rsid w:val="001D4602"/>
    <w:rsid w:val="001E063B"/>
    <w:rsid w:val="001E47A5"/>
    <w:rsid w:val="001E5D9C"/>
    <w:rsid w:val="001E689A"/>
    <w:rsid w:val="001E7077"/>
    <w:rsid w:val="001F1E0E"/>
    <w:rsid w:val="001F4CD4"/>
    <w:rsid w:val="001F5FF2"/>
    <w:rsid w:val="001F6A32"/>
    <w:rsid w:val="0020142A"/>
    <w:rsid w:val="00201DDE"/>
    <w:rsid w:val="00202C9D"/>
    <w:rsid w:val="00203CB6"/>
    <w:rsid w:val="002060DD"/>
    <w:rsid w:val="00206FB7"/>
    <w:rsid w:val="00210070"/>
    <w:rsid w:val="00216D7B"/>
    <w:rsid w:val="00217771"/>
    <w:rsid w:val="00225981"/>
    <w:rsid w:val="00227DE3"/>
    <w:rsid w:val="00235032"/>
    <w:rsid w:val="002379E9"/>
    <w:rsid w:val="0024230A"/>
    <w:rsid w:val="00243754"/>
    <w:rsid w:val="0026070E"/>
    <w:rsid w:val="00263942"/>
    <w:rsid w:val="0026429C"/>
    <w:rsid w:val="0026506C"/>
    <w:rsid w:val="00270A68"/>
    <w:rsid w:val="00276CE9"/>
    <w:rsid w:val="00277B39"/>
    <w:rsid w:val="00287198"/>
    <w:rsid w:val="00291296"/>
    <w:rsid w:val="00296494"/>
    <w:rsid w:val="002A3D7C"/>
    <w:rsid w:val="002A48D5"/>
    <w:rsid w:val="002B2AF9"/>
    <w:rsid w:val="002B3BED"/>
    <w:rsid w:val="002B7FB3"/>
    <w:rsid w:val="002D268E"/>
    <w:rsid w:val="002D32F9"/>
    <w:rsid w:val="002D3855"/>
    <w:rsid w:val="002D393A"/>
    <w:rsid w:val="002D4457"/>
    <w:rsid w:val="002D619B"/>
    <w:rsid w:val="002D61FA"/>
    <w:rsid w:val="002D6B99"/>
    <w:rsid w:val="002E4D68"/>
    <w:rsid w:val="002E5D2B"/>
    <w:rsid w:val="002E671D"/>
    <w:rsid w:val="002F4E78"/>
    <w:rsid w:val="00302624"/>
    <w:rsid w:val="00304E21"/>
    <w:rsid w:val="003074F9"/>
    <w:rsid w:val="003103D6"/>
    <w:rsid w:val="00310A4F"/>
    <w:rsid w:val="003149CD"/>
    <w:rsid w:val="00316C2F"/>
    <w:rsid w:val="00323F84"/>
    <w:rsid w:val="003251BD"/>
    <w:rsid w:val="00326984"/>
    <w:rsid w:val="003279CF"/>
    <w:rsid w:val="003308DB"/>
    <w:rsid w:val="00331614"/>
    <w:rsid w:val="00333FE9"/>
    <w:rsid w:val="00336A79"/>
    <w:rsid w:val="003445A9"/>
    <w:rsid w:val="0034484F"/>
    <w:rsid w:val="00347265"/>
    <w:rsid w:val="003504A7"/>
    <w:rsid w:val="00351AC5"/>
    <w:rsid w:val="0035733C"/>
    <w:rsid w:val="003628AF"/>
    <w:rsid w:val="00363196"/>
    <w:rsid w:val="00371B0C"/>
    <w:rsid w:val="00374C4C"/>
    <w:rsid w:val="00381E70"/>
    <w:rsid w:val="003840EB"/>
    <w:rsid w:val="003848BE"/>
    <w:rsid w:val="00386482"/>
    <w:rsid w:val="00387BE5"/>
    <w:rsid w:val="003A636F"/>
    <w:rsid w:val="003A6EBA"/>
    <w:rsid w:val="003A79DF"/>
    <w:rsid w:val="003C1B21"/>
    <w:rsid w:val="003D3A0D"/>
    <w:rsid w:val="003D5313"/>
    <w:rsid w:val="003D718C"/>
    <w:rsid w:val="003E01B3"/>
    <w:rsid w:val="003E2E9D"/>
    <w:rsid w:val="003E6105"/>
    <w:rsid w:val="003E6E6B"/>
    <w:rsid w:val="003F2264"/>
    <w:rsid w:val="003F58B7"/>
    <w:rsid w:val="003F5F58"/>
    <w:rsid w:val="00401F2E"/>
    <w:rsid w:val="00407F24"/>
    <w:rsid w:val="00412A85"/>
    <w:rsid w:val="00413B7A"/>
    <w:rsid w:val="00414BC3"/>
    <w:rsid w:val="00420B04"/>
    <w:rsid w:val="004226AB"/>
    <w:rsid w:val="004243F0"/>
    <w:rsid w:val="00424F65"/>
    <w:rsid w:val="0042620A"/>
    <w:rsid w:val="00434888"/>
    <w:rsid w:val="00441542"/>
    <w:rsid w:val="0044278A"/>
    <w:rsid w:val="00443827"/>
    <w:rsid w:val="00444199"/>
    <w:rsid w:val="0044654E"/>
    <w:rsid w:val="00446639"/>
    <w:rsid w:val="00447CCE"/>
    <w:rsid w:val="00450097"/>
    <w:rsid w:val="004527FC"/>
    <w:rsid w:val="00457525"/>
    <w:rsid w:val="0046006F"/>
    <w:rsid w:val="004615B1"/>
    <w:rsid w:val="00463244"/>
    <w:rsid w:val="004638E3"/>
    <w:rsid w:val="004659D9"/>
    <w:rsid w:val="00467E75"/>
    <w:rsid w:val="00473320"/>
    <w:rsid w:val="0047480E"/>
    <w:rsid w:val="00477F43"/>
    <w:rsid w:val="00481C28"/>
    <w:rsid w:val="00481C99"/>
    <w:rsid w:val="00482C27"/>
    <w:rsid w:val="004856D3"/>
    <w:rsid w:val="004902B9"/>
    <w:rsid w:val="004920DA"/>
    <w:rsid w:val="00493E3A"/>
    <w:rsid w:val="0049521C"/>
    <w:rsid w:val="00495452"/>
    <w:rsid w:val="004A5EDA"/>
    <w:rsid w:val="004A7D8B"/>
    <w:rsid w:val="004B2CED"/>
    <w:rsid w:val="004B741E"/>
    <w:rsid w:val="004C055A"/>
    <w:rsid w:val="004C3040"/>
    <w:rsid w:val="004C47F0"/>
    <w:rsid w:val="004C528D"/>
    <w:rsid w:val="004D0C96"/>
    <w:rsid w:val="004D11A5"/>
    <w:rsid w:val="004D11E5"/>
    <w:rsid w:val="004D245B"/>
    <w:rsid w:val="004D2D14"/>
    <w:rsid w:val="004D7C2F"/>
    <w:rsid w:val="004E3096"/>
    <w:rsid w:val="004E7137"/>
    <w:rsid w:val="004F1FCD"/>
    <w:rsid w:val="004F2A4D"/>
    <w:rsid w:val="0050054D"/>
    <w:rsid w:val="00502964"/>
    <w:rsid w:val="005038B8"/>
    <w:rsid w:val="00507542"/>
    <w:rsid w:val="005143F1"/>
    <w:rsid w:val="00515D00"/>
    <w:rsid w:val="005166BC"/>
    <w:rsid w:val="00516E0C"/>
    <w:rsid w:val="00520EC2"/>
    <w:rsid w:val="00523CDC"/>
    <w:rsid w:val="00523E30"/>
    <w:rsid w:val="0053025F"/>
    <w:rsid w:val="005353DC"/>
    <w:rsid w:val="00543681"/>
    <w:rsid w:val="00544038"/>
    <w:rsid w:val="00547606"/>
    <w:rsid w:val="00547E87"/>
    <w:rsid w:val="00550CB9"/>
    <w:rsid w:val="00550FE6"/>
    <w:rsid w:val="005544A9"/>
    <w:rsid w:val="00556218"/>
    <w:rsid w:val="00560DC2"/>
    <w:rsid w:val="00561E09"/>
    <w:rsid w:val="00562E2B"/>
    <w:rsid w:val="00564478"/>
    <w:rsid w:val="00571005"/>
    <w:rsid w:val="00571621"/>
    <w:rsid w:val="00571694"/>
    <w:rsid w:val="00577039"/>
    <w:rsid w:val="005809D6"/>
    <w:rsid w:val="00582631"/>
    <w:rsid w:val="00585517"/>
    <w:rsid w:val="005868ED"/>
    <w:rsid w:val="005879B6"/>
    <w:rsid w:val="00593609"/>
    <w:rsid w:val="00593CDE"/>
    <w:rsid w:val="005971EC"/>
    <w:rsid w:val="005A014B"/>
    <w:rsid w:val="005A158A"/>
    <w:rsid w:val="005A4069"/>
    <w:rsid w:val="005A4BCB"/>
    <w:rsid w:val="005A5040"/>
    <w:rsid w:val="005A66E0"/>
    <w:rsid w:val="005B4381"/>
    <w:rsid w:val="005B4E80"/>
    <w:rsid w:val="005B6B57"/>
    <w:rsid w:val="005C0713"/>
    <w:rsid w:val="005C4B15"/>
    <w:rsid w:val="005D52B9"/>
    <w:rsid w:val="005F2842"/>
    <w:rsid w:val="005F377F"/>
    <w:rsid w:val="005F386B"/>
    <w:rsid w:val="005F3CAE"/>
    <w:rsid w:val="005F6938"/>
    <w:rsid w:val="00602214"/>
    <w:rsid w:val="00603AE6"/>
    <w:rsid w:val="006127FA"/>
    <w:rsid w:val="00614201"/>
    <w:rsid w:val="00614307"/>
    <w:rsid w:val="00615983"/>
    <w:rsid w:val="00616705"/>
    <w:rsid w:val="006168F0"/>
    <w:rsid w:val="00620E3F"/>
    <w:rsid w:val="00621182"/>
    <w:rsid w:val="0062680E"/>
    <w:rsid w:val="0062698F"/>
    <w:rsid w:val="00626A95"/>
    <w:rsid w:val="00634EA7"/>
    <w:rsid w:val="00636225"/>
    <w:rsid w:val="00636F37"/>
    <w:rsid w:val="00643CFB"/>
    <w:rsid w:val="00645598"/>
    <w:rsid w:val="006539F1"/>
    <w:rsid w:val="0066050E"/>
    <w:rsid w:val="00667B10"/>
    <w:rsid w:val="0067119C"/>
    <w:rsid w:val="00671E48"/>
    <w:rsid w:val="00677B49"/>
    <w:rsid w:val="0068264F"/>
    <w:rsid w:val="0068737F"/>
    <w:rsid w:val="00687932"/>
    <w:rsid w:val="006A4D68"/>
    <w:rsid w:val="006A5ADE"/>
    <w:rsid w:val="006B148A"/>
    <w:rsid w:val="006B31F3"/>
    <w:rsid w:val="006B36AD"/>
    <w:rsid w:val="006B4D35"/>
    <w:rsid w:val="006C0437"/>
    <w:rsid w:val="006C4614"/>
    <w:rsid w:val="006D1206"/>
    <w:rsid w:val="006D4A18"/>
    <w:rsid w:val="006E15E9"/>
    <w:rsid w:val="006E31C9"/>
    <w:rsid w:val="006F1224"/>
    <w:rsid w:val="006F256F"/>
    <w:rsid w:val="006F54C2"/>
    <w:rsid w:val="0070031C"/>
    <w:rsid w:val="007036E1"/>
    <w:rsid w:val="0070412E"/>
    <w:rsid w:val="00704445"/>
    <w:rsid w:val="00704711"/>
    <w:rsid w:val="00705A9F"/>
    <w:rsid w:val="0071064E"/>
    <w:rsid w:val="007123C6"/>
    <w:rsid w:val="007136EA"/>
    <w:rsid w:val="0072438A"/>
    <w:rsid w:val="0072646D"/>
    <w:rsid w:val="0073106D"/>
    <w:rsid w:val="00732483"/>
    <w:rsid w:val="00734038"/>
    <w:rsid w:val="00737942"/>
    <w:rsid w:val="0074506A"/>
    <w:rsid w:val="007505B4"/>
    <w:rsid w:val="007534E9"/>
    <w:rsid w:val="00754A4C"/>
    <w:rsid w:val="007563E8"/>
    <w:rsid w:val="007569D0"/>
    <w:rsid w:val="00757A36"/>
    <w:rsid w:val="00757F6A"/>
    <w:rsid w:val="00766C86"/>
    <w:rsid w:val="0077383F"/>
    <w:rsid w:val="00777537"/>
    <w:rsid w:val="00777713"/>
    <w:rsid w:val="00777955"/>
    <w:rsid w:val="00777A9E"/>
    <w:rsid w:val="007821BF"/>
    <w:rsid w:val="00795EDF"/>
    <w:rsid w:val="007A0927"/>
    <w:rsid w:val="007A0A6F"/>
    <w:rsid w:val="007A4DEA"/>
    <w:rsid w:val="007A5534"/>
    <w:rsid w:val="007A6D2C"/>
    <w:rsid w:val="007A7B8E"/>
    <w:rsid w:val="007B12BC"/>
    <w:rsid w:val="007B2BE1"/>
    <w:rsid w:val="007B33C6"/>
    <w:rsid w:val="007C110E"/>
    <w:rsid w:val="007C2009"/>
    <w:rsid w:val="007C3AEC"/>
    <w:rsid w:val="007C4305"/>
    <w:rsid w:val="007C646E"/>
    <w:rsid w:val="007C6D67"/>
    <w:rsid w:val="007D4B1E"/>
    <w:rsid w:val="007D6E1F"/>
    <w:rsid w:val="007E16DD"/>
    <w:rsid w:val="007E1FCB"/>
    <w:rsid w:val="007E4314"/>
    <w:rsid w:val="007F0289"/>
    <w:rsid w:val="007F2E8F"/>
    <w:rsid w:val="007F6991"/>
    <w:rsid w:val="00800126"/>
    <w:rsid w:val="00800585"/>
    <w:rsid w:val="00800AEC"/>
    <w:rsid w:val="0080135D"/>
    <w:rsid w:val="00801CA4"/>
    <w:rsid w:val="008202A0"/>
    <w:rsid w:val="00820E47"/>
    <w:rsid w:val="008220D8"/>
    <w:rsid w:val="00825FCA"/>
    <w:rsid w:val="0082604B"/>
    <w:rsid w:val="008274F8"/>
    <w:rsid w:val="00845323"/>
    <w:rsid w:val="00853536"/>
    <w:rsid w:val="00857183"/>
    <w:rsid w:val="00866009"/>
    <w:rsid w:val="00872E81"/>
    <w:rsid w:val="0087490A"/>
    <w:rsid w:val="008757CA"/>
    <w:rsid w:val="00882DEA"/>
    <w:rsid w:val="008834C3"/>
    <w:rsid w:val="00883687"/>
    <w:rsid w:val="0088473E"/>
    <w:rsid w:val="00891ABB"/>
    <w:rsid w:val="00891B53"/>
    <w:rsid w:val="00896B58"/>
    <w:rsid w:val="008A4C74"/>
    <w:rsid w:val="008A66B6"/>
    <w:rsid w:val="008A66DC"/>
    <w:rsid w:val="008B7303"/>
    <w:rsid w:val="008C3A98"/>
    <w:rsid w:val="008C4019"/>
    <w:rsid w:val="008D383E"/>
    <w:rsid w:val="008E0884"/>
    <w:rsid w:val="008E0F2C"/>
    <w:rsid w:val="008E2851"/>
    <w:rsid w:val="008E2D69"/>
    <w:rsid w:val="008E7E87"/>
    <w:rsid w:val="008F23A0"/>
    <w:rsid w:val="008F2AE2"/>
    <w:rsid w:val="008F6918"/>
    <w:rsid w:val="008F70C6"/>
    <w:rsid w:val="008F7871"/>
    <w:rsid w:val="008F7968"/>
    <w:rsid w:val="00900958"/>
    <w:rsid w:val="009023FB"/>
    <w:rsid w:val="009061E8"/>
    <w:rsid w:val="0091416D"/>
    <w:rsid w:val="00914361"/>
    <w:rsid w:val="0091772D"/>
    <w:rsid w:val="00920DAD"/>
    <w:rsid w:val="00924F97"/>
    <w:rsid w:val="00925854"/>
    <w:rsid w:val="00931C61"/>
    <w:rsid w:val="00934DA3"/>
    <w:rsid w:val="0093501B"/>
    <w:rsid w:val="0094061D"/>
    <w:rsid w:val="0094284E"/>
    <w:rsid w:val="00943443"/>
    <w:rsid w:val="00943E6E"/>
    <w:rsid w:val="00946B7B"/>
    <w:rsid w:val="00946CCC"/>
    <w:rsid w:val="00946FF3"/>
    <w:rsid w:val="0094778F"/>
    <w:rsid w:val="009508C7"/>
    <w:rsid w:val="00951851"/>
    <w:rsid w:val="0095450E"/>
    <w:rsid w:val="00957DEE"/>
    <w:rsid w:val="00963AEC"/>
    <w:rsid w:val="00965278"/>
    <w:rsid w:val="00970287"/>
    <w:rsid w:val="00972508"/>
    <w:rsid w:val="00972872"/>
    <w:rsid w:val="00973EE8"/>
    <w:rsid w:val="009909CA"/>
    <w:rsid w:val="009962E7"/>
    <w:rsid w:val="00997607"/>
    <w:rsid w:val="009A061D"/>
    <w:rsid w:val="009A15E9"/>
    <w:rsid w:val="009A2D6F"/>
    <w:rsid w:val="009A3EDB"/>
    <w:rsid w:val="009A4940"/>
    <w:rsid w:val="009A71EA"/>
    <w:rsid w:val="009B3E9B"/>
    <w:rsid w:val="009B58C7"/>
    <w:rsid w:val="009C3F40"/>
    <w:rsid w:val="009C4EFD"/>
    <w:rsid w:val="009C59C2"/>
    <w:rsid w:val="009C6F63"/>
    <w:rsid w:val="009C79F3"/>
    <w:rsid w:val="009D2D0B"/>
    <w:rsid w:val="009D3CBC"/>
    <w:rsid w:val="009D3E62"/>
    <w:rsid w:val="009D65D4"/>
    <w:rsid w:val="009E0358"/>
    <w:rsid w:val="009E26B0"/>
    <w:rsid w:val="009E413C"/>
    <w:rsid w:val="009E5D0D"/>
    <w:rsid w:val="009F0BB1"/>
    <w:rsid w:val="009F4713"/>
    <w:rsid w:val="009F74B4"/>
    <w:rsid w:val="009F7636"/>
    <w:rsid w:val="009F7D0D"/>
    <w:rsid w:val="00A048E2"/>
    <w:rsid w:val="00A1163C"/>
    <w:rsid w:val="00A126D8"/>
    <w:rsid w:val="00A139A1"/>
    <w:rsid w:val="00A15896"/>
    <w:rsid w:val="00A1746E"/>
    <w:rsid w:val="00A20F2B"/>
    <w:rsid w:val="00A25ADA"/>
    <w:rsid w:val="00A26627"/>
    <w:rsid w:val="00A30C11"/>
    <w:rsid w:val="00A32297"/>
    <w:rsid w:val="00A3300C"/>
    <w:rsid w:val="00A40686"/>
    <w:rsid w:val="00A45E6A"/>
    <w:rsid w:val="00A46374"/>
    <w:rsid w:val="00A54F55"/>
    <w:rsid w:val="00A56E1F"/>
    <w:rsid w:val="00A6073E"/>
    <w:rsid w:val="00A6100C"/>
    <w:rsid w:val="00A747D8"/>
    <w:rsid w:val="00A770DC"/>
    <w:rsid w:val="00A90F2E"/>
    <w:rsid w:val="00A91E91"/>
    <w:rsid w:val="00A94109"/>
    <w:rsid w:val="00A94B9B"/>
    <w:rsid w:val="00A94D7E"/>
    <w:rsid w:val="00A97892"/>
    <w:rsid w:val="00AA4470"/>
    <w:rsid w:val="00AB0B78"/>
    <w:rsid w:val="00AB21F8"/>
    <w:rsid w:val="00AB52EA"/>
    <w:rsid w:val="00AC4F37"/>
    <w:rsid w:val="00AC5152"/>
    <w:rsid w:val="00AC5B9A"/>
    <w:rsid w:val="00AC6CE7"/>
    <w:rsid w:val="00AC7DA1"/>
    <w:rsid w:val="00AE2146"/>
    <w:rsid w:val="00AE4486"/>
    <w:rsid w:val="00AE4A98"/>
    <w:rsid w:val="00AE7A8C"/>
    <w:rsid w:val="00AF47B1"/>
    <w:rsid w:val="00B00262"/>
    <w:rsid w:val="00B02421"/>
    <w:rsid w:val="00B028F1"/>
    <w:rsid w:val="00B02C30"/>
    <w:rsid w:val="00B14730"/>
    <w:rsid w:val="00B17306"/>
    <w:rsid w:val="00B235C1"/>
    <w:rsid w:val="00B24F2D"/>
    <w:rsid w:val="00B25D9A"/>
    <w:rsid w:val="00B26250"/>
    <w:rsid w:val="00B36957"/>
    <w:rsid w:val="00B46441"/>
    <w:rsid w:val="00B464A7"/>
    <w:rsid w:val="00B53AD3"/>
    <w:rsid w:val="00B6003F"/>
    <w:rsid w:val="00B642B7"/>
    <w:rsid w:val="00B666A3"/>
    <w:rsid w:val="00B73337"/>
    <w:rsid w:val="00B73845"/>
    <w:rsid w:val="00B75BD1"/>
    <w:rsid w:val="00B76731"/>
    <w:rsid w:val="00B82518"/>
    <w:rsid w:val="00B82C71"/>
    <w:rsid w:val="00B84F73"/>
    <w:rsid w:val="00B86313"/>
    <w:rsid w:val="00B87EBD"/>
    <w:rsid w:val="00B923F0"/>
    <w:rsid w:val="00B932BD"/>
    <w:rsid w:val="00BA3A29"/>
    <w:rsid w:val="00BA3FEF"/>
    <w:rsid w:val="00BA5A43"/>
    <w:rsid w:val="00BC0A86"/>
    <w:rsid w:val="00BC5339"/>
    <w:rsid w:val="00BC55F5"/>
    <w:rsid w:val="00BD48D1"/>
    <w:rsid w:val="00BD5F69"/>
    <w:rsid w:val="00BD6447"/>
    <w:rsid w:val="00BD7EEF"/>
    <w:rsid w:val="00BE0A32"/>
    <w:rsid w:val="00BE3075"/>
    <w:rsid w:val="00BF5AD2"/>
    <w:rsid w:val="00BF5BCC"/>
    <w:rsid w:val="00BF7958"/>
    <w:rsid w:val="00C10C2D"/>
    <w:rsid w:val="00C1167B"/>
    <w:rsid w:val="00C2028C"/>
    <w:rsid w:val="00C326BB"/>
    <w:rsid w:val="00C34AC2"/>
    <w:rsid w:val="00C34FC5"/>
    <w:rsid w:val="00C36F46"/>
    <w:rsid w:val="00C37C07"/>
    <w:rsid w:val="00C4041C"/>
    <w:rsid w:val="00C411DF"/>
    <w:rsid w:val="00C5148F"/>
    <w:rsid w:val="00C55337"/>
    <w:rsid w:val="00C55BFC"/>
    <w:rsid w:val="00C57C90"/>
    <w:rsid w:val="00C57FD0"/>
    <w:rsid w:val="00C622B5"/>
    <w:rsid w:val="00C67206"/>
    <w:rsid w:val="00C70ED6"/>
    <w:rsid w:val="00C712D1"/>
    <w:rsid w:val="00C76826"/>
    <w:rsid w:val="00C81E47"/>
    <w:rsid w:val="00C81ED4"/>
    <w:rsid w:val="00C82397"/>
    <w:rsid w:val="00C83120"/>
    <w:rsid w:val="00C84F60"/>
    <w:rsid w:val="00C87792"/>
    <w:rsid w:val="00C877AC"/>
    <w:rsid w:val="00C92D5D"/>
    <w:rsid w:val="00C95EA0"/>
    <w:rsid w:val="00CA208E"/>
    <w:rsid w:val="00CA486A"/>
    <w:rsid w:val="00CA7DB1"/>
    <w:rsid w:val="00CB0B2E"/>
    <w:rsid w:val="00CB107D"/>
    <w:rsid w:val="00CB7DD4"/>
    <w:rsid w:val="00CC0B35"/>
    <w:rsid w:val="00CC1A5D"/>
    <w:rsid w:val="00CC335B"/>
    <w:rsid w:val="00CD0CA8"/>
    <w:rsid w:val="00CD408F"/>
    <w:rsid w:val="00CD41CC"/>
    <w:rsid w:val="00CD5D68"/>
    <w:rsid w:val="00CD5D82"/>
    <w:rsid w:val="00CD5EB5"/>
    <w:rsid w:val="00CE14C7"/>
    <w:rsid w:val="00CE29E2"/>
    <w:rsid w:val="00CF0BEA"/>
    <w:rsid w:val="00D03C2F"/>
    <w:rsid w:val="00D0539B"/>
    <w:rsid w:val="00D07EEC"/>
    <w:rsid w:val="00D10BCE"/>
    <w:rsid w:val="00D125C4"/>
    <w:rsid w:val="00D1370D"/>
    <w:rsid w:val="00D13A77"/>
    <w:rsid w:val="00D14713"/>
    <w:rsid w:val="00D14B0B"/>
    <w:rsid w:val="00D2024B"/>
    <w:rsid w:val="00D25C1B"/>
    <w:rsid w:val="00D27810"/>
    <w:rsid w:val="00D27D2B"/>
    <w:rsid w:val="00D32120"/>
    <w:rsid w:val="00D34D54"/>
    <w:rsid w:val="00D34D6B"/>
    <w:rsid w:val="00D36524"/>
    <w:rsid w:val="00D36750"/>
    <w:rsid w:val="00D415E0"/>
    <w:rsid w:val="00D41E52"/>
    <w:rsid w:val="00D43ACF"/>
    <w:rsid w:val="00D4584D"/>
    <w:rsid w:val="00D5056F"/>
    <w:rsid w:val="00D52678"/>
    <w:rsid w:val="00D53E61"/>
    <w:rsid w:val="00D569D4"/>
    <w:rsid w:val="00D60DB9"/>
    <w:rsid w:val="00D667DE"/>
    <w:rsid w:val="00D668E8"/>
    <w:rsid w:val="00D66FF9"/>
    <w:rsid w:val="00D70B09"/>
    <w:rsid w:val="00D70FD7"/>
    <w:rsid w:val="00D75F46"/>
    <w:rsid w:val="00D7653D"/>
    <w:rsid w:val="00D76EA8"/>
    <w:rsid w:val="00D81729"/>
    <w:rsid w:val="00D81FA8"/>
    <w:rsid w:val="00D82D80"/>
    <w:rsid w:val="00D839D5"/>
    <w:rsid w:val="00D86C8E"/>
    <w:rsid w:val="00D87604"/>
    <w:rsid w:val="00DA2960"/>
    <w:rsid w:val="00DA303E"/>
    <w:rsid w:val="00DA3319"/>
    <w:rsid w:val="00DA39E0"/>
    <w:rsid w:val="00DA41D8"/>
    <w:rsid w:val="00DA5FE6"/>
    <w:rsid w:val="00DB2565"/>
    <w:rsid w:val="00DB3A57"/>
    <w:rsid w:val="00DB488E"/>
    <w:rsid w:val="00DC45B9"/>
    <w:rsid w:val="00DC504A"/>
    <w:rsid w:val="00DD2938"/>
    <w:rsid w:val="00DD397A"/>
    <w:rsid w:val="00DD4102"/>
    <w:rsid w:val="00DD45F0"/>
    <w:rsid w:val="00DE3936"/>
    <w:rsid w:val="00DE6A73"/>
    <w:rsid w:val="00DF0E6C"/>
    <w:rsid w:val="00DF2B94"/>
    <w:rsid w:val="00DF4133"/>
    <w:rsid w:val="00DF573E"/>
    <w:rsid w:val="00DF6E44"/>
    <w:rsid w:val="00DF72DF"/>
    <w:rsid w:val="00DF7AED"/>
    <w:rsid w:val="00E0244E"/>
    <w:rsid w:val="00E032C0"/>
    <w:rsid w:val="00E03AB8"/>
    <w:rsid w:val="00E053E8"/>
    <w:rsid w:val="00E07E14"/>
    <w:rsid w:val="00E11AF7"/>
    <w:rsid w:val="00E21C56"/>
    <w:rsid w:val="00E35ECC"/>
    <w:rsid w:val="00E40877"/>
    <w:rsid w:val="00E4166B"/>
    <w:rsid w:val="00E4278D"/>
    <w:rsid w:val="00E441BF"/>
    <w:rsid w:val="00E47C83"/>
    <w:rsid w:val="00E510E4"/>
    <w:rsid w:val="00E521B4"/>
    <w:rsid w:val="00E55BFD"/>
    <w:rsid w:val="00E56265"/>
    <w:rsid w:val="00E60729"/>
    <w:rsid w:val="00E70398"/>
    <w:rsid w:val="00E70DFD"/>
    <w:rsid w:val="00E77E2E"/>
    <w:rsid w:val="00E825C9"/>
    <w:rsid w:val="00E8563C"/>
    <w:rsid w:val="00E862B5"/>
    <w:rsid w:val="00E90B1E"/>
    <w:rsid w:val="00E91029"/>
    <w:rsid w:val="00E92820"/>
    <w:rsid w:val="00E95FFB"/>
    <w:rsid w:val="00EA32EF"/>
    <w:rsid w:val="00EA3C01"/>
    <w:rsid w:val="00EA3C39"/>
    <w:rsid w:val="00EA4B4E"/>
    <w:rsid w:val="00EB02A0"/>
    <w:rsid w:val="00EB2900"/>
    <w:rsid w:val="00EB2E7C"/>
    <w:rsid w:val="00EB40A7"/>
    <w:rsid w:val="00EB4C45"/>
    <w:rsid w:val="00EB75BA"/>
    <w:rsid w:val="00EC17C7"/>
    <w:rsid w:val="00EC1BB2"/>
    <w:rsid w:val="00EC3702"/>
    <w:rsid w:val="00ED0AA0"/>
    <w:rsid w:val="00ED0D20"/>
    <w:rsid w:val="00ED4837"/>
    <w:rsid w:val="00EE2326"/>
    <w:rsid w:val="00EE71A7"/>
    <w:rsid w:val="00EF2565"/>
    <w:rsid w:val="00EF4854"/>
    <w:rsid w:val="00EF5BC8"/>
    <w:rsid w:val="00EF5DCF"/>
    <w:rsid w:val="00EF6767"/>
    <w:rsid w:val="00F01030"/>
    <w:rsid w:val="00F04463"/>
    <w:rsid w:val="00F05490"/>
    <w:rsid w:val="00F06BD3"/>
    <w:rsid w:val="00F13621"/>
    <w:rsid w:val="00F16FFE"/>
    <w:rsid w:val="00F27988"/>
    <w:rsid w:val="00F52626"/>
    <w:rsid w:val="00F61D29"/>
    <w:rsid w:val="00F64057"/>
    <w:rsid w:val="00F67891"/>
    <w:rsid w:val="00F67A34"/>
    <w:rsid w:val="00F70B39"/>
    <w:rsid w:val="00F74E32"/>
    <w:rsid w:val="00F761D5"/>
    <w:rsid w:val="00F776D0"/>
    <w:rsid w:val="00F77EA2"/>
    <w:rsid w:val="00F808A5"/>
    <w:rsid w:val="00F8189F"/>
    <w:rsid w:val="00F82527"/>
    <w:rsid w:val="00F837E8"/>
    <w:rsid w:val="00F839A5"/>
    <w:rsid w:val="00F86B64"/>
    <w:rsid w:val="00F900C1"/>
    <w:rsid w:val="00F963CB"/>
    <w:rsid w:val="00F96513"/>
    <w:rsid w:val="00FA1342"/>
    <w:rsid w:val="00FA16E1"/>
    <w:rsid w:val="00FA3564"/>
    <w:rsid w:val="00FB4B79"/>
    <w:rsid w:val="00FB5672"/>
    <w:rsid w:val="00FC05F0"/>
    <w:rsid w:val="00FC1FD9"/>
    <w:rsid w:val="00FC701E"/>
    <w:rsid w:val="00FD030B"/>
    <w:rsid w:val="00FD0520"/>
    <w:rsid w:val="00FD2E95"/>
    <w:rsid w:val="00FD3C22"/>
    <w:rsid w:val="00FD65C0"/>
    <w:rsid w:val="00FE1131"/>
    <w:rsid w:val="00FE20A5"/>
    <w:rsid w:val="00FE6AF1"/>
    <w:rsid w:val="00FF05F6"/>
    <w:rsid w:val="00FF081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A04A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3A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F23A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F23A0"/>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70F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3A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F23A0"/>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8F23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3A0"/>
    <w:rPr>
      <w:rFonts w:ascii="Times New Roman" w:hAnsi="Times New Roman"/>
      <w:color w:val="000000" w:themeColor="text1"/>
      <w:sz w:val="24"/>
    </w:rPr>
  </w:style>
  <w:style w:type="paragraph" w:styleId="Footer">
    <w:name w:val="footer"/>
    <w:basedOn w:val="Normal"/>
    <w:link w:val="FooterChar"/>
    <w:uiPriority w:val="99"/>
    <w:unhideWhenUsed/>
    <w:rsid w:val="008F23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3A0"/>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D70FD7"/>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5143F1"/>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143F1"/>
    <w:pPr>
      <w:spacing w:after="100"/>
    </w:pPr>
  </w:style>
  <w:style w:type="paragraph" w:styleId="TOC2">
    <w:name w:val="toc 2"/>
    <w:basedOn w:val="Normal"/>
    <w:next w:val="Normal"/>
    <w:autoRedefine/>
    <w:uiPriority w:val="39"/>
    <w:unhideWhenUsed/>
    <w:rsid w:val="005143F1"/>
    <w:pPr>
      <w:spacing w:after="100"/>
      <w:ind w:left="240"/>
    </w:pPr>
  </w:style>
  <w:style w:type="paragraph" w:styleId="TOC3">
    <w:name w:val="toc 3"/>
    <w:basedOn w:val="Normal"/>
    <w:next w:val="Normal"/>
    <w:autoRedefine/>
    <w:uiPriority w:val="39"/>
    <w:unhideWhenUsed/>
    <w:rsid w:val="005143F1"/>
    <w:pPr>
      <w:spacing w:after="100"/>
      <w:ind w:left="480"/>
    </w:pPr>
  </w:style>
  <w:style w:type="character" w:styleId="Hyperlink">
    <w:name w:val="Hyperlink"/>
    <w:basedOn w:val="DefaultParagraphFont"/>
    <w:uiPriority w:val="99"/>
    <w:unhideWhenUsed/>
    <w:rsid w:val="005143F1"/>
    <w:rPr>
      <w:color w:val="0563C1" w:themeColor="hyperlink"/>
      <w:u w:val="single"/>
    </w:rPr>
  </w:style>
  <w:style w:type="paragraph" w:styleId="ListParagraph">
    <w:name w:val="List Paragraph"/>
    <w:basedOn w:val="Normal"/>
    <w:uiPriority w:val="34"/>
    <w:qFormat/>
    <w:rsid w:val="0050054D"/>
    <w:pPr>
      <w:ind w:left="720"/>
      <w:contextualSpacing/>
    </w:pPr>
  </w:style>
  <w:style w:type="paragraph" w:styleId="NoSpacing">
    <w:name w:val="No Spacing"/>
    <w:uiPriority w:val="1"/>
    <w:qFormat/>
    <w:rsid w:val="00561E09"/>
    <w:pPr>
      <w:spacing w:after="0" w:line="240" w:lineRule="auto"/>
      <w:jc w:val="both"/>
    </w:pPr>
    <w:rPr>
      <w:rFonts w:ascii="Times New Roman" w:hAnsi="Times New Roman"/>
      <w:color w:val="000000" w:themeColor="text1"/>
      <w:sz w:val="24"/>
    </w:rPr>
  </w:style>
  <w:style w:type="paragraph" w:customStyle="1" w:styleId="tiptap-paragraph">
    <w:name w:val="tiptap-paragraph"/>
    <w:basedOn w:val="Normal"/>
    <w:rsid w:val="00351AC5"/>
    <w:pPr>
      <w:spacing w:before="100" w:beforeAutospacing="1" w:after="100" w:afterAutospacing="1" w:line="240" w:lineRule="auto"/>
      <w:jc w:val="left"/>
    </w:pPr>
    <w:rPr>
      <w:rFonts w:eastAsia="Times New Roman" w:cs="Times New Roman"/>
      <w:color w:val="auto"/>
      <w:szCs w:val="24"/>
      <w:lang w:val="en-IN" w:eastAsia="en-IN"/>
    </w:rPr>
  </w:style>
  <w:style w:type="character" w:styleId="CommentReference">
    <w:name w:val="annotation reference"/>
    <w:basedOn w:val="DefaultParagraphFont"/>
    <w:uiPriority w:val="99"/>
    <w:semiHidden/>
    <w:unhideWhenUsed/>
    <w:rsid w:val="00130FEA"/>
    <w:rPr>
      <w:sz w:val="16"/>
      <w:szCs w:val="16"/>
    </w:rPr>
  </w:style>
  <w:style w:type="paragraph" w:styleId="CommentText">
    <w:name w:val="annotation text"/>
    <w:basedOn w:val="Normal"/>
    <w:link w:val="CommentTextChar"/>
    <w:uiPriority w:val="99"/>
    <w:unhideWhenUsed/>
    <w:rsid w:val="00130FEA"/>
    <w:pPr>
      <w:spacing w:line="240" w:lineRule="auto"/>
    </w:pPr>
    <w:rPr>
      <w:sz w:val="20"/>
      <w:szCs w:val="20"/>
    </w:rPr>
  </w:style>
  <w:style w:type="character" w:customStyle="1" w:styleId="CommentTextChar">
    <w:name w:val="Comment Text Char"/>
    <w:basedOn w:val="DefaultParagraphFont"/>
    <w:link w:val="CommentText"/>
    <w:uiPriority w:val="99"/>
    <w:rsid w:val="00130FEA"/>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130FEA"/>
    <w:rPr>
      <w:b/>
      <w:bCs/>
    </w:rPr>
  </w:style>
  <w:style w:type="character" w:customStyle="1" w:styleId="CommentSubjectChar">
    <w:name w:val="Comment Subject Char"/>
    <w:basedOn w:val="CommentTextChar"/>
    <w:link w:val="CommentSubject"/>
    <w:uiPriority w:val="99"/>
    <w:semiHidden/>
    <w:rsid w:val="00130FEA"/>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CA48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486A"/>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2884">
      <w:bodyDiv w:val="1"/>
      <w:marLeft w:val="0"/>
      <w:marRight w:val="0"/>
      <w:marTop w:val="0"/>
      <w:marBottom w:val="0"/>
      <w:divBdr>
        <w:top w:val="none" w:sz="0" w:space="0" w:color="auto"/>
        <w:left w:val="none" w:sz="0" w:space="0" w:color="auto"/>
        <w:bottom w:val="none" w:sz="0" w:space="0" w:color="auto"/>
        <w:right w:val="none" w:sz="0" w:space="0" w:color="auto"/>
      </w:divBdr>
    </w:div>
    <w:div w:id="1356273905">
      <w:bodyDiv w:val="1"/>
      <w:marLeft w:val="0"/>
      <w:marRight w:val="0"/>
      <w:marTop w:val="0"/>
      <w:marBottom w:val="0"/>
      <w:divBdr>
        <w:top w:val="none" w:sz="0" w:space="0" w:color="auto"/>
        <w:left w:val="none" w:sz="0" w:space="0" w:color="auto"/>
        <w:bottom w:val="none" w:sz="0" w:space="0" w:color="auto"/>
        <w:right w:val="none" w:sz="0" w:space="0" w:color="auto"/>
      </w:divBdr>
    </w:div>
    <w:div w:id="168096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d70aa2285bd962eb4d86d39e236582c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0d7306c17d6a8c56a67dbd4f0e9147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773524-571F-49A9-9DFE-484C169485E4}">
  <ds:schemaRefs>
    <ds:schemaRef ds:uri="http://schemas.openxmlformats.org/officeDocument/2006/bibliography"/>
  </ds:schemaRefs>
</ds:datastoreItem>
</file>

<file path=customXml/itemProps2.xml><?xml version="1.0" encoding="utf-8"?>
<ds:datastoreItem xmlns:ds="http://schemas.openxmlformats.org/officeDocument/2006/customXml" ds:itemID="{0850BB99-1762-4198-9B90-1A5A4E98769F}">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78788A81-D56D-47E5-A0E8-819E671DAB83}">
  <ds:schemaRefs>
    <ds:schemaRef ds:uri="http://schemas.microsoft.com/sharepoint/v3/contenttype/forms"/>
  </ds:schemaRefs>
</ds:datastoreItem>
</file>

<file path=customXml/itemProps4.xml><?xml version="1.0" encoding="utf-8"?>
<ds:datastoreItem xmlns:ds="http://schemas.openxmlformats.org/officeDocument/2006/customXml" ds:itemID="{66398837-137E-4DCA-964E-92A759A7F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6085</Words>
  <Characters>32070</Characters>
  <Application>Microsoft Office Word</Application>
  <DocSecurity>0</DocSecurity>
  <Lines>866</Lines>
  <Paragraphs>495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2023-07-07T05:49:00Z</dcterms:created>
  <dcterms:modified xsi:type="dcterms:W3CDTF">2023-07-12T21:26:00Z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328f1dc1ec8e08b6e8f6c5b41659d5bcd0550e16126de9328f36b6aa0ded6104</vt:lpwstr>
  </property>
  <property fmtid="{D5CDD505-2E9C-101B-9397-08002B2CF9AE}" pid="3" name="ContentTypeId">
    <vt:lpwstr>0x0101002BC82BA29BF39F489C170C211ED5E0A2</vt:lpwstr>
  </property>
</Properties>
</file>