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993C95" w14:textId="3E224F30" w:rsidR="0099353E" w:rsidRPr="00612033" w:rsidRDefault="0099353E" w:rsidP="00714BFE">
      <w:pPr>
        <w:pStyle w:val="NormalWeb"/>
        <w:spacing w:before="0" w:beforeAutospacing="0" w:line="360" w:lineRule="auto"/>
        <w:jc w:val="center"/>
        <w:rPr>
          <w:rFonts w:asciiTheme="majorHAnsi" w:hAnsiTheme="majorHAnsi" w:cstheme="majorHAnsi"/>
          <w:u w:val="single"/>
        </w:rPr>
      </w:pPr>
      <w:r w:rsidRPr="00612033">
        <w:rPr>
          <w:rFonts w:asciiTheme="majorHAnsi" w:hAnsiTheme="majorHAnsi" w:cstheme="majorHAnsi"/>
          <w:u w:val="single"/>
        </w:rPr>
        <w:t>Dadansoddiad beirniadol o’r berthynas rhwng gwybodaeth pwnc athro a dysgu ac addysgu effeithiol yn yr ysgol gynradd</w:t>
      </w:r>
    </w:p>
    <w:p w14:paraId="57F2A998" w14:textId="77777777" w:rsidR="00C807C7" w:rsidRDefault="00C807C7" w:rsidP="00714BFE">
      <w:pPr>
        <w:pStyle w:val="NormalWeb"/>
        <w:spacing w:before="0" w:beforeAutospacing="0" w:line="360" w:lineRule="auto"/>
        <w:rPr>
          <w:rFonts w:asciiTheme="majorHAnsi" w:hAnsiTheme="majorHAnsi" w:cstheme="majorHAnsi"/>
          <w:u w:val="single"/>
        </w:rPr>
      </w:pPr>
    </w:p>
    <w:p w14:paraId="1EB62534" w14:textId="0E6BC85F" w:rsidR="0099353E" w:rsidRPr="00A44769" w:rsidRDefault="0099353E" w:rsidP="00714BFE">
      <w:pPr>
        <w:pStyle w:val="NormalWeb"/>
        <w:spacing w:before="0" w:beforeAutospacing="0" w:line="360" w:lineRule="auto"/>
        <w:rPr>
          <w:rFonts w:asciiTheme="majorHAnsi" w:hAnsiTheme="majorHAnsi" w:cstheme="majorHAnsi"/>
          <w:u w:val="single"/>
        </w:rPr>
      </w:pPr>
      <w:r w:rsidRPr="00A44769">
        <w:rPr>
          <w:rFonts w:asciiTheme="majorHAnsi" w:hAnsiTheme="majorHAnsi" w:cstheme="majorHAnsi"/>
          <w:u w:val="single"/>
        </w:rPr>
        <w:t xml:space="preserve">Cyflwyniad </w:t>
      </w:r>
    </w:p>
    <w:p w14:paraId="4CBE0625" w14:textId="6ADB05BC" w:rsidR="0099353E" w:rsidRPr="00A44769" w:rsidRDefault="0099353E" w:rsidP="00714BFE">
      <w:pPr>
        <w:pStyle w:val="NormalWeb"/>
        <w:spacing w:before="0" w:beforeAutospacing="0" w:line="360" w:lineRule="auto"/>
        <w:ind w:firstLine="720"/>
        <w:rPr>
          <w:rFonts w:asciiTheme="majorHAnsi" w:hAnsiTheme="majorHAnsi" w:cstheme="majorHAnsi"/>
        </w:rPr>
      </w:pPr>
      <w:r w:rsidRPr="00A44769">
        <w:rPr>
          <w:rFonts w:asciiTheme="majorHAnsi" w:hAnsiTheme="majorHAnsi" w:cstheme="majorHAnsi"/>
        </w:rPr>
        <w:t xml:space="preserve">Yn yr aseiniad yma, rwyf am </w:t>
      </w:r>
      <w:r w:rsidR="00F43A54">
        <w:rPr>
          <w:rFonts w:asciiTheme="majorHAnsi" w:hAnsiTheme="majorHAnsi" w:cstheme="majorHAnsi"/>
        </w:rPr>
        <w:t>d</w:t>
      </w:r>
      <w:r w:rsidR="001851A3" w:rsidRPr="00A44769">
        <w:rPr>
          <w:rFonts w:asciiTheme="majorHAnsi" w:hAnsiTheme="majorHAnsi" w:cstheme="majorHAnsi"/>
        </w:rPr>
        <w:t>rafod y berthynas rhwng gwybodaeth pwnc athro a</w:t>
      </w:r>
      <w:r w:rsidR="00AA5422">
        <w:rPr>
          <w:rFonts w:asciiTheme="majorHAnsi" w:hAnsiTheme="majorHAnsi" w:cstheme="majorHAnsi"/>
        </w:rPr>
        <w:t xml:space="preserve">r gyfer </w:t>
      </w:r>
      <w:r w:rsidR="001851A3" w:rsidRPr="00A44769">
        <w:rPr>
          <w:rFonts w:asciiTheme="majorHAnsi" w:hAnsiTheme="majorHAnsi" w:cstheme="majorHAnsi"/>
        </w:rPr>
        <w:t>dysgu ac addysgu effiethiol yn yr ysgol gynradd trwy dadansoddi ymchwil o lenyddiaeth academaidd a hefyd trwy s</w:t>
      </w:r>
      <w:r w:rsidR="00942737">
        <w:rPr>
          <w:rFonts w:ascii="Calibri Light" w:hAnsi="Calibri Light" w:cs="Calibri Light"/>
        </w:rPr>
        <w:t>ô</w:t>
      </w:r>
      <w:r w:rsidR="001851A3" w:rsidRPr="00A44769">
        <w:rPr>
          <w:rFonts w:asciiTheme="majorHAnsi" w:hAnsiTheme="majorHAnsi" w:cstheme="majorHAnsi"/>
        </w:rPr>
        <w:t xml:space="preserve">n am </w:t>
      </w:r>
      <w:r w:rsidR="00942737">
        <w:rPr>
          <w:rFonts w:asciiTheme="majorHAnsi" w:hAnsiTheme="majorHAnsi" w:cstheme="majorHAnsi"/>
        </w:rPr>
        <w:t>b</w:t>
      </w:r>
      <w:r w:rsidR="001851A3" w:rsidRPr="00A44769">
        <w:rPr>
          <w:rFonts w:asciiTheme="majorHAnsi" w:hAnsiTheme="majorHAnsi" w:cstheme="majorHAnsi"/>
        </w:rPr>
        <w:t>rofiadau fy hyn ar y Profiad Addysgu Proffesiynol (PAP)</w:t>
      </w:r>
      <w:r w:rsidR="00AA5422">
        <w:rPr>
          <w:rFonts w:asciiTheme="majorHAnsi" w:hAnsiTheme="majorHAnsi" w:cstheme="majorHAnsi"/>
        </w:rPr>
        <w:t xml:space="preserve">. Byddaf yn cyfeirio at </w:t>
      </w:r>
      <w:r w:rsidR="00942737">
        <w:rPr>
          <w:rFonts w:asciiTheme="majorHAnsi" w:hAnsiTheme="majorHAnsi" w:cstheme="majorHAnsi"/>
        </w:rPr>
        <w:t>b</w:t>
      </w:r>
      <w:r w:rsidR="00AA5422">
        <w:rPr>
          <w:rFonts w:asciiTheme="majorHAnsi" w:hAnsiTheme="majorHAnsi" w:cstheme="majorHAnsi"/>
        </w:rPr>
        <w:t xml:space="preserve">rofiadau fy hun o berthynas pwnc a dysgu ac addysgu effeithiol. </w:t>
      </w:r>
    </w:p>
    <w:p w14:paraId="30FE9382" w14:textId="6C180A54" w:rsidR="001234D4" w:rsidRPr="00A44769" w:rsidRDefault="001851A3" w:rsidP="00714BFE">
      <w:pPr>
        <w:pStyle w:val="NormalWeb"/>
        <w:spacing w:before="0" w:beforeAutospacing="0" w:line="360" w:lineRule="auto"/>
        <w:rPr>
          <w:rFonts w:asciiTheme="majorHAnsi" w:hAnsiTheme="majorHAnsi" w:cstheme="majorHAnsi"/>
        </w:rPr>
      </w:pPr>
      <w:r w:rsidRPr="00A44769">
        <w:rPr>
          <w:rFonts w:asciiTheme="majorHAnsi" w:hAnsiTheme="majorHAnsi" w:cstheme="majorHAnsi"/>
        </w:rPr>
        <w:tab/>
        <w:t>Treul</w:t>
      </w:r>
      <w:r w:rsidR="00AA5422">
        <w:rPr>
          <w:rFonts w:asciiTheme="majorHAnsi" w:hAnsiTheme="majorHAnsi" w:cstheme="majorHAnsi"/>
        </w:rPr>
        <w:t>iwyd</w:t>
      </w:r>
      <w:r w:rsidRPr="00A44769">
        <w:rPr>
          <w:rFonts w:asciiTheme="majorHAnsi" w:hAnsiTheme="majorHAnsi" w:cstheme="majorHAnsi"/>
        </w:rPr>
        <w:t xml:space="preserve"> </w:t>
      </w:r>
      <w:r w:rsidR="00AA5422">
        <w:rPr>
          <w:rFonts w:asciiTheme="majorHAnsi" w:hAnsiTheme="majorHAnsi" w:cstheme="majorHAnsi"/>
        </w:rPr>
        <w:t xml:space="preserve">y cyfnod </w:t>
      </w:r>
      <w:r w:rsidRPr="00A44769">
        <w:rPr>
          <w:rFonts w:asciiTheme="majorHAnsi" w:hAnsiTheme="majorHAnsi" w:cstheme="majorHAnsi"/>
        </w:rPr>
        <w:t xml:space="preserve">PAP </w:t>
      </w:r>
      <w:r w:rsidR="00AA5422">
        <w:rPr>
          <w:rFonts w:asciiTheme="majorHAnsi" w:hAnsiTheme="majorHAnsi" w:cstheme="majorHAnsi"/>
        </w:rPr>
        <w:t xml:space="preserve">cyntaf mewn </w:t>
      </w:r>
      <w:r w:rsidRPr="00A44769">
        <w:rPr>
          <w:rFonts w:asciiTheme="majorHAnsi" w:hAnsiTheme="majorHAnsi" w:cstheme="majorHAnsi"/>
        </w:rPr>
        <w:t>ysgol</w:t>
      </w:r>
      <w:r w:rsidR="00AA5422">
        <w:rPr>
          <w:rFonts w:asciiTheme="majorHAnsi" w:hAnsiTheme="majorHAnsi" w:cstheme="majorHAnsi"/>
        </w:rPr>
        <w:t xml:space="preserve"> </w:t>
      </w:r>
      <w:r w:rsidRPr="00A44769">
        <w:rPr>
          <w:rFonts w:asciiTheme="majorHAnsi" w:hAnsiTheme="majorHAnsi" w:cstheme="majorHAnsi"/>
        </w:rPr>
        <w:t>dref</w:t>
      </w:r>
      <w:r w:rsidR="00AA5422">
        <w:rPr>
          <w:rFonts w:asciiTheme="majorHAnsi" w:hAnsiTheme="majorHAnsi" w:cstheme="majorHAnsi"/>
        </w:rPr>
        <w:t xml:space="preserve">ol </w:t>
      </w:r>
      <w:r w:rsidRPr="00A44769">
        <w:rPr>
          <w:rFonts w:asciiTheme="majorHAnsi" w:hAnsiTheme="majorHAnsi" w:cstheme="majorHAnsi"/>
        </w:rPr>
        <w:t xml:space="preserve">yn ne orllewin Cymru </w:t>
      </w:r>
      <w:r w:rsidR="00AA5422">
        <w:rPr>
          <w:rFonts w:asciiTheme="majorHAnsi" w:hAnsiTheme="majorHAnsi" w:cstheme="majorHAnsi"/>
        </w:rPr>
        <w:t>sydd a</w:t>
      </w:r>
      <w:r w:rsidR="00375A0F">
        <w:rPr>
          <w:rFonts w:asciiTheme="majorHAnsi" w:hAnsiTheme="majorHAnsi" w:cstheme="majorHAnsi"/>
        </w:rPr>
        <w:t xml:space="preserve"> </w:t>
      </w:r>
      <w:r w:rsidRPr="00A44769">
        <w:rPr>
          <w:rFonts w:asciiTheme="majorHAnsi" w:hAnsiTheme="majorHAnsi" w:cstheme="majorHAnsi"/>
        </w:rPr>
        <w:t>3</w:t>
      </w:r>
      <w:r w:rsidR="008324EC" w:rsidRPr="00A44769">
        <w:rPr>
          <w:rFonts w:asciiTheme="majorHAnsi" w:hAnsiTheme="majorHAnsi" w:cstheme="majorHAnsi"/>
        </w:rPr>
        <w:t>63</w:t>
      </w:r>
      <w:r w:rsidRPr="00A44769">
        <w:rPr>
          <w:rFonts w:asciiTheme="majorHAnsi" w:hAnsiTheme="majorHAnsi" w:cstheme="majorHAnsi"/>
        </w:rPr>
        <w:t xml:space="preserve"> </w:t>
      </w:r>
      <w:r w:rsidR="00024CCB">
        <w:rPr>
          <w:rFonts w:asciiTheme="majorHAnsi" w:hAnsiTheme="majorHAnsi" w:cstheme="majorHAnsi"/>
        </w:rPr>
        <w:t>o ddisgyblion rhwng yr oedran 3-11</w:t>
      </w:r>
      <w:r w:rsidR="00942737">
        <w:rPr>
          <w:rFonts w:asciiTheme="majorHAnsi" w:hAnsiTheme="majorHAnsi" w:cstheme="majorHAnsi"/>
        </w:rPr>
        <w:t xml:space="preserve">, </w:t>
      </w:r>
      <w:r w:rsidR="00024CCB">
        <w:rPr>
          <w:rFonts w:asciiTheme="majorHAnsi" w:hAnsiTheme="majorHAnsi" w:cstheme="majorHAnsi"/>
        </w:rPr>
        <w:t xml:space="preserve">sydd yn </w:t>
      </w:r>
      <w:r w:rsidR="008324EC" w:rsidRPr="00A44769">
        <w:rPr>
          <w:rFonts w:asciiTheme="majorHAnsi" w:hAnsiTheme="majorHAnsi" w:cstheme="majorHAnsi"/>
        </w:rPr>
        <w:t>cynnwys 44 o ddisgybion llawn amser a 22 rhan amser yn</w:t>
      </w:r>
      <w:r w:rsidR="00375A0F">
        <w:rPr>
          <w:rFonts w:asciiTheme="majorHAnsi" w:hAnsiTheme="majorHAnsi" w:cstheme="majorHAnsi"/>
        </w:rPr>
        <w:t xml:space="preserve"> y</w:t>
      </w:r>
      <w:r w:rsidR="008324EC" w:rsidRPr="00A44769">
        <w:rPr>
          <w:rFonts w:asciiTheme="majorHAnsi" w:hAnsiTheme="majorHAnsi" w:cstheme="majorHAnsi"/>
        </w:rPr>
        <w:t xml:space="preserve"> meithrin</w:t>
      </w:r>
      <w:r w:rsidR="006D218B">
        <w:rPr>
          <w:rFonts w:asciiTheme="majorHAnsi" w:hAnsiTheme="majorHAnsi" w:cstheme="majorHAnsi"/>
        </w:rPr>
        <w:t xml:space="preserve"> (Estyn, 2017)</w:t>
      </w:r>
      <w:r w:rsidR="008324EC" w:rsidRPr="00A44769">
        <w:rPr>
          <w:rFonts w:asciiTheme="majorHAnsi" w:hAnsiTheme="majorHAnsi" w:cstheme="majorHAnsi"/>
        </w:rPr>
        <w:t>. Fe rhennir</w:t>
      </w:r>
      <w:r w:rsidR="008614D3">
        <w:rPr>
          <w:rFonts w:asciiTheme="majorHAnsi" w:hAnsiTheme="majorHAnsi" w:cstheme="majorHAnsi"/>
        </w:rPr>
        <w:t xml:space="preserve"> y disgyblion mewn i</w:t>
      </w:r>
      <w:r w:rsidR="008324EC" w:rsidRPr="00A44769">
        <w:rPr>
          <w:rFonts w:asciiTheme="majorHAnsi" w:hAnsiTheme="majorHAnsi" w:cstheme="majorHAnsi"/>
        </w:rPr>
        <w:t xml:space="preserve"> 13 dosbarth, sy'n cynnwys 12 dosbarth oedran cymysg</w:t>
      </w:r>
      <w:r w:rsidR="006D218B">
        <w:rPr>
          <w:rFonts w:asciiTheme="majorHAnsi" w:hAnsiTheme="majorHAnsi" w:cstheme="majorHAnsi"/>
        </w:rPr>
        <w:t xml:space="preserve"> (Estyn, 2017</w:t>
      </w:r>
      <w:proofErr w:type="gramStart"/>
      <w:r w:rsidR="006D218B">
        <w:rPr>
          <w:rFonts w:asciiTheme="majorHAnsi" w:hAnsiTheme="majorHAnsi" w:cstheme="majorHAnsi"/>
        </w:rPr>
        <w:t xml:space="preserve">) </w:t>
      </w:r>
      <w:r w:rsidR="008324EC" w:rsidRPr="00A44769">
        <w:rPr>
          <w:rFonts w:asciiTheme="majorHAnsi" w:hAnsiTheme="majorHAnsi" w:cstheme="majorHAnsi"/>
        </w:rPr>
        <w:t>.</w:t>
      </w:r>
      <w:proofErr w:type="gramEnd"/>
      <w:r w:rsidR="008324EC" w:rsidRPr="00A44769">
        <w:rPr>
          <w:rFonts w:asciiTheme="majorHAnsi" w:hAnsiTheme="majorHAnsi" w:cstheme="majorHAnsi"/>
        </w:rPr>
        <w:t xml:space="preserve"> Mae tua 5% o ddisgyblion yn </w:t>
      </w:r>
      <w:r w:rsidR="008614D3">
        <w:rPr>
          <w:rFonts w:asciiTheme="majorHAnsi" w:hAnsiTheme="majorHAnsi" w:cstheme="majorHAnsi"/>
        </w:rPr>
        <w:t>derbyn</w:t>
      </w:r>
      <w:r w:rsidR="008324EC" w:rsidRPr="00A44769">
        <w:rPr>
          <w:rFonts w:asciiTheme="majorHAnsi" w:hAnsiTheme="majorHAnsi" w:cstheme="majorHAnsi"/>
        </w:rPr>
        <w:t xml:space="preserve"> prydau ysgol am ddim sy'n sylweddol is na'r ganran genedlaethol. Mae llawer o ddisgyblion yn siarad Cymraeg gartref, ac mae ychydig iawn o </w:t>
      </w:r>
      <w:r w:rsidR="008614D3">
        <w:rPr>
          <w:rFonts w:asciiTheme="majorHAnsi" w:hAnsiTheme="majorHAnsi" w:cstheme="majorHAnsi"/>
        </w:rPr>
        <w:t>disgyblion yn dod o gefndiroedd ethnig lle</w:t>
      </w:r>
      <w:r w:rsidR="006D218B">
        <w:rPr>
          <w:rFonts w:asciiTheme="majorHAnsi" w:hAnsiTheme="majorHAnsi" w:cstheme="majorHAnsi"/>
        </w:rPr>
        <w:t>iafrifol</w:t>
      </w:r>
      <w:r w:rsidR="008324EC" w:rsidRPr="00A44769">
        <w:rPr>
          <w:rFonts w:asciiTheme="majorHAnsi" w:hAnsiTheme="majorHAnsi" w:cstheme="majorHAnsi"/>
        </w:rPr>
        <w:t>. Mae'r ysgol wedi nodi bod gan 9% o'i disgyblion anghenion dysgu ychwanegol, ond prin iawn yw'r rhai sydd â datganiad o anghenion addysgol arbennig</w:t>
      </w:r>
      <w:r w:rsidR="006D218B">
        <w:rPr>
          <w:rFonts w:asciiTheme="majorHAnsi" w:hAnsiTheme="majorHAnsi" w:cstheme="majorHAnsi"/>
        </w:rPr>
        <w:t xml:space="preserve"> (Estyn, 2017)</w:t>
      </w:r>
      <w:r w:rsidR="001234D4" w:rsidRPr="00A44769">
        <w:rPr>
          <w:rFonts w:asciiTheme="majorHAnsi" w:hAnsiTheme="majorHAnsi" w:cstheme="majorHAnsi"/>
        </w:rPr>
        <w:t xml:space="preserve">. </w:t>
      </w:r>
      <w:r w:rsidR="00C25DFA">
        <w:rPr>
          <w:rFonts w:asciiTheme="majorHAnsi" w:hAnsiTheme="majorHAnsi" w:cstheme="majorHAnsi"/>
        </w:rPr>
        <w:t>Yn unol a chanllawiau BERA (2018), c</w:t>
      </w:r>
      <w:r w:rsidR="004C37E3" w:rsidRPr="00A44769">
        <w:rPr>
          <w:rFonts w:asciiTheme="majorHAnsi" w:hAnsiTheme="majorHAnsi" w:cstheme="majorHAnsi"/>
        </w:rPr>
        <w:t xml:space="preserve">yfeirir at yr ysgol yn ystod yr aseiniad </w:t>
      </w:r>
      <w:r w:rsidR="00A86F91" w:rsidRPr="00A44769">
        <w:rPr>
          <w:rFonts w:asciiTheme="majorHAnsi" w:hAnsiTheme="majorHAnsi" w:cstheme="majorHAnsi"/>
        </w:rPr>
        <w:t xml:space="preserve">fel Ysgol X. </w:t>
      </w:r>
    </w:p>
    <w:p w14:paraId="316DA271" w14:textId="7151271B" w:rsidR="001234D4" w:rsidRDefault="001234D4" w:rsidP="00714BFE">
      <w:pPr>
        <w:pStyle w:val="NormalWeb"/>
        <w:spacing w:before="0" w:beforeAutospacing="0" w:line="360" w:lineRule="auto"/>
        <w:rPr>
          <w:rFonts w:asciiTheme="majorHAnsi" w:hAnsiTheme="majorHAnsi" w:cstheme="majorHAnsi"/>
        </w:rPr>
      </w:pPr>
      <w:r w:rsidRPr="00A44769">
        <w:rPr>
          <w:rFonts w:asciiTheme="majorHAnsi" w:hAnsiTheme="majorHAnsi" w:cstheme="majorHAnsi"/>
        </w:rPr>
        <w:tab/>
      </w:r>
      <w:r w:rsidR="007E4D91">
        <w:rPr>
          <w:rFonts w:asciiTheme="majorHAnsi" w:hAnsiTheme="majorHAnsi" w:cstheme="majorHAnsi"/>
        </w:rPr>
        <w:t xml:space="preserve">Bûm yn seiliedig </w:t>
      </w:r>
      <w:r w:rsidRPr="00A44769">
        <w:rPr>
          <w:rFonts w:asciiTheme="majorHAnsi" w:hAnsiTheme="majorHAnsi" w:cstheme="majorHAnsi"/>
        </w:rPr>
        <w:t>yn yr uned feithrin a derbyn a</w:t>
      </w:r>
      <w:r w:rsidR="00FB2018">
        <w:rPr>
          <w:rFonts w:asciiTheme="majorHAnsi" w:hAnsiTheme="majorHAnsi" w:cstheme="majorHAnsi"/>
        </w:rPr>
        <w:t>c</w:t>
      </w:r>
      <w:r w:rsidRPr="00A44769">
        <w:rPr>
          <w:rFonts w:asciiTheme="majorHAnsi" w:hAnsiTheme="majorHAnsi" w:cstheme="majorHAnsi"/>
        </w:rPr>
        <w:t xml:space="preserve"> </w:t>
      </w:r>
      <w:r w:rsidR="00942737">
        <w:rPr>
          <w:rFonts w:asciiTheme="majorHAnsi" w:hAnsiTheme="majorHAnsi" w:cstheme="majorHAnsi"/>
        </w:rPr>
        <w:t>r</w:t>
      </w:r>
      <w:r w:rsidRPr="00A44769">
        <w:rPr>
          <w:rFonts w:asciiTheme="majorHAnsi" w:hAnsiTheme="majorHAnsi" w:cstheme="majorHAnsi"/>
        </w:rPr>
        <w:t xml:space="preserve">oedd </w:t>
      </w:r>
      <w:r w:rsidR="00375A0F">
        <w:rPr>
          <w:rFonts w:asciiTheme="majorHAnsi" w:hAnsiTheme="majorHAnsi" w:cstheme="majorHAnsi"/>
        </w:rPr>
        <w:t>yna</w:t>
      </w:r>
      <w:r w:rsidRPr="00A44769">
        <w:rPr>
          <w:rFonts w:asciiTheme="majorHAnsi" w:hAnsiTheme="majorHAnsi" w:cstheme="majorHAnsi"/>
        </w:rPr>
        <w:t xml:space="preserve"> chyfanswm o 96 o ddisgyblion</w:t>
      </w:r>
      <w:r w:rsidR="006D218B">
        <w:rPr>
          <w:rFonts w:asciiTheme="majorHAnsi" w:hAnsiTheme="majorHAnsi" w:cstheme="majorHAnsi"/>
        </w:rPr>
        <w:t xml:space="preserve"> ar y gofrestr (Estyn, 2017).</w:t>
      </w:r>
      <w:r w:rsidR="00375A0F">
        <w:rPr>
          <w:rFonts w:asciiTheme="majorHAnsi" w:hAnsiTheme="majorHAnsi" w:cstheme="majorHAnsi"/>
        </w:rPr>
        <w:t xml:space="preserve"> Dilynais grwp o 29 disgybl yn derbyn </w:t>
      </w:r>
      <w:r w:rsidRPr="00A44769">
        <w:rPr>
          <w:rFonts w:asciiTheme="majorHAnsi" w:hAnsiTheme="majorHAnsi" w:cstheme="majorHAnsi"/>
        </w:rPr>
        <w:t xml:space="preserve">am gyfnod y profiad. Roedd yr uned yn cynnwys </w:t>
      </w:r>
      <w:r w:rsidR="00FB2018">
        <w:rPr>
          <w:rFonts w:asciiTheme="majorHAnsi" w:hAnsiTheme="majorHAnsi" w:cstheme="majorHAnsi"/>
        </w:rPr>
        <w:t>tri</w:t>
      </w:r>
      <w:r w:rsidRPr="00A44769">
        <w:rPr>
          <w:rFonts w:asciiTheme="majorHAnsi" w:hAnsiTheme="majorHAnsi" w:cstheme="majorHAnsi"/>
        </w:rPr>
        <w:t xml:space="preserve"> athro a chyfanswm o 5 cynorthwy-ydd dysgu llawn amser a </w:t>
      </w:r>
      <w:r w:rsidR="00FB2018">
        <w:rPr>
          <w:rFonts w:asciiTheme="majorHAnsi" w:hAnsiTheme="majorHAnsi" w:cstheme="majorHAnsi"/>
        </w:rPr>
        <w:t>dau</w:t>
      </w:r>
      <w:r w:rsidRPr="00A44769">
        <w:rPr>
          <w:rFonts w:asciiTheme="majorHAnsi" w:hAnsiTheme="majorHAnsi" w:cstheme="majorHAnsi"/>
        </w:rPr>
        <w:t xml:space="preserve"> gynorthwyydd addysgu rhan-amser. </w:t>
      </w:r>
      <w:r w:rsidR="000E6220">
        <w:rPr>
          <w:rFonts w:asciiTheme="majorHAnsi" w:hAnsiTheme="majorHAnsi" w:cstheme="majorHAnsi"/>
        </w:rPr>
        <w:t>Mae’r ysgol yn gweithio ar system cylchdroi l</w:t>
      </w:r>
      <w:r w:rsidR="006D218B">
        <w:rPr>
          <w:rFonts w:asciiTheme="majorHAnsi" w:hAnsiTheme="majorHAnsi" w:cstheme="majorHAnsi"/>
        </w:rPr>
        <w:t>l</w:t>
      </w:r>
      <w:r w:rsidR="000E6220">
        <w:rPr>
          <w:rFonts w:asciiTheme="majorHAnsi" w:hAnsiTheme="majorHAnsi" w:cstheme="majorHAnsi"/>
        </w:rPr>
        <w:t>e mae’r athrawon yn y</w:t>
      </w:r>
      <w:r w:rsidR="00FB2018">
        <w:rPr>
          <w:rFonts w:asciiTheme="majorHAnsi" w:hAnsiTheme="majorHAnsi" w:cstheme="majorHAnsi"/>
        </w:rPr>
        <w:t>r</w:t>
      </w:r>
      <w:r w:rsidR="000E6220">
        <w:rPr>
          <w:rFonts w:asciiTheme="majorHAnsi" w:hAnsiTheme="majorHAnsi" w:cstheme="majorHAnsi"/>
        </w:rPr>
        <w:t xml:space="preserve"> </w:t>
      </w:r>
      <w:r w:rsidR="003D4B0C">
        <w:rPr>
          <w:rFonts w:asciiTheme="majorHAnsi" w:hAnsiTheme="majorHAnsi" w:cstheme="majorHAnsi"/>
        </w:rPr>
        <w:t>uned yn dysgu pynciau penodol a mae’r plant yn symud dosbarthau drwy dilyn amserlen dyddiol</w:t>
      </w:r>
      <w:r w:rsidR="006D218B">
        <w:rPr>
          <w:rFonts w:asciiTheme="majorHAnsi" w:hAnsiTheme="majorHAnsi" w:cstheme="majorHAnsi"/>
        </w:rPr>
        <w:t xml:space="preserve">. </w:t>
      </w:r>
    </w:p>
    <w:p w14:paraId="56105EBA" w14:textId="04B199F0" w:rsidR="00C25DFA" w:rsidRPr="00A44769" w:rsidRDefault="00C25DFA" w:rsidP="00714BFE">
      <w:pPr>
        <w:pStyle w:val="NormalWeb"/>
        <w:spacing w:before="0" w:beforeAutospacing="0" w:line="360" w:lineRule="auto"/>
        <w:rPr>
          <w:rFonts w:asciiTheme="majorHAnsi" w:hAnsiTheme="majorHAnsi" w:cstheme="majorHAnsi"/>
        </w:rPr>
      </w:pPr>
      <w:r>
        <w:rPr>
          <w:rFonts w:asciiTheme="majorHAnsi" w:hAnsiTheme="majorHAnsi" w:cstheme="majorHAnsi"/>
        </w:rPr>
        <w:tab/>
      </w:r>
      <w:r w:rsidR="00E664A2">
        <w:rPr>
          <w:rFonts w:asciiTheme="majorHAnsi" w:hAnsiTheme="majorHAnsi" w:cstheme="majorHAnsi"/>
        </w:rPr>
        <w:t xml:space="preserve">Yn ol adroddiad Estyn (2017) </w:t>
      </w:r>
      <w:r>
        <w:rPr>
          <w:rFonts w:asciiTheme="majorHAnsi" w:hAnsiTheme="majorHAnsi" w:cstheme="majorHAnsi"/>
        </w:rPr>
        <w:t>Mae ysgol X yn ysgol arloesol ac felly yn un arbrofol sydd yn edrych at y dyfodol y</w:t>
      </w:r>
      <w:r w:rsidR="00FB2018">
        <w:rPr>
          <w:rFonts w:asciiTheme="majorHAnsi" w:hAnsiTheme="majorHAnsi" w:cstheme="majorHAnsi"/>
        </w:rPr>
        <w:t>n</w:t>
      </w:r>
      <w:r>
        <w:rPr>
          <w:rFonts w:asciiTheme="majorHAnsi" w:hAnsiTheme="majorHAnsi" w:cstheme="majorHAnsi"/>
        </w:rPr>
        <w:t xml:space="preserve"> unol a gweledigaeth yr Athro Donaldson ar </w:t>
      </w:r>
      <w:r w:rsidR="006D218B">
        <w:rPr>
          <w:rFonts w:asciiTheme="majorHAnsi" w:hAnsiTheme="majorHAnsi" w:cstheme="majorHAnsi"/>
        </w:rPr>
        <w:t>‘</w:t>
      </w:r>
      <w:r>
        <w:rPr>
          <w:rFonts w:asciiTheme="majorHAnsi" w:hAnsiTheme="majorHAnsi" w:cstheme="majorHAnsi"/>
        </w:rPr>
        <w:t>Dyfodol Llwyddiannus</w:t>
      </w:r>
      <w:r w:rsidR="006D218B">
        <w:rPr>
          <w:rFonts w:asciiTheme="majorHAnsi" w:hAnsiTheme="majorHAnsi" w:cstheme="majorHAnsi"/>
        </w:rPr>
        <w:t>’</w:t>
      </w:r>
      <w:r>
        <w:rPr>
          <w:rFonts w:asciiTheme="majorHAnsi" w:hAnsiTheme="majorHAnsi" w:cstheme="majorHAnsi"/>
        </w:rPr>
        <w:t xml:space="preserve">. </w:t>
      </w:r>
    </w:p>
    <w:p w14:paraId="1C38EACA" w14:textId="77777777" w:rsidR="00714BFE" w:rsidRDefault="00714BFE" w:rsidP="00714BFE">
      <w:pPr>
        <w:pStyle w:val="NormalWeb"/>
        <w:spacing w:before="0" w:beforeAutospacing="0" w:line="360" w:lineRule="auto"/>
        <w:rPr>
          <w:rFonts w:asciiTheme="majorHAnsi" w:eastAsiaTheme="minorHAnsi" w:hAnsiTheme="majorHAnsi" w:cstheme="majorHAnsi"/>
          <w:u w:val="single"/>
        </w:rPr>
      </w:pPr>
    </w:p>
    <w:p w14:paraId="1D734273" w14:textId="77777777" w:rsidR="00714BFE" w:rsidRDefault="00714BFE" w:rsidP="00714BFE">
      <w:pPr>
        <w:pStyle w:val="NormalWeb"/>
        <w:spacing w:before="0" w:beforeAutospacing="0" w:line="360" w:lineRule="auto"/>
        <w:rPr>
          <w:rFonts w:asciiTheme="majorHAnsi" w:eastAsiaTheme="minorHAnsi" w:hAnsiTheme="majorHAnsi" w:cstheme="majorHAnsi"/>
          <w:u w:val="single"/>
        </w:rPr>
      </w:pPr>
    </w:p>
    <w:p w14:paraId="55FD9613" w14:textId="4E93F6E3" w:rsidR="00A86F91" w:rsidRDefault="00A86F91" w:rsidP="00714BFE">
      <w:pPr>
        <w:pStyle w:val="NormalWeb"/>
        <w:spacing w:before="0" w:beforeAutospacing="0" w:line="360" w:lineRule="auto"/>
        <w:rPr>
          <w:rFonts w:asciiTheme="majorHAnsi" w:eastAsiaTheme="minorHAnsi" w:hAnsiTheme="majorHAnsi" w:cstheme="majorHAnsi"/>
          <w:u w:val="single"/>
        </w:rPr>
      </w:pPr>
      <w:r w:rsidRPr="00A44769">
        <w:rPr>
          <w:rFonts w:asciiTheme="majorHAnsi" w:eastAsiaTheme="minorHAnsi" w:hAnsiTheme="majorHAnsi" w:cstheme="majorHAnsi"/>
          <w:u w:val="single"/>
        </w:rPr>
        <w:lastRenderedPageBreak/>
        <w:t xml:space="preserve">Adolygiad Llenyddiaeth </w:t>
      </w:r>
    </w:p>
    <w:p w14:paraId="6B0E3B85" w14:textId="59B0576A" w:rsidR="00B773AE" w:rsidRPr="00A071B6" w:rsidRDefault="00A071B6" w:rsidP="00A071B6">
      <w:pPr>
        <w:pStyle w:val="NormalWeb"/>
        <w:spacing w:before="0" w:beforeAutospacing="0" w:line="360" w:lineRule="auto"/>
        <w:ind w:firstLine="720"/>
        <w:rPr>
          <w:rFonts w:asciiTheme="majorHAnsi" w:eastAsiaTheme="minorHAnsi" w:hAnsiTheme="majorHAnsi" w:cstheme="majorHAnsi"/>
        </w:rPr>
      </w:pPr>
      <w:r w:rsidRPr="00A071B6">
        <w:rPr>
          <w:rFonts w:asciiTheme="majorHAnsi" w:eastAsiaTheme="minorHAnsi" w:hAnsiTheme="majorHAnsi" w:cstheme="majorHAnsi"/>
        </w:rPr>
        <w:t xml:space="preserve">Mae’r astudiaethau ymchwil ar addysgu effeithiol fel arfer </w:t>
      </w:r>
      <w:r w:rsidR="007C5BE5">
        <w:rPr>
          <w:rFonts w:asciiTheme="majorHAnsi" w:eastAsiaTheme="minorHAnsi" w:hAnsiTheme="majorHAnsi" w:cstheme="majorHAnsi"/>
        </w:rPr>
        <w:t>yn</w:t>
      </w:r>
      <w:r w:rsidRPr="00A071B6">
        <w:rPr>
          <w:rFonts w:asciiTheme="majorHAnsi" w:eastAsiaTheme="minorHAnsi" w:hAnsiTheme="majorHAnsi" w:cstheme="majorHAnsi"/>
        </w:rPr>
        <w:t xml:space="preserve"> rhestr</w:t>
      </w:r>
      <w:r w:rsidR="007C5BE5">
        <w:rPr>
          <w:rFonts w:asciiTheme="majorHAnsi" w:eastAsiaTheme="minorHAnsi" w:hAnsiTheme="majorHAnsi" w:cstheme="majorHAnsi"/>
        </w:rPr>
        <w:t>u y</w:t>
      </w:r>
      <w:r w:rsidRPr="00A071B6">
        <w:rPr>
          <w:rFonts w:asciiTheme="majorHAnsi" w:eastAsiaTheme="minorHAnsi" w:hAnsiTheme="majorHAnsi" w:cstheme="majorHAnsi"/>
        </w:rPr>
        <w:t xml:space="preserve"> wahanol nodweddion, rhinweddau a p</w:t>
      </w:r>
      <w:r w:rsidR="00FB2018">
        <w:rPr>
          <w:rFonts w:asciiTheme="majorHAnsi" w:eastAsiaTheme="minorHAnsi" w:hAnsiTheme="majorHAnsi" w:cstheme="majorHAnsi"/>
        </w:rPr>
        <w:t>h</w:t>
      </w:r>
      <w:r w:rsidRPr="00A071B6">
        <w:rPr>
          <w:rFonts w:asciiTheme="majorHAnsi" w:eastAsiaTheme="minorHAnsi" w:hAnsiTheme="majorHAnsi" w:cstheme="majorHAnsi"/>
        </w:rPr>
        <w:t>riodoleddau sydd yn hanfodol er mwyn bod yn atho/athrawes effeithiol</w:t>
      </w:r>
      <w:r w:rsidR="00942737">
        <w:rPr>
          <w:rFonts w:asciiTheme="majorHAnsi" w:eastAsiaTheme="minorHAnsi" w:hAnsiTheme="majorHAnsi" w:cstheme="majorHAnsi"/>
        </w:rPr>
        <w:t xml:space="preserve">, </w:t>
      </w:r>
      <w:r w:rsidR="007C5BE5">
        <w:rPr>
          <w:rFonts w:asciiTheme="majorHAnsi" w:eastAsiaTheme="minorHAnsi" w:hAnsiTheme="majorHAnsi" w:cstheme="majorHAnsi"/>
        </w:rPr>
        <w:t xml:space="preserve">ond mae </w:t>
      </w:r>
      <w:r>
        <w:rPr>
          <w:rFonts w:asciiTheme="majorHAnsi" w:eastAsiaTheme="minorHAnsi" w:hAnsiTheme="majorHAnsi" w:cstheme="majorHAnsi"/>
        </w:rPr>
        <w:t>meis</w:t>
      </w:r>
      <w:r w:rsidR="00FB2018">
        <w:rPr>
          <w:rFonts w:asciiTheme="majorHAnsi" w:eastAsiaTheme="minorHAnsi" w:hAnsiTheme="majorHAnsi" w:cstheme="majorHAnsi"/>
        </w:rPr>
        <w:t>tri</w:t>
      </w:r>
      <w:r>
        <w:rPr>
          <w:rFonts w:asciiTheme="majorHAnsi" w:eastAsiaTheme="minorHAnsi" w:hAnsiTheme="majorHAnsi" w:cstheme="majorHAnsi"/>
        </w:rPr>
        <w:t>olaeth pwnc yn aml yn cael ei hanwybyddu</w:t>
      </w:r>
      <w:r w:rsidR="00E664A2">
        <w:rPr>
          <w:rFonts w:asciiTheme="majorHAnsi" w:eastAsiaTheme="minorHAnsi" w:hAnsiTheme="majorHAnsi" w:cstheme="majorHAnsi"/>
        </w:rPr>
        <w:t xml:space="preserve"> yn y rhestrau</w:t>
      </w:r>
      <w:r w:rsidR="00FB2018">
        <w:rPr>
          <w:rFonts w:asciiTheme="majorHAnsi" w:eastAsiaTheme="minorHAnsi" w:hAnsiTheme="majorHAnsi" w:cstheme="majorHAnsi"/>
        </w:rPr>
        <w:t xml:space="preserve">, </w:t>
      </w:r>
      <w:r w:rsidR="00B75977">
        <w:rPr>
          <w:rFonts w:asciiTheme="majorHAnsi" w:eastAsiaTheme="minorHAnsi" w:hAnsiTheme="majorHAnsi" w:cstheme="majorHAnsi"/>
        </w:rPr>
        <w:t>e</w:t>
      </w:r>
      <w:r>
        <w:rPr>
          <w:rFonts w:asciiTheme="majorHAnsi" w:eastAsiaTheme="minorHAnsi" w:hAnsiTheme="majorHAnsi" w:cstheme="majorHAnsi"/>
        </w:rPr>
        <w:t xml:space="preserve">fallai oherwydd bod ei </w:t>
      </w:r>
      <w:r w:rsidR="00FB2018">
        <w:rPr>
          <w:rFonts w:asciiTheme="majorHAnsi" w:eastAsiaTheme="minorHAnsi" w:hAnsiTheme="majorHAnsi" w:cstheme="majorHAnsi"/>
        </w:rPr>
        <w:t>b</w:t>
      </w:r>
      <w:r>
        <w:rPr>
          <w:rFonts w:asciiTheme="majorHAnsi" w:eastAsiaTheme="minorHAnsi" w:hAnsiTheme="majorHAnsi" w:cstheme="majorHAnsi"/>
        </w:rPr>
        <w:t xml:space="preserve">wysigrwydd mewn dysgu effeithiol mor amlwg (Turner </w:t>
      </w:r>
      <w:r w:rsidR="002D1864">
        <w:rPr>
          <w:rFonts w:asciiTheme="majorHAnsi" w:eastAsiaTheme="minorHAnsi" w:hAnsiTheme="majorHAnsi" w:cstheme="majorHAnsi"/>
        </w:rPr>
        <w:t>-</w:t>
      </w:r>
      <w:r>
        <w:rPr>
          <w:rFonts w:asciiTheme="majorHAnsi" w:eastAsiaTheme="minorHAnsi" w:hAnsiTheme="majorHAnsi" w:cstheme="majorHAnsi"/>
        </w:rPr>
        <w:t xml:space="preserve"> Bissett, 2001). </w:t>
      </w:r>
    </w:p>
    <w:p w14:paraId="6A54303C" w14:textId="1F73C59C" w:rsidR="00EF5DBD" w:rsidRPr="006D409D" w:rsidRDefault="00EF5DBD" w:rsidP="006E41D5">
      <w:pPr>
        <w:spacing w:line="360" w:lineRule="auto"/>
        <w:ind w:firstLine="720"/>
        <w:rPr>
          <w:rFonts w:asciiTheme="majorHAnsi" w:eastAsiaTheme="minorHAnsi" w:hAnsiTheme="majorHAnsi" w:cstheme="majorHAnsi"/>
        </w:rPr>
      </w:pPr>
      <w:r w:rsidRPr="006D409D">
        <w:rPr>
          <w:rFonts w:asciiTheme="majorHAnsi" w:eastAsiaTheme="minorHAnsi" w:hAnsiTheme="majorHAnsi" w:cstheme="majorHAnsi"/>
        </w:rPr>
        <w:t xml:space="preserve">Byddai mwyafrif o </w:t>
      </w:r>
      <w:r w:rsidR="00FB2018">
        <w:rPr>
          <w:rFonts w:asciiTheme="majorHAnsi" w:eastAsiaTheme="minorHAnsi" w:hAnsiTheme="majorHAnsi" w:cstheme="majorHAnsi"/>
        </w:rPr>
        <w:t>b</w:t>
      </w:r>
      <w:r w:rsidRPr="006D409D">
        <w:rPr>
          <w:rFonts w:asciiTheme="majorHAnsi" w:eastAsiaTheme="minorHAnsi" w:hAnsiTheme="majorHAnsi" w:cstheme="majorHAnsi"/>
        </w:rPr>
        <w:t xml:space="preserve">obl yn cytuno bod gwybodaeth pwnc yn hanfodol ar gyfer dysgu ond nid yw’n glir beth yn union yw ystyr a gyfystyr gwybodaeth pwnc. </w:t>
      </w:r>
      <w:r w:rsidR="008A5513">
        <w:rPr>
          <w:rFonts w:asciiTheme="majorHAnsi" w:eastAsiaTheme="minorHAnsi" w:hAnsiTheme="majorHAnsi" w:cstheme="majorHAnsi"/>
        </w:rPr>
        <w:t>Mae gwybodaeth pwnc yn medru golygu wahanol pethau i wahanol pobl</w:t>
      </w:r>
      <w:r w:rsidR="00E664A2">
        <w:rPr>
          <w:rFonts w:asciiTheme="majorHAnsi" w:eastAsiaTheme="minorHAnsi" w:hAnsiTheme="majorHAnsi" w:cstheme="majorHAnsi"/>
        </w:rPr>
        <w:t xml:space="preserve"> ac o fewn y testun o addysg</w:t>
      </w:r>
      <w:r w:rsidR="008A5513">
        <w:rPr>
          <w:rFonts w:asciiTheme="majorHAnsi" w:eastAsiaTheme="minorHAnsi" w:hAnsiTheme="majorHAnsi" w:cstheme="majorHAnsi"/>
        </w:rPr>
        <w:t xml:space="preserve"> (Turner </w:t>
      </w:r>
      <w:r w:rsidR="00E326F6">
        <w:rPr>
          <w:rFonts w:asciiTheme="majorHAnsi" w:eastAsiaTheme="minorHAnsi" w:hAnsiTheme="majorHAnsi" w:cstheme="majorHAnsi"/>
        </w:rPr>
        <w:t>-</w:t>
      </w:r>
      <w:r w:rsidR="008A5513">
        <w:rPr>
          <w:rFonts w:asciiTheme="majorHAnsi" w:eastAsiaTheme="minorHAnsi" w:hAnsiTheme="majorHAnsi" w:cstheme="majorHAnsi"/>
        </w:rPr>
        <w:t xml:space="preserve"> Bissett, 2001). </w:t>
      </w:r>
      <w:r w:rsidR="003D4B0C" w:rsidRPr="006D409D">
        <w:rPr>
          <w:rFonts w:asciiTheme="majorHAnsi" w:eastAsiaTheme="minorHAnsi" w:hAnsiTheme="majorHAnsi" w:cstheme="majorHAnsi"/>
        </w:rPr>
        <w:t xml:space="preserve">Yng nghanol yr 1980au, ysgogodd datblygiad mewn y diddordeb am wybodaeth pwnc athrawon. Yr hyn a ddechreuodd y diddordeb eang oedd yr awgrym bod yna fath </w:t>
      </w:r>
      <w:r w:rsidR="00544195">
        <w:rPr>
          <w:rFonts w:asciiTheme="majorHAnsi" w:eastAsiaTheme="minorHAnsi" w:hAnsiTheme="majorHAnsi" w:cstheme="majorHAnsi"/>
        </w:rPr>
        <w:t xml:space="preserve">o </w:t>
      </w:r>
      <w:r w:rsidR="003D4B0C" w:rsidRPr="006D409D">
        <w:rPr>
          <w:rFonts w:asciiTheme="majorHAnsi" w:eastAsiaTheme="minorHAnsi" w:hAnsiTheme="majorHAnsi" w:cstheme="majorHAnsi"/>
        </w:rPr>
        <w:t xml:space="preserve">wybodaeth pwnc sydd yn unighryw i </w:t>
      </w:r>
      <w:r w:rsidR="00544195">
        <w:rPr>
          <w:rFonts w:asciiTheme="majorHAnsi" w:eastAsiaTheme="minorHAnsi" w:hAnsiTheme="majorHAnsi" w:cstheme="majorHAnsi"/>
        </w:rPr>
        <w:t>a</w:t>
      </w:r>
      <w:r w:rsidR="00FB2018">
        <w:rPr>
          <w:rFonts w:asciiTheme="majorHAnsi" w:eastAsiaTheme="minorHAnsi" w:hAnsiTheme="majorHAnsi" w:cstheme="majorHAnsi"/>
        </w:rPr>
        <w:t>d</w:t>
      </w:r>
      <w:r w:rsidR="003D4B0C" w:rsidRPr="006D409D">
        <w:rPr>
          <w:rFonts w:asciiTheme="majorHAnsi" w:eastAsiaTheme="minorHAnsi" w:hAnsiTheme="majorHAnsi" w:cstheme="majorHAnsi"/>
        </w:rPr>
        <w:t>dysgu</w:t>
      </w:r>
      <w:r w:rsidR="00E664A2">
        <w:rPr>
          <w:rFonts w:asciiTheme="majorHAnsi" w:eastAsiaTheme="minorHAnsi" w:hAnsiTheme="majorHAnsi" w:cstheme="majorHAnsi"/>
        </w:rPr>
        <w:t xml:space="preserve"> ac roedd angen </w:t>
      </w:r>
      <w:r w:rsidR="007C5BE5">
        <w:rPr>
          <w:rFonts w:asciiTheme="majorHAnsi" w:eastAsiaTheme="minorHAnsi" w:hAnsiTheme="majorHAnsi" w:cstheme="majorHAnsi"/>
        </w:rPr>
        <w:t>i</w:t>
      </w:r>
      <w:r w:rsidR="00E664A2">
        <w:rPr>
          <w:rFonts w:asciiTheme="majorHAnsi" w:eastAsiaTheme="minorHAnsi" w:hAnsiTheme="majorHAnsi" w:cstheme="majorHAnsi"/>
        </w:rPr>
        <w:t xml:space="preserve"> hwn cael ei ymhelaethu</w:t>
      </w:r>
      <w:r w:rsidR="007C5BE5">
        <w:rPr>
          <w:rFonts w:asciiTheme="majorHAnsi" w:eastAsiaTheme="minorHAnsi" w:hAnsiTheme="majorHAnsi" w:cstheme="majorHAnsi"/>
        </w:rPr>
        <w:t xml:space="preserve"> er mwyn deall</w:t>
      </w:r>
      <w:r w:rsidR="00544195">
        <w:rPr>
          <w:rFonts w:asciiTheme="majorHAnsi" w:eastAsiaTheme="minorHAnsi" w:hAnsiTheme="majorHAnsi" w:cstheme="majorHAnsi"/>
        </w:rPr>
        <w:t xml:space="preserve"> yn</w:t>
      </w:r>
      <w:r w:rsidR="007C5BE5">
        <w:rPr>
          <w:rFonts w:asciiTheme="majorHAnsi" w:eastAsiaTheme="minorHAnsi" w:hAnsiTheme="majorHAnsi" w:cstheme="majorHAnsi"/>
        </w:rPr>
        <w:t xml:space="preserve"> union beth </w:t>
      </w:r>
      <w:r w:rsidR="00544195">
        <w:rPr>
          <w:rFonts w:asciiTheme="majorHAnsi" w:eastAsiaTheme="minorHAnsi" w:hAnsiTheme="majorHAnsi" w:cstheme="majorHAnsi"/>
        </w:rPr>
        <w:t>mae gwybodaeth pwnc mewn addysg yn golygu</w:t>
      </w:r>
      <w:r w:rsidR="00942737">
        <w:rPr>
          <w:rFonts w:asciiTheme="majorHAnsi" w:eastAsiaTheme="minorHAnsi" w:hAnsiTheme="majorHAnsi" w:cstheme="majorHAnsi"/>
        </w:rPr>
        <w:t xml:space="preserve"> </w:t>
      </w:r>
      <w:r w:rsidR="006D409D" w:rsidRPr="006D409D">
        <w:rPr>
          <w:rFonts w:asciiTheme="majorHAnsi" w:eastAsiaTheme="minorHAnsi" w:hAnsiTheme="majorHAnsi" w:cstheme="majorHAnsi"/>
        </w:rPr>
        <w:t>(Ball,</w:t>
      </w:r>
      <w:r w:rsidR="002D1864">
        <w:rPr>
          <w:rFonts w:asciiTheme="majorHAnsi" w:eastAsiaTheme="minorHAnsi" w:hAnsiTheme="majorHAnsi" w:cstheme="majorHAnsi"/>
        </w:rPr>
        <w:t xml:space="preserve"> Thomas a Phelps,</w:t>
      </w:r>
      <w:r w:rsidR="006D409D" w:rsidRPr="006D409D">
        <w:rPr>
          <w:rFonts w:asciiTheme="majorHAnsi" w:eastAsiaTheme="minorHAnsi" w:hAnsiTheme="majorHAnsi" w:cstheme="majorHAnsi"/>
        </w:rPr>
        <w:t xml:space="preserve"> 2008)</w:t>
      </w:r>
      <w:r w:rsidR="00F16C14">
        <w:rPr>
          <w:rFonts w:asciiTheme="majorHAnsi" w:eastAsiaTheme="minorHAnsi" w:hAnsiTheme="majorHAnsi" w:cstheme="majorHAnsi"/>
        </w:rPr>
        <w:t xml:space="preserve">. </w:t>
      </w:r>
      <w:r w:rsidR="00544195">
        <w:rPr>
          <w:rFonts w:asciiTheme="majorHAnsi" w:eastAsiaTheme="minorHAnsi" w:hAnsiTheme="majorHAnsi" w:cstheme="majorHAnsi"/>
        </w:rPr>
        <w:t>Yn ol Greig</w:t>
      </w:r>
      <w:r w:rsidR="002D1864">
        <w:rPr>
          <w:rFonts w:asciiTheme="majorHAnsi" w:eastAsiaTheme="minorHAnsi" w:hAnsiTheme="majorHAnsi" w:cstheme="majorHAnsi"/>
        </w:rPr>
        <w:t xml:space="preserve"> (</w:t>
      </w:r>
      <w:r w:rsidR="00544195">
        <w:rPr>
          <w:rFonts w:asciiTheme="majorHAnsi" w:eastAsiaTheme="minorHAnsi" w:hAnsiTheme="majorHAnsi" w:cstheme="majorHAnsi"/>
        </w:rPr>
        <w:t>2013</w:t>
      </w:r>
      <w:r w:rsidR="002D1864">
        <w:rPr>
          <w:rFonts w:asciiTheme="majorHAnsi" w:eastAsiaTheme="minorHAnsi" w:hAnsiTheme="majorHAnsi" w:cstheme="majorHAnsi"/>
        </w:rPr>
        <w:t>)</w:t>
      </w:r>
      <w:r w:rsidR="00544195">
        <w:rPr>
          <w:rFonts w:asciiTheme="majorHAnsi" w:eastAsiaTheme="minorHAnsi" w:hAnsiTheme="majorHAnsi" w:cstheme="majorHAnsi"/>
        </w:rPr>
        <w:t xml:space="preserve"> m</w:t>
      </w:r>
      <w:r w:rsidR="00F16C14">
        <w:rPr>
          <w:rFonts w:asciiTheme="majorHAnsi" w:eastAsiaTheme="minorHAnsi" w:hAnsiTheme="majorHAnsi" w:cstheme="majorHAnsi"/>
        </w:rPr>
        <w:t xml:space="preserve">ae yna disgwyl I bob athro/athrawes cael gwybodaeth eang am </w:t>
      </w:r>
      <w:r w:rsidR="001974C6">
        <w:rPr>
          <w:rFonts w:asciiTheme="majorHAnsi" w:eastAsiaTheme="minorHAnsi" w:hAnsiTheme="majorHAnsi" w:cstheme="majorHAnsi"/>
        </w:rPr>
        <w:t xml:space="preserve">wybodaeth pwnc, </w:t>
      </w:r>
      <w:r w:rsidR="00F16C14">
        <w:rPr>
          <w:rFonts w:asciiTheme="majorHAnsi" w:eastAsiaTheme="minorHAnsi" w:hAnsiTheme="majorHAnsi" w:cstheme="majorHAnsi"/>
        </w:rPr>
        <w:t>dysgu, asesu, stratagaethau rheolaeth dosbarth a gafael sylweddol ar y cwrricwlwm a’</w:t>
      </w:r>
      <w:r w:rsidR="00544195">
        <w:rPr>
          <w:rFonts w:asciiTheme="majorHAnsi" w:eastAsiaTheme="minorHAnsi" w:hAnsiTheme="majorHAnsi" w:cstheme="majorHAnsi"/>
        </w:rPr>
        <w:t>r sgil I medru adfyfyrio ar perfformiad ei hunain er mwyn medru dat</w:t>
      </w:r>
      <w:r w:rsidR="00942737">
        <w:rPr>
          <w:rFonts w:asciiTheme="majorHAnsi" w:eastAsiaTheme="minorHAnsi" w:hAnsiTheme="majorHAnsi" w:cstheme="majorHAnsi"/>
        </w:rPr>
        <w:t>b</w:t>
      </w:r>
      <w:r w:rsidR="00544195">
        <w:rPr>
          <w:rFonts w:asciiTheme="majorHAnsi" w:eastAsiaTheme="minorHAnsi" w:hAnsiTheme="majorHAnsi" w:cstheme="majorHAnsi"/>
        </w:rPr>
        <w:t xml:space="preserve">lygu a gwella. </w:t>
      </w:r>
    </w:p>
    <w:p w14:paraId="27EDAC8B" w14:textId="3770C7D7" w:rsidR="00410609" w:rsidRDefault="008F39FB" w:rsidP="000200B7">
      <w:pPr>
        <w:spacing w:line="360" w:lineRule="auto"/>
        <w:ind w:firstLine="720"/>
        <w:rPr>
          <w:rFonts w:asciiTheme="majorHAnsi" w:hAnsiTheme="majorHAnsi" w:cstheme="majorHAnsi"/>
        </w:rPr>
      </w:pPr>
      <w:r w:rsidRPr="006D409D">
        <w:rPr>
          <w:rFonts w:asciiTheme="majorHAnsi" w:eastAsiaTheme="minorHAnsi" w:hAnsiTheme="majorHAnsi" w:cstheme="majorHAnsi"/>
        </w:rPr>
        <w:t>Mae ymchwil addysgol yn ystod y degawdau diwethaf wedi darparu tystiolaeth bod ansawdd y cyfleoedd dysgu a grëir gan athrawon yn effeithio ar ddysgu a chymhelliant</w:t>
      </w:r>
      <w:r w:rsidRPr="00A44769">
        <w:rPr>
          <w:rFonts w:asciiTheme="majorHAnsi" w:hAnsiTheme="majorHAnsi" w:cstheme="majorHAnsi"/>
        </w:rPr>
        <w:t xml:space="preserve"> myfyrwyr (</w:t>
      </w:r>
      <w:r w:rsidR="00AC5D4E" w:rsidRPr="00A44769">
        <w:rPr>
          <w:rFonts w:asciiTheme="majorHAnsi" w:eastAsiaTheme="minorHAnsi" w:hAnsiTheme="majorHAnsi" w:cstheme="majorHAnsi"/>
        </w:rPr>
        <w:t>Kleickmann</w:t>
      </w:r>
      <w:r w:rsidR="002D1864">
        <w:rPr>
          <w:rFonts w:asciiTheme="majorHAnsi" w:eastAsiaTheme="minorHAnsi" w:hAnsiTheme="majorHAnsi" w:cstheme="majorHAnsi"/>
        </w:rPr>
        <w:t xml:space="preserve"> </w:t>
      </w:r>
      <w:r w:rsidR="00AC5D4E" w:rsidRPr="00A44769">
        <w:rPr>
          <w:rFonts w:asciiTheme="majorHAnsi" w:eastAsiaTheme="minorHAnsi" w:hAnsiTheme="majorHAnsi" w:cstheme="majorHAnsi"/>
        </w:rPr>
        <w:t>et al</w:t>
      </w:r>
      <w:r w:rsidR="002D1864">
        <w:rPr>
          <w:rFonts w:asciiTheme="majorHAnsi" w:eastAsiaTheme="minorHAnsi" w:hAnsiTheme="majorHAnsi" w:cstheme="majorHAnsi"/>
        </w:rPr>
        <w:t xml:space="preserve">. </w:t>
      </w:r>
      <w:r w:rsidR="00AC5D4E" w:rsidRPr="00A44769">
        <w:rPr>
          <w:rFonts w:asciiTheme="majorHAnsi" w:eastAsiaTheme="minorHAnsi" w:hAnsiTheme="majorHAnsi" w:cstheme="majorHAnsi"/>
        </w:rPr>
        <w:t xml:space="preserve">2013).  </w:t>
      </w:r>
      <w:r w:rsidR="009720DF" w:rsidRPr="00A44769">
        <w:rPr>
          <w:rFonts w:asciiTheme="majorHAnsi" w:eastAsiaTheme="minorHAnsi" w:hAnsiTheme="majorHAnsi" w:cstheme="majorHAnsi"/>
        </w:rPr>
        <w:t xml:space="preserve">Yn ol Aubrey </w:t>
      </w:r>
      <w:r w:rsidR="002D1864">
        <w:rPr>
          <w:rFonts w:asciiTheme="majorHAnsi" w:eastAsiaTheme="minorHAnsi" w:hAnsiTheme="majorHAnsi" w:cstheme="majorHAnsi"/>
        </w:rPr>
        <w:t>(</w:t>
      </w:r>
      <w:r w:rsidR="009720DF" w:rsidRPr="00A44769">
        <w:rPr>
          <w:rFonts w:asciiTheme="majorHAnsi" w:eastAsiaTheme="minorHAnsi" w:hAnsiTheme="majorHAnsi" w:cstheme="majorHAnsi"/>
        </w:rPr>
        <w:t>1997</w:t>
      </w:r>
      <w:r w:rsidR="002D1864">
        <w:rPr>
          <w:rFonts w:asciiTheme="majorHAnsi" w:eastAsiaTheme="minorHAnsi" w:hAnsiTheme="majorHAnsi" w:cstheme="majorHAnsi"/>
        </w:rPr>
        <w:t>)</w:t>
      </w:r>
      <w:r w:rsidR="009720DF" w:rsidRPr="00A44769">
        <w:rPr>
          <w:rFonts w:asciiTheme="majorHAnsi" w:eastAsiaTheme="minorHAnsi" w:hAnsiTheme="majorHAnsi" w:cstheme="majorHAnsi"/>
        </w:rPr>
        <w:t xml:space="preserve">, os yw addysgu'n golygu helpu eraill i ddysgu, yna mae deall y cynnwys pynciol i'w addysgu yn un o ofynion sylfaenol addysgu. </w:t>
      </w:r>
      <w:r w:rsidR="00CE2220" w:rsidRPr="00A44769">
        <w:rPr>
          <w:rFonts w:asciiTheme="majorHAnsi" w:hAnsiTheme="majorHAnsi" w:cstheme="majorHAnsi"/>
        </w:rPr>
        <w:t xml:space="preserve">Roedd Wilson hefyd yn cytuno bod athrawon fel arfer yn galw am nodweddion penodol a bod yn rhaid i'r athro feddu ar wybodaeth am bwnc mewn ffordd sy'n fwyaf defnyddiol i ddysgu'r disgyblion. </w:t>
      </w:r>
      <w:r w:rsidR="00F34B79">
        <w:rPr>
          <w:rFonts w:asciiTheme="majorHAnsi" w:hAnsiTheme="majorHAnsi" w:cstheme="majorHAnsi"/>
        </w:rPr>
        <w:t xml:space="preserve">Mae’r ymchwil yn dangos bod e’n </w:t>
      </w:r>
      <w:r w:rsidR="00CE2220" w:rsidRPr="00A44769">
        <w:rPr>
          <w:rFonts w:asciiTheme="majorHAnsi" w:hAnsiTheme="majorHAnsi" w:cstheme="majorHAnsi"/>
        </w:rPr>
        <w:t>amlwg bod angen rhywfaint o wybodaeth pwnc ar athro I fod yn athro effeithiol ond u</w:t>
      </w:r>
      <w:r w:rsidR="00AC5D4E" w:rsidRPr="00A44769">
        <w:rPr>
          <w:rFonts w:asciiTheme="majorHAnsi" w:hAnsiTheme="majorHAnsi" w:cstheme="majorHAnsi"/>
        </w:rPr>
        <w:t>n o'r prif heriau ar gyfer ymchwil ar addysg athrawon yw asesu gwybodaeth yr athro</w:t>
      </w:r>
      <w:r w:rsidR="00FB2018">
        <w:rPr>
          <w:rFonts w:asciiTheme="majorHAnsi" w:hAnsiTheme="majorHAnsi" w:cstheme="majorHAnsi"/>
        </w:rPr>
        <w:t>. M</w:t>
      </w:r>
      <w:r w:rsidR="00AC5D4E" w:rsidRPr="00A44769">
        <w:rPr>
          <w:rFonts w:asciiTheme="majorHAnsi" w:hAnsiTheme="majorHAnsi" w:cstheme="majorHAnsi"/>
        </w:rPr>
        <w:t xml:space="preserve">ae athrawon yn ennill eu gwybodaeth ar gyfer addysgu o ffynonellau amrywiol ac mae hwn y gwmws yr un peth </w:t>
      </w:r>
      <w:r w:rsidR="00FB2018">
        <w:rPr>
          <w:rFonts w:asciiTheme="majorHAnsi" w:hAnsiTheme="majorHAnsi" w:cstheme="majorHAnsi"/>
        </w:rPr>
        <w:t xml:space="preserve">ynglyn a </w:t>
      </w:r>
      <w:r w:rsidR="00CE2220" w:rsidRPr="00A44769">
        <w:rPr>
          <w:rFonts w:asciiTheme="majorHAnsi" w:hAnsiTheme="majorHAnsi" w:cstheme="majorHAnsi"/>
        </w:rPr>
        <w:t>gwybodaeth pwnc</w:t>
      </w:r>
      <w:r w:rsidR="00FB2018">
        <w:rPr>
          <w:rFonts w:asciiTheme="majorHAnsi" w:hAnsiTheme="majorHAnsi" w:cstheme="majorHAnsi"/>
        </w:rPr>
        <w:t xml:space="preserve">, </w:t>
      </w:r>
      <w:r w:rsidR="00CE2220" w:rsidRPr="00A44769">
        <w:rPr>
          <w:rFonts w:asciiTheme="majorHAnsi" w:hAnsiTheme="majorHAnsi" w:cstheme="majorHAnsi"/>
        </w:rPr>
        <w:t>ac felly mae’n anodd asesu yr hyn sydd angen gwybod ar gyfer dysgu ac addysgu effeithiol (</w:t>
      </w:r>
      <w:r w:rsidR="002D1864" w:rsidRPr="00A44769">
        <w:rPr>
          <w:rFonts w:asciiTheme="majorHAnsi" w:eastAsiaTheme="minorHAnsi" w:hAnsiTheme="majorHAnsi" w:cstheme="majorHAnsi"/>
        </w:rPr>
        <w:t>Kleickmann</w:t>
      </w:r>
      <w:r w:rsidR="002D1864">
        <w:rPr>
          <w:rFonts w:asciiTheme="majorHAnsi" w:eastAsiaTheme="minorHAnsi" w:hAnsiTheme="majorHAnsi" w:cstheme="majorHAnsi"/>
        </w:rPr>
        <w:t xml:space="preserve"> </w:t>
      </w:r>
      <w:r w:rsidR="002D1864" w:rsidRPr="00A44769">
        <w:rPr>
          <w:rFonts w:asciiTheme="majorHAnsi" w:eastAsiaTheme="minorHAnsi" w:hAnsiTheme="majorHAnsi" w:cstheme="majorHAnsi"/>
        </w:rPr>
        <w:t>et al</w:t>
      </w:r>
      <w:r w:rsidR="002D1864">
        <w:rPr>
          <w:rFonts w:asciiTheme="majorHAnsi" w:eastAsiaTheme="minorHAnsi" w:hAnsiTheme="majorHAnsi" w:cstheme="majorHAnsi"/>
        </w:rPr>
        <w:t xml:space="preserve">. </w:t>
      </w:r>
      <w:r w:rsidR="002D1864" w:rsidRPr="00A44769">
        <w:rPr>
          <w:rFonts w:asciiTheme="majorHAnsi" w:eastAsiaTheme="minorHAnsi" w:hAnsiTheme="majorHAnsi" w:cstheme="majorHAnsi"/>
        </w:rPr>
        <w:t>2013</w:t>
      </w:r>
      <w:r w:rsidR="00CE2220" w:rsidRPr="00A44769">
        <w:rPr>
          <w:rFonts w:asciiTheme="majorHAnsi" w:hAnsiTheme="majorHAnsi" w:cstheme="majorHAnsi"/>
        </w:rPr>
        <w:t xml:space="preserve">). </w:t>
      </w:r>
    </w:p>
    <w:p w14:paraId="0E1ABC9F" w14:textId="0038D9D8" w:rsidR="00EA1812" w:rsidRDefault="00A86F91" w:rsidP="006E41D5">
      <w:pPr>
        <w:pStyle w:val="NormalWeb"/>
        <w:spacing w:before="0" w:beforeAutospacing="0" w:line="360" w:lineRule="auto"/>
        <w:ind w:firstLine="720"/>
        <w:rPr>
          <w:rFonts w:asciiTheme="majorHAnsi" w:hAnsiTheme="majorHAnsi" w:cstheme="majorHAnsi"/>
        </w:rPr>
      </w:pPr>
      <w:r w:rsidRPr="00A44769">
        <w:rPr>
          <w:rFonts w:asciiTheme="majorHAnsi" w:hAnsiTheme="majorHAnsi" w:cstheme="majorHAnsi"/>
        </w:rPr>
        <w:t>Un o'r prif seicolegwyr</w:t>
      </w:r>
      <w:r w:rsidR="001E5FBB" w:rsidRPr="00A44769">
        <w:rPr>
          <w:rFonts w:asciiTheme="majorHAnsi" w:hAnsiTheme="majorHAnsi" w:cstheme="majorHAnsi"/>
        </w:rPr>
        <w:t xml:space="preserve"> addysg</w:t>
      </w:r>
      <w:r w:rsidRPr="00A44769">
        <w:rPr>
          <w:rFonts w:asciiTheme="majorHAnsi" w:hAnsiTheme="majorHAnsi" w:cstheme="majorHAnsi"/>
        </w:rPr>
        <w:t xml:space="preserve"> dylanwadol o fewn y maes </w:t>
      </w:r>
      <w:r w:rsidR="00DA07BE" w:rsidRPr="00A44769">
        <w:rPr>
          <w:rFonts w:asciiTheme="majorHAnsi" w:hAnsiTheme="majorHAnsi" w:cstheme="majorHAnsi"/>
        </w:rPr>
        <w:t>hwn oedd</w:t>
      </w:r>
      <w:r w:rsidR="003D4B0C">
        <w:rPr>
          <w:rFonts w:asciiTheme="majorHAnsi" w:hAnsiTheme="majorHAnsi" w:cstheme="majorHAnsi"/>
        </w:rPr>
        <w:t xml:space="preserve"> Lee </w:t>
      </w:r>
      <w:r w:rsidR="00DA07BE" w:rsidRPr="00A44769">
        <w:rPr>
          <w:rFonts w:asciiTheme="majorHAnsi" w:hAnsiTheme="majorHAnsi" w:cstheme="majorHAnsi"/>
        </w:rPr>
        <w:t>Shulman</w:t>
      </w:r>
      <w:r w:rsidR="000C7BC1" w:rsidRPr="00A44769">
        <w:rPr>
          <w:rFonts w:asciiTheme="majorHAnsi" w:hAnsiTheme="majorHAnsi" w:cstheme="majorHAnsi"/>
        </w:rPr>
        <w:t xml:space="preserve"> a dechreuodd y trafodaeth o gwmpas gwybodaeth pwnc athro gan ei erthygl arloesol ym 198</w:t>
      </w:r>
      <w:r w:rsidR="00E664A2">
        <w:rPr>
          <w:rFonts w:asciiTheme="majorHAnsi" w:hAnsiTheme="majorHAnsi" w:cstheme="majorHAnsi"/>
        </w:rPr>
        <w:t>7</w:t>
      </w:r>
      <w:r w:rsidR="000C7BC1" w:rsidRPr="00A44769">
        <w:rPr>
          <w:rFonts w:asciiTheme="majorHAnsi" w:hAnsiTheme="majorHAnsi" w:cstheme="majorHAnsi"/>
        </w:rPr>
        <w:t xml:space="preserve">. </w:t>
      </w:r>
      <w:r w:rsidR="000320A4" w:rsidRPr="00A44769">
        <w:rPr>
          <w:rFonts w:asciiTheme="majorHAnsi" w:hAnsiTheme="majorHAnsi" w:cstheme="majorHAnsi"/>
        </w:rPr>
        <w:lastRenderedPageBreak/>
        <w:t>Cynigiodd Shulman</w:t>
      </w:r>
      <w:r w:rsidR="00903E48">
        <w:rPr>
          <w:rFonts w:asciiTheme="majorHAnsi" w:hAnsiTheme="majorHAnsi" w:cstheme="majorHAnsi"/>
        </w:rPr>
        <w:t xml:space="preserve"> y syniad </w:t>
      </w:r>
      <w:r w:rsidR="000320A4" w:rsidRPr="00A44769">
        <w:rPr>
          <w:rFonts w:asciiTheme="majorHAnsi" w:hAnsiTheme="majorHAnsi" w:cstheme="majorHAnsi"/>
        </w:rPr>
        <w:t>fod y</w:t>
      </w:r>
      <w:r w:rsidR="00903E48">
        <w:rPr>
          <w:rFonts w:asciiTheme="majorHAnsi" w:hAnsiTheme="majorHAnsi" w:cstheme="majorHAnsi"/>
        </w:rPr>
        <w:t xml:space="preserve">na </w:t>
      </w:r>
      <w:r w:rsidR="002D1864">
        <w:rPr>
          <w:rFonts w:asciiTheme="majorHAnsi" w:hAnsiTheme="majorHAnsi" w:cstheme="majorHAnsi"/>
        </w:rPr>
        <w:t>S</w:t>
      </w:r>
      <w:r w:rsidR="000320A4" w:rsidRPr="00A44769">
        <w:rPr>
          <w:rFonts w:asciiTheme="majorHAnsi" w:hAnsiTheme="majorHAnsi" w:cstheme="majorHAnsi"/>
        </w:rPr>
        <w:t xml:space="preserve">ylfaen </w:t>
      </w:r>
      <w:r w:rsidR="002D1864">
        <w:rPr>
          <w:rFonts w:asciiTheme="majorHAnsi" w:hAnsiTheme="majorHAnsi" w:cstheme="majorHAnsi"/>
        </w:rPr>
        <w:t>W</w:t>
      </w:r>
      <w:r w:rsidR="000320A4" w:rsidRPr="00A44769">
        <w:rPr>
          <w:rFonts w:asciiTheme="majorHAnsi" w:hAnsiTheme="majorHAnsi" w:cstheme="majorHAnsi"/>
        </w:rPr>
        <w:t xml:space="preserve">ybodaeth ar gyfer addysgu yn seiliedig ar gyfuniad o sgiliau athrawon, lefel dda o ddealltwriaeth a lefel dda o wybodaeth a'r gallu i gyfleu hynny i'r disgyblion. </w:t>
      </w:r>
      <w:r w:rsidR="00EA1812">
        <w:rPr>
          <w:rFonts w:asciiTheme="majorHAnsi" w:hAnsiTheme="majorHAnsi" w:cstheme="majorHAnsi"/>
        </w:rPr>
        <w:t xml:space="preserve">Rhannodd </w:t>
      </w:r>
      <w:r w:rsidR="008C02D1">
        <w:rPr>
          <w:rFonts w:asciiTheme="majorHAnsi" w:hAnsiTheme="majorHAnsi" w:cstheme="majorHAnsi"/>
        </w:rPr>
        <w:t xml:space="preserve">Shulman (1987) y </w:t>
      </w:r>
      <w:r w:rsidR="002D1864">
        <w:rPr>
          <w:rFonts w:asciiTheme="majorHAnsi" w:hAnsiTheme="majorHAnsi" w:cstheme="majorHAnsi"/>
        </w:rPr>
        <w:t>S</w:t>
      </w:r>
      <w:r w:rsidR="008C02D1">
        <w:rPr>
          <w:rFonts w:asciiTheme="majorHAnsi" w:hAnsiTheme="majorHAnsi" w:cstheme="majorHAnsi"/>
        </w:rPr>
        <w:t xml:space="preserve">ylfaen </w:t>
      </w:r>
      <w:r w:rsidR="002D1864">
        <w:rPr>
          <w:rFonts w:asciiTheme="majorHAnsi" w:hAnsiTheme="majorHAnsi" w:cstheme="majorHAnsi"/>
        </w:rPr>
        <w:t>G</w:t>
      </w:r>
      <w:r w:rsidR="008C02D1">
        <w:rPr>
          <w:rFonts w:asciiTheme="majorHAnsi" w:hAnsiTheme="majorHAnsi" w:cstheme="majorHAnsi"/>
        </w:rPr>
        <w:t>wybodaeth</w:t>
      </w:r>
      <w:r w:rsidR="002D1864">
        <w:rPr>
          <w:rFonts w:asciiTheme="majorHAnsi" w:hAnsiTheme="majorHAnsi" w:cstheme="majorHAnsi"/>
        </w:rPr>
        <w:t xml:space="preserve"> </w:t>
      </w:r>
      <w:r w:rsidR="008C02D1">
        <w:rPr>
          <w:rFonts w:asciiTheme="majorHAnsi" w:hAnsiTheme="majorHAnsi" w:cstheme="majorHAnsi"/>
        </w:rPr>
        <w:t xml:space="preserve">ar gyfer addysgu </w:t>
      </w:r>
      <w:r w:rsidR="00EA1812">
        <w:rPr>
          <w:rFonts w:asciiTheme="majorHAnsi" w:hAnsiTheme="majorHAnsi" w:cstheme="majorHAnsi"/>
        </w:rPr>
        <w:t>mewn i wahanol</w:t>
      </w:r>
      <w:r w:rsidR="008C02D1">
        <w:rPr>
          <w:rFonts w:asciiTheme="majorHAnsi" w:hAnsiTheme="majorHAnsi" w:cstheme="majorHAnsi"/>
        </w:rPr>
        <w:t xml:space="preserve"> </w:t>
      </w:r>
      <w:r w:rsidR="000320A4" w:rsidRPr="00A44769">
        <w:rPr>
          <w:rFonts w:asciiTheme="majorHAnsi" w:hAnsiTheme="majorHAnsi" w:cstheme="majorHAnsi"/>
        </w:rPr>
        <w:t>categori</w:t>
      </w:r>
      <w:r w:rsidR="008C02D1">
        <w:rPr>
          <w:rFonts w:asciiTheme="majorHAnsi" w:hAnsiTheme="majorHAnsi" w:cstheme="majorHAnsi"/>
        </w:rPr>
        <w:t>au sef</w:t>
      </w:r>
      <w:r w:rsidR="00EA1812">
        <w:rPr>
          <w:rFonts w:asciiTheme="majorHAnsi" w:hAnsiTheme="majorHAnsi" w:cstheme="majorHAnsi"/>
        </w:rPr>
        <w:t>:</w:t>
      </w:r>
    </w:p>
    <w:p w14:paraId="354C4F2A" w14:textId="77777777" w:rsidR="00EA1812" w:rsidRDefault="00EA1812" w:rsidP="00EA1812">
      <w:pPr>
        <w:pStyle w:val="NormalWeb"/>
        <w:numPr>
          <w:ilvl w:val="0"/>
          <w:numId w:val="1"/>
        </w:numPr>
        <w:spacing w:before="0" w:beforeAutospacing="0" w:line="360" w:lineRule="auto"/>
        <w:rPr>
          <w:rFonts w:asciiTheme="majorHAnsi" w:hAnsiTheme="majorHAnsi" w:cstheme="majorHAnsi"/>
        </w:rPr>
      </w:pPr>
      <w:r>
        <w:rPr>
          <w:rFonts w:asciiTheme="majorHAnsi" w:hAnsiTheme="majorHAnsi" w:cstheme="majorHAnsi"/>
        </w:rPr>
        <w:t>G</w:t>
      </w:r>
      <w:r w:rsidR="00DA07BE" w:rsidRPr="00A44769">
        <w:rPr>
          <w:rFonts w:asciiTheme="majorHAnsi" w:hAnsiTheme="majorHAnsi" w:cstheme="majorHAnsi"/>
        </w:rPr>
        <w:t xml:space="preserve">wybodaeth am </w:t>
      </w:r>
      <w:r w:rsidR="008C02D1">
        <w:rPr>
          <w:rFonts w:asciiTheme="majorHAnsi" w:hAnsiTheme="majorHAnsi" w:cstheme="majorHAnsi"/>
        </w:rPr>
        <w:t>y c</w:t>
      </w:r>
      <w:r w:rsidR="00DA07BE" w:rsidRPr="00A44769">
        <w:rPr>
          <w:rFonts w:asciiTheme="majorHAnsi" w:hAnsiTheme="majorHAnsi" w:cstheme="majorHAnsi"/>
        </w:rPr>
        <w:t>ynnwys</w:t>
      </w:r>
      <w:r>
        <w:rPr>
          <w:rFonts w:asciiTheme="majorHAnsi" w:hAnsiTheme="majorHAnsi" w:cstheme="majorHAnsi"/>
        </w:rPr>
        <w:t xml:space="preserve"> pwnc </w:t>
      </w:r>
    </w:p>
    <w:p w14:paraId="2E307AA2" w14:textId="77777777" w:rsidR="00EA1812" w:rsidRDefault="00DA07BE" w:rsidP="00EA1812">
      <w:pPr>
        <w:pStyle w:val="NormalWeb"/>
        <w:numPr>
          <w:ilvl w:val="0"/>
          <w:numId w:val="1"/>
        </w:numPr>
        <w:spacing w:before="0" w:beforeAutospacing="0" w:line="360" w:lineRule="auto"/>
        <w:rPr>
          <w:rFonts w:asciiTheme="majorHAnsi" w:hAnsiTheme="majorHAnsi" w:cstheme="majorHAnsi"/>
        </w:rPr>
      </w:pPr>
      <w:r w:rsidRPr="00A44769">
        <w:rPr>
          <w:rFonts w:asciiTheme="majorHAnsi" w:hAnsiTheme="majorHAnsi" w:cstheme="majorHAnsi"/>
        </w:rPr>
        <w:t xml:space="preserve"> </w:t>
      </w:r>
      <w:r w:rsidR="00EA1812">
        <w:rPr>
          <w:rFonts w:asciiTheme="majorHAnsi" w:hAnsiTheme="majorHAnsi" w:cstheme="majorHAnsi"/>
        </w:rPr>
        <w:t>G</w:t>
      </w:r>
      <w:r w:rsidRPr="00A44769">
        <w:rPr>
          <w:rFonts w:asciiTheme="majorHAnsi" w:hAnsiTheme="majorHAnsi" w:cstheme="majorHAnsi"/>
        </w:rPr>
        <w:t>wybodaeth gyffredinol</w:t>
      </w:r>
      <w:r w:rsidR="008C02D1">
        <w:rPr>
          <w:rFonts w:asciiTheme="majorHAnsi" w:hAnsiTheme="majorHAnsi" w:cstheme="majorHAnsi"/>
        </w:rPr>
        <w:t xml:space="preserve"> am addysgeg</w:t>
      </w:r>
    </w:p>
    <w:p w14:paraId="66DE5C8D" w14:textId="77777777" w:rsidR="00EA1812" w:rsidRDefault="00EA1812" w:rsidP="00EA1812">
      <w:pPr>
        <w:pStyle w:val="NormalWeb"/>
        <w:numPr>
          <w:ilvl w:val="0"/>
          <w:numId w:val="1"/>
        </w:numPr>
        <w:spacing w:before="0" w:beforeAutospacing="0" w:line="360" w:lineRule="auto"/>
        <w:rPr>
          <w:rFonts w:asciiTheme="majorHAnsi" w:hAnsiTheme="majorHAnsi" w:cstheme="majorHAnsi"/>
        </w:rPr>
      </w:pPr>
      <w:r>
        <w:rPr>
          <w:rFonts w:asciiTheme="majorHAnsi" w:hAnsiTheme="majorHAnsi" w:cstheme="majorHAnsi"/>
        </w:rPr>
        <w:t>G</w:t>
      </w:r>
      <w:r w:rsidR="00DA07BE" w:rsidRPr="00A44769">
        <w:rPr>
          <w:rFonts w:asciiTheme="majorHAnsi" w:hAnsiTheme="majorHAnsi" w:cstheme="majorHAnsi"/>
        </w:rPr>
        <w:t>wybodaeth</w:t>
      </w:r>
      <w:r w:rsidR="008C02D1">
        <w:rPr>
          <w:rFonts w:asciiTheme="majorHAnsi" w:hAnsiTheme="majorHAnsi" w:cstheme="majorHAnsi"/>
        </w:rPr>
        <w:t xml:space="preserve"> gwricwlaidd</w:t>
      </w:r>
    </w:p>
    <w:p w14:paraId="382846B1" w14:textId="77777777" w:rsidR="00EA1812" w:rsidRDefault="008C02D1" w:rsidP="00EA1812">
      <w:pPr>
        <w:pStyle w:val="NormalWeb"/>
        <w:numPr>
          <w:ilvl w:val="0"/>
          <w:numId w:val="1"/>
        </w:numPr>
        <w:spacing w:before="0" w:beforeAutospacing="0" w:line="360" w:lineRule="auto"/>
        <w:rPr>
          <w:rFonts w:asciiTheme="majorHAnsi" w:hAnsiTheme="majorHAnsi" w:cstheme="majorHAnsi"/>
        </w:rPr>
      </w:pPr>
      <w:r>
        <w:rPr>
          <w:rFonts w:asciiTheme="majorHAnsi" w:hAnsiTheme="majorHAnsi" w:cstheme="majorHAnsi"/>
        </w:rPr>
        <w:t xml:space="preserve"> </w:t>
      </w:r>
      <w:r w:rsidR="00EA1812">
        <w:rPr>
          <w:rFonts w:asciiTheme="majorHAnsi" w:hAnsiTheme="majorHAnsi" w:cstheme="majorHAnsi"/>
        </w:rPr>
        <w:t>G</w:t>
      </w:r>
      <w:r w:rsidR="00DA07BE" w:rsidRPr="00A44769">
        <w:rPr>
          <w:rFonts w:asciiTheme="majorHAnsi" w:hAnsiTheme="majorHAnsi" w:cstheme="majorHAnsi"/>
        </w:rPr>
        <w:t xml:space="preserve">wybodaeth am gynnwys </w:t>
      </w:r>
      <w:r>
        <w:rPr>
          <w:rFonts w:asciiTheme="majorHAnsi" w:hAnsiTheme="majorHAnsi" w:cstheme="majorHAnsi"/>
        </w:rPr>
        <w:t>pedagogaidd</w:t>
      </w:r>
    </w:p>
    <w:p w14:paraId="31164BF0" w14:textId="77777777" w:rsidR="00EA1812" w:rsidRDefault="00EA1812" w:rsidP="00EA1812">
      <w:pPr>
        <w:pStyle w:val="NormalWeb"/>
        <w:numPr>
          <w:ilvl w:val="0"/>
          <w:numId w:val="1"/>
        </w:numPr>
        <w:spacing w:before="0" w:beforeAutospacing="0" w:line="360" w:lineRule="auto"/>
        <w:rPr>
          <w:rFonts w:asciiTheme="majorHAnsi" w:hAnsiTheme="majorHAnsi" w:cstheme="majorHAnsi"/>
        </w:rPr>
      </w:pPr>
      <w:r>
        <w:rPr>
          <w:rFonts w:asciiTheme="majorHAnsi" w:hAnsiTheme="majorHAnsi" w:cstheme="majorHAnsi"/>
        </w:rPr>
        <w:t>G</w:t>
      </w:r>
      <w:r w:rsidR="00DA07BE" w:rsidRPr="00A44769">
        <w:rPr>
          <w:rFonts w:asciiTheme="majorHAnsi" w:hAnsiTheme="majorHAnsi" w:cstheme="majorHAnsi"/>
        </w:rPr>
        <w:t>wybodaeth am d</w:t>
      </w:r>
      <w:r w:rsidR="008C02D1">
        <w:rPr>
          <w:rFonts w:asciiTheme="majorHAnsi" w:hAnsiTheme="majorHAnsi" w:cstheme="majorHAnsi"/>
        </w:rPr>
        <w:t>d</w:t>
      </w:r>
      <w:r w:rsidR="00DA07BE" w:rsidRPr="00A44769">
        <w:rPr>
          <w:rFonts w:asciiTheme="majorHAnsi" w:hAnsiTheme="majorHAnsi" w:cstheme="majorHAnsi"/>
        </w:rPr>
        <w:t>ysgwyr</w:t>
      </w:r>
      <w:r w:rsidR="008C02D1">
        <w:rPr>
          <w:rFonts w:asciiTheme="majorHAnsi" w:hAnsiTheme="majorHAnsi" w:cstheme="majorHAnsi"/>
        </w:rPr>
        <w:t xml:space="preserve"> a’u nodweddion </w:t>
      </w:r>
    </w:p>
    <w:p w14:paraId="6E4F0A95" w14:textId="680EF029" w:rsidR="001234D4" w:rsidRPr="00A44769" w:rsidRDefault="00EA1812" w:rsidP="00EA1812">
      <w:pPr>
        <w:pStyle w:val="NormalWeb"/>
        <w:numPr>
          <w:ilvl w:val="0"/>
          <w:numId w:val="1"/>
        </w:numPr>
        <w:spacing w:before="0" w:beforeAutospacing="0" w:line="360" w:lineRule="auto"/>
        <w:rPr>
          <w:rFonts w:asciiTheme="majorHAnsi" w:hAnsiTheme="majorHAnsi" w:cstheme="majorHAnsi"/>
        </w:rPr>
      </w:pPr>
      <w:r>
        <w:rPr>
          <w:rFonts w:asciiTheme="majorHAnsi" w:hAnsiTheme="majorHAnsi" w:cstheme="majorHAnsi"/>
        </w:rPr>
        <w:t>G</w:t>
      </w:r>
      <w:r w:rsidR="008C02D1">
        <w:rPr>
          <w:rFonts w:asciiTheme="majorHAnsi" w:hAnsiTheme="majorHAnsi" w:cstheme="majorHAnsi"/>
        </w:rPr>
        <w:t xml:space="preserve">wybodaeth am gyd-destunnau addysgiadol </w:t>
      </w:r>
      <w:r w:rsidR="00E664A2">
        <w:rPr>
          <w:rFonts w:asciiTheme="majorHAnsi" w:hAnsiTheme="majorHAnsi" w:cstheme="majorHAnsi"/>
        </w:rPr>
        <w:t xml:space="preserve">ac </w:t>
      </w:r>
      <w:r w:rsidR="008C02D1">
        <w:rPr>
          <w:rFonts w:asciiTheme="majorHAnsi" w:hAnsiTheme="majorHAnsi" w:cstheme="majorHAnsi"/>
        </w:rPr>
        <w:t>amcanio</w:t>
      </w:r>
      <w:r>
        <w:rPr>
          <w:rFonts w:asciiTheme="majorHAnsi" w:hAnsiTheme="majorHAnsi" w:cstheme="majorHAnsi"/>
        </w:rPr>
        <w:t>n</w:t>
      </w:r>
    </w:p>
    <w:p w14:paraId="786FA1D7" w14:textId="0521AF68" w:rsidR="00AC5D4E" w:rsidRPr="00A44769" w:rsidRDefault="0079241E" w:rsidP="00E73A8B">
      <w:pPr>
        <w:pStyle w:val="NormalWeb"/>
        <w:spacing w:before="0" w:beforeAutospacing="0" w:line="360" w:lineRule="auto"/>
        <w:ind w:firstLine="720"/>
        <w:rPr>
          <w:rFonts w:asciiTheme="majorHAnsi" w:hAnsiTheme="majorHAnsi" w:cstheme="majorHAnsi"/>
        </w:rPr>
      </w:pPr>
      <w:r>
        <w:rPr>
          <w:rFonts w:asciiTheme="majorHAnsi" w:hAnsiTheme="majorHAnsi" w:cstheme="majorHAnsi"/>
        </w:rPr>
        <w:t xml:space="preserve">Mae </w:t>
      </w:r>
      <w:r w:rsidR="00D20328" w:rsidRPr="00A44769">
        <w:rPr>
          <w:rFonts w:asciiTheme="majorHAnsi" w:hAnsiTheme="majorHAnsi" w:cstheme="majorHAnsi"/>
        </w:rPr>
        <w:t xml:space="preserve">athrawon yn cael eu hasesu drwy brofion sgiliau sylfaenol, </w:t>
      </w:r>
      <w:r w:rsidR="00FB2018">
        <w:rPr>
          <w:rFonts w:asciiTheme="majorHAnsi" w:hAnsiTheme="majorHAnsi" w:cstheme="majorHAnsi"/>
        </w:rPr>
        <w:t>a’u</w:t>
      </w:r>
      <w:r>
        <w:rPr>
          <w:rFonts w:asciiTheme="majorHAnsi" w:hAnsiTheme="majorHAnsi" w:cstheme="majorHAnsi"/>
        </w:rPr>
        <w:t xml:space="preserve"> </w:t>
      </w:r>
      <w:r w:rsidR="00D20328" w:rsidRPr="00A44769">
        <w:rPr>
          <w:rFonts w:asciiTheme="majorHAnsi" w:hAnsiTheme="majorHAnsi" w:cstheme="majorHAnsi"/>
        </w:rPr>
        <w:t>cymwysterau I brofi</w:t>
      </w:r>
      <w:r w:rsidR="00FB2018">
        <w:rPr>
          <w:rFonts w:asciiTheme="majorHAnsi" w:hAnsiTheme="majorHAnsi" w:cstheme="majorHAnsi"/>
        </w:rPr>
        <w:t xml:space="preserve"> </w:t>
      </w:r>
      <w:r w:rsidR="00D20328" w:rsidRPr="00A44769">
        <w:rPr>
          <w:rFonts w:asciiTheme="majorHAnsi" w:hAnsiTheme="majorHAnsi" w:cstheme="majorHAnsi"/>
        </w:rPr>
        <w:t>wybodaeth am bynciau a thrwy arsylwadau yn yr ystafell ddosbarth i asesu proffesion</w:t>
      </w:r>
      <w:r w:rsidR="00010DBE" w:rsidRPr="00A44769">
        <w:rPr>
          <w:rFonts w:asciiTheme="majorHAnsi" w:hAnsiTheme="majorHAnsi" w:cstheme="majorHAnsi"/>
        </w:rPr>
        <w:t>oldeb</w:t>
      </w:r>
      <w:r w:rsidR="00D20328" w:rsidRPr="00A44769">
        <w:rPr>
          <w:rFonts w:asciiTheme="majorHAnsi" w:hAnsiTheme="majorHAnsi" w:cstheme="majorHAnsi"/>
        </w:rPr>
        <w:t xml:space="preserve"> ac ymddygiad addysgu</w:t>
      </w:r>
      <w:r>
        <w:rPr>
          <w:rFonts w:asciiTheme="majorHAnsi" w:hAnsiTheme="majorHAnsi" w:cstheme="majorHAnsi"/>
        </w:rPr>
        <w:t xml:space="preserve"> (Shulman</w:t>
      </w:r>
      <w:r w:rsidR="002D1864">
        <w:rPr>
          <w:rFonts w:asciiTheme="majorHAnsi" w:hAnsiTheme="majorHAnsi" w:cstheme="majorHAnsi"/>
        </w:rPr>
        <w:t xml:space="preserve">, </w:t>
      </w:r>
      <w:r>
        <w:rPr>
          <w:rFonts w:asciiTheme="majorHAnsi" w:hAnsiTheme="majorHAnsi" w:cstheme="majorHAnsi"/>
        </w:rPr>
        <w:t xml:space="preserve">1987). </w:t>
      </w:r>
      <w:r w:rsidR="00D20328" w:rsidRPr="00A44769">
        <w:rPr>
          <w:rFonts w:asciiTheme="majorHAnsi" w:hAnsiTheme="majorHAnsi" w:cstheme="majorHAnsi"/>
        </w:rPr>
        <w:t>Roedd Shulman o'r farn bod defnyddio'r dulliau hyn i asesu athrawon sy'n fyfyrwyr bron yn symlhau gofynion y swydd ac yn anwybyddu cymhlethdodau a gofynion y swydd ac o ganlyniad</w:t>
      </w:r>
      <w:r w:rsidR="00FB2018">
        <w:rPr>
          <w:rFonts w:asciiTheme="majorHAnsi" w:hAnsiTheme="majorHAnsi" w:cstheme="majorHAnsi"/>
        </w:rPr>
        <w:t xml:space="preserve">, </w:t>
      </w:r>
      <w:r w:rsidR="00D20328" w:rsidRPr="00A44769">
        <w:rPr>
          <w:rFonts w:asciiTheme="majorHAnsi" w:hAnsiTheme="majorHAnsi" w:cstheme="majorHAnsi"/>
        </w:rPr>
        <w:t>credai Shulman y gallai hyn fod y</w:t>
      </w:r>
      <w:r w:rsidR="00FB2018">
        <w:rPr>
          <w:rFonts w:asciiTheme="majorHAnsi" w:hAnsiTheme="majorHAnsi" w:cstheme="majorHAnsi"/>
        </w:rPr>
        <w:t>n</w:t>
      </w:r>
      <w:r w:rsidR="00D20328" w:rsidRPr="00A44769">
        <w:rPr>
          <w:rFonts w:asciiTheme="majorHAnsi" w:hAnsiTheme="majorHAnsi" w:cstheme="majorHAnsi"/>
        </w:rPr>
        <w:t xml:space="preserve"> rheswm pam fod athrawon yn cael anhawster i gynghori ar yr hyn y maent </w:t>
      </w:r>
      <w:r w:rsidR="00010DBE" w:rsidRPr="00A44769">
        <w:rPr>
          <w:rFonts w:asciiTheme="majorHAnsi" w:hAnsiTheme="majorHAnsi" w:cstheme="majorHAnsi"/>
        </w:rPr>
        <w:t>yn g</w:t>
      </w:r>
      <w:r w:rsidR="00D20328" w:rsidRPr="00A44769">
        <w:rPr>
          <w:rFonts w:asciiTheme="majorHAnsi" w:hAnsiTheme="majorHAnsi" w:cstheme="majorHAnsi"/>
        </w:rPr>
        <w:t xml:space="preserve">wybod a sut maent yn ei wybod. </w:t>
      </w:r>
    </w:p>
    <w:p w14:paraId="03895B46" w14:textId="4B819F5C" w:rsidR="00427417" w:rsidRPr="00A44769" w:rsidRDefault="00427417" w:rsidP="006E41D5">
      <w:pPr>
        <w:pStyle w:val="NormalWeb"/>
        <w:spacing w:before="0" w:beforeAutospacing="0" w:line="360" w:lineRule="auto"/>
        <w:ind w:firstLine="720"/>
        <w:rPr>
          <w:rFonts w:asciiTheme="majorHAnsi" w:hAnsiTheme="majorHAnsi" w:cstheme="majorHAnsi"/>
        </w:rPr>
      </w:pPr>
      <w:r w:rsidRPr="00A44769">
        <w:rPr>
          <w:rFonts w:asciiTheme="majorHAnsi" w:hAnsiTheme="majorHAnsi" w:cstheme="majorHAnsi"/>
        </w:rPr>
        <w:t>Os mai dim ond dealltwriaeth rannol sydd gan yr athro o'r deunydd, bydd hyn yn cael ei adlewyrchu yn ansawdd eu hesboniadau</w:t>
      </w:r>
      <w:r w:rsidR="00FD4D72" w:rsidRPr="00A44769">
        <w:rPr>
          <w:rFonts w:asciiTheme="majorHAnsi" w:hAnsiTheme="majorHAnsi" w:cstheme="majorHAnsi"/>
        </w:rPr>
        <w:t xml:space="preserve"> </w:t>
      </w:r>
      <w:r w:rsidR="003D42E9">
        <w:rPr>
          <w:rFonts w:asciiTheme="majorHAnsi" w:hAnsiTheme="majorHAnsi" w:cstheme="majorHAnsi"/>
        </w:rPr>
        <w:t xml:space="preserve">ac felly </w:t>
      </w:r>
      <w:r w:rsidR="0079241E">
        <w:rPr>
          <w:rFonts w:asciiTheme="majorHAnsi" w:hAnsiTheme="majorHAnsi" w:cstheme="majorHAnsi"/>
        </w:rPr>
        <w:t xml:space="preserve">o gandlyniad yn cael effaith ar </w:t>
      </w:r>
      <w:r w:rsidR="003D42E9">
        <w:rPr>
          <w:rFonts w:asciiTheme="majorHAnsi" w:hAnsiTheme="majorHAnsi" w:cstheme="majorHAnsi"/>
        </w:rPr>
        <w:t xml:space="preserve">cynnydd y disgyblion </w:t>
      </w:r>
      <w:r w:rsidR="00FD4D72" w:rsidRPr="00A44769">
        <w:rPr>
          <w:rFonts w:asciiTheme="majorHAnsi" w:hAnsiTheme="majorHAnsi" w:cstheme="majorHAnsi"/>
        </w:rPr>
        <w:t>(Hayes</w:t>
      </w:r>
      <w:r w:rsidR="002D1864">
        <w:rPr>
          <w:rFonts w:asciiTheme="majorHAnsi" w:hAnsiTheme="majorHAnsi" w:cstheme="majorHAnsi"/>
        </w:rPr>
        <w:t xml:space="preserve">, </w:t>
      </w:r>
      <w:r w:rsidR="00FD4D72" w:rsidRPr="00A44769">
        <w:rPr>
          <w:rFonts w:asciiTheme="majorHAnsi" w:hAnsiTheme="majorHAnsi" w:cstheme="majorHAnsi"/>
        </w:rPr>
        <w:t>1996)</w:t>
      </w:r>
      <w:r w:rsidR="0079241E">
        <w:rPr>
          <w:rFonts w:asciiTheme="majorHAnsi" w:hAnsiTheme="majorHAnsi" w:cstheme="majorHAnsi"/>
        </w:rPr>
        <w:t xml:space="preserve">. </w:t>
      </w:r>
    </w:p>
    <w:p w14:paraId="0B7E514E" w14:textId="43F3D60C" w:rsidR="00E664A2" w:rsidRDefault="00770E8F" w:rsidP="001B3924">
      <w:pPr>
        <w:pStyle w:val="NormalWeb"/>
        <w:spacing w:before="0" w:beforeAutospacing="0" w:line="360" w:lineRule="auto"/>
        <w:rPr>
          <w:rFonts w:asciiTheme="majorHAnsi" w:hAnsiTheme="majorHAnsi" w:cstheme="majorHAnsi"/>
        </w:rPr>
      </w:pPr>
      <w:r w:rsidRPr="00A44769">
        <w:rPr>
          <w:rFonts w:asciiTheme="majorHAnsi" w:hAnsiTheme="majorHAnsi" w:cstheme="majorHAnsi"/>
        </w:rPr>
        <w:tab/>
        <w:t>Dywedodd Coe et al</w:t>
      </w:r>
      <w:r w:rsidR="00770FB8" w:rsidRPr="00A44769">
        <w:rPr>
          <w:rFonts w:asciiTheme="majorHAnsi" w:hAnsiTheme="majorHAnsi" w:cstheme="majorHAnsi"/>
        </w:rPr>
        <w:t xml:space="preserve"> (2014)</w:t>
      </w:r>
      <w:r w:rsidRPr="00A44769">
        <w:rPr>
          <w:rFonts w:asciiTheme="majorHAnsi" w:hAnsiTheme="majorHAnsi" w:cstheme="majorHAnsi"/>
        </w:rPr>
        <w:t xml:space="preserve"> fod gan yr athrawon mwyaf effeithiol</w:t>
      </w:r>
      <w:r w:rsidR="00010DBE" w:rsidRPr="00A44769">
        <w:rPr>
          <w:rFonts w:asciiTheme="majorHAnsi" w:hAnsiTheme="majorHAnsi" w:cstheme="majorHAnsi"/>
        </w:rPr>
        <w:t xml:space="preserve"> gwybodaeth</w:t>
      </w:r>
      <w:r w:rsidRPr="00A44769">
        <w:rPr>
          <w:rFonts w:asciiTheme="majorHAnsi" w:hAnsiTheme="majorHAnsi" w:cstheme="majorHAnsi"/>
        </w:rPr>
        <w:t xml:space="preserve"> dwfn o'r pynciau y maent yn eu haddysgu a phan nad yw'r wybodaeth h</w:t>
      </w:r>
      <w:r w:rsidR="00942737">
        <w:rPr>
          <w:rFonts w:asciiTheme="majorHAnsi" w:hAnsiTheme="majorHAnsi" w:cstheme="majorHAnsi"/>
        </w:rPr>
        <w:t>w</w:t>
      </w:r>
      <w:r w:rsidRPr="00A44769">
        <w:rPr>
          <w:rFonts w:asciiTheme="majorHAnsi" w:hAnsiTheme="majorHAnsi" w:cstheme="majorHAnsi"/>
        </w:rPr>
        <w:t xml:space="preserve">n gan athrawon </w:t>
      </w:r>
      <w:r w:rsidR="00010DBE" w:rsidRPr="00A44769">
        <w:rPr>
          <w:rFonts w:asciiTheme="majorHAnsi" w:hAnsiTheme="majorHAnsi" w:cstheme="majorHAnsi"/>
        </w:rPr>
        <w:t>m</w:t>
      </w:r>
      <w:r w:rsidRPr="00A44769">
        <w:rPr>
          <w:rFonts w:asciiTheme="majorHAnsi" w:hAnsiTheme="majorHAnsi" w:cstheme="majorHAnsi"/>
        </w:rPr>
        <w:t xml:space="preserve">ae'n rhwystr sylweddol i fyfyrwyr sy'n dysgu. </w:t>
      </w:r>
      <w:r w:rsidR="001904B6">
        <w:rPr>
          <w:rFonts w:asciiTheme="majorHAnsi" w:hAnsiTheme="majorHAnsi" w:cstheme="majorHAnsi"/>
        </w:rPr>
        <w:t xml:space="preserve">Roedd </w:t>
      </w:r>
      <w:r w:rsidRPr="00A44769">
        <w:rPr>
          <w:rFonts w:asciiTheme="majorHAnsi" w:hAnsiTheme="majorHAnsi" w:cstheme="majorHAnsi"/>
        </w:rPr>
        <w:t>Coe et al hefyd</w:t>
      </w:r>
      <w:r w:rsidR="001904B6">
        <w:rPr>
          <w:rFonts w:asciiTheme="majorHAnsi" w:hAnsiTheme="majorHAnsi" w:cstheme="majorHAnsi"/>
        </w:rPr>
        <w:t xml:space="preserve"> yn trafod sut</w:t>
      </w:r>
      <w:r w:rsidRPr="00A44769">
        <w:rPr>
          <w:rFonts w:asciiTheme="majorHAnsi" w:hAnsiTheme="majorHAnsi" w:cstheme="majorHAnsi"/>
        </w:rPr>
        <w:t xml:space="preserve"> </w:t>
      </w:r>
      <w:r w:rsidR="001904B6">
        <w:rPr>
          <w:rFonts w:asciiTheme="majorHAnsi" w:hAnsiTheme="majorHAnsi" w:cstheme="majorHAnsi"/>
        </w:rPr>
        <w:t xml:space="preserve">mae athrawon </w:t>
      </w:r>
      <w:r w:rsidRPr="00A44769">
        <w:rPr>
          <w:rFonts w:asciiTheme="majorHAnsi" w:hAnsiTheme="majorHAnsi" w:cstheme="majorHAnsi"/>
        </w:rPr>
        <w:t xml:space="preserve">effeithiol hefyd </w:t>
      </w:r>
      <w:r w:rsidR="00934248">
        <w:rPr>
          <w:rFonts w:asciiTheme="majorHAnsi" w:hAnsiTheme="majorHAnsi" w:cstheme="majorHAnsi"/>
        </w:rPr>
        <w:t xml:space="preserve">yn </w:t>
      </w:r>
      <w:r w:rsidRPr="00A44769">
        <w:rPr>
          <w:rFonts w:asciiTheme="majorHAnsi" w:hAnsiTheme="majorHAnsi" w:cstheme="majorHAnsi"/>
        </w:rPr>
        <w:t>deall y ffyrdd y mae</w:t>
      </w:r>
      <w:r w:rsidR="001904B6">
        <w:rPr>
          <w:rFonts w:asciiTheme="majorHAnsi" w:hAnsiTheme="majorHAnsi" w:cstheme="majorHAnsi"/>
        </w:rPr>
        <w:t>’r</w:t>
      </w:r>
      <w:r w:rsidRPr="00A44769">
        <w:rPr>
          <w:rFonts w:asciiTheme="majorHAnsi" w:hAnsiTheme="majorHAnsi" w:cstheme="majorHAnsi"/>
        </w:rPr>
        <w:t xml:space="preserve"> myfyrwyr yn meddwl am </w:t>
      </w:r>
      <w:r w:rsidR="00934248">
        <w:rPr>
          <w:rFonts w:asciiTheme="majorHAnsi" w:hAnsiTheme="majorHAnsi" w:cstheme="majorHAnsi"/>
        </w:rPr>
        <w:t>g</w:t>
      </w:r>
      <w:r w:rsidRPr="00A44769">
        <w:rPr>
          <w:rFonts w:asciiTheme="majorHAnsi" w:hAnsiTheme="majorHAnsi" w:cstheme="majorHAnsi"/>
        </w:rPr>
        <w:t>ynnwys</w:t>
      </w:r>
      <w:r w:rsidR="001904B6">
        <w:rPr>
          <w:rFonts w:asciiTheme="majorHAnsi" w:hAnsiTheme="majorHAnsi" w:cstheme="majorHAnsi"/>
        </w:rPr>
        <w:t xml:space="preserve"> pwnc</w:t>
      </w:r>
      <w:r w:rsidR="00934248">
        <w:rPr>
          <w:rFonts w:asciiTheme="majorHAnsi" w:hAnsiTheme="majorHAnsi" w:cstheme="majorHAnsi"/>
        </w:rPr>
        <w:t>,</w:t>
      </w:r>
      <w:r w:rsidR="006047E7">
        <w:rPr>
          <w:rFonts w:asciiTheme="majorHAnsi" w:hAnsiTheme="majorHAnsi" w:cstheme="majorHAnsi"/>
        </w:rPr>
        <w:t xml:space="preserve"> </w:t>
      </w:r>
      <w:r w:rsidRPr="00A44769">
        <w:rPr>
          <w:rFonts w:asciiTheme="majorHAnsi" w:hAnsiTheme="majorHAnsi" w:cstheme="majorHAnsi"/>
        </w:rPr>
        <w:t>a</w:t>
      </w:r>
      <w:r w:rsidR="001904B6">
        <w:rPr>
          <w:rFonts w:asciiTheme="majorHAnsi" w:hAnsiTheme="majorHAnsi" w:cstheme="majorHAnsi"/>
        </w:rPr>
        <w:t>c yn</w:t>
      </w:r>
      <w:r w:rsidRPr="00A44769">
        <w:rPr>
          <w:rFonts w:asciiTheme="majorHAnsi" w:hAnsiTheme="majorHAnsi" w:cstheme="majorHAnsi"/>
        </w:rPr>
        <w:t xml:space="preserve"> gallu gwerthuso'r meddylfryd y tu ôl i ddulliau myfyrwyr a</w:t>
      </w:r>
      <w:r w:rsidR="001904B6">
        <w:rPr>
          <w:rFonts w:asciiTheme="majorHAnsi" w:hAnsiTheme="majorHAnsi" w:cstheme="majorHAnsi"/>
        </w:rPr>
        <w:t xml:space="preserve">c yn medru </w:t>
      </w:r>
      <w:r w:rsidRPr="00A44769">
        <w:rPr>
          <w:rFonts w:asciiTheme="majorHAnsi" w:hAnsiTheme="majorHAnsi" w:cstheme="majorHAnsi"/>
        </w:rPr>
        <w:t xml:space="preserve">adnabod camsyniadau a chamgymeriadau cyffredin </w:t>
      </w:r>
      <w:r w:rsidR="00770FB8" w:rsidRPr="00A44769">
        <w:rPr>
          <w:rFonts w:asciiTheme="majorHAnsi" w:hAnsiTheme="majorHAnsi" w:cstheme="majorHAnsi"/>
        </w:rPr>
        <w:t>myfyrwyr</w:t>
      </w:r>
      <w:r w:rsidR="00942737">
        <w:rPr>
          <w:rFonts w:asciiTheme="majorHAnsi" w:hAnsiTheme="majorHAnsi" w:cstheme="majorHAnsi"/>
        </w:rPr>
        <w:t>.</w:t>
      </w:r>
      <w:r w:rsidR="00770FB8" w:rsidRPr="00A44769">
        <w:rPr>
          <w:rFonts w:asciiTheme="majorHAnsi" w:hAnsiTheme="majorHAnsi" w:cstheme="majorHAnsi"/>
        </w:rPr>
        <w:t xml:space="preserve"> </w:t>
      </w:r>
      <w:r w:rsidR="00942737">
        <w:rPr>
          <w:rFonts w:asciiTheme="majorHAnsi" w:hAnsiTheme="majorHAnsi" w:cstheme="majorHAnsi"/>
        </w:rPr>
        <w:t>Mae’r</w:t>
      </w:r>
      <w:r w:rsidRPr="00A44769">
        <w:rPr>
          <w:rFonts w:asciiTheme="majorHAnsi" w:hAnsiTheme="majorHAnsi" w:cstheme="majorHAnsi"/>
        </w:rPr>
        <w:t xml:space="preserve"> dealltwriaeth gref o'r deunydd a ddysgir </w:t>
      </w:r>
      <w:r w:rsidR="00942737">
        <w:rPr>
          <w:rFonts w:asciiTheme="majorHAnsi" w:hAnsiTheme="majorHAnsi" w:cstheme="majorHAnsi"/>
        </w:rPr>
        <w:t xml:space="preserve">yn unig </w:t>
      </w:r>
      <w:r w:rsidR="00770FB8" w:rsidRPr="00A44769">
        <w:rPr>
          <w:rFonts w:asciiTheme="majorHAnsi" w:hAnsiTheme="majorHAnsi" w:cstheme="majorHAnsi"/>
        </w:rPr>
        <w:t>ddim yn digonol</w:t>
      </w:r>
      <w:r w:rsidR="00B113DC">
        <w:rPr>
          <w:rFonts w:asciiTheme="majorHAnsi" w:hAnsiTheme="majorHAnsi" w:cstheme="majorHAnsi"/>
        </w:rPr>
        <w:t xml:space="preserve"> ar gyfer addysgu effeithiol. </w:t>
      </w:r>
      <w:r w:rsidR="001B3924">
        <w:rPr>
          <w:rFonts w:asciiTheme="majorHAnsi" w:hAnsiTheme="majorHAnsi" w:cstheme="majorHAnsi"/>
        </w:rPr>
        <w:t>Fel a nod</w:t>
      </w:r>
      <w:r w:rsidR="00942737">
        <w:rPr>
          <w:rFonts w:asciiTheme="majorHAnsi" w:hAnsiTheme="majorHAnsi" w:cstheme="majorHAnsi"/>
        </w:rPr>
        <w:t>ir</w:t>
      </w:r>
      <w:r w:rsidR="001B3924">
        <w:rPr>
          <w:rFonts w:asciiTheme="majorHAnsi" w:hAnsiTheme="majorHAnsi" w:cstheme="majorHAnsi"/>
        </w:rPr>
        <w:t xml:space="preserve"> Shulman ‘’</w:t>
      </w:r>
      <w:r w:rsidR="00E664A2" w:rsidRPr="00A44769">
        <w:rPr>
          <w:rFonts w:asciiTheme="majorHAnsi" w:hAnsiTheme="majorHAnsi" w:cstheme="majorHAnsi"/>
        </w:rPr>
        <w:t>The teacher need not only understand that something is so, the teacher must further understand why it is so’</w:t>
      </w:r>
      <w:r w:rsidR="001B3924">
        <w:rPr>
          <w:rFonts w:asciiTheme="majorHAnsi" w:hAnsiTheme="majorHAnsi" w:cstheme="majorHAnsi"/>
        </w:rPr>
        <w:t>’</w:t>
      </w:r>
      <w:r w:rsidR="00E664A2" w:rsidRPr="00A44769">
        <w:rPr>
          <w:rFonts w:asciiTheme="majorHAnsi" w:hAnsiTheme="majorHAnsi" w:cstheme="majorHAnsi"/>
        </w:rPr>
        <w:t xml:space="preserve"> (Shulman</w:t>
      </w:r>
      <w:r w:rsidR="001B3924">
        <w:rPr>
          <w:rFonts w:asciiTheme="majorHAnsi" w:hAnsiTheme="majorHAnsi" w:cstheme="majorHAnsi"/>
        </w:rPr>
        <w:t xml:space="preserve">, </w:t>
      </w:r>
      <w:r w:rsidR="00E664A2" w:rsidRPr="00A44769">
        <w:rPr>
          <w:rFonts w:asciiTheme="majorHAnsi" w:hAnsiTheme="majorHAnsi" w:cstheme="majorHAnsi"/>
        </w:rPr>
        <w:t xml:space="preserve">1987, </w:t>
      </w:r>
      <w:r w:rsidR="001B3924">
        <w:rPr>
          <w:rFonts w:asciiTheme="majorHAnsi" w:hAnsiTheme="majorHAnsi" w:cstheme="majorHAnsi"/>
        </w:rPr>
        <w:t>tud</w:t>
      </w:r>
      <w:r w:rsidR="00E664A2" w:rsidRPr="00A44769">
        <w:rPr>
          <w:rFonts w:asciiTheme="majorHAnsi" w:hAnsiTheme="majorHAnsi" w:cstheme="majorHAnsi"/>
        </w:rPr>
        <w:t>.</w:t>
      </w:r>
      <w:r w:rsidR="001B3924">
        <w:rPr>
          <w:rFonts w:asciiTheme="majorHAnsi" w:hAnsiTheme="majorHAnsi" w:cstheme="majorHAnsi"/>
        </w:rPr>
        <w:t xml:space="preserve"> </w:t>
      </w:r>
      <w:r w:rsidR="00E664A2" w:rsidRPr="00A44769">
        <w:rPr>
          <w:rFonts w:asciiTheme="majorHAnsi" w:hAnsiTheme="majorHAnsi" w:cstheme="majorHAnsi"/>
        </w:rPr>
        <w:t>9).</w:t>
      </w:r>
    </w:p>
    <w:p w14:paraId="3AA4C689" w14:textId="1CF5C53B" w:rsidR="00A944F9" w:rsidRDefault="001904B6" w:rsidP="006E41D5">
      <w:pPr>
        <w:pStyle w:val="NormalWeb"/>
        <w:spacing w:before="0" w:beforeAutospacing="0" w:line="360" w:lineRule="auto"/>
        <w:ind w:firstLine="720"/>
        <w:rPr>
          <w:rFonts w:asciiTheme="majorHAnsi" w:hAnsiTheme="majorHAnsi" w:cstheme="majorHAnsi"/>
        </w:rPr>
      </w:pPr>
      <w:r>
        <w:rPr>
          <w:rFonts w:asciiTheme="majorHAnsi" w:hAnsiTheme="majorHAnsi" w:cstheme="majorHAnsi"/>
        </w:rPr>
        <w:lastRenderedPageBreak/>
        <w:t xml:space="preserve">Mae </w:t>
      </w:r>
      <w:r w:rsidR="00A3626B">
        <w:rPr>
          <w:rFonts w:asciiTheme="majorHAnsi" w:hAnsiTheme="majorHAnsi" w:cstheme="majorHAnsi"/>
        </w:rPr>
        <w:t>safbwyntiau o rhan pwysigrwydd gwybodaeth pwnc yn gymysg</w:t>
      </w:r>
      <w:r w:rsidR="00942737">
        <w:rPr>
          <w:rFonts w:asciiTheme="majorHAnsi" w:hAnsiTheme="majorHAnsi" w:cstheme="majorHAnsi"/>
        </w:rPr>
        <w:t>,</w:t>
      </w:r>
      <w:r>
        <w:rPr>
          <w:rFonts w:asciiTheme="majorHAnsi" w:hAnsiTheme="majorHAnsi" w:cstheme="majorHAnsi"/>
        </w:rPr>
        <w:t xml:space="preserve"> ac r</w:t>
      </w:r>
      <w:r w:rsidR="00A944F9" w:rsidRPr="00A44769">
        <w:rPr>
          <w:rFonts w:asciiTheme="majorHAnsi" w:hAnsiTheme="majorHAnsi" w:cstheme="majorHAnsi"/>
        </w:rPr>
        <w:t xml:space="preserve">oedd Gage (1985) o’r farn bod gwendidau mewn paratoadau athrawon yn seilio o </w:t>
      </w:r>
      <w:r w:rsidR="00942737">
        <w:rPr>
          <w:rFonts w:asciiTheme="majorHAnsi" w:hAnsiTheme="majorHAnsi" w:cstheme="majorHAnsi"/>
        </w:rPr>
        <w:t>d</w:t>
      </w:r>
      <w:r w:rsidR="0079241E">
        <w:rPr>
          <w:rFonts w:asciiTheme="majorHAnsi" w:hAnsiTheme="majorHAnsi" w:cstheme="majorHAnsi"/>
        </w:rPr>
        <w:t xml:space="preserve">diffyg sgiliau </w:t>
      </w:r>
      <w:r w:rsidR="00A944F9" w:rsidRPr="00A44769">
        <w:rPr>
          <w:rFonts w:asciiTheme="majorHAnsi" w:hAnsiTheme="majorHAnsi" w:cstheme="majorHAnsi"/>
        </w:rPr>
        <w:t xml:space="preserve">addysgeg </w:t>
      </w:r>
      <w:r w:rsidR="00B113DC">
        <w:rPr>
          <w:rFonts w:asciiTheme="majorHAnsi" w:hAnsiTheme="majorHAnsi" w:cstheme="majorHAnsi"/>
        </w:rPr>
        <w:t>ac nid oherwydd diffyg gwybodaeth pynciol</w:t>
      </w:r>
      <w:r w:rsidR="00942737">
        <w:rPr>
          <w:rFonts w:asciiTheme="majorHAnsi" w:hAnsiTheme="majorHAnsi" w:cstheme="majorHAnsi"/>
        </w:rPr>
        <w:t>,</w:t>
      </w:r>
      <w:r w:rsidR="00B113DC">
        <w:rPr>
          <w:rFonts w:asciiTheme="majorHAnsi" w:hAnsiTheme="majorHAnsi" w:cstheme="majorHAnsi"/>
        </w:rPr>
        <w:t xml:space="preserve"> </w:t>
      </w:r>
      <w:r w:rsidR="00A944F9" w:rsidRPr="00A44769">
        <w:rPr>
          <w:rFonts w:asciiTheme="majorHAnsi" w:hAnsiTheme="majorHAnsi" w:cstheme="majorHAnsi"/>
        </w:rPr>
        <w:t>a</w:t>
      </w:r>
      <w:r w:rsidR="00B113DC">
        <w:rPr>
          <w:rFonts w:asciiTheme="majorHAnsi" w:hAnsiTheme="majorHAnsi" w:cstheme="majorHAnsi"/>
        </w:rPr>
        <w:t xml:space="preserve"> </w:t>
      </w:r>
      <w:r w:rsidR="00A944F9" w:rsidRPr="00A44769">
        <w:rPr>
          <w:rFonts w:asciiTheme="majorHAnsi" w:hAnsiTheme="majorHAnsi" w:cstheme="majorHAnsi"/>
        </w:rPr>
        <w:t>bod gwybodaeth fanwl ac astudiaeth bellach o bynciau yn yr ysgol yn ddiwerth. Credai Gage y byddai digon o wybodaeth am bynciau yn caniatáu i'r athro gyflwyno'r pwnc yn effeithiol ac yn galluogi disgyblion i'w ddysgu.</w:t>
      </w:r>
      <w:r w:rsidR="008551A9" w:rsidRPr="00A44769">
        <w:rPr>
          <w:rFonts w:asciiTheme="majorHAnsi" w:hAnsiTheme="majorHAnsi" w:cstheme="majorHAnsi"/>
        </w:rPr>
        <w:t xml:space="preserve"> </w:t>
      </w:r>
      <w:r w:rsidR="008D6EE4">
        <w:rPr>
          <w:rFonts w:asciiTheme="majorHAnsi" w:hAnsiTheme="majorHAnsi" w:cstheme="majorHAnsi"/>
        </w:rPr>
        <w:t>Dadleuodd Gage fod angen i athrawon gael mwy o hyfforddiant mewn technegau addysgu am fod eu gwybodaeth bynciol eisoes yn ddigonol (Aubrey</w:t>
      </w:r>
      <w:r w:rsidR="003D06FA">
        <w:rPr>
          <w:rFonts w:asciiTheme="majorHAnsi" w:hAnsiTheme="majorHAnsi" w:cstheme="majorHAnsi"/>
        </w:rPr>
        <w:t>,</w:t>
      </w:r>
      <w:r w:rsidR="008D6EE4">
        <w:rPr>
          <w:rFonts w:asciiTheme="majorHAnsi" w:hAnsiTheme="majorHAnsi" w:cstheme="majorHAnsi"/>
        </w:rPr>
        <w:t xml:space="preserve"> 1997). </w:t>
      </w:r>
    </w:p>
    <w:p w14:paraId="6079AF45" w14:textId="29AF37FC" w:rsidR="004305E6" w:rsidRDefault="006513BA" w:rsidP="000200B7">
      <w:pPr>
        <w:pStyle w:val="NormalWeb"/>
        <w:spacing w:before="0" w:beforeAutospacing="0" w:line="360" w:lineRule="auto"/>
        <w:rPr>
          <w:rFonts w:asciiTheme="majorHAnsi" w:hAnsiTheme="majorHAnsi" w:cstheme="majorHAnsi"/>
        </w:rPr>
      </w:pPr>
      <w:r w:rsidRPr="00A44769">
        <w:rPr>
          <w:rFonts w:asciiTheme="majorHAnsi" w:hAnsiTheme="majorHAnsi" w:cstheme="majorHAnsi"/>
        </w:rPr>
        <w:tab/>
      </w:r>
      <w:r w:rsidR="00F34B79">
        <w:rPr>
          <w:rFonts w:asciiTheme="majorHAnsi" w:hAnsiTheme="majorHAnsi" w:cstheme="majorHAnsi"/>
        </w:rPr>
        <w:t xml:space="preserve">Darganfuwyd gan </w:t>
      </w:r>
      <w:r w:rsidRPr="00A44769">
        <w:rPr>
          <w:rFonts w:asciiTheme="majorHAnsi" w:hAnsiTheme="majorHAnsi" w:cstheme="majorHAnsi"/>
        </w:rPr>
        <w:t>Shulman</w:t>
      </w:r>
      <w:r w:rsidR="00077E9E">
        <w:rPr>
          <w:rFonts w:asciiTheme="majorHAnsi" w:hAnsiTheme="majorHAnsi" w:cstheme="majorHAnsi"/>
        </w:rPr>
        <w:t xml:space="preserve"> (1987)</w:t>
      </w:r>
      <w:r w:rsidRPr="00A44769">
        <w:rPr>
          <w:rFonts w:asciiTheme="majorHAnsi" w:hAnsiTheme="majorHAnsi" w:cstheme="majorHAnsi"/>
        </w:rPr>
        <w:t xml:space="preserve"> y syniad o </w:t>
      </w:r>
      <w:r w:rsidR="00FD0444">
        <w:rPr>
          <w:rFonts w:asciiTheme="majorHAnsi" w:hAnsiTheme="majorHAnsi" w:cstheme="majorHAnsi"/>
        </w:rPr>
        <w:t>‘</w:t>
      </w:r>
      <w:r w:rsidR="003D06FA">
        <w:rPr>
          <w:rFonts w:asciiTheme="majorHAnsi" w:hAnsiTheme="majorHAnsi" w:cstheme="majorHAnsi"/>
        </w:rPr>
        <w:t>’</w:t>
      </w:r>
      <w:r w:rsidRPr="00A44769">
        <w:rPr>
          <w:rFonts w:asciiTheme="majorHAnsi" w:hAnsiTheme="majorHAnsi" w:cstheme="majorHAnsi"/>
        </w:rPr>
        <w:t>Pedagogical Content Knowledge (PCK)</w:t>
      </w:r>
      <w:r w:rsidR="00FD0444">
        <w:rPr>
          <w:rFonts w:asciiTheme="majorHAnsi" w:hAnsiTheme="majorHAnsi" w:cstheme="majorHAnsi"/>
        </w:rPr>
        <w:t>’</w:t>
      </w:r>
      <w:proofErr w:type="gramStart"/>
      <w:r w:rsidR="003D06FA">
        <w:rPr>
          <w:rFonts w:asciiTheme="majorHAnsi" w:hAnsiTheme="majorHAnsi" w:cstheme="majorHAnsi"/>
        </w:rPr>
        <w:t>’</w:t>
      </w:r>
      <w:r w:rsidR="00077E9E">
        <w:rPr>
          <w:rFonts w:asciiTheme="majorHAnsi" w:hAnsiTheme="majorHAnsi" w:cstheme="majorHAnsi"/>
        </w:rPr>
        <w:t xml:space="preserve"> </w:t>
      </w:r>
      <w:r w:rsidRPr="00A44769">
        <w:rPr>
          <w:rFonts w:asciiTheme="majorHAnsi" w:hAnsiTheme="majorHAnsi" w:cstheme="majorHAnsi"/>
        </w:rPr>
        <w:t xml:space="preserve"> i</w:t>
      </w:r>
      <w:proofErr w:type="gramEnd"/>
      <w:r w:rsidRPr="00A44769">
        <w:rPr>
          <w:rFonts w:asciiTheme="majorHAnsi" w:hAnsiTheme="majorHAnsi" w:cstheme="majorHAnsi"/>
        </w:rPr>
        <w:t xml:space="preserve"> ddisgrifio </w:t>
      </w:r>
      <w:r w:rsidR="00E326F6">
        <w:rPr>
          <w:rFonts w:asciiTheme="majorHAnsi" w:hAnsiTheme="majorHAnsi" w:cstheme="majorHAnsi"/>
        </w:rPr>
        <w:t xml:space="preserve">y fath o wybodaeth pwnc arbenigol sydd angen ar </w:t>
      </w:r>
      <w:r w:rsidRPr="00A44769">
        <w:rPr>
          <w:rFonts w:asciiTheme="majorHAnsi" w:hAnsiTheme="majorHAnsi" w:cstheme="majorHAnsi"/>
        </w:rPr>
        <w:t xml:space="preserve">athrawon </w:t>
      </w:r>
      <w:r w:rsidR="00E326F6">
        <w:rPr>
          <w:rFonts w:asciiTheme="majorHAnsi" w:hAnsiTheme="majorHAnsi" w:cstheme="majorHAnsi"/>
        </w:rPr>
        <w:t xml:space="preserve">i medru </w:t>
      </w:r>
      <w:r w:rsidRPr="00A44769">
        <w:rPr>
          <w:rFonts w:asciiTheme="majorHAnsi" w:hAnsiTheme="majorHAnsi" w:cstheme="majorHAnsi"/>
        </w:rPr>
        <w:t>gwneud gwybodaeth am bwnc yn hygyrch</w:t>
      </w:r>
      <w:r w:rsidR="00E326F6">
        <w:rPr>
          <w:rFonts w:asciiTheme="majorHAnsi" w:hAnsiTheme="majorHAnsi" w:cstheme="majorHAnsi"/>
        </w:rPr>
        <w:t xml:space="preserve"> i disgyblion</w:t>
      </w:r>
      <w:r w:rsidR="00942737">
        <w:rPr>
          <w:rFonts w:asciiTheme="majorHAnsi" w:hAnsiTheme="majorHAnsi" w:cstheme="majorHAnsi"/>
        </w:rPr>
        <w:t xml:space="preserve">, </w:t>
      </w:r>
      <w:r w:rsidR="00E326F6">
        <w:rPr>
          <w:rFonts w:asciiTheme="majorHAnsi" w:hAnsiTheme="majorHAnsi" w:cstheme="majorHAnsi"/>
        </w:rPr>
        <w:t>trwy</w:t>
      </w:r>
      <w:r w:rsidR="006D409D">
        <w:rPr>
          <w:rFonts w:asciiTheme="majorHAnsi" w:hAnsiTheme="majorHAnsi" w:cstheme="majorHAnsi"/>
        </w:rPr>
        <w:t xml:space="preserve"> </w:t>
      </w:r>
      <w:r w:rsidR="00B113DC">
        <w:rPr>
          <w:rFonts w:asciiTheme="majorHAnsi" w:hAnsiTheme="majorHAnsi" w:cstheme="majorHAnsi"/>
        </w:rPr>
        <w:t>trosglwyddo’r</w:t>
      </w:r>
      <w:r w:rsidRPr="00A44769">
        <w:rPr>
          <w:rFonts w:asciiTheme="majorHAnsi" w:hAnsiTheme="majorHAnsi" w:cstheme="majorHAnsi"/>
        </w:rPr>
        <w:t xml:space="preserve"> </w:t>
      </w:r>
      <w:r w:rsidR="006D409D">
        <w:rPr>
          <w:rFonts w:asciiTheme="majorHAnsi" w:hAnsiTheme="majorHAnsi" w:cstheme="majorHAnsi"/>
        </w:rPr>
        <w:t>gwybodaeth</w:t>
      </w:r>
      <w:r w:rsidR="00B113DC">
        <w:rPr>
          <w:rFonts w:asciiTheme="majorHAnsi" w:hAnsiTheme="majorHAnsi" w:cstheme="majorHAnsi"/>
        </w:rPr>
        <w:t xml:space="preserve"> gan ddefnyddio wahanol </w:t>
      </w:r>
      <w:r w:rsidRPr="00A44769">
        <w:rPr>
          <w:rFonts w:asciiTheme="majorHAnsi" w:hAnsiTheme="majorHAnsi" w:cstheme="majorHAnsi"/>
        </w:rPr>
        <w:t xml:space="preserve">esboniadau, darluniau a throsiadau. </w:t>
      </w:r>
      <w:r w:rsidR="00FD0444">
        <w:rPr>
          <w:rFonts w:asciiTheme="majorHAnsi" w:hAnsiTheme="majorHAnsi" w:cstheme="majorHAnsi"/>
        </w:rPr>
        <w:t>Mae’r term PCK</w:t>
      </w:r>
      <w:r w:rsidR="00665CF2">
        <w:rPr>
          <w:rFonts w:asciiTheme="majorHAnsi" w:hAnsiTheme="majorHAnsi" w:cstheme="majorHAnsi"/>
        </w:rPr>
        <w:t xml:space="preserve"> neu gwybodaeth am gynnwys</w:t>
      </w:r>
      <w:r w:rsidR="00077E9E">
        <w:rPr>
          <w:rFonts w:asciiTheme="majorHAnsi" w:hAnsiTheme="majorHAnsi" w:cstheme="majorHAnsi"/>
        </w:rPr>
        <w:t xml:space="preserve"> addysgeg</w:t>
      </w:r>
      <w:r w:rsidR="00934248">
        <w:rPr>
          <w:rFonts w:asciiTheme="majorHAnsi" w:hAnsiTheme="majorHAnsi" w:cstheme="majorHAnsi"/>
        </w:rPr>
        <w:t>,</w:t>
      </w:r>
      <w:r w:rsidR="00FD0444">
        <w:rPr>
          <w:rFonts w:asciiTheme="majorHAnsi" w:hAnsiTheme="majorHAnsi" w:cstheme="majorHAnsi"/>
        </w:rPr>
        <w:t xml:space="preserve"> yn </w:t>
      </w:r>
      <w:r w:rsidRPr="00A44769">
        <w:rPr>
          <w:rFonts w:asciiTheme="majorHAnsi" w:hAnsiTheme="majorHAnsi" w:cstheme="majorHAnsi"/>
        </w:rPr>
        <w:t>gyfuniad o</w:t>
      </w:r>
      <w:r w:rsidR="00FD0444">
        <w:rPr>
          <w:rFonts w:asciiTheme="majorHAnsi" w:hAnsiTheme="majorHAnsi" w:cstheme="majorHAnsi"/>
        </w:rPr>
        <w:t xml:space="preserve"> </w:t>
      </w:r>
      <w:r w:rsidR="00665CF2">
        <w:rPr>
          <w:rFonts w:asciiTheme="majorHAnsi" w:hAnsiTheme="majorHAnsi" w:cstheme="majorHAnsi"/>
        </w:rPr>
        <w:t>wybodaeth gyffredinol am addysgeg sef</w:t>
      </w:r>
      <w:r w:rsidR="00934248">
        <w:rPr>
          <w:rFonts w:asciiTheme="majorHAnsi" w:hAnsiTheme="majorHAnsi" w:cstheme="majorHAnsi"/>
        </w:rPr>
        <w:t>:</w:t>
      </w:r>
      <w:r w:rsidR="00665CF2">
        <w:rPr>
          <w:rFonts w:asciiTheme="majorHAnsi" w:hAnsiTheme="majorHAnsi" w:cstheme="majorHAnsi"/>
        </w:rPr>
        <w:t xml:space="preserve"> y prif</w:t>
      </w:r>
      <w:r w:rsidR="00E326F6">
        <w:rPr>
          <w:rFonts w:asciiTheme="majorHAnsi" w:hAnsiTheme="majorHAnsi" w:cstheme="majorHAnsi"/>
        </w:rPr>
        <w:t xml:space="preserve"> </w:t>
      </w:r>
      <w:r w:rsidR="00665CF2">
        <w:rPr>
          <w:rFonts w:asciiTheme="majorHAnsi" w:hAnsiTheme="majorHAnsi" w:cstheme="majorHAnsi"/>
        </w:rPr>
        <w:t xml:space="preserve">egwyddorion o </w:t>
      </w:r>
      <w:r w:rsidR="00934248">
        <w:rPr>
          <w:rFonts w:asciiTheme="majorHAnsi" w:hAnsiTheme="majorHAnsi" w:cstheme="majorHAnsi"/>
        </w:rPr>
        <w:t>d</w:t>
      </w:r>
      <w:r w:rsidR="00665CF2">
        <w:rPr>
          <w:rFonts w:asciiTheme="majorHAnsi" w:hAnsiTheme="majorHAnsi" w:cstheme="majorHAnsi"/>
        </w:rPr>
        <w:t>refnu’r dosbarth, rheolaeth dosbarth</w:t>
      </w:r>
      <w:r w:rsidR="00934248">
        <w:rPr>
          <w:rFonts w:asciiTheme="majorHAnsi" w:hAnsiTheme="majorHAnsi" w:cstheme="majorHAnsi"/>
        </w:rPr>
        <w:t xml:space="preserve">, </w:t>
      </w:r>
      <w:r w:rsidR="00665CF2">
        <w:rPr>
          <w:rFonts w:asciiTheme="majorHAnsi" w:hAnsiTheme="majorHAnsi" w:cstheme="majorHAnsi"/>
        </w:rPr>
        <w:t xml:space="preserve">y wybodaeth i </w:t>
      </w:r>
      <w:r w:rsidR="00934248">
        <w:rPr>
          <w:rFonts w:asciiTheme="majorHAnsi" w:hAnsiTheme="majorHAnsi" w:cstheme="majorHAnsi"/>
        </w:rPr>
        <w:t>g</w:t>
      </w:r>
      <w:r w:rsidR="00665CF2">
        <w:rPr>
          <w:rFonts w:asciiTheme="majorHAnsi" w:hAnsiTheme="majorHAnsi" w:cstheme="majorHAnsi"/>
        </w:rPr>
        <w:t>reu amgylcheddau dysgu delfrydol</w:t>
      </w:r>
      <w:r w:rsidR="00942737">
        <w:rPr>
          <w:rFonts w:asciiTheme="majorHAnsi" w:hAnsiTheme="majorHAnsi" w:cstheme="majorHAnsi"/>
        </w:rPr>
        <w:t xml:space="preserve"> a’r</w:t>
      </w:r>
      <w:r w:rsidR="00934248">
        <w:rPr>
          <w:rFonts w:asciiTheme="majorHAnsi" w:hAnsiTheme="majorHAnsi" w:cstheme="majorHAnsi"/>
        </w:rPr>
        <w:t xml:space="preserve"> gallu I g</w:t>
      </w:r>
      <w:r w:rsidR="00665CF2">
        <w:rPr>
          <w:rFonts w:asciiTheme="majorHAnsi" w:hAnsiTheme="majorHAnsi" w:cstheme="majorHAnsi"/>
        </w:rPr>
        <w:t>ynnal gwersi a</w:t>
      </w:r>
      <w:r w:rsidR="00934248">
        <w:rPr>
          <w:rFonts w:asciiTheme="majorHAnsi" w:hAnsiTheme="majorHAnsi" w:cstheme="majorHAnsi"/>
        </w:rPr>
        <w:t>c i</w:t>
      </w:r>
      <w:r w:rsidR="00665CF2">
        <w:rPr>
          <w:rFonts w:asciiTheme="majorHAnsi" w:hAnsiTheme="majorHAnsi" w:cstheme="majorHAnsi"/>
        </w:rPr>
        <w:t xml:space="preserve"> d</w:t>
      </w:r>
      <w:r w:rsidR="00934248">
        <w:rPr>
          <w:rFonts w:asciiTheme="majorHAnsi" w:hAnsiTheme="majorHAnsi" w:cstheme="majorHAnsi"/>
        </w:rPr>
        <w:t>d</w:t>
      </w:r>
      <w:r w:rsidR="00665CF2">
        <w:rPr>
          <w:rFonts w:asciiTheme="majorHAnsi" w:hAnsiTheme="majorHAnsi" w:cstheme="majorHAnsi"/>
        </w:rPr>
        <w:t xml:space="preserve">eall y </w:t>
      </w:r>
      <w:r w:rsidR="00934248">
        <w:rPr>
          <w:rFonts w:asciiTheme="majorHAnsi" w:hAnsiTheme="majorHAnsi" w:cstheme="majorHAnsi"/>
        </w:rPr>
        <w:t>b</w:t>
      </w:r>
      <w:r w:rsidR="00665CF2">
        <w:rPr>
          <w:rFonts w:asciiTheme="majorHAnsi" w:hAnsiTheme="majorHAnsi" w:cstheme="majorHAnsi"/>
        </w:rPr>
        <w:t>roses o sut mae plant yn dysgu</w:t>
      </w:r>
      <w:r w:rsidR="00934248">
        <w:rPr>
          <w:rFonts w:asciiTheme="majorHAnsi" w:hAnsiTheme="majorHAnsi" w:cstheme="majorHAnsi"/>
        </w:rPr>
        <w:t>.</w:t>
      </w:r>
      <w:r w:rsidR="00B113DC">
        <w:rPr>
          <w:rFonts w:asciiTheme="majorHAnsi" w:hAnsiTheme="majorHAnsi" w:cstheme="majorHAnsi"/>
        </w:rPr>
        <w:t xml:space="preserve"> </w:t>
      </w:r>
      <w:r w:rsidR="00934248">
        <w:rPr>
          <w:rFonts w:asciiTheme="majorHAnsi" w:hAnsiTheme="majorHAnsi" w:cstheme="majorHAnsi"/>
        </w:rPr>
        <w:t xml:space="preserve">Hefyd y </w:t>
      </w:r>
      <w:r w:rsidRPr="00A44769">
        <w:rPr>
          <w:rFonts w:asciiTheme="majorHAnsi" w:hAnsiTheme="majorHAnsi" w:cstheme="majorHAnsi"/>
        </w:rPr>
        <w:t xml:space="preserve">wybodaeth </w:t>
      </w:r>
      <w:r w:rsidR="00B113DC">
        <w:rPr>
          <w:rFonts w:asciiTheme="majorHAnsi" w:hAnsiTheme="majorHAnsi" w:cstheme="majorHAnsi"/>
        </w:rPr>
        <w:t xml:space="preserve">o gynnwys </w:t>
      </w:r>
      <w:r w:rsidRPr="00A44769">
        <w:rPr>
          <w:rFonts w:asciiTheme="majorHAnsi" w:hAnsiTheme="majorHAnsi" w:cstheme="majorHAnsi"/>
        </w:rPr>
        <w:t>bynciol</w:t>
      </w:r>
      <w:r w:rsidR="00934248">
        <w:rPr>
          <w:rFonts w:asciiTheme="majorHAnsi" w:hAnsiTheme="majorHAnsi" w:cstheme="majorHAnsi"/>
        </w:rPr>
        <w:t>,</w:t>
      </w:r>
      <w:r w:rsidR="00665CF2">
        <w:rPr>
          <w:rFonts w:asciiTheme="majorHAnsi" w:hAnsiTheme="majorHAnsi" w:cstheme="majorHAnsi"/>
        </w:rPr>
        <w:t xml:space="preserve"> sef y ffeithiau a chysyniadau o fewn pynciau penodol sydd ddim yn unighryw i’r crefft o d</w:t>
      </w:r>
      <w:r w:rsidR="00934248">
        <w:rPr>
          <w:rFonts w:asciiTheme="majorHAnsi" w:hAnsiTheme="majorHAnsi" w:cstheme="majorHAnsi"/>
        </w:rPr>
        <w:t>d</w:t>
      </w:r>
      <w:r w:rsidR="00665CF2">
        <w:rPr>
          <w:rFonts w:asciiTheme="majorHAnsi" w:hAnsiTheme="majorHAnsi" w:cstheme="majorHAnsi"/>
        </w:rPr>
        <w:t xml:space="preserve">ysgu </w:t>
      </w:r>
      <w:r w:rsidRPr="00A44769">
        <w:rPr>
          <w:rFonts w:asciiTheme="majorHAnsi" w:hAnsiTheme="majorHAnsi" w:cstheme="majorHAnsi"/>
        </w:rPr>
        <w:t>(Shulman, 198</w:t>
      </w:r>
      <w:r w:rsidR="00E326F6">
        <w:rPr>
          <w:rFonts w:asciiTheme="majorHAnsi" w:hAnsiTheme="majorHAnsi" w:cstheme="majorHAnsi"/>
        </w:rPr>
        <w:t>7</w:t>
      </w:r>
      <w:r w:rsidRPr="00A44769">
        <w:rPr>
          <w:rFonts w:asciiTheme="majorHAnsi" w:hAnsiTheme="majorHAnsi" w:cstheme="majorHAnsi"/>
        </w:rPr>
        <w:t xml:space="preserve">). </w:t>
      </w:r>
    </w:p>
    <w:p w14:paraId="5EF81517" w14:textId="6E5AF227" w:rsidR="006513BA" w:rsidRPr="00A44769" w:rsidRDefault="006513BA" w:rsidP="004305E6">
      <w:pPr>
        <w:pStyle w:val="NormalWeb"/>
        <w:spacing w:before="0" w:beforeAutospacing="0" w:line="360" w:lineRule="auto"/>
        <w:ind w:firstLine="720"/>
        <w:rPr>
          <w:rFonts w:asciiTheme="majorHAnsi" w:hAnsiTheme="majorHAnsi" w:cstheme="majorHAnsi"/>
        </w:rPr>
      </w:pPr>
      <w:r w:rsidRPr="00A44769">
        <w:rPr>
          <w:rFonts w:asciiTheme="majorHAnsi" w:hAnsiTheme="majorHAnsi" w:cstheme="majorHAnsi"/>
        </w:rPr>
        <w:t xml:space="preserve">Mae’r athrawon sydd gyda lefel da o PCK yn </w:t>
      </w:r>
      <w:r w:rsidR="00E326F6">
        <w:rPr>
          <w:rFonts w:asciiTheme="majorHAnsi" w:hAnsiTheme="majorHAnsi" w:cstheme="majorHAnsi"/>
        </w:rPr>
        <w:t xml:space="preserve">llwyddo I </w:t>
      </w:r>
      <w:r w:rsidR="00942737">
        <w:rPr>
          <w:rFonts w:asciiTheme="majorHAnsi" w:hAnsiTheme="majorHAnsi" w:cstheme="majorHAnsi"/>
        </w:rPr>
        <w:t>g</w:t>
      </w:r>
      <w:r w:rsidR="00E326F6">
        <w:rPr>
          <w:rFonts w:asciiTheme="majorHAnsi" w:hAnsiTheme="majorHAnsi" w:cstheme="majorHAnsi"/>
        </w:rPr>
        <w:t xml:space="preserve">ysylltu’r </w:t>
      </w:r>
      <w:r w:rsidRPr="00A44769">
        <w:rPr>
          <w:rFonts w:asciiTheme="majorHAnsi" w:hAnsiTheme="majorHAnsi" w:cstheme="majorHAnsi"/>
        </w:rPr>
        <w:t xml:space="preserve">‘beth’ a ‘sut’ o addysgu. </w:t>
      </w:r>
      <w:r w:rsidR="00FB6E72">
        <w:rPr>
          <w:rFonts w:asciiTheme="majorHAnsi" w:hAnsiTheme="majorHAnsi" w:cstheme="majorHAnsi"/>
        </w:rPr>
        <w:t>Roedd y syniad o ‘PCK’ wnaeth Shulman cyflwyno yn cynnig esboniad dda I ymchwilwyr addysgol am pam nad yw gwybodaeth am gynnwys</w:t>
      </w:r>
      <w:r w:rsidR="00B113DC">
        <w:rPr>
          <w:rFonts w:asciiTheme="majorHAnsi" w:hAnsiTheme="majorHAnsi" w:cstheme="majorHAnsi"/>
        </w:rPr>
        <w:t xml:space="preserve"> pwnc</w:t>
      </w:r>
      <w:r w:rsidR="00FB6E72">
        <w:rPr>
          <w:rFonts w:asciiTheme="majorHAnsi" w:hAnsiTheme="majorHAnsi" w:cstheme="majorHAnsi"/>
        </w:rPr>
        <w:t xml:space="preserve"> yn unig, er bod hynny'n angenrheidiol, yn ddigonol ar gyfer addysgu effeithiol.</w:t>
      </w:r>
      <w:r w:rsidR="006D409D">
        <w:rPr>
          <w:rFonts w:asciiTheme="majorHAnsi" w:hAnsiTheme="majorHAnsi" w:cstheme="majorHAnsi"/>
        </w:rPr>
        <w:t xml:space="preserve"> Fodd bynnag, ar ol degawdau o waith, roedd y cysylltiad rhwng gwybodaeth ar gwaith ymarferol dal yn cael ei </w:t>
      </w:r>
      <w:r w:rsidR="00942737">
        <w:rPr>
          <w:rFonts w:asciiTheme="majorHAnsi" w:hAnsiTheme="majorHAnsi" w:cstheme="majorHAnsi"/>
        </w:rPr>
        <w:t>d</w:t>
      </w:r>
      <w:r w:rsidR="006D409D">
        <w:rPr>
          <w:rFonts w:asciiTheme="majorHAnsi" w:hAnsiTheme="majorHAnsi" w:cstheme="majorHAnsi"/>
        </w:rPr>
        <w:t xml:space="preserve">diystyried a </w:t>
      </w:r>
      <w:r w:rsidR="00942737">
        <w:rPr>
          <w:rFonts w:asciiTheme="majorHAnsi" w:hAnsiTheme="majorHAnsi" w:cstheme="majorHAnsi"/>
        </w:rPr>
        <w:t>d</w:t>
      </w:r>
      <w:r w:rsidR="006D409D">
        <w:rPr>
          <w:rFonts w:asciiTheme="majorHAnsi" w:hAnsiTheme="majorHAnsi" w:cstheme="majorHAnsi"/>
        </w:rPr>
        <w:t>oedd syniadau Shulman heb cael eu datblygu</w:t>
      </w:r>
      <w:r w:rsidR="00934248">
        <w:rPr>
          <w:rFonts w:asciiTheme="majorHAnsi" w:hAnsiTheme="majorHAnsi" w:cstheme="majorHAnsi"/>
        </w:rPr>
        <w:t xml:space="preserve"> yn</w:t>
      </w:r>
      <w:r w:rsidR="006D409D">
        <w:rPr>
          <w:rFonts w:asciiTheme="majorHAnsi" w:hAnsiTheme="majorHAnsi" w:cstheme="majorHAnsi"/>
        </w:rPr>
        <w:t xml:space="preserve"> </w:t>
      </w:r>
      <w:r w:rsidR="00934248">
        <w:rPr>
          <w:rFonts w:asciiTheme="majorHAnsi" w:hAnsiTheme="majorHAnsi" w:cstheme="majorHAnsi"/>
        </w:rPr>
        <w:t>d</w:t>
      </w:r>
      <w:r w:rsidR="006D409D">
        <w:rPr>
          <w:rFonts w:asciiTheme="majorHAnsi" w:hAnsiTheme="majorHAnsi" w:cstheme="majorHAnsi"/>
        </w:rPr>
        <w:t>digon</w:t>
      </w:r>
      <w:r w:rsidR="00B113DC">
        <w:rPr>
          <w:rFonts w:asciiTheme="majorHAnsi" w:hAnsiTheme="majorHAnsi" w:cstheme="majorHAnsi"/>
        </w:rPr>
        <w:t xml:space="preserve">ol. </w:t>
      </w:r>
    </w:p>
    <w:p w14:paraId="0081864C" w14:textId="77DC980F" w:rsidR="00024D7D" w:rsidRDefault="00482034" w:rsidP="000200B7">
      <w:pPr>
        <w:spacing w:line="360" w:lineRule="auto"/>
        <w:rPr>
          <w:rFonts w:ascii="Arial" w:hAnsi="Arial" w:cs="Arial"/>
          <w:color w:val="222222"/>
          <w:sz w:val="20"/>
          <w:szCs w:val="20"/>
          <w:shd w:val="clear" w:color="auto" w:fill="FFFFFF"/>
        </w:rPr>
      </w:pPr>
      <w:r w:rsidRPr="00A44769">
        <w:rPr>
          <w:rFonts w:asciiTheme="majorHAnsi" w:hAnsiTheme="majorHAnsi" w:cstheme="majorHAnsi"/>
        </w:rPr>
        <w:tab/>
      </w:r>
      <w:r w:rsidR="006513BA" w:rsidRPr="00A44769">
        <w:rPr>
          <w:rFonts w:asciiTheme="majorHAnsi" w:hAnsiTheme="majorHAnsi" w:cstheme="majorHAnsi"/>
        </w:rPr>
        <w:t>Er bod gwybodaeth am bynciau yn hanfodol, nid yw'n ddefnyddiol heb y</w:t>
      </w:r>
      <w:r w:rsidR="00934248">
        <w:rPr>
          <w:rFonts w:asciiTheme="majorHAnsi" w:hAnsiTheme="majorHAnsi" w:cstheme="majorHAnsi"/>
        </w:rPr>
        <w:t xml:space="preserve"> </w:t>
      </w:r>
      <w:r w:rsidR="006513BA" w:rsidRPr="00A44769">
        <w:rPr>
          <w:rFonts w:asciiTheme="majorHAnsi" w:hAnsiTheme="majorHAnsi" w:cstheme="majorHAnsi"/>
        </w:rPr>
        <w:t>wybodaeth pedolegol i allu trosglwyddo hynny'n effeithiol</w:t>
      </w:r>
      <w:r w:rsidR="00934248">
        <w:rPr>
          <w:rFonts w:asciiTheme="majorHAnsi" w:hAnsiTheme="majorHAnsi" w:cstheme="majorHAnsi"/>
        </w:rPr>
        <w:t xml:space="preserve"> I’r disgyblion a’r gallu </w:t>
      </w:r>
      <w:r w:rsidR="00FB6E72">
        <w:rPr>
          <w:rFonts w:asciiTheme="majorHAnsi" w:hAnsiTheme="majorHAnsi" w:cstheme="majorHAnsi"/>
        </w:rPr>
        <w:t xml:space="preserve">i gyflwyno'r cysyniadau i fyfyrwyr </w:t>
      </w:r>
      <w:r w:rsidR="00934248">
        <w:rPr>
          <w:rFonts w:asciiTheme="majorHAnsi" w:hAnsiTheme="majorHAnsi" w:cstheme="majorHAnsi"/>
        </w:rPr>
        <w:t xml:space="preserve">mewn ffordd sy’n caniatau bod dysgu yn cymryd lle </w:t>
      </w:r>
      <w:r w:rsidR="00FB6E72">
        <w:rPr>
          <w:rFonts w:asciiTheme="majorHAnsi" w:hAnsiTheme="majorHAnsi" w:cstheme="majorHAnsi"/>
        </w:rPr>
        <w:t>(</w:t>
      </w:r>
      <w:r w:rsidR="00024D7D" w:rsidRPr="00024D7D">
        <w:rPr>
          <w:rFonts w:asciiTheme="majorHAnsi" w:hAnsiTheme="majorHAnsi" w:cstheme="majorHAnsi"/>
        </w:rPr>
        <w:t>Dyment</w:t>
      </w:r>
      <w:r w:rsidR="002D1864">
        <w:rPr>
          <w:rFonts w:asciiTheme="majorHAnsi" w:hAnsiTheme="majorHAnsi" w:cstheme="majorHAnsi"/>
        </w:rPr>
        <w:t xml:space="preserve"> </w:t>
      </w:r>
      <w:r w:rsidR="00024D7D" w:rsidRPr="00024D7D">
        <w:rPr>
          <w:rFonts w:asciiTheme="majorHAnsi" w:hAnsiTheme="majorHAnsi" w:cstheme="majorHAnsi"/>
        </w:rPr>
        <w:t>et al</w:t>
      </w:r>
      <w:r w:rsidR="002D1864">
        <w:rPr>
          <w:rFonts w:asciiTheme="majorHAnsi" w:hAnsiTheme="majorHAnsi" w:cstheme="majorHAnsi"/>
        </w:rPr>
        <w:t xml:space="preserve">. </w:t>
      </w:r>
      <w:r w:rsidR="00024D7D" w:rsidRPr="00024D7D">
        <w:rPr>
          <w:rFonts w:asciiTheme="majorHAnsi" w:hAnsiTheme="majorHAnsi" w:cstheme="majorHAnsi"/>
        </w:rPr>
        <w:t>2018)</w:t>
      </w:r>
      <w:r w:rsidR="00685E66" w:rsidRPr="00685E66">
        <w:rPr>
          <w:rFonts w:asciiTheme="majorHAnsi" w:hAnsiTheme="majorHAnsi" w:cstheme="majorHAnsi"/>
        </w:rPr>
        <w:t xml:space="preserve">. </w:t>
      </w:r>
      <w:r w:rsidR="004674F5" w:rsidRPr="00B32EBC">
        <w:rPr>
          <w:rFonts w:asciiTheme="majorHAnsi" w:hAnsiTheme="majorHAnsi" w:cstheme="majorHAnsi"/>
        </w:rPr>
        <w:t xml:space="preserve">Mae’r gwybodaeth pynciol yn ddiwerth </w:t>
      </w:r>
      <w:r w:rsidR="002A1887">
        <w:rPr>
          <w:rFonts w:asciiTheme="majorHAnsi" w:hAnsiTheme="majorHAnsi" w:cstheme="majorHAnsi"/>
        </w:rPr>
        <w:t xml:space="preserve">i athrawon </w:t>
      </w:r>
      <w:r w:rsidR="00B32EBC">
        <w:rPr>
          <w:rFonts w:asciiTheme="majorHAnsi" w:hAnsiTheme="majorHAnsi" w:cstheme="majorHAnsi"/>
        </w:rPr>
        <w:t xml:space="preserve">heb y gallu </w:t>
      </w:r>
      <w:r w:rsidR="00942737">
        <w:rPr>
          <w:rFonts w:asciiTheme="majorHAnsi" w:hAnsiTheme="majorHAnsi" w:cstheme="majorHAnsi"/>
        </w:rPr>
        <w:t>i’w</w:t>
      </w:r>
      <w:r w:rsidR="00B32EBC">
        <w:rPr>
          <w:rFonts w:asciiTheme="majorHAnsi" w:hAnsiTheme="majorHAnsi" w:cstheme="majorHAnsi"/>
        </w:rPr>
        <w:t xml:space="preserve"> </w:t>
      </w:r>
      <w:r w:rsidR="00942737">
        <w:rPr>
          <w:rFonts w:asciiTheme="majorHAnsi" w:hAnsiTheme="majorHAnsi" w:cstheme="majorHAnsi"/>
        </w:rPr>
        <w:t xml:space="preserve">drosglwyddo </w:t>
      </w:r>
      <w:r w:rsidR="00934248">
        <w:rPr>
          <w:rFonts w:asciiTheme="majorHAnsi" w:hAnsiTheme="majorHAnsi" w:cstheme="majorHAnsi"/>
        </w:rPr>
        <w:t>i</w:t>
      </w:r>
      <w:r w:rsidR="00B32EBC">
        <w:rPr>
          <w:rFonts w:asciiTheme="majorHAnsi" w:hAnsiTheme="majorHAnsi" w:cstheme="majorHAnsi"/>
        </w:rPr>
        <w:t xml:space="preserve">’r plant mewn ffordd diddorol a perthnasol a hefyd </w:t>
      </w:r>
      <w:r w:rsidR="00942737">
        <w:rPr>
          <w:rFonts w:asciiTheme="majorHAnsi" w:hAnsiTheme="majorHAnsi" w:cstheme="majorHAnsi"/>
        </w:rPr>
        <w:t xml:space="preserve">heb y gallu </w:t>
      </w:r>
      <w:r w:rsidR="00B32EBC">
        <w:rPr>
          <w:rFonts w:asciiTheme="majorHAnsi" w:hAnsiTheme="majorHAnsi" w:cstheme="majorHAnsi"/>
        </w:rPr>
        <w:t>i</w:t>
      </w:r>
      <w:r w:rsidR="00B32EBC" w:rsidRPr="00685E66">
        <w:rPr>
          <w:rFonts w:asciiTheme="majorHAnsi" w:hAnsiTheme="majorHAnsi" w:cstheme="majorHAnsi"/>
        </w:rPr>
        <w:t>’w esbonio ar lefel y disgyblion maent yn dysgu</w:t>
      </w:r>
      <w:r w:rsidR="00934248">
        <w:rPr>
          <w:rFonts w:asciiTheme="majorHAnsi" w:hAnsiTheme="majorHAnsi" w:cstheme="majorHAnsi"/>
        </w:rPr>
        <w:t>. Mae Grieg (201</w:t>
      </w:r>
      <w:r w:rsidR="003D06FA">
        <w:rPr>
          <w:rFonts w:asciiTheme="majorHAnsi" w:hAnsiTheme="majorHAnsi" w:cstheme="majorHAnsi"/>
        </w:rPr>
        <w:t>5</w:t>
      </w:r>
      <w:r w:rsidR="00934248">
        <w:rPr>
          <w:rFonts w:asciiTheme="majorHAnsi" w:hAnsiTheme="majorHAnsi" w:cstheme="majorHAnsi"/>
        </w:rPr>
        <w:t xml:space="preserve">) yn pwysleisio </w:t>
      </w:r>
      <w:r w:rsidR="00942737">
        <w:rPr>
          <w:rFonts w:asciiTheme="majorHAnsi" w:hAnsiTheme="majorHAnsi" w:cstheme="majorHAnsi"/>
        </w:rPr>
        <w:t xml:space="preserve">dydy </w:t>
      </w:r>
      <w:r w:rsidR="0087503A">
        <w:rPr>
          <w:rFonts w:asciiTheme="majorHAnsi" w:hAnsiTheme="majorHAnsi" w:cstheme="majorHAnsi"/>
        </w:rPr>
        <w:t>fod yn arbenigwr mewn pwnc ddim yn golygu bod yr unigolyn yn medru dysgu’r pwnc yn effeithiol</w:t>
      </w:r>
      <w:r w:rsidR="00B53749">
        <w:rPr>
          <w:rFonts w:asciiTheme="majorHAnsi" w:hAnsiTheme="majorHAnsi" w:cstheme="majorHAnsi"/>
        </w:rPr>
        <w:t xml:space="preserve"> ac mae hwn yn </w:t>
      </w:r>
      <w:r w:rsidR="00B53749">
        <w:rPr>
          <w:rFonts w:asciiTheme="majorHAnsi" w:hAnsiTheme="majorHAnsi" w:cstheme="majorHAnsi"/>
        </w:rPr>
        <w:lastRenderedPageBreak/>
        <w:t>cysylltu gyda’r syniad o ‘PCK’</w:t>
      </w:r>
      <w:r w:rsidR="00942737">
        <w:rPr>
          <w:rFonts w:asciiTheme="majorHAnsi" w:hAnsiTheme="majorHAnsi" w:cstheme="majorHAnsi"/>
        </w:rPr>
        <w:t>,</w:t>
      </w:r>
      <w:r w:rsidR="00B53749">
        <w:rPr>
          <w:rFonts w:asciiTheme="majorHAnsi" w:hAnsiTheme="majorHAnsi" w:cstheme="majorHAnsi"/>
        </w:rPr>
        <w:t xml:space="preserve"> a bod angen cyfuniad o gwybodaeth pwnc a gwybodaeth </w:t>
      </w:r>
      <w:r w:rsidR="00DF2AF9">
        <w:rPr>
          <w:rFonts w:asciiTheme="majorHAnsi" w:hAnsiTheme="majorHAnsi" w:cstheme="majorHAnsi"/>
        </w:rPr>
        <w:t xml:space="preserve">pedagogaidd </w:t>
      </w:r>
      <w:proofErr w:type="gramStart"/>
      <w:r w:rsidR="00DF2AF9">
        <w:rPr>
          <w:rFonts w:asciiTheme="majorHAnsi" w:hAnsiTheme="majorHAnsi" w:cstheme="majorHAnsi"/>
        </w:rPr>
        <w:t>a</w:t>
      </w:r>
      <w:proofErr w:type="gramEnd"/>
      <w:r w:rsidR="00DF2AF9">
        <w:rPr>
          <w:rFonts w:asciiTheme="majorHAnsi" w:hAnsiTheme="majorHAnsi" w:cstheme="majorHAnsi"/>
        </w:rPr>
        <w:t xml:space="preserve"> addysgeg. </w:t>
      </w:r>
    </w:p>
    <w:p w14:paraId="2358C08C" w14:textId="77777777" w:rsidR="00685E66" w:rsidRPr="00685E66" w:rsidRDefault="00685E66" w:rsidP="000200B7">
      <w:pPr>
        <w:spacing w:line="360" w:lineRule="auto"/>
        <w:rPr>
          <w:rFonts w:ascii="Arial" w:hAnsi="Arial" w:cs="Arial"/>
          <w:color w:val="222222"/>
          <w:sz w:val="20"/>
          <w:szCs w:val="20"/>
          <w:shd w:val="clear" w:color="auto" w:fill="FFFFFF"/>
        </w:rPr>
      </w:pPr>
    </w:p>
    <w:p w14:paraId="25CC5907" w14:textId="31B1E13E" w:rsidR="00934248" w:rsidRPr="00A44769" w:rsidRDefault="00C46365" w:rsidP="00934248">
      <w:pPr>
        <w:pStyle w:val="NormalWeb"/>
        <w:spacing w:before="0" w:beforeAutospacing="0" w:line="360" w:lineRule="auto"/>
        <w:ind w:firstLine="720"/>
        <w:rPr>
          <w:rFonts w:asciiTheme="majorHAnsi" w:hAnsiTheme="majorHAnsi" w:cstheme="majorHAnsi"/>
        </w:rPr>
      </w:pPr>
      <w:r w:rsidRPr="00A44769">
        <w:rPr>
          <w:rFonts w:asciiTheme="majorHAnsi" w:hAnsiTheme="majorHAnsi" w:cstheme="majorHAnsi"/>
        </w:rPr>
        <w:t xml:space="preserve">‘A teacher may be a gifted </w:t>
      </w:r>
      <w:proofErr w:type="gramStart"/>
      <w:r w:rsidRPr="00A44769">
        <w:rPr>
          <w:rFonts w:asciiTheme="majorHAnsi" w:hAnsiTheme="majorHAnsi" w:cstheme="majorHAnsi"/>
        </w:rPr>
        <w:t>artist</w:t>
      </w:r>
      <w:proofErr w:type="gramEnd"/>
      <w:r w:rsidRPr="00A44769">
        <w:rPr>
          <w:rFonts w:asciiTheme="majorHAnsi" w:hAnsiTheme="majorHAnsi" w:cstheme="majorHAnsi"/>
        </w:rPr>
        <w:t xml:space="preserve"> but this does not mean he will make a good art teacher’</w:t>
      </w:r>
      <w:r w:rsidR="0093492A">
        <w:rPr>
          <w:rFonts w:asciiTheme="majorHAnsi" w:hAnsiTheme="majorHAnsi" w:cstheme="majorHAnsi"/>
        </w:rPr>
        <w:t xml:space="preserve"> (Greig</w:t>
      </w:r>
      <w:r w:rsidR="002D1864">
        <w:rPr>
          <w:rFonts w:asciiTheme="majorHAnsi" w:hAnsiTheme="majorHAnsi" w:cstheme="majorHAnsi"/>
        </w:rPr>
        <w:t xml:space="preserve">, </w:t>
      </w:r>
      <w:r w:rsidR="0093492A">
        <w:rPr>
          <w:rFonts w:asciiTheme="majorHAnsi" w:hAnsiTheme="majorHAnsi" w:cstheme="majorHAnsi"/>
        </w:rPr>
        <w:t>2013</w:t>
      </w:r>
      <w:r w:rsidR="002D1864">
        <w:rPr>
          <w:rFonts w:asciiTheme="majorHAnsi" w:hAnsiTheme="majorHAnsi" w:cstheme="majorHAnsi"/>
        </w:rPr>
        <w:t>, tud</w:t>
      </w:r>
      <w:r w:rsidR="0093492A">
        <w:rPr>
          <w:rFonts w:asciiTheme="majorHAnsi" w:hAnsiTheme="majorHAnsi" w:cstheme="majorHAnsi"/>
        </w:rPr>
        <w:t xml:space="preserve">.132) </w:t>
      </w:r>
    </w:p>
    <w:p w14:paraId="7487920B" w14:textId="6CB5412A" w:rsidR="001C2E31" w:rsidRDefault="00C51706" w:rsidP="000200B7">
      <w:pPr>
        <w:pStyle w:val="NormalWeb"/>
        <w:spacing w:before="0" w:beforeAutospacing="0" w:line="360" w:lineRule="auto"/>
        <w:rPr>
          <w:rFonts w:asciiTheme="majorHAnsi" w:hAnsiTheme="majorHAnsi" w:cstheme="majorHAnsi"/>
        </w:rPr>
      </w:pPr>
      <w:r w:rsidRPr="00A44769">
        <w:rPr>
          <w:rFonts w:asciiTheme="majorHAnsi" w:hAnsiTheme="majorHAnsi" w:cstheme="majorHAnsi"/>
        </w:rPr>
        <w:tab/>
      </w:r>
      <w:r w:rsidR="001904B6">
        <w:rPr>
          <w:rFonts w:asciiTheme="majorHAnsi" w:hAnsiTheme="majorHAnsi" w:cstheme="majorHAnsi"/>
        </w:rPr>
        <w:t>Fodd bynnag, roedd D</w:t>
      </w:r>
      <w:r w:rsidRPr="00A44769">
        <w:rPr>
          <w:rFonts w:asciiTheme="majorHAnsi" w:hAnsiTheme="majorHAnsi" w:cstheme="majorHAnsi"/>
        </w:rPr>
        <w:t>ewey (1904-64) yn anghytuno</w:t>
      </w:r>
      <w:r w:rsidR="0087503A">
        <w:rPr>
          <w:rFonts w:asciiTheme="majorHAnsi" w:hAnsiTheme="majorHAnsi" w:cstheme="majorHAnsi"/>
        </w:rPr>
        <w:t>,</w:t>
      </w:r>
      <w:r w:rsidRPr="00A44769">
        <w:rPr>
          <w:rFonts w:asciiTheme="majorHAnsi" w:hAnsiTheme="majorHAnsi" w:cstheme="majorHAnsi"/>
        </w:rPr>
        <w:t xml:space="preserve"> a chredai fod rhai pobl yn athrawon da heb astudio addysgeg</w:t>
      </w:r>
      <w:r w:rsidR="0087503A">
        <w:rPr>
          <w:rFonts w:asciiTheme="majorHAnsi" w:hAnsiTheme="majorHAnsi" w:cstheme="majorHAnsi"/>
        </w:rPr>
        <w:t>,</w:t>
      </w:r>
      <w:r w:rsidRPr="00A44769">
        <w:rPr>
          <w:rFonts w:asciiTheme="majorHAnsi" w:hAnsiTheme="majorHAnsi" w:cstheme="majorHAnsi"/>
        </w:rPr>
        <w:t xml:space="preserve"> ac efallai nad oedd fawr o fantais o wybod am ddulliau addysgu.</w:t>
      </w:r>
      <w:r w:rsidR="009315B4">
        <w:rPr>
          <w:rFonts w:asciiTheme="majorHAnsi" w:hAnsiTheme="majorHAnsi" w:cstheme="majorHAnsi"/>
        </w:rPr>
        <w:t xml:space="preserve"> </w:t>
      </w:r>
      <w:r w:rsidRPr="00A44769">
        <w:rPr>
          <w:rFonts w:asciiTheme="majorHAnsi" w:hAnsiTheme="majorHAnsi" w:cstheme="majorHAnsi"/>
        </w:rPr>
        <w:t xml:space="preserve"> </w:t>
      </w:r>
      <w:r w:rsidR="00347041">
        <w:rPr>
          <w:rFonts w:asciiTheme="majorHAnsi" w:hAnsiTheme="majorHAnsi" w:cstheme="majorHAnsi"/>
        </w:rPr>
        <w:t>Credai Dewey fod yr athrawon llwyddiannus gyda angerdd am wybodaeth ac yn chwilfryd</w:t>
      </w:r>
      <w:r w:rsidR="00F03159">
        <w:rPr>
          <w:rFonts w:asciiTheme="majorHAnsi" w:hAnsiTheme="majorHAnsi" w:cstheme="majorHAnsi"/>
        </w:rPr>
        <w:t xml:space="preserve">ig am y deunydd a strategaethau maent yn defnyddio I dysgu. </w:t>
      </w:r>
      <w:r w:rsidR="00347041">
        <w:rPr>
          <w:rFonts w:asciiTheme="majorHAnsi" w:hAnsiTheme="majorHAnsi" w:cstheme="majorHAnsi"/>
        </w:rPr>
        <w:t xml:space="preserve"> </w:t>
      </w:r>
      <w:r w:rsidR="009315B4">
        <w:rPr>
          <w:rFonts w:asciiTheme="majorHAnsi" w:hAnsiTheme="majorHAnsi" w:cstheme="majorHAnsi"/>
        </w:rPr>
        <w:t>Roedd Dewey yn cred</w:t>
      </w:r>
      <w:r w:rsidR="00347041">
        <w:rPr>
          <w:rFonts w:asciiTheme="majorHAnsi" w:hAnsiTheme="majorHAnsi" w:cstheme="majorHAnsi"/>
        </w:rPr>
        <w:t xml:space="preserve">u </w:t>
      </w:r>
      <w:r w:rsidR="009315B4">
        <w:rPr>
          <w:rFonts w:asciiTheme="majorHAnsi" w:hAnsiTheme="majorHAnsi" w:cstheme="majorHAnsi"/>
        </w:rPr>
        <w:t>nad oe</w:t>
      </w:r>
      <w:r w:rsidR="00942737">
        <w:rPr>
          <w:rFonts w:asciiTheme="majorHAnsi" w:hAnsiTheme="majorHAnsi" w:cstheme="majorHAnsi"/>
        </w:rPr>
        <w:t>dd angen</w:t>
      </w:r>
      <w:r w:rsidR="009315B4">
        <w:rPr>
          <w:rFonts w:asciiTheme="majorHAnsi" w:hAnsiTheme="majorHAnsi" w:cstheme="majorHAnsi"/>
        </w:rPr>
        <w:t xml:space="preserve"> </w:t>
      </w:r>
      <w:r w:rsidR="00942737">
        <w:rPr>
          <w:rFonts w:asciiTheme="majorHAnsi" w:hAnsiTheme="majorHAnsi" w:cstheme="majorHAnsi"/>
        </w:rPr>
        <w:t>i</w:t>
      </w:r>
      <w:r w:rsidR="009315B4">
        <w:rPr>
          <w:rFonts w:asciiTheme="majorHAnsi" w:hAnsiTheme="majorHAnsi" w:cstheme="majorHAnsi"/>
        </w:rPr>
        <w:t xml:space="preserve"> athrawon fod yn </w:t>
      </w:r>
      <w:r w:rsidR="00F03159">
        <w:rPr>
          <w:rFonts w:asciiTheme="majorHAnsi" w:hAnsiTheme="majorHAnsi" w:cstheme="majorHAnsi"/>
        </w:rPr>
        <w:t xml:space="preserve">arbenigwyr </w:t>
      </w:r>
      <w:r w:rsidR="009315B4">
        <w:rPr>
          <w:rFonts w:asciiTheme="majorHAnsi" w:hAnsiTheme="majorHAnsi" w:cstheme="majorHAnsi"/>
        </w:rPr>
        <w:t xml:space="preserve">ym mhob pwnc, ond yn hytrach cael wir angerdd mewn </w:t>
      </w:r>
      <w:r w:rsidR="00F03159">
        <w:rPr>
          <w:rFonts w:asciiTheme="majorHAnsi" w:hAnsiTheme="majorHAnsi" w:cstheme="majorHAnsi"/>
        </w:rPr>
        <w:t xml:space="preserve">ambell </w:t>
      </w:r>
      <w:r w:rsidR="009315B4">
        <w:rPr>
          <w:rFonts w:asciiTheme="majorHAnsi" w:hAnsiTheme="majorHAnsi" w:cstheme="majorHAnsi"/>
        </w:rPr>
        <w:t>u</w:t>
      </w:r>
      <w:r w:rsidR="00F03159">
        <w:rPr>
          <w:rFonts w:asciiTheme="majorHAnsi" w:hAnsiTheme="majorHAnsi" w:cstheme="majorHAnsi"/>
        </w:rPr>
        <w:t>n</w:t>
      </w:r>
      <w:r w:rsidR="007C476D">
        <w:rPr>
          <w:rFonts w:asciiTheme="majorHAnsi" w:hAnsiTheme="majorHAnsi" w:cstheme="majorHAnsi"/>
        </w:rPr>
        <w:t xml:space="preserve"> bwnc </w:t>
      </w:r>
      <w:r w:rsidR="00F03159">
        <w:rPr>
          <w:rFonts w:asciiTheme="majorHAnsi" w:hAnsiTheme="majorHAnsi" w:cstheme="majorHAnsi"/>
        </w:rPr>
        <w:t>a bydd hwn yn dod ar draws yn y gwybodaeth maent yn trosglwyddo yn eu gwersi</w:t>
      </w:r>
      <w:r w:rsidR="00E6771A">
        <w:rPr>
          <w:rFonts w:asciiTheme="majorHAnsi" w:hAnsiTheme="majorHAnsi" w:cstheme="majorHAnsi"/>
        </w:rPr>
        <w:t xml:space="preserve"> (Greig 2015). </w:t>
      </w:r>
      <w:r w:rsidR="009315B4">
        <w:rPr>
          <w:rFonts w:asciiTheme="majorHAnsi" w:hAnsiTheme="majorHAnsi" w:cstheme="majorHAnsi"/>
        </w:rPr>
        <w:t xml:space="preserve"> </w:t>
      </w:r>
      <w:r w:rsidR="00F34B79">
        <w:rPr>
          <w:rFonts w:asciiTheme="majorHAnsi" w:hAnsiTheme="majorHAnsi" w:cstheme="majorHAnsi"/>
        </w:rPr>
        <w:t xml:space="preserve">Cefnogwyd y cysyniad hwn gan </w:t>
      </w:r>
      <w:r w:rsidR="001C2E31">
        <w:rPr>
          <w:rFonts w:asciiTheme="majorHAnsi" w:hAnsiTheme="majorHAnsi" w:cstheme="majorHAnsi"/>
        </w:rPr>
        <w:t xml:space="preserve">Day </w:t>
      </w:r>
      <w:r w:rsidR="002D1864">
        <w:rPr>
          <w:rFonts w:asciiTheme="majorHAnsi" w:hAnsiTheme="majorHAnsi" w:cstheme="majorHAnsi"/>
        </w:rPr>
        <w:t>(</w:t>
      </w:r>
      <w:r w:rsidR="001C2E31">
        <w:rPr>
          <w:rFonts w:asciiTheme="majorHAnsi" w:hAnsiTheme="majorHAnsi" w:cstheme="majorHAnsi"/>
        </w:rPr>
        <w:t>2004</w:t>
      </w:r>
      <w:r w:rsidR="002D1864">
        <w:rPr>
          <w:rFonts w:asciiTheme="majorHAnsi" w:hAnsiTheme="majorHAnsi" w:cstheme="majorHAnsi"/>
        </w:rPr>
        <w:t>)</w:t>
      </w:r>
      <w:r w:rsidR="001C2E31">
        <w:rPr>
          <w:rFonts w:asciiTheme="majorHAnsi" w:hAnsiTheme="majorHAnsi" w:cstheme="majorHAnsi"/>
        </w:rPr>
        <w:t xml:space="preserve"> </w:t>
      </w:r>
      <w:r w:rsidR="00F34B79">
        <w:rPr>
          <w:rFonts w:asciiTheme="majorHAnsi" w:hAnsiTheme="majorHAnsi" w:cstheme="majorHAnsi"/>
        </w:rPr>
        <w:t>ac roedd e’n</w:t>
      </w:r>
      <w:r w:rsidR="001C2E31">
        <w:rPr>
          <w:rFonts w:asciiTheme="majorHAnsi" w:hAnsiTheme="majorHAnsi" w:cstheme="majorHAnsi"/>
        </w:rPr>
        <w:t xml:space="preserve"> pwyslesio ar y syniad bod angen i’r athrawon cael wir angerdd am y pynciau roeddent yn dysgu er mwyn bod yn effeithiol. </w:t>
      </w:r>
      <w:r w:rsidR="00D27DC1">
        <w:rPr>
          <w:rFonts w:asciiTheme="majorHAnsi" w:hAnsiTheme="majorHAnsi" w:cstheme="majorHAnsi"/>
        </w:rPr>
        <w:t>Fel a noda Day:</w:t>
      </w:r>
    </w:p>
    <w:p w14:paraId="6E76698F" w14:textId="26F1A238" w:rsidR="001C2E31" w:rsidRDefault="001C2E31" w:rsidP="002D1864">
      <w:pPr>
        <w:pStyle w:val="NormalWeb"/>
        <w:spacing w:before="0" w:beforeAutospacing="0" w:line="360" w:lineRule="auto"/>
        <w:ind w:left="720"/>
        <w:rPr>
          <w:rFonts w:asciiTheme="majorHAnsi" w:hAnsiTheme="majorHAnsi" w:cstheme="majorHAnsi"/>
        </w:rPr>
      </w:pPr>
      <w:r>
        <w:rPr>
          <w:rFonts w:asciiTheme="majorHAnsi" w:hAnsiTheme="majorHAnsi" w:cstheme="majorHAnsi"/>
        </w:rPr>
        <w:t xml:space="preserve">All effective teachers have a passion for their subject, a passion for their pupils and a passionate belief that who they are and how the teacher can make a difference in their </w:t>
      </w:r>
      <w:proofErr w:type="gramStart"/>
      <w:r>
        <w:rPr>
          <w:rFonts w:asciiTheme="majorHAnsi" w:hAnsiTheme="majorHAnsi" w:cstheme="majorHAnsi"/>
        </w:rPr>
        <w:t>pupils</w:t>
      </w:r>
      <w:proofErr w:type="gramEnd"/>
      <w:r>
        <w:rPr>
          <w:rFonts w:asciiTheme="majorHAnsi" w:hAnsiTheme="majorHAnsi" w:cstheme="majorHAnsi"/>
        </w:rPr>
        <w:t xml:space="preserve"> lives</w:t>
      </w:r>
      <w:r w:rsidR="002D1864">
        <w:rPr>
          <w:rFonts w:asciiTheme="majorHAnsi" w:hAnsiTheme="majorHAnsi" w:cstheme="majorHAnsi"/>
        </w:rPr>
        <w:t xml:space="preserve"> (Day, 2004, tud.</w:t>
      </w:r>
      <w:r w:rsidR="00D27DC1">
        <w:rPr>
          <w:rFonts w:asciiTheme="majorHAnsi" w:hAnsiTheme="majorHAnsi" w:cstheme="majorHAnsi"/>
        </w:rPr>
        <w:t>18).</w:t>
      </w:r>
    </w:p>
    <w:p w14:paraId="43818418" w14:textId="0091D1FC" w:rsidR="00A44769" w:rsidRDefault="00F34B79" w:rsidP="000200B7">
      <w:pPr>
        <w:pStyle w:val="NormalWeb"/>
        <w:spacing w:before="0" w:beforeAutospacing="0" w:line="360" w:lineRule="auto"/>
        <w:rPr>
          <w:rFonts w:asciiTheme="majorHAnsi" w:hAnsiTheme="majorHAnsi" w:cstheme="majorHAnsi"/>
        </w:rPr>
      </w:pPr>
      <w:r>
        <w:rPr>
          <w:rFonts w:asciiTheme="majorHAnsi" w:hAnsiTheme="majorHAnsi" w:cstheme="majorHAnsi"/>
        </w:rPr>
        <w:t xml:space="preserve">Yn ogystal a hyn eglurwyd </w:t>
      </w:r>
      <w:r w:rsidR="00756721" w:rsidRPr="00A44769">
        <w:rPr>
          <w:rFonts w:asciiTheme="majorHAnsi" w:hAnsiTheme="majorHAnsi" w:cstheme="majorHAnsi"/>
        </w:rPr>
        <w:t>Greig (2015) fod arbenigwyr</w:t>
      </w:r>
      <w:r w:rsidR="009315B4">
        <w:rPr>
          <w:rFonts w:asciiTheme="majorHAnsi" w:hAnsiTheme="majorHAnsi" w:cstheme="majorHAnsi"/>
        </w:rPr>
        <w:t xml:space="preserve"> </w:t>
      </w:r>
      <w:r w:rsidR="00FB6E72">
        <w:rPr>
          <w:rFonts w:asciiTheme="majorHAnsi" w:hAnsiTheme="majorHAnsi" w:cstheme="majorHAnsi"/>
        </w:rPr>
        <w:t xml:space="preserve">sydd </w:t>
      </w:r>
      <w:r w:rsidR="00756721" w:rsidRPr="00A44769">
        <w:rPr>
          <w:rFonts w:asciiTheme="majorHAnsi" w:hAnsiTheme="majorHAnsi" w:cstheme="majorHAnsi"/>
        </w:rPr>
        <w:t xml:space="preserve">yn gyfarwydd â'u pwnc yn </w:t>
      </w:r>
      <w:r w:rsidR="001904B6">
        <w:rPr>
          <w:rFonts w:asciiTheme="majorHAnsi" w:hAnsiTheme="majorHAnsi" w:cstheme="majorHAnsi"/>
        </w:rPr>
        <w:t xml:space="preserve">medru </w:t>
      </w:r>
      <w:r w:rsidR="00756721" w:rsidRPr="00A44769">
        <w:rPr>
          <w:rFonts w:asciiTheme="majorHAnsi" w:hAnsiTheme="majorHAnsi" w:cstheme="majorHAnsi"/>
        </w:rPr>
        <w:t>gweithredu ar lefelau uwch wrth ddidoli, aildrefnu, cysylltu a gwella eu gwybodaeth eu hunain am y byd</w:t>
      </w:r>
      <w:r w:rsidR="007C476D">
        <w:rPr>
          <w:rFonts w:asciiTheme="majorHAnsi" w:hAnsiTheme="majorHAnsi" w:cstheme="majorHAnsi"/>
        </w:rPr>
        <w:t>,</w:t>
      </w:r>
      <w:r w:rsidR="00FB6E72">
        <w:rPr>
          <w:rFonts w:asciiTheme="majorHAnsi" w:hAnsiTheme="majorHAnsi" w:cstheme="majorHAnsi"/>
        </w:rPr>
        <w:t xml:space="preserve"> ac felly yn medru cael gwell effaith.</w:t>
      </w:r>
      <w:r w:rsidR="00756721" w:rsidRPr="00A44769">
        <w:rPr>
          <w:rFonts w:asciiTheme="majorHAnsi" w:hAnsiTheme="majorHAnsi" w:cstheme="majorHAnsi"/>
        </w:rPr>
        <w:t xml:space="preserve"> </w:t>
      </w:r>
    </w:p>
    <w:p w14:paraId="7DE016BF" w14:textId="048BF833" w:rsidR="00287870" w:rsidRDefault="00164E44" w:rsidP="000200B7">
      <w:pPr>
        <w:pStyle w:val="NormalWeb"/>
        <w:spacing w:before="0" w:beforeAutospacing="0" w:line="360" w:lineRule="auto"/>
        <w:rPr>
          <w:rFonts w:asciiTheme="majorHAnsi" w:hAnsiTheme="majorHAnsi" w:cstheme="majorHAnsi"/>
        </w:rPr>
      </w:pPr>
      <w:r>
        <w:rPr>
          <w:rFonts w:asciiTheme="majorHAnsi" w:hAnsiTheme="majorHAnsi" w:cstheme="majorHAnsi"/>
        </w:rPr>
        <w:tab/>
        <w:t>Mae John Hattie</w:t>
      </w:r>
      <w:r w:rsidR="006C7802">
        <w:rPr>
          <w:rFonts w:asciiTheme="majorHAnsi" w:hAnsiTheme="majorHAnsi" w:cstheme="majorHAnsi"/>
        </w:rPr>
        <w:t xml:space="preserve"> (2013) </w:t>
      </w:r>
      <w:r>
        <w:rPr>
          <w:rFonts w:asciiTheme="majorHAnsi" w:hAnsiTheme="majorHAnsi" w:cstheme="majorHAnsi"/>
        </w:rPr>
        <w:t xml:space="preserve">yn </w:t>
      </w:r>
      <w:r w:rsidR="006236B4">
        <w:rPr>
          <w:rFonts w:asciiTheme="majorHAnsi" w:hAnsiTheme="majorHAnsi" w:cstheme="majorHAnsi"/>
        </w:rPr>
        <w:t xml:space="preserve">ymchwilydd </w:t>
      </w:r>
      <w:r>
        <w:rPr>
          <w:rFonts w:asciiTheme="majorHAnsi" w:hAnsiTheme="majorHAnsi" w:cstheme="majorHAnsi"/>
        </w:rPr>
        <w:t>mewn addysg</w:t>
      </w:r>
      <w:r w:rsidR="007C476D">
        <w:rPr>
          <w:rFonts w:asciiTheme="majorHAnsi" w:hAnsiTheme="majorHAnsi" w:cstheme="majorHAnsi"/>
        </w:rPr>
        <w:t>,</w:t>
      </w:r>
      <w:r>
        <w:rPr>
          <w:rFonts w:asciiTheme="majorHAnsi" w:hAnsiTheme="majorHAnsi" w:cstheme="majorHAnsi"/>
        </w:rPr>
        <w:t xml:space="preserve"> a bu'n cynnal ymchwil a </w:t>
      </w:r>
      <w:r w:rsidR="0087503A">
        <w:rPr>
          <w:rFonts w:asciiTheme="majorHAnsi" w:hAnsiTheme="majorHAnsi" w:cstheme="majorHAnsi"/>
        </w:rPr>
        <w:t>d</w:t>
      </w:r>
      <w:r>
        <w:rPr>
          <w:rFonts w:asciiTheme="majorHAnsi" w:hAnsiTheme="majorHAnsi" w:cstheme="majorHAnsi"/>
        </w:rPr>
        <w:t xml:space="preserve">dangosodd mai prin oedd effaith y wybodaeth pwnc </w:t>
      </w:r>
      <w:proofErr w:type="gramStart"/>
      <w:r>
        <w:rPr>
          <w:rFonts w:asciiTheme="majorHAnsi" w:hAnsiTheme="majorHAnsi" w:cstheme="majorHAnsi"/>
        </w:rPr>
        <w:t>a</w:t>
      </w:r>
      <w:proofErr w:type="gramEnd"/>
      <w:r>
        <w:rPr>
          <w:rFonts w:asciiTheme="majorHAnsi" w:hAnsiTheme="majorHAnsi" w:cstheme="majorHAnsi"/>
        </w:rPr>
        <w:t xml:space="preserve"> oedd gan athrawon ar ansawdd o deilliannau’r myfyrwyr. </w:t>
      </w:r>
      <w:r w:rsidR="006C7802">
        <w:rPr>
          <w:rFonts w:asciiTheme="majorHAnsi" w:hAnsiTheme="majorHAnsi" w:cstheme="majorHAnsi"/>
        </w:rPr>
        <w:t>Roedd yna mwy o wahaniaeth yn yr ansawdd o d</w:t>
      </w:r>
      <w:r w:rsidR="0087503A">
        <w:rPr>
          <w:rFonts w:asciiTheme="majorHAnsi" w:hAnsiTheme="majorHAnsi" w:cstheme="majorHAnsi"/>
        </w:rPr>
        <w:t>d</w:t>
      </w:r>
      <w:r w:rsidR="006C7802">
        <w:rPr>
          <w:rFonts w:asciiTheme="majorHAnsi" w:hAnsiTheme="majorHAnsi" w:cstheme="majorHAnsi"/>
        </w:rPr>
        <w:t>ysgu yn amlwg mewn ffactorau fel dealltwriaeth am lefelau ysgafn a dwfn y pynciau maent yn dysgu, credoau yr athrawon am sut I addysgu</w:t>
      </w:r>
      <w:r w:rsidR="0087503A">
        <w:rPr>
          <w:rFonts w:asciiTheme="majorHAnsi" w:hAnsiTheme="majorHAnsi" w:cstheme="majorHAnsi"/>
        </w:rPr>
        <w:t>,</w:t>
      </w:r>
      <w:r w:rsidR="006C7802">
        <w:rPr>
          <w:rFonts w:asciiTheme="majorHAnsi" w:hAnsiTheme="majorHAnsi" w:cstheme="majorHAnsi"/>
        </w:rPr>
        <w:t xml:space="preserve"> a hefyd fel oedd yr athrawon yn </w:t>
      </w:r>
      <w:r w:rsidR="002A631D">
        <w:rPr>
          <w:rFonts w:asciiTheme="majorHAnsi" w:hAnsiTheme="majorHAnsi" w:cstheme="majorHAnsi"/>
        </w:rPr>
        <w:t xml:space="preserve">adnabod </w:t>
      </w:r>
      <w:r w:rsidR="006C7802">
        <w:rPr>
          <w:rFonts w:asciiTheme="majorHAnsi" w:hAnsiTheme="majorHAnsi" w:cstheme="majorHAnsi"/>
        </w:rPr>
        <w:t xml:space="preserve">pryd </w:t>
      </w:r>
      <w:r w:rsidR="007C476D">
        <w:rPr>
          <w:rFonts w:asciiTheme="majorHAnsi" w:hAnsiTheme="majorHAnsi" w:cstheme="majorHAnsi"/>
        </w:rPr>
        <w:t>r</w:t>
      </w:r>
      <w:r w:rsidR="002A631D">
        <w:rPr>
          <w:rFonts w:asciiTheme="majorHAnsi" w:hAnsiTheme="majorHAnsi" w:cstheme="majorHAnsi"/>
        </w:rPr>
        <w:t xml:space="preserve">oedd y plant wedi dysgu. </w:t>
      </w:r>
    </w:p>
    <w:p w14:paraId="56FA10F1" w14:textId="6B3C3A45" w:rsidR="00287870" w:rsidRDefault="001974C6" w:rsidP="00287870">
      <w:pPr>
        <w:pStyle w:val="NormalWeb"/>
        <w:spacing w:before="0" w:beforeAutospacing="0" w:line="360" w:lineRule="auto"/>
        <w:ind w:firstLine="720"/>
        <w:rPr>
          <w:rFonts w:asciiTheme="majorHAnsi" w:hAnsiTheme="majorHAnsi" w:cstheme="majorHAnsi"/>
        </w:rPr>
      </w:pPr>
      <w:r>
        <w:rPr>
          <w:rFonts w:asciiTheme="majorHAnsi" w:hAnsiTheme="majorHAnsi" w:cstheme="majorHAnsi"/>
        </w:rPr>
        <w:t>Roedd Hattie</w:t>
      </w:r>
      <w:r w:rsidR="00B5777D">
        <w:rPr>
          <w:rFonts w:asciiTheme="majorHAnsi" w:hAnsiTheme="majorHAnsi" w:cstheme="majorHAnsi"/>
        </w:rPr>
        <w:t xml:space="preserve"> (2013)</w:t>
      </w:r>
      <w:r>
        <w:rPr>
          <w:rFonts w:asciiTheme="majorHAnsi" w:hAnsiTheme="majorHAnsi" w:cstheme="majorHAnsi"/>
        </w:rPr>
        <w:t xml:space="preserve"> yn s</w:t>
      </w:r>
      <w:r w:rsidR="007C476D">
        <w:rPr>
          <w:rFonts w:ascii="Calibri Light" w:hAnsi="Calibri Light" w:cs="Calibri Light"/>
        </w:rPr>
        <w:t>ô</w:t>
      </w:r>
      <w:r>
        <w:rPr>
          <w:rFonts w:asciiTheme="majorHAnsi" w:hAnsiTheme="majorHAnsi" w:cstheme="majorHAnsi"/>
        </w:rPr>
        <w:t xml:space="preserve">n am </w:t>
      </w:r>
      <w:r w:rsidR="005876F0">
        <w:rPr>
          <w:rFonts w:asciiTheme="majorHAnsi" w:hAnsiTheme="majorHAnsi" w:cstheme="majorHAnsi"/>
        </w:rPr>
        <w:t xml:space="preserve">cymharu </w:t>
      </w:r>
      <w:r>
        <w:rPr>
          <w:rFonts w:asciiTheme="majorHAnsi" w:hAnsiTheme="majorHAnsi" w:cstheme="majorHAnsi"/>
        </w:rPr>
        <w:t xml:space="preserve">athrawon arbenigol </w:t>
      </w:r>
      <w:proofErr w:type="gramStart"/>
      <w:r>
        <w:rPr>
          <w:rFonts w:asciiTheme="majorHAnsi" w:hAnsiTheme="majorHAnsi" w:cstheme="majorHAnsi"/>
        </w:rPr>
        <w:t>a</w:t>
      </w:r>
      <w:proofErr w:type="gramEnd"/>
      <w:r>
        <w:rPr>
          <w:rFonts w:asciiTheme="majorHAnsi" w:hAnsiTheme="majorHAnsi" w:cstheme="majorHAnsi"/>
        </w:rPr>
        <w:t xml:space="preserve"> athrawon </w:t>
      </w:r>
      <w:r w:rsidR="005876F0">
        <w:rPr>
          <w:rFonts w:asciiTheme="majorHAnsi" w:hAnsiTheme="majorHAnsi" w:cstheme="majorHAnsi"/>
        </w:rPr>
        <w:t xml:space="preserve">profiadol gan nodi does yna ddim gwahaniaeth yn cyfanswm </w:t>
      </w:r>
      <w:r w:rsidR="007C476D">
        <w:rPr>
          <w:rFonts w:asciiTheme="majorHAnsi" w:hAnsiTheme="majorHAnsi" w:cstheme="majorHAnsi"/>
        </w:rPr>
        <w:t xml:space="preserve">y </w:t>
      </w:r>
      <w:r w:rsidR="005876F0">
        <w:rPr>
          <w:rFonts w:asciiTheme="majorHAnsi" w:hAnsiTheme="majorHAnsi" w:cstheme="majorHAnsi"/>
        </w:rPr>
        <w:t>gwybodaeth sydd ganddyn ond yn hytrach</w:t>
      </w:r>
      <w:r w:rsidR="0087503A">
        <w:rPr>
          <w:rFonts w:asciiTheme="majorHAnsi" w:hAnsiTheme="majorHAnsi" w:cstheme="majorHAnsi"/>
        </w:rPr>
        <w:t>,</w:t>
      </w:r>
      <w:r w:rsidR="005876F0">
        <w:rPr>
          <w:rFonts w:asciiTheme="majorHAnsi" w:hAnsiTheme="majorHAnsi" w:cstheme="majorHAnsi"/>
        </w:rPr>
        <w:t xml:space="preserve"> s</w:t>
      </w:r>
      <w:r w:rsidR="0087503A">
        <w:rPr>
          <w:rFonts w:asciiTheme="majorHAnsi" w:hAnsiTheme="majorHAnsi" w:cstheme="majorHAnsi"/>
        </w:rPr>
        <w:t xml:space="preserve">ut </w:t>
      </w:r>
      <w:r w:rsidR="005876F0">
        <w:rPr>
          <w:rFonts w:asciiTheme="majorHAnsi" w:hAnsiTheme="majorHAnsi" w:cstheme="majorHAnsi"/>
        </w:rPr>
        <w:t xml:space="preserve">maent yn defnyddio’r gwybodaeth hyn. Credwyd Hattie bod arbenigwyr yn </w:t>
      </w:r>
      <w:r w:rsidR="005876F0">
        <w:rPr>
          <w:rFonts w:asciiTheme="majorHAnsi" w:hAnsiTheme="majorHAnsi" w:cstheme="majorHAnsi"/>
        </w:rPr>
        <w:lastRenderedPageBreak/>
        <w:t>medru defnyddio’r gwybodaeth mewn ffordd mwy effeithiol ac yn medru trefnu’r gwybod</w:t>
      </w:r>
      <w:r w:rsidR="007C476D">
        <w:rPr>
          <w:rFonts w:asciiTheme="majorHAnsi" w:hAnsiTheme="majorHAnsi" w:cstheme="majorHAnsi"/>
        </w:rPr>
        <w:t>a</w:t>
      </w:r>
      <w:r w:rsidR="005876F0">
        <w:rPr>
          <w:rFonts w:asciiTheme="majorHAnsi" w:hAnsiTheme="majorHAnsi" w:cstheme="majorHAnsi"/>
        </w:rPr>
        <w:t>eth yn well gan adnabod y pethau mwyaf pwysig</w:t>
      </w:r>
      <w:r w:rsidR="00B53749">
        <w:rPr>
          <w:rFonts w:asciiTheme="majorHAnsi" w:hAnsiTheme="majorHAnsi" w:cstheme="majorHAnsi"/>
        </w:rPr>
        <w:t xml:space="preserve"> </w:t>
      </w:r>
      <w:r w:rsidR="005876F0">
        <w:rPr>
          <w:rFonts w:asciiTheme="majorHAnsi" w:hAnsiTheme="majorHAnsi" w:cstheme="majorHAnsi"/>
        </w:rPr>
        <w:t>a p</w:t>
      </w:r>
      <w:r w:rsidR="0087503A">
        <w:rPr>
          <w:rFonts w:asciiTheme="majorHAnsi" w:hAnsiTheme="majorHAnsi" w:cstheme="majorHAnsi"/>
        </w:rPr>
        <w:t>h</w:t>
      </w:r>
      <w:r w:rsidR="005876F0">
        <w:rPr>
          <w:rFonts w:asciiTheme="majorHAnsi" w:hAnsiTheme="majorHAnsi" w:cstheme="majorHAnsi"/>
        </w:rPr>
        <w:t>erthnasol</w:t>
      </w:r>
      <w:r w:rsidR="003E58A8">
        <w:rPr>
          <w:rFonts w:asciiTheme="majorHAnsi" w:hAnsiTheme="majorHAnsi" w:cstheme="majorHAnsi"/>
        </w:rPr>
        <w:t xml:space="preserve">. </w:t>
      </w:r>
    </w:p>
    <w:p w14:paraId="09D036F4" w14:textId="1EC53967" w:rsidR="00164E44" w:rsidRDefault="003E58A8" w:rsidP="00287870">
      <w:pPr>
        <w:pStyle w:val="NormalWeb"/>
        <w:spacing w:before="0" w:beforeAutospacing="0" w:line="360" w:lineRule="auto"/>
        <w:ind w:firstLine="720"/>
        <w:rPr>
          <w:rFonts w:asciiTheme="majorHAnsi" w:hAnsiTheme="majorHAnsi" w:cstheme="majorHAnsi"/>
        </w:rPr>
      </w:pPr>
      <w:r>
        <w:rPr>
          <w:rFonts w:asciiTheme="majorHAnsi" w:hAnsiTheme="majorHAnsi" w:cstheme="majorHAnsi"/>
        </w:rPr>
        <w:t>Roedd Greig</w:t>
      </w:r>
      <w:r w:rsidR="009043C9">
        <w:rPr>
          <w:rFonts w:asciiTheme="majorHAnsi" w:hAnsiTheme="majorHAnsi" w:cstheme="majorHAnsi"/>
        </w:rPr>
        <w:t xml:space="preserve"> (2015) </w:t>
      </w:r>
      <w:r>
        <w:rPr>
          <w:rFonts w:asciiTheme="majorHAnsi" w:hAnsiTheme="majorHAnsi" w:cstheme="majorHAnsi"/>
        </w:rPr>
        <w:t xml:space="preserve">hefyd yn pwysleisio sut mae arbenigwyr yn seilio eu dealltwriaeth ar y prif syniadau o fewn y pwnc ac felly yn medru adalw gwybodaeth yn gywir a trwy canlyniad yn medru trosglwyddo hwn yn well I’r disgyblion. </w:t>
      </w:r>
      <w:r w:rsidR="009043C9">
        <w:rPr>
          <w:rFonts w:asciiTheme="majorHAnsi" w:hAnsiTheme="majorHAnsi" w:cstheme="majorHAnsi"/>
        </w:rPr>
        <w:t>Cynigiodd Hattie</w:t>
      </w:r>
      <w:r w:rsidR="00B5777D">
        <w:rPr>
          <w:rFonts w:asciiTheme="majorHAnsi" w:hAnsiTheme="majorHAnsi" w:cstheme="majorHAnsi"/>
        </w:rPr>
        <w:t xml:space="preserve"> (2013)</w:t>
      </w:r>
      <w:r w:rsidR="009043C9">
        <w:rPr>
          <w:rFonts w:asciiTheme="majorHAnsi" w:hAnsiTheme="majorHAnsi" w:cstheme="majorHAnsi"/>
        </w:rPr>
        <w:t xml:space="preserve"> hefyd sut y mae athrawon arbenigol yn well am ymgorffori’r cwricwlwm cyfan a defnyddio gwybodaeth flaenorol y myfyrwyr i'w helpu i ddysgu a symud ymlaen. </w:t>
      </w:r>
    </w:p>
    <w:p w14:paraId="1B3C0C8D" w14:textId="47F84CF8" w:rsidR="000921B3" w:rsidRDefault="000921B3" w:rsidP="00D07440">
      <w:pPr>
        <w:pStyle w:val="NormalWeb"/>
        <w:spacing w:before="0" w:beforeAutospacing="0" w:line="360" w:lineRule="auto"/>
        <w:ind w:firstLine="720"/>
        <w:rPr>
          <w:rFonts w:asciiTheme="majorHAnsi" w:hAnsiTheme="majorHAnsi" w:cstheme="majorHAnsi"/>
        </w:rPr>
      </w:pPr>
      <w:r w:rsidRPr="000921B3">
        <w:rPr>
          <w:rFonts w:asciiTheme="majorHAnsi" w:hAnsiTheme="majorHAnsi" w:cstheme="majorHAnsi"/>
        </w:rPr>
        <w:t xml:space="preserve">Cynhaliodd Petty (2006) brosiect ymchwil lle'r oedd grŵp o arbenigwyr hanes a grŵp o fyfyrwyr dawnus o ysgolion uwchradd yn cael yr un dasg a oedd yn seiliedig ar hanes America. Bu'r myfyrwyr ysgol yn astudio'r pwnc hwn yn yr ysgol tra'r oedd yr arbenigwyr hanes yn arbenigo mewn hanes Asiaidd a canoloesol ac felly nid oedd y dasg yn gweddu i'w harbenigedd o fewn y maes. Dangosodd canlyniadau'r prosiect fod y myfyrwyr wedi perfformio'n well ar faes hanes America, fodd bynnag roedd yr arbenigwyr hanes yn gwneud yn well yn gyffredinol gan eu bod yn deall dulliau ymholi eu pwnc ac yn rhagori wrth wneud synnwyr o'r dogfennau hanesyddol. </w:t>
      </w:r>
    </w:p>
    <w:p w14:paraId="52B29A19" w14:textId="79B399DB" w:rsidR="006236B4" w:rsidRDefault="00F755F2" w:rsidP="00B5777D">
      <w:pPr>
        <w:pStyle w:val="NormalWeb"/>
        <w:spacing w:before="0" w:beforeAutospacing="0" w:line="360" w:lineRule="auto"/>
        <w:ind w:firstLine="720"/>
        <w:rPr>
          <w:rFonts w:asciiTheme="majorHAnsi" w:hAnsiTheme="majorHAnsi" w:cstheme="majorHAnsi"/>
        </w:rPr>
      </w:pPr>
      <w:r>
        <w:rPr>
          <w:rFonts w:asciiTheme="majorHAnsi" w:hAnsiTheme="majorHAnsi" w:cstheme="majorHAnsi"/>
        </w:rPr>
        <w:t>Dywedodd Hattie taw’r gwah</w:t>
      </w:r>
      <w:r w:rsidR="0087503A">
        <w:rPr>
          <w:rFonts w:asciiTheme="majorHAnsi" w:hAnsiTheme="majorHAnsi" w:cstheme="majorHAnsi"/>
        </w:rPr>
        <w:t>an</w:t>
      </w:r>
      <w:r>
        <w:rPr>
          <w:rFonts w:asciiTheme="majorHAnsi" w:hAnsiTheme="majorHAnsi" w:cstheme="majorHAnsi"/>
        </w:rPr>
        <w:t>iaeth mwyaf rhwng y</w:t>
      </w:r>
      <w:r w:rsidR="0087503A">
        <w:rPr>
          <w:rFonts w:asciiTheme="majorHAnsi" w:hAnsiTheme="majorHAnsi" w:cstheme="majorHAnsi"/>
        </w:rPr>
        <w:t>r</w:t>
      </w:r>
      <w:r>
        <w:rPr>
          <w:rFonts w:asciiTheme="majorHAnsi" w:hAnsiTheme="majorHAnsi" w:cstheme="majorHAnsi"/>
        </w:rPr>
        <w:t xml:space="preserve"> athrawon gorau a’r athrawon </w:t>
      </w:r>
      <w:r w:rsidR="0087503A">
        <w:rPr>
          <w:rFonts w:asciiTheme="majorHAnsi" w:hAnsiTheme="majorHAnsi" w:cstheme="majorHAnsi"/>
        </w:rPr>
        <w:t>gweddol</w:t>
      </w:r>
      <w:r>
        <w:rPr>
          <w:rFonts w:asciiTheme="majorHAnsi" w:hAnsiTheme="majorHAnsi" w:cstheme="majorHAnsi"/>
        </w:rPr>
        <w:t xml:space="preserve"> sydd gyda’r un faint o brofiad</w:t>
      </w:r>
      <w:r w:rsidR="00A5796C">
        <w:rPr>
          <w:rFonts w:asciiTheme="majorHAnsi" w:hAnsiTheme="majorHAnsi" w:cstheme="majorHAnsi"/>
        </w:rPr>
        <w:t xml:space="preserve">, </w:t>
      </w:r>
      <w:r>
        <w:rPr>
          <w:rFonts w:asciiTheme="majorHAnsi" w:hAnsiTheme="majorHAnsi" w:cstheme="majorHAnsi"/>
        </w:rPr>
        <w:t xml:space="preserve">yw’r dulliau </w:t>
      </w:r>
      <w:r w:rsidR="00A5796C">
        <w:rPr>
          <w:rFonts w:asciiTheme="majorHAnsi" w:hAnsiTheme="majorHAnsi" w:cstheme="majorHAnsi"/>
        </w:rPr>
        <w:t xml:space="preserve">maent yn defnyddio </w:t>
      </w:r>
      <w:r>
        <w:rPr>
          <w:rFonts w:asciiTheme="majorHAnsi" w:hAnsiTheme="majorHAnsi" w:cstheme="majorHAnsi"/>
        </w:rPr>
        <w:t>a’</w:t>
      </w:r>
      <w:r w:rsidR="007C476D">
        <w:rPr>
          <w:rFonts w:asciiTheme="majorHAnsi" w:hAnsiTheme="majorHAnsi" w:cstheme="majorHAnsi"/>
        </w:rPr>
        <w:t xml:space="preserve">u gallu I ddefnyddio’r </w:t>
      </w:r>
      <w:r>
        <w:rPr>
          <w:rFonts w:asciiTheme="majorHAnsi" w:hAnsiTheme="majorHAnsi" w:cstheme="majorHAnsi"/>
        </w:rPr>
        <w:t>dulliau yma</w:t>
      </w:r>
      <w:r w:rsidR="007C476D">
        <w:rPr>
          <w:rFonts w:asciiTheme="majorHAnsi" w:hAnsiTheme="majorHAnsi" w:cstheme="majorHAnsi"/>
        </w:rPr>
        <w:t xml:space="preserve"> yn effeithiol</w:t>
      </w:r>
      <w:r>
        <w:rPr>
          <w:rFonts w:asciiTheme="majorHAnsi" w:hAnsiTheme="majorHAnsi" w:cstheme="majorHAnsi"/>
        </w:rPr>
        <w:t xml:space="preserve">. </w:t>
      </w:r>
      <w:r w:rsidR="00B5777D">
        <w:rPr>
          <w:rFonts w:asciiTheme="majorHAnsi" w:hAnsiTheme="majorHAnsi" w:cstheme="majorHAnsi"/>
        </w:rPr>
        <w:t>Fe cynigodd Petty ‘’</w:t>
      </w:r>
      <w:r w:rsidR="006F5F6C">
        <w:rPr>
          <w:rFonts w:asciiTheme="majorHAnsi" w:hAnsiTheme="majorHAnsi" w:cstheme="majorHAnsi"/>
        </w:rPr>
        <w:t>T</w:t>
      </w:r>
      <w:r w:rsidR="006236B4">
        <w:rPr>
          <w:rFonts w:asciiTheme="majorHAnsi" w:hAnsiTheme="majorHAnsi" w:cstheme="majorHAnsi"/>
        </w:rPr>
        <w:t>he best teachers teach modes of enquiry principles very deliberately and carefully’</w:t>
      </w:r>
      <w:r w:rsidR="00B5777D">
        <w:rPr>
          <w:rFonts w:asciiTheme="majorHAnsi" w:hAnsiTheme="majorHAnsi" w:cstheme="majorHAnsi"/>
        </w:rPr>
        <w:t>’</w:t>
      </w:r>
      <w:r w:rsidR="006236B4">
        <w:rPr>
          <w:rFonts w:asciiTheme="majorHAnsi" w:hAnsiTheme="majorHAnsi" w:cstheme="majorHAnsi"/>
        </w:rPr>
        <w:t xml:space="preserve"> (Petty</w:t>
      </w:r>
      <w:r w:rsidR="00B5777D">
        <w:rPr>
          <w:rFonts w:asciiTheme="majorHAnsi" w:hAnsiTheme="majorHAnsi" w:cstheme="majorHAnsi"/>
        </w:rPr>
        <w:t>,</w:t>
      </w:r>
      <w:r w:rsidR="006236B4">
        <w:rPr>
          <w:rFonts w:asciiTheme="majorHAnsi" w:hAnsiTheme="majorHAnsi" w:cstheme="majorHAnsi"/>
        </w:rPr>
        <w:t xml:space="preserve"> 2006, </w:t>
      </w:r>
      <w:r w:rsidR="00B5777D">
        <w:rPr>
          <w:rFonts w:asciiTheme="majorHAnsi" w:hAnsiTheme="majorHAnsi" w:cstheme="majorHAnsi"/>
        </w:rPr>
        <w:t>tud</w:t>
      </w:r>
      <w:r w:rsidR="006236B4">
        <w:rPr>
          <w:rFonts w:asciiTheme="majorHAnsi" w:hAnsiTheme="majorHAnsi" w:cstheme="majorHAnsi"/>
        </w:rPr>
        <w:t xml:space="preserve">. 25). </w:t>
      </w:r>
    </w:p>
    <w:p w14:paraId="188691E7" w14:textId="5AB5CA45" w:rsidR="006236B4" w:rsidRDefault="00F755F2" w:rsidP="00B5777D">
      <w:pPr>
        <w:pStyle w:val="NormalWeb"/>
        <w:spacing w:before="0" w:beforeAutospacing="0" w:line="360" w:lineRule="auto"/>
        <w:rPr>
          <w:rFonts w:asciiTheme="majorHAnsi" w:hAnsiTheme="majorHAnsi" w:cstheme="majorHAnsi"/>
        </w:rPr>
      </w:pPr>
      <w:r>
        <w:rPr>
          <w:rFonts w:asciiTheme="majorHAnsi" w:hAnsiTheme="majorHAnsi" w:cstheme="majorHAnsi"/>
        </w:rPr>
        <w:tab/>
        <w:t>Fe wnaeth Petty hefyd cytuno a s</w:t>
      </w:r>
      <w:r w:rsidR="007C476D">
        <w:rPr>
          <w:rFonts w:ascii="Calibri Light" w:hAnsi="Calibri Light" w:cs="Calibri Light"/>
        </w:rPr>
        <w:t>ô</w:t>
      </w:r>
      <w:r>
        <w:rPr>
          <w:rFonts w:asciiTheme="majorHAnsi" w:hAnsiTheme="majorHAnsi" w:cstheme="majorHAnsi"/>
        </w:rPr>
        <w:t>n bod gw</w:t>
      </w:r>
      <w:r w:rsidR="00A5796C">
        <w:rPr>
          <w:rFonts w:asciiTheme="majorHAnsi" w:hAnsiTheme="majorHAnsi" w:cstheme="majorHAnsi"/>
        </w:rPr>
        <w:t>y</w:t>
      </w:r>
      <w:r>
        <w:rPr>
          <w:rFonts w:asciiTheme="majorHAnsi" w:hAnsiTheme="majorHAnsi" w:cstheme="majorHAnsi"/>
        </w:rPr>
        <w:t xml:space="preserve">bod fel i drefnu’r gwybodaeth a sut i’w </w:t>
      </w:r>
      <w:r w:rsidR="007C476D">
        <w:rPr>
          <w:rFonts w:asciiTheme="majorHAnsi" w:hAnsiTheme="majorHAnsi" w:cstheme="majorHAnsi"/>
        </w:rPr>
        <w:t>d</w:t>
      </w:r>
      <w:r>
        <w:rPr>
          <w:rFonts w:asciiTheme="majorHAnsi" w:hAnsiTheme="majorHAnsi" w:cstheme="majorHAnsi"/>
        </w:rPr>
        <w:t>defnyddio yr un mor bwysig a’r gwybodaeth ei hun</w:t>
      </w:r>
      <w:r w:rsidR="007C476D">
        <w:rPr>
          <w:rFonts w:asciiTheme="majorHAnsi" w:hAnsiTheme="majorHAnsi" w:cstheme="majorHAnsi"/>
        </w:rPr>
        <w:t>. Mae</w:t>
      </w:r>
      <w:r w:rsidR="00DF2AF9">
        <w:rPr>
          <w:rFonts w:asciiTheme="majorHAnsi" w:hAnsiTheme="majorHAnsi" w:cstheme="majorHAnsi"/>
        </w:rPr>
        <w:t xml:space="preserve"> hwn yn cysylltu gyda’r dimensiwn trawsnewid o fewn y Pedwarawd Gwybodaeth</w:t>
      </w:r>
      <w:r w:rsidR="007C476D">
        <w:rPr>
          <w:rFonts w:asciiTheme="majorHAnsi" w:hAnsiTheme="majorHAnsi" w:cstheme="majorHAnsi"/>
        </w:rPr>
        <w:t>,</w:t>
      </w:r>
      <w:r w:rsidR="00DF2AF9">
        <w:rPr>
          <w:rFonts w:asciiTheme="majorHAnsi" w:hAnsiTheme="majorHAnsi" w:cstheme="majorHAnsi"/>
        </w:rPr>
        <w:t xml:space="preserve"> </w:t>
      </w:r>
      <w:r w:rsidR="007C476D">
        <w:rPr>
          <w:rFonts w:asciiTheme="majorHAnsi" w:hAnsiTheme="majorHAnsi" w:cstheme="majorHAnsi"/>
        </w:rPr>
        <w:t xml:space="preserve">y </w:t>
      </w:r>
      <w:r w:rsidR="00DF2AF9">
        <w:rPr>
          <w:rFonts w:asciiTheme="majorHAnsi" w:hAnsiTheme="majorHAnsi" w:cstheme="majorHAnsi"/>
        </w:rPr>
        <w:t xml:space="preserve">sgil o wybod sut </w:t>
      </w:r>
      <w:r w:rsidR="00A622FC">
        <w:rPr>
          <w:rFonts w:asciiTheme="majorHAnsi" w:hAnsiTheme="majorHAnsi" w:cstheme="majorHAnsi"/>
        </w:rPr>
        <w:t>i</w:t>
      </w:r>
      <w:r w:rsidR="00DF2AF9">
        <w:rPr>
          <w:rFonts w:asciiTheme="majorHAnsi" w:hAnsiTheme="majorHAnsi" w:cstheme="majorHAnsi"/>
        </w:rPr>
        <w:t xml:space="preserve"> trawsnewid gwybodaeth er mwyn eraill ddeall (</w:t>
      </w:r>
      <w:r w:rsidR="00DF2AF9" w:rsidRPr="00EA0D6A">
        <w:rPr>
          <w:rFonts w:asciiTheme="majorHAnsi" w:hAnsiTheme="majorHAnsi" w:cstheme="majorHAnsi"/>
        </w:rPr>
        <w:t>Rowland</w:t>
      </w:r>
      <w:r w:rsidR="00B5777D">
        <w:rPr>
          <w:rFonts w:asciiTheme="majorHAnsi" w:hAnsiTheme="majorHAnsi" w:cstheme="majorHAnsi"/>
        </w:rPr>
        <w:t xml:space="preserve">, </w:t>
      </w:r>
      <w:r w:rsidR="00DF2AF9" w:rsidRPr="00EA0D6A">
        <w:rPr>
          <w:rFonts w:asciiTheme="majorHAnsi" w:hAnsiTheme="majorHAnsi" w:cstheme="majorHAnsi"/>
        </w:rPr>
        <w:t>Huckstep</w:t>
      </w:r>
      <w:r w:rsidR="00B5777D">
        <w:rPr>
          <w:rFonts w:asciiTheme="majorHAnsi" w:hAnsiTheme="majorHAnsi" w:cstheme="majorHAnsi"/>
        </w:rPr>
        <w:t xml:space="preserve"> a</w:t>
      </w:r>
      <w:r w:rsidR="00DF2AF9" w:rsidRPr="00EA0D6A">
        <w:rPr>
          <w:rFonts w:asciiTheme="majorHAnsi" w:hAnsiTheme="majorHAnsi" w:cstheme="majorHAnsi"/>
        </w:rPr>
        <w:t xml:space="preserve"> Thwaites</w:t>
      </w:r>
      <w:r w:rsidR="00B5777D">
        <w:rPr>
          <w:rFonts w:asciiTheme="majorHAnsi" w:hAnsiTheme="majorHAnsi" w:cstheme="majorHAnsi"/>
        </w:rPr>
        <w:t xml:space="preserve">, </w:t>
      </w:r>
      <w:r w:rsidR="00DF2AF9" w:rsidRPr="00EA0D6A">
        <w:rPr>
          <w:rFonts w:asciiTheme="majorHAnsi" w:hAnsiTheme="majorHAnsi" w:cstheme="majorHAnsi"/>
        </w:rPr>
        <w:t>2003</w:t>
      </w:r>
      <w:r w:rsidR="00DF2AF9">
        <w:rPr>
          <w:rFonts w:asciiTheme="majorHAnsi" w:hAnsiTheme="majorHAnsi" w:cstheme="majorHAnsi"/>
        </w:rPr>
        <w:t>)</w:t>
      </w:r>
      <w:r w:rsidR="00A622FC">
        <w:rPr>
          <w:rFonts w:asciiTheme="majorHAnsi" w:hAnsiTheme="majorHAnsi" w:cstheme="majorHAnsi"/>
        </w:rPr>
        <w:t xml:space="preserve">. </w:t>
      </w:r>
      <w:r w:rsidR="00B5777D">
        <w:rPr>
          <w:rFonts w:asciiTheme="majorHAnsi" w:hAnsiTheme="majorHAnsi" w:cstheme="majorHAnsi"/>
        </w:rPr>
        <w:t>Mae’r ‘’</w:t>
      </w:r>
      <w:r w:rsidR="00B21125">
        <w:rPr>
          <w:rFonts w:asciiTheme="majorHAnsi" w:hAnsiTheme="majorHAnsi" w:cstheme="majorHAnsi"/>
        </w:rPr>
        <w:t>O</w:t>
      </w:r>
      <w:r w:rsidR="006236B4">
        <w:rPr>
          <w:rFonts w:asciiTheme="majorHAnsi" w:hAnsiTheme="majorHAnsi" w:cstheme="majorHAnsi"/>
        </w:rPr>
        <w:t>rganisation of knowledge is at least as important as the knowledge itself</w:t>
      </w:r>
      <w:r w:rsidR="00B5777D">
        <w:rPr>
          <w:rFonts w:asciiTheme="majorHAnsi" w:hAnsiTheme="majorHAnsi" w:cstheme="majorHAnsi"/>
        </w:rPr>
        <w:t>’</w:t>
      </w:r>
      <w:r w:rsidR="006236B4">
        <w:rPr>
          <w:rFonts w:asciiTheme="majorHAnsi" w:hAnsiTheme="majorHAnsi" w:cstheme="majorHAnsi"/>
        </w:rPr>
        <w:t>’ (Petty</w:t>
      </w:r>
      <w:r w:rsidR="00B5777D">
        <w:rPr>
          <w:rFonts w:asciiTheme="majorHAnsi" w:hAnsiTheme="majorHAnsi" w:cstheme="majorHAnsi"/>
        </w:rPr>
        <w:t xml:space="preserve">, </w:t>
      </w:r>
      <w:r w:rsidR="006236B4">
        <w:rPr>
          <w:rFonts w:asciiTheme="majorHAnsi" w:hAnsiTheme="majorHAnsi" w:cstheme="majorHAnsi"/>
        </w:rPr>
        <w:t>2006</w:t>
      </w:r>
      <w:r w:rsidR="00B5777D">
        <w:rPr>
          <w:rFonts w:asciiTheme="majorHAnsi" w:hAnsiTheme="majorHAnsi" w:cstheme="majorHAnsi"/>
        </w:rPr>
        <w:t>, tud</w:t>
      </w:r>
      <w:proofErr w:type="gramStart"/>
      <w:r w:rsidR="00B5777D">
        <w:rPr>
          <w:rFonts w:asciiTheme="majorHAnsi" w:hAnsiTheme="majorHAnsi" w:cstheme="majorHAnsi"/>
        </w:rPr>
        <w:t xml:space="preserve">. </w:t>
      </w:r>
      <w:proofErr w:type="gramEnd"/>
      <w:r w:rsidR="00B5777D">
        <w:rPr>
          <w:rFonts w:asciiTheme="majorHAnsi" w:hAnsiTheme="majorHAnsi" w:cstheme="majorHAnsi"/>
        </w:rPr>
        <w:t>10</w:t>
      </w:r>
      <w:r w:rsidR="006236B4">
        <w:rPr>
          <w:rFonts w:asciiTheme="majorHAnsi" w:hAnsiTheme="majorHAnsi" w:cstheme="majorHAnsi"/>
        </w:rPr>
        <w:t xml:space="preserve">). </w:t>
      </w:r>
    </w:p>
    <w:p w14:paraId="7B713AEA" w14:textId="150167D4" w:rsidR="004F213B" w:rsidRDefault="00871DE8" w:rsidP="007C476D">
      <w:pPr>
        <w:pStyle w:val="NormalWeb"/>
        <w:spacing w:before="0" w:beforeAutospacing="0" w:line="360" w:lineRule="auto"/>
        <w:ind w:firstLine="720"/>
        <w:rPr>
          <w:rFonts w:asciiTheme="majorHAnsi" w:hAnsiTheme="majorHAnsi" w:cstheme="majorHAnsi"/>
        </w:rPr>
      </w:pPr>
      <w:r>
        <w:rPr>
          <w:rFonts w:asciiTheme="majorHAnsi" w:hAnsiTheme="majorHAnsi" w:cstheme="majorHAnsi"/>
        </w:rPr>
        <w:t xml:space="preserve">Yn ogystal ag hwn, roedd </w:t>
      </w:r>
      <w:r w:rsidR="004F213B">
        <w:rPr>
          <w:rFonts w:asciiTheme="majorHAnsi" w:hAnsiTheme="majorHAnsi" w:cstheme="majorHAnsi"/>
        </w:rPr>
        <w:t xml:space="preserve">Turner </w:t>
      </w:r>
      <w:r w:rsidR="00DF7FC5">
        <w:rPr>
          <w:rFonts w:asciiTheme="majorHAnsi" w:hAnsiTheme="majorHAnsi" w:cstheme="majorHAnsi"/>
        </w:rPr>
        <w:t>-</w:t>
      </w:r>
      <w:r w:rsidR="004F213B">
        <w:rPr>
          <w:rFonts w:asciiTheme="majorHAnsi" w:hAnsiTheme="majorHAnsi" w:cstheme="majorHAnsi"/>
        </w:rPr>
        <w:t xml:space="preserve"> Bisset (</w:t>
      </w:r>
      <w:r>
        <w:rPr>
          <w:rFonts w:asciiTheme="majorHAnsi" w:hAnsiTheme="majorHAnsi" w:cstheme="majorHAnsi"/>
        </w:rPr>
        <w:t xml:space="preserve">2001) yn pwysleisio </w:t>
      </w:r>
      <w:r w:rsidR="007F53F8">
        <w:rPr>
          <w:rFonts w:asciiTheme="majorHAnsi" w:hAnsiTheme="majorHAnsi" w:cstheme="majorHAnsi"/>
        </w:rPr>
        <w:t>ei fod yn</w:t>
      </w:r>
      <w:r>
        <w:rPr>
          <w:rFonts w:asciiTheme="majorHAnsi" w:hAnsiTheme="majorHAnsi" w:cstheme="majorHAnsi"/>
        </w:rPr>
        <w:t xml:space="preserve"> </w:t>
      </w:r>
      <w:r w:rsidR="007F53F8">
        <w:rPr>
          <w:rFonts w:asciiTheme="majorHAnsi" w:hAnsiTheme="majorHAnsi" w:cstheme="majorHAnsi"/>
        </w:rPr>
        <w:t>b</w:t>
      </w:r>
      <w:r>
        <w:rPr>
          <w:rFonts w:asciiTheme="majorHAnsi" w:hAnsiTheme="majorHAnsi" w:cstheme="majorHAnsi"/>
        </w:rPr>
        <w:t xml:space="preserve">wysig </w:t>
      </w:r>
      <w:r w:rsidR="007F53F8">
        <w:rPr>
          <w:rFonts w:asciiTheme="majorHAnsi" w:hAnsiTheme="majorHAnsi" w:cstheme="majorHAnsi"/>
        </w:rPr>
        <w:t>i</w:t>
      </w:r>
      <w:r>
        <w:rPr>
          <w:rFonts w:asciiTheme="majorHAnsi" w:hAnsiTheme="majorHAnsi" w:cstheme="majorHAnsi"/>
        </w:rPr>
        <w:t xml:space="preserve"> wybod beth sydd yn </w:t>
      </w:r>
      <w:r w:rsidR="007F53F8">
        <w:rPr>
          <w:rFonts w:asciiTheme="majorHAnsi" w:hAnsiTheme="majorHAnsi" w:cstheme="majorHAnsi"/>
        </w:rPr>
        <w:t>b</w:t>
      </w:r>
      <w:r>
        <w:rPr>
          <w:rFonts w:asciiTheme="majorHAnsi" w:hAnsiTheme="majorHAnsi" w:cstheme="majorHAnsi"/>
        </w:rPr>
        <w:t xml:space="preserve">erthnasol o fewn y pwnc i addysgu yn effeithiol. </w:t>
      </w:r>
      <w:r w:rsidR="009A4E38">
        <w:rPr>
          <w:rFonts w:asciiTheme="majorHAnsi" w:hAnsiTheme="majorHAnsi" w:cstheme="majorHAnsi"/>
        </w:rPr>
        <w:t>Roedd hefyd yn pwysleisio ar y pwysigrwydd o adnabod</w:t>
      </w:r>
      <w:r w:rsidR="007F53F8">
        <w:rPr>
          <w:rFonts w:asciiTheme="majorHAnsi" w:hAnsiTheme="majorHAnsi" w:cstheme="majorHAnsi"/>
        </w:rPr>
        <w:t xml:space="preserve"> </w:t>
      </w:r>
      <w:r w:rsidR="009A4E38">
        <w:rPr>
          <w:rFonts w:asciiTheme="majorHAnsi" w:hAnsiTheme="majorHAnsi" w:cstheme="majorHAnsi"/>
        </w:rPr>
        <w:t>y plant er mwyn gweld beth bydd yn gweithio</w:t>
      </w:r>
      <w:r w:rsidR="007C476D">
        <w:rPr>
          <w:rFonts w:asciiTheme="majorHAnsi" w:hAnsiTheme="majorHAnsi" w:cstheme="majorHAnsi"/>
        </w:rPr>
        <w:t>,</w:t>
      </w:r>
      <w:r w:rsidR="009A4E38">
        <w:rPr>
          <w:rFonts w:asciiTheme="majorHAnsi" w:hAnsiTheme="majorHAnsi" w:cstheme="majorHAnsi"/>
        </w:rPr>
        <w:t xml:space="preserve"> pan yn cyflwyno pwnc </w:t>
      </w:r>
      <w:r w:rsidR="009A4E38">
        <w:rPr>
          <w:rFonts w:asciiTheme="majorHAnsi" w:hAnsiTheme="majorHAnsi" w:cstheme="majorHAnsi"/>
        </w:rPr>
        <w:lastRenderedPageBreak/>
        <w:t>newydd</w:t>
      </w:r>
      <w:r w:rsidR="007C476D">
        <w:rPr>
          <w:rFonts w:asciiTheme="majorHAnsi" w:hAnsiTheme="majorHAnsi" w:cstheme="majorHAnsi"/>
        </w:rPr>
        <w:t xml:space="preserve">. Yn ogystal, </w:t>
      </w:r>
      <w:r w:rsidR="009A4E38">
        <w:rPr>
          <w:rFonts w:asciiTheme="majorHAnsi" w:hAnsiTheme="majorHAnsi" w:cstheme="majorHAnsi"/>
        </w:rPr>
        <w:t xml:space="preserve">y sgil o medru </w:t>
      </w:r>
      <w:r w:rsidR="00B21AF0">
        <w:rPr>
          <w:rFonts w:asciiTheme="majorHAnsi" w:hAnsiTheme="majorHAnsi" w:cstheme="majorHAnsi"/>
        </w:rPr>
        <w:t xml:space="preserve">rhagweld </w:t>
      </w:r>
      <w:r w:rsidR="009A4E38">
        <w:rPr>
          <w:rFonts w:asciiTheme="majorHAnsi" w:hAnsiTheme="majorHAnsi" w:cstheme="majorHAnsi"/>
        </w:rPr>
        <w:t xml:space="preserve">y camgymeriadau bydd y plant yn </w:t>
      </w:r>
      <w:r w:rsidR="007C476D">
        <w:rPr>
          <w:rFonts w:asciiTheme="majorHAnsi" w:hAnsiTheme="majorHAnsi" w:cstheme="majorHAnsi"/>
        </w:rPr>
        <w:t xml:space="preserve">eu </w:t>
      </w:r>
      <w:r w:rsidR="009A4E38">
        <w:rPr>
          <w:rFonts w:asciiTheme="majorHAnsi" w:hAnsiTheme="majorHAnsi" w:cstheme="majorHAnsi"/>
        </w:rPr>
        <w:t>gwneud er mwyn gallu i cael y gorau allan o</w:t>
      </w:r>
      <w:r w:rsidR="007F53F8">
        <w:rPr>
          <w:rFonts w:asciiTheme="majorHAnsi" w:hAnsiTheme="majorHAnsi" w:cstheme="majorHAnsi"/>
        </w:rPr>
        <w:t>’</w:t>
      </w:r>
      <w:r w:rsidR="009A4E38">
        <w:rPr>
          <w:rFonts w:asciiTheme="majorHAnsi" w:hAnsiTheme="majorHAnsi" w:cstheme="majorHAnsi"/>
        </w:rPr>
        <w:t>r disgbylion</w:t>
      </w:r>
      <w:r w:rsidR="009B7E23">
        <w:rPr>
          <w:rFonts w:asciiTheme="majorHAnsi" w:hAnsiTheme="majorHAnsi" w:cstheme="majorHAnsi"/>
        </w:rPr>
        <w:t xml:space="preserve"> (Hattie, 2010). </w:t>
      </w:r>
    </w:p>
    <w:p w14:paraId="43072658" w14:textId="159E6098" w:rsidR="00EA0D6A" w:rsidRDefault="00EA0D6A" w:rsidP="00871DE8">
      <w:pPr>
        <w:pStyle w:val="NormalWeb"/>
        <w:spacing w:before="0" w:beforeAutospacing="0" w:line="360" w:lineRule="auto"/>
        <w:rPr>
          <w:rFonts w:asciiTheme="majorHAnsi" w:hAnsiTheme="majorHAnsi" w:cstheme="majorHAnsi"/>
        </w:rPr>
      </w:pPr>
      <w:r>
        <w:rPr>
          <w:rFonts w:asciiTheme="majorHAnsi" w:hAnsiTheme="majorHAnsi" w:cstheme="majorHAnsi"/>
        </w:rPr>
        <w:tab/>
        <w:t xml:space="preserve">Ar </w:t>
      </w:r>
      <w:r w:rsidR="007C476D">
        <w:rPr>
          <w:rFonts w:ascii="Calibri Light" w:hAnsi="Calibri Light" w:cs="Calibri Light"/>
        </w:rPr>
        <w:t>ô</w:t>
      </w:r>
      <w:r>
        <w:rPr>
          <w:rFonts w:asciiTheme="majorHAnsi" w:hAnsiTheme="majorHAnsi" w:cstheme="majorHAnsi"/>
        </w:rPr>
        <w:t xml:space="preserve">l ymchwil helaeth </w:t>
      </w:r>
      <w:r w:rsidR="009603E8">
        <w:rPr>
          <w:rFonts w:asciiTheme="majorHAnsi" w:hAnsiTheme="majorHAnsi" w:cstheme="majorHAnsi"/>
        </w:rPr>
        <w:t xml:space="preserve">mewn i wybodaeth pynciol athrawon mathemateg fe cyflwynodd </w:t>
      </w:r>
      <w:r w:rsidRPr="00EA0D6A">
        <w:rPr>
          <w:rFonts w:asciiTheme="majorHAnsi" w:hAnsiTheme="majorHAnsi" w:cstheme="majorHAnsi"/>
        </w:rPr>
        <w:t>Rowland</w:t>
      </w:r>
      <w:r w:rsidR="00DF7FC5">
        <w:rPr>
          <w:rFonts w:asciiTheme="majorHAnsi" w:hAnsiTheme="majorHAnsi" w:cstheme="majorHAnsi"/>
        </w:rPr>
        <w:t xml:space="preserve">, </w:t>
      </w:r>
      <w:r w:rsidRPr="00EA0D6A">
        <w:rPr>
          <w:rFonts w:asciiTheme="majorHAnsi" w:hAnsiTheme="majorHAnsi" w:cstheme="majorHAnsi"/>
        </w:rPr>
        <w:t>Huckstep</w:t>
      </w:r>
      <w:r w:rsidR="00DF7FC5">
        <w:rPr>
          <w:rFonts w:asciiTheme="majorHAnsi" w:hAnsiTheme="majorHAnsi" w:cstheme="majorHAnsi"/>
        </w:rPr>
        <w:t xml:space="preserve"> </w:t>
      </w:r>
      <w:r w:rsidRPr="00EA0D6A">
        <w:rPr>
          <w:rFonts w:asciiTheme="majorHAnsi" w:hAnsiTheme="majorHAnsi" w:cstheme="majorHAnsi"/>
        </w:rPr>
        <w:t>a Thwaites</w:t>
      </w:r>
      <w:r w:rsidR="00DF7FC5">
        <w:rPr>
          <w:rFonts w:asciiTheme="majorHAnsi" w:hAnsiTheme="majorHAnsi" w:cstheme="majorHAnsi"/>
        </w:rPr>
        <w:t xml:space="preserve"> </w:t>
      </w:r>
      <w:r>
        <w:rPr>
          <w:rFonts w:asciiTheme="majorHAnsi" w:hAnsiTheme="majorHAnsi" w:cstheme="majorHAnsi"/>
        </w:rPr>
        <w:t>(</w:t>
      </w:r>
      <w:r w:rsidRPr="00EA0D6A">
        <w:rPr>
          <w:rFonts w:asciiTheme="majorHAnsi" w:hAnsiTheme="majorHAnsi" w:cstheme="majorHAnsi"/>
        </w:rPr>
        <w:t>200</w:t>
      </w:r>
      <w:r>
        <w:rPr>
          <w:rFonts w:asciiTheme="majorHAnsi" w:hAnsiTheme="majorHAnsi" w:cstheme="majorHAnsi"/>
        </w:rPr>
        <w:t xml:space="preserve">3) </w:t>
      </w:r>
      <w:r w:rsidR="009603E8">
        <w:rPr>
          <w:rFonts w:asciiTheme="majorHAnsi" w:hAnsiTheme="majorHAnsi" w:cstheme="majorHAnsi"/>
        </w:rPr>
        <w:t xml:space="preserve">y </w:t>
      </w:r>
      <w:r w:rsidR="00E967FF">
        <w:rPr>
          <w:rFonts w:asciiTheme="majorHAnsi" w:hAnsiTheme="majorHAnsi" w:cstheme="majorHAnsi"/>
        </w:rPr>
        <w:t>Pedwarawd Gwybodaeth</w:t>
      </w:r>
      <w:r w:rsidR="007C476D">
        <w:rPr>
          <w:rFonts w:asciiTheme="majorHAnsi" w:hAnsiTheme="majorHAnsi" w:cstheme="majorHAnsi"/>
        </w:rPr>
        <w:t>,</w:t>
      </w:r>
      <w:r w:rsidR="00E967FF">
        <w:rPr>
          <w:rFonts w:asciiTheme="majorHAnsi" w:hAnsiTheme="majorHAnsi" w:cstheme="majorHAnsi"/>
        </w:rPr>
        <w:t xml:space="preserve"> </w:t>
      </w:r>
      <w:r w:rsidR="007C476D">
        <w:rPr>
          <w:rFonts w:asciiTheme="majorHAnsi" w:hAnsiTheme="majorHAnsi" w:cstheme="majorHAnsi"/>
        </w:rPr>
        <w:t xml:space="preserve">yma fe </w:t>
      </w:r>
      <w:r w:rsidR="009603E8">
        <w:rPr>
          <w:rFonts w:asciiTheme="majorHAnsi" w:hAnsiTheme="majorHAnsi" w:cstheme="majorHAnsi"/>
        </w:rPr>
        <w:t>wnaethon nhw categoreiddio</w:t>
      </w:r>
      <w:r w:rsidR="00811343">
        <w:rPr>
          <w:rFonts w:asciiTheme="majorHAnsi" w:hAnsiTheme="majorHAnsi" w:cstheme="majorHAnsi"/>
        </w:rPr>
        <w:t xml:space="preserve"> a trefnu</w:t>
      </w:r>
      <w:r w:rsidR="009603E8">
        <w:rPr>
          <w:rFonts w:asciiTheme="majorHAnsi" w:hAnsiTheme="majorHAnsi" w:cstheme="majorHAnsi"/>
        </w:rPr>
        <w:t xml:space="preserve"> y wahanol fathau o wybodaeth mae angen i athrawon gwybod mewn I pedwar dimensiwn sef:</w:t>
      </w:r>
    </w:p>
    <w:p w14:paraId="4ED666D2" w14:textId="58F88848" w:rsidR="00811343" w:rsidRPr="00811343" w:rsidRDefault="00811343" w:rsidP="00811343">
      <w:pPr>
        <w:pStyle w:val="NormalWeb"/>
        <w:numPr>
          <w:ilvl w:val="0"/>
          <w:numId w:val="4"/>
        </w:numPr>
        <w:spacing w:before="0" w:beforeAutospacing="0" w:line="360" w:lineRule="auto"/>
        <w:rPr>
          <w:rFonts w:asciiTheme="majorHAnsi" w:hAnsiTheme="majorHAnsi" w:cstheme="majorHAnsi"/>
        </w:rPr>
      </w:pPr>
      <w:r>
        <w:rPr>
          <w:rFonts w:asciiTheme="majorHAnsi" w:hAnsiTheme="majorHAnsi" w:cstheme="majorHAnsi"/>
        </w:rPr>
        <w:t xml:space="preserve">Sylfaen - Gwybodaeth pwnc, credoau am y pwnc ac addysgeg </w:t>
      </w:r>
    </w:p>
    <w:p w14:paraId="5AA5D8E7" w14:textId="4C8F78C9" w:rsidR="00811343" w:rsidRDefault="00811343" w:rsidP="00811343">
      <w:pPr>
        <w:pStyle w:val="NormalWeb"/>
        <w:numPr>
          <w:ilvl w:val="0"/>
          <w:numId w:val="4"/>
        </w:numPr>
        <w:spacing w:before="0" w:beforeAutospacing="0" w:line="360" w:lineRule="auto"/>
        <w:rPr>
          <w:rFonts w:asciiTheme="majorHAnsi" w:hAnsiTheme="majorHAnsi" w:cstheme="majorHAnsi"/>
        </w:rPr>
      </w:pPr>
      <w:r>
        <w:rPr>
          <w:rFonts w:asciiTheme="majorHAnsi" w:hAnsiTheme="majorHAnsi" w:cstheme="majorHAnsi"/>
        </w:rPr>
        <w:t>Trawsnewid - Y sgil o gallu trawsglwyddo’r gwybodaeth a thrawsnewid er mwyn I eraill ei deall</w:t>
      </w:r>
    </w:p>
    <w:p w14:paraId="0755F343" w14:textId="064662F7" w:rsidR="00811343" w:rsidRDefault="00811343" w:rsidP="00811343">
      <w:pPr>
        <w:pStyle w:val="NormalWeb"/>
        <w:numPr>
          <w:ilvl w:val="0"/>
          <w:numId w:val="4"/>
        </w:numPr>
        <w:spacing w:before="0" w:beforeAutospacing="0" w:line="360" w:lineRule="auto"/>
        <w:rPr>
          <w:rFonts w:asciiTheme="majorHAnsi" w:hAnsiTheme="majorHAnsi" w:cstheme="majorHAnsi"/>
        </w:rPr>
      </w:pPr>
      <w:r>
        <w:rPr>
          <w:rFonts w:asciiTheme="majorHAnsi" w:hAnsiTheme="majorHAnsi" w:cstheme="majorHAnsi"/>
        </w:rPr>
        <w:t xml:space="preserve">Cysylltu- Y gallu I cysylltu a gwybodaeth blaenorol er mwyn datblygu’r dysgu </w:t>
      </w:r>
    </w:p>
    <w:p w14:paraId="7DAE5A65" w14:textId="06710F5D" w:rsidR="00811343" w:rsidRDefault="00811343" w:rsidP="00811343">
      <w:pPr>
        <w:pStyle w:val="NormalWeb"/>
        <w:numPr>
          <w:ilvl w:val="0"/>
          <w:numId w:val="4"/>
        </w:numPr>
        <w:spacing w:before="0" w:beforeAutospacing="0" w:line="360" w:lineRule="auto"/>
        <w:rPr>
          <w:rFonts w:asciiTheme="majorHAnsi" w:hAnsiTheme="majorHAnsi" w:cstheme="majorHAnsi"/>
        </w:rPr>
      </w:pPr>
      <w:r>
        <w:rPr>
          <w:rFonts w:asciiTheme="majorHAnsi" w:hAnsiTheme="majorHAnsi" w:cstheme="majorHAnsi"/>
        </w:rPr>
        <w:t xml:space="preserve">Cynllun wrth gefn - Y gallu i ymateb i sylwadau disgyblion </w:t>
      </w:r>
      <w:proofErr w:type="gramStart"/>
      <w:r>
        <w:rPr>
          <w:rFonts w:asciiTheme="majorHAnsi" w:hAnsiTheme="majorHAnsi" w:cstheme="majorHAnsi"/>
        </w:rPr>
        <w:t>a</w:t>
      </w:r>
      <w:proofErr w:type="gramEnd"/>
      <w:r>
        <w:rPr>
          <w:rFonts w:asciiTheme="majorHAnsi" w:hAnsiTheme="majorHAnsi" w:cstheme="majorHAnsi"/>
        </w:rPr>
        <w:t xml:space="preserve"> adfyfyrio</w:t>
      </w:r>
    </w:p>
    <w:p w14:paraId="038E48E6" w14:textId="08B6E92A" w:rsidR="00BD6C07" w:rsidRDefault="00BD6C07" w:rsidP="00BD6C07">
      <w:pPr>
        <w:pStyle w:val="NormalWeb"/>
        <w:spacing w:before="0" w:beforeAutospacing="0" w:line="360" w:lineRule="auto"/>
        <w:rPr>
          <w:rFonts w:asciiTheme="majorHAnsi" w:hAnsiTheme="majorHAnsi" w:cstheme="majorHAnsi"/>
        </w:rPr>
      </w:pPr>
      <w:r>
        <w:rPr>
          <w:rFonts w:asciiTheme="majorHAnsi" w:hAnsiTheme="majorHAnsi" w:cstheme="majorHAnsi"/>
        </w:rPr>
        <w:t xml:space="preserve">Mae’r pedwar elfen yma </w:t>
      </w:r>
      <w:r w:rsidR="007C476D">
        <w:rPr>
          <w:rFonts w:asciiTheme="majorHAnsi" w:hAnsiTheme="majorHAnsi" w:cstheme="majorHAnsi"/>
        </w:rPr>
        <w:t xml:space="preserve">yn </w:t>
      </w:r>
      <w:r w:rsidR="00DF7FC5">
        <w:rPr>
          <w:rFonts w:asciiTheme="majorHAnsi" w:hAnsiTheme="majorHAnsi" w:cstheme="majorHAnsi"/>
        </w:rPr>
        <w:t>holl bwysig mewn dysgu ac addysgu effeithiol o fewn y testun pwnc athro. Mae’r mwyafrif o ymchwil yn pwysleisio taw nid y cymwysterau sydd gan athrawon sy’n cael effaith ar cynnydd disgyblion ond yr ansawdd o sut maent yn medru cyrraedd y pedwar elfen uchod (</w:t>
      </w:r>
      <w:r w:rsidR="00DF7FC5" w:rsidRPr="00EA0D6A">
        <w:rPr>
          <w:rFonts w:asciiTheme="majorHAnsi" w:hAnsiTheme="majorHAnsi" w:cstheme="majorHAnsi"/>
        </w:rPr>
        <w:t>Rowland</w:t>
      </w:r>
      <w:r w:rsidR="00DF7FC5">
        <w:rPr>
          <w:rFonts w:asciiTheme="majorHAnsi" w:hAnsiTheme="majorHAnsi" w:cstheme="majorHAnsi"/>
        </w:rPr>
        <w:t xml:space="preserve">, </w:t>
      </w:r>
      <w:r w:rsidR="00DF7FC5" w:rsidRPr="00EA0D6A">
        <w:rPr>
          <w:rFonts w:asciiTheme="majorHAnsi" w:hAnsiTheme="majorHAnsi" w:cstheme="majorHAnsi"/>
        </w:rPr>
        <w:t>Huckstep</w:t>
      </w:r>
      <w:r w:rsidR="00DF7FC5">
        <w:rPr>
          <w:rFonts w:asciiTheme="majorHAnsi" w:hAnsiTheme="majorHAnsi" w:cstheme="majorHAnsi"/>
        </w:rPr>
        <w:t xml:space="preserve"> </w:t>
      </w:r>
      <w:r w:rsidR="00DF7FC5" w:rsidRPr="00EA0D6A">
        <w:rPr>
          <w:rFonts w:asciiTheme="majorHAnsi" w:hAnsiTheme="majorHAnsi" w:cstheme="majorHAnsi"/>
        </w:rPr>
        <w:t>a Thwaites</w:t>
      </w:r>
      <w:r w:rsidR="007444A5">
        <w:rPr>
          <w:rFonts w:asciiTheme="majorHAnsi" w:hAnsiTheme="majorHAnsi" w:cstheme="majorHAnsi"/>
        </w:rPr>
        <w:t xml:space="preserve">, </w:t>
      </w:r>
      <w:r w:rsidR="00DF7FC5" w:rsidRPr="00EA0D6A">
        <w:rPr>
          <w:rFonts w:asciiTheme="majorHAnsi" w:hAnsiTheme="majorHAnsi" w:cstheme="majorHAnsi"/>
        </w:rPr>
        <w:t>200</w:t>
      </w:r>
      <w:r w:rsidR="00DF7FC5">
        <w:rPr>
          <w:rFonts w:asciiTheme="majorHAnsi" w:hAnsiTheme="majorHAnsi" w:cstheme="majorHAnsi"/>
        </w:rPr>
        <w:t>3)</w:t>
      </w:r>
      <w:r w:rsidR="007444A5">
        <w:rPr>
          <w:rFonts w:asciiTheme="majorHAnsi" w:hAnsiTheme="majorHAnsi" w:cstheme="majorHAnsi"/>
        </w:rPr>
        <w:t xml:space="preserve">. </w:t>
      </w:r>
    </w:p>
    <w:p w14:paraId="289D5B8C" w14:textId="1AAEBA99" w:rsidR="00EF5DBD" w:rsidRDefault="00164E44" w:rsidP="000200B7">
      <w:pPr>
        <w:pStyle w:val="NormalWeb"/>
        <w:spacing w:before="0" w:beforeAutospacing="0" w:line="360" w:lineRule="auto"/>
        <w:rPr>
          <w:rFonts w:asciiTheme="majorHAnsi" w:hAnsiTheme="majorHAnsi" w:cstheme="majorHAnsi"/>
          <w:u w:val="single"/>
        </w:rPr>
      </w:pPr>
      <w:r w:rsidRPr="00B2387C">
        <w:rPr>
          <w:rFonts w:asciiTheme="majorHAnsi" w:hAnsiTheme="majorHAnsi" w:cstheme="majorHAnsi"/>
          <w:u w:val="single"/>
        </w:rPr>
        <w:t xml:space="preserve"> </w:t>
      </w:r>
      <w:r w:rsidR="00F34B79">
        <w:rPr>
          <w:rFonts w:asciiTheme="majorHAnsi" w:hAnsiTheme="majorHAnsi" w:cstheme="majorHAnsi"/>
          <w:u w:val="single"/>
        </w:rPr>
        <w:t xml:space="preserve">Dadansoddiad a gwerthusiad o wybodaeth pwnc </w:t>
      </w:r>
      <w:r w:rsidR="00B2387C" w:rsidRPr="00B2387C">
        <w:rPr>
          <w:rFonts w:asciiTheme="majorHAnsi" w:hAnsiTheme="majorHAnsi" w:cstheme="majorHAnsi"/>
          <w:u w:val="single"/>
        </w:rPr>
        <w:t xml:space="preserve"> </w:t>
      </w:r>
    </w:p>
    <w:p w14:paraId="3C3942B8" w14:textId="61C2D786" w:rsidR="00822FAC" w:rsidRPr="00822FAC" w:rsidRDefault="00822FAC" w:rsidP="00822FAC">
      <w:pPr>
        <w:pStyle w:val="NormalWeb"/>
        <w:spacing w:before="0" w:beforeAutospacing="0" w:line="360" w:lineRule="auto"/>
        <w:ind w:firstLine="720"/>
        <w:rPr>
          <w:rFonts w:asciiTheme="majorHAnsi" w:hAnsiTheme="majorHAnsi" w:cstheme="majorHAnsi"/>
        </w:rPr>
      </w:pPr>
      <w:r w:rsidRPr="00822FAC">
        <w:rPr>
          <w:rFonts w:asciiTheme="majorHAnsi" w:hAnsiTheme="majorHAnsi" w:cstheme="majorHAnsi"/>
        </w:rPr>
        <w:t xml:space="preserve">Yn yr adran yma rwyf am edrych yn fanwl ar sut wnaeth fy wybodaeth pynciol </w:t>
      </w:r>
      <w:r w:rsidR="007C476D">
        <w:rPr>
          <w:rFonts w:asciiTheme="majorHAnsi" w:hAnsiTheme="majorHAnsi" w:cstheme="majorHAnsi"/>
        </w:rPr>
        <w:t>i</w:t>
      </w:r>
      <w:r w:rsidRPr="00822FAC">
        <w:rPr>
          <w:rFonts w:asciiTheme="majorHAnsi" w:hAnsiTheme="majorHAnsi" w:cstheme="majorHAnsi"/>
        </w:rPr>
        <w:t xml:space="preserve"> </w:t>
      </w:r>
      <w:r w:rsidR="007C476D">
        <w:rPr>
          <w:rFonts w:asciiTheme="majorHAnsi" w:hAnsiTheme="majorHAnsi" w:cstheme="majorHAnsi"/>
        </w:rPr>
        <w:t>g</w:t>
      </w:r>
      <w:r w:rsidRPr="00822FAC">
        <w:rPr>
          <w:rFonts w:asciiTheme="majorHAnsi" w:hAnsiTheme="majorHAnsi" w:cstheme="majorHAnsi"/>
        </w:rPr>
        <w:t xml:space="preserve">ael effaith ar fy addysgeg a dysgu’r disgyblion. </w:t>
      </w:r>
    </w:p>
    <w:p w14:paraId="4ED5661B" w14:textId="1B38BB17" w:rsidR="009B7E23" w:rsidRPr="00F90411" w:rsidRDefault="009B7E23" w:rsidP="00F90411">
      <w:pPr>
        <w:pStyle w:val="NormalWeb"/>
        <w:spacing w:before="0" w:beforeAutospacing="0" w:line="360" w:lineRule="auto"/>
        <w:ind w:firstLine="720"/>
        <w:rPr>
          <w:rFonts w:asciiTheme="majorHAnsi" w:hAnsiTheme="majorHAnsi" w:cstheme="majorHAnsi"/>
        </w:rPr>
      </w:pPr>
      <w:r w:rsidRPr="00F90411">
        <w:rPr>
          <w:rFonts w:asciiTheme="majorHAnsi" w:hAnsiTheme="majorHAnsi" w:cstheme="majorHAnsi"/>
        </w:rPr>
        <w:t xml:space="preserve">Roedd Ysgol </w:t>
      </w:r>
      <w:r w:rsidR="007F53F8">
        <w:rPr>
          <w:rFonts w:asciiTheme="majorHAnsi" w:hAnsiTheme="majorHAnsi" w:cstheme="majorHAnsi"/>
        </w:rPr>
        <w:t>X</w:t>
      </w:r>
      <w:r w:rsidRPr="00F90411">
        <w:rPr>
          <w:rFonts w:asciiTheme="majorHAnsi" w:hAnsiTheme="majorHAnsi" w:cstheme="majorHAnsi"/>
        </w:rPr>
        <w:t xml:space="preserve"> yn </w:t>
      </w:r>
      <w:r w:rsidR="00F90411" w:rsidRPr="00F90411">
        <w:rPr>
          <w:rFonts w:asciiTheme="majorHAnsi" w:hAnsiTheme="majorHAnsi" w:cstheme="majorHAnsi"/>
        </w:rPr>
        <w:t>gweithio ar system cylchdroi o ran trefni</w:t>
      </w:r>
      <w:r w:rsidR="007F53F8">
        <w:rPr>
          <w:rFonts w:asciiTheme="majorHAnsi" w:hAnsiTheme="majorHAnsi" w:cstheme="majorHAnsi"/>
        </w:rPr>
        <w:t>ant</w:t>
      </w:r>
      <w:r w:rsidR="00F90411" w:rsidRPr="00F90411">
        <w:rPr>
          <w:rFonts w:asciiTheme="majorHAnsi" w:hAnsiTheme="majorHAnsi" w:cstheme="majorHAnsi"/>
        </w:rPr>
        <w:t xml:space="preserve"> yr ystafell dosbarth ac yn hytrach na chael athro wedi’I neilltuo I ystafell ddosbarth a grwp o ddisgyblion am flwyddyn, roedd yr athrawon yn gyfrifol am pynciau </w:t>
      </w:r>
      <w:r w:rsidR="007F53F8">
        <w:rPr>
          <w:rFonts w:asciiTheme="majorHAnsi" w:hAnsiTheme="majorHAnsi" w:cstheme="majorHAnsi"/>
        </w:rPr>
        <w:t xml:space="preserve">gyda’r </w:t>
      </w:r>
      <w:r w:rsidR="00F90411" w:rsidRPr="00F90411">
        <w:rPr>
          <w:rFonts w:asciiTheme="majorHAnsi" w:hAnsiTheme="majorHAnsi" w:cstheme="majorHAnsi"/>
        </w:rPr>
        <w:t xml:space="preserve">plant yn symud o gwmpas yr uned gan </w:t>
      </w:r>
      <w:r w:rsidR="007C476D">
        <w:rPr>
          <w:rFonts w:asciiTheme="majorHAnsi" w:hAnsiTheme="majorHAnsi" w:cstheme="majorHAnsi"/>
        </w:rPr>
        <w:t>d</w:t>
      </w:r>
      <w:r w:rsidR="00F90411" w:rsidRPr="00F90411">
        <w:rPr>
          <w:rFonts w:asciiTheme="majorHAnsi" w:hAnsiTheme="majorHAnsi" w:cstheme="majorHAnsi"/>
        </w:rPr>
        <w:t xml:space="preserve">dilyn amserlen. </w:t>
      </w:r>
      <w:r w:rsidRPr="00F90411">
        <w:rPr>
          <w:rFonts w:asciiTheme="majorHAnsi" w:hAnsiTheme="majorHAnsi" w:cstheme="majorHAnsi"/>
        </w:rPr>
        <w:t xml:space="preserve">Roedd hyn yn caniatáu i'r disgyblion </w:t>
      </w:r>
      <w:r w:rsidR="007F53F8">
        <w:rPr>
          <w:rFonts w:asciiTheme="majorHAnsi" w:hAnsiTheme="majorHAnsi" w:cstheme="majorHAnsi"/>
        </w:rPr>
        <w:t>c</w:t>
      </w:r>
      <w:r w:rsidRPr="00F90411">
        <w:rPr>
          <w:rFonts w:asciiTheme="majorHAnsi" w:hAnsiTheme="majorHAnsi" w:cstheme="majorHAnsi"/>
        </w:rPr>
        <w:t xml:space="preserve">ael eu haddysgu gan athrawon gwahanol drwy gydol y flwyddyn </w:t>
      </w:r>
      <w:r w:rsidR="007F53F8">
        <w:rPr>
          <w:rFonts w:asciiTheme="majorHAnsi" w:hAnsiTheme="majorHAnsi" w:cstheme="majorHAnsi"/>
        </w:rPr>
        <w:t xml:space="preserve">mewn </w:t>
      </w:r>
      <w:r w:rsidR="007C476D">
        <w:rPr>
          <w:rFonts w:asciiTheme="majorHAnsi" w:hAnsiTheme="majorHAnsi" w:cstheme="majorHAnsi"/>
        </w:rPr>
        <w:t>b</w:t>
      </w:r>
      <w:r w:rsidRPr="00F90411">
        <w:rPr>
          <w:rFonts w:asciiTheme="majorHAnsi" w:hAnsiTheme="majorHAnsi" w:cstheme="majorHAnsi"/>
        </w:rPr>
        <w:t>ynciau</w:t>
      </w:r>
      <w:r w:rsidR="007C476D">
        <w:rPr>
          <w:rFonts w:asciiTheme="majorHAnsi" w:hAnsiTheme="majorHAnsi" w:cstheme="majorHAnsi"/>
        </w:rPr>
        <w:t>,</w:t>
      </w:r>
      <w:r w:rsidRPr="00F90411">
        <w:rPr>
          <w:rFonts w:asciiTheme="majorHAnsi" w:hAnsiTheme="majorHAnsi" w:cstheme="majorHAnsi"/>
        </w:rPr>
        <w:t xml:space="preserve"> gwahanol ac roedd hefyd yn caniatáu mwy o arbenigedd pwnc</w:t>
      </w:r>
      <w:r w:rsidR="00F90411" w:rsidRPr="00F90411">
        <w:rPr>
          <w:rFonts w:asciiTheme="majorHAnsi" w:hAnsiTheme="majorHAnsi" w:cstheme="majorHAnsi"/>
        </w:rPr>
        <w:t xml:space="preserve"> o fewn yr uned trwy </w:t>
      </w:r>
      <w:r w:rsidR="007F53F8">
        <w:rPr>
          <w:rFonts w:asciiTheme="majorHAnsi" w:hAnsiTheme="majorHAnsi" w:cstheme="majorHAnsi"/>
        </w:rPr>
        <w:t xml:space="preserve">manteisio ar </w:t>
      </w:r>
      <w:r w:rsidR="00DF550D">
        <w:rPr>
          <w:rFonts w:asciiTheme="majorHAnsi" w:hAnsiTheme="majorHAnsi" w:cstheme="majorHAnsi"/>
        </w:rPr>
        <w:t>cry</w:t>
      </w:r>
      <w:r w:rsidR="007F53F8">
        <w:rPr>
          <w:rFonts w:asciiTheme="majorHAnsi" w:hAnsiTheme="majorHAnsi" w:cstheme="majorHAnsi"/>
        </w:rPr>
        <w:t>fd</w:t>
      </w:r>
      <w:r w:rsidR="00DF550D">
        <w:rPr>
          <w:rFonts w:asciiTheme="majorHAnsi" w:hAnsiTheme="majorHAnsi" w:cstheme="majorHAnsi"/>
        </w:rPr>
        <w:t>erau</w:t>
      </w:r>
      <w:r w:rsidR="007A75DD">
        <w:rPr>
          <w:rFonts w:asciiTheme="majorHAnsi" w:hAnsiTheme="majorHAnsi" w:cstheme="majorHAnsi"/>
        </w:rPr>
        <w:t>’</w:t>
      </w:r>
      <w:r w:rsidR="00F90411" w:rsidRPr="00F90411">
        <w:rPr>
          <w:rFonts w:asciiTheme="majorHAnsi" w:hAnsiTheme="majorHAnsi" w:cstheme="majorHAnsi"/>
        </w:rPr>
        <w:t>r athrawon</w:t>
      </w:r>
      <w:r w:rsidR="003D3941">
        <w:rPr>
          <w:rFonts w:asciiTheme="majorHAnsi" w:hAnsiTheme="majorHAnsi" w:cstheme="majorHAnsi"/>
        </w:rPr>
        <w:t xml:space="preserve">. </w:t>
      </w:r>
      <w:r w:rsidR="00822FAC">
        <w:rPr>
          <w:rFonts w:asciiTheme="majorHAnsi" w:hAnsiTheme="majorHAnsi" w:cstheme="majorHAnsi"/>
        </w:rPr>
        <w:t xml:space="preserve">Mae nifer o ysgolion </w:t>
      </w:r>
      <w:r w:rsidR="007C476D">
        <w:rPr>
          <w:rFonts w:asciiTheme="majorHAnsi" w:hAnsiTheme="majorHAnsi" w:cstheme="majorHAnsi"/>
        </w:rPr>
        <w:t>m</w:t>
      </w:r>
      <w:r w:rsidR="00822FAC">
        <w:rPr>
          <w:rFonts w:asciiTheme="majorHAnsi" w:hAnsiTheme="majorHAnsi" w:cstheme="majorHAnsi"/>
        </w:rPr>
        <w:t xml:space="preserve">awr yn defnyddio’r system yma </w:t>
      </w:r>
      <w:r w:rsidR="007C476D">
        <w:rPr>
          <w:rFonts w:asciiTheme="majorHAnsi" w:hAnsiTheme="majorHAnsi" w:cstheme="majorHAnsi"/>
        </w:rPr>
        <w:t>i</w:t>
      </w:r>
      <w:r w:rsidR="00822FAC">
        <w:rPr>
          <w:rFonts w:asciiTheme="majorHAnsi" w:hAnsiTheme="majorHAnsi" w:cstheme="majorHAnsi"/>
        </w:rPr>
        <w:t xml:space="preserve"> wella safon y</w:t>
      </w:r>
      <w:r w:rsidR="007C476D">
        <w:rPr>
          <w:rFonts w:asciiTheme="majorHAnsi" w:hAnsiTheme="majorHAnsi" w:cstheme="majorHAnsi"/>
        </w:rPr>
        <w:t>r</w:t>
      </w:r>
      <w:r w:rsidR="00822FAC">
        <w:rPr>
          <w:rFonts w:asciiTheme="majorHAnsi" w:hAnsiTheme="majorHAnsi" w:cstheme="majorHAnsi"/>
        </w:rPr>
        <w:t xml:space="preserve"> addysgeg a dysgu o fewn yr ysgol gan ddefnyddio cry</w:t>
      </w:r>
      <w:r w:rsidR="007C476D">
        <w:rPr>
          <w:rFonts w:asciiTheme="majorHAnsi" w:hAnsiTheme="majorHAnsi" w:cstheme="majorHAnsi"/>
        </w:rPr>
        <w:t>fd</w:t>
      </w:r>
      <w:r w:rsidR="00822FAC">
        <w:rPr>
          <w:rFonts w:asciiTheme="majorHAnsi" w:hAnsiTheme="majorHAnsi" w:cstheme="majorHAnsi"/>
        </w:rPr>
        <w:t xml:space="preserve">erau athrawon (Bell a Ritchie, 1999). </w:t>
      </w:r>
    </w:p>
    <w:p w14:paraId="0D30BFE1" w14:textId="6581C55C" w:rsidR="00C36BB2" w:rsidRDefault="00B21125" w:rsidP="00992F06">
      <w:pPr>
        <w:pStyle w:val="NormalWeb"/>
        <w:spacing w:before="0" w:beforeAutospacing="0" w:line="360" w:lineRule="auto"/>
        <w:ind w:firstLine="720"/>
        <w:rPr>
          <w:rFonts w:asciiTheme="majorHAnsi" w:hAnsiTheme="majorHAnsi" w:cstheme="majorHAnsi"/>
        </w:rPr>
      </w:pPr>
      <w:r>
        <w:rPr>
          <w:rFonts w:asciiTheme="majorHAnsi" w:hAnsiTheme="majorHAnsi" w:cstheme="majorHAnsi"/>
        </w:rPr>
        <w:lastRenderedPageBreak/>
        <w:t xml:space="preserve">Yn </w:t>
      </w:r>
      <w:r w:rsidR="007C476D">
        <w:rPr>
          <w:rFonts w:ascii="Calibri Light" w:hAnsi="Calibri Light" w:cs="Calibri Light"/>
        </w:rPr>
        <w:t>ô</w:t>
      </w:r>
      <w:r>
        <w:rPr>
          <w:rFonts w:asciiTheme="majorHAnsi" w:hAnsiTheme="majorHAnsi" w:cstheme="majorHAnsi"/>
        </w:rPr>
        <w:t xml:space="preserve">l Shulman (1987), un o’r categoriau o fewn gwybodaeth sylfaenol athrawon oedd gwybodaeth am y dysgwyr. </w:t>
      </w:r>
      <w:r w:rsidR="006632A7">
        <w:rPr>
          <w:rFonts w:asciiTheme="majorHAnsi" w:hAnsiTheme="majorHAnsi" w:cstheme="majorHAnsi"/>
        </w:rPr>
        <w:t xml:space="preserve">Roedd Shulman </w:t>
      </w:r>
      <w:r w:rsidR="008177C7">
        <w:rPr>
          <w:rFonts w:asciiTheme="majorHAnsi" w:hAnsiTheme="majorHAnsi" w:cstheme="majorHAnsi"/>
        </w:rPr>
        <w:t xml:space="preserve">yn pwysleisio y pwysigrwydd am </w:t>
      </w:r>
      <w:r w:rsidR="00800B02">
        <w:rPr>
          <w:rFonts w:asciiTheme="majorHAnsi" w:hAnsiTheme="majorHAnsi" w:cstheme="majorHAnsi"/>
        </w:rPr>
        <w:t>d</w:t>
      </w:r>
      <w:r w:rsidR="008177C7">
        <w:rPr>
          <w:rFonts w:asciiTheme="majorHAnsi" w:hAnsiTheme="majorHAnsi" w:cstheme="majorHAnsi"/>
        </w:rPr>
        <w:t>deall y dysgwyr a</w:t>
      </w:r>
      <w:r w:rsidR="001D1573">
        <w:rPr>
          <w:rFonts w:asciiTheme="majorHAnsi" w:hAnsiTheme="majorHAnsi" w:cstheme="majorHAnsi"/>
        </w:rPr>
        <w:t>r gyfer</w:t>
      </w:r>
      <w:r w:rsidR="008177C7">
        <w:rPr>
          <w:rFonts w:asciiTheme="majorHAnsi" w:hAnsiTheme="majorHAnsi" w:cstheme="majorHAnsi"/>
        </w:rPr>
        <w:t xml:space="preserve"> dysgu ac addysgu effeithiol</w:t>
      </w:r>
      <w:r w:rsidR="000C4057">
        <w:rPr>
          <w:rFonts w:asciiTheme="majorHAnsi" w:hAnsiTheme="majorHAnsi" w:cstheme="majorHAnsi"/>
        </w:rPr>
        <w:t xml:space="preserve"> o </w:t>
      </w:r>
      <w:r w:rsidR="0045544A">
        <w:rPr>
          <w:rFonts w:asciiTheme="majorHAnsi" w:hAnsiTheme="majorHAnsi" w:cstheme="majorHAnsi"/>
        </w:rPr>
        <w:t xml:space="preserve">fewn y </w:t>
      </w:r>
      <w:r w:rsidR="000C4057">
        <w:rPr>
          <w:rFonts w:asciiTheme="majorHAnsi" w:hAnsiTheme="majorHAnsi" w:cstheme="majorHAnsi"/>
        </w:rPr>
        <w:t xml:space="preserve">gwybodaeth </w:t>
      </w:r>
      <w:r w:rsidR="00C36BB2">
        <w:rPr>
          <w:rFonts w:asciiTheme="majorHAnsi" w:hAnsiTheme="majorHAnsi" w:cstheme="majorHAnsi"/>
        </w:rPr>
        <w:t>s</w:t>
      </w:r>
      <w:r w:rsidR="000C4057">
        <w:rPr>
          <w:rFonts w:asciiTheme="majorHAnsi" w:hAnsiTheme="majorHAnsi" w:cstheme="majorHAnsi"/>
        </w:rPr>
        <w:t xml:space="preserve">ylfaen </w:t>
      </w:r>
      <w:r w:rsidR="0045544A">
        <w:rPr>
          <w:rFonts w:asciiTheme="majorHAnsi" w:hAnsiTheme="majorHAnsi" w:cstheme="majorHAnsi"/>
        </w:rPr>
        <w:t xml:space="preserve">pynciol </w:t>
      </w:r>
      <w:r w:rsidR="000C4057">
        <w:rPr>
          <w:rFonts w:asciiTheme="majorHAnsi" w:hAnsiTheme="majorHAnsi" w:cstheme="majorHAnsi"/>
        </w:rPr>
        <w:t>athrawon</w:t>
      </w:r>
      <w:r w:rsidR="008177C7">
        <w:rPr>
          <w:rFonts w:asciiTheme="majorHAnsi" w:hAnsiTheme="majorHAnsi" w:cstheme="majorHAnsi"/>
        </w:rPr>
        <w:t>.</w:t>
      </w:r>
      <w:r w:rsidR="00C36BB2">
        <w:rPr>
          <w:rFonts w:asciiTheme="majorHAnsi" w:hAnsiTheme="majorHAnsi" w:cstheme="majorHAnsi"/>
        </w:rPr>
        <w:t xml:space="preserve"> </w:t>
      </w:r>
      <w:r w:rsidR="00350312">
        <w:rPr>
          <w:rFonts w:asciiTheme="majorHAnsi" w:hAnsiTheme="majorHAnsi" w:cstheme="majorHAnsi"/>
        </w:rPr>
        <w:t xml:space="preserve">Roedd y Pedwarawd Gwybodaeth hefyd yn cynnwys hwn yn un o’r elfennau </w:t>
      </w:r>
      <w:r w:rsidR="0068588A">
        <w:rPr>
          <w:rFonts w:asciiTheme="majorHAnsi" w:hAnsiTheme="majorHAnsi" w:cstheme="majorHAnsi"/>
        </w:rPr>
        <w:t xml:space="preserve">pwysig o gwybodaeth athrawon </w:t>
      </w:r>
      <w:r w:rsidR="00350312">
        <w:rPr>
          <w:rFonts w:asciiTheme="majorHAnsi" w:hAnsiTheme="majorHAnsi" w:cstheme="majorHAnsi"/>
        </w:rPr>
        <w:t>o dan</w:t>
      </w:r>
      <w:r w:rsidR="0068588A">
        <w:rPr>
          <w:rFonts w:asciiTheme="majorHAnsi" w:hAnsiTheme="majorHAnsi" w:cstheme="majorHAnsi"/>
        </w:rPr>
        <w:t xml:space="preserve"> yr elfen</w:t>
      </w:r>
      <w:r w:rsidR="00350312">
        <w:rPr>
          <w:rFonts w:asciiTheme="majorHAnsi" w:hAnsiTheme="majorHAnsi" w:cstheme="majorHAnsi"/>
        </w:rPr>
        <w:t xml:space="preserve"> </w:t>
      </w:r>
      <w:r w:rsidR="0068588A">
        <w:rPr>
          <w:rFonts w:asciiTheme="majorHAnsi" w:hAnsiTheme="majorHAnsi" w:cstheme="majorHAnsi"/>
        </w:rPr>
        <w:t>‘</w:t>
      </w:r>
      <w:r w:rsidR="00350312">
        <w:rPr>
          <w:rFonts w:asciiTheme="majorHAnsi" w:hAnsiTheme="majorHAnsi" w:cstheme="majorHAnsi"/>
        </w:rPr>
        <w:t>Sylfaen</w:t>
      </w:r>
      <w:r w:rsidR="0068588A">
        <w:rPr>
          <w:rFonts w:asciiTheme="majorHAnsi" w:hAnsiTheme="majorHAnsi" w:cstheme="majorHAnsi"/>
        </w:rPr>
        <w:t>’</w:t>
      </w:r>
      <w:r w:rsidR="00350312">
        <w:rPr>
          <w:rFonts w:asciiTheme="majorHAnsi" w:hAnsiTheme="majorHAnsi" w:cstheme="majorHAnsi"/>
        </w:rPr>
        <w:t xml:space="preserve">. </w:t>
      </w:r>
      <w:r w:rsidR="00992F06">
        <w:rPr>
          <w:rFonts w:asciiTheme="majorHAnsi" w:hAnsiTheme="majorHAnsi" w:cstheme="majorHAnsi"/>
        </w:rPr>
        <w:t xml:space="preserve">Yn ystod yr wythnos arsylwi yn ysgol, fe wnes i </w:t>
      </w:r>
      <w:r w:rsidR="00AC52E3">
        <w:rPr>
          <w:rFonts w:asciiTheme="majorHAnsi" w:hAnsiTheme="majorHAnsi" w:cstheme="majorHAnsi"/>
        </w:rPr>
        <w:t>g</w:t>
      </w:r>
      <w:r w:rsidR="00992F06">
        <w:rPr>
          <w:rFonts w:asciiTheme="majorHAnsi" w:hAnsiTheme="majorHAnsi" w:cstheme="majorHAnsi"/>
        </w:rPr>
        <w:t xml:space="preserve">ymryd </w:t>
      </w:r>
      <w:r w:rsidR="00AC52E3">
        <w:rPr>
          <w:rFonts w:asciiTheme="majorHAnsi" w:hAnsiTheme="majorHAnsi" w:cstheme="majorHAnsi"/>
        </w:rPr>
        <w:t>y cyfle I ysgrifennu sylwadau ar y plant a</w:t>
      </w:r>
      <w:r w:rsidR="00992F06">
        <w:rPr>
          <w:rFonts w:asciiTheme="majorHAnsi" w:hAnsiTheme="majorHAnsi" w:cstheme="majorHAnsi"/>
        </w:rPr>
        <w:t xml:space="preserve"> c</w:t>
      </w:r>
      <w:r w:rsidR="00AC52E3">
        <w:rPr>
          <w:rFonts w:asciiTheme="majorHAnsi" w:hAnsiTheme="majorHAnsi" w:cstheme="majorHAnsi"/>
        </w:rPr>
        <w:t>h</w:t>
      </w:r>
      <w:r w:rsidR="00992F06">
        <w:rPr>
          <w:rFonts w:asciiTheme="majorHAnsi" w:hAnsiTheme="majorHAnsi" w:cstheme="majorHAnsi"/>
        </w:rPr>
        <w:t>asglu gwybodaeth a all fod yn ddefnyddiol ar gyfer e</w:t>
      </w:r>
      <w:r w:rsidR="00AC52E3">
        <w:rPr>
          <w:rFonts w:asciiTheme="majorHAnsi" w:hAnsiTheme="majorHAnsi" w:cstheme="majorHAnsi"/>
        </w:rPr>
        <w:t>u</w:t>
      </w:r>
      <w:r w:rsidR="00992F06">
        <w:rPr>
          <w:rFonts w:asciiTheme="majorHAnsi" w:hAnsiTheme="majorHAnsi" w:cstheme="majorHAnsi"/>
        </w:rPr>
        <w:t xml:space="preserve"> ddysgu. Fe wnes i hefyd edrych trwyddo’</w:t>
      </w:r>
      <w:r w:rsidR="00AC52E3">
        <w:rPr>
          <w:rFonts w:asciiTheme="majorHAnsi" w:hAnsiTheme="majorHAnsi" w:cstheme="majorHAnsi"/>
        </w:rPr>
        <w:t>u</w:t>
      </w:r>
      <w:r w:rsidR="00992F06">
        <w:rPr>
          <w:rFonts w:asciiTheme="majorHAnsi" w:hAnsiTheme="majorHAnsi" w:cstheme="majorHAnsi"/>
        </w:rPr>
        <w:t xml:space="preserve"> ffeiliau er mwyn gweld esiamplau o’</w:t>
      </w:r>
      <w:r w:rsidR="00AC52E3">
        <w:rPr>
          <w:rFonts w:asciiTheme="majorHAnsi" w:hAnsiTheme="majorHAnsi" w:cstheme="majorHAnsi"/>
        </w:rPr>
        <w:t>u</w:t>
      </w:r>
      <w:r w:rsidR="00992F06">
        <w:rPr>
          <w:rFonts w:asciiTheme="majorHAnsi" w:hAnsiTheme="majorHAnsi" w:cstheme="majorHAnsi"/>
        </w:rPr>
        <w:t xml:space="preserve"> gwaith a hefyd edrych ar camsyniadau a traffethion </w:t>
      </w:r>
      <w:r w:rsidR="00AC52E3">
        <w:rPr>
          <w:rFonts w:asciiTheme="majorHAnsi" w:hAnsiTheme="majorHAnsi" w:cstheme="majorHAnsi"/>
        </w:rPr>
        <w:t xml:space="preserve">y </w:t>
      </w:r>
      <w:r w:rsidR="00992F06">
        <w:rPr>
          <w:rFonts w:asciiTheme="majorHAnsi" w:hAnsiTheme="majorHAnsi" w:cstheme="majorHAnsi"/>
        </w:rPr>
        <w:t xml:space="preserve">plant er mwyn </w:t>
      </w:r>
      <w:r w:rsidR="00AC52E3">
        <w:rPr>
          <w:rFonts w:asciiTheme="majorHAnsi" w:hAnsiTheme="majorHAnsi" w:cstheme="majorHAnsi"/>
        </w:rPr>
        <w:t>g</w:t>
      </w:r>
      <w:r w:rsidR="00992F06">
        <w:rPr>
          <w:rFonts w:asciiTheme="majorHAnsi" w:hAnsiTheme="majorHAnsi" w:cstheme="majorHAnsi"/>
        </w:rPr>
        <w:t>weld beth oedd angen datblygu</w:t>
      </w:r>
      <w:r w:rsidR="00AC52E3">
        <w:rPr>
          <w:rFonts w:asciiTheme="majorHAnsi" w:hAnsiTheme="majorHAnsi" w:cstheme="majorHAnsi"/>
        </w:rPr>
        <w:t>. Roeddwn yn gwybod bydd y gwybodaeth hwn yn d</w:t>
      </w:r>
      <w:r w:rsidR="00992F06">
        <w:rPr>
          <w:rFonts w:asciiTheme="majorHAnsi" w:hAnsiTheme="majorHAnsi" w:cstheme="majorHAnsi"/>
        </w:rPr>
        <w:t>de</w:t>
      </w:r>
      <w:r w:rsidR="00AC52E3">
        <w:rPr>
          <w:rFonts w:asciiTheme="majorHAnsi" w:hAnsiTheme="majorHAnsi" w:cstheme="majorHAnsi"/>
        </w:rPr>
        <w:t>fnyddiol iawn pan yn</w:t>
      </w:r>
      <w:r w:rsidR="00992F06">
        <w:rPr>
          <w:rFonts w:asciiTheme="majorHAnsi" w:hAnsiTheme="majorHAnsi" w:cstheme="majorHAnsi"/>
        </w:rPr>
        <w:t xml:space="preserve"> cynllunio gwersi.</w:t>
      </w:r>
      <w:r w:rsidR="00992F06">
        <w:rPr>
          <w:rFonts w:asciiTheme="majorHAnsi" w:hAnsiTheme="majorHAnsi" w:cstheme="majorHAnsi"/>
        </w:rPr>
        <w:t xml:space="preserve"> </w:t>
      </w:r>
      <w:r w:rsidR="00AC52E3">
        <w:rPr>
          <w:rFonts w:asciiTheme="majorHAnsi" w:hAnsiTheme="majorHAnsi" w:cstheme="majorHAnsi"/>
        </w:rPr>
        <w:t xml:space="preserve">Er hymn yn ystod </w:t>
      </w:r>
      <w:r w:rsidR="00C36BB2">
        <w:rPr>
          <w:rFonts w:asciiTheme="majorHAnsi" w:hAnsiTheme="majorHAnsi" w:cstheme="majorHAnsi"/>
        </w:rPr>
        <w:t>PAP 1</w:t>
      </w:r>
      <w:r w:rsidR="008177C7">
        <w:rPr>
          <w:rFonts w:asciiTheme="majorHAnsi" w:hAnsiTheme="majorHAnsi" w:cstheme="majorHAnsi"/>
        </w:rPr>
        <w:t xml:space="preserve">, roeddwn yn teimlo bod fy gwybodaeth am y dysgwyr yn ddiffygiol </w:t>
      </w:r>
      <w:r w:rsidR="001D1573">
        <w:rPr>
          <w:rFonts w:asciiTheme="majorHAnsi" w:hAnsiTheme="majorHAnsi" w:cstheme="majorHAnsi"/>
        </w:rPr>
        <w:t xml:space="preserve">ac o ganlyniad roedd hyn </w:t>
      </w:r>
      <w:r w:rsidR="008177C7">
        <w:rPr>
          <w:rFonts w:asciiTheme="majorHAnsi" w:hAnsiTheme="majorHAnsi" w:cstheme="majorHAnsi"/>
        </w:rPr>
        <w:t>yn cael effaith negyddol ar fy addysgu</w:t>
      </w:r>
      <w:r w:rsidR="001D1573">
        <w:rPr>
          <w:rFonts w:asciiTheme="majorHAnsi" w:hAnsiTheme="majorHAnsi" w:cstheme="majorHAnsi"/>
        </w:rPr>
        <w:t xml:space="preserve"> yn enwedig ar ddechrau’r cyfnod</w:t>
      </w:r>
      <w:r w:rsidR="000C4057">
        <w:rPr>
          <w:rFonts w:asciiTheme="majorHAnsi" w:hAnsiTheme="majorHAnsi" w:cstheme="majorHAnsi"/>
        </w:rPr>
        <w:t xml:space="preserve"> PAP</w:t>
      </w:r>
      <w:r w:rsidR="001D1573">
        <w:rPr>
          <w:rFonts w:asciiTheme="majorHAnsi" w:hAnsiTheme="majorHAnsi" w:cstheme="majorHAnsi"/>
        </w:rPr>
        <w:t>.</w:t>
      </w:r>
      <w:r w:rsidR="00B156D5">
        <w:rPr>
          <w:rFonts w:asciiTheme="majorHAnsi" w:hAnsiTheme="majorHAnsi" w:cstheme="majorHAnsi"/>
        </w:rPr>
        <w:t xml:space="preserve"> Teimlais fod e’n anodd i </w:t>
      </w:r>
      <w:r w:rsidR="00B2460C">
        <w:rPr>
          <w:rFonts w:asciiTheme="majorHAnsi" w:hAnsiTheme="majorHAnsi" w:cstheme="majorHAnsi"/>
        </w:rPr>
        <w:t>anelu lefel y gwaith yn iawn a cael y dimensiwn trawsnewid yn gywir (</w:t>
      </w:r>
      <w:r w:rsidR="00B2460C" w:rsidRPr="00EA0D6A">
        <w:rPr>
          <w:rFonts w:asciiTheme="majorHAnsi" w:hAnsiTheme="majorHAnsi" w:cstheme="majorHAnsi"/>
        </w:rPr>
        <w:t>Rowland, T., Huckstep, P. and Thwaites, A., 2003</w:t>
      </w:r>
      <w:r w:rsidR="00B2460C">
        <w:rPr>
          <w:rFonts w:asciiTheme="majorHAnsi" w:hAnsiTheme="majorHAnsi" w:cstheme="majorHAnsi"/>
        </w:rPr>
        <w:t xml:space="preserve">). </w:t>
      </w:r>
      <w:r w:rsidR="00B2460C" w:rsidRPr="00EA0D6A">
        <w:rPr>
          <w:rFonts w:asciiTheme="majorHAnsi" w:hAnsiTheme="majorHAnsi" w:cstheme="majorHAnsi"/>
        </w:rPr>
        <w:t xml:space="preserve"> </w:t>
      </w:r>
      <w:r w:rsidR="00B2460C">
        <w:rPr>
          <w:rFonts w:asciiTheme="majorHAnsi" w:hAnsiTheme="majorHAnsi" w:cstheme="majorHAnsi"/>
        </w:rPr>
        <w:t xml:space="preserve">  </w:t>
      </w:r>
    </w:p>
    <w:p w14:paraId="74B40C7D" w14:textId="72F54049" w:rsidR="003D3941" w:rsidRDefault="00004F6C" w:rsidP="00A622FC">
      <w:pPr>
        <w:pStyle w:val="NormalWeb"/>
        <w:spacing w:before="0" w:beforeAutospacing="0" w:line="360" w:lineRule="auto"/>
        <w:ind w:firstLine="720"/>
        <w:rPr>
          <w:rFonts w:asciiTheme="majorHAnsi" w:hAnsiTheme="majorHAnsi" w:cstheme="majorHAnsi"/>
        </w:rPr>
      </w:pPr>
      <w:r>
        <w:rPr>
          <w:rFonts w:asciiTheme="majorHAnsi" w:hAnsiTheme="majorHAnsi" w:cstheme="majorHAnsi"/>
        </w:rPr>
        <w:t>Thema</w:t>
      </w:r>
      <w:r w:rsidR="005D5896">
        <w:rPr>
          <w:rFonts w:asciiTheme="majorHAnsi" w:hAnsiTheme="majorHAnsi" w:cstheme="majorHAnsi"/>
        </w:rPr>
        <w:t xml:space="preserve">’r </w:t>
      </w:r>
      <w:r w:rsidR="003D3941">
        <w:rPr>
          <w:rFonts w:asciiTheme="majorHAnsi" w:hAnsiTheme="majorHAnsi" w:cstheme="majorHAnsi"/>
        </w:rPr>
        <w:t xml:space="preserve">dosbarth </w:t>
      </w:r>
      <w:r w:rsidR="005D5896">
        <w:rPr>
          <w:rFonts w:asciiTheme="majorHAnsi" w:hAnsiTheme="majorHAnsi" w:cstheme="majorHAnsi"/>
        </w:rPr>
        <w:t xml:space="preserve">oedd ‘Babwshca’ sef </w:t>
      </w:r>
      <w:r w:rsidR="00B21125">
        <w:rPr>
          <w:rFonts w:asciiTheme="majorHAnsi" w:hAnsiTheme="majorHAnsi" w:cstheme="majorHAnsi"/>
        </w:rPr>
        <w:t xml:space="preserve">fersiwn o’r stori geni </w:t>
      </w:r>
      <w:r w:rsidR="003D3941">
        <w:rPr>
          <w:rFonts w:asciiTheme="majorHAnsi" w:hAnsiTheme="majorHAnsi" w:cstheme="majorHAnsi"/>
        </w:rPr>
        <w:t xml:space="preserve">sy’n seiliedig yn Rwssia </w:t>
      </w:r>
      <w:r w:rsidR="00016E64">
        <w:rPr>
          <w:rFonts w:asciiTheme="majorHAnsi" w:hAnsiTheme="majorHAnsi" w:cstheme="majorHAnsi"/>
        </w:rPr>
        <w:t>b</w:t>
      </w:r>
      <w:r w:rsidR="00B21125">
        <w:rPr>
          <w:rFonts w:asciiTheme="majorHAnsi" w:hAnsiTheme="majorHAnsi" w:cstheme="majorHAnsi"/>
        </w:rPr>
        <w:t>le mae</w:t>
      </w:r>
      <w:r w:rsidR="003D3941">
        <w:rPr>
          <w:rFonts w:asciiTheme="majorHAnsi" w:hAnsiTheme="majorHAnsi" w:cstheme="majorHAnsi"/>
        </w:rPr>
        <w:t>’r cymeriad</w:t>
      </w:r>
      <w:r w:rsidR="00B21125">
        <w:rPr>
          <w:rFonts w:asciiTheme="majorHAnsi" w:hAnsiTheme="majorHAnsi" w:cstheme="majorHAnsi"/>
        </w:rPr>
        <w:t xml:space="preserve"> Babwshca yn ceisio ymweld a’r baban Iesu trwy </w:t>
      </w:r>
      <w:r w:rsidR="00016E64">
        <w:rPr>
          <w:rFonts w:asciiTheme="majorHAnsi" w:hAnsiTheme="majorHAnsi" w:cstheme="majorHAnsi"/>
        </w:rPr>
        <w:t>d</w:t>
      </w:r>
      <w:r w:rsidR="00B21125">
        <w:rPr>
          <w:rFonts w:asciiTheme="majorHAnsi" w:hAnsiTheme="majorHAnsi" w:cstheme="majorHAnsi"/>
        </w:rPr>
        <w:t>dilyn y seren ac yn cael traffaeth drwy chwilio</w:t>
      </w:r>
      <w:r w:rsidR="00016E64">
        <w:rPr>
          <w:rFonts w:asciiTheme="majorHAnsi" w:hAnsiTheme="majorHAnsi" w:cstheme="majorHAnsi"/>
        </w:rPr>
        <w:t xml:space="preserve">, </w:t>
      </w:r>
      <w:r w:rsidR="00B21125">
        <w:rPr>
          <w:rFonts w:asciiTheme="majorHAnsi" w:hAnsiTheme="majorHAnsi" w:cstheme="majorHAnsi"/>
        </w:rPr>
        <w:t>ac</w:t>
      </w:r>
      <w:r w:rsidR="003D3941">
        <w:rPr>
          <w:rFonts w:asciiTheme="majorHAnsi" w:hAnsiTheme="majorHAnsi" w:cstheme="majorHAnsi"/>
        </w:rPr>
        <w:t xml:space="preserve"> </w:t>
      </w:r>
      <w:r w:rsidR="00B21125">
        <w:rPr>
          <w:rFonts w:asciiTheme="majorHAnsi" w:hAnsiTheme="majorHAnsi" w:cstheme="majorHAnsi"/>
        </w:rPr>
        <w:t xml:space="preserve">rhoi anrhegion </w:t>
      </w:r>
      <w:r w:rsidR="00350312">
        <w:rPr>
          <w:rFonts w:asciiTheme="majorHAnsi" w:hAnsiTheme="majorHAnsi" w:cstheme="majorHAnsi"/>
        </w:rPr>
        <w:t>i</w:t>
      </w:r>
      <w:r w:rsidR="00B21125">
        <w:rPr>
          <w:rFonts w:asciiTheme="majorHAnsi" w:hAnsiTheme="majorHAnsi" w:cstheme="majorHAnsi"/>
        </w:rPr>
        <w:t xml:space="preserve"> bob plentyn ar </w:t>
      </w:r>
      <w:r w:rsidR="003D3941">
        <w:rPr>
          <w:rFonts w:asciiTheme="majorHAnsi" w:hAnsiTheme="majorHAnsi" w:cstheme="majorHAnsi"/>
        </w:rPr>
        <w:t xml:space="preserve">hyd </w:t>
      </w:r>
      <w:r w:rsidR="00B21125">
        <w:rPr>
          <w:rFonts w:asciiTheme="majorHAnsi" w:hAnsiTheme="majorHAnsi" w:cstheme="majorHAnsi"/>
        </w:rPr>
        <w:t xml:space="preserve">ei thaith. </w:t>
      </w:r>
      <w:r w:rsidR="005D5896">
        <w:rPr>
          <w:rFonts w:asciiTheme="majorHAnsi" w:hAnsiTheme="majorHAnsi" w:cstheme="majorHAnsi"/>
        </w:rPr>
        <w:t xml:space="preserve"> </w:t>
      </w:r>
      <w:r w:rsidR="00B21125">
        <w:rPr>
          <w:rFonts w:asciiTheme="majorHAnsi" w:hAnsiTheme="majorHAnsi" w:cstheme="majorHAnsi"/>
        </w:rPr>
        <w:t>R</w:t>
      </w:r>
      <w:r w:rsidR="005D5896">
        <w:rPr>
          <w:rFonts w:asciiTheme="majorHAnsi" w:hAnsiTheme="majorHAnsi" w:cstheme="majorHAnsi"/>
        </w:rPr>
        <w:t>oedd</w:t>
      </w:r>
      <w:r w:rsidR="00B21125">
        <w:rPr>
          <w:rFonts w:asciiTheme="majorHAnsi" w:hAnsiTheme="majorHAnsi" w:cstheme="majorHAnsi"/>
        </w:rPr>
        <w:t xml:space="preserve"> y stori yn cael ei d</w:t>
      </w:r>
      <w:r w:rsidR="00300FC1">
        <w:rPr>
          <w:rFonts w:asciiTheme="majorHAnsi" w:hAnsiTheme="majorHAnsi" w:cstheme="majorHAnsi"/>
        </w:rPr>
        <w:t>d</w:t>
      </w:r>
      <w:r w:rsidR="00B21125">
        <w:rPr>
          <w:rFonts w:asciiTheme="majorHAnsi" w:hAnsiTheme="majorHAnsi" w:cstheme="majorHAnsi"/>
        </w:rPr>
        <w:t xml:space="preserve">efnyddio yn </w:t>
      </w:r>
      <w:r w:rsidR="00300FC1">
        <w:rPr>
          <w:rFonts w:asciiTheme="majorHAnsi" w:hAnsiTheme="majorHAnsi" w:cstheme="majorHAnsi"/>
        </w:rPr>
        <w:t>d</w:t>
      </w:r>
      <w:r w:rsidR="005D5896">
        <w:rPr>
          <w:rFonts w:asciiTheme="majorHAnsi" w:hAnsiTheme="majorHAnsi" w:cstheme="majorHAnsi"/>
        </w:rPr>
        <w:t xml:space="preserve">rawscwriwlaidd </w:t>
      </w:r>
      <w:r w:rsidR="00B21125">
        <w:rPr>
          <w:rFonts w:asciiTheme="majorHAnsi" w:hAnsiTheme="majorHAnsi" w:cstheme="majorHAnsi"/>
        </w:rPr>
        <w:t xml:space="preserve">fel </w:t>
      </w:r>
      <w:r w:rsidR="005D5896">
        <w:rPr>
          <w:rFonts w:asciiTheme="majorHAnsi" w:hAnsiTheme="majorHAnsi" w:cstheme="majorHAnsi"/>
        </w:rPr>
        <w:t>bach</w:t>
      </w:r>
      <w:r w:rsidR="00B21125">
        <w:rPr>
          <w:rFonts w:asciiTheme="majorHAnsi" w:hAnsiTheme="majorHAnsi" w:cstheme="majorHAnsi"/>
        </w:rPr>
        <w:t>yn</w:t>
      </w:r>
      <w:r w:rsidR="005D5896">
        <w:rPr>
          <w:rFonts w:asciiTheme="majorHAnsi" w:hAnsiTheme="majorHAnsi" w:cstheme="majorHAnsi"/>
        </w:rPr>
        <w:t>.</w:t>
      </w:r>
      <w:r w:rsidR="003D3941">
        <w:rPr>
          <w:rFonts w:asciiTheme="majorHAnsi" w:hAnsiTheme="majorHAnsi" w:cstheme="majorHAnsi"/>
        </w:rPr>
        <w:t xml:space="preserve"> Roedd cael thema yn defnyddiol achos </w:t>
      </w:r>
      <w:r w:rsidR="00300FC1">
        <w:rPr>
          <w:rFonts w:asciiTheme="majorHAnsi" w:hAnsiTheme="majorHAnsi" w:cstheme="majorHAnsi"/>
        </w:rPr>
        <w:t xml:space="preserve">roeddwn </w:t>
      </w:r>
      <w:r w:rsidR="003D3941">
        <w:rPr>
          <w:rFonts w:asciiTheme="majorHAnsi" w:hAnsiTheme="majorHAnsi" w:cstheme="majorHAnsi"/>
        </w:rPr>
        <w:t xml:space="preserve">yn medru creu dilyniant o wersi </w:t>
      </w:r>
      <w:proofErr w:type="gramStart"/>
      <w:r w:rsidR="003D3941">
        <w:rPr>
          <w:rFonts w:asciiTheme="majorHAnsi" w:hAnsiTheme="majorHAnsi" w:cstheme="majorHAnsi"/>
        </w:rPr>
        <w:t>a</w:t>
      </w:r>
      <w:proofErr w:type="gramEnd"/>
      <w:r w:rsidR="003D3941">
        <w:rPr>
          <w:rFonts w:asciiTheme="majorHAnsi" w:hAnsiTheme="majorHAnsi" w:cstheme="majorHAnsi"/>
        </w:rPr>
        <w:t xml:space="preserve"> oedd hyn yn golygu </w:t>
      </w:r>
      <w:r w:rsidR="00300FC1">
        <w:rPr>
          <w:rFonts w:asciiTheme="majorHAnsi" w:hAnsiTheme="majorHAnsi" w:cstheme="majorHAnsi"/>
        </w:rPr>
        <w:t>r</w:t>
      </w:r>
      <w:r w:rsidR="003D3941">
        <w:rPr>
          <w:rFonts w:asciiTheme="majorHAnsi" w:hAnsiTheme="majorHAnsi" w:cstheme="majorHAnsi"/>
        </w:rPr>
        <w:t xml:space="preserve">oeddwn </w:t>
      </w:r>
      <w:r w:rsidR="00300FC1">
        <w:rPr>
          <w:rFonts w:asciiTheme="majorHAnsi" w:hAnsiTheme="majorHAnsi" w:cstheme="majorHAnsi"/>
        </w:rPr>
        <w:t xml:space="preserve">yn </w:t>
      </w:r>
      <w:r w:rsidR="003D3941">
        <w:rPr>
          <w:rFonts w:asciiTheme="majorHAnsi" w:hAnsiTheme="majorHAnsi" w:cstheme="majorHAnsi"/>
        </w:rPr>
        <w:t xml:space="preserve">gallu adeiladu ar wybodaeth </w:t>
      </w:r>
      <w:r w:rsidR="00300FC1">
        <w:rPr>
          <w:rFonts w:asciiTheme="majorHAnsi" w:hAnsiTheme="majorHAnsi" w:cstheme="majorHAnsi"/>
        </w:rPr>
        <w:t>i</w:t>
      </w:r>
      <w:r w:rsidR="003D3941">
        <w:rPr>
          <w:rFonts w:asciiTheme="majorHAnsi" w:hAnsiTheme="majorHAnsi" w:cstheme="majorHAnsi"/>
        </w:rPr>
        <w:t xml:space="preserve"> datblygu dysgu’r plant. Yn </w:t>
      </w:r>
      <w:r w:rsidR="00300FC1">
        <w:rPr>
          <w:rFonts w:asciiTheme="majorHAnsi" w:hAnsiTheme="majorHAnsi" w:cstheme="majorHAnsi"/>
        </w:rPr>
        <w:t>I</w:t>
      </w:r>
      <w:r w:rsidR="003D3941">
        <w:rPr>
          <w:rFonts w:asciiTheme="majorHAnsi" w:hAnsiTheme="majorHAnsi" w:cstheme="majorHAnsi"/>
        </w:rPr>
        <w:t>aith</w:t>
      </w:r>
      <w:r w:rsidR="00300FC1">
        <w:rPr>
          <w:rFonts w:asciiTheme="majorHAnsi" w:hAnsiTheme="majorHAnsi" w:cstheme="majorHAnsi"/>
        </w:rPr>
        <w:t xml:space="preserve">, </w:t>
      </w:r>
      <w:r w:rsidR="003D3941">
        <w:rPr>
          <w:rFonts w:asciiTheme="majorHAnsi" w:hAnsiTheme="majorHAnsi" w:cstheme="majorHAnsi"/>
        </w:rPr>
        <w:t>dechr</w:t>
      </w:r>
      <w:r w:rsidR="00300FC1">
        <w:rPr>
          <w:rFonts w:asciiTheme="majorHAnsi" w:hAnsiTheme="majorHAnsi" w:cstheme="majorHAnsi"/>
        </w:rPr>
        <w:t>e</w:t>
      </w:r>
      <w:r w:rsidR="003D3941">
        <w:rPr>
          <w:rFonts w:asciiTheme="majorHAnsi" w:hAnsiTheme="majorHAnsi" w:cstheme="majorHAnsi"/>
        </w:rPr>
        <w:t>uais gyda c</w:t>
      </w:r>
      <w:r w:rsidR="00300FC1">
        <w:rPr>
          <w:rFonts w:asciiTheme="majorHAnsi" w:hAnsiTheme="majorHAnsi" w:cstheme="majorHAnsi"/>
        </w:rPr>
        <w:t>h</w:t>
      </w:r>
      <w:r w:rsidR="003D3941">
        <w:rPr>
          <w:rFonts w:asciiTheme="majorHAnsi" w:hAnsiTheme="majorHAnsi" w:cstheme="majorHAnsi"/>
        </w:rPr>
        <w:t xml:space="preserve">yflwyno’r stori cyn mynd ymlaen </w:t>
      </w:r>
      <w:r w:rsidR="00300FC1">
        <w:rPr>
          <w:rFonts w:asciiTheme="majorHAnsi" w:hAnsiTheme="majorHAnsi" w:cstheme="majorHAnsi"/>
        </w:rPr>
        <w:t>i</w:t>
      </w:r>
      <w:r w:rsidR="003D3941">
        <w:rPr>
          <w:rFonts w:asciiTheme="majorHAnsi" w:hAnsiTheme="majorHAnsi" w:cstheme="majorHAnsi"/>
        </w:rPr>
        <w:t xml:space="preserve"> wneud gwers ar trefnu’r stori, roedd y plant yn medru adgyfnerthu’r gwybodaeth o’r gwers flaenorol </w:t>
      </w:r>
      <w:r w:rsidR="00DA5E41">
        <w:rPr>
          <w:rFonts w:asciiTheme="majorHAnsi" w:hAnsiTheme="majorHAnsi" w:cstheme="majorHAnsi"/>
        </w:rPr>
        <w:t xml:space="preserve">ac yn medru adeiladu ar hyn </w:t>
      </w:r>
      <w:r w:rsidR="00300FC1">
        <w:rPr>
          <w:rFonts w:asciiTheme="majorHAnsi" w:hAnsiTheme="majorHAnsi" w:cstheme="majorHAnsi"/>
        </w:rPr>
        <w:t>r</w:t>
      </w:r>
      <w:r w:rsidR="00DA5E41">
        <w:rPr>
          <w:rFonts w:asciiTheme="majorHAnsi" w:hAnsiTheme="majorHAnsi" w:cstheme="majorHAnsi"/>
        </w:rPr>
        <w:t xml:space="preserve">oeddent wedi dysgu. </w:t>
      </w:r>
      <w:r w:rsidR="00300FC1">
        <w:rPr>
          <w:rFonts w:asciiTheme="majorHAnsi" w:hAnsiTheme="majorHAnsi" w:cstheme="majorHAnsi"/>
        </w:rPr>
        <w:t xml:space="preserve">Mae’r </w:t>
      </w:r>
      <w:r w:rsidR="00A60F47">
        <w:rPr>
          <w:rFonts w:asciiTheme="majorHAnsi" w:hAnsiTheme="majorHAnsi" w:cstheme="majorHAnsi"/>
        </w:rPr>
        <w:t xml:space="preserve">drafodaeth hon </w:t>
      </w:r>
      <w:r w:rsidR="00300FC1">
        <w:rPr>
          <w:rFonts w:asciiTheme="majorHAnsi" w:hAnsiTheme="majorHAnsi" w:cstheme="majorHAnsi"/>
        </w:rPr>
        <w:t xml:space="preserve">yn cael ei </w:t>
      </w:r>
      <w:r w:rsidR="00A60F47">
        <w:rPr>
          <w:rFonts w:asciiTheme="majorHAnsi" w:hAnsiTheme="majorHAnsi" w:cstheme="majorHAnsi"/>
        </w:rPr>
        <w:t xml:space="preserve">adlewyrchu yn adran Cysylltu </w:t>
      </w:r>
      <w:r w:rsidR="00300FC1">
        <w:rPr>
          <w:rFonts w:asciiTheme="majorHAnsi" w:hAnsiTheme="majorHAnsi" w:cstheme="majorHAnsi"/>
        </w:rPr>
        <w:t xml:space="preserve">o’r </w:t>
      </w:r>
      <w:r w:rsidR="00A60F47">
        <w:rPr>
          <w:rFonts w:asciiTheme="majorHAnsi" w:hAnsiTheme="majorHAnsi" w:cstheme="majorHAnsi"/>
        </w:rPr>
        <w:t xml:space="preserve">Pedwarawd Gwybodaeth </w:t>
      </w:r>
      <w:r w:rsidR="00300FC1">
        <w:rPr>
          <w:rFonts w:asciiTheme="majorHAnsi" w:hAnsiTheme="majorHAnsi" w:cstheme="majorHAnsi"/>
        </w:rPr>
        <w:t>b</w:t>
      </w:r>
      <w:r w:rsidR="00A60F47">
        <w:rPr>
          <w:rFonts w:asciiTheme="majorHAnsi" w:hAnsiTheme="majorHAnsi" w:cstheme="majorHAnsi"/>
        </w:rPr>
        <w:t>le mae’n s</w:t>
      </w:r>
      <w:r w:rsidR="00300FC1">
        <w:rPr>
          <w:rFonts w:ascii="Calibri Light" w:hAnsi="Calibri Light" w:cs="Calibri Light"/>
        </w:rPr>
        <w:t>ô</w:t>
      </w:r>
      <w:r w:rsidR="00A60F47">
        <w:rPr>
          <w:rFonts w:asciiTheme="majorHAnsi" w:hAnsiTheme="majorHAnsi" w:cstheme="majorHAnsi"/>
        </w:rPr>
        <w:t xml:space="preserve">n am y gallu I adeiladu ar ddysgu blaenorol a medru gwneud cysylltiadau </w:t>
      </w:r>
      <w:r w:rsidR="00300FC1">
        <w:rPr>
          <w:rFonts w:asciiTheme="majorHAnsi" w:hAnsiTheme="majorHAnsi" w:cstheme="majorHAnsi"/>
        </w:rPr>
        <w:t>gyda’r</w:t>
      </w:r>
      <w:r w:rsidR="00A60F47">
        <w:rPr>
          <w:rFonts w:asciiTheme="majorHAnsi" w:hAnsiTheme="majorHAnsi" w:cstheme="majorHAnsi"/>
        </w:rPr>
        <w:t xml:space="preserve"> dysgu yn y dyfodol (</w:t>
      </w:r>
      <w:r w:rsidR="00A60F47" w:rsidRPr="00EA0D6A">
        <w:rPr>
          <w:rFonts w:asciiTheme="majorHAnsi" w:hAnsiTheme="majorHAnsi" w:cstheme="majorHAnsi"/>
        </w:rPr>
        <w:t>Rowland</w:t>
      </w:r>
      <w:r w:rsidR="00FA7C83">
        <w:rPr>
          <w:rFonts w:asciiTheme="majorHAnsi" w:hAnsiTheme="majorHAnsi" w:cstheme="majorHAnsi"/>
        </w:rPr>
        <w:t xml:space="preserve">, </w:t>
      </w:r>
      <w:r w:rsidR="00A60F47" w:rsidRPr="00EA0D6A">
        <w:rPr>
          <w:rFonts w:asciiTheme="majorHAnsi" w:hAnsiTheme="majorHAnsi" w:cstheme="majorHAnsi"/>
        </w:rPr>
        <w:t>Huckstep a Thwaites</w:t>
      </w:r>
      <w:r w:rsidR="00FA7C83">
        <w:rPr>
          <w:rFonts w:asciiTheme="majorHAnsi" w:hAnsiTheme="majorHAnsi" w:cstheme="majorHAnsi"/>
        </w:rPr>
        <w:t xml:space="preserve">, </w:t>
      </w:r>
      <w:r w:rsidR="00A60F47" w:rsidRPr="00EA0D6A">
        <w:rPr>
          <w:rFonts w:asciiTheme="majorHAnsi" w:hAnsiTheme="majorHAnsi" w:cstheme="majorHAnsi"/>
        </w:rPr>
        <w:t>2003</w:t>
      </w:r>
      <w:r w:rsidR="00A60F47">
        <w:rPr>
          <w:rFonts w:asciiTheme="majorHAnsi" w:hAnsiTheme="majorHAnsi" w:cstheme="majorHAnsi"/>
        </w:rPr>
        <w:t xml:space="preserve">). </w:t>
      </w:r>
    </w:p>
    <w:p w14:paraId="3FD3E1AD" w14:textId="22773B8F" w:rsidR="003E632C" w:rsidRDefault="00356E24" w:rsidP="00A622FC">
      <w:pPr>
        <w:pStyle w:val="NormalWeb"/>
        <w:spacing w:before="0" w:beforeAutospacing="0" w:line="360" w:lineRule="auto"/>
        <w:ind w:firstLine="720"/>
        <w:rPr>
          <w:rFonts w:asciiTheme="majorHAnsi" w:hAnsiTheme="majorHAnsi" w:cstheme="majorHAnsi"/>
        </w:rPr>
      </w:pPr>
      <w:r>
        <w:rPr>
          <w:rFonts w:asciiTheme="majorHAnsi" w:hAnsiTheme="majorHAnsi" w:cstheme="majorHAnsi"/>
        </w:rPr>
        <w:t xml:space="preserve">O fewn </w:t>
      </w:r>
      <w:r w:rsidR="00300FC1">
        <w:rPr>
          <w:rFonts w:asciiTheme="majorHAnsi" w:hAnsiTheme="majorHAnsi" w:cstheme="majorHAnsi"/>
        </w:rPr>
        <w:t>R</w:t>
      </w:r>
      <w:r>
        <w:rPr>
          <w:rFonts w:asciiTheme="majorHAnsi" w:hAnsiTheme="majorHAnsi" w:cstheme="majorHAnsi"/>
        </w:rPr>
        <w:t>hifedd yr is thema oedd si</w:t>
      </w:r>
      <w:r w:rsidR="00300FC1">
        <w:rPr>
          <w:rFonts w:ascii="Calibri Light" w:hAnsi="Calibri Light" w:cs="Calibri Light"/>
        </w:rPr>
        <w:t>â</w:t>
      </w:r>
      <w:r>
        <w:rPr>
          <w:rFonts w:asciiTheme="majorHAnsi" w:hAnsiTheme="majorHAnsi" w:cstheme="majorHAnsi"/>
        </w:rPr>
        <w:t>p</w:t>
      </w:r>
      <w:r w:rsidR="00B21125">
        <w:rPr>
          <w:rFonts w:asciiTheme="majorHAnsi" w:hAnsiTheme="majorHAnsi" w:cstheme="majorHAnsi"/>
        </w:rPr>
        <w:t xml:space="preserve"> ac felly </w:t>
      </w:r>
      <w:r w:rsidR="00300FC1">
        <w:rPr>
          <w:rFonts w:asciiTheme="majorHAnsi" w:hAnsiTheme="majorHAnsi" w:cstheme="majorHAnsi"/>
        </w:rPr>
        <w:t xml:space="preserve">penderfynnais </w:t>
      </w:r>
      <w:r w:rsidR="00B21125">
        <w:rPr>
          <w:rFonts w:asciiTheme="majorHAnsi" w:hAnsiTheme="majorHAnsi" w:cstheme="majorHAnsi"/>
        </w:rPr>
        <w:t>cysylltu hwn gyda’r stori Babwshca</w:t>
      </w:r>
      <w:r w:rsidR="00023CB1">
        <w:rPr>
          <w:rFonts w:asciiTheme="majorHAnsi" w:hAnsiTheme="majorHAnsi" w:cstheme="majorHAnsi"/>
        </w:rPr>
        <w:t xml:space="preserve">. </w:t>
      </w:r>
      <w:r w:rsidR="00783266">
        <w:rPr>
          <w:rFonts w:asciiTheme="majorHAnsi" w:hAnsiTheme="majorHAnsi" w:cstheme="majorHAnsi"/>
        </w:rPr>
        <w:t xml:space="preserve">Fe wnes </w:t>
      </w:r>
      <w:r w:rsidR="00B2460C">
        <w:rPr>
          <w:rFonts w:asciiTheme="majorHAnsi" w:hAnsiTheme="majorHAnsi" w:cstheme="majorHAnsi"/>
        </w:rPr>
        <w:t>i</w:t>
      </w:r>
      <w:r w:rsidR="00783266">
        <w:rPr>
          <w:rFonts w:asciiTheme="majorHAnsi" w:hAnsiTheme="majorHAnsi" w:cstheme="majorHAnsi"/>
        </w:rPr>
        <w:t xml:space="preserve"> </w:t>
      </w:r>
      <w:r w:rsidR="00300FC1">
        <w:rPr>
          <w:rFonts w:asciiTheme="majorHAnsi" w:hAnsiTheme="majorHAnsi" w:cstheme="majorHAnsi"/>
        </w:rPr>
        <w:t>g</w:t>
      </w:r>
      <w:r w:rsidR="00783266">
        <w:rPr>
          <w:rFonts w:asciiTheme="majorHAnsi" w:hAnsiTheme="majorHAnsi" w:cstheme="majorHAnsi"/>
        </w:rPr>
        <w:t>anolbwyti</w:t>
      </w:r>
      <w:r w:rsidR="007079C0">
        <w:rPr>
          <w:rFonts w:asciiTheme="majorHAnsi" w:hAnsiTheme="majorHAnsi" w:cstheme="majorHAnsi"/>
        </w:rPr>
        <w:t>o</w:t>
      </w:r>
      <w:r w:rsidR="00783266">
        <w:rPr>
          <w:rFonts w:asciiTheme="majorHAnsi" w:hAnsiTheme="majorHAnsi" w:cstheme="majorHAnsi"/>
        </w:rPr>
        <w:t xml:space="preserve"> ar yr anrhegion roedd </w:t>
      </w:r>
      <w:r w:rsidR="007079C0">
        <w:rPr>
          <w:rFonts w:asciiTheme="majorHAnsi" w:hAnsiTheme="majorHAnsi" w:cstheme="majorHAnsi"/>
        </w:rPr>
        <w:t xml:space="preserve">Babwshca yn rhoi </w:t>
      </w:r>
      <w:r w:rsidR="00B2460C">
        <w:rPr>
          <w:rFonts w:asciiTheme="majorHAnsi" w:hAnsiTheme="majorHAnsi" w:cstheme="majorHAnsi"/>
        </w:rPr>
        <w:t>i</w:t>
      </w:r>
      <w:r w:rsidR="00B21125">
        <w:rPr>
          <w:rFonts w:asciiTheme="majorHAnsi" w:hAnsiTheme="majorHAnsi" w:cstheme="majorHAnsi"/>
        </w:rPr>
        <w:t xml:space="preserve">’r plant a creu </w:t>
      </w:r>
      <w:r w:rsidR="00300FC1">
        <w:rPr>
          <w:rFonts w:asciiTheme="majorHAnsi" w:hAnsiTheme="majorHAnsi" w:cstheme="majorHAnsi"/>
        </w:rPr>
        <w:t>g</w:t>
      </w:r>
      <w:r w:rsidR="00B21125">
        <w:rPr>
          <w:rFonts w:asciiTheme="majorHAnsi" w:hAnsiTheme="majorHAnsi" w:cstheme="majorHAnsi"/>
        </w:rPr>
        <w:t xml:space="preserve">wersi o gwmpas rhifedd a siap yn defnyddio’r anrhegion fel y prif syniad. Un or tasgiau </w:t>
      </w:r>
      <w:r w:rsidR="000611C7">
        <w:rPr>
          <w:rFonts w:asciiTheme="majorHAnsi" w:hAnsiTheme="majorHAnsi" w:cstheme="majorHAnsi"/>
        </w:rPr>
        <w:t xml:space="preserve">wnes </w:t>
      </w:r>
      <w:r w:rsidR="003A066D">
        <w:rPr>
          <w:rFonts w:asciiTheme="majorHAnsi" w:hAnsiTheme="majorHAnsi" w:cstheme="majorHAnsi"/>
        </w:rPr>
        <w:t>i</w:t>
      </w:r>
      <w:r w:rsidR="000611C7">
        <w:rPr>
          <w:rFonts w:asciiTheme="majorHAnsi" w:hAnsiTheme="majorHAnsi" w:cstheme="majorHAnsi"/>
        </w:rPr>
        <w:t xml:space="preserve"> cynllunio oedd lapio wahanol gwrthrychau </w:t>
      </w:r>
      <w:r w:rsidR="003A066D">
        <w:rPr>
          <w:rFonts w:asciiTheme="majorHAnsi" w:hAnsiTheme="majorHAnsi" w:cstheme="majorHAnsi"/>
        </w:rPr>
        <w:t>i</w:t>
      </w:r>
      <w:r w:rsidR="000611C7">
        <w:rPr>
          <w:rFonts w:asciiTheme="majorHAnsi" w:hAnsiTheme="majorHAnsi" w:cstheme="majorHAnsi"/>
        </w:rPr>
        <w:t xml:space="preserve"> cynrychioli gwahanol siapau </w:t>
      </w:r>
      <w:r w:rsidR="00B2460C">
        <w:rPr>
          <w:rFonts w:asciiTheme="majorHAnsi" w:hAnsiTheme="majorHAnsi" w:cstheme="majorHAnsi"/>
        </w:rPr>
        <w:t xml:space="preserve">3D </w:t>
      </w:r>
      <w:r w:rsidR="000611C7">
        <w:rPr>
          <w:rFonts w:asciiTheme="majorHAnsi" w:hAnsiTheme="majorHAnsi" w:cstheme="majorHAnsi"/>
        </w:rPr>
        <w:t xml:space="preserve">e.e lapio tun ffa pob </w:t>
      </w:r>
      <w:r w:rsidR="003A066D">
        <w:rPr>
          <w:rFonts w:asciiTheme="majorHAnsi" w:hAnsiTheme="majorHAnsi" w:cstheme="majorHAnsi"/>
        </w:rPr>
        <w:t>i</w:t>
      </w:r>
      <w:r w:rsidR="000611C7">
        <w:rPr>
          <w:rFonts w:asciiTheme="majorHAnsi" w:hAnsiTheme="majorHAnsi" w:cstheme="majorHAnsi"/>
        </w:rPr>
        <w:t xml:space="preserve"> cynrychioli silindr a bocs o </w:t>
      </w:r>
      <w:r w:rsidR="00300FC1">
        <w:rPr>
          <w:rFonts w:asciiTheme="majorHAnsi" w:hAnsiTheme="majorHAnsi" w:cstheme="majorHAnsi"/>
        </w:rPr>
        <w:t>f</w:t>
      </w:r>
      <w:r w:rsidR="000611C7">
        <w:rPr>
          <w:rFonts w:asciiTheme="majorHAnsi" w:hAnsiTheme="majorHAnsi" w:cstheme="majorHAnsi"/>
        </w:rPr>
        <w:t xml:space="preserve">isgedi </w:t>
      </w:r>
      <w:r w:rsidR="003A066D">
        <w:rPr>
          <w:rFonts w:asciiTheme="majorHAnsi" w:hAnsiTheme="majorHAnsi" w:cstheme="majorHAnsi"/>
        </w:rPr>
        <w:t xml:space="preserve">mewn siap ciwboid. </w:t>
      </w:r>
      <w:r w:rsidR="00B2460C">
        <w:rPr>
          <w:rFonts w:asciiTheme="majorHAnsi" w:hAnsiTheme="majorHAnsi" w:cstheme="majorHAnsi"/>
        </w:rPr>
        <w:t xml:space="preserve">Ar </w:t>
      </w:r>
      <w:r w:rsidR="00300FC1">
        <w:rPr>
          <w:rFonts w:ascii="Calibri Light" w:hAnsi="Calibri Light" w:cs="Calibri Light"/>
        </w:rPr>
        <w:t>ô</w:t>
      </w:r>
      <w:r w:rsidR="00B2460C">
        <w:rPr>
          <w:rFonts w:asciiTheme="majorHAnsi" w:hAnsiTheme="majorHAnsi" w:cstheme="majorHAnsi"/>
        </w:rPr>
        <w:t xml:space="preserve">l siarad a’r mentor dosbarth am ddiffyg dealltwriaeth fy hun </w:t>
      </w:r>
      <w:r w:rsidR="002B7DEE">
        <w:rPr>
          <w:rFonts w:asciiTheme="majorHAnsi" w:hAnsiTheme="majorHAnsi" w:cstheme="majorHAnsi"/>
        </w:rPr>
        <w:t xml:space="preserve">o </w:t>
      </w:r>
      <w:r w:rsidR="00B2460C">
        <w:rPr>
          <w:rFonts w:asciiTheme="majorHAnsi" w:hAnsiTheme="majorHAnsi" w:cstheme="majorHAnsi"/>
        </w:rPr>
        <w:t xml:space="preserve">allu y plant, fe wnaeth hi </w:t>
      </w:r>
      <w:r w:rsidR="002B7DEE">
        <w:rPr>
          <w:rFonts w:asciiTheme="majorHAnsi" w:hAnsiTheme="majorHAnsi" w:cstheme="majorHAnsi"/>
        </w:rPr>
        <w:t xml:space="preserve">egluro bod y plant yn y </w:t>
      </w:r>
      <w:r w:rsidR="002B7DEE">
        <w:rPr>
          <w:rFonts w:asciiTheme="majorHAnsi" w:hAnsiTheme="majorHAnsi" w:cstheme="majorHAnsi"/>
        </w:rPr>
        <w:lastRenderedPageBreak/>
        <w:t xml:space="preserve">grwp </w:t>
      </w:r>
      <w:r w:rsidR="006D0408">
        <w:rPr>
          <w:rFonts w:asciiTheme="majorHAnsi" w:hAnsiTheme="majorHAnsi" w:cstheme="majorHAnsi"/>
        </w:rPr>
        <w:t xml:space="preserve">roeddwn yn </w:t>
      </w:r>
      <w:r w:rsidR="002B7DEE">
        <w:rPr>
          <w:rFonts w:asciiTheme="majorHAnsi" w:hAnsiTheme="majorHAnsi" w:cstheme="majorHAnsi"/>
        </w:rPr>
        <w:t>dysgu yn medru gweithio tuag at y sgiliau yn y fframwaith ar gyfer blwyddyn yn hun</w:t>
      </w:r>
      <w:r w:rsidR="006D0408">
        <w:rPr>
          <w:rFonts w:asciiTheme="majorHAnsi" w:hAnsiTheme="majorHAnsi" w:cstheme="majorHAnsi"/>
        </w:rPr>
        <w:t>,</w:t>
      </w:r>
      <w:r w:rsidR="002B7DEE">
        <w:rPr>
          <w:rFonts w:asciiTheme="majorHAnsi" w:hAnsiTheme="majorHAnsi" w:cstheme="majorHAnsi"/>
        </w:rPr>
        <w:t xml:space="preserve"> sef blwyddyn 1 (Gweler atodiad B). Wrth ceisio </w:t>
      </w:r>
      <w:r w:rsidR="006D0408">
        <w:rPr>
          <w:rFonts w:asciiTheme="majorHAnsi" w:hAnsiTheme="majorHAnsi" w:cstheme="majorHAnsi"/>
        </w:rPr>
        <w:t>g</w:t>
      </w:r>
      <w:r w:rsidR="002B7DEE">
        <w:rPr>
          <w:rFonts w:asciiTheme="majorHAnsi" w:hAnsiTheme="majorHAnsi" w:cstheme="majorHAnsi"/>
        </w:rPr>
        <w:t xml:space="preserve">wneud hyn </w:t>
      </w:r>
      <w:r w:rsidR="006D621B">
        <w:rPr>
          <w:rFonts w:asciiTheme="majorHAnsi" w:hAnsiTheme="majorHAnsi" w:cstheme="majorHAnsi"/>
        </w:rPr>
        <w:t xml:space="preserve">yn anffodus fe </w:t>
      </w:r>
      <w:r w:rsidR="002B7DEE">
        <w:rPr>
          <w:rFonts w:asciiTheme="majorHAnsi" w:hAnsiTheme="majorHAnsi" w:cstheme="majorHAnsi"/>
        </w:rPr>
        <w:t xml:space="preserve">wnes </w:t>
      </w:r>
      <w:r w:rsidR="00300FC1">
        <w:rPr>
          <w:rFonts w:asciiTheme="majorHAnsi" w:hAnsiTheme="majorHAnsi" w:cstheme="majorHAnsi"/>
        </w:rPr>
        <w:t>i</w:t>
      </w:r>
      <w:r w:rsidR="002B7DEE">
        <w:rPr>
          <w:rFonts w:asciiTheme="majorHAnsi" w:hAnsiTheme="majorHAnsi" w:cstheme="majorHAnsi"/>
        </w:rPr>
        <w:t xml:space="preserve"> </w:t>
      </w:r>
      <w:r w:rsidR="006D621B">
        <w:rPr>
          <w:rFonts w:asciiTheme="majorHAnsi" w:hAnsiTheme="majorHAnsi" w:cstheme="majorHAnsi"/>
        </w:rPr>
        <w:t>g</w:t>
      </w:r>
      <w:r w:rsidR="002B7DEE">
        <w:rPr>
          <w:rFonts w:asciiTheme="majorHAnsi" w:hAnsiTheme="majorHAnsi" w:cstheme="majorHAnsi"/>
        </w:rPr>
        <w:t>ynllunio gwers oedd</w:t>
      </w:r>
      <w:r w:rsidR="006D621B">
        <w:rPr>
          <w:rFonts w:asciiTheme="majorHAnsi" w:hAnsiTheme="majorHAnsi" w:cstheme="majorHAnsi"/>
        </w:rPr>
        <w:t xml:space="preserve"> braidd </w:t>
      </w:r>
      <w:r w:rsidR="002B7DEE">
        <w:rPr>
          <w:rFonts w:asciiTheme="majorHAnsi" w:hAnsiTheme="majorHAnsi" w:cstheme="majorHAnsi"/>
        </w:rPr>
        <w:t xml:space="preserve">yn rhy </w:t>
      </w:r>
      <w:r w:rsidR="006D621B">
        <w:rPr>
          <w:rFonts w:asciiTheme="majorHAnsi" w:hAnsiTheme="majorHAnsi" w:cstheme="majorHAnsi"/>
        </w:rPr>
        <w:t>anodd a</w:t>
      </w:r>
      <w:r w:rsidR="002B7DEE">
        <w:rPr>
          <w:rFonts w:asciiTheme="majorHAnsi" w:hAnsiTheme="majorHAnsi" w:cstheme="majorHAnsi"/>
        </w:rPr>
        <w:t xml:space="preserve"> herio</w:t>
      </w:r>
      <w:r w:rsidR="006D621B">
        <w:rPr>
          <w:rFonts w:asciiTheme="majorHAnsi" w:hAnsiTheme="majorHAnsi" w:cstheme="majorHAnsi"/>
        </w:rPr>
        <w:t xml:space="preserve">’r </w:t>
      </w:r>
      <w:r w:rsidR="002B7DEE">
        <w:rPr>
          <w:rFonts w:asciiTheme="majorHAnsi" w:hAnsiTheme="majorHAnsi" w:cstheme="majorHAnsi"/>
        </w:rPr>
        <w:t>plant yn ormodol</w:t>
      </w:r>
      <w:r w:rsidR="006D621B">
        <w:rPr>
          <w:rFonts w:asciiTheme="majorHAnsi" w:hAnsiTheme="majorHAnsi" w:cstheme="majorHAnsi"/>
        </w:rPr>
        <w:t xml:space="preserve"> felly roedd y wers ddim </w:t>
      </w:r>
      <w:proofErr w:type="gramStart"/>
      <w:r w:rsidR="006D621B">
        <w:rPr>
          <w:rFonts w:asciiTheme="majorHAnsi" w:hAnsiTheme="majorHAnsi" w:cstheme="majorHAnsi"/>
        </w:rPr>
        <w:t xml:space="preserve">yn </w:t>
      </w:r>
      <w:r w:rsidR="002B7DEE">
        <w:rPr>
          <w:rFonts w:asciiTheme="majorHAnsi" w:hAnsiTheme="majorHAnsi" w:cstheme="majorHAnsi"/>
        </w:rPr>
        <w:t xml:space="preserve"> cysyllt</w:t>
      </w:r>
      <w:r w:rsidR="006D621B">
        <w:rPr>
          <w:rFonts w:asciiTheme="majorHAnsi" w:hAnsiTheme="majorHAnsi" w:cstheme="majorHAnsi"/>
        </w:rPr>
        <w:t>iedig</w:t>
      </w:r>
      <w:proofErr w:type="gramEnd"/>
      <w:r w:rsidR="002B7DEE">
        <w:rPr>
          <w:rFonts w:asciiTheme="majorHAnsi" w:hAnsiTheme="majorHAnsi" w:cstheme="majorHAnsi"/>
        </w:rPr>
        <w:t xml:space="preserve"> gyda dysgu blaenorol y plant o fewn y testun o siapau 3D. Roedd y gwers wedi cael ei anelu at lefel rhy </w:t>
      </w:r>
      <w:r w:rsidR="006D621B">
        <w:rPr>
          <w:rFonts w:asciiTheme="majorHAnsi" w:hAnsiTheme="majorHAnsi" w:cstheme="majorHAnsi"/>
        </w:rPr>
        <w:t>heriol</w:t>
      </w:r>
      <w:r w:rsidR="002B7DEE">
        <w:rPr>
          <w:rFonts w:asciiTheme="majorHAnsi" w:hAnsiTheme="majorHAnsi" w:cstheme="majorHAnsi"/>
        </w:rPr>
        <w:t>, mae hwn yn cysylltu gyda’r aelod o ‘Thrawsnewid’ o fewn y Pedwarawd Gwybodaeth (</w:t>
      </w:r>
      <w:r w:rsidR="00FA7C83" w:rsidRPr="00EA0D6A">
        <w:rPr>
          <w:rFonts w:asciiTheme="majorHAnsi" w:hAnsiTheme="majorHAnsi" w:cstheme="majorHAnsi"/>
        </w:rPr>
        <w:t>Rowland</w:t>
      </w:r>
      <w:r w:rsidR="00FA7C83">
        <w:rPr>
          <w:rFonts w:asciiTheme="majorHAnsi" w:hAnsiTheme="majorHAnsi" w:cstheme="majorHAnsi"/>
        </w:rPr>
        <w:t xml:space="preserve">, </w:t>
      </w:r>
      <w:r w:rsidR="00FA7C83" w:rsidRPr="00EA0D6A">
        <w:rPr>
          <w:rFonts w:asciiTheme="majorHAnsi" w:hAnsiTheme="majorHAnsi" w:cstheme="majorHAnsi"/>
        </w:rPr>
        <w:t>Huckstep a Thwaites</w:t>
      </w:r>
      <w:r w:rsidR="00FA7C83">
        <w:rPr>
          <w:rFonts w:asciiTheme="majorHAnsi" w:hAnsiTheme="majorHAnsi" w:cstheme="majorHAnsi"/>
        </w:rPr>
        <w:t xml:space="preserve">, </w:t>
      </w:r>
      <w:r w:rsidR="00FA7C83" w:rsidRPr="00EA0D6A">
        <w:rPr>
          <w:rFonts w:asciiTheme="majorHAnsi" w:hAnsiTheme="majorHAnsi" w:cstheme="majorHAnsi"/>
        </w:rPr>
        <w:t>200</w:t>
      </w:r>
      <w:r w:rsidR="00FA7C83">
        <w:rPr>
          <w:rFonts w:asciiTheme="majorHAnsi" w:hAnsiTheme="majorHAnsi" w:cstheme="majorHAnsi"/>
        </w:rPr>
        <w:t>3</w:t>
      </w:r>
      <w:r w:rsidR="002B7DEE">
        <w:rPr>
          <w:rFonts w:asciiTheme="majorHAnsi" w:hAnsiTheme="majorHAnsi" w:cstheme="majorHAnsi"/>
        </w:rPr>
        <w:t xml:space="preserve">). Yn amlwg </w:t>
      </w:r>
      <w:r w:rsidR="006D621B">
        <w:rPr>
          <w:rFonts w:asciiTheme="majorHAnsi" w:hAnsiTheme="majorHAnsi" w:cstheme="majorHAnsi"/>
        </w:rPr>
        <w:t>r</w:t>
      </w:r>
      <w:r w:rsidR="002B7DEE">
        <w:rPr>
          <w:rFonts w:asciiTheme="majorHAnsi" w:hAnsiTheme="majorHAnsi" w:cstheme="majorHAnsi"/>
        </w:rPr>
        <w:t xml:space="preserve">oedd diffyg dealltwriaeth am y dysgwyr a diffyg dealltwriaeth o’r gwaith blaenorol wedi ymharu ar fy wybodaeth pwnc a wedi cael effaith negyddol ar </w:t>
      </w:r>
      <w:r w:rsidR="00350312">
        <w:rPr>
          <w:rFonts w:asciiTheme="majorHAnsi" w:hAnsiTheme="majorHAnsi" w:cstheme="majorHAnsi"/>
        </w:rPr>
        <w:t xml:space="preserve">yr addysgu. </w:t>
      </w:r>
    </w:p>
    <w:p w14:paraId="39B6A007" w14:textId="67F21201" w:rsidR="003D3941" w:rsidRDefault="003A066D" w:rsidP="003E632C">
      <w:pPr>
        <w:pStyle w:val="NormalWeb"/>
        <w:spacing w:before="0" w:beforeAutospacing="0" w:line="360" w:lineRule="auto"/>
        <w:ind w:firstLine="720"/>
        <w:rPr>
          <w:rFonts w:asciiTheme="majorHAnsi" w:hAnsiTheme="majorHAnsi" w:cstheme="majorHAnsi"/>
        </w:rPr>
      </w:pPr>
      <w:r>
        <w:rPr>
          <w:rFonts w:asciiTheme="majorHAnsi" w:hAnsiTheme="majorHAnsi" w:cstheme="majorHAnsi"/>
        </w:rPr>
        <w:t>Un o</w:t>
      </w:r>
      <w:r w:rsidR="00B972F0">
        <w:rPr>
          <w:rFonts w:asciiTheme="majorHAnsi" w:hAnsiTheme="majorHAnsi" w:cstheme="majorHAnsi"/>
        </w:rPr>
        <w:t>’</w:t>
      </w:r>
      <w:r>
        <w:rPr>
          <w:rFonts w:asciiTheme="majorHAnsi" w:hAnsiTheme="majorHAnsi" w:cstheme="majorHAnsi"/>
        </w:rPr>
        <w:t xml:space="preserve">r pethau wnes i </w:t>
      </w:r>
      <w:r w:rsidR="00B972F0">
        <w:rPr>
          <w:rFonts w:asciiTheme="majorHAnsi" w:hAnsiTheme="majorHAnsi" w:cstheme="majorHAnsi"/>
        </w:rPr>
        <w:t xml:space="preserve">braidd </w:t>
      </w:r>
      <w:r>
        <w:rPr>
          <w:rFonts w:asciiTheme="majorHAnsi" w:hAnsiTheme="majorHAnsi" w:cstheme="majorHAnsi"/>
        </w:rPr>
        <w:t>anwybyddu pan yn cynllunio</w:t>
      </w:r>
      <w:r w:rsidR="00B972F0">
        <w:rPr>
          <w:rFonts w:asciiTheme="majorHAnsi" w:hAnsiTheme="majorHAnsi" w:cstheme="majorHAnsi"/>
        </w:rPr>
        <w:t>,</w:t>
      </w:r>
      <w:r>
        <w:rPr>
          <w:rFonts w:asciiTheme="majorHAnsi" w:hAnsiTheme="majorHAnsi" w:cstheme="majorHAnsi"/>
        </w:rPr>
        <w:t xml:space="preserve"> </w:t>
      </w:r>
      <w:r w:rsidR="00B972F0">
        <w:rPr>
          <w:rFonts w:asciiTheme="majorHAnsi" w:hAnsiTheme="majorHAnsi" w:cstheme="majorHAnsi"/>
        </w:rPr>
        <w:t>r</w:t>
      </w:r>
      <w:r>
        <w:rPr>
          <w:rFonts w:asciiTheme="majorHAnsi" w:hAnsiTheme="majorHAnsi" w:cstheme="majorHAnsi"/>
        </w:rPr>
        <w:t xml:space="preserve">oedd y gwybodaeth </w:t>
      </w:r>
      <w:r w:rsidR="00B972F0">
        <w:rPr>
          <w:rFonts w:asciiTheme="majorHAnsi" w:hAnsiTheme="majorHAnsi" w:cstheme="majorHAnsi"/>
        </w:rPr>
        <w:t>r</w:t>
      </w:r>
      <w:r>
        <w:rPr>
          <w:rFonts w:asciiTheme="majorHAnsi" w:hAnsiTheme="majorHAnsi" w:cstheme="majorHAnsi"/>
        </w:rPr>
        <w:t xml:space="preserve">oedd </w:t>
      </w:r>
      <w:r w:rsidR="00B972F0">
        <w:rPr>
          <w:rFonts w:asciiTheme="majorHAnsi" w:hAnsiTheme="majorHAnsi" w:cstheme="majorHAnsi"/>
        </w:rPr>
        <w:t xml:space="preserve">gan </w:t>
      </w:r>
      <w:r>
        <w:rPr>
          <w:rFonts w:asciiTheme="majorHAnsi" w:hAnsiTheme="majorHAnsi" w:cstheme="majorHAnsi"/>
        </w:rPr>
        <w:t>yn barod</w:t>
      </w:r>
      <w:r w:rsidR="00B972F0">
        <w:rPr>
          <w:rFonts w:asciiTheme="majorHAnsi" w:hAnsiTheme="majorHAnsi" w:cstheme="majorHAnsi"/>
        </w:rPr>
        <w:t>. A</w:t>
      </w:r>
      <w:r>
        <w:rPr>
          <w:rFonts w:asciiTheme="majorHAnsi" w:hAnsiTheme="majorHAnsi" w:cstheme="majorHAnsi"/>
        </w:rPr>
        <w:t xml:space="preserve">r </w:t>
      </w:r>
      <w:r w:rsidR="00B972F0">
        <w:rPr>
          <w:rFonts w:ascii="Calibri Light" w:hAnsi="Calibri Light" w:cs="Calibri Light"/>
        </w:rPr>
        <w:t>ô</w:t>
      </w:r>
      <w:r>
        <w:rPr>
          <w:rFonts w:asciiTheme="majorHAnsi" w:hAnsiTheme="majorHAnsi" w:cstheme="majorHAnsi"/>
        </w:rPr>
        <w:t xml:space="preserve">l arsylwi un wers mathemateg </w:t>
      </w:r>
      <w:r w:rsidR="00B972F0">
        <w:rPr>
          <w:rFonts w:asciiTheme="majorHAnsi" w:hAnsiTheme="majorHAnsi" w:cstheme="majorHAnsi"/>
        </w:rPr>
        <w:t xml:space="preserve">yn unig yn y dosbarth </w:t>
      </w:r>
      <w:r>
        <w:rPr>
          <w:rFonts w:asciiTheme="majorHAnsi" w:hAnsiTheme="majorHAnsi" w:cstheme="majorHAnsi"/>
        </w:rPr>
        <w:t xml:space="preserve">ar thema hollol wahanol ges i ddim cyfle i afael ar y wybodaeth </w:t>
      </w:r>
      <w:r w:rsidR="00AA7779">
        <w:rPr>
          <w:rFonts w:asciiTheme="majorHAnsi" w:hAnsiTheme="majorHAnsi" w:cstheme="majorHAnsi"/>
        </w:rPr>
        <w:t>r</w:t>
      </w:r>
      <w:r>
        <w:rPr>
          <w:rFonts w:asciiTheme="majorHAnsi" w:hAnsiTheme="majorHAnsi" w:cstheme="majorHAnsi"/>
        </w:rPr>
        <w:t>oedd y plant yn gwybod yn barod</w:t>
      </w:r>
      <w:r w:rsidR="00350312">
        <w:rPr>
          <w:rFonts w:asciiTheme="majorHAnsi" w:hAnsiTheme="majorHAnsi" w:cstheme="majorHAnsi"/>
        </w:rPr>
        <w:t xml:space="preserve"> o fewn y thema si</w:t>
      </w:r>
      <w:r w:rsidR="00AA7779">
        <w:rPr>
          <w:rFonts w:ascii="Calibri Light" w:hAnsi="Calibri Light" w:cs="Calibri Light"/>
        </w:rPr>
        <w:t>â</w:t>
      </w:r>
      <w:r w:rsidR="00350312">
        <w:rPr>
          <w:rFonts w:asciiTheme="majorHAnsi" w:hAnsiTheme="majorHAnsi" w:cstheme="majorHAnsi"/>
        </w:rPr>
        <w:t>p</w:t>
      </w:r>
      <w:r>
        <w:rPr>
          <w:rFonts w:asciiTheme="majorHAnsi" w:hAnsiTheme="majorHAnsi" w:cstheme="majorHAnsi"/>
        </w:rPr>
        <w:t xml:space="preserve"> a o </w:t>
      </w:r>
      <w:r w:rsidR="00AA7779">
        <w:rPr>
          <w:rFonts w:asciiTheme="majorHAnsi" w:hAnsiTheme="majorHAnsi" w:cstheme="majorHAnsi"/>
        </w:rPr>
        <w:t>g</w:t>
      </w:r>
      <w:r>
        <w:rPr>
          <w:rFonts w:asciiTheme="majorHAnsi" w:hAnsiTheme="majorHAnsi" w:cstheme="majorHAnsi"/>
        </w:rPr>
        <w:t xml:space="preserve">anlyniad </w:t>
      </w:r>
      <w:r w:rsidR="00AA7779">
        <w:rPr>
          <w:rFonts w:asciiTheme="majorHAnsi" w:hAnsiTheme="majorHAnsi" w:cstheme="majorHAnsi"/>
        </w:rPr>
        <w:t>r</w:t>
      </w:r>
      <w:r>
        <w:rPr>
          <w:rFonts w:asciiTheme="majorHAnsi" w:hAnsiTheme="majorHAnsi" w:cstheme="majorHAnsi"/>
        </w:rPr>
        <w:t xml:space="preserve">oedd y wers nes i </w:t>
      </w:r>
      <w:r w:rsidR="00AA7779">
        <w:rPr>
          <w:rFonts w:asciiTheme="majorHAnsi" w:hAnsiTheme="majorHAnsi" w:cstheme="majorHAnsi"/>
        </w:rPr>
        <w:t>g</w:t>
      </w:r>
      <w:r>
        <w:rPr>
          <w:rFonts w:asciiTheme="majorHAnsi" w:hAnsiTheme="majorHAnsi" w:cstheme="majorHAnsi"/>
        </w:rPr>
        <w:t>yflwyno yn rhy galed</w:t>
      </w:r>
      <w:r w:rsidR="003D6B19">
        <w:rPr>
          <w:rFonts w:asciiTheme="majorHAnsi" w:hAnsiTheme="majorHAnsi" w:cstheme="majorHAnsi"/>
        </w:rPr>
        <w:t>.</w:t>
      </w:r>
    </w:p>
    <w:p w14:paraId="4C4C9541" w14:textId="4EF21DC8" w:rsidR="00E536E9" w:rsidRDefault="003D3941" w:rsidP="003D3941">
      <w:pPr>
        <w:pStyle w:val="NormalWeb"/>
        <w:spacing w:before="0" w:beforeAutospacing="0" w:line="360" w:lineRule="auto"/>
        <w:ind w:firstLine="720"/>
        <w:rPr>
          <w:rFonts w:asciiTheme="majorHAnsi" w:hAnsiTheme="majorHAnsi" w:cstheme="majorHAnsi"/>
        </w:rPr>
      </w:pPr>
      <w:r>
        <w:rPr>
          <w:rFonts w:asciiTheme="majorHAnsi" w:hAnsiTheme="majorHAnsi" w:cstheme="majorHAnsi"/>
        </w:rPr>
        <w:t>Yn ychwanegol, y</w:t>
      </w:r>
      <w:r w:rsidR="00E536E9">
        <w:rPr>
          <w:rFonts w:asciiTheme="majorHAnsi" w:hAnsiTheme="majorHAnsi" w:cstheme="majorHAnsi"/>
        </w:rPr>
        <w:t xml:space="preserve">n ystod y wers </w:t>
      </w:r>
      <w:r>
        <w:rPr>
          <w:rFonts w:asciiTheme="majorHAnsi" w:hAnsiTheme="majorHAnsi" w:cstheme="majorHAnsi"/>
        </w:rPr>
        <w:t xml:space="preserve">siapau 2D </w:t>
      </w:r>
      <w:r w:rsidR="00E536E9">
        <w:rPr>
          <w:rFonts w:asciiTheme="majorHAnsi" w:hAnsiTheme="majorHAnsi" w:cstheme="majorHAnsi"/>
        </w:rPr>
        <w:t xml:space="preserve">fe wnes </w:t>
      </w:r>
      <w:r w:rsidR="007A75DD">
        <w:rPr>
          <w:rFonts w:asciiTheme="majorHAnsi" w:hAnsiTheme="majorHAnsi" w:cstheme="majorHAnsi"/>
        </w:rPr>
        <w:t>i</w:t>
      </w:r>
      <w:r w:rsidR="00E536E9">
        <w:rPr>
          <w:rFonts w:asciiTheme="majorHAnsi" w:hAnsiTheme="majorHAnsi" w:cstheme="majorHAnsi"/>
        </w:rPr>
        <w:t xml:space="preserve"> </w:t>
      </w:r>
      <w:r w:rsidR="00AA7779">
        <w:rPr>
          <w:rFonts w:asciiTheme="majorHAnsi" w:hAnsiTheme="majorHAnsi" w:cstheme="majorHAnsi"/>
        </w:rPr>
        <w:t>g</w:t>
      </w:r>
      <w:r w:rsidR="00E536E9">
        <w:rPr>
          <w:rFonts w:asciiTheme="majorHAnsi" w:hAnsiTheme="majorHAnsi" w:cstheme="majorHAnsi"/>
        </w:rPr>
        <w:t>yflwy</w:t>
      </w:r>
      <w:r w:rsidR="00AA7779">
        <w:rPr>
          <w:rFonts w:asciiTheme="majorHAnsi" w:hAnsiTheme="majorHAnsi" w:cstheme="majorHAnsi"/>
        </w:rPr>
        <w:t>n</w:t>
      </w:r>
      <w:r w:rsidR="00E536E9">
        <w:rPr>
          <w:rFonts w:asciiTheme="majorHAnsi" w:hAnsiTheme="majorHAnsi" w:cstheme="majorHAnsi"/>
        </w:rPr>
        <w:t xml:space="preserve">o’r </w:t>
      </w:r>
      <w:r w:rsidR="007A75DD">
        <w:rPr>
          <w:rFonts w:asciiTheme="majorHAnsi" w:hAnsiTheme="majorHAnsi" w:cstheme="majorHAnsi"/>
        </w:rPr>
        <w:t xml:space="preserve">siap </w:t>
      </w:r>
      <w:r w:rsidR="00E536E9">
        <w:rPr>
          <w:rFonts w:asciiTheme="majorHAnsi" w:hAnsiTheme="majorHAnsi" w:cstheme="majorHAnsi"/>
        </w:rPr>
        <w:t xml:space="preserve">‘hirgrwn’ fel ‘hirgylch’ </w:t>
      </w:r>
      <w:r w:rsidR="006062C3">
        <w:rPr>
          <w:rFonts w:asciiTheme="majorHAnsi" w:hAnsiTheme="majorHAnsi" w:cstheme="majorHAnsi"/>
        </w:rPr>
        <w:t xml:space="preserve">drwy gamgymeriad. </w:t>
      </w:r>
      <w:r w:rsidR="00E536E9">
        <w:rPr>
          <w:rFonts w:asciiTheme="majorHAnsi" w:hAnsiTheme="majorHAnsi" w:cstheme="majorHAnsi"/>
        </w:rPr>
        <w:t>Roedd hwn yn rhywbeth fe wnaeth un o’r plant sylwi yn ystod y wers a</w:t>
      </w:r>
      <w:r w:rsidR="00AA7779">
        <w:rPr>
          <w:rFonts w:asciiTheme="majorHAnsi" w:hAnsiTheme="majorHAnsi" w:cstheme="majorHAnsi"/>
        </w:rPr>
        <w:t>c</w:t>
      </w:r>
      <w:r w:rsidR="00E536E9">
        <w:rPr>
          <w:rFonts w:asciiTheme="majorHAnsi" w:hAnsiTheme="majorHAnsi" w:cstheme="majorHAnsi"/>
        </w:rPr>
        <w:t xml:space="preserve"> fe wnes </w:t>
      </w:r>
      <w:r w:rsidR="006062C3">
        <w:rPr>
          <w:rFonts w:asciiTheme="majorHAnsi" w:hAnsiTheme="majorHAnsi" w:cstheme="majorHAnsi"/>
        </w:rPr>
        <w:t xml:space="preserve">i </w:t>
      </w:r>
      <w:r w:rsidR="00AA7779">
        <w:rPr>
          <w:rFonts w:asciiTheme="majorHAnsi" w:hAnsiTheme="majorHAnsi" w:cstheme="majorHAnsi"/>
        </w:rPr>
        <w:t>g</w:t>
      </w:r>
      <w:r w:rsidR="00E536E9">
        <w:rPr>
          <w:rFonts w:asciiTheme="majorHAnsi" w:hAnsiTheme="majorHAnsi" w:cstheme="majorHAnsi"/>
        </w:rPr>
        <w:t>ywiro fy hun a c</w:t>
      </w:r>
      <w:r w:rsidR="00AA7779">
        <w:rPr>
          <w:rFonts w:asciiTheme="majorHAnsi" w:hAnsiTheme="majorHAnsi" w:cstheme="majorHAnsi"/>
        </w:rPr>
        <w:t>h</w:t>
      </w:r>
      <w:r w:rsidR="00E536E9">
        <w:rPr>
          <w:rFonts w:asciiTheme="majorHAnsi" w:hAnsiTheme="majorHAnsi" w:cstheme="majorHAnsi"/>
        </w:rPr>
        <w:t xml:space="preserve">ario ymlaen. </w:t>
      </w:r>
      <w:r w:rsidR="006062C3">
        <w:rPr>
          <w:rFonts w:asciiTheme="majorHAnsi" w:hAnsiTheme="majorHAnsi" w:cstheme="majorHAnsi"/>
        </w:rPr>
        <w:t xml:space="preserve">Er </w:t>
      </w:r>
      <w:r w:rsidR="00350312">
        <w:rPr>
          <w:rFonts w:asciiTheme="majorHAnsi" w:hAnsiTheme="majorHAnsi" w:cstheme="majorHAnsi"/>
        </w:rPr>
        <w:t>i</w:t>
      </w:r>
      <w:r w:rsidR="006062C3">
        <w:rPr>
          <w:rFonts w:asciiTheme="majorHAnsi" w:hAnsiTheme="majorHAnsi" w:cstheme="majorHAnsi"/>
        </w:rPr>
        <w:t xml:space="preserve"> hyn daro fy hyder yn ystod y wers, ar </w:t>
      </w:r>
      <w:r w:rsidR="00AA7779">
        <w:rPr>
          <w:rFonts w:ascii="Calibri Light" w:hAnsi="Calibri Light" w:cs="Calibri Light"/>
        </w:rPr>
        <w:t>ô</w:t>
      </w:r>
      <w:r w:rsidR="006062C3">
        <w:rPr>
          <w:rFonts w:asciiTheme="majorHAnsi" w:hAnsiTheme="majorHAnsi" w:cstheme="majorHAnsi"/>
        </w:rPr>
        <w:t xml:space="preserve">l </w:t>
      </w:r>
      <w:r w:rsidR="007A75DD">
        <w:rPr>
          <w:rFonts w:asciiTheme="majorHAnsi" w:hAnsiTheme="majorHAnsi" w:cstheme="majorHAnsi"/>
        </w:rPr>
        <w:t>i</w:t>
      </w:r>
      <w:r w:rsidR="006062C3">
        <w:rPr>
          <w:rFonts w:asciiTheme="majorHAnsi" w:hAnsiTheme="majorHAnsi" w:cstheme="majorHAnsi"/>
        </w:rPr>
        <w:t xml:space="preserve"> mi adfyfyrio ar y wers roeddwn yn gallu gweld y camgymeriad hyn fel rhywbeth positif</w:t>
      </w:r>
      <w:r w:rsidR="003E632C">
        <w:rPr>
          <w:rFonts w:asciiTheme="majorHAnsi" w:hAnsiTheme="majorHAnsi" w:cstheme="majorHAnsi"/>
        </w:rPr>
        <w:t xml:space="preserve"> ac yn </w:t>
      </w:r>
      <w:r w:rsidR="00AA7779">
        <w:rPr>
          <w:rFonts w:asciiTheme="majorHAnsi" w:hAnsiTheme="majorHAnsi" w:cstheme="majorHAnsi"/>
        </w:rPr>
        <w:t>g</w:t>
      </w:r>
      <w:r w:rsidR="003E632C">
        <w:rPr>
          <w:rFonts w:asciiTheme="majorHAnsi" w:hAnsiTheme="majorHAnsi" w:cstheme="majorHAnsi"/>
        </w:rPr>
        <w:t xml:space="preserve">yfle i ddysgu. </w:t>
      </w:r>
    </w:p>
    <w:p w14:paraId="0E01D432" w14:textId="22765A17" w:rsidR="006062C3" w:rsidRDefault="006062C3" w:rsidP="00E536E9">
      <w:pPr>
        <w:pStyle w:val="NormalWeb"/>
        <w:spacing w:before="0" w:beforeAutospacing="0" w:line="360" w:lineRule="auto"/>
        <w:ind w:firstLine="720"/>
        <w:rPr>
          <w:rFonts w:asciiTheme="majorHAnsi" w:hAnsiTheme="majorHAnsi" w:cstheme="majorHAnsi"/>
        </w:rPr>
      </w:pPr>
      <w:r>
        <w:rPr>
          <w:rFonts w:asciiTheme="majorHAnsi" w:hAnsiTheme="majorHAnsi" w:cstheme="majorHAnsi"/>
        </w:rPr>
        <w:t xml:space="preserve">Dywedodd Hattie (2012) bod yr athrawon mwyaf effeithiol yn gallu creu amgylchedd o gwmpas ymddiriedolaeth ac yn </w:t>
      </w:r>
      <w:r w:rsidR="00AA7779">
        <w:rPr>
          <w:rFonts w:asciiTheme="majorHAnsi" w:hAnsiTheme="majorHAnsi" w:cstheme="majorHAnsi"/>
        </w:rPr>
        <w:t xml:space="preserve">creu naws </w:t>
      </w:r>
      <w:r>
        <w:rPr>
          <w:rFonts w:asciiTheme="majorHAnsi" w:hAnsiTheme="majorHAnsi" w:cstheme="majorHAnsi"/>
        </w:rPr>
        <w:t xml:space="preserve">ble mae disgyblion yn fodlon gwneud camgymeriadau er mwyn dysgu. Mae’n bwysig bod plant yn gwybod bod e’n iawn </w:t>
      </w:r>
      <w:r w:rsidR="00AA7779">
        <w:rPr>
          <w:rFonts w:asciiTheme="majorHAnsi" w:hAnsiTheme="majorHAnsi" w:cstheme="majorHAnsi"/>
        </w:rPr>
        <w:t>i</w:t>
      </w:r>
      <w:r>
        <w:rPr>
          <w:rFonts w:asciiTheme="majorHAnsi" w:hAnsiTheme="majorHAnsi" w:cstheme="majorHAnsi"/>
        </w:rPr>
        <w:t xml:space="preserve"> wneud camgymeriadau a bod </w:t>
      </w:r>
      <w:r w:rsidR="00AA7779">
        <w:rPr>
          <w:rFonts w:asciiTheme="majorHAnsi" w:hAnsiTheme="majorHAnsi" w:cstheme="majorHAnsi"/>
        </w:rPr>
        <w:t xml:space="preserve">rhain </w:t>
      </w:r>
      <w:r>
        <w:rPr>
          <w:rFonts w:asciiTheme="majorHAnsi" w:hAnsiTheme="majorHAnsi" w:cstheme="majorHAnsi"/>
        </w:rPr>
        <w:t xml:space="preserve">yn helpu ni </w:t>
      </w:r>
      <w:r w:rsidR="00AA7779">
        <w:rPr>
          <w:rFonts w:asciiTheme="majorHAnsi" w:hAnsiTheme="majorHAnsi" w:cstheme="majorHAnsi"/>
        </w:rPr>
        <w:t>i</w:t>
      </w:r>
      <w:r>
        <w:rPr>
          <w:rFonts w:asciiTheme="majorHAnsi" w:hAnsiTheme="majorHAnsi" w:cstheme="majorHAnsi"/>
        </w:rPr>
        <w:t xml:space="preserve"> d</w:t>
      </w:r>
      <w:r w:rsidR="00AA7779">
        <w:rPr>
          <w:rFonts w:asciiTheme="majorHAnsi" w:hAnsiTheme="majorHAnsi" w:cstheme="majorHAnsi"/>
        </w:rPr>
        <w:t>d</w:t>
      </w:r>
      <w:r>
        <w:rPr>
          <w:rFonts w:asciiTheme="majorHAnsi" w:hAnsiTheme="majorHAnsi" w:cstheme="majorHAnsi"/>
        </w:rPr>
        <w:t>ysgu a datblygu’n personol. Er fy mod i yn bwriadu osgoi gwallau amlwg fel h</w:t>
      </w:r>
      <w:r w:rsidR="00AA7779">
        <w:rPr>
          <w:rFonts w:asciiTheme="majorHAnsi" w:hAnsiTheme="majorHAnsi" w:cstheme="majorHAnsi"/>
        </w:rPr>
        <w:t>y</w:t>
      </w:r>
      <w:r>
        <w:rPr>
          <w:rFonts w:asciiTheme="majorHAnsi" w:hAnsiTheme="majorHAnsi" w:cstheme="majorHAnsi"/>
        </w:rPr>
        <w:t xml:space="preserve">n yn y dyfodol drwy gwirio’r iaith gyda’r mentor dosbarth neu trwy mwy o ymchwil o gwmpas y pwnc, mae’n bwysig </w:t>
      </w:r>
      <w:r w:rsidR="00AA7779">
        <w:rPr>
          <w:rFonts w:asciiTheme="majorHAnsi" w:hAnsiTheme="majorHAnsi" w:cstheme="majorHAnsi"/>
        </w:rPr>
        <w:t>i</w:t>
      </w:r>
      <w:r>
        <w:rPr>
          <w:rFonts w:asciiTheme="majorHAnsi" w:hAnsiTheme="majorHAnsi" w:cstheme="majorHAnsi"/>
        </w:rPr>
        <w:t xml:space="preserve"> </w:t>
      </w:r>
      <w:r w:rsidR="00AA7779">
        <w:rPr>
          <w:rFonts w:asciiTheme="majorHAnsi" w:hAnsiTheme="majorHAnsi" w:cstheme="majorHAnsi"/>
        </w:rPr>
        <w:t>d</w:t>
      </w:r>
      <w:r>
        <w:rPr>
          <w:rFonts w:asciiTheme="majorHAnsi" w:hAnsiTheme="majorHAnsi" w:cstheme="majorHAnsi"/>
        </w:rPr>
        <w:t>dangos</w:t>
      </w:r>
      <w:r w:rsidR="00AA7779">
        <w:rPr>
          <w:rFonts w:asciiTheme="majorHAnsi" w:hAnsiTheme="majorHAnsi" w:cstheme="majorHAnsi"/>
        </w:rPr>
        <w:t xml:space="preserve"> i</w:t>
      </w:r>
      <w:r>
        <w:rPr>
          <w:rFonts w:asciiTheme="majorHAnsi" w:hAnsiTheme="majorHAnsi" w:cstheme="majorHAnsi"/>
        </w:rPr>
        <w:t xml:space="preserve"> </w:t>
      </w:r>
      <w:r w:rsidR="00AA7779">
        <w:rPr>
          <w:rFonts w:asciiTheme="majorHAnsi" w:hAnsiTheme="majorHAnsi" w:cstheme="majorHAnsi"/>
        </w:rPr>
        <w:t>b</w:t>
      </w:r>
      <w:r>
        <w:rPr>
          <w:rFonts w:asciiTheme="majorHAnsi" w:hAnsiTheme="majorHAnsi" w:cstheme="majorHAnsi"/>
        </w:rPr>
        <w:t xml:space="preserve">lant bod </w:t>
      </w:r>
      <w:r w:rsidR="00AA7779">
        <w:rPr>
          <w:rFonts w:asciiTheme="majorHAnsi" w:hAnsiTheme="majorHAnsi" w:cstheme="majorHAnsi"/>
        </w:rPr>
        <w:t xml:space="preserve">gwneud </w:t>
      </w:r>
      <w:r>
        <w:rPr>
          <w:rFonts w:asciiTheme="majorHAnsi" w:hAnsiTheme="majorHAnsi" w:cstheme="majorHAnsi"/>
        </w:rPr>
        <w:t xml:space="preserve">camgymeriadau yn peth naturiol sydd yn digwydd </w:t>
      </w:r>
      <w:r w:rsidR="00AA7779">
        <w:rPr>
          <w:rFonts w:asciiTheme="majorHAnsi" w:hAnsiTheme="majorHAnsi" w:cstheme="majorHAnsi"/>
        </w:rPr>
        <w:t>i</w:t>
      </w:r>
      <w:r>
        <w:rPr>
          <w:rFonts w:asciiTheme="majorHAnsi" w:hAnsiTheme="majorHAnsi" w:cstheme="majorHAnsi"/>
        </w:rPr>
        <w:t xml:space="preserve"> bawb</w:t>
      </w:r>
      <w:r w:rsidR="003E632C">
        <w:rPr>
          <w:rFonts w:asciiTheme="majorHAnsi" w:hAnsiTheme="majorHAnsi" w:cstheme="majorHAnsi"/>
        </w:rPr>
        <w:t xml:space="preserve">. </w:t>
      </w:r>
    </w:p>
    <w:p w14:paraId="268E0B12" w14:textId="1841728D" w:rsidR="00350312" w:rsidRDefault="00AF2EF3" w:rsidP="00E536E9">
      <w:pPr>
        <w:pStyle w:val="NormalWeb"/>
        <w:spacing w:before="0" w:beforeAutospacing="0" w:line="360" w:lineRule="auto"/>
        <w:ind w:firstLine="720"/>
        <w:rPr>
          <w:rFonts w:asciiTheme="majorHAnsi" w:hAnsiTheme="majorHAnsi" w:cstheme="majorHAnsi"/>
        </w:rPr>
      </w:pPr>
      <w:r>
        <w:rPr>
          <w:rFonts w:asciiTheme="majorHAnsi" w:hAnsiTheme="majorHAnsi" w:cstheme="majorHAnsi"/>
        </w:rPr>
        <w:t xml:space="preserve">Ar </w:t>
      </w:r>
      <w:r w:rsidR="004B3536">
        <w:rPr>
          <w:rFonts w:ascii="Calibri Light" w:hAnsi="Calibri Light" w:cs="Calibri Light"/>
        </w:rPr>
        <w:t>ô</w:t>
      </w:r>
      <w:r>
        <w:rPr>
          <w:rFonts w:asciiTheme="majorHAnsi" w:hAnsiTheme="majorHAnsi" w:cstheme="majorHAnsi"/>
        </w:rPr>
        <w:t xml:space="preserve">l trafod y wers gyda’r fentor dosbarth </w:t>
      </w:r>
      <w:r w:rsidR="00FE515D">
        <w:rPr>
          <w:rFonts w:asciiTheme="majorHAnsi" w:hAnsiTheme="majorHAnsi" w:cstheme="majorHAnsi"/>
        </w:rPr>
        <w:t>(</w:t>
      </w:r>
      <w:r w:rsidR="00FA7C83">
        <w:rPr>
          <w:rFonts w:asciiTheme="majorHAnsi" w:hAnsiTheme="majorHAnsi" w:cstheme="majorHAnsi"/>
        </w:rPr>
        <w:t>g</w:t>
      </w:r>
      <w:r w:rsidR="00FE515D">
        <w:rPr>
          <w:rFonts w:asciiTheme="majorHAnsi" w:hAnsiTheme="majorHAnsi" w:cstheme="majorHAnsi"/>
        </w:rPr>
        <w:t xml:space="preserve">weler </w:t>
      </w:r>
      <w:r w:rsidR="00FA7C83">
        <w:rPr>
          <w:rFonts w:asciiTheme="majorHAnsi" w:hAnsiTheme="majorHAnsi" w:cstheme="majorHAnsi"/>
        </w:rPr>
        <w:t>A</w:t>
      </w:r>
      <w:r w:rsidR="00FE515D">
        <w:rPr>
          <w:rFonts w:asciiTheme="majorHAnsi" w:hAnsiTheme="majorHAnsi" w:cstheme="majorHAnsi"/>
        </w:rPr>
        <w:t xml:space="preserve">todiad A) </w:t>
      </w:r>
      <w:r>
        <w:rPr>
          <w:rFonts w:asciiTheme="majorHAnsi" w:hAnsiTheme="majorHAnsi" w:cstheme="majorHAnsi"/>
        </w:rPr>
        <w:t xml:space="preserve">fe wnes </w:t>
      </w:r>
      <w:r w:rsidR="007A75DD">
        <w:rPr>
          <w:rFonts w:asciiTheme="majorHAnsi" w:hAnsiTheme="majorHAnsi" w:cstheme="majorHAnsi"/>
        </w:rPr>
        <w:t>i</w:t>
      </w:r>
      <w:r>
        <w:rPr>
          <w:rFonts w:asciiTheme="majorHAnsi" w:hAnsiTheme="majorHAnsi" w:cstheme="majorHAnsi"/>
        </w:rPr>
        <w:t xml:space="preserve"> d</w:t>
      </w:r>
      <w:r w:rsidR="004B68E3">
        <w:rPr>
          <w:rFonts w:asciiTheme="majorHAnsi" w:hAnsiTheme="majorHAnsi" w:cstheme="majorHAnsi"/>
        </w:rPr>
        <w:t>d</w:t>
      </w:r>
      <w:r>
        <w:rPr>
          <w:rFonts w:asciiTheme="majorHAnsi" w:hAnsiTheme="majorHAnsi" w:cstheme="majorHAnsi"/>
        </w:rPr>
        <w:t xml:space="preserve">eall </w:t>
      </w:r>
      <w:r w:rsidR="004B68E3">
        <w:rPr>
          <w:rFonts w:asciiTheme="majorHAnsi" w:hAnsiTheme="majorHAnsi" w:cstheme="majorHAnsi"/>
        </w:rPr>
        <w:t xml:space="preserve">pa </w:t>
      </w:r>
      <w:r>
        <w:rPr>
          <w:rFonts w:asciiTheme="majorHAnsi" w:hAnsiTheme="majorHAnsi" w:cstheme="majorHAnsi"/>
        </w:rPr>
        <w:t>mor bwysig yw defnyddio’r terminoleg briodol a chywir mewn gwersi</w:t>
      </w:r>
      <w:r w:rsidR="00AC4625">
        <w:rPr>
          <w:rFonts w:asciiTheme="majorHAnsi" w:hAnsiTheme="majorHAnsi" w:cstheme="majorHAnsi"/>
        </w:rPr>
        <w:t xml:space="preserve"> er mwyn ganiatau bod y disgyblion yn derbyn y gwybodaeth cywir</w:t>
      </w:r>
      <w:r w:rsidR="00D279AF">
        <w:rPr>
          <w:rFonts w:asciiTheme="majorHAnsi" w:hAnsiTheme="majorHAnsi" w:cstheme="majorHAnsi"/>
        </w:rPr>
        <w:t xml:space="preserve"> a bod y gwybodaeth ddim yn achosi cymlethdod</w:t>
      </w:r>
      <w:r w:rsidR="00592B31">
        <w:rPr>
          <w:rFonts w:asciiTheme="majorHAnsi" w:hAnsiTheme="majorHAnsi" w:cstheme="majorHAnsi"/>
        </w:rPr>
        <w:t xml:space="preserve"> mewn gwersi dilynol</w:t>
      </w:r>
      <w:r w:rsidR="00FE515D">
        <w:rPr>
          <w:rFonts w:asciiTheme="majorHAnsi" w:hAnsiTheme="majorHAnsi" w:cstheme="majorHAnsi"/>
        </w:rPr>
        <w:t xml:space="preserve">. </w:t>
      </w:r>
      <w:r w:rsidR="003208F4">
        <w:rPr>
          <w:rFonts w:asciiTheme="majorHAnsi" w:hAnsiTheme="majorHAnsi" w:cstheme="majorHAnsi"/>
        </w:rPr>
        <w:t xml:space="preserve">Mae hwn yn cael ei hadlewyrchu yn y </w:t>
      </w:r>
      <w:r w:rsidR="00AC4625">
        <w:rPr>
          <w:rFonts w:asciiTheme="majorHAnsi" w:hAnsiTheme="majorHAnsi" w:cstheme="majorHAnsi"/>
        </w:rPr>
        <w:t xml:space="preserve">categori Sylfaen yn y Pedwarawd Gwybodaeth </w:t>
      </w:r>
      <w:r w:rsidR="003E632C">
        <w:rPr>
          <w:rFonts w:asciiTheme="majorHAnsi" w:hAnsiTheme="majorHAnsi" w:cstheme="majorHAnsi"/>
        </w:rPr>
        <w:t>(</w:t>
      </w:r>
      <w:r w:rsidR="00FA7C83" w:rsidRPr="00EA0D6A">
        <w:rPr>
          <w:rFonts w:asciiTheme="majorHAnsi" w:hAnsiTheme="majorHAnsi" w:cstheme="majorHAnsi"/>
        </w:rPr>
        <w:t>Rowland</w:t>
      </w:r>
      <w:r w:rsidR="00FA7C83">
        <w:rPr>
          <w:rFonts w:asciiTheme="majorHAnsi" w:hAnsiTheme="majorHAnsi" w:cstheme="majorHAnsi"/>
        </w:rPr>
        <w:t xml:space="preserve">, </w:t>
      </w:r>
      <w:r w:rsidR="00FA7C83" w:rsidRPr="00EA0D6A">
        <w:rPr>
          <w:rFonts w:asciiTheme="majorHAnsi" w:hAnsiTheme="majorHAnsi" w:cstheme="majorHAnsi"/>
        </w:rPr>
        <w:t>Huckstep a Thwaites</w:t>
      </w:r>
      <w:r w:rsidR="00FA7C83">
        <w:rPr>
          <w:rFonts w:asciiTheme="majorHAnsi" w:hAnsiTheme="majorHAnsi" w:cstheme="majorHAnsi"/>
        </w:rPr>
        <w:t xml:space="preserve">, </w:t>
      </w:r>
      <w:r w:rsidR="00FA7C83" w:rsidRPr="00EA0D6A">
        <w:rPr>
          <w:rFonts w:asciiTheme="majorHAnsi" w:hAnsiTheme="majorHAnsi" w:cstheme="majorHAnsi"/>
        </w:rPr>
        <w:t>200</w:t>
      </w:r>
      <w:r w:rsidR="00FA7C83">
        <w:rPr>
          <w:rFonts w:asciiTheme="majorHAnsi" w:hAnsiTheme="majorHAnsi" w:cstheme="majorHAnsi"/>
        </w:rPr>
        <w:t>3</w:t>
      </w:r>
      <w:r w:rsidR="003E632C">
        <w:rPr>
          <w:rFonts w:asciiTheme="majorHAnsi" w:hAnsiTheme="majorHAnsi" w:cstheme="majorHAnsi"/>
        </w:rPr>
        <w:t xml:space="preserve">) </w:t>
      </w:r>
      <w:r w:rsidR="00AC4625">
        <w:rPr>
          <w:rFonts w:asciiTheme="majorHAnsi" w:hAnsiTheme="majorHAnsi" w:cstheme="majorHAnsi"/>
        </w:rPr>
        <w:t>ble mae’n amlinellu</w:t>
      </w:r>
      <w:r w:rsidR="00F57EEF">
        <w:rPr>
          <w:rFonts w:asciiTheme="majorHAnsi" w:hAnsiTheme="majorHAnsi" w:cstheme="majorHAnsi"/>
        </w:rPr>
        <w:t xml:space="preserve"> pwysigrwydd</w:t>
      </w:r>
      <w:r w:rsidR="00AC4625">
        <w:rPr>
          <w:rFonts w:asciiTheme="majorHAnsi" w:hAnsiTheme="majorHAnsi" w:cstheme="majorHAnsi"/>
        </w:rPr>
        <w:t xml:space="preserve"> y </w:t>
      </w:r>
      <w:r w:rsidR="00AC4625">
        <w:rPr>
          <w:rFonts w:asciiTheme="majorHAnsi" w:hAnsiTheme="majorHAnsi" w:cstheme="majorHAnsi"/>
        </w:rPr>
        <w:lastRenderedPageBreak/>
        <w:t xml:space="preserve">gwybodaeth </w:t>
      </w:r>
      <w:r w:rsidR="008F2969">
        <w:rPr>
          <w:rFonts w:asciiTheme="majorHAnsi" w:hAnsiTheme="majorHAnsi" w:cstheme="majorHAnsi"/>
        </w:rPr>
        <w:t xml:space="preserve">sylfaenol </w:t>
      </w:r>
      <w:r w:rsidR="00AC4625">
        <w:rPr>
          <w:rFonts w:asciiTheme="majorHAnsi" w:hAnsiTheme="majorHAnsi" w:cstheme="majorHAnsi"/>
        </w:rPr>
        <w:t>o fewn y pwnc</w:t>
      </w:r>
      <w:r w:rsidR="00F57EEF">
        <w:rPr>
          <w:rFonts w:asciiTheme="majorHAnsi" w:hAnsiTheme="majorHAnsi" w:cstheme="majorHAnsi"/>
        </w:rPr>
        <w:t xml:space="preserve"> ar gyfer addysgu effeithiol</w:t>
      </w:r>
      <w:r w:rsidR="00F4393C">
        <w:rPr>
          <w:rFonts w:asciiTheme="majorHAnsi" w:hAnsiTheme="majorHAnsi" w:cstheme="majorHAnsi"/>
        </w:rPr>
        <w:t xml:space="preserve">, </w:t>
      </w:r>
      <w:r w:rsidR="00685E8A">
        <w:rPr>
          <w:rFonts w:asciiTheme="majorHAnsi" w:hAnsiTheme="majorHAnsi" w:cstheme="majorHAnsi"/>
        </w:rPr>
        <w:t xml:space="preserve">sy’n cynnwys </w:t>
      </w:r>
      <w:r w:rsidR="0094682E">
        <w:rPr>
          <w:rFonts w:asciiTheme="majorHAnsi" w:hAnsiTheme="majorHAnsi" w:cstheme="majorHAnsi"/>
        </w:rPr>
        <w:t>defnyddio y terminoleg pynciol bridol a chywir</w:t>
      </w:r>
      <w:r w:rsidR="00F57EEF">
        <w:rPr>
          <w:rFonts w:asciiTheme="majorHAnsi" w:hAnsiTheme="majorHAnsi" w:cstheme="majorHAnsi"/>
        </w:rPr>
        <w:t xml:space="preserve">. </w:t>
      </w:r>
    </w:p>
    <w:p w14:paraId="44B68E12" w14:textId="77777777" w:rsidR="00F4393C" w:rsidRDefault="008005C7" w:rsidP="00E536E9">
      <w:pPr>
        <w:pStyle w:val="NormalWeb"/>
        <w:spacing w:before="0" w:beforeAutospacing="0" w:line="360" w:lineRule="auto"/>
        <w:ind w:firstLine="720"/>
        <w:rPr>
          <w:rFonts w:asciiTheme="majorHAnsi" w:hAnsiTheme="majorHAnsi" w:cstheme="majorHAnsi"/>
        </w:rPr>
      </w:pPr>
      <w:r>
        <w:rPr>
          <w:rFonts w:asciiTheme="majorHAnsi" w:hAnsiTheme="majorHAnsi" w:cstheme="majorHAnsi"/>
        </w:rPr>
        <w:t xml:space="preserve">Yn ystod y PAP </w:t>
      </w:r>
      <w:r w:rsidR="003D6B19">
        <w:rPr>
          <w:rFonts w:asciiTheme="majorHAnsi" w:hAnsiTheme="majorHAnsi" w:cstheme="majorHAnsi"/>
        </w:rPr>
        <w:t xml:space="preserve">cyntaf </w:t>
      </w:r>
      <w:r>
        <w:rPr>
          <w:rFonts w:asciiTheme="majorHAnsi" w:hAnsiTheme="majorHAnsi" w:cstheme="majorHAnsi"/>
        </w:rPr>
        <w:t xml:space="preserve">fe wnes </w:t>
      </w:r>
      <w:r w:rsidR="00F4393C">
        <w:rPr>
          <w:rFonts w:asciiTheme="majorHAnsi" w:hAnsiTheme="majorHAnsi" w:cstheme="majorHAnsi"/>
        </w:rPr>
        <w:t>i</w:t>
      </w:r>
      <w:r>
        <w:rPr>
          <w:rFonts w:asciiTheme="majorHAnsi" w:hAnsiTheme="majorHAnsi" w:cstheme="majorHAnsi"/>
        </w:rPr>
        <w:t xml:space="preserve"> cael adborth positif ar y ffordd roeddwn ni yn adfyfyrio gwersi fy hun</w:t>
      </w:r>
      <w:r w:rsidR="00BE541C">
        <w:rPr>
          <w:rFonts w:asciiTheme="majorHAnsi" w:hAnsiTheme="majorHAnsi" w:cstheme="majorHAnsi"/>
        </w:rPr>
        <w:t>. Roedd y mentor dosbarth</w:t>
      </w:r>
      <w:r w:rsidR="00F4393C">
        <w:rPr>
          <w:rFonts w:asciiTheme="majorHAnsi" w:hAnsiTheme="majorHAnsi" w:cstheme="majorHAnsi"/>
        </w:rPr>
        <w:t xml:space="preserve"> </w:t>
      </w:r>
      <w:r w:rsidR="00BE541C">
        <w:rPr>
          <w:rFonts w:asciiTheme="majorHAnsi" w:hAnsiTheme="majorHAnsi" w:cstheme="majorHAnsi"/>
        </w:rPr>
        <w:t>ar tiwtor wedi rhoi sylwad ar hyn (</w:t>
      </w:r>
      <w:r w:rsidR="00FA7C83">
        <w:rPr>
          <w:rFonts w:asciiTheme="majorHAnsi" w:hAnsiTheme="majorHAnsi" w:cstheme="majorHAnsi"/>
        </w:rPr>
        <w:t>g</w:t>
      </w:r>
      <w:r w:rsidR="00BE541C">
        <w:rPr>
          <w:rFonts w:asciiTheme="majorHAnsi" w:hAnsiTheme="majorHAnsi" w:cstheme="majorHAnsi"/>
        </w:rPr>
        <w:t xml:space="preserve">weler </w:t>
      </w:r>
      <w:r w:rsidR="00FA7C83">
        <w:rPr>
          <w:rFonts w:asciiTheme="majorHAnsi" w:hAnsiTheme="majorHAnsi" w:cstheme="majorHAnsi"/>
        </w:rPr>
        <w:t>A</w:t>
      </w:r>
      <w:r w:rsidR="00BE541C">
        <w:rPr>
          <w:rFonts w:asciiTheme="majorHAnsi" w:hAnsiTheme="majorHAnsi" w:cstheme="majorHAnsi"/>
        </w:rPr>
        <w:t xml:space="preserve">todiad C). Mae adfyfyrio ar gwersi a perfformiad eich hunan fel athro yn ymarfer dda er mwyn </w:t>
      </w:r>
      <w:r w:rsidR="00F4393C">
        <w:rPr>
          <w:rFonts w:asciiTheme="majorHAnsi" w:hAnsiTheme="majorHAnsi" w:cstheme="majorHAnsi"/>
        </w:rPr>
        <w:t>g</w:t>
      </w:r>
      <w:r w:rsidR="00BE541C">
        <w:rPr>
          <w:rFonts w:asciiTheme="majorHAnsi" w:hAnsiTheme="majorHAnsi" w:cstheme="majorHAnsi"/>
        </w:rPr>
        <w:t xml:space="preserve">allu </w:t>
      </w:r>
      <w:r w:rsidR="00F4393C">
        <w:rPr>
          <w:rFonts w:asciiTheme="majorHAnsi" w:hAnsiTheme="majorHAnsi" w:cstheme="majorHAnsi"/>
        </w:rPr>
        <w:t xml:space="preserve">dysgu </w:t>
      </w:r>
      <w:r w:rsidR="00BE541C">
        <w:rPr>
          <w:rFonts w:asciiTheme="majorHAnsi" w:hAnsiTheme="majorHAnsi" w:cstheme="majorHAnsi"/>
        </w:rPr>
        <w:t>o camgymeriadau a gwneud cynnydd. Mae’r ‘Pedwarawd Gwybodaeth’ yn cyfeirio at pwysigrwydd myfyrio yn y elfen ‘</w:t>
      </w:r>
      <w:r w:rsidR="00F4393C">
        <w:rPr>
          <w:rFonts w:asciiTheme="majorHAnsi" w:hAnsiTheme="majorHAnsi" w:cstheme="majorHAnsi"/>
        </w:rPr>
        <w:t>C</w:t>
      </w:r>
      <w:r w:rsidR="00BE541C">
        <w:rPr>
          <w:rFonts w:asciiTheme="majorHAnsi" w:hAnsiTheme="majorHAnsi" w:cstheme="majorHAnsi"/>
        </w:rPr>
        <w:t xml:space="preserve">ynllun </w:t>
      </w:r>
      <w:r w:rsidR="00F4393C">
        <w:rPr>
          <w:rFonts w:asciiTheme="majorHAnsi" w:hAnsiTheme="majorHAnsi" w:cstheme="majorHAnsi"/>
        </w:rPr>
        <w:t>w</w:t>
      </w:r>
      <w:r w:rsidR="00BE541C">
        <w:rPr>
          <w:rFonts w:asciiTheme="majorHAnsi" w:hAnsiTheme="majorHAnsi" w:cstheme="majorHAnsi"/>
        </w:rPr>
        <w:t xml:space="preserve">rth </w:t>
      </w:r>
      <w:r w:rsidR="00F4393C">
        <w:rPr>
          <w:rFonts w:asciiTheme="majorHAnsi" w:hAnsiTheme="majorHAnsi" w:cstheme="majorHAnsi"/>
        </w:rPr>
        <w:t>G</w:t>
      </w:r>
      <w:r w:rsidR="00BE541C">
        <w:rPr>
          <w:rFonts w:asciiTheme="majorHAnsi" w:hAnsiTheme="majorHAnsi" w:cstheme="majorHAnsi"/>
        </w:rPr>
        <w:t>efn’ er mwyn gallu gwella perfformiad a dysgu trwy profiadau da a gwael addysgu</w:t>
      </w:r>
      <w:r w:rsidR="00F4393C">
        <w:rPr>
          <w:rFonts w:asciiTheme="majorHAnsi" w:hAnsiTheme="majorHAnsi" w:cstheme="majorHAnsi"/>
        </w:rPr>
        <w:t xml:space="preserve"> trwy addasu’r gwersi a meddwl ar eich traed</w:t>
      </w:r>
      <w:r w:rsidR="00BE541C">
        <w:rPr>
          <w:rFonts w:asciiTheme="majorHAnsi" w:hAnsiTheme="majorHAnsi" w:cstheme="majorHAnsi"/>
        </w:rPr>
        <w:t xml:space="preserve">. </w:t>
      </w:r>
    </w:p>
    <w:p w14:paraId="132E74EA" w14:textId="5434717A" w:rsidR="008005C7" w:rsidRDefault="00BE541C" w:rsidP="00F4393C">
      <w:pPr>
        <w:pStyle w:val="NormalWeb"/>
        <w:spacing w:before="0" w:beforeAutospacing="0" w:line="360" w:lineRule="auto"/>
        <w:ind w:firstLine="720"/>
        <w:rPr>
          <w:rFonts w:asciiTheme="majorHAnsi" w:hAnsiTheme="majorHAnsi" w:cstheme="majorHAnsi"/>
        </w:rPr>
      </w:pPr>
      <w:r>
        <w:rPr>
          <w:rFonts w:asciiTheme="majorHAnsi" w:hAnsiTheme="majorHAnsi" w:cstheme="majorHAnsi"/>
        </w:rPr>
        <w:t>Yn un o’r gwersi ar PAP 1 fe wnes i creu chwilair yn ymwneud a’r thema Babwshca ar gyfer gwers Gwybodaeth a Dealltwriaeth y Byd</w:t>
      </w:r>
      <w:r w:rsidR="00FF47F9">
        <w:rPr>
          <w:rFonts w:asciiTheme="majorHAnsi" w:hAnsiTheme="majorHAnsi" w:cstheme="majorHAnsi"/>
        </w:rPr>
        <w:t xml:space="preserve"> (gweler </w:t>
      </w:r>
      <w:r w:rsidR="00FA7C83">
        <w:rPr>
          <w:rFonts w:asciiTheme="majorHAnsi" w:hAnsiTheme="majorHAnsi" w:cstheme="majorHAnsi"/>
        </w:rPr>
        <w:t>A</w:t>
      </w:r>
      <w:r w:rsidR="00FF47F9">
        <w:rPr>
          <w:rFonts w:asciiTheme="majorHAnsi" w:hAnsiTheme="majorHAnsi" w:cstheme="majorHAnsi"/>
        </w:rPr>
        <w:t>todiad D)</w:t>
      </w:r>
      <w:r>
        <w:rPr>
          <w:rFonts w:asciiTheme="majorHAnsi" w:hAnsiTheme="majorHAnsi" w:cstheme="majorHAnsi"/>
        </w:rPr>
        <w:t xml:space="preserve"> ond fe wnes </w:t>
      </w:r>
      <w:r w:rsidR="007C1A2E">
        <w:rPr>
          <w:rFonts w:asciiTheme="majorHAnsi" w:hAnsiTheme="majorHAnsi" w:cstheme="majorHAnsi"/>
        </w:rPr>
        <w:t>i</w:t>
      </w:r>
      <w:r>
        <w:rPr>
          <w:rFonts w:asciiTheme="majorHAnsi" w:hAnsiTheme="majorHAnsi" w:cstheme="majorHAnsi"/>
        </w:rPr>
        <w:t xml:space="preserve"> d</w:t>
      </w:r>
      <w:r w:rsidR="00F4393C">
        <w:rPr>
          <w:rFonts w:asciiTheme="majorHAnsi" w:hAnsiTheme="majorHAnsi" w:cstheme="majorHAnsi"/>
        </w:rPr>
        <w:t>d</w:t>
      </w:r>
      <w:r>
        <w:rPr>
          <w:rFonts w:asciiTheme="majorHAnsi" w:hAnsiTheme="majorHAnsi" w:cstheme="majorHAnsi"/>
        </w:rPr>
        <w:t xml:space="preserve">efnyddio ffont anaddas ar gyfer oedran y plant </w:t>
      </w:r>
      <w:proofErr w:type="gramStart"/>
      <w:r>
        <w:rPr>
          <w:rFonts w:asciiTheme="majorHAnsi" w:hAnsiTheme="majorHAnsi" w:cstheme="majorHAnsi"/>
        </w:rPr>
        <w:t>a</w:t>
      </w:r>
      <w:proofErr w:type="gramEnd"/>
      <w:r>
        <w:rPr>
          <w:rFonts w:asciiTheme="majorHAnsi" w:hAnsiTheme="majorHAnsi" w:cstheme="majorHAnsi"/>
        </w:rPr>
        <w:t xml:space="preserve"> oherwydd hyn </w:t>
      </w:r>
      <w:r w:rsidR="00F4393C">
        <w:rPr>
          <w:rFonts w:asciiTheme="majorHAnsi" w:hAnsiTheme="majorHAnsi" w:cstheme="majorHAnsi"/>
        </w:rPr>
        <w:t>cafodd</w:t>
      </w:r>
      <w:r>
        <w:rPr>
          <w:rFonts w:asciiTheme="majorHAnsi" w:hAnsiTheme="majorHAnsi" w:cstheme="majorHAnsi"/>
        </w:rPr>
        <w:t xml:space="preserve"> y plant </w:t>
      </w:r>
      <w:r w:rsidR="00F4393C">
        <w:rPr>
          <w:rFonts w:asciiTheme="majorHAnsi" w:hAnsiTheme="majorHAnsi" w:cstheme="majorHAnsi"/>
        </w:rPr>
        <w:t xml:space="preserve">trafferth </w:t>
      </w:r>
      <w:r w:rsidR="00FA5B13">
        <w:rPr>
          <w:rFonts w:asciiTheme="majorHAnsi" w:hAnsiTheme="majorHAnsi" w:cstheme="majorHAnsi"/>
        </w:rPr>
        <w:t xml:space="preserve">adnabod </w:t>
      </w:r>
      <w:r w:rsidR="00C55A9F">
        <w:rPr>
          <w:rFonts w:asciiTheme="majorHAnsi" w:hAnsiTheme="majorHAnsi" w:cstheme="majorHAnsi"/>
        </w:rPr>
        <w:t>y llythrennau ‘a’ a ‘g’ gan b</w:t>
      </w:r>
      <w:r w:rsidR="00CA4670">
        <w:rPr>
          <w:rFonts w:asciiTheme="majorHAnsi" w:hAnsiTheme="majorHAnsi" w:cstheme="majorHAnsi"/>
        </w:rPr>
        <w:t>o</w:t>
      </w:r>
      <w:r w:rsidR="00C55A9F">
        <w:rPr>
          <w:rFonts w:asciiTheme="majorHAnsi" w:hAnsiTheme="majorHAnsi" w:cstheme="majorHAnsi"/>
        </w:rPr>
        <w:t xml:space="preserve">d </w:t>
      </w:r>
      <w:r w:rsidR="00FA5B13">
        <w:rPr>
          <w:rFonts w:asciiTheme="majorHAnsi" w:hAnsiTheme="majorHAnsi" w:cstheme="majorHAnsi"/>
        </w:rPr>
        <w:t xml:space="preserve">ffurfiant </w:t>
      </w:r>
      <w:r w:rsidR="00C55A9F">
        <w:rPr>
          <w:rFonts w:asciiTheme="majorHAnsi" w:hAnsiTheme="majorHAnsi" w:cstheme="majorHAnsi"/>
        </w:rPr>
        <w:t>y l</w:t>
      </w:r>
      <w:r w:rsidR="00FA5B13">
        <w:rPr>
          <w:rFonts w:asciiTheme="majorHAnsi" w:hAnsiTheme="majorHAnsi" w:cstheme="majorHAnsi"/>
        </w:rPr>
        <w:t>lythyren</w:t>
      </w:r>
      <w:r w:rsidR="00C55A9F">
        <w:rPr>
          <w:rFonts w:asciiTheme="majorHAnsi" w:hAnsiTheme="majorHAnsi" w:cstheme="majorHAnsi"/>
        </w:rPr>
        <w:t xml:space="preserve">nau yn ansafonol ac yn wahanol </w:t>
      </w:r>
      <w:r w:rsidR="005C27C3">
        <w:rPr>
          <w:rFonts w:asciiTheme="majorHAnsi" w:hAnsiTheme="majorHAnsi" w:cstheme="majorHAnsi"/>
        </w:rPr>
        <w:t>i</w:t>
      </w:r>
      <w:r w:rsidR="00C55A9F">
        <w:rPr>
          <w:rFonts w:asciiTheme="majorHAnsi" w:hAnsiTheme="majorHAnsi" w:cstheme="majorHAnsi"/>
        </w:rPr>
        <w:t xml:space="preserve"> beth</w:t>
      </w:r>
      <w:r w:rsidR="00F4393C">
        <w:rPr>
          <w:rFonts w:asciiTheme="majorHAnsi" w:hAnsiTheme="majorHAnsi" w:cstheme="majorHAnsi"/>
        </w:rPr>
        <w:t xml:space="preserve"> oeddent yn arfer</w:t>
      </w:r>
      <w:r w:rsidR="00FA5B13">
        <w:rPr>
          <w:rFonts w:asciiTheme="majorHAnsi" w:hAnsiTheme="majorHAnsi" w:cstheme="majorHAnsi"/>
        </w:rPr>
        <w:t>.</w:t>
      </w:r>
      <w:r w:rsidR="00CA4670">
        <w:rPr>
          <w:rFonts w:asciiTheme="majorHAnsi" w:hAnsiTheme="majorHAnsi" w:cstheme="majorHAnsi"/>
        </w:rPr>
        <w:t xml:space="preserve"> </w:t>
      </w:r>
      <w:r w:rsidR="00FA5B13">
        <w:rPr>
          <w:rFonts w:asciiTheme="majorHAnsi" w:hAnsiTheme="majorHAnsi" w:cstheme="majorHAnsi"/>
        </w:rPr>
        <w:t xml:space="preserve"> Roedd hwn yn camgymeriad amlwg wrth adfyrfyrio ar y wers o fewn y BWA ar diwedd y dydd</w:t>
      </w:r>
      <w:r w:rsidR="00FF47F9">
        <w:rPr>
          <w:rFonts w:asciiTheme="majorHAnsi" w:hAnsiTheme="majorHAnsi" w:cstheme="majorHAnsi"/>
        </w:rPr>
        <w:t xml:space="preserve"> (gweler </w:t>
      </w:r>
      <w:r w:rsidR="00FA7C83">
        <w:rPr>
          <w:rFonts w:asciiTheme="majorHAnsi" w:hAnsiTheme="majorHAnsi" w:cstheme="majorHAnsi"/>
        </w:rPr>
        <w:t>A</w:t>
      </w:r>
      <w:r w:rsidR="00FF47F9">
        <w:rPr>
          <w:rFonts w:asciiTheme="majorHAnsi" w:hAnsiTheme="majorHAnsi" w:cstheme="majorHAnsi"/>
        </w:rPr>
        <w:t>todiad D)</w:t>
      </w:r>
      <w:r w:rsidR="00FA5B13">
        <w:rPr>
          <w:rFonts w:asciiTheme="majorHAnsi" w:hAnsiTheme="majorHAnsi" w:cstheme="majorHAnsi"/>
        </w:rPr>
        <w:t xml:space="preserve">. </w:t>
      </w:r>
      <w:r w:rsidR="00FE104D">
        <w:rPr>
          <w:rFonts w:asciiTheme="majorHAnsi" w:hAnsiTheme="majorHAnsi" w:cstheme="majorHAnsi"/>
        </w:rPr>
        <w:t xml:space="preserve">Roedd hwn yn dangos diffyg gwybodaeth pwnc fy hun oherwydd wnes I ddim rhagweld yr anhawster yma er ei fod yn un amlwg. </w:t>
      </w:r>
      <w:r w:rsidR="00F4393C">
        <w:rPr>
          <w:rFonts w:asciiTheme="majorHAnsi" w:hAnsiTheme="majorHAnsi" w:cstheme="majorHAnsi"/>
        </w:rPr>
        <w:t>G</w:t>
      </w:r>
      <w:r w:rsidR="00FA5B13">
        <w:rPr>
          <w:rFonts w:asciiTheme="majorHAnsi" w:hAnsiTheme="majorHAnsi" w:cstheme="majorHAnsi"/>
        </w:rPr>
        <w:t xml:space="preserve">wnes </w:t>
      </w:r>
      <w:r w:rsidR="00C32130">
        <w:rPr>
          <w:rFonts w:asciiTheme="majorHAnsi" w:hAnsiTheme="majorHAnsi" w:cstheme="majorHAnsi"/>
        </w:rPr>
        <w:t>i</w:t>
      </w:r>
      <w:r w:rsidR="00FA5B13">
        <w:rPr>
          <w:rFonts w:asciiTheme="majorHAnsi" w:hAnsiTheme="majorHAnsi" w:cstheme="majorHAnsi"/>
        </w:rPr>
        <w:t xml:space="preserve"> ddim ystyried y ffont </w:t>
      </w:r>
      <w:r w:rsidR="00F4393C">
        <w:rPr>
          <w:rFonts w:asciiTheme="majorHAnsi" w:hAnsiTheme="majorHAnsi" w:cstheme="majorHAnsi"/>
        </w:rPr>
        <w:t>r</w:t>
      </w:r>
      <w:r w:rsidR="00FA5B13">
        <w:rPr>
          <w:rFonts w:asciiTheme="majorHAnsi" w:hAnsiTheme="majorHAnsi" w:cstheme="majorHAnsi"/>
        </w:rPr>
        <w:t xml:space="preserve">oeddwn yn dewis ar gyfer y taflenni gwaith wrth paratoi a </w:t>
      </w:r>
      <w:r w:rsidR="00C32130">
        <w:rPr>
          <w:rFonts w:asciiTheme="majorHAnsi" w:hAnsiTheme="majorHAnsi" w:cstheme="majorHAnsi"/>
        </w:rPr>
        <w:t>g</w:t>
      </w:r>
      <w:r w:rsidR="00FA5B13">
        <w:rPr>
          <w:rFonts w:asciiTheme="majorHAnsi" w:hAnsiTheme="majorHAnsi" w:cstheme="majorHAnsi"/>
        </w:rPr>
        <w:t xml:space="preserve">wnes </w:t>
      </w:r>
      <w:r w:rsidR="00C32130">
        <w:rPr>
          <w:rFonts w:asciiTheme="majorHAnsi" w:hAnsiTheme="majorHAnsi" w:cstheme="majorHAnsi"/>
        </w:rPr>
        <w:t>i</w:t>
      </w:r>
      <w:r w:rsidR="00FA5B13">
        <w:rPr>
          <w:rFonts w:asciiTheme="majorHAnsi" w:hAnsiTheme="majorHAnsi" w:cstheme="majorHAnsi"/>
        </w:rPr>
        <w:t xml:space="preserve"> ddim sylwi </w:t>
      </w:r>
      <w:r w:rsidR="00C55A9F">
        <w:rPr>
          <w:rFonts w:asciiTheme="majorHAnsi" w:hAnsiTheme="majorHAnsi" w:cstheme="majorHAnsi"/>
        </w:rPr>
        <w:t>pwysigrwydd manylion fel y ffont</w:t>
      </w:r>
      <w:r w:rsidR="00FA5B13">
        <w:rPr>
          <w:rFonts w:asciiTheme="majorHAnsi" w:hAnsiTheme="majorHAnsi" w:cstheme="majorHAnsi"/>
        </w:rPr>
        <w:t xml:space="preserve">. </w:t>
      </w:r>
      <w:r w:rsidR="00FE104D">
        <w:rPr>
          <w:rFonts w:asciiTheme="majorHAnsi" w:hAnsiTheme="majorHAnsi" w:cstheme="majorHAnsi"/>
        </w:rPr>
        <w:t xml:space="preserve">Mae’r Pedwarawd Gwybodaeth yn cyfeirio at yr uned </w:t>
      </w:r>
      <w:r w:rsidR="00FA7C83">
        <w:rPr>
          <w:rFonts w:asciiTheme="majorHAnsi" w:hAnsiTheme="majorHAnsi" w:cstheme="majorHAnsi"/>
        </w:rPr>
        <w:t>‘T</w:t>
      </w:r>
      <w:r w:rsidR="00FE104D">
        <w:rPr>
          <w:rFonts w:asciiTheme="majorHAnsi" w:hAnsiTheme="majorHAnsi" w:cstheme="majorHAnsi"/>
        </w:rPr>
        <w:t>rawsnewid’ fel categori pwysig o fewn gwybodaeth pwnc athro</w:t>
      </w:r>
      <w:r w:rsidR="00C32130">
        <w:rPr>
          <w:rFonts w:asciiTheme="majorHAnsi" w:hAnsiTheme="majorHAnsi" w:cstheme="majorHAnsi"/>
        </w:rPr>
        <w:t>.</w:t>
      </w:r>
      <w:r w:rsidR="00FE104D">
        <w:rPr>
          <w:rFonts w:asciiTheme="majorHAnsi" w:hAnsiTheme="majorHAnsi" w:cstheme="majorHAnsi"/>
        </w:rPr>
        <w:t xml:space="preserve"> </w:t>
      </w:r>
      <w:r w:rsidR="00C32130">
        <w:rPr>
          <w:rFonts w:asciiTheme="majorHAnsi" w:hAnsiTheme="majorHAnsi" w:cstheme="majorHAnsi"/>
        </w:rPr>
        <w:t>M</w:t>
      </w:r>
      <w:r w:rsidR="00FE104D">
        <w:rPr>
          <w:rFonts w:asciiTheme="majorHAnsi" w:hAnsiTheme="majorHAnsi" w:cstheme="majorHAnsi"/>
        </w:rPr>
        <w:t>ae’n cyfeirio at y gallu I medru trosglwyddo’r gwybodaeth pynciol mewn ffordd addas a priodol ar gyfer y dysgwyr</w:t>
      </w:r>
      <w:r w:rsidR="00C32130">
        <w:rPr>
          <w:rFonts w:asciiTheme="majorHAnsi" w:hAnsiTheme="majorHAnsi" w:cstheme="majorHAnsi"/>
        </w:rPr>
        <w:t>. F</w:t>
      </w:r>
      <w:r w:rsidR="00FE104D">
        <w:rPr>
          <w:rFonts w:asciiTheme="majorHAnsi" w:hAnsiTheme="majorHAnsi" w:cstheme="majorHAnsi"/>
        </w:rPr>
        <w:t xml:space="preserve">e wnes </w:t>
      </w:r>
      <w:r w:rsidR="00F4393C">
        <w:rPr>
          <w:rFonts w:asciiTheme="majorHAnsi" w:hAnsiTheme="majorHAnsi" w:cstheme="majorHAnsi"/>
        </w:rPr>
        <w:t>i</w:t>
      </w:r>
      <w:r w:rsidR="00FE104D">
        <w:rPr>
          <w:rFonts w:asciiTheme="majorHAnsi" w:hAnsiTheme="majorHAnsi" w:cstheme="majorHAnsi"/>
        </w:rPr>
        <w:t xml:space="preserve"> methu yma gan creu daflen gwaith nad oedd y disgyblion yn gallu ei deal</w:t>
      </w:r>
      <w:r w:rsidR="00C32130">
        <w:rPr>
          <w:rFonts w:asciiTheme="majorHAnsi" w:hAnsiTheme="majorHAnsi" w:cstheme="majorHAnsi"/>
        </w:rPr>
        <w:t>l</w:t>
      </w:r>
      <w:r w:rsidR="00FE104D">
        <w:rPr>
          <w:rFonts w:asciiTheme="majorHAnsi" w:hAnsiTheme="majorHAnsi" w:cstheme="majorHAnsi"/>
        </w:rPr>
        <w:t xml:space="preserve"> yn gyfan. </w:t>
      </w:r>
      <w:r w:rsidR="00FA5B13">
        <w:rPr>
          <w:rFonts w:asciiTheme="majorHAnsi" w:hAnsiTheme="majorHAnsi" w:cstheme="majorHAnsi"/>
        </w:rPr>
        <w:t xml:space="preserve"> Ar </w:t>
      </w:r>
      <w:r w:rsidR="00C32130">
        <w:rPr>
          <w:rFonts w:ascii="Calibri Light" w:hAnsi="Calibri Light" w:cs="Calibri Light"/>
        </w:rPr>
        <w:t>ô</w:t>
      </w:r>
      <w:r w:rsidR="00FA5B13">
        <w:rPr>
          <w:rFonts w:asciiTheme="majorHAnsi" w:hAnsiTheme="majorHAnsi" w:cstheme="majorHAnsi"/>
        </w:rPr>
        <w:t>l hynny</w:t>
      </w:r>
      <w:r w:rsidR="003E49E6">
        <w:rPr>
          <w:rFonts w:asciiTheme="majorHAnsi" w:hAnsiTheme="majorHAnsi" w:cstheme="majorHAnsi"/>
        </w:rPr>
        <w:t xml:space="preserve"> ddigwydd</w:t>
      </w:r>
      <w:r w:rsidR="00FA5B13">
        <w:rPr>
          <w:rFonts w:asciiTheme="majorHAnsi" w:hAnsiTheme="majorHAnsi" w:cstheme="majorHAnsi"/>
        </w:rPr>
        <w:t xml:space="preserve">, fe wnes i </w:t>
      </w:r>
      <w:r w:rsidR="00C32130">
        <w:rPr>
          <w:rFonts w:asciiTheme="majorHAnsi" w:hAnsiTheme="majorHAnsi" w:cstheme="majorHAnsi"/>
        </w:rPr>
        <w:t xml:space="preserve">benderfynu </w:t>
      </w:r>
      <w:r w:rsidR="00FA5B13">
        <w:rPr>
          <w:rFonts w:asciiTheme="majorHAnsi" w:hAnsiTheme="majorHAnsi" w:cstheme="majorHAnsi"/>
        </w:rPr>
        <w:t>wrth mynd ymlaen i gwneud yn siwr fy mod i yn sylwi ar y ddefnydd o ffont ar bob adeg</w:t>
      </w:r>
      <w:r w:rsidR="003E49E6">
        <w:rPr>
          <w:rFonts w:asciiTheme="majorHAnsi" w:hAnsiTheme="majorHAnsi" w:cstheme="majorHAnsi"/>
        </w:rPr>
        <w:t xml:space="preserve">. </w:t>
      </w:r>
    </w:p>
    <w:p w14:paraId="18B849D6" w14:textId="70F562A4" w:rsidR="005C27C3" w:rsidRPr="00A44769" w:rsidRDefault="00A44769" w:rsidP="000200B7">
      <w:pPr>
        <w:pStyle w:val="NormalWeb"/>
        <w:spacing w:before="0" w:beforeAutospacing="0" w:line="360" w:lineRule="auto"/>
        <w:rPr>
          <w:rFonts w:asciiTheme="majorHAnsi" w:hAnsiTheme="majorHAnsi" w:cstheme="majorHAnsi"/>
          <w:u w:val="single"/>
        </w:rPr>
      </w:pPr>
      <w:r w:rsidRPr="00A44769">
        <w:rPr>
          <w:rFonts w:asciiTheme="majorHAnsi" w:hAnsiTheme="majorHAnsi" w:cstheme="majorHAnsi"/>
          <w:u w:val="single"/>
        </w:rPr>
        <w:t>Diweddglo</w:t>
      </w:r>
    </w:p>
    <w:p w14:paraId="348AA91C" w14:textId="1181A32A" w:rsidR="009720DF" w:rsidRDefault="0074497B" w:rsidP="00FA7C83">
      <w:pPr>
        <w:pStyle w:val="NormalWeb"/>
        <w:spacing w:before="0" w:beforeAutospacing="0" w:line="360" w:lineRule="auto"/>
        <w:ind w:firstLine="720"/>
        <w:rPr>
          <w:rFonts w:asciiTheme="majorHAnsi" w:hAnsiTheme="majorHAnsi" w:cstheme="majorHAnsi"/>
        </w:rPr>
      </w:pPr>
      <w:r>
        <w:rPr>
          <w:rFonts w:asciiTheme="majorHAnsi" w:hAnsiTheme="majorHAnsi" w:cstheme="majorHAnsi"/>
        </w:rPr>
        <w:t>I gloi, m</w:t>
      </w:r>
      <w:r w:rsidR="00565DE1">
        <w:rPr>
          <w:rFonts w:asciiTheme="majorHAnsi" w:hAnsiTheme="majorHAnsi" w:cstheme="majorHAnsi"/>
        </w:rPr>
        <w:t xml:space="preserve">ae gwybodaeth pwnc athro yn </w:t>
      </w:r>
      <w:r w:rsidR="00FA7C83">
        <w:rPr>
          <w:rFonts w:asciiTheme="majorHAnsi" w:hAnsiTheme="majorHAnsi" w:cstheme="majorHAnsi"/>
        </w:rPr>
        <w:t xml:space="preserve">parhau I fod yn term sy’n </w:t>
      </w:r>
      <w:r w:rsidR="00565DE1">
        <w:rPr>
          <w:rFonts w:asciiTheme="majorHAnsi" w:hAnsiTheme="majorHAnsi" w:cstheme="majorHAnsi"/>
        </w:rPr>
        <w:t>anodd I ddiffinio</w:t>
      </w:r>
      <w:r w:rsidR="003D6B19">
        <w:rPr>
          <w:rFonts w:asciiTheme="majorHAnsi" w:hAnsiTheme="majorHAnsi" w:cstheme="majorHAnsi"/>
        </w:rPr>
        <w:t xml:space="preserve"> oherwydd ei </w:t>
      </w:r>
      <w:r w:rsidR="00FA7C83">
        <w:rPr>
          <w:rFonts w:asciiTheme="majorHAnsi" w:hAnsiTheme="majorHAnsi" w:cstheme="majorHAnsi"/>
        </w:rPr>
        <w:t>f</w:t>
      </w:r>
      <w:r w:rsidR="003D6B19">
        <w:rPr>
          <w:rFonts w:asciiTheme="majorHAnsi" w:hAnsiTheme="majorHAnsi" w:cstheme="majorHAnsi"/>
        </w:rPr>
        <w:t xml:space="preserve">od yn term more </w:t>
      </w:r>
      <w:r w:rsidR="00FA7C83">
        <w:rPr>
          <w:rFonts w:asciiTheme="majorHAnsi" w:hAnsiTheme="majorHAnsi" w:cstheme="majorHAnsi"/>
        </w:rPr>
        <w:t>eang</w:t>
      </w:r>
      <w:r w:rsidR="003D6B19">
        <w:rPr>
          <w:rFonts w:asciiTheme="majorHAnsi" w:hAnsiTheme="majorHAnsi" w:cstheme="majorHAnsi"/>
        </w:rPr>
        <w:t xml:space="preserve"> (Greig, 2013)</w:t>
      </w:r>
      <w:r w:rsidR="00565DE1">
        <w:rPr>
          <w:rFonts w:asciiTheme="majorHAnsi" w:hAnsiTheme="majorHAnsi" w:cstheme="majorHAnsi"/>
        </w:rPr>
        <w:t xml:space="preserve"> a mae gan nifer o wahanol ymchwilwyr wahanol syniadau o beth dylai cael ei ys</w:t>
      </w:r>
      <w:r w:rsidR="00B23C0A">
        <w:rPr>
          <w:rFonts w:asciiTheme="majorHAnsi" w:hAnsiTheme="majorHAnsi" w:cstheme="majorHAnsi"/>
        </w:rPr>
        <w:t>tyr</w:t>
      </w:r>
      <w:r w:rsidR="00565DE1">
        <w:rPr>
          <w:rFonts w:asciiTheme="majorHAnsi" w:hAnsiTheme="majorHAnsi" w:cstheme="majorHAnsi"/>
        </w:rPr>
        <w:t xml:space="preserve">ied fel gwybodaeth </w:t>
      </w:r>
      <w:r w:rsidR="003D6B19">
        <w:rPr>
          <w:rFonts w:asciiTheme="majorHAnsi" w:hAnsiTheme="majorHAnsi" w:cstheme="majorHAnsi"/>
        </w:rPr>
        <w:t xml:space="preserve">pwnc </w:t>
      </w:r>
      <w:r w:rsidR="00565DE1">
        <w:rPr>
          <w:rFonts w:asciiTheme="majorHAnsi" w:hAnsiTheme="majorHAnsi" w:cstheme="majorHAnsi"/>
        </w:rPr>
        <w:t xml:space="preserve">athrawon. </w:t>
      </w:r>
      <w:r w:rsidR="006513BA" w:rsidRPr="00A44769">
        <w:rPr>
          <w:rFonts w:asciiTheme="majorHAnsi" w:hAnsiTheme="majorHAnsi" w:cstheme="majorHAnsi"/>
        </w:rPr>
        <w:t xml:space="preserve">Dywedodd Shulman fod gan yr athrawon mwyaf effeithiol wybodaeth </w:t>
      </w:r>
      <w:r w:rsidR="00565DE1">
        <w:rPr>
          <w:rFonts w:asciiTheme="majorHAnsi" w:hAnsiTheme="majorHAnsi" w:cstheme="majorHAnsi"/>
        </w:rPr>
        <w:t xml:space="preserve">pwnc sy’n cynnwys wybodaeth </w:t>
      </w:r>
      <w:r w:rsidR="006513BA" w:rsidRPr="00A44769">
        <w:rPr>
          <w:rFonts w:asciiTheme="majorHAnsi" w:hAnsiTheme="majorHAnsi" w:cstheme="majorHAnsi"/>
        </w:rPr>
        <w:t>am addysgeg, dysgwyr, pynciau a'r cwricwlwm (Greig</w:t>
      </w:r>
      <w:r w:rsidR="00FA7C83">
        <w:rPr>
          <w:rFonts w:asciiTheme="majorHAnsi" w:hAnsiTheme="majorHAnsi" w:cstheme="majorHAnsi"/>
        </w:rPr>
        <w:t>,</w:t>
      </w:r>
      <w:r w:rsidR="006513BA" w:rsidRPr="00A44769">
        <w:rPr>
          <w:rFonts w:asciiTheme="majorHAnsi" w:hAnsiTheme="majorHAnsi" w:cstheme="majorHAnsi"/>
        </w:rPr>
        <w:t xml:space="preserve"> 2015)</w:t>
      </w:r>
      <w:r w:rsidR="005C27C3">
        <w:rPr>
          <w:rFonts w:asciiTheme="majorHAnsi" w:hAnsiTheme="majorHAnsi" w:cstheme="majorHAnsi"/>
        </w:rPr>
        <w:t xml:space="preserve">. </w:t>
      </w:r>
    </w:p>
    <w:p w14:paraId="46612FD6" w14:textId="0BCC10AC" w:rsidR="00C25DFA" w:rsidRDefault="0030607A" w:rsidP="005745AB">
      <w:pPr>
        <w:pStyle w:val="NormalWeb"/>
        <w:spacing w:before="0" w:beforeAutospacing="0" w:line="360" w:lineRule="auto"/>
        <w:ind w:firstLine="720"/>
        <w:rPr>
          <w:rFonts w:asciiTheme="majorHAnsi" w:hAnsiTheme="majorHAnsi" w:cstheme="majorHAnsi"/>
        </w:rPr>
      </w:pPr>
      <w:r>
        <w:rPr>
          <w:rFonts w:asciiTheme="majorHAnsi" w:hAnsiTheme="majorHAnsi" w:cstheme="majorHAnsi"/>
        </w:rPr>
        <w:lastRenderedPageBreak/>
        <w:t>I fod yn athrawes/athro arbennig yn yr ysgol gynradd mae’n hanfodol cael gwybodaeth pwnc arbennig a hefyd gwybodaeth pedagogaidd sy’n benodol am mhob pwnc sydd yn y cwricwlwm gynradd. Mae’r ffaith yma yn achosi goblygiadau ar gyfer recriwtio, hyfforddi a’r datb</w:t>
      </w:r>
      <w:r w:rsidR="00C32130">
        <w:rPr>
          <w:rFonts w:asciiTheme="majorHAnsi" w:hAnsiTheme="majorHAnsi" w:cstheme="majorHAnsi"/>
        </w:rPr>
        <w:t>l</w:t>
      </w:r>
      <w:r>
        <w:rPr>
          <w:rFonts w:asciiTheme="majorHAnsi" w:hAnsiTheme="majorHAnsi" w:cstheme="majorHAnsi"/>
        </w:rPr>
        <w:t>ygiadau pr</w:t>
      </w:r>
      <w:r w:rsidR="003D6B19">
        <w:rPr>
          <w:rFonts w:asciiTheme="majorHAnsi" w:hAnsiTheme="majorHAnsi" w:cstheme="majorHAnsi"/>
        </w:rPr>
        <w:t>o</w:t>
      </w:r>
      <w:r>
        <w:rPr>
          <w:rFonts w:asciiTheme="majorHAnsi" w:hAnsiTheme="majorHAnsi" w:cstheme="majorHAnsi"/>
        </w:rPr>
        <w:t>ffysiynol o athrawon gynradd</w:t>
      </w:r>
      <w:r w:rsidR="00C32130">
        <w:rPr>
          <w:rFonts w:asciiTheme="majorHAnsi" w:hAnsiTheme="majorHAnsi" w:cstheme="majorHAnsi"/>
        </w:rPr>
        <w:t>,</w:t>
      </w:r>
      <w:r w:rsidR="00565DE1">
        <w:rPr>
          <w:rFonts w:asciiTheme="majorHAnsi" w:hAnsiTheme="majorHAnsi" w:cstheme="majorHAnsi"/>
        </w:rPr>
        <w:t xml:space="preserve"> </w:t>
      </w:r>
      <w:r w:rsidR="000D3BDC">
        <w:rPr>
          <w:rFonts w:asciiTheme="majorHAnsi" w:hAnsiTheme="majorHAnsi" w:cstheme="majorHAnsi"/>
        </w:rPr>
        <w:t>oherwydd mae’r gofynion bron yn ormodol</w:t>
      </w:r>
      <w:r w:rsidR="003D6B19">
        <w:rPr>
          <w:rFonts w:asciiTheme="majorHAnsi" w:hAnsiTheme="majorHAnsi" w:cstheme="majorHAnsi"/>
        </w:rPr>
        <w:t xml:space="preserve"> ac yn anodd I fesur</w:t>
      </w:r>
      <w:r w:rsidR="000D3BDC">
        <w:rPr>
          <w:rFonts w:asciiTheme="majorHAnsi" w:hAnsiTheme="majorHAnsi" w:cstheme="majorHAnsi"/>
        </w:rPr>
        <w:t xml:space="preserve"> </w:t>
      </w:r>
      <w:r w:rsidR="00565DE1">
        <w:rPr>
          <w:rFonts w:asciiTheme="majorHAnsi" w:hAnsiTheme="majorHAnsi" w:cstheme="majorHAnsi"/>
        </w:rPr>
        <w:t>(</w:t>
      </w:r>
      <w:r w:rsidR="00565DE1" w:rsidRPr="00C406F4">
        <w:rPr>
          <w:rFonts w:asciiTheme="majorHAnsi" w:hAnsiTheme="majorHAnsi" w:cstheme="majorHAnsi"/>
        </w:rPr>
        <w:t>Grigg</w:t>
      </w:r>
      <w:r w:rsidR="00FA7C83">
        <w:rPr>
          <w:rFonts w:asciiTheme="majorHAnsi" w:hAnsiTheme="majorHAnsi" w:cstheme="majorHAnsi"/>
        </w:rPr>
        <w:t xml:space="preserve">, </w:t>
      </w:r>
      <w:r w:rsidR="00565DE1" w:rsidRPr="00C406F4">
        <w:rPr>
          <w:rFonts w:asciiTheme="majorHAnsi" w:hAnsiTheme="majorHAnsi" w:cstheme="majorHAnsi"/>
        </w:rPr>
        <w:t>2010</w:t>
      </w:r>
      <w:r w:rsidR="00565DE1">
        <w:rPr>
          <w:rFonts w:asciiTheme="majorHAnsi" w:hAnsiTheme="majorHAnsi" w:cstheme="majorHAnsi"/>
        </w:rPr>
        <w:t xml:space="preserve">). </w:t>
      </w:r>
      <w:r w:rsidR="003D6B19">
        <w:rPr>
          <w:rFonts w:asciiTheme="majorHAnsi" w:hAnsiTheme="majorHAnsi" w:cstheme="majorHAnsi"/>
        </w:rPr>
        <w:t xml:space="preserve">Mae’n amser anodd mewn y swydd addysgu nawr oherwydd bod yna cwricwlwm newydd ar y gweill ac felly mae angen I athrawon fod yn ymwybodol o’r cwricwlwm diweddar a hefyd edrych ymlaen I’r dyfodol </w:t>
      </w:r>
      <w:proofErr w:type="gramStart"/>
      <w:r w:rsidR="003D6B19">
        <w:rPr>
          <w:rFonts w:asciiTheme="majorHAnsi" w:hAnsiTheme="majorHAnsi" w:cstheme="majorHAnsi"/>
        </w:rPr>
        <w:t>a</w:t>
      </w:r>
      <w:proofErr w:type="gramEnd"/>
      <w:r w:rsidR="003D6B19">
        <w:rPr>
          <w:rFonts w:asciiTheme="majorHAnsi" w:hAnsiTheme="majorHAnsi" w:cstheme="majorHAnsi"/>
        </w:rPr>
        <w:t xml:space="preserve"> awgrymiadau Donaldson ar gyfer y ‘Dyfodol Llwyddianus’. Mae angen I athrawon felly gweithio </w:t>
      </w:r>
      <w:r w:rsidR="007545FA">
        <w:rPr>
          <w:rFonts w:asciiTheme="majorHAnsi" w:hAnsiTheme="majorHAnsi" w:cstheme="majorHAnsi"/>
        </w:rPr>
        <w:t>a diweddaru a</w:t>
      </w:r>
      <w:r w:rsidR="0015385D">
        <w:rPr>
          <w:rFonts w:asciiTheme="majorHAnsi" w:hAnsiTheme="majorHAnsi" w:cstheme="majorHAnsi"/>
        </w:rPr>
        <w:t xml:space="preserve">r </w:t>
      </w:r>
      <w:r w:rsidR="007545FA">
        <w:rPr>
          <w:rFonts w:asciiTheme="majorHAnsi" w:hAnsiTheme="majorHAnsi" w:cstheme="majorHAnsi"/>
        </w:rPr>
        <w:t xml:space="preserve">ei </w:t>
      </w:r>
      <w:r w:rsidR="003D6B19">
        <w:rPr>
          <w:rFonts w:asciiTheme="majorHAnsi" w:hAnsiTheme="majorHAnsi" w:cstheme="majorHAnsi"/>
        </w:rPr>
        <w:t>wybodaeth pynciol drwy gydol ei gyrfa</w:t>
      </w:r>
      <w:r w:rsidR="0015385D">
        <w:rPr>
          <w:rFonts w:asciiTheme="majorHAnsi" w:hAnsiTheme="majorHAnsi" w:cstheme="majorHAnsi"/>
        </w:rPr>
        <w:t xml:space="preserve"> (Bell and Ritchie, 1999). </w:t>
      </w:r>
      <w:r w:rsidR="004B22AE">
        <w:rPr>
          <w:rFonts w:asciiTheme="majorHAnsi" w:hAnsiTheme="majorHAnsi" w:cstheme="majorHAnsi"/>
        </w:rPr>
        <w:t>Rhan o pam mae nifer o athrawon yn teimlo’n anesmwyth yn addysg gynradd heddiw yw oherwdd bod barn Shulman wedi arwain at orbwyslaid wybodaeth pwnc athrawon mewn mentrau llywodraeth mwyaf diweddar</w:t>
      </w:r>
      <w:r w:rsidR="00C32130">
        <w:rPr>
          <w:rFonts w:asciiTheme="majorHAnsi" w:hAnsiTheme="majorHAnsi" w:cstheme="majorHAnsi"/>
        </w:rPr>
        <w:t xml:space="preserve">. Mae hwn wedi rhoi pwysau ormodol ar athrawon </w:t>
      </w:r>
      <w:r w:rsidR="002905EE">
        <w:rPr>
          <w:rFonts w:asciiTheme="majorHAnsi" w:hAnsiTheme="majorHAnsi" w:cstheme="majorHAnsi"/>
        </w:rPr>
        <w:t xml:space="preserve">(Galton, 2017). </w:t>
      </w:r>
    </w:p>
    <w:p w14:paraId="36468399" w14:textId="4A3354FB" w:rsidR="00C25DFA" w:rsidRDefault="00C25DFA" w:rsidP="000200B7">
      <w:pPr>
        <w:pStyle w:val="NormalWeb"/>
        <w:spacing w:line="360" w:lineRule="auto"/>
        <w:rPr>
          <w:rFonts w:asciiTheme="majorHAnsi" w:hAnsiTheme="majorHAnsi" w:cstheme="majorHAnsi"/>
        </w:rPr>
      </w:pPr>
    </w:p>
    <w:p w14:paraId="1C59FDD3" w14:textId="77777777" w:rsidR="001172C3" w:rsidRDefault="001172C3" w:rsidP="000200B7">
      <w:pPr>
        <w:pStyle w:val="NormalWeb"/>
        <w:spacing w:line="360" w:lineRule="auto"/>
        <w:rPr>
          <w:rFonts w:asciiTheme="majorHAnsi" w:hAnsiTheme="majorHAnsi" w:cstheme="majorHAnsi"/>
          <w:u w:val="single"/>
        </w:rPr>
      </w:pPr>
    </w:p>
    <w:p w14:paraId="064C15B2" w14:textId="77777777" w:rsidR="001172C3" w:rsidRDefault="001172C3" w:rsidP="000200B7">
      <w:pPr>
        <w:pStyle w:val="NormalWeb"/>
        <w:spacing w:line="360" w:lineRule="auto"/>
        <w:rPr>
          <w:rFonts w:asciiTheme="majorHAnsi" w:hAnsiTheme="majorHAnsi" w:cstheme="majorHAnsi"/>
          <w:u w:val="single"/>
        </w:rPr>
      </w:pPr>
    </w:p>
    <w:p w14:paraId="187058AB" w14:textId="77777777" w:rsidR="001172C3" w:rsidRDefault="001172C3" w:rsidP="000200B7">
      <w:pPr>
        <w:pStyle w:val="NormalWeb"/>
        <w:spacing w:line="360" w:lineRule="auto"/>
        <w:rPr>
          <w:rFonts w:asciiTheme="majorHAnsi" w:hAnsiTheme="majorHAnsi" w:cstheme="majorHAnsi"/>
          <w:u w:val="single"/>
        </w:rPr>
      </w:pPr>
    </w:p>
    <w:p w14:paraId="71F67998" w14:textId="77777777" w:rsidR="001172C3" w:rsidRDefault="001172C3" w:rsidP="000200B7">
      <w:pPr>
        <w:pStyle w:val="NormalWeb"/>
        <w:spacing w:line="360" w:lineRule="auto"/>
        <w:rPr>
          <w:rFonts w:asciiTheme="majorHAnsi" w:hAnsiTheme="majorHAnsi" w:cstheme="majorHAnsi"/>
          <w:u w:val="single"/>
        </w:rPr>
      </w:pPr>
    </w:p>
    <w:p w14:paraId="72A87505" w14:textId="77777777" w:rsidR="00565DE1" w:rsidRDefault="00565DE1" w:rsidP="000200B7">
      <w:pPr>
        <w:pStyle w:val="NormalWeb"/>
        <w:spacing w:line="360" w:lineRule="auto"/>
        <w:rPr>
          <w:rFonts w:asciiTheme="majorHAnsi" w:hAnsiTheme="majorHAnsi" w:cstheme="majorHAnsi"/>
          <w:u w:val="single"/>
        </w:rPr>
      </w:pPr>
    </w:p>
    <w:p w14:paraId="6569567B" w14:textId="77777777" w:rsidR="0015385D" w:rsidRDefault="0015385D" w:rsidP="000200B7">
      <w:pPr>
        <w:pStyle w:val="NormalWeb"/>
        <w:spacing w:line="360" w:lineRule="auto"/>
        <w:rPr>
          <w:rFonts w:asciiTheme="majorHAnsi" w:hAnsiTheme="majorHAnsi" w:cstheme="majorHAnsi"/>
          <w:u w:val="single"/>
        </w:rPr>
      </w:pPr>
    </w:p>
    <w:p w14:paraId="2C37A820" w14:textId="77777777" w:rsidR="0015385D" w:rsidRDefault="0015385D" w:rsidP="000200B7">
      <w:pPr>
        <w:pStyle w:val="NormalWeb"/>
        <w:spacing w:line="360" w:lineRule="auto"/>
        <w:rPr>
          <w:rFonts w:asciiTheme="majorHAnsi" w:hAnsiTheme="majorHAnsi" w:cstheme="majorHAnsi"/>
          <w:u w:val="single"/>
        </w:rPr>
      </w:pPr>
    </w:p>
    <w:p w14:paraId="3170B191" w14:textId="77777777" w:rsidR="0015385D" w:rsidRDefault="0015385D" w:rsidP="000200B7">
      <w:pPr>
        <w:pStyle w:val="NormalWeb"/>
        <w:spacing w:line="360" w:lineRule="auto"/>
        <w:rPr>
          <w:rFonts w:asciiTheme="majorHAnsi" w:hAnsiTheme="majorHAnsi" w:cstheme="majorHAnsi"/>
          <w:u w:val="single"/>
        </w:rPr>
      </w:pPr>
    </w:p>
    <w:p w14:paraId="277508CE" w14:textId="77777777" w:rsidR="0015385D" w:rsidRDefault="0015385D" w:rsidP="000200B7">
      <w:pPr>
        <w:pStyle w:val="NormalWeb"/>
        <w:spacing w:line="360" w:lineRule="auto"/>
        <w:rPr>
          <w:rFonts w:asciiTheme="majorHAnsi" w:hAnsiTheme="majorHAnsi" w:cstheme="majorHAnsi"/>
          <w:u w:val="single"/>
        </w:rPr>
      </w:pPr>
    </w:p>
    <w:p w14:paraId="015EC30D" w14:textId="77777777" w:rsidR="00EE4B1F" w:rsidRDefault="00EE4B1F" w:rsidP="000200B7">
      <w:pPr>
        <w:pStyle w:val="NormalWeb"/>
        <w:spacing w:line="360" w:lineRule="auto"/>
        <w:rPr>
          <w:rFonts w:asciiTheme="majorHAnsi" w:hAnsiTheme="majorHAnsi" w:cstheme="majorHAnsi"/>
          <w:u w:val="single"/>
        </w:rPr>
      </w:pPr>
    </w:p>
    <w:p w14:paraId="20AE331E" w14:textId="77777777" w:rsidR="00EE4B1F" w:rsidRDefault="00EE4B1F" w:rsidP="000200B7">
      <w:pPr>
        <w:pStyle w:val="NormalWeb"/>
        <w:spacing w:line="360" w:lineRule="auto"/>
        <w:rPr>
          <w:rFonts w:asciiTheme="majorHAnsi" w:hAnsiTheme="majorHAnsi" w:cstheme="majorHAnsi"/>
          <w:u w:val="single"/>
        </w:rPr>
      </w:pPr>
    </w:p>
    <w:p w14:paraId="1A262240" w14:textId="55EBD941" w:rsidR="00F750C3" w:rsidRPr="00F750C3" w:rsidRDefault="00F750C3" w:rsidP="000200B7">
      <w:pPr>
        <w:pStyle w:val="NormalWeb"/>
        <w:spacing w:line="360" w:lineRule="auto"/>
        <w:rPr>
          <w:rFonts w:asciiTheme="majorHAnsi" w:hAnsiTheme="majorHAnsi" w:cstheme="majorHAnsi"/>
          <w:u w:val="single"/>
        </w:rPr>
      </w:pPr>
      <w:bookmarkStart w:id="0" w:name="_GoBack"/>
      <w:bookmarkEnd w:id="0"/>
      <w:r w:rsidRPr="00F750C3">
        <w:rPr>
          <w:rFonts w:asciiTheme="majorHAnsi" w:hAnsiTheme="majorHAnsi" w:cstheme="majorHAnsi"/>
          <w:u w:val="single"/>
        </w:rPr>
        <w:t xml:space="preserve">LLyfryddiaeth </w:t>
      </w:r>
    </w:p>
    <w:p w14:paraId="0CBED647" w14:textId="4D620E17" w:rsidR="00C25DFA" w:rsidRDefault="00C25DFA" w:rsidP="00C25DFA">
      <w:pPr>
        <w:spacing w:before="100" w:beforeAutospacing="1" w:after="100" w:afterAutospacing="1"/>
        <w:rPr>
          <w:rFonts w:asciiTheme="majorHAnsi" w:hAnsiTheme="majorHAnsi" w:cstheme="majorHAnsi"/>
        </w:rPr>
      </w:pPr>
      <w:r w:rsidRPr="00C25DFA">
        <w:rPr>
          <w:rFonts w:asciiTheme="majorHAnsi" w:hAnsiTheme="majorHAnsi" w:cstheme="majorHAnsi"/>
        </w:rPr>
        <w:t xml:space="preserve">British Educational Research Association [BERA] (2018) Ethical Guidelines for Educational Research, fourth edition, London. </w:t>
      </w:r>
      <w:hyperlink r:id="rId8" w:history="1">
        <w:r w:rsidRPr="00C25DFA">
          <w:rPr>
            <w:rStyle w:val="Hyperlink"/>
            <w:rFonts w:asciiTheme="majorHAnsi" w:hAnsiTheme="majorHAnsi" w:cstheme="majorHAnsi"/>
          </w:rPr>
          <w:t>https://www.bera.ac.uk/reserachers- resources/publications/ethical-guidelines-for-educational-research-2018</w:t>
        </w:r>
      </w:hyperlink>
      <w:r w:rsidR="00BA3155">
        <w:rPr>
          <w:rStyle w:val="Hyperlink"/>
          <w:rFonts w:asciiTheme="majorHAnsi" w:hAnsiTheme="majorHAnsi" w:cstheme="majorHAnsi"/>
        </w:rPr>
        <w:t xml:space="preserve"> </w:t>
      </w:r>
    </w:p>
    <w:p w14:paraId="11CF0F35" w14:textId="751EAA72" w:rsidR="00C406F4" w:rsidRDefault="00C406F4" w:rsidP="00C406F4">
      <w:pPr>
        <w:spacing w:before="100" w:beforeAutospacing="1" w:after="100" w:afterAutospacing="1"/>
        <w:rPr>
          <w:rFonts w:asciiTheme="majorHAnsi" w:hAnsiTheme="majorHAnsi" w:cstheme="majorHAnsi"/>
        </w:rPr>
      </w:pPr>
      <w:r w:rsidRPr="00C406F4">
        <w:rPr>
          <w:rFonts w:asciiTheme="majorHAnsi" w:hAnsiTheme="majorHAnsi" w:cstheme="majorHAnsi"/>
        </w:rPr>
        <w:t xml:space="preserve">Coe, R., Aloisi, C., Higgins, S. ac Elliot Major, L. (2014) What makes great teaching: Review of underpinning research. Ar gael o: http://www.suttontrust.com/researcharchive/great-teaching/ </w:t>
      </w:r>
    </w:p>
    <w:p w14:paraId="347DBB98" w14:textId="02179E10" w:rsidR="00F4060F" w:rsidRDefault="00F4060F" w:rsidP="00F4060F">
      <w:r w:rsidRPr="00F4060F">
        <w:rPr>
          <w:rFonts w:asciiTheme="majorHAnsi" w:hAnsiTheme="majorHAnsi" w:cstheme="majorHAnsi"/>
        </w:rPr>
        <w:t>Estyn. (2017) Adroddiad arolygiad Ysgol X. Estyn.</w:t>
      </w:r>
      <w:r w:rsidRPr="00F4060F">
        <w:t xml:space="preserve"> </w:t>
      </w:r>
      <w:r w:rsidRPr="00F4060F">
        <w:rPr>
          <w:rFonts w:asciiTheme="majorHAnsi" w:hAnsiTheme="majorHAnsi" w:cstheme="majorHAnsi"/>
        </w:rPr>
        <w:t>https://www.estyn.gov.wales</w:t>
      </w:r>
    </w:p>
    <w:p w14:paraId="52D8D0D5" w14:textId="77777777" w:rsidR="00F4060F" w:rsidRPr="00F4060F" w:rsidRDefault="00F4060F" w:rsidP="00F4060F"/>
    <w:p w14:paraId="335F51EB" w14:textId="4CD3C43B" w:rsidR="00C406F4" w:rsidRDefault="00C406F4" w:rsidP="00C406F4">
      <w:pPr>
        <w:spacing w:before="100" w:beforeAutospacing="1" w:after="100" w:afterAutospacing="1"/>
        <w:rPr>
          <w:rFonts w:asciiTheme="majorHAnsi" w:hAnsiTheme="majorHAnsi" w:cstheme="majorHAnsi"/>
        </w:rPr>
      </w:pPr>
      <w:r w:rsidRPr="00C406F4">
        <w:rPr>
          <w:rFonts w:asciiTheme="majorHAnsi" w:hAnsiTheme="majorHAnsi" w:cstheme="majorHAnsi"/>
        </w:rPr>
        <w:t xml:space="preserve">Donaldson, G. (2015) Dyfodol Llwyddiannus: Adolygiad annibynnol o’r cwricwlwm a’r trefniant asesu yng Nghymru Hawlfraint y Goron, ar gael yn: http://gov.wales/topics/educationandskills/schoolshome/curriculum-for-wales- curriculum-for-life/why-we-are-changing/successful-futures/?skip=1&amp;lang=cy </w:t>
      </w:r>
    </w:p>
    <w:p w14:paraId="0ED99943" w14:textId="4372408F" w:rsidR="00C406F4" w:rsidRPr="00EA0D6A" w:rsidRDefault="00EA0D6A" w:rsidP="00EA0D6A">
      <w:pPr>
        <w:rPr>
          <w:rFonts w:asciiTheme="majorHAnsi" w:hAnsiTheme="majorHAnsi" w:cstheme="majorHAnsi"/>
        </w:rPr>
      </w:pPr>
      <w:r w:rsidRPr="00EA0D6A">
        <w:rPr>
          <w:rFonts w:asciiTheme="majorHAnsi" w:hAnsiTheme="majorHAnsi" w:cstheme="majorHAnsi"/>
        </w:rPr>
        <w:t>Rowland, T., Huckstep, P. and Thwaites, A., 2003. The knowledge quartet. Proceedings of the British Society for Research into Learning Mathematics, 23(3), pp.97-102.</w:t>
      </w:r>
    </w:p>
    <w:p w14:paraId="11238D56" w14:textId="77777777" w:rsidR="00EA0D6A" w:rsidRPr="00C406F4" w:rsidRDefault="00EA0D6A" w:rsidP="00EA0D6A"/>
    <w:p w14:paraId="38AA0043" w14:textId="53E10487" w:rsidR="00AC5D4E" w:rsidRPr="00A44769" w:rsidRDefault="00AC5D4E" w:rsidP="00C406F4">
      <w:pPr>
        <w:spacing w:before="100" w:beforeAutospacing="1" w:after="100" w:afterAutospacing="1"/>
        <w:rPr>
          <w:rFonts w:asciiTheme="majorHAnsi" w:hAnsiTheme="majorHAnsi" w:cstheme="majorHAnsi"/>
        </w:rPr>
      </w:pPr>
      <w:r w:rsidRPr="00AC5D4E">
        <w:rPr>
          <w:rFonts w:asciiTheme="majorHAnsi" w:hAnsiTheme="majorHAnsi" w:cstheme="majorHAnsi"/>
        </w:rPr>
        <w:t>Kleickmann, T., Richter, D., Kunter, M., Elsner, J., Besser, M., Krauss, S. and Baumert, J., 2013. Teachers’ content knowledge and pedagogical content knowledge: The role of structural differences in teacher education. Journal of teacher education, 64(1), pp.90-106.</w:t>
      </w:r>
    </w:p>
    <w:p w14:paraId="7A779EFC" w14:textId="5A1B119F" w:rsidR="00A44769" w:rsidRPr="00A44769" w:rsidRDefault="00A44769" w:rsidP="00C406F4">
      <w:pPr>
        <w:spacing w:before="100" w:beforeAutospacing="1" w:after="100" w:afterAutospacing="1"/>
        <w:rPr>
          <w:rFonts w:asciiTheme="majorHAnsi" w:hAnsiTheme="majorHAnsi" w:cstheme="majorHAnsi"/>
        </w:rPr>
      </w:pPr>
    </w:p>
    <w:p w14:paraId="6C8B507C" w14:textId="5D073651" w:rsidR="00A44769" w:rsidRPr="00FB6E72" w:rsidRDefault="00A44769" w:rsidP="00C406F4">
      <w:pPr>
        <w:spacing w:before="100" w:beforeAutospacing="1" w:after="100" w:afterAutospacing="1"/>
        <w:rPr>
          <w:rFonts w:asciiTheme="majorHAnsi" w:hAnsiTheme="majorHAnsi" w:cstheme="majorHAnsi"/>
        </w:rPr>
      </w:pPr>
      <w:r w:rsidRPr="00A44769">
        <w:rPr>
          <w:rFonts w:asciiTheme="majorHAnsi" w:hAnsiTheme="majorHAnsi" w:cstheme="majorHAnsi"/>
        </w:rPr>
        <w:t xml:space="preserve">Shulman, L. S. (1987). Knowledge and teaching: Foundations of the new reform. Harvard Educational Review, 57(1), 1-22. </w:t>
      </w:r>
    </w:p>
    <w:p w14:paraId="440C7810" w14:textId="15F63D7F" w:rsidR="008D6EE4" w:rsidRPr="00FB6E72" w:rsidRDefault="008D6EE4" w:rsidP="00C406F4">
      <w:pPr>
        <w:spacing w:before="100" w:beforeAutospacing="1" w:after="100" w:afterAutospacing="1"/>
        <w:rPr>
          <w:rFonts w:asciiTheme="majorHAnsi" w:hAnsiTheme="majorHAnsi" w:cstheme="majorHAnsi"/>
        </w:rPr>
      </w:pPr>
      <w:r w:rsidRPr="008D6EE4">
        <w:rPr>
          <w:rFonts w:asciiTheme="majorHAnsi" w:hAnsiTheme="majorHAnsi" w:cstheme="majorHAnsi"/>
        </w:rPr>
        <w:t>Guerrero, Shannon M. "Teacher knowledge and a new domain of expertise: Pedagogical technology knowledge." Journal of Educational Computing Research 33.3 (2005): 249-267.</w:t>
      </w:r>
    </w:p>
    <w:p w14:paraId="22A1DD1F" w14:textId="36ACB9A4" w:rsidR="00FB6E72" w:rsidRPr="00FB6E72" w:rsidRDefault="00FB6E72" w:rsidP="00C406F4">
      <w:pPr>
        <w:spacing w:before="100" w:beforeAutospacing="1" w:after="100" w:afterAutospacing="1"/>
        <w:rPr>
          <w:rFonts w:asciiTheme="majorHAnsi" w:hAnsiTheme="majorHAnsi" w:cstheme="majorHAnsi"/>
        </w:rPr>
      </w:pPr>
    </w:p>
    <w:p w14:paraId="123D7C7F" w14:textId="3B995663" w:rsidR="00FB6E72" w:rsidRDefault="00FB6E72" w:rsidP="00C406F4">
      <w:pPr>
        <w:spacing w:before="100" w:beforeAutospacing="1" w:after="100" w:afterAutospacing="1"/>
        <w:rPr>
          <w:rFonts w:asciiTheme="majorHAnsi" w:hAnsiTheme="majorHAnsi" w:cstheme="majorHAnsi"/>
        </w:rPr>
      </w:pPr>
      <w:r w:rsidRPr="00FB6E72">
        <w:rPr>
          <w:rFonts w:asciiTheme="majorHAnsi" w:hAnsiTheme="majorHAnsi" w:cstheme="majorHAnsi"/>
        </w:rPr>
        <w:t>Dyment, J.E., Chick, H.L., Walker, C.T. and Macqueen, T.P., 2018. Pedagogical content knowledge and the teaching of outdoor education. Journal of Adventure Education and Outdoor Learning, pp.1-20.</w:t>
      </w:r>
    </w:p>
    <w:p w14:paraId="0493DF1F" w14:textId="37E362DB" w:rsidR="002355C2" w:rsidRDefault="002355C2" w:rsidP="00C406F4">
      <w:pPr>
        <w:spacing w:before="100" w:beforeAutospacing="1" w:after="100" w:afterAutospacing="1"/>
        <w:rPr>
          <w:rFonts w:asciiTheme="majorHAnsi" w:hAnsiTheme="majorHAnsi" w:cstheme="majorHAnsi"/>
        </w:rPr>
      </w:pPr>
    </w:p>
    <w:p w14:paraId="1737329B" w14:textId="6F3B484F" w:rsidR="002355C2" w:rsidRDefault="002355C2" w:rsidP="00C406F4">
      <w:pPr>
        <w:spacing w:before="100" w:beforeAutospacing="1" w:after="100" w:afterAutospacing="1"/>
        <w:rPr>
          <w:rFonts w:asciiTheme="majorHAnsi" w:hAnsiTheme="majorHAnsi" w:cstheme="majorHAnsi"/>
        </w:rPr>
      </w:pPr>
      <w:r w:rsidRPr="002355C2">
        <w:rPr>
          <w:rFonts w:asciiTheme="majorHAnsi" w:hAnsiTheme="majorHAnsi" w:cstheme="majorHAnsi"/>
        </w:rPr>
        <w:t xml:space="preserve">Loewenberg Ball, D., Thames, M.H. and Phelps, G., 2008. Content knowledge for teaching: What makes it </w:t>
      </w:r>
      <w:proofErr w:type="gramStart"/>
      <w:r w:rsidRPr="002355C2">
        <w:rPr>
          <w:rFonts w:asciiTheme="majorHAnsi" w:hAnsiTheme="majorHAnsi" w:cstheme="majorHAnsi"/>
        </w:rPr>
        <w:t>special?.</w:t>
      </w:r>
      <w:proofErr w:type="gramEnd"/>
      <w:r w:rsidRPr="002355C2">
        <w:rPr>
          <w:rFonts w:asciiTheme="majorHAnsi" w:hAnsiTheme="majorHAnsi" w:cstheme="majorHAnsi"/>
        </w:rPr>
        <w:t> Journal of teacher education, 59(5), pp.389-407.</w:t>
      </w:r>
    </w:p>
    <w:p w14:paraId="5051E56D" w14:textId="70DB61A2" w:rsidR="00382ECD" w:rsidRDefault="00382ECD" w:rsidP="00C406F4">
      <w:pPr>
        <w:spacing w:before="100" w:beforeAutospacing="1" w:after="100" w:afterAutospacing="1"/>
        <w:rPr>
          <w:rFonts w:asciiTheme="majorHAnsi" w:hAnsiTheme="majorHAnsi" w:cstheme="majorHAnsi"/>
        </w:rPr>
      </w:pPr>
    </w:p>
    <w:p w14:paraId="4581E18D" w14:textId="2C9DA733" w:rsidR="00EA0D6A" w:rsidRDefault="00382ECD" w:rsidP="00C406F4">
      <w:pPr>
        <w:spacing w:before="100" w:beforeAutospacing="1" w:after="100" w:afterAutospacing="1"/>
        <w:rPr>
          <w:rFonts w:asciiTheme="majorHAnsi" w:hAnsiTheme="majorHAnsi" w:cstheme="majorHAnsi"/>
        </w:rPr>
      </w:pPr>
      <w:r w:rsidRPr="00382ECD">
        <w:rPr>
          <w:rFonts w:asciiTheme="majorHAnsi" w:hAnsiTheme="majorHAnsi" w:cstheme="majorHAnsi"/>
        </w:rPr>
        <w:lastRenderedPageBreak/>
        <w:t>Petty, G., 2009. Evidence-based teaching: A practical approach. 2nd ed</w:t>
      </w:r>
      <w:r>
        <w:rPr>
          <w:rFonts w:asciiTheme="majorHAnsi" w:hAnsiTheme="majorHAnsi" w:cstheme="majorHAnsi"/>
        </w:rPr>
        <w:t xml:space="preserve">. </w:t>
      </w:r>
      <w:r w:rsidRPr="00382ECD">
        <w:rPr>
          <w:rFonts w:asciiTheme="majorHAnsi" w:hAnsiTheme="majorHAnsi" w:cstheme="majorHAnsi"/>
        </w:rPr>
        <w:t>Nelson Thornes.</w:t>
      </w:r>
    </w:p>
    <w:p w14:paraId="6CFB5C69" w14:textId="7CAFBAB6" w:rsidR="00382ECD" w:rsidRDefault="00382ECD" w:rsidP="00C406F4">
      <w:pPr>
        <w:spacing w:before="100" w:beforeAutospacing="1" w:after="100" w:afterAutospacing="1"/>
        <w:rPr>
          <w:rFonts w:asciiTheme="majorHAnsi" w:hAnsiTheme="majorHAnsi" w:cstheme="majorHAnsi"/>
        </w:rPr>
      </w:pPr>
      <w:r w:rsidRPr="00382ECD">
        <w:rPr>
          <w:rFonts w:asciiTheme="majorHAnsi" w:hAnsiTheme="majorHAnsi" w:cstheme="majorHAnsi"/>
        </w:rPr>
        <w:t>Petty, G., 200</w:t>
      </w:r>
      <w:r>
        <w:rPr>
          <w:rFonts w:asciiTheme="majorHAnsi" w:hAnsiTheme="majorHAnsi" w:cstheme="majorHAnsi"/>
        </w:rPr>
        <w:t>6</w:t>
      </w:r>
      <w:r w:rsidRPr="00382ECD">
        <w:rPr>
          <w:rFonts w:asciiTheme="majorHAnsi" w:hAnsiTheme="majorHAnsi" w:cstheme="majorHAnsi"/>
        </w:rPr>
        <w:t>. Evidence-based teaching: A practical approach. Nelson Thornes.</w:t>
      </w:r>
    </w:p>
    <w:p w14:paraId="48623C37" w14:textId="7170AE2A" w:rsidR="00C406F4" w:rsidRDefault="00C406F4" w:rsidP="00C406F4">
      <w:pPr>
        <w:spacing w:before="100" w:beforeAutospacing="1" w:after="100" w:afterAutospacing="1"/>
        <w:rPr>
          <w:rFonts w:asciiTheme="majorHAnsi" w:hAnsiTheme="majorHAnsi" w:cstheme="majorHAnsi"/>
        </w:rPr>
      </w:pPr>
      <w:proofErr w:type="gramStart"/>
      <w:r w:rsidRPr="00C406F4">
        <w:rPr>
          <w:rFonts w:asciiTheme="majorHAnsi" w:hAnsiTheme="majorHAnsi" w:cstheme="majorHAnsi"/>
        </w:rPr>
        <w:t>Grigg,R.</w:t>
      </w:r>
      <w:proofErr w:type="gramEnd"/>
      <w:r w:rsidRPr="00C406F4">
        <w:rPr>
          <w:rFonts w:asciiTheme="majorHAnsi" w:hAnsiTheme="majorHAnsi" w:cstheme="majorHAnsi"/>
        </w:rPr>
        <w:t xml:space="preserve"> (2010) Becoming an Outstanding Primary School Teacher, Harlow: Pearson. </w:t>
      </w:r>
    </w:p>
    <w:p w14:paraId="1C130C15" w14:textId="77777777" w:rsidR="002905EE" w:rsidRPr="002905EE" w:rsidRDefault="002905EE" w:rsidP="002905EE">
      <w:pPr>
        <w:rPr>
          <w:rFonts w:asciiTheme="majorHAnsi" w:hAnsiTheme="majorHAnsi" w:cstheme="majorHAnsi"/>
        </w:rPr>
      </w:pPr>
      <w:r w:rsidRPr="002905EE">
        <w:rPr>
          <w:rFonts w:asciiTheme="majorHAnsi" w:hAnsiTheme="majorHAnsi" w:cstheme="majorHAnsi"/>
        </w:rPr>
        <w:t>Galton, M., 2007. Learning and teaching in the primary classroom. Sage.</w:t>
      </w:r>
    </w:p>
    <w:p w14:paraId="22C2F585" w14:textId="4AA7A1FF" w:rsidR="00FF47F9" w:rsidRDefault="00344F03" w:rsidP="00C406F4">
      <w:pPr>
        <w:spacing w:before="100" w:beforeAutospacing="1" w:after="100" w:afterAutospacing="1"/>
        <w:rPr>
          <w:rFonts w:asciiTheme="majorHAnsi" w:hAnsiTheme="majorHAnsi" w:cstheme="majorHAnsi"/>
          <w:u w:val="single"/>
        </w:rPr>
      </w:pPr>
      <w:r w:rsidRPr="00344F03">
        <w:rPr>
          <w:rFonts w:asciiTheme="majorHAnsi" w:hAnsiTheme="majorHAnsi" w:cstheme="majorHAnsi"/>
          <w:u w:val="single"/>
        </w:rPr>
        <w:t xml:space="preserve">Adodiadau </w:t>
      </w:r>
    </w:p>
    <w:p w14:paraId="56FB2815" w14:textId="77777777" w:rsidR="00FF47F9" w:rsidRDefault="00FF47F9" w:rsidP="00C406F4">
      <w:pPr>
        <w:spacing w:before="100" w:beforeAutospacing="1" w:after="100" w:afterAutospacing="1"/>
        <w:rPr>
          <w:rFonts w:asciiTheme="majorHAnsi" w:hAnsiTheme="majorHAnsi" w:cstheme="majorHAnsi"/>
        </w:rPr>
      </w:pPr>
    </w:p>
    <w:p w14:paraId="04BFD32A" w14:textId="2C51BE38" w:rsidR="0039774C" w:rsidRPr="00FF47F9" w:rsidRDefault="0039774C" w:rsidP="00C406F4">
      <w:pPr>
        <w:spacing w:before="100" w:beforeAutospacing="1" w:after="100" w:afterAutospacing="1"/>
        <w:rPr>
          <w:rFonts w:asciiTheme="majorHAnsi" w:hAnsiTheme="majorHAnsi" w:cstheme="majorHAnsi"/>
          <w:u w:val="single"/>
        </w:rPr>
      </w:pPr>
      <w:r w:rsidRPr="00D07440">
        <w:rPr>
          <w:rFonts w:asciiTheme="majorHAnsi" w:hAnsiTheme="majorHAnsi" w:cstheme="majorHAnsi"/>
        </w:rPr>
        <w:t xml:space="preserve">Atodiad A - </w:t>
      </w:r>
      <w:r w:rsidRPr="00D07440">
        <w:rPr>
          <w:rFonts w:asciiTheme="majorHAnsi" w:hAnsiTheme="majorHAnsi" w:cstheme="majorHAnsi"/>
          <w:u w:val="single"/>
        </w:rPr>
        <w:t>Arsylwadau mentor dosbarth</w:t>
      </w:r>
      <w:r w:rsidR="009F320A" w:rsidRPr="00D07440">
        <w:rPr>
          <w:rFonts w:asciiTheme="majorHAnsi" w:hAnsiTheme="majorHAnsi" w:cstheme="majorHAnsi"/>
          <w:u w:val="single"/>
        </w:rPr>
        <w:t xml:space="preserve"> ar Canolfan Addysgu Athrawon De-Orllewin Cymru</w:t>
      </w:r>
      <w:r w:rsidR="009F320A" w:rsidRPr="00D07440">
        <w:rPr>
          <w:rFonts w:asciiTheme="majorHAnsi" w:hAnsiTheme="majorHAnsi" w:cstheme="majorHAnsi"/>
        </w:rPr>
        <w:t xml:space="preserve"> </w:t>
      </w:r>
    </w:p>
    <w:p w14:paraId="41AA9175" w14:textId="53EE4F94" w:rsidR="00344F03" w:rsidRDefault="0039774C" w:rsidP="00C406F4">
      <w:pPr>
        <w:spacing w:before="100" w:beforeAutospacing="1" w:after="100" w:afterAutospacing="1"/>
        <w:rPr>
          <w:rFonts w:asciiTheme="majorHAnsi" w:hAnsiTheme="majorHAnsi" w:cstheme="majorHAnsi"/>
        </w:rPr>
      </w:pPr>
      <w:r>
        <w:rPr>
          <w:rFonts w:asciiTheme="majorHAnsi" w:hAnsiTheme="majorHAnsi" w:cstheme="majorHAnsi"/>
          <w:noProof/>
        </w:rPr>
        <w:drawing>
          <wp:anchor distT="0" distB="0" distL="114300" distR="114300" simplePos="0" relativeHeight="251659264" behindDoc="0" locked="0" layoutInCell="1" allowOverlap="1" wp14:anchorId="0FAB1F0A" wp14:editId="531CBCCB">
            <wp:simplePos x="0" y="0"/>
            <wp:positionH relativeFrom="column">
              <wp:posOffset>-546755</wp:posOffset>
            </wp:positionH>
            <wp:positionV relativeFrom="paragraph">
              <wp:posOffset>493984</wp:posOffset>
            </wp:positionV>
            <wp:extent cx="6952903" cy="645147"/>
            <wp:effectExtent l="0" t="0" r="0" b="317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9-01-09 at 10.46.33.png"/>
                    <pic:cNvPicPr/>
                  </pic:nvPicPr>
                  <pic:blipFill>
                    <a:blip r:embed="rId9">
                      <a:extLst>
                        <a:ext uri="{28A0092B-C50C-407E-A947-70E740481C1C}">
                          <a14:useLocalDpi xmlns:a14="http://schemas.microsoft.com/office/drawing/2010/main" val="0"/>
                        </a:ext>
                      </a:extLst>
                    </a:blip>
                    <a:stretch>
                      <a:fillRect/>
                    </a:stretch>
                  </pic:blipFill>
                  <pic:spPr>
                    <a:xfrm>
                      <a:off x="0" y="0"/>
                      <a:ext cx="7027208" cy="652042"/>
                    </a:xfrm>
                    <a:prstGeom prst="rect">
                      <a:avLst/>
                    </a:prstGeom>
                  </pic:spPr>
                </pic:pic>
              </a:graphicData>
            </a:graphic>
            <wp14:sizeRelH relativeFrom="page">
              <wp14:pctWidth>0</wp14:pctWidth>
            </wp14:sizeRelH>
            <wp14:sizeRelV relativeFrom="page">
              <wp14:pctHeight>0</wp14:pctHeight>
            </wp14:sizeRelV>
          </wp:anchor>
        </w:drawing>
      </w:r>
      <w:r>
        <w:rPr>
          <w:rFonts w:asciiTheme="majorHAnsi" w:hAnsiTheme="majorHAnsi" w:cstheme="majorHAnsi"/>
          <w:noProof/>
        </w:rPr>
        <w:drawing>
          <wp:inline distT="0" distB="0" distL="0" distR="0" wp14:anchorId="3CC498C5" wp14:editId="3141746C">
            <wp:extent cx="5664200" cy="3175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01-09 at 10.46.53.png"/>
                    <pic:cNvPicPr/>
                  </pic:nvPicPr>
                  <pic:blipFill>
                    <a:blip r:embed="rId10">
                      <a:extLst>
                        <a:ext uri="{28A0092B-C50C-407E-A947-70E740481C1C}">
                          <a14:useLocalDpi xmlns:a14="http://schemas.microsoft.com/office/drawing/2010/main" val="0"/>
                        </a:ext>
                      </a:extLst>
                    </a:blip>
                    <a:stretch>
                      <a:fillRect/>
                    </a:stretch>
                  </pic:blipFill>
                  <pic:spPr>
                    <a:xfrm>
                      <a:off x="0" y="0"/>
                      <a:ext cx="5664200" cy="317500"/>
                    </a:xfrm>
                    <a:prstGeom prst="rect">
                      <a:avLst/>
                    </a:prstGeom>
                  </pic:spPr>
                </pic:pic>
              </a:graphicData>
            </a:graphic>
          </wp:inline>
        </w:drawing>
      </w:r>
    </w:p>
    <w:p w14:paraId="1FAEB6EA" w14:textId="3FC7A1CD" w:rsidR="00344F03" w:rsidRDefault="00344F03" w:rsidP="00C406F4">
      <w:pPr>
        <w:spacing w:before="100" w:beforeAutospacing="1" w:after="100" w:afterAutospacing="1"/>
        <w:rPr>
          <w:rFonts w:asciiTheme="majorHAnsi" w:hAnsiTheme="majorHAnsi" w:cstheme="majorHAnsi"/>
        </w:rPr>
      </w:pPr>
    </w:p>
    <w:p w14:paraId="3BBA4296" w14:textId="6897074B" w:rsidR="00344F03" w:rsidRDefault="0039774C" w:rsidP="00C406F4">
      <w:pPr>
        <w:spacing w:before="100" w:beforeAutospacing="1" w:after="100" w:afterAutospacing="1"/>
        <w:rPr>
          <w:rFonts w:asciiTheme="majorHAnsi" w:hAnsiTheme="majorHAnsi" w:cstheme="majorHAnsi"/>
        </w:rPr>
      </w:pPr>
      <w:r>
        <w:rPr>
          <w:rFonts w:asciiTheme="majorHAnsi" w:hAnsiTheme="majorHAnsi" w:cstheme="majorHAnsi"/>
          <w:noProof/>
        </w:rPr>
        <w:drawing>
          <wp:anchor distT="0" distB="0" distL="114300" distR="114300" simplePos="0" relativeHeight="251658240" behindDoc="0" locked="0" layoutInCell="1" allowOverlap="1" wp14:anchorId="1C5CA152" wp14:editId="34782FD1">
            <wp:simplePos x="0" y="0"/>
            <wp:positionH relativeFrom="column">
              <wp:posOffset>-546755</wp:posOffset>
            </wp:positionH>
            <wp:positionV relativeFrom="paragraph">
              <wp:posOffset>272159</wp:posOffset>
            </wp:positionV>
            <wp:extent cx="2360204" cy="301657"/>
            <wp:effectExtent l="0" t="0" r="2540" b="317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01-09 at 10.46.42.png"/>
                    <pic:cNvPicPr/>
                  </pic:nvPicPr>
                  <pic:blipFill>
                    <a:blip r:embed="rId11">
                      <a:extLst>
                        <a:ext uri="{28A0092B-C50C-407E-A947-70E740481C1C}">
                          <a14:useLocalDpi xmlns:a14="http://schemas.microsoft.com/office/drawing/2010/main" val="0"/>
                        </a:ext>
                      </a:extLst>
                    </a:blip>
                    <a:stretch>
                      <a:fillRect/>
                    </a:stretch>
                  </pic:blipFill>
                  <pic:spPr>
                    <a:xfrm>
                      <a:off x="0" y="0"/>
                      <a:ext cx="2983606" cy="381334"/>
                    </a:xfrm>
                    <a:prstGeom prst="rect">
                      <a:avLst/>
                    </a:prstGeom>
                  </pic:spPr>
                </pic:pic>
              </a:graphicData>
            </a:graphic>
            <wp14:sizeRelH relativeFrom="page">
              <wp14:pctWidth>0</wp14:pctWidth>
            </wp14:sizeRelH>
            <wp14:sizeRelV relativeFrom="page">
              <wp14:pctHeight>0</wp14:pctHeight>
            </wp14:sizeRelV>
          </wp:anchor>
        </w:drawing>
      </w:r>
    </w:p>
    <w:p w14:paraId="5B228744" w14:textId="78DFB85D" w:rsidR="00344F03" w:rsidRDefault="00344F03" w:rsidP="00C406F4">
      <w:pPr>
        <w:spacing w:before="100" w:beforeAutospacing="1" w:after="100" w:afterAutospacing="1"/>
        <w:rPr>
          <w:rFonts w:asciiTheme="majorHAnsi" w:hAnsiTheme="majorHAnsi" w:cstheme="majorHAnsi"/>
        </w:rPr>
      </w:pPr>
    </w:p>
    <w:p w14:paraId="242D76E0" w14:textId="7F36343B" w:rsidR="00344F03" w:rsidRDefault="00344F03" w:rsidP="00C406F4">
      <w:pPr>
        <w:spacing w:before="100" w:beforeAutospacing="1" w:after="100" w:afterAutospacing="1"/>
        <w:rPr>
          <w:rFonts w:asciiTheme="majorHAnsi" w:hAnsiTheme="majorHAnsi" w:cstheme="majorHAnsi"/>
        </w:rPr>
      </w:pPr>
    </w:p>
    <w:p w14:paraId="5D7EB8DD" w14:textId="4CA4E180" w:rsidR="00344F03" w:rsidRDefault="00856C7A" w:rsidP="00C406F4">
      <w:pPr>
        <w:spacing w:before="100" w:beforeAutospacing="1" w:after="100" w:afterAutospacing="1"/>
        <w:rPr>
          <w:rFonts w:asciiTheme="majorHAnsi" w:hAnsiTheme="majorHAnsi" w:cstheme="majorHAnsi"/>
        </w:rPr>
      </w:pPr>
      <w:r>
        <w:rPr>
          <w:rFonts w:asciiTheme="majorHAnsi" w:hAnsiTheme="majorHAnsi" w:cstheme="majorHAnsi"/>
        </w:rPr>
        <w:t xml:space="preserve">Atodiad B - </w:t>
      </w:r>
      <w:r>
        <w:rPr>
          <w:rFonts w:asciiTheme="majorHAnsi" w:hAnsiTheme="majorHAnsi" w:cstheme="majorHAnsi"/>
          <w:u w:val="single"/>
        </w:rPr>
        <w:t>Arsylwadau mentor dosbarth ar Canolfan Addysgu Athrawon De-Orllewin Cymru</w:t>
      </w:r>
    </w:p>
    <w:p w14:paraId="14FAF1B8" w14:textId="6C6BC4BD" w:rsidR="00856C7A" w:rsidRPr="0039774C" w:rsidRDefault="002050EB" w:rsidP="00856C7A">
      <w:pPr>
        <w:spacing w:before="100" w:beforeAutospacing="1" w:after="100" w:afterAutospacing="1"/>
        <w:rPr>
          <w:rFonts w:asciiTheme="majorHAnsi" w:hAnsiTheme="majorHAnsi" w:cstheme="majorHAnsi"/>
        </w:rPr>
      </w:pPr>
      <w:r>
        <w:rPr>
          <w:rFonts w:asciiTheme="majorHAnsi" w:hAnsiTheme="majorHAnsi" w:cstheme="majorHAnsi"/>
          <w:noProof/>
        </w:rPr>
        <w:drawing>
          <wp:anchor distT="0" distB="0" distL="114300" distR="114300" simplePos="0" relativeHeight="251660288" behindDoc="0" locked="0" layoutInCell="1" allowOverlap="1" wp14:anchorId="0AB547A4" wp14:editId="2D99C3CD">
            <wp:simplePos x="0" y="0"/>
            <wp:positionH relativeFrom="column">
              <wp:posOffset>-28281</wp:posOffset>
            </wp:positionH>
            <wp:positionV relativeFrom="paragraph">
              <wp:posOffset>71912</wp:posOffset>
            </wp:positionV>
            <wp:extent cx="3771900" cy="406400"/>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9-01-09 at 12.13.24.png"/>
                    <pic:cNvPicPr/>
                  </pic:nvPicPr>
                  <pic:blipFill>
                    <a:blip r:embed="rId12">
                      <a:extLst>
                        <a:ext uri="{28A0092B-C50C-407E-A947-70E740481C1C}">
                          <a14:useLocalDpi xmlns:a14="http://schemas.microsoft.com/office/drawing/2010/main" val="0"/>
                        </a:ext>
                      </a:extLst>
                    </a:blip>
                    <a:stretch>
                      <a:fillRect/>
                    </a:stretch>
                  </pic:blipFill>
                  <pic:spPr>
                    <a:xfrm>
                      <a:off x="0" y="0"/>
                      <a:ext cx="3771900" cy="406400"/>
                    </a:xfrm>
                    <a:prstGeom prst="rect">
                      <a:avLst/>
                    </a:prstGeom>
                  </pic:spPr>
                </pic:pic>
              </a:graphicData>
            </a:graphic>
            <wp14:sizeRelH relativeFrom="page">
              <wp14:pctWidth>0</wp14:pctWidth>
            </wp14:sizeRelH>
            <wp14:sizeRelV relativeFrom="page">
              <wp14:pctHeight>0</wp14:pctHeight>
            </wp14:sizeRelV>
          </wp:anchor>
        </w:drawing>
      </w:r>
      <w:r w:rsidR="00856C7A" w:rsidRPr="0039774C">
        <w:rPr>
          <w:rFonts w:asciiTheme="majorHAnsi" w:hAnsiTheme="majorHAnsi" w:cstheme="majorHAnsi"/>
        </w:rPr>
        <w:t xml:space="preserve"> </w:t>
      </w:r>
    </w:p>
    <w:p w14:paraId="0C52A8A5" w14:textId="586C9E0A" w:rsidR="00344F03" w:rsidRPr="00C406F4" w:rsidRDefault="00856C7A" w:rsidP="00C406F4">
      <w:pPr>
        <w:spacing w:before="100" w:beforeAutospacing="1" w:after="100" w:afterAutospacing="1"/>
        <w:rPr>
          <w:rFonts w:asciiTheme="majorHAnsi" w:hAnsiTheme="majorHAnsi" w:cstheme="majorHAnsi"/>
        </w:rPr>
      </w:pPr>
      <w:r>
        <w:rPr>
          <w:rFonts w:asciiTheme="majorHAnsi" w:hAnsiTheme="majorHAnsi" w:cstheme="majorHAnsi"/>
          <w:noProof/>
        </w:rPr>
        <w:drawing>
          <wp:anchor distT="0" distB="0" distL="114300" distR="114300" simplePos="0" relativeHeight="251661312" behindDoc="0" locked="0" layoutInCell="1" allowOverlap="1" wp14:anchorId="686A7713" wp14:editId="2BDC2FD1">
            <wp:simplePos x="0" y="0"/>
            <wp:positionH relativeFrom="column">
              <wp:posOffset>-542203</wp:posOffset>
            </wp:positionH>
            <wp:positionV relativeFrom="paragraph">
              <wp:posOffset>230610</wp:posOffset>
            </wp:positionV>
            <wp:extent cx="7007369" cy="744717"/>
            <wp:effectExtent l="0" t="0" r="0" b="508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19-01-09 at 12.11.56.png"/>
                    <pic:cNvPicPr/>
                  </pic:nvPicPr>
                  <pic:blipFill>
                    <a:blip r:embed="rId13">
                      <a:extLst>
                        <a:ext uri="{28A0092B-C50C-407E-A947-70E740481C1C}">
                          <a14:useLocalDpi xmlns:a14="http://schemas.microsoft.com/office/drawing/2010/main" val="0"/>
                        </a:ext>
                      </a:extLst>
                    </a:blip>
                    <a:stretch>
                      <a:fillRect/>
                    </a:stretch>
                  </pic:blipFill>
                  <pic:spPr>
                    <a:xfrm>
                      <a:off x="0" y="0"/>
                      <a:ext cx="7007369" cy="744717"/>
                    </a:xfrm>
                    <a:prstGeom prst="rect">
                      <a:avLst/>
                    </a:prstGeom>
                  </pic:spPr>
                </pic:pic>
              </a:graphicData>
            </a:graphic>
            <wp14:sizeRelH relativeFrom="page">
              <wp14:pctWidth>0</wp14:pctWidth>
            </wp14:sizeRelH>
            <wp14:sizeRelV relativeFrom="page">
              <wp14:pctHeight>0</wp14:pctHeight>
            </wp14:sizeRelV>
          </wp:anchor>
        </w:drawing>
      </w:r>
    </w:p>
    <w:p w14:paraId="7C9AD252" w14:textId="02F05153" w:rsidR="00382ECD" w:rsidRDefault="00382ECD" w:rsidP="00382ECD">
      <w:pPr>
        <w:spacing w:line="360" w:lineRule="auto"/>
        <w:rPr>
          <w:rFonts w:asciiTheme="majorHAnsi" w:hAnsiTheme="majorHAnsi" w:cstheme="majorHAnsi"/>
        </w:rPr>
      </w:pPr>
    </w:p>
    <w:p w14:paraId="064CB7F4" w14:textId="37C9C765" w:rsidR="00382ECD" w:rsidRPr="00382ECD" w:rsidRDefault="002050EB" w:rsidP="00382ECD">
      <w:pPr>
        <w:spacing w:line="360" w:lineRule="auto"/>
        <w:rPr>
          <w:rFonts w:asciiTheme="majorHAnsi" w:hAnsiTheme="majorHAnsi" w:cstheme="majorHAnsi"/>
        </w:rPr>
      </w:pPr>
      <w:r>
        <w:rPr>
          <w:rFonts w:asciiTheme="majorHAnsi" w:hAnsiTheme="majorHAnsi" w:cstheme="majorHAnsi"/>
          <w:noProof/>
        </w:rPr>
        <w:drawing>
          <wp:anchor distT="0" distB="0" distL="114300" distR="114300" simplePos="0" relativeHeight="251662336" behindDoc="0" locked="0" layoutInCell="1" allowOverlap="1" wp14:anchorId="05FF49CF" wp14:editId="6A61B728">
            <wp:simplePos x="0" y="0"/>
            <wp:positionH relativeFrom="column">
              <wp:posOffset>-537308</wp:posOffset>
            </wp:positionH>
            <wp:positionV relativeFrom="paragraph">
              <wp:posOffset>332105</wp:posOffset>
            </wp:positionV>
            <wp:extent cx="2592371" cy="282528"/>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9-01-09 at 12.12.03.png"/>
                    <pic:cNvPicPr/>
                  </pic:nvPicPr>
                  <pic:blipFill>
                    <a:blip r:embed="rId14">
                      <a:extLst>
                        <a:ext uri="{28A0092B-C50C-407E-A947-70E740481C1C}">
                          <a14:useLocalDpi xmlns:a14="http://schemas.microsoft.com/office/drawing/2010/main" val="0"/>
                        </a:ext>
                      </a:extLst>
                    </a:blip>
                    <a:stretch>
                      <a:fillRect/>
                    </a:stretch>
                  </pic:blipFill>
                  <pic:spPr>
                    <a:xfrm>
                      <a:off x="0" y="0"/>
                      <a:ext cx="2592371" cy="282528"/>
                    </a:xfrm>
                    <a:prstGeom prst="rect">
                      <a:avLst/>
                    </a:prstGeom>
                  </pic:spPr>
                </pic:pic>
              </a:graphicData>
            </a:graphic>
            <wp14:sizeRelH relativeFrom="page">
              <wp14:pctWidth>0</wp14:pctWidth>
            </wp14:sizeRelH>
            <wp14:sizeRelV relativeFrom="page">
              <wp14:pctHeight>0</wp14:pctHeight>
            </wp14:sizeRelV>
          </wp:anchor>
        </w:drawing>
      </w:r>
    </w:p>
    <w:p w14:paraId="2B3D784B" w14:textId="13D6F034" w:rsidR="00382ECD" w:rsidRPr="002355C2" w:rsidRDefault="00382ECD" w:rsidP="002355C2">
      <w:pPr>
        <w:rPr>
          <w:rFonts w:asciiTheme="majorHAnsi" w:hAnsiTheme="majorHAnsi" w:cstheme="majorHAnsi"/>
        </w:rPr>
      </w:pPr>
    </w:p>
    <w:p w14:paraId="2954470C" w14:textId="35D8D8D9" w:rsidR="002355C2" w:rsidRPr="00FB6E72" w:rsidRDefault="002355C2" w:rsidP="000200B7">
      <w:pPr>
        <w:spacing w:line="360" w:lineRule="auto"/>
        <w:rPr>
          <w:rFonts w:asciiTheme="majorHAnsi" w:hAnsiTheme="majorHAnsi" w:cstheme="majorHAnsi"/>
        </w:rPr>
      </w:pPr>
    </w:p>
    <w:p w14:paraId="1B5A9814" w14:textId="77777777" w:rsidR="00FB6E72" w:rsidRPr="008D6EE4" w:rsidRDefault="00FB6E72" w:rsidP="000200B7">
      <w:pPr>
        <w:spacing w:line="360" w:lineRule="auto"/>
        <w:rPr>
          <w:rFonts w:asciiTheme="majorHAnsi" w:hAnsiTheme="majorHAnsi" w:cstheme="majorHAnsi"/>
        </w:rPr>
      </w:pPr>
    </w:p>
    <w:p w14:paraId="5D37114F" w14:textId="75A08297" w:rsidR="00F11AB0" w:rsidRDefault="00FA5B13" w:rsidP="000200B7">
      <w:pPr>
        <w:spacing w:before="100" w:beforeAutospacing="1" w:after="100" w:afterAutospacing="1" w:line="360" w:lineRule="auto"/>
        <w:rPr>
          <w:rFonts w:asciiTheme="majorHAnsi" w:hAnsiTheme="majorHAnsi" w:cstheme="majorHAnsi"/>
          <w:u w:val="single"/>
        </w:rPr>
      </w:pPr>
      <w:r>
        <w:rPr>
          <w:rFonts w:asciiTheme="majorHAnsi" w:hAnsiTheme="majorHAnsi" w:cstheme="majorHAnsi"/>
        </w:rPr>
        <w:t xml:space="preserve">Atodiad </w:t>
      </w:r>
      <w:r w:rsidR="00720030">
        <w:rPr>
          <w:rFonts w:asciiTheme="majorHAnsi" w:hAnsiTheme="majorHAnsi" w:cstheme="majorHAnsi"/>
        </w:rPr>
        <w:t xml:space="preserve">C - </w:t>
      </w:r>
      <w:r w:rsidR="00720030">
        <w:rPr>
          <w:rFonts w:asciiTheme="majorHAnsi" w:hAnsiTheme="majorHAnsi" w:cstheme="majorHAnsi"/>
          <w:u w:val="single"/>
        </w:rPr>
        <w:t>Arsylwadau mentor dosbarth a tiwtor prifysgol ar Canolfan Addysgu Athrawon De-Orllewin Cymru</w:t>
      </w:r>
    </w:p>
    <w:p w14:paraId="078AB809" w14:textId="188A8BF9" w:rsidR="00720030" w:rsidRPr="00A44769" w:rsidRDefault="00F11AB0" w:rsidP="000200B7">
      <w:pPr>
        <w:spacing w:before="100" w:beforeAutospacing="1" w:after="100" w:afterAutospacing="1" w:line="360" w:lineRule="auto"/>
        <w:rPr>
          <w:rFonts w:asciiTheme="majorHAnsi" w:hAnsiTheme="majorHAnsi" w:cstheme="majorHAnsi"/>
        </w:rPr>
      </w:pPr>
      <w:r>
        <w:rPr>
          <w:rFonts w:asciiTheme="majorHAnsi" w:hAnsiTheme="majorHAnsi" w:cstheme="majorHAnsi"/>
          <w:noProof/>
        </w:rPr>
        <w:drawing>
          <wp:anchor distT="0" distB="0" distL="114300" distR="114300" simplePos="0" relativeHeight="251670528" behindDoc="0" locked="0" layoutInCell="1" allowOverlap="1" wp14:anchorId="1628834F" wp14:editId="4C944DBF">
            <wp:simplePos x="0" y="0"/>
            <wp:positionH relativeFrom="column">
              <wp:posOffset>-490194</wp:posOffset>
            </wp:positionH>
            <wp:positionV relativeFrom="paragraph">
              <wp:posOffset>215481</wp:posOffset>
            </wp:positionV>
            <wp:extent cx="6950664" cy="230502"/>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 Shot 2019-01-09 at 13.46.58.png"/>
                    <pic:cNvPicPr/>
                  </pic:nvPicPr>
                  <pic:blipFill>
                    <a:blip r:embed="rId15">
                      <a:extLst>
                        <a:ext uri="{28A0092B-C50C-407E-A947-70E740481C1C}">
                          <a14:useLocalDpi xmlns:a14="http://schemas.microsoft.com/office/drawing/2010/main" val="0"/>
                        </a:ext>
                      </a:extLst>
                    </a:blip>
                    <a:stretch>
                      <a:fillRect/>
                    </a:stretch>
                  </pic:blipFill>
                  <pic:spPr>
                    <a:xfrm>
                      <a:off x="0" y="0"/>
                      <a:ext cx="7085644" cy="234978"/>
                    </a:xfrm>
                    <a:prstGeom prst="rect">
                      <a:avLst/>
                    </a:prstGeom>
                  </pic:spPr>
                </pic:pic>
              </a:graphicData>
            </a:graphic>
            <wp14:sizeRelH relativeFrom="page">
              <wp14:pctWidth>0</wp14:pctWidth>
            </wp14:sizeRelH>
            <wp14:sizeRelV relativeFrom="page">
              <wp14:pctHeight>0</wp14:pctHeight>
            </wp14:sizeRelV>
          </wp:anchor>
        </w:drawing>
      </w:r>
    </w:p>
    <w:p w14:paraId="5B7FE623" w14:textId="1854A18C" w:rsidR="00A44769" w:rsidRPr="00AC5D4E" w:rsidRDefault="00A44769" w:rsidP="000200B7">
      <w:pPr>
        <w:spacing w:line="360" w:lineRule="auto"/>
      </w:pPr>
    </w:p>
    <w:p w14:paraId="24195AE1" w14:textId="77777777" w:rsidR="00F83541" w:rsidRDefault="00F11AB0" w:rsidP="000200B7">
      <w:pPr>
        <w:pStyle w:val="NormalWeb"/>
        <w:spacing w:line="360" w:lineRule="auto"/>
      </w:pPr>
      <w:r>
        <w:rPr>
          <w:noProof/>
        </w:rPr>
        <w:drawing>
          <wp:anchor distT="0" distB="0" distL="114300" distR="114300" simplePos="0" relativeHeight="251664384" behindDoc="0" locked="0" layoutInCell="1" allowOverlap="1" wp14:anchorId="59980F77" wp14:editId="2C5EB046">
            <wp:simplePos x="0" y="0"/>
            <wp:positionH relativeFrom="column">
              <wp:posOffset>-489683</wp:posOffset>
            </wp:positionH>
            <wp:positionV relativeFrom="paragraph">
              <wp:posOffset>469225</wp:posOffset>
            </wp:positionV>
            <wp:extent cx="914400" cy="234950"/>
            <wp:effectExtent l="0" t="0" r="0" b="635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19-01-09 at 13.44.08.png"/>
                    <pic:cNvPicPr/>
                  </pic:nvPicPr>
                  <pic:blipFill>
                    <a:blip r:embed="rId16">
                      <a:extLst>
                        <a:ext uri="{28A0092B-C50C-407E-A947-70E740481C1C}">
                          <a14:useLocalDpi xmlns:a14="http://schemas.microsoft.com/office/drawing/2010/main" val="0"/>
                        </a:ext>
                      </a:extLst>
                    </a:blip>
                    <a:stretch>
                      <a:fillRect/>
                    </a:stretch>
                  </pic:blipFill>
                  <pic:spPr>
                    <a:xfrm>
                      <a:off x="0" y="0"/>
                      <a:ext cx="914400" cy="234950"/>
                    </a:xfrm>
                    <a:prstGeom prst="rect">
                      <a:avLst/>
                    </a:prstGeom>
                  </pic:spPr>
                </pic:pic>
              </a:graphicData>
            </a:graphic>
            <wp14:sizeRelH relativeFrom="page">
              <wp14:pctWidth>0</wp14:pctWidth>
            </wp14:sizeRelH>
            <wp14:sizeRelV relativeFrom="page">
              <wp14:pctHeight>0</wp14:pctHeight>
            </wp14:sizeRelV>
          </wp:anchor>
        </w:drawing>
      </w:r>
      <w:r>
        <w:rPr>
          <w:rFonts w:asciiTheme="majorHAnsi" w:hAnsiTheme="majorHAnsi" w:cstheme="majorHAnsi"/>
          <w:noProof/>
        </w:rPr>
        <w:drawing>
          <wp:anchor distT="0" distB="0" distL="114300" distR="114300" simplePos="0" relativeHeight="251663360" behindDoc="0" locked="0" layoutInCell="1" allowOverlap="1" wp14:anchorId="3C2F25BF" wp14:editId="3D83626E">
            <wp:simplePos x="0" y="0"/>
            <wp:positionH relativeFrom="column">
              <wp:posOffset>-489585</wp:posOffset>
            </wp:positionH>
            <wp:positionV relativeFrom="paragraph">
              <wp:posOffset>201681</wp:posOffset>
            </wp:positionV>
            <wp:extent cx="7007225" cy="267335"/>
            <wp:effectExtent l="0" t="0" r="3175"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9-01-09 at 13.43.57.png"/>
                    <pic:cNvPicPr/>
                  </pic:nvPicPr>
                  <pic:blipFill>
                    <a:blip r:embed="rId17">
                      <a:extLst>
                        <a:ext uri="{28A0092B-C50C-407E-A947-70E740481C1C}">
                          <a14:useLocalDpi xmlns:a14="http://schemas.microsoft.com/office/drawing/2010/main" val="0"/>
                        </a:ext>
                      </a:extLst>
                    </a:blip>
                    <a:stretch>
                      <a:fillRect/>
                    </a:stretch>
                  </pic:blipFill>
                  <pic:spPr>
                    <a:xfrm>
                      <a:off x="0" y="0"/>
                      <a:ext cx="7007225" cy="267335"/>
                    </a:xfrm>
                    <a:prstGeom prst="rect">
                      <a:avLst/>
                    </a:prstGeom>
                  </pic:spPr>
                </pic:pic>
              </a:graphicData>
            </a:graphic>
            <wp14:sizeRelH relativeFrom="page">
              <wp14:pctWidth>0</wp14:pctWidth>
            </wp14:sizeRelH>
            <wp14:sizeRelV relativeFrom="page">
              <wp14:pctHeight>0</wp14:pctHeight>
            </wp14:sizeRelV>
          </wp:anchor>
        </w:drawing>
      </w:r>
    </w:p>
    <w:p w14:paraId="0BB02671" w14:textId="77777777" w:rsidR="00FF47F9" w:rsidRDefault="00FF47F9" w:rsidP="000200B7">
      <w:pPr>
        <w:pStyle w:val="NormalWeb"/>
        <w:spacing w:line="360" w:lineRule="auto"/>
        <w:rPr>
          <w:rFonts w:asciiTheme="majorHAnsi" w:hAnsiTheme="majorHAnsi" w:cstheme="majorHAnsi"/>
        </w:rPr>
      </w:pPr>
    </w:p>
    <w:p w14:paraId="6D610751" w14:textId="77777777" w:rsidR="00FF47F9" w:rsidRDefault="00FF47F9" w:rsidP="000200B7">
      <w:pPr>
        <w:pStyle w:val="NormalWeb"/>
        <w:spacing w:line="360" w:lineRule="auto"/>
        <w:rPr>
          <w:rFonts w:asciiTheme="majorHAnsi" w:hAnsiTheme="majorHAnsi" w:cstheme="majorHAnsi"/>
        </w:rPr>
      </w:pPr>
    </w:p>
    <w:p w14:paraId="19D6DA71" w14:textId="77777777" w:rsidR="00716190" w:rsidRDefault="00716190" w:rsidP="000200B7">
      <w:pPr>
        <w:pStyle w:val="NormalWeb"/>
        <w:spacing w:line="360" w:lineRule="auto"/>
        <w:rPr>
          <w:rFonts w:asciiTheme="majorHAnsi" w:hAnsiTheme="majorHAnsi" w:cstheme="majorHAnsi"/>
        </w:rPr>
      </w:pPr>
    </w:p>
    <w:p w14:paraId="31B926BE" w14:textId="1BC2C39B" w:rsidR="00770E8F" w:rsidRPr="00F83541" w:rsidRDefault="00F11AB0" w:rsidP="000200B7">
      <w:pPr>
        <w:pStyle w:val="NormalWeb"/>
        <w:spacing w:line="360" w:lineRule="auto"/>
      </w:pPr>
      <w:r w:rsidRPr="00F11AB0">
        <w:rPr>
          <w:rFonts w:asciiTheme="majorHAnsi" w:hAnsiTheme="majorHAnsi" w:cstheme="majorHAnsi"/>
        </w:rPr>
        <w:lastRenderedPageBreak/>
        <w:t xml:space="preserve">Atodiad D - </w:t>
      </w:r>
      <w:r w:rsidRPr="00F83541">
        <w:rPr>
          <w:rFonts w:asciiTheme="majorHAnsi" w:hAnsiTheme="majorHAnsi" w:cstheme="majorHAnsi"/>
          <w:u w:val="single"/>
        </w:rPr>
        <w:t>Enghraifft o daflen gwaith a’r BWA perthnasol</w:t>
      </w:r>
      <w:r>
        <w:rPr>
          <w:rFonts w:asciiTheme="majorHAnsi" w:hAnsiTheme="majorHAnsi" w:cstheme="majorHAnsi"/>
        </w:rPr>
        <w:t xml:space="preserve"> </w:t>
      </w:r>
    </w:p>
    <w:tbl>
      <w:tblPr>
        <w:tblStyle w:val="TableGrid"/>
        <w:tblW w:w="9639" w:type="dxa"/>
        <w:jc w:val="center"/>
        <w:tblLook w:val="04A0" w:firstRow="1" w:lastRow="0" w:firstColumn="1" w:lastColumn="0" w:noHBand="0" w:noVBand="1"/>
      </w:tblPr>
      <w:tblGrid>
        <w:gridCol w:w="1200"/>
        <w:gridCol w:w="1201"/>
        <w:gridCol w:w="1225"/>
        <w:gridCol w:w="1204"/>
        <w:gridCol w:w="1202"/>
        <w:gridCol w:w="1202"/>
        <w:gridCol w:w="1203"/>
        <w:gridCol w:w="1202"/>
      </w:tblGrid>
      <w:tr w:rsidR="00F11AB0" w14:paraId="735CEED9" w14:textId="77777777" w:rsidTr="00800B02">
        <w:trPr>
          <w:trHeight w:val="1092"/>
          <w:jc w:val="center"/>
        </w:trPr>
        <w:tc>
          <w:tcPr>
            <w:tcW w:w="1204" w:type="dxa"/>
          </w:tcPr>
          <w:p w14:paraId="72C42C06"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highlight w:val="yellow"/>
              </w:rPr>
              <w:t>a</w:t>
            </w:r>
          </w:p>
        </w:tc>
        <w:tc>
          <w:tcPr>
            <w:tcW w:w="1205" w:type="dxa"/>
          </w:tcPr>
          <w:p w14:paraId="6AD9C9BA"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n</w:t>
            </w:r>
          </w:p>
        </w:tc>
        <w:tc>
          <w:tcPr>
            <w:tcW w:w="1205" w:type="dxa"/>
          </w:tcPr>
          <w:p w14:paraId="401CE5F9"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r</w:t>
            </w:r>
          </w:p>
        </w:tc>
        <w:tc>
          <w:tcPr>
            <w:tcW w:w="1205" w:type="dxa"/>
          </w:tcPr>
          <w:p w14:paraId="2FAF4F9C"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h</w:t>
            </w:r>
          </w:p>
        </w:tc>
        <w:tc>
          <w:tcPr>
            <w:tcW w:w="1205" w:type="dxa"/>
          </w:tcPr>
          <w:p w14:paraId="738DD874"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e</w:t>
            </w:r>
          </w:p>
        </w:tc>
        <w:tc>
          <w:tcPr>
            <w:tcW w:w="1205" w:type="dxa"/>
          </w:tcPr>
          <w:p w14:paraId="23B5D09B"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highlight w:val="yellow"/>
              </w:rPr>
              <w:t>g</w:t>
            </w:r>
          </w:p>
        </w:tc>
        <w:tc>
          <w:tcPr>
            <w:tcW w:w="1205" w:type="dxa"/>
          </w:tcPr>
          <w:p w14:paraId="11108488"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h</w:t>
            </w:r>
          </w:p>
        </w:tc>
        <w:tc>
          <w:tcPr>
            <w:tcW w:w="1205" w:type="dxa"/>
          </w:tcPr>
          <w:p w14:paraId="41B90E0D"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p</w:t>
            </w:r>
          </w:p>
        </w:tc>
      </w:tr>
      <w:tr w:rsidR="00F11AB0" w14:paraId="00E952B2" w14:textId="77777777" w:rsidTr="00800B02">
        <w:trPr>
          <w:trHeight w:val="1092"/>
          <w:jc w:val="center"/>
        </w:trPr>
        <w:tc>
          <w:tcPr>
            <w:tcW w:w="1204" w:type="dxa"/>
          </w:tcPr>
          <w:p w14:paraId="4F43EAC6"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t</w:t>
            </w:r>
          </w:p>
        </w:tc>
        <w:tc>
          <w:tcPr>
            <w:tcW w:w="1205" w:type="dxa"/>
          </w:tcPr>
          <w:p w14:paraId="7B929627"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highlight w:val="yellow"/>
              </w:rPr>
              <w:t>a</w:t>
            </w:r>
          </w:p>
        </w:tc>
        <w:tc>
          <w:tcPr>
            <w:tcW w:w="1205" w:type="dxa"/>
          </w:tcPr>
          <w:p w14:paraId="41974968"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i</w:t>
            </w:r>
          </w:p>
        </w:tc>
        <w:tc>
          <w:tcPr>
            <w:tcW w:w="1205" w:type="dxa"/>
          </w:tcPr>
          <w:p w14:paraId="63E802B4"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t</w:t>
            </w:r>
          </w:p>
        </w:tc>
        <w:tc>
          <w:tcPr>
            <w:tcW w:w="1205" w:type="dxa"/>
          </w:tcPr>
          <w:p w14:paraId="56BCB11F"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h</w:t>
            </w:r>
          </w:p>
        </w:tc>
        <w:tc>
          <w:tcPr>
            <w:tcW w:w="1205" w:type="dxa"/>
          </w:tcPr>
          <w:p w14:paraId="1FE3C429"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r</w:t>
            </w:r>
          </w:p>
        </w:tc>
        <w:tc>
          <w:tcPr>
            <w:tcW w:w="1205" w:type="dxa"/>
          </w:tcPr>
          <w:p w14:paraId="7FE920D2"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m</w:t>
            </w:r>
          </w:p>
        </w:tc>
        <w:tc>
          <w:tcPr>
            <w:tcW w:w="1205" w:type="dxa"/>
          </w:tcPr>
          <w:p w14:paraId="2D9D26E1"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l</w:t>
            </w:r>
          </w:p>
        </w:tc>
      </w:tr>
      <w:tr w:rsidR="00F11AB0" w14:paraId="4F3D77BD" w14:textId="77777777" w:rsidTr="00800B02">
        <w:trPr>
          <w:trHeight w:val="1092"/>
          <w:jc w:val="center"/>
        </w:trPr>
        <w:tc>
          <w:tcPr>
            <w:tcW w:w="1204" w:type="dxa"/>
          </w:tcPr>
          <w:p w14:paraId="121618AF"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s</w:t>
            </w:r>
          </w:p>
        </w:tc>
        <w:tc>
          <w:tcPr>
            <w:tcW w:w="1205" w:type="dxa"/>
          </w:tcPr>
          <w:p w14:paraId="74BDB6E2"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e</w:t>
            </w:r>
          </w:p>
        </w:tc>
        <w:tc>
          <w:tcPr>
            <w:tcW w:w="1205" w:type="dxa"/>
          </w:tcPr>
          <w:p w14:paraId="2D1DE21E"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r</w:t>
            </w:r>
          </w:p>
        </w:tc>
        <w:tc>
          <w:tcPr>
            <w:tcW w:w="1205" w:type="dxa"/>
          </w:tcPr>
          <w:p w14:paraId="6E786B3E"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e</w:t>
            </w:r>
          </w:p>
        </w:tc>
        <w:tc>
          <w:tcPr>
            <w:tcW w:w="1205" w:type="dxa"/>
          </w:tcPr>
          <w:p w14:paraId="1CB71B44"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n</w:t>
            </w:r>
          </w:p>
        </w:tc>
        <w:tc>
          <w:tcPr>
            <w:tcW w:w="1205" w:type="dxa"/>
          </w:tcPr>
          <w:p w14:paraId="379DCF5A"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e</w:t>
            </w:r>
          </w:p>
        </w:tc>
        <w:tc>
          <w:tcPr>
            <w:tcW w:w="1205" w:type="dxa"/>
          </w:tcPr>
          <w:p w14:paraId="3C288CC2"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n</w:t>
            </w:r>
          </w:p>
        </w:tc>
        <w:tc>
          <w:tcPr>
            <w:tcW w:w="1205" w:type="dxa"/>
          </w:tcPr>
          <w:p w14:paraId="7AACB8E1"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highlight w:val="yellow"/>
              </w:rPr>
              <w:t>a</w:t>
            </w:r>
          </w:p>
        </w:tc>
      </w:tr>
      <w:tr w:rsidR="00F11AB0" w14:paraId="43D2FAB3" w14:textId="77777777" w:rsidTr="00800B02">
        <w:trPr>
          <w:trHeight w:val="1092"/>
          <w:jc w:val="center"/>
        </w:trPr>
        <w:tc>
          <w:tcPr>
            <w:tcW w:w="1204" w:type="dxa"/>
          </w:tcPr>
          <w:p w14:paraId="04276C00"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b</w:t>
            </w:r>
          </w:p>
        </w:tc>
        <w:tc>
          <w:tcPr>
            <w:tcW w:w="1205" w:type="dxa"/>
          </w:tcPr>
          <w:p w14:paraId="7766E369"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s</w:t>
            </w:r>
          </w:p>
        </w:tc>
        <w:tc>
          <w:tcPr>
            <w:tcW w:w="1205" w:type="dxa"/>
          </w:tcPr>
          <w:p w14:paraId="412F21D0"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d</w:t>
            </w:r>
          </w:p>
        </w:tc>
        <w:tc>
          <w:tcPr>
            <w:tcW w:w="1205" w:type="dxa"/>
          </w:tcPr>
          <w:p w14:paraId="48310D57"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ff</w:t>
            </w:r>
          </w:p>
        </w:tc>
        <w:tc>
          <w:tcPr>
            <w:tcW w:w="1205" w:type="dxa"/>
          </w:tcPr>
          <w:p w14:paraId="1CD9A836"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s</w:t>
            </w:r>
          </w:p>
        </w:tc>
        <w:tc>
          <w:tcPr>
            <w:tcW w:w="1205" w:type="dxa"/>
          </w:tcPr>
          <w:p w14:paraId="6516DEC8"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c</w:t>
            </w:r>
          </w:p>
        </w:tc>
        <w:tc>
          <w:tcPr>
            <w:tcW w:w="1205" w:type="dxa"/>
          </w:tcPr>
          <w:p w14:paraId="396D7D37"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r</w:t>
            </w:r>
          </w:p>
        </w:tc>
        <w:tc>
          <w:tcPr>
            <w:tcW w:w="1205" w:type="dxa"/>
          </w:tcPr>
          <w:p w14:paraId="386989A9"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n</w:t>
            </w:r>
          </w:p>
        </w:tc>
      </w:tr>
      <w:tr w:rsidR="00F11AB0" w14:paraId="518B7DB1" w14:textId="77777777" w:rsidTr="00800B02">
        <w:trPr>
          <w:trHeight w:val="1092"/>
          <w:jc w:val="center"/>
        </w:trPr>
        <w:tc>
          <w:tcPr>
            <w:tcW w:w="1204" w:type="dxa"/>
          </w:tcPr>
          <w:p w14:paraId="0FE88ADC"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b</w:t>
            </w:r>
          </w:p>
        </w:tc>
        <w:tc>
          <w:tcPr>
            <w:tcW w:w="1205" w:type="dxa"/>
          </w:tcPr>
          <w:p w14:paraId="6723C7A0"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r</w:t>
            </w:r>
          </w:p>
        </w:tc>
        <w:tc>
          <w:tcPr>
            <w:tcW w:w="1205" w:type="dxa"/>
          </w:tcPr>
          <w:p w14:paraId="62AE3DAF"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e</w:t>
            </w:r>
          </w:p>
        </w:tc>
        <w:tc>
          <w:tcPr>
            <w:tcW w:w="1205" w:type="dxa"/>
          </w:tcPr>
          <w:p w14:paraId="51814661"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n</w:t>
            </w:r>
          </w:p>
        </w:tc>
        <w:tc>
          <w:tcPr>
            <w:tcW w:w="1205" w:type="dxa"/>
          </w:tcPr>
          <w:p w14:paraId="6775CEFA"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i</w:t>
            </w:r>
          </w:p>
        </w:tc>
        <w:tc>
          <w:tcPr>
            <w:tcW w:w="1205" w:type="dxa"/>
          </w:tcPr>
          <w:p w14:paraId="2D92418F"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n</w:t>
            </w:r>
          </w:p>
        </w:tc>
        <w:tc>
          <w:tcPr>
            <w:tcW w:w="1205" w:type="dxa"/>
          </w:tcPr>
          <w:p w14:paraId="5EE9E4A3"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l</w:t>
            </w:r>
          </w:p>
        </w:tc>
        <w:tc>
          <w:tcPr>
            <w:tcW w:w="1205" w:type="dxa"/>
          </w:tcPr>
          <w:p w14:paraId="4DF52B50"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t</w:t>
            </w:r>
          </w:p>
        </w:tc>
      </w:tr>
      <w:tr w:rsidR="00F11AB0" w14:paraId="46C4E011" w14:textId="77777777" w:rsidTr="00800B02">
        <w:trPr>
          <w:trHeight w:val="1092"/>
          <w:jc w:val="center"/>
        </w:trPr>
        <w:tc>
          <w:tcPr>
            <w:tcW w:w="1204" w:type="dxa"/>
          </w:tcPr>
          <w:p w14:paraId="6F61E323"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d</w:t>
            </w:r>
          </w:p>
        </w:tc>
        <w:tc>
          <w:tcPr>
            <w:tcW w:w="1205" w:type="dxa"/>
          </w:tcPr>
          <w:p w14:paraId="1953AEE0"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o</w:t>
            </w:r>
          </w:p>
        </w:tc>
        <w:tc>
          <w:tcPr>
            <w:tcW w:w="1205" w:type="dxa"/>
          </w:tcPr>
          <w:p w14:paraId="3A689646"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e</w:t>
            </w:r>
          </w:p>
        </w:tc>
        <w:tc>
          <w:tcPr>
            <w:tcW w:w="1205" w:type="dxa"/>
          </w:tcPr>
          <w:p w14:paraId="5959DF88"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th</w:t>
            </w:r>
          </w:p>
        </w:tc>
        <w:tc>
          <w:tcPr>
            <w:tcW w:w="1205" w:type="dxa"/>
          </w:tcPr>
          <w:p w14:paraId="67E15805"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i</w:t>
            </w:r>
          </w:p>
        </w:tc>
        <w:tc>
          <w:tcPr>
            <w:tcW w:w="1205" w:type="dxa"/>
          </w:tcPr>
          <w:p w14:paraId="4AFA9C12"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o</w:t>
            </w:r>
          </w:p>
        </w:tc>
        <w:tc>
          <w:tcPr>
            <w:tcW w:w="1205" w:type="dxa"/>
          </w:tcPr>
          <w:p w14:paraId="0B4239BB"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n</w:t>
            </w:r>
          </w:p>
        </w:tc>
        <w:tc>
          <w:tcPr>
            <w:tcW w:w="1205" w:type="dxa"/>
          </w:tcPr>
          <w:p w14:paraId="06AD7096"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i</w:t>
            </w:r>
          </w:p>
        </w:tc>
      </w:tr>
      <w:tr w:rsidR="00F11AB0" w14:paraId="4E600B52" w14:textId="77777777" w:rsidTr="00800B02">
        <w:trPr>
          <w:trHeight w:val="1092"/>
          <w:jc w:val="center"/>
        </w:trPr>
        <w:tc>
          <w:tcPr>
            <w:tcW w:w="1204" w:type="dxa"/>
          </w:tcPr>
          <w:p w14:paraId="09D4C126"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d</w:t>
            </w:r>
          </w:p>
        </w:tc>
        <w:tc>
          <w:tcPr>
            <w:tcW w:w="1205" w:type="dxa"/>
          </w:tcPr>
          <w:p w14:paraId="42028188"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r</w:t>
            </w:r>
          </w:p>
        </w:tc>
        <w:tc>
          <w:tcPr>
            <w:tcW w:w="1205" w:type="dxa"/>
          </w:tcPr>
          <w:p w14:paraId="7530171E"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n</w:t>
            </w:r>
          </w:p>
        </w:tc>
        <w:tc>
          <w:tcPr>
            <w:tcW w:w="1205" w:type="dxa"/>
          </w:tcPr>
          <w:p w14:paraId="50F3DC7F"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m</w:t>
            </w:r>
          </w:p>
        </w:tc>
        <w:tc>
          <w:tcPr>
            <w:tcW w:w="1205" w:type="dxa"/>
          </w:tcPr>
          <w:p w14:paraId="365EE50E" w14:textId="77777777" w:rsidR="00F11AB0" w:rsidRPr="006372D7" w:rsidRDefault="00F11AB0" w:rsidP="00800B02">
            <w:pPr>
              <w:jc w:val="center"/>
              <w:rPr>
                <w:rFonts w:asciiTheme="minorHAnsi" w:hAnsiTheme="minorHAnsi"/>
                <w:sz w:val="96"/>
                <w:szCs w:val="96"/>
              </w:rPr>
            </w:pPr>
            <w:r w:rsidRPr="00565DE1">
              <w:rPr>
                <w:rFonts w:asciiTheme="minorHAnsi" w:hAnsiTheme="minorHAnsi"/>
                <w:sz w:val="96"/>
                <w:szCs w:val="96"/>
                <w:highlight w:val="yellow"/>
              </w:rPr>
              <w:t>a</w:t>
            </w:r>
          </w:p>
        </w:tc>
        <w:tc>
          <w:tcPr>
            <w:tcW w:w="1205" w:type="dxa"/>
          </w:tcPr>
          <w:p w14:paraId="718619A8"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c</w:t>
            </w:r>
          </w:p>
        </w:tc>
        <w:tc>
          <w:tcPr>
            <w:tcW w:w="1205" w:type="dxa"/>
          </w:tcPr>
          <w:p w14:paraId="40933E7D"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highlight w:val="yellow"/>
              </w:rPr>
              <w:t>g</w:t>
            </w:r>
          </w:p>
        </w:tc>
        <w:tc>
          <w:tcPr>
            <w:tcW w:w="1205" w:type="dxa"/>
          </w:tcPr>
          <w:p w14:paraId="6BD11002"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y</w:t>
            </w:r>
          </w:p>
        </w:tc>
      </w:tr>
      <w:tr w:rsidR="00F11AB0" w14:paraId="082F112B" w14:textId="77777777" w:rsidTr="00800B02">
        <w:trPr>
          <w:trHeight w:val="1092"/>
          <w:jc w:val="center"/>
        </w:trPr>
        <w:tc>
          <w:tcPr>
            <w:tcW w:w="1204" w:type="dxa"/>
          </w:tcPr>
          <w:p w14:paraId="559F2686"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s</w:t>
            </w:r>
          </w:p>
        </w:tc>
        <w:tc>
          <w:tcPr>
            <w:tcW w:w="1205" w:type="dxa"/>
          </w:tcPr>
          <w:p w14:paraId="5595C56F"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t</w:t>
            </w:r>
          </w:p>
        </w:tc>
        <w:tc>
          <w:tcPr>
            <w:tcW w:w="1205" w:type="dxa"/>
          </w:tcPr>
          <w:p w14:paraId="6DC41C99" w14:textId="77777777" w:rsidR="00F11AB0" w:rsidRPr="006372D7" w:rsidRDefault="00F11AB0" w:rsidP="00800B02">
            <w:pPr>
              <w:rPr>
                <w:rFonts w:asciiTheme="minorHAnsi" w:hAnsiTheme="minorHAnsi"/>
                <w:sz w:val="96"/>
                <w:szCs w:val="96"/>
              </w:rPr>
            </w:pPr>
            <w:r w:rsidRPr="006372D7">
              <w:rPr>
                <w:rFonts w:asciiTheme="minorHAnsi" w:hAnsiTheme="minorHAnsi"/>
                <w:sz w:val="96"/>
                <w:szCs w:val="96"/>
              </w:rPr>
              <w:t>dd</w:t>
            </w:r>
          </w:p>
        </w:tc>
        <w:tc>
          <w:tcPr>
            <w:tcW w:w="1205" w:type="dxa"/>
          </w:tcPr>
          <w:p w14:paraId="1789FB4B"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h</w:t>
            </w:r>
          </w:p>
        </w:tc>
        <w:tc>
          <w:tcPr>
            <w:tcW w:w="1205" w:type="dxa"/>
          </w:tcPr>
          <w:p w14:paraId="237A1A54"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c</w:t>
            </w:r>
          </w:p>
        </w:tc>
        <w:tc>
          <w:tcPr>
            <w:tcW w:w="1205" w:type="dxa"/>
          </w:tcPr>
          <w:p w14:paraId="1E50D731"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highlight w:val="yellow"/>
              </w:rPr>
              <w:t>a</w:t>
            </w:r>
          </w:p>
        </w:tc>
        <w:tc>
          <w:tcPr>
            <w:tcW w:w="1205" w:type="dxa"/>
          </w:tcPr>
          <w:p w14:paraId="1E5C4201"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w</w:t>
            </w:r>
          </w:p>
        </w:tc>
        <w:tc>
          <w:tcPr>
            <w:tcW w:w="1205" w:type="dxa"/>
          </w:tcPr>
          <w:p w14:paraId="545CD39D" w14:textId="77777777" w:rsidR="00F11AB0" w:rsidRPr="006372D7" w:rsidRDefault="00F11AB0" w:rsidP="00800B02">
            <w:pPr>
              <w:jc w:val="center"/>
              <w:rPr>
                <w:rFonts w:asciiTheme="minorHAnsi" w:hAnsiTheme="minorHAnsi"/>
                <w:sz w:val="96"/>
                <w:szCs w:val="96"/>
              </w:rPr>
            </w:pPr>
            <w:r w:rsidRPr="006372D7">
              <w:rPr>
                <w:rFonts w:asciiTheme="minorHAnsi" w:hAnsiTheme="minorHAnsi"/>
                <w:sz w:val="96"/>
                <w:szCs w:val="96"/>
              </w:rPr>
              <w:t>l</w:t>
            </w:r>
          </w:p>
        </w:tc>
      </w:tr>
    </w:tbl>
    <w:p w14:paraId="10B25E03" w14:textId="77777777" w:rsidR="00F11AB0" w:rsidRDefault="00F11AB0" w:rsidP="00F11AB0"/>
    <w:p w14:paraId="25CD6631" w14:textId="77777777" w:rsidR="00F11AB0" w:rsidRPr="002E7BAB" w:rsidRDefault="00F11AB0" w:rsidP="00F11AB0">
      <w:pPr>
        <w:rPr>
          <w:rFonts w:ascii="Comic Sans MS" w:hAnsi="Comic Sans MS"/>
          <w:sz w:val="40"/>
          <w:szCs w:val="72"/>
        </w:rPr>
      </w:pPr>
      <w:r w:rsidRPr="002E7BAB">
        <w:rPr>
          <w:rFonts w:ascii="Comic Sans MS" w:hAnsi="Comic Sans MS"/>
          <w:sz w:val="40"/>
          <w:szCs w:val="72"/>
        </w:rPr>
        <w:t>doethion         anrheg         plant</w:t>
      </w:r>
      <w:r>
        <w:rPr>
          <w:rFonts w:ascii="Comic Sans MS" w:hAnsi="Comic Sans MS"/>
          <w:sz w:val="40"/>
          <w:szCs w:val="72"/>
        </w:rPr>
        <w:t xml:space="preserve"> </w:t>
      </w:r>
    </w:p>
    <w:p w14:paraId="53D63C1E" w14:textId="77777777" w:rsidR="00F11AB0" w:rsidRPr="002E7BAB" w:rsidRDefault="00F11AB0" w:rsidP="00F11AB0">
      <w:pPr>
        <w:rPr>
          <w:rFonts w:ascii="Comic Sans MS" w:hAnsi="Comic Sans MS"/>
          <w:sz w:val="40"/>
          <w:szCs w:val="72"/>
        </w:rPr>
      </w:pPr>
      <w:r w:rsidRPr="002E7BAB">
        <w:rPr>
          <w:rFonts w:ascii="Comic Sans MS" w:hAnsi="Comic Sans MS"/>
          <w:sz w:val="40"/>
          <w:szCs w:val="72"/>
        </w:rPr>
        <w:t xml:space="preserve">        seren          cawl   taith</w:t>
      </w:r>
    </w:p>
    <w:p w14:paraId="5CCD2E54" w14:textId="77777777" w:rsidR="00F11AB0" w:rsidRPr="002E7BAB" w:rsidRDefault="00F11AB0" w:rsidP="00F11AB0">
      <w:pPr>
        <w:rPr>
          <w:rFonts w:ascii="Comic Sans MS" w:hAnsi="Comic Sans MS"/>
          <w:sz w:val="40"/>
          <w:szCs w:val="72"/>
        </w:rPr>
      </w:pPr>
      <w:r w:rsidRPr="002E7BAB">
        <w:rPr>
          <w:rFonts w:ascii="Comic Sans MS" w:hAnsi="Comic Sans MS"/>
          <w:sz w:val="40"/>
          <w:szCs w:val="72"/>
        </w:rPr>
        <w:t xml:space="preserve">        brenin     cnoc </w:t>
      </w:r>
    </w:p>
    <w:p w14:paraId="467727C7" w14:textId="68AC83D8" w:rsidR="00F11AB0" w:rsidRDefault="00F11AB0" w:rsidP="00F11AB0">
      <w:r>
        <w:rPr>
          <w:noProof/>
        </w:rPr>
        <mc:AlternateContent>
          <mc:Choice Requires="wps">
            <w:drawing>
              <wp:anchor distT="0" distB="0" distL="114300" distR="114300" simplePos="0" relativeHeight="251666432" behindDoc="0" locked="0" layoutInCell="1" allowOverlap="1" wp14:anchorId="77775A4A" wp14:editId="2FA7871C">
                <wp:simplePos x="0" y="0"/>
                <wp:positionH relativeFrom="column">
                  <wp:posOffset>899160</wp:posOffset>
                </wp:positionH>
                <wp:positionV relativeFrom="paragraph">
                  <wp:posOffset>166370</wp:posOffset>
                </wp:positionV>
                <wp:extent cx="2126615" cy="567690"/>
                <wp:effectExtent l="355600" t="0" r="6985" b="16510"/>
                <wp:wrapNone/>
                <wp:docPr id="15" name="Rectangular Callout 15"/>
                <wp:cNvGraphicFramePr/>
                <a:graphic xmlns:a="http://schemas.openxmlformats.org/drawingml/2006/main">
                  <a:graphicData uri="http://schemas.microsoft.com/office/word/2010/wordprocessingShape">
                    <wps:wsp>
                      <wps:cNvSpPr/>
                      <wps:spPr>
                        <a:xfrm>
                          <a:off x="0" y="0"/>
                          <a:ext cx="2126615" cy="567690"/>
                        </a:xfrm>
                        <a:prstGeom prst="wedgeRectCallout">
                          <a:avLst>
                            <a:gd name="adj1" fmla="val -74920"/>
                            <a:gd name="adj2" fmla="val 10716"/>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B460711" w14:textId="77777777" w:rsidR="00800B02" w:rsidRPr="00F11AB0" w:rsidRDefault="00800B02" w:rsidP="00F11AB0">
                            <w:pPr>
                              <w:jc w:val="center"/>
                              <w:rPr>
                                <w:rFonts w:ascii="Comic Sans MS" w:hAnsi="Comic Sans MS"/>
                                <w:color w:val="000000" w:themeColor="text1"/>
                              </w:rPr>
                            </w:pPr>
                            <w:r w:rsidRPr="00F11AB0">
                              <w:rPr>
                                <w:rFonts w:ascii="Comic Sans MS" w:hAnsi="Comic Sans MS"/>
                                <w:color w:val="000000" w:themeColor="text1"/>
                              </w:rPr>
                              <w:t>Ddod o hyd i’r geiriau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7775A4A"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Rectangular Callout 15" o:spid="_x0000_s1026" type="#_x0000_t61" style="position:absolute;margin-left:70.8pt;margin-top:13.1pt;width:167.45pt;height:44.7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" adj="-5383,13115" filled="f" strokecolor="black [3213]" strokeweight="1pt">
                <v:textbox>
                  <w:txbxContent>
                    <w:p w14:paraId="7B460711" w14:textId="77777777" w:rsidR="00800B02" w:rsidRPr="00F11AB0" w:rsidRDefault="00800B02" w:rsidP="00F11AB0">
                      <w:pPr>
                        <w:jc w:val="center"/>
                        <w:rPr>
                          <w:rFonts w:ascii="Comic Sans MS" w:hAnsi="Comic Sans MS"/>
                          <w:color w:val="000000" w:themeColor="text1"/>
                        </w:rPr>
                      </w:pPr>
                      <w:r w:rsidRPr="00F11AB0">
                        <w:rPr>
                          <w:rFonts w:ascii="Comic Sans MS" w:hAnsi="Comic Sans MS"/>
                          <w:color w:val="000000" w:themeColor="text1"/>
                        </w:rPr>
                        <w:t>Ddod o hyd i’r geiriau</w:t>
                      </w:r>
                    </w:p>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34D1B53F" wp14:editId="6C23073A">
                <wp:simplePos x="0" y="0"/>
                <wp:positionH relativeFrom="column">
                  <wp:posOffset>4038600</wp:posOffset>
                </wp:positionH>
                <wp:positionV relativeFrom="paragraph">
                  <wp:posOffset>246380</wp:posOffset>
                </wp:positionV>
                <wp:extent cx="576580" cy="616585"/>
                <wp:effectExtent l="0" t="0" r="7620" b="18415"/>
                <wp:wrapNone/>
                <wp:docPr id="1" name="Smiley Face 1"/>
                <wp:cNvGraphicFramePr/>
                <a:graphic xmlns:a="http://schemas.openxmlformats.org/drawingml/2006/main">
                  <a:graphicData uri="http://schemas.microsoft.com/office/word/2010/wordprocessingShape">
                    <wps:wsp>
                      <wps:cNvSpPr/>
                      <wps:spPr>
                        <a:xfrm>
                          <a:off x="0" y="0"/>
                          <a:ext cx="576580" cy="616585"/>
                        </a:xfrm>
                        <a:prstGeom prst="smileyFac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171774A" id="_x0000_t96" coordsize="21600,21600" o:spt="96" adj="17520" path="m10800,qx,10800,10800,21600,21600,10800,10800,xem7340,6445qx6215,7570,7340,8695,8465,7570,7340,6445xnfem14260,6445qx13135,7570,14260,8695,15385,7570,14260,6445xnfem4960@0c8853@3,12747@3,16640@0nfe">
                <v:formulas>
                  <v:f eqn="sum 33030 0 #0"/>
                  <v:f eqn="prod #0 4 3"/>
                  <v:f eqn="prod @0 1 3"/>
                  <v:f eqn="sum @1 0 @2"/>
                </v:formulas>
                <v:path o:extrusionok="f" gradientshapeok="t" o:connecttype="custom" o:connectlocs="10800,0;3163,3163;0,10800;3163,18437;10800,21600;18437,18437;21600,10800;18437,3163" textboxrect="3163,3163,18437,18437"/>
                <v:handles>
                  <v:h position="center,#0" yrange="15510,17520"/>
                </v:handles>
                <o:complex v:ext="view"/>
              </v:shapetype>
              <v:shape id="Smiley Face 1" o:spid="_x0000_s1026" type="#_x0000_t96" style="position:absolute;margin-left:318pt;margin-top:19.4pt;width:45.4pt;height:48.5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" filled="f" strokecolor="black [3213]" strokeweight="1pt">
                <v:stroke joinstyle="miter"/>
              </v:shape>
            </w:pict>
          </mc:Fallback>
        </mc:AlternateContent>
      </w:r>
      <w:r>
        <w:rPr>
          <w:noProof/>
        </w:rPr>
        <mc:AlternateContent>
          <mc:Choice Requires="wps">
            <w:drawing>
              <wp:anchor distT="0" distB="0" distL="114300" distR="114300" simplePos="0" relativeHeight="251668480" behindDoc="0" locked="0" layoutInCell="1" allowOverlap="1" wp14:anchorId="16D93801" wp14:editId="264642A0">
                <wp:simplePos x="0" y="0"/>
                <wp:positionH relativeFrom="column">
                  <wp:posOffset>4747260</wp:posOffset>
                </wp:positionH>
                <wp:positionV relativeFrom="paragraph">
                  <wp:posOffset>242570</wp:posOffset>
                </wp:positionV>
                <wp:extent cx="610870" cy="620395"/>
                <wp:effectExtent l="0" t="0" r="11430" b="14605"/>
                <wp:wrapNone/>
                <wp:docPr id="13" name="Smiley Face 13"/>
                <wp:cNvGraphicFramePr/>
                <a:graphic xmlns:a="http://schemas.openxmlformats.org/drawingml/2006/main">
                  <a:graphicData uri="http://schemas.microsoft.com/office/word/2010/wordprocessingShape">
                    <wps:wsp>
                      <wps:cNvSpPr/>
                      <wps:spPr>
                        <a:xfrm>
                          <a:off x="0" y="0"/>
                          <a:ext cx="610870" cy="620395"/>
                        </a:xfrm>
                        <a:prstGeom prst="smileyFace">
                          <a:avLst>
                            <a:gd name="adj" fmla="val -481"/>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ECA447" id="Smiley Face 13" o:spid="_x0000_s1026" type="#_x0000_t96" style="position:absolute;margin-left:373.8pt;margin-top:19.1pt;width:48.1pt;height:48.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" adj="16411" filled="f" strokecolor="black [3213]" strokeweight="1pt">
                <v:stroke joinstyle="miter"/>
              </v:shape>
            </w:pict>
          </mc:Fallback>
        </mc:AlternateContent>
      </w:r>
      <w:r>
        <w:rPr>
          <w:noProof/>
        </w:rPr>
        <mc:AlternateContent>
          <mc:Choice Requires="wps">
            <w:drawing>
              <wp:anchor distT="0" distB="0" distL="114300" distR="114300" simplePos="0" relativeHeight="251669504" behindDoc="0" locked="0" layoutInCell="1" allowOverlap="1" wp14:anchorId="7076B9CE" wp14:editId="2999EC44">
                <wp:simplePos x="0" y="0"/>
                <wp:positionH relativeFrom="column">
                  <wp:posOffset>5478780</wp:posOffset>
                </wp:positionH>
                <wp:positionV relativeFrom="paragraph">
                  <wp:posOffset>242570</wp:posOffset>
                </wp:positionV>
                <wp:extent cx="626110" cy="605155"/>
                <wp:effectExtent l="0" t="0" r="8890" b="17145"/>
                <wp:wrapNone/>
                <wp:docPr id="14" name="Smiley Face 14"/>
                <wp:cNvGraphicFramePr/>
                <a:graphic xmlns:a="http://schemas.openxmlformats.org/drawingml/2006/main">
                  <a:graphicData uri="http://schemas.microsoft.com/office/word/2010/wordprocessingShape">
                    <wps:wsp>
                      <wps:cNvSpPr/>
                      <wps:spPr>
                        <a:xfrm>
                          <a:off x="0" y="0"/>
                          <a:ext cx="626110" cy="605155"/>
                        </a:xfrm>
                        <a:prstGeom prst="smileyFace">
                          <a:avLst>
                            <a:gd name="adj" fmla="val -4653"/>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5DC534" id="Smiley Face 14" o:spid="_x0000_s1026" type="#_x0000_t96" style="position:absolute;margin-left:431.4pt;margin-top:19.1pt;width:49.3pt;height:47.6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" adj="15510" filled="f" strokecolor="black [3213]" strokeweight="1pt">
                <v:stroke joinstyle="miter"/>
              </v:shape>
            </w:pict>
          </mc:Fallback>
        </mc:AlternateContent>
      </w:r>
      <w:r>
        <w:rPr>
          <w:noProof/>
        </w:rPr>
        <w:drawing>
          <wp:inline distT="0" distB="0" distL="0" distR="0" wp14:anchorId="17D4F1FC" wp14:editId="5F54090B">
            <wp:extent cx="595630" cy="734695"/>
            <wp:effectExtent l="0" t="0" r="1270" b="1905"/>
            <wp:docPr id="16" name="Picture 57" descr="meithr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meithrin"/>
                    <pic:cNvPicPr>
                      <a:picLocks noChangeAspect="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5630" cy="734695"/>
                    </a:xfrm>
                    <a:prstGeom prst="rect">
                      <a:avLst/>
                    </a:prstGeom>
                    <a:noFill/>
                  </pic:spPr>
                </pic:pic>
              </a:graphicData>
            </a:graphic>
          </wp:inline>
        </w:drawing>
      </w:r>
    </w:p>
    <w:p w14:paraId="643DE045" w14:textId="77777777" w:rsidR="00F11AB0" w:rsidRDefault="00F11AB0" w:rsidP="00F11AB0"/>
    <w:p w14:paraId="27101C38" w14:textId="77777777" w:rsidR="00DA07BE" w:rsidRPr="001851A3" w:rsidRDefault="00DA07BE" w:rsidP="000200B7">
      <w:pPr>
        <w:pStyle w:val="NormalWeb"/>
        <w:spacing w:line="360" w:lineRule="auto"/>
        <w:rPr>
          <w:rFonts w:asciiTheme="minorHAnsi" w:hAnsiTheme="minorHAnsi" w:cstheme="minorHAnsi"/>
        </w:rPr>
      </w:pPr>
      <w:r>
        <w:rPr>
          <w:rFonts w:asciiTheme="minorHAnsi" w:hAnsiTheme="minorHAnsi" w:cstheme="minorHAnsi"/>
        </w:rPr>
        <w:lastRenderedPageBreak/>
        <w:tab/>
      </w:r>
    </w:p>
    <w:p w14:paraId="301757FA" w14:textId="77777777" w:rsidR="0099353E" w:rsidRDefault="0099353E" w:rsidP="000200B7">
      <w:pPr>
        <w:spacing w:line="360" w:lineRule="auto"/>
      </w:pPr>
    </w:p>
    <w:sectPr w:rsidR="0099353E" w:rsidSect="00A1560E">
      <w:headerReference w:type="default" r:id="rId19"/>
      <w:footerReference w:type="even" r:id="rId20"/>
      <w:footerReference w:type="default" r:id="rId2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83FF89" w14:textId="77777777" w:rsidR="00800B02" w:rsidRDefault="00800B02" w:rsidP="00F11AB0">
      <w:r>
        <w:separator/>
      </w:r>
    </w:p>
  </w:endnote>
  <w:endnote w:type="continuationSeparator" w:id="0">
    <w:p w14:paraId="48829E03" w14:textId="77777777" w:rsidR="00800B02" w:rsidRDefault="00800B02" w:rsidP="00F11A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28673122"/>
      <w:docPartObj>
        <w:docPartGallery w:val="Page Numbers (Bottom of Page)"/>
        <w:docPartUnique/>
      </w:docPartObj>
    </w:sdtPr>
    <w:sdtContent>
      <w:p w14:paraId="15F73749" w14:textId="42205DC1" w:rsidR="00800B02" w:rsidRDefault="00800B02" w:rsidP="00800B0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647AA0" w14:textId="77777777" w:rsidR="00800B02" w:rsidRDefault="00800B0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Fonts w:asciiTheme="majorHAnsi" w:hAnsiTheme="majorHAnsi" w:cstheme="majorHAnsi"/>
      </w:rPr>
      <w:id w:val="1787629368"/>
      <w:docPartObj>
        <w:docPartGallery w:val="Page Numbers (Bottom of Page)"/>
        <w:docPartUnique/>
      </w:docPartObj>
    </w:sdtPr>
    <w:sdtContent>
      <w:p w14:paraId="64D510A0" w14:textId="3DCADAE7" w:rsidR="00800B02" w:rsidRPr="00714BFE" w:rsidRDefault="00800B02" w:rsidP="00800B02">
        <w:pPr>
          <w:pStyle w:val="Footer"/>
          <w:framePr w:wrap="none" w:vAnchor="text" w:hAnchor="margin" w:xAlign="center" w:y="1"/>
          <w:rPr>
            <w:rStyle w:val="PageNumber"/>
            <w:rFonts w:asciiTheme="majorHAnsi" w:hAnsiTheme="majorHAnsi" w:cstheme="majorHAnsi"/>
          </w:rPr>
        </w:pPr>
        <w:r w:rsidRPr="00714BFE">
          <w:rPr>
            <w:rStyle w:val="PageNumber"/>
            <w:rFonts w:asciiTheme="majorHAnsi" w:hAnsiTheme="majorHAnsi" w:cstheme="majorHAnsi"/>
          </w:rPr>
          <w:fldChar w:fldCharType="begin"/>
        </w:r>
        <w:r w:rsidRPr="00714BFE">
          <w:rPr>
            <w:rStyle w:val="PageNumber"/>
            <w:rFonts w:asciiTheme="majorHAnsi" w:hAnsiTheme="majorHAnsi" w:cstheme="majorHAnsi"/>
          </w:rPr>
          <w:instrText xml:space="preserve"> PAGE </w:instrText>
        </w:r>
        <w:r w:rsidRPr="00714BFE">
          <w:rPr>
            <w:rStyle w:val="PageNumber"/>
            <w:rFonts w:asciiTheme="majorHAnsi" w:hAnsiTheme="majorHAnsi" w:cstheme="majorHAnsi"/>
          </w:rPr>
          <w:fldChar w:fldCharType="separate"/>
        </w:r>
        <w:r w:rsidRPr="00714BFE">
          <w:rPr>
            <w:rStyle w:val="PageNumber"/>
            <w:rFonts w:asciiTheme="majorHAnsi" w:hAnsiTheme="majorHAnsi" w:cstheme="majorHAnsi"/>
            <w:noProof/>
          </w:rPr>
          <w:t>1</w:t>
        </w:r>
        <w:r w:rsidRPr="00714BFE">
          <w:rPr>
            <w:rStyle w:val="PageNumber"/>
            <w:rFonts w:asciiTheme="majorHAnsi" w:hAnsiTheme="majorHAnsi" w:cstheme="majorHAnsi"/>
          </w:rPr>
          <w:fldChar w:fldCharType="end"/>
        </w:r>
      </w:p>
    </w:sdtContent>
  </w:sdt>
  <w:p w14:paraId="0BC80232" w14:textId="77777777" w:rsidR="00800B02" w:rsidRDefault="00800B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979247" w14:textId="77777777" w:rsidR="00800B02" w:rsidRDefault="00800B02" w:rsidP="00F11AB0">
      <w:r>
        <w:separator/>
      </w:r>
    </w:p>
  </w:footnote>
  <w:footnote w:type="continuationSeparator" w:id="0">
    <w:p w14:paraId="47E784F2" w14:textId="77777777" w:rsidR="00800B02" w:rsidRDefault="00800B02" w:rsidP="00F11AB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EB2BE3" w14:textId="26F42FF6" w:rsidR="00800B02" w:rsidRPr="00714BFE" w:rsidRDefault="00800B02">
    <w:pPr>
      <w:pStyle w:val="Header"/>
      <w:rPr>
        <w:rFonts w:asciiTheme="majorHAnsi" w:hAnsiTheme="majorHAnsi" w:cstheme="majorHAnsi"/>
      </w:rPr>
    </w:pPr>
    <w:r w:rsidRPr="00714BFE">
      <w:rPr>
        <w:rFonts w:asciiTheme="majorHAnsi" w:hAnsiTheme="majorHAnsi" w:cstheme="majorHAnsi"/>
      </w:rPr>
      <w:t xml:space="preserve">1803285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E1506B"/>
    <w:multiLevelType w:val="hybridMultilevel"/>
    <w:tmpl w:val="A76C5F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2C2760E"/>
    <w:multiLevelType w:val="hybridMultilevel"/>
    <w:tmpl w:val="7D826CF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60F97C1D"/>
    <w:multiLevelType w:val="hybridMultilevel"/>
    <w:tmpl w:val="8A10005A"/>
    <w:lvl w:ilvl="0" w:tplc="EC389FDA">
      <w:start w:val="1"/>
      <w:numFmt w:val="bullet"/>
      <w:lvlText w:val="•"/>
      <w:lvlJc w:val="left"/>
      <w:pPr>
        <w:tabs>
          <w:tab w:val="num" w:pos="720"/>
        </w:tabs>
        <w:ind w:left="720" w:hanging="360"/>
      </w:pPr>
      <w:rPr>
        <w:rFonts w:ascii="Arial" w:hAnsi="Arial" w:hint="default"/>
      </w:rPr>
    </w:lvl>
    <w:lvl w:ilvl="1" w:tplc="F29C03A0">
      <w:numFmt w:val="bullet"/>
      <w:lvlText w:val="•"/>
      <w:lvlJc w:val="left"/>
      <w:pPr>
        <w:tabs>
          <w:tab w:val="num" w:pos="1440"/>
        </w:tabs>
        <w:ind w:left="1440" w:hanging="360"/>
      </w:pPr>
      <w:rPr>
        <w:rFonts w:ascii="Arial" w:hAnsi="Arial" w:hint="default"/>
      </w:rPr>
    </w:lvl>
    <w:lvl w:ilvl="2" w:tplc="4A762486" w:tentative="1">
      <w:start w:val="1"/>
      <w:numFmt w:val="bullet"/>
      <w:lvlText w:val="•"/>
      <w:lvlJc w:val="left"/>
      <w:pPr>
        <w:tabs>
          <w:tab w:val="num" w:pos="2160"/>
        </w:tabs>
        <w:ind w:left="2160" w:hanging="360"/>
      </w:pPr>
      <w:rPr>
        <w:rFonts w:ascii="Arial" w:hAnsi="Arial" w:hint="default"/>
      </w:rPr>
    </w:lvl>
    <w:lvl w:ilvl="3" w:tplc="8102C0C6" w:tentative="1">
      <w:start w:val="1"/>
      <w:numFmt w:val="bullet"/>
      <w:lvlText w:val="•"/>
      <w:lvlJc w:val="left"/>
      <w:pPr>
        <w:tabs>
          <w:tab w:val="num" w:pos="2880"/>
        </w:tabs>
        <w:ind w:left="2880" w:hanging="360"/>
      </w:pPr>
      <w:rPr>
        <w:rFonts w:ascii="Arial" w:hAnsi="Arial" w:hint="default"/>
      </w:rPr>
    </w:lvl>
    <w:lvl w:ilvl="4" w:tplc="2618D796" w:tentative="1">
      <w:start w:val="1"/>
      <w:numFmt w:val="bullet"/>
      <w:lvlText w:val="•"/>
      <w:lvlJc w:val="left"/>
      <w:pPr>
        <w:tabs>
          <w:tab w:val="num" w:pos="3600"/>
        </w:tabs>
        <w:ind w:left="3600" w:hanging="360"/>
      </w:pPr>
      <w:rPr>
        <w:rFonts w:ascii="Arial" w:hAnsi="Arial" w:hint="default"/>
      </w:rPr>
    </w:lvl>
    <w:lvl w:ilvl="5" w:tplc="4D529FD8" w:tentative="1">
      <w:start w:val="1"/>
      <w:numFmt w:val="bullet"/>
      <w:lvlText w:val="•"/>
      <w:lvlJc w:val="left"/>
      <w:pPr>
        <w:tabs>
          <w:tab w:val="num" w:pos="4320"/>
        </w:tabs>
        <w:ind w:left="4320" w:hanging="360"/>
      </w:pPr>
      <w:rPr>
        <w:rFonts w:ascii="Arial" w:hAnsi="Arial" w:hint="default"/>
      </w:rPr>
    </w:lvl>
    <w:lvl w:ilvl="6" w:tplc="A12A2FD0" w:tentative="1">
      <w:start w:val="1"/>
      <w:numFmt w:val="bullet"/>
      <w:lvlText w:val="•"/>
      <w:lvlJc w:val="left"/>
      <w:pPr>
        <w:tabs>
          <w:tab w:val="num" w:pos="5040"/>
        </w:tabs>
        <w:ind w:left="5040" w:hanging="360"/>
      </w:pPr>
      <w:rPr>
        <w:rFonts w:ascii="Arial" w:hAnsi="Arial" w:hint="default"/>
      </w:rPr>
    </w:lvl>
    <w:lvl w:ilvl="7" w:tplc="AE28B8D0" w:tentative="1">
      <w:start w:val="1"/>
      <w:numFmt w:val="bullet"/>
      <w:lvlText w:val="•"/>
      <w:lvlJc w:val="left"/>
      <w:pPr>
        <w:tabs>
          <w:tab w:val="num" w:pos="5760"/>
        </w:tabs>
        <w:ind w:left="5760" w:hanging="360"/>
      </w:pPr>
      <w:rPr>
        <w:rFonts w:ascii="Arial" w:hAnsi="Arial" w:hint="default"/>
      </w:rPr>
    </w:lvl>
    <w:lvl w:ilvl="8" w:tplc="9052001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33251C3"/>
    <w:multiLevelType w:val="hybridMultilevel"/>
    <w:tmpl w:val="9B323C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353E"/>
    <w:rsid w:val="00004F6C"/>
    <w:rsid w:val="00010DBE"/>
    <w:rsid w:val="00016E64"/>
    <w:rsid w:val="000200B7"/>
    <w:rsid w:val="00023CB1"/>
    <w:rsid w:val="00024CCB"/>
    <w:rsid w:val="00024D7D"/>
    <w:rsid w:val="000320A4"/>
    <w:rsid w:val="0004431A"/>
    <w:rsid w:val="000611C7"/>
    <w:rsid w:val="00077E9E"/>
    <w:rsid w:val="00090832"/>
    <w:rsid w:val="000921B3"/>
    <w:rsid w:val="000C4057"/>
    <w:rsid w:val="000C7BC1"/>
    <w:rsid w:val="000D3BDC"/>
    <w:rsid w:val="000E0F57"/>
    <w:rsid w:val="000E6220"/>
    <w:rsid w:val="00115C94"/>
    <w:rsid w:val="001172C3"/>
    <w:rsid w:val="001226F7"/>
    <w:rsid w:val="001234D4"/>
    <w:rsid w:val="00126AF0"/>
    <w:rsid w:val="00144657"/>
    <w:rsid w:val="001536EA"/>
    <w:rsid w:val="0015385D"/>
    <w:rsid w:val="0016000A"/>
    <w:rsid w:val="00164E44"/>
    <w:rsid w:val="001668C5"/>
    <w:rsid w:val="001851A3"/>
    <w:rsid w:val="001904B6"/>
    <w:rsid w:val="00191670"/>
    <w:rsid w:val="001974C6"/>
    <w:rsid w:val="001A1E46"/>
    <w:rsid w:val="001B3924"/>
    <w:rsid w:val="001B5145"/>
    <w:rsid w:val="001C0317"/>
    <w:rsid w:val="001C2E31"/>
    <w:rsid w:val="001D1573"/>
    <w:rsid w:val="001E5FBB"/>
    <w:rsid w:val="002050EB"/>
    <w:rsid w:val="00214B95"/>
    <w:rsid w:val="00227857"/>
    <w:rsid w:val="002355C2"/>
    <w:rsid w:val="00242DF0"/>
    <w:rsid w:val="002741D5"/>
    <w:rsid w:val="00287870"/>
    <w:rsid w:val="002905EE"/>
    <w:rsid w:val="002A1887"/>
    <w:rsid w:val="002A631D"/>
    <w:rsid w:val="002B7DEE"/>
    <w:rsid w:val="002D1864"/>
    <w:rsid w:val="002E6A59"/>
    <w:rsid w:val="00300FC1"/>
    <w:rsid w:val="0030607A"/>
    <w:rsid w:val="003208F4"/>
    <w:rsid w:val="0032127E"/>
    <w:rsid w:val="00344F03"/>
    <w:rsid w:val="00347041"/>
    <w:rsid w:val="00350312"/>
    <w:rsid w:val="00355CEF"/>
    <w:rsid w:val="00356E24"/>
    <w:rsid w:val="00375A0F"/>
    <w:rsid w:val="00382ECD"/>
    <w:rsid w:val="0039774C"/>
    <w:rsid w:val="0039780A"/>
    <w:rsid w:val="003A066D"/>
    <w:rsid w:val="003A77DA"/>
    <w:rsid w:val="003C544E"/>
    <w:rsid w:val="003D06FA"/>
    <w:rsid w:val="003D3941"/>
    <w:rsid w:val="003D42E9"/>
    <w:rsid w:val="003D4B0C"/>
    <w:rsid w:val="003D6B19"/>
    <w:rsid w:val="003E49E6"/>
    <w:rsid w:val="003E58A8"/>
    <w:rsid w:val="003E60D9"/>
    <w:rsid w:val="003E632C"/>
    <w:rsid w:val="00410609"/>
    <w:rsid w:val="00427417"/>
    <w:rsid w:val="004305E6"/>
    <w:rsid w:val="00435A23"/>
    <w:rsid w:val="0043705A"/>
    <w:rsid w:val="0045544A"/>
    <w:rsid w:val="004674F5"/>
    <w:rsid w:val="0048107B"/>
    <w:rsid w:val="00482034"/>
    <w:rsid w:val="004B22AE"/>
    <w:rsid w:val="004B3536"/>
    <w:rsid w:val="004B68E3"/>
    <w:rsid w:val="004C37E3"/>
    <w:rsid w:val="004D4B09"/>
    <w:rsid w:val="004F213B"/>
    <w:rsid w:val="00513878"/>
    <w:rsid w:val="00530956"/>
    <w:rsid w:val="00544195"/>
    <w:rsid w:val="005449BF"/>
    <w:rsid w:val="005628B5"/>
    <w:rsid w:val="00565DE1"/>
    <w:rsid w:val="00566520"/>
    <w:rsid w:val="00572DBC"/>
    <w:rsid w:val="005745AB"/>
    <w:rsid w:val="005876F0"/>
    <w:rsid w:val="00592B31"/>
    <w:rsid w:val="005C27C3"/>
    <w:rsid w:val="005D5896"/>
    <w:rsid w:val="005E47A0"/>
    <w:rsid w:val="006047E7"/>
    <w:rsid w:val="006062C3"/>
    <w:rsid w:val="00612033"/>
    <w:rsid w:val="006236B4"/>
    <w:rsid w:val="00631DD0"/>
    <w:rsid w:val="00637CDF"/>
    <w:rsid w:val="006513BA"/>
    <w:rsid w:val="006632A7"/>
    <w:rsid w:val="00665CF2"/>
    <w:rsid w:val="0068588A"/>
    <w:rsid w:val="00685E66"/>
    <w:rsid w:val="00685E8A"/>
    <w:rsid w:val="00685F93"/>
    <w:rsid w:val="006C7802"/>
    <w:rsid w:val="006D0408"/>
    <w:rsid w:val="006D218B"/>
    <w:rsid w:val="006D409D"/>
    <w:rsid w:val="006D621B"/>
    <w:rsid w:val="006E41D5"/>
    <w:rsid w:val="006F28D0"/>
    <w:rsid w:val="006F5F6C"/>
    <w:rsid w:val="007079C0"/>
    <w:rsid w:val="00714BFE"/>
    <w:rsid w:val="00716190"/>
    <w:rsid w:val="00720030"/>
    <w:rsid w:val="007444A5"/>
    <w:rsid w:val="0074497B"/>
    <w:rsid w:val="0074679F"/>
    <w:rsid w:val="007545FA"/>
    <w:rsid w:val="007558A9"/>
    <w:rsid w:val="00756721"/>
    <w:rsid w:val="00757A7F"/>
    <w:rsid w:val="00770E8F"/>
    <w:rsid w:val="00770FB8"/>
    <w:rsid w:val="00783266"/>
    <w:rsid w:val="0079241E"/>
    <w:rsid w:val="007A75DD"/>
    <w:rsid w:val="007C1A2E"/>
    <w:rsid w:val="007C476D"/>
    <w:rsid w:val="007C5BE5"/>
    <w:rsid w:val="007E4D91"/>
    <w:rsid w:val="007F53F8"/>
    <w:rsid w:val="008005C7"/>
    <w:rsid w:val="00800B02"/>
    <w:rsid w:val="00811343"/>
    <w:rsid w:val="008177C7"/>
    <w:rsid w:val="008226A5"/>
    <w:rsid w:val="00822FAC"/>
    <w:rsid w:val="008324EC"/>
    <w:rsid w:val="00851983"/>
    <w:rsid w:val="008551A9"/>
    <w:rsid w:val="00856B2C"/>
    <w:rsid w:val="00856C7A"/>
    <w:rsid w:val="008614D3"/>
    <w:rsid w:val="008702A8"/>
    <w:rsid w:val="00871DE8"/>
    <w:rsid w:val="0087503A"/>
    <w:rsid w:val="00890784"/>
    <w:rsid w:val="008A5513"/>
    <w:rsid w:val="008B3F12"/>
    <w:rsid w:val="008B6139"/>
    <w:rsid w:val="008C02D1"/>
    <w:rsid w:val="008D1503"/>
    <w:rsid w:val="008D4FF1"/>
    <w:rsid w:val="008D6EE4"/>
    <w:rsid w:val="008F2969"/>
    <w:rsid w:val="008F39FB"/>
    <w:rsid w:val="00903E48"/>
    <w:rsid w:val="009043C9"/>
    <w:rsid w:val="009141DA"/>
    <w:rsid w:val="009315B4"/>
    <w:rsid w:val="00934248"/>
    <w:rsid w:val="0093492A"/>
    <w:rsid w:val="00942737"/>
    <w:rsid w:val="0094682E"/>
    <w:rsid w:val="009603E8"/>
    <w:rsid w:val="009669AD"/>
    <w:rsid w:val="009720DF"/>
    <w:rsid w:val="00992F06"/>
    <w:rsid w:val="0099353E"/>
    <w:rsid w:val="009A4E38"/>
    <w:rsid w:val="009B7E23"/>
    <w:rsid w:val="009F320A"/>
    <w:rsid w:val="009F6D45"/>
    <w:rsid w:val="00A071B6"/>
    <w:rsid w:val="00A07D07"/>
    <w:rsid w:val="00A1560E"/>
    <w:rsid w:val="00A158C2"/>
    <w:rsid w:val="00A3626B"/>
    <w:rsid w:val="00A44769"/>
    <w:rsid w:val="00A5796C"/>
    <w:rsid w:val="00A60F47"/>
    <w:rsid w:val="00A622FC"/>
    <w:rsid w:val="00A86F91"/>
    <w:rsid w:val="00A944F9"/>
    <w:rsid w:val="00AA5422"/>
    <w:rsid w:val="00AA7779"/>
    <w:rsid w:val="00AA7F0E"/>
    <w:rsid w:val="00AC4625"/>
    <w:rsid w:val="00AC52E3"/>
    <w:rsid w:val="00AC5D4E"/>
    <w:rsid w:val="00AF2EF3"/>
    <w:rsid w:val="00B113DC"/>
    <w:rsid w:val="00B156D5"/>
    <w:rsid w:val="00B17F35"/>
    <w:rsid w:val="00B21125"/>
    <w:rsid w:val="00B21AF0"/>
    <w:rsid w:val="00B2387C"/>
    <w:rsid w:val="00B23C0A"/>
    <w:rsid w:val="00B2460C"/>
    <w:rsid w:val="00B32EBC"/>
    <w:rsid w:val="00B53749"/>
    <w:rsid w:val="00B5777D"/>
    <w:rsid w:val="00B6407F"/>
    <w:rsid w:val="00B675B3"/>
    <w:rsid w:val="00B73B46"/>
    <w:rsid w:val="00B75977"/>
    <w:rsid w:val="00B773AE"/>
    <w:rsid w:val="00B972F0"/>
    <w:rsid w:val="00BA3155"/>
    <w:rsid w:val="00BC1203"/>
    <w:rsid w:val="00BD6C07"/>
    <w:rsid w:val="00BE1086"/>
    <w:rsid w:val="00BE541C"/>
    <w:rsid w:val="00C25DFA"/>
    <w:rsid w:val="00C32130"/>
    <w:rsid w:val="00C36BB2"/>
    <w:rsid w:val="00C406F4"/>
    <w:rsid w:val="00C46365"/>
    <w:rsid w:val="00C51706"/>
    <w:rsid w:val="00C55A9F"/>
    <w:rsid w:val="00C807C7"/>
    <w:rsid w:val="00C87251"/>
    <w:rsid w:val="00C92B75"/>
    <w:rsid w:val="00CA4670"/>
    <w:rsid w:val="00CE2220"/>
    <w:rsid w:val="00CE3310"/>
    <w:rsid w:val="00CF2C9A"/>
    <w:rsid w:val="00D07440"/>
    <w:rsid w:val="00D20328"/>
    <w:rsid w:val="00D279AF"/>
    <w:rsid w:val="00D27DC1"/>
    <w:rsid w:val="00D4342F"/>
    <w:rsid w:val="00D75189"/>
    <w:rsid w:val="00D950F3"/>
    <w:rsid w:val="00DA07BE"/>
    <w:rsid w:val="00DA5E41"/>
    <w:rsid w:val="00DB17EF"/>
    <w:rsid w:val="00DD5A39"/>
    <w:rsid w:val="00DF2AF9"/>
    <w:rsid w:val="00DF550D"/>
    <w:rsid w:val="00DF7FC5"/>
    <w:rsid w:val="00E01AB9"/>
    <w:rsid w:val="00E326F6"/>
    <w:rsid w:val="00E536E9"/>
    <w:rsid w:val="00E664A2"/>
    <w:rsid w:val="00E6771A"/>
    <w:rsid w:val="00E73A8B"/>
    <w:rsid w:val="00E967FF"/>
    <w:rsid w:val="00EA0D6A"/>
    <w:rsid w:val="00EA1812"/>
    <w:rsid w:val="00EB1585"/>
    <w:rsid w:val="00ED0931"/>
    <w:rsid w:val="00ED796B"/>
    <w:rsid w:val="00EE4B1F"/>
    <w:rsid w:val="00EF5DBD"/>
    <w:rsid w:val="00F03159"/>
    <w:rsid w:val="00F11AB0"/>
    <w:rsid w:val="00F16C14"/>
    <w:rsid w:val="00F34B79"/>
    <w:rsid w:val="00F4060F"/>
    <w:rsid w:val="00F4393C"/>
    <w:rsid w:val="00F43A54"/>
    <w:rsid w:val="00F57EEF"/>
    <w:rsid w:val="00F750C3"/>
    <w:rsid w:val="00F755F2"/>
    <w:rsid w:val="00F83541"/>
    <w:rsid w:val="00F90411"/>
    <w:rsid w:val="00FA5B13"/>
    <w:rsid w:val="00FA7C83"/>
    <w:rsid w:val="00FB2018"/>
    <w:rsid w:val="00FB6E72"/>
    <w:rsid w:val="00FD0444"/>
    <w:rsid w:val="00FD4D72"/>
    <w:rsid w:val="00FE104D"/>
    <w:rsid w:val="00FE515D"/>
    <w:rsid w:val="00FF47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61B58"/>
  <w15:chartTrackingRefBased/>
  <w15:docId w15:val="{13E910D1-2ECC-D24E-89AF-149B293E31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B5145"/>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9353E"/>
    <w:pPr>
      <w:spacing w:before="100" w:beforeAutospacing="1" w:after="100" w:afterAutospacing="1"/>
    </w:pPr>
  </w:style>
  <w:style w:type="character" w:customStyle="1" w:styleId="apple-converted-space">
    <w:name w:val="apple-converted-space"/>
    <w:basedOn w:val="DefaultParagraphFont"/>
    <w:rsid w:val="00AC5D4E"/>
  </w:style>
  <w:style w:type="paragraph" w:styleId="ListParagraph">
    <w:name w:val="List Paragraph"/>
    <w:basedOn w:val="Normal"/>
    <w:uiPriority w:val="34"/>
    <w:qFormat/>
    <w:rsid w:val="00024CCB"/>
    <w:pPr>
      <w:ind w:left="720"/>
      <w:contextualSpacing/>
    </w:pPr>
    <w:rPr>
      <w:rFonts w:eastAsiaTheme="minorEastAsia"/>
    </w:rPr>
  </w:style>
  <w:style w:type="character" w:styleId="Hyperlink">
    <w:name w:val="Hyperlink"/>
    <w:basedOn w:val="DefaultParagraphFont"/>
    <w:uiPriority w:val="99"/>
    <w:unhideWhenUsed/>
    <w:rsid w:val="00C25DFA"/>
    <w:rPr>
      <w:color w:val="0563C1" w:themeColor="hyperlink"/>
      <w:u w:val="single"/>
    </w:rPr>
  </w:style>
  <w:style w:type="character" w:styleId="UnresolvedMention">
    <w:name w:val="Unresolved Mention"/>
    <w:basedOn w:val="DefaultParagraphFont"/>
    <w:uiPriority w:val="99"/>
    <w:semiHidden/>
    <w:unhideWhenUsed/>
    <w:rsid w:val="00C25DFA"/>
    <w:rPr>
      <w:color w:val="605E5C"/>
      <w:shd w:val="clear" w:color="auto" w:fill="E1DFDD"/>
    </w:rPr>
  </w:style>
  <w:style w:type="paragraph" w:styleId="Header">
    <w:name w:val="header"/>
    <w:basedOn w:val="Normal"/>
    <w:link w:val="HeaderChar"/>
    <w:uiPriority w:val="99"/>
    <w:unhideWhenUsed/>
    <w:rsid w:val="00F11AB0"/>
    <w:pPr>
      <w:tabs>
        <w:tab w:val="center" w:pos="4680"/>
        <w:tab w:val="right" w:pos="9360"/>
      </w:tabs>
    </w:pPr>
  </w:style>
  <w:style w:type="character" w:customStyle="1" w:styleId="HeaderChar">
    <w:name w:val="Header Char"/>
    <w:basedOn w:val="DefaultParagraphFont"/>
    <w:link w:val="Header"/>
    <w:uiPriority w:val="99"/>
    <w:rsid w:val="00F11AB0"/>
    <w:rPr>
      <w:rFonts w:ascii="Times New Roman" w:eastAsia="Times New Roman" w:hAnsi="Times New Roman" w:cs="Times New Roman"/>
    </w:rPr>
  </w:style>
  <w:style w:type="paragraph" w:styleId="Footer">
    <w:name w:val="footer"/>
    <w:basedOn w:val="Normal"/>
    <w:link w:val="FooterChar"/>
    <w:uiPriority w:val="99"/>
    <w:unhideWhenUsed/>
    <w:rsid w:val="00F11AB0"/>
    <w:pPr>
      <w:tabs>
        <w:tab w:val="center" w:pos="4680"/>
        <w:tab w:val="right" w:pos="9360"/>
      </w:tabs>
    </w:pPr>
  </w:style>
  <w:style w:type="character" w:customStyle="1" w:styleId="FooterChar">
    <w:name w:val="Footer Char"/>
    <w:basedOn w:val="DefaultParagraphFont"/>
    <w:link w:val="Footer"/>
    <w:uiPriority w:val="99"/>
    <w:rsid w:val="00F11AB0"/>
    <w:rPr>
      <w:rFonts w:ascii="Times New Roman" w:eastAsia="Times New Roman" w:hAnsi="Times New Roman" w:cs="Times New Roman"/>
    </w:rPr>
  </w:style>
  <w:style w:type="table" w:styleId="TableGrid">
    <w:name w:val="Table Grid"/>
    <w:basedOn w:val="TableNormal"/>
    <w:uiPriority w:val="39"/>
    <w:rsid w:val="00F11AB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714B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2758121">
      <w:bodyDiv w:val="1"/>
      <w:marLeft w:val="0"/>
      <w:marRight w:val="0"/>
      <w:marTop w:val="0"/>
      <w:marBottom w:val="0"/>
      <w:divBdr>
        <w:top w:val="none" w:sz="0" w:space="0" w:color="auto"/>
        <w:left w:val="none" w:sz="0" w:space="0" w:color="auto"/>
        <w:bottom w:val="none" w:sz="0" w:space="0" w:color="auto"/>
        <w:right w:val="none" w:sz="0" w:space="0" w:color="auto"/>
      </w:divBdr>
    </w:div>
    <w:div w:id="418719569">
      <w:bodyDiv w:val="1"/>
      <w:marLeft w:val="0"/>
      <w:marRight w:val="0"/>
      <w:marTop w:val="0"/>
      <w:marBottom w:val="0"/>
      <w:divBdr>
        <w:top w:val="none" w:sz="0" w:space="0" w:color="auto"/>
        <w:left w:val="none" w:sz="0" w:space="0" w:color="auto"/>
        <w:bottom w:val="none" w:sz="0" w:space="0" w:color="auto"/>
        <w:right w:val="none" w:sz="0" w:space="0" w:color="auto"/>
      </w:divBdr>
    </w:div>
    <w:div w:id="789518675">
      <w:bodyDiv w:val="1"/>
      <w:marLeft w:val="0"/>
      <w:marRight w:val="0"/>
      <w:marTop w:val="0"/>
      <w:marBottom w:val="0"/>
      <w:divBdr>
        <w:top w:val="none" w:sz="0" w:space="0" w:color="auto"/>
        <w:left w:val="none" w:sz="0" w:space="0" w:color="auto"/>
        <w:bottom w:val="none" w:sz="0" w:space="0" w:color="auto"/>
        <w:right w:val="none" w:sz="0" w:space="0" w:color="auto"/>
      </w:divBdr>
      <w:divsChild>
        <w:div w:id="479420844">
          <w:marLeft w:val="0"/>
          <w:marRight w:val="0"/>
          <w:marTop w:val="0"/>
          <w:marBottom w:val="0"/>
          <w:divBdr>
            <w:top w:val="none" w:sz="0" w:space="0" w:color="auto"/>
            <w:left w:val="none" w:sz="0" w:space="0" w:color="auto"/>
            <w:bottom w:val="none" w:sz="0" w:space="0" w:color="auto"/>
            <w:right w:val="none" w:sz="0" w:space="0" w:color="auto"/>
          </w:divBdr>
          <w:divsChild>
            <w:div w:id="1182007407">
              <w:marLeft w:val="0"/>
              <w:marRight w:val="0"/>
              <w:marTop w:val="0"/>
              <w:marBottom w:val="0"/>
              <w:divBdr>
                <w:top w:val="none" w:sz="0" w:space="0" w:color="auto"/>
                <w:left w:val="none" w:sz="0" w:space="0" w:color="auto"/>
                <w:bottom w:val="none" w:sz="0" w:space="0" w:color="auto"/>
                <w:right w:val="none" w:sz="0" w:space="0" w:color="auto"/>
              </w:divBdr>
              <w:divsChild>
                <w:div w:id="202980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2627706">
      <w:bodyDiv w:val="1"/>
      <w:marLeft w:val="0"/>
      <w:marRight w:val="0"/>
      <w:marTop w:val="0"/>
      <w:marBottom w:val="0"/>
      <w:divBdr>
        <w:top w:val="none" w:sz="0" w:space="0" w:color="auto"/>
        <w:left w:val="none" w:sz="0" w:space="0" w:color="auto"/>
        <w:bottom w:val="none" w:sz="0" w:space="0" w:color="auto"/>
        <w:right w:val="none" w:sz="0" w:space="0" w:color="auto"/>
      </w:divBdr>
    </w:div>
    <w:div w:id="849638411">
      <w:bodyDiv w:val="1"/>
      <w:marLeft w:val="0"/>
      <w:marRight w:val="0"/>
      <w:marTop w:val="0"/>
      <w:marBottom w:val="0"/>
      <w:divBdr>
        <w:top w:val="none" w:sz="0" w:space="0" w:color="auto"/>
        <w:left w:val="none" w:sz="0" w:space="0" w:color="auto"/>
        <w:bottom w:val="none" w:sz="0" w:space="0" w:color="auto"/>
        <w:right w:val="none" w:sz="0" w:space="0" w:color="auto"/>
      </w:divBdr>
      <w:divsChild>
        <w:div w:id="1997145627">
          <w:marLeft w:val="0"/>
          <w:marRight w:val="0"/>
          <w:marTop w:val="0"/>
          <w:marBottom w:val="0"/>
          <w:divBdr>
            <w:top w:val="none" w:sz="0" w:space="0" w:color="auto"/>
            <w:left w:val="none" w:sz="0" w:space="0" w:color="auto"/>
            <w:bottom w:val="none" w:sz="0" w:space="0" w:color="auto"/>
            <w:right w:val="none" w:sz="0" w:space="0" w:color="auto"/>
          </w:divBdr>
          <w:divsChild>
            <w:div w:id="54359662">
              <w:marLeft w:val="0"/>
              <w:marRight w:val="0"/>
              <w:marTop w:val="0"/>
              <w:marBottom w:val="0"/>
              <w:divBdr>
                <w:top w:val="none" w:sz="0" w:space="0" w:color="auto"/>
                <w:left w:val="none" w:sz="0" w:space="0" w:color="auto"/>
                <w:bottom w:val="none" w:sz="0" w:space="0" w:color="auto"/>
                <w:right w:val="none" w:sz="0" w:space="0" w:color="auto"/>
              </w:divBdr>
              <w:divsChild>
                <w:div w:id="177239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0240346">
      <w:bodyDiv w:val="1"/>
      <w:marLeft w:val="0"/>
      <w:marRight w:val="0"/>
      <w:marTop w:val="0"/>
      <w:marBottom w:val="0"/>
      <w:divBdr>
        <w:top w:val="none" w:sz="0" w:space="0" w:color="auto"/>
        <w:left w:val="none" w:sz="0" w:space="0" w:color="auto"/>
        <w:bottom w:val="none" w:sz="0" w:space="0" w:color="auto"/>
        <w:right w:val="none" w:sz="0" w:space="0" w:color="auto"/>
      </w:divBdr>
    </w:div>
    <w:div w:id="922379647">
      <w:bodyDiv w:val="1"/>
      <w:marLeft w:val="0"/>
      <w:marRight w:val="0"/>
      <w:marTop w:val="0"/>
      <w:marBottom w:val="0"/>
      <w:divBdr>
        <w:top w:val="none" w:sz="0" w:space="0" w:color="auto"/>
        <w:left w:val="none" w:sz="0" w:space="0" w:color="auto"/>
        <w:bottom w:val="none" w:sz="0" w:space="0" w:color="auto"/>
        <w:right w:val="none" w:sz="0" w:space="0" w:color="auto"/>
      </w:divBdr>
    </w:div>
    <w:div w:id="937324511">
      <w:bodyDiv w:val="1"/>
      <w:marLeft w:val="0"/>
      <w:marRight w:val="0"/>
      <w:marTop w:val="0"/>
      <w:marBottom w:val="0"/>
      <w:divBdr>
        <w:top w:val="none" w:sz="0" w:space="0" w:color="auto"/>
        <w:left w:val="none" w:sz="0" w:space="0" w:color="auto"/>
        <w:bottom w:val="none" w:sz="0" w:space="0" w:color="auto"/>
        <w:right w:val="none" w:sz="0" w:space="0" w:color="auto"/>
      </w:divBdr>
      <w:divsChild>
        <w:div w:id="830828663">
          <w:marLeft w:val="0"/>
          <w:marRight w:val="0"/>
          <w:marTop w:val="0"/>
          <w:marBottom w:val="0"/>
          <w:divBdr>
            <w:top w:val="none" w:sz="0" w:space="0" w:color="auto"/>
            <w:left w:val="none" w:sz="0" w:space="0" w:color="auto"/>
            <w:bottom w:val="none" w:sz="0" w:space="0" w:color="auto"/>
            <w:right w:val="none" w:sz="0" w:space="0" w:color="auto"/>
          </w:divBdr>
          <w:divsChild>
            <w:div w:id="492527547">
              <w:marLeft w:val="0"/>
              <w:marRight w:val="0"/>
              <w:marTop w:val="0"/>
              <w:marBottom w:val="0"/>
              <w:divBdr>
                <w:top w:val="none" w:sz="0" w:space="0" w:color="auto"/>
                <w:left w:val="none" w:sz="0" w:space="0" w:color="auto"/>
                <w:bottom w:val="none" w:sz="0" w:space="0" w:color="auto"/>
                <w:right w:val="none" w:sz="0" w:space="0" w:color="auto"/>
              </w:divBdr>
              <w:divsChild>
                <w:div w:id="548734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0765810">
      <w:bodyDiv w:val="1"/>
      <w:marLeft w:val="0"/>
      <w:marRight w:val="0"/>
      <w:marTop w:val="0"/>
      <w:marBottom w:val="0"/>
      <w:divBdr>
        <w:top w:val="none" w:sz="0" w:space="0" w:color="auto"/>
        <w:left w:val="none" w:sz="0" w:space="0" w:color="auto"/>
        <w:bottom w:val="none" w:sz="0" w:space="0" w:color="auto"/>
        <w:right w:val="none" w:sz="0" w:space="0" w:color="auto"/>
      </w:divBdr>
      <w:divsChild>
        <w:div w:id="1074083185">
          <w:marLeft w:val="0"/>
          <w:marRight w:val="0"/>
          <w:marTop w:val="0"/>
          <w:marBottom w:val="0"/>
          <w:divBdr>
            <w:top w:val="none" w:sz="0" w:space="0" w:color="auto"/>
            <w:left w:val="none" w:sz="0" w:space="0" w:color="auto"/>
            <w:bottom w:val="none" w:sz="0" w:space="0" w:color="auto"/>
            <w:right w:val="none" w:sz="0" w:space="0" w:color="auto"/>
          </w:divBdr>
          <w:divsChild>
            <w:div w:id="1652563701">
              <w:marLeft w:val="0"/>
              <w:marRight w:val="0"/>
              <w:marTop w:val="0"/>
              <w:marBottom w:val="0"/>
              <w:divBdr>
                <w:top w:val="none" w:sz="0" w:space="0" w:color="auto"/>
                <w:left w:val="none" w:sz="0" w:space="0" w:color="auto"/>
                <w:bottom w:val="none" w:sz="0" w:space="0" w:color="auto"/>
                <w:right w:val="none" w:sz="0" w:space="0" w:color="auto"/>
              </w:divBdr>
              <w:divsChild>
                <w:div w:id="1569534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1346847">
      <w:bodyDiv w:val="1"/>
      <w:marLeft w:val="0"/>
      <w:marRight w:val="0"/>
      <w:marTop w:val="0"/>
      <w:marBottom w:val="0"/>
      <w:divBdr>
        <w:top w:val="none" w:sz="0" w:space="0" w:color="auto"/>
        <w:left w:val="none" w:sz="0" w:space="0" w:color="auto"/>
        <w:bottom w:val="none" w:sz="0" w:space="0" w:color="auto"/>
        <w:right w:val="none" w:sz="0" w:space="0" w:color="auto"/>
      </w:divBdr>
    </w:div>
    <w:div w:id="1194466988">
      <w:bodyDiv w:val="1"/>
      <w:marLeft w:val="0"/>
      <w:marRight w:val="0"/>
      <w:marTop w:val="0"/>
      <w:marBottom w:val="0"/>
      <w:divBdr>
        <w:top w:val="none" w:sz="0" w:space="0" w:color="auto"/>
        <w:left w:val="none" w:sz="0" w:space="0" w:color="auto"/>
        <w:bottom w:val="none" w:sz="0" w:space="0" w:color="auto"/>
        <w:right w:val="none" w:sz="0" w:space="0" w:color="auto"/>
      </w:divBdr>
      <w:divsChild>
        <w:div w:id="1073045532">
          <w:marLeft w:val="0"/>
          <w:marRight w:val="0"/>
          <w:marTop w:val="0"/>
          <w:marBottom w:val="0"/>
          <w:divBdr>
            <w:top w:val="none" w:sz="0" w:space="0" w:color="auto"/>
            <w:left w:val="none" w:sz="0" w:space="0" w:color="auto"/>
            <w:bottom w:val="none" w:sz="0" w:space="0" w:color="auto"/>
            <w:right w:val="none" w:sz="0" w:space="0" w:color="auto"/>
          </w:divBdr>
          <w:divsChild>
            <w:div w:id="1305627098">
              <w:marLeft w:val="0"/>
              <w:marRight w:val="0"/>
              <w:marTop w:val="0"/>
              <w:marBottom w:val="0"/>
              <w:divBdr>
                <w:top w:val="none" w:sz="0" w:space="0" w:color="auto"/>
                <w:left w:val="none" w:sz="0" w:space="0" w:color="auto"/>
                <w:bottom w:val="none" w:sz="0" w:space="0" w:color="auto"/>
                <w:right w:val="none" w:sz="0" w:space="0" w:color="auto"/>
              </w:divBdr>
              <w:divsChild>
                <w:div w:id="1418940137">
                  <w:marLeft w:val="0"/>
                  <w:marRight w:val="0"/>
                  <w:marTop w:val="0"/>
                  <w:marBottom w:val="0"/>
                  <w:divBdr>
                    <w:top w:val="none" w:sz="0" w:space="0" w:color="auto"/>
                    <w:left w:val="none" w:sz="0" w:space="0" w:color="auto"/>
                    <w:bottom w:val="none" w:sz="0" w:space="0" w:color="auto"/>
                    <w:right w:val="none" w:sz="0" w:space="0" w:color="auto"/>
                  </w:divBdr>
                  <w:divsChild>
                    <w:div w:id="2141219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2862042">
      <w:bodyDiv w:val="1"/>
      <w:marLeft w:val="0"/>
      <w:marRight w:val="0"/>
      <w:marTop w:val="0"/>
      <w:marBottom w:val="0"/>
      <w:divBdr>
        <w:top w:val="none" w:sz="0" w:space="0" w:color="auto"/>
        <w:left w:val="none" w:sz="0" w:space="0" w:color="auto"/>
        <w:bottom w:val="none" w:sz="0" w:space="0" w:color="auto"/>
        <w:right w:val="none" w:sz="0" w:space="0" w:color="auto"/>
      </w:divBdr>
    </w:div>
    <w:div w:id="1257792292">
      <w:bodyDiv w:val="1"/>
      <w:marLeft w:val="0"/>
      <w:marRight w:val="0"/>
      <w:marTop w:val="0"/>
      <w:marBottom w:val="0"/>
      <w:divBdr>
        <w:top w:val="none" w:sz="0" w:space="0" w:color="auto"/>
        <w:left w:val="none" w:sz="0" w:space="0" w:color="auto"/>
        <w:bottom w:val="none" w:sz="0" w:space="0" w:color="auto"/>
        <w:right w:val="none" w:sz="0" w:space="0" w:color="auto"/>
      </w:divBdr>
    </w:div>
    <w:div w:id="1303538803">
      <w:bodyDiv w:val="1"/>
      <w:marLeft w:val="0"/>
      <w:marRight w:val="0"/>
      <w:marTop w:val="0"/>
      <w:marBottom w:val="0"/>
      <w:divBdr>
        <w:top w:val="none" w:sz="0" w:space="0" w:color="auto"/>
        <w:left w:val="none" w:sz="0" w:space="0" w:color="auto"/>
        <w:bottom w:val="none" w:sz="0" w:space="0" w:color="auto"/>
        <w:right w:val="none" w:sz="0" w:space="0" w:color="auto"/>
      </w:divBdr>
    </w:div>
    <w:div w:id="1551384187">
      <w:bodyDiv w:val="1"/>
      <w:marLeft w:val="0"/>
      <w:marRight w:val="0"/>
      <w:marTop w:val="0"/>
      <w:marBottom w:val="0"/>
      <w:divBdr>
        <w:top w:val="none" w:sz="0" w:space="0" w:color="auto"/>
        <w:left w:val="none" w:sz="0" w:space="0" w:color="auto"/>
        <w:bottom w:val="none" w:sz="0" w:space="0" w:color="auto"/>
        <w:right w:val="none" w:sz="0" w:space="0" w:color="auto"/>
      </w:divBdr>
    </w:div>
    <w:div w:id="1756246460">
      <w:bodyDiv w:val="1"/>
      <w:marLeft w:val="0"/>
      <w:marRight w:val="0"/>
      <w:marTop w:val="0"/>
      <w:marBottom w:val="0"/>
      <w:divBdr>
        <w:top w:val="none" w:sz="0" w:space="0" w:color="auto"/>
        <w:left w:val="none" w:sz="0" w:space="0" w:color="auto"/>
        <w:bottom w:val="none" w:sz="0" w:space="0" w:color="auto"/>
        <w:right w:val="none" w:sz="0" w:space="0" w:color="auto"/>
      </w:divBdr>
    </w:div>
    <w:div w:id="1821313418">
      <w:bodyDiv w:val="1"/>
      <w:marLeft w:val="0"/>
      <w:marRight w:val="0"/>
      <w:marTop w:val="0"/>
      <w:marBottom w:val="0"/>
      <w:divBdr>
        <w:top w:val="none" w:sz="0" w:space="0" w:color="auto"/>
        <w:left w:val="none" w:sz="0" w:space="0" w:color="auto"/>
        <w:bottom w:val="none" w:sz="0" w:space="0" w:color="auto"/>
        <w:right w:val="none" w:sz="0" w:space="0" w:color="auto"/>
      </w:divBdr>
      <w:divsChild>
        <w:div w:id="750853078">
          <w:marLeft w:val="0"/>
          <w:marRight w:val="0"/>
          <w:marTop w:val="0"/>
          <w:marBottom w:val="0"/>
          <w:divBdr>
            <w:top w:val="none" w:sz="0" w:space="0" w:color="auto"/>
            <w:left w:val="none" w:sz="0" w:space="0" w:color="auto"/>
            <w:bottom w:val="none" w:sz="0" w:space="0" w:color="auto"/>
            <w:right w:val="none" w:sz="0" w:space="0" w:color="auto"/>
          </w:divBdr>
          <w:divsChild>
            <w:div w:id="863130844">
              <w:marLeft w:val="0"/>
              <w:marRight w:val="0"/>
              <w:marTop w:val="0"/>
              <w:marBottom w:val="0"/>
              <w:divBdr>
                <w:top w:val="none" w:sz="0" w:space="0" w:color="auto"/>
                <w:left w:val="none" w:sz="0" w:space="0" w:color="auto"/>
                <w:bottom w:val="none" w:sz="0" w:space="0" w:color="auto"/>
                <w:right w:val="none" w:sz="0" w:space="0" w:color="auto"/>
              </w:divBdr>
              <w:divsChild>
                <w:div w:id="1665814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4776025">
      <w:bodyDiv w:val="1"/>
      <w:marLeft w:val="0"/>
      <w:marRight w:val="0"/>
      <w:marTop w:val="0"/>
      <w:marBottom w:val="0"/>
      <w:divBdr>
        <w:top w:val="none" w:sz="0" w:space="0" w:color="auto"/>
        <w:left w:val="none" w:sz="0" w:space="0" w:color="auto"/>
        <w:bottom w:val="none" w:sz="0" w:space="0" w:color="auto"/>
        <w:right w:val="none" w:sz="0" w:space="0" w:color="auto"/>
      </w:divBdr>
    </w:div>
    <w:div w:id="2112433912">
      <w:bodyDiv w:val="1"/>
      <w:marLeft w:val="0"/>
      <w:marRight w:val="0"/>
      <w:marTop w:val="0"/>
      <w:marBottom w:val="0"/>
      <w:divBdr>
        <w:top w:val="none" w:sz="0" w:space="0" w:color="auto"/>
        <w:left w:val="none" w:sz="0" w:space="0" w:color="auto"/>
        <w:bottom w:val="none" w:sz="0" w:space="0" w:color="auto"/>
        <w:right w:val="none" w:sz="0" w:space="0" w:color="auto"/>
      </w:divBdr>
      <w:divsChild>
        <w:div w:id="2049450430">
          <w:marLeft w:val="0"/>
          <w:marRight w:val="0"/>
          <w:marTop w:val="0"/>
          <w:marBottom w:val="0"/>
          <w:divBdr>
            <w:top w:val="none" w:sz="0" w:space="0" w:color="auto"/>
            <w:left w:val="none" w:sz="0" w:space="0" w:color="auto"/>
            <w:bottom w:val="none" w:sz="0" w:space="0" w:color="auto"/>
            <w:right w:val="none" w:sz="0" w:space="0" w:color="auto"/>
          </w:divBdr>
          <w:divsChild>
            <w:div w:id="1196775640">
              <w:marLeft w:val="0"/>
              <w:marRight w:val="0"/>
              <w:marTop w:val="0"/>
              <w:marBottom w:val="0"/>
              <w:divBdr>
                <w:top w:val="none" w:sz="0" w:space="0" w:color="auto"/>
                <w:left w:val="none" w:sz="0" w:space="0" w:color="auto"/>
                <w:bottom w:val="none" w:sz="0" w:space="0" w:color="auto"/>
                <w:right w:val="none" w:sz="0" w:space="0" w:color="auto"/>
              </w:divBdr>
              <w:divsChild>
                <w:div w:id="1479490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reserachers-%20resources/publications/ethical-guidelines-for-educational-research-2018" TargetMode="External"/><Relationship Id="rId13" Type="http://schemas.openxmlformats.org/officeDocument/2006/relationships/image" Target="media/image5.png"/><Relationship Id="rId18"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5585D1-4446-414E-BF19-16A1DAB707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TotalTime>
  <Pages>15</Pages>
  <Words>4315</Words>
  <Characters>21749</Characters>
  <Application>Microsoft Office Word</Application>
  <DocSecurity>0</DocSecurity>
  <Lines>443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 Evans</dc:creator>
  <cp:keywords/>
  <dc:description/>
  <cp:lastModifiedBy>Elin Evans</cp:lastModifiedBy>
  <cp:revision>20</cp:revision>
  <cp:lastPrinted>2019-01-10T19:45:00Z</cp:lastPrinted>
  <dcterms:created xsi:type="dcterms:W3CDTF">2019-01-10T15:52:00Z</dcterms:created>
  <dcterms:modified xsi:type="dcterms:W3CDTF">2019-01-10T22:57:00Z</dcterms:modified>
</cp:coreProperties>
</file>