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2D65D" w14:textId="6FEFF9AD" w:rsidR="00AB4C46" w:rsidRDefault="00A26637" w:rsidP="00526156">
      <w:pPr>
        <w:spacing w:before="240" w:after="0"/>
        <w:rPr>
          <w:b/>
          <w:bCs/>
          <w:color w:val="000000" w:themeColor="text1"/>
          <w:sz w:val="56"/>
          <w:szCs w:val="56"/>
        </w:rPr>
      </w:pPr>
      <w:r>
        <w:rPr>
          <w:b/>
          <w:bCs/>
          <w:noProof/>
          <w:color w:val="000000" w:themeColor="text1"/>
          <w:sz w:val="56"/>
          <w:szCs w:val="56"/>
        </w:rPr>
        <w:drawing>
          <wp:inline distT="0" distB="0" distL="0" distR="0" wp14:anchorId="79339736" wp14:editId="18E6AC65">
            <wp:extent cx="2131385" cy="943310"/>
            <wp:effectExtent l="114300" t="114300" r="116840" b="14287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pic:cNvPicPr/>
                  </pic:nvPicPr>
                  <pic:blipFill rotWithShape="1">
                    <a:blip r:embed="rId7">
                      <a:extLst>
                        <a:ext uri="{28A0092B-C50C-407E-A947-70E740481C1C}">
                          <a14:useLocalDpi xmlns:a14="http://schemas.microsoft.com/office/drawing/2010/main" val="0"/>
                        </a:ext>
                      </a:extLst>
                    </a:blip>
                    <a:srcRect l="1" r="-1721" b="3579"/>
                    <a:stretch/>
                  </pic:blipFill>
                  <pic:spPr bwMode="auto">
                    <a:xfrm>
                      <a:off x="0" y="0"/>
                      <a:ext cx="2236135" cy="98967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44A450D" w14:textId="54B38414" w:rsidR="002765F5" w:rsidRPr="00526156" w:rsidRDefault="00526156" w:rsidP="000B1C4D">
      <w:pPr>
        <w:spacing w:before="240" w:after="0"/>
        <w:rPr>
          <w:b/>
          <w:bCs/>
          <w:color w:val="000000" w:themeColor="text1"/>
          <w:sz w:val="24"/>
          <w:szCs w:val="24"/>
        </w:rPr>
      </w:pPr>
      <w:r w:rsidRPr="00526156">
        <w:rPr>
          <w:b/>
          <w:bCs/>
          <w:color w:val="000000" w:themeColor="text1"/>
          <w:sz w:val="24"/>
          <w:szCs w:val="24"/>
        </w:rPr>
        <w:t>Program: BSc Cloud Computing</w:t>
      </w:r>
      <w:r>
        <w:rPr>
          <w:b/>
          <w:bCs/>
          <w:color w:val="000000" w:themeColor="text1"/>
          <w:sz w:val="24"/>
          <w:szCs w:val="24"/>
        </w:rPr>
        <w:t xml:space="preserve">                                                           </w:t>
      </w:r>
      <w:r w:rsidR="000B1C4D">
        <w:rPr>
          <w:b/>
          <w:bCs/>
          <w:color w:val="000000" w:themeColor="text1"/>
          <w:sz w:val="24"/>
          <w:szCs w:val="24"/>
        </w:rPr>
        <w:t xml:space="preserve">   </w:t>
      </w:r>
      <w:r>
        <w:rPr>
          <w:b/>
          <w:bCs/>
          <w:color w:val="000000" w:themeColor="text1"/>
          <w:sz w:val="24"/>
          <w:szCs w:val="24"/>
        </w:rPr>
        <w:t xml:space="preserve"> </w:t>
      </w:r>
      <w:r w:rsidR="000B1C4D">
        <w:rPr>
          <w:b/>
          <w:bCs/>
          <w:color w:val="000000" w:themeColor="text1"/>
          <w:sz w:val="24"/>
          <w:szCs w:val="24"/>
        </w:rPr>
        <w:t>Name: Ivo Ivanov</w:t>
      </w:r>
      <w:r>
        <w:rPr>
          <w:b/>
          <w:bCs/>
          <w:color w:val="000000" w:themeColor="text1"/>
          <w:sz w:val="24"/>
          <w:szCs w:val="24"/>
        </w:rPr>
        <w:t xml:space="preserve">                               </w:t>
      </w:r>
    </w:p>
    <w:p w14:paraId="6C418B4F" w14:textId="5AA85DC8" w:rsidR="000B1C4D" w:rsidRPr="00526156" w:rsidRDefault="00526156" w:rsidP="000B1C4D">
      <w:pPr>
        <w:spacing w:before="240" w:after="0"/>
        <w:jc w:val="right"/>
        <w:rPr>
          <w:b/>
          <w:bCs/>
          <w:color w:val="000000" w:themeColor="text1"/>
          <w:sz w:val="24"/>
          <w:szCs w:val="24"/>
        </w:rPr>
      </w:pPr>
      <w:r w:rsidRPr="00526156">
        <w:rPr>
          <w:b/>
          <w:bCs/>
          <w:color w:val="000000" w:themeColor="text1"/>
          <w:sz w:val="24"/>
          <w:szCs w:val="24"/>
        </w:rPr>
        <w:t>Module: Data Analysis and Visualisation</w:t>
      </w:r>
      <w:r w:rsidR="000B1C4D">
        <w:rPr>
          <w:b/>
          <w:bCs/>
          <w:color w:val="000000" w:themeColor="text1"/>
          <w:sz w:val="24"/>
          <w:szCs w:val="24"/>
        </w:rPr>
        <w:t xml:space="preserve">                                              Student Number: 211185</w:t>
      </w:r>
    </w:p>
    <w:p w14:paraId="27F0F0AB" w14:textId="0052287B" w:rsidR="00526156" w:rsidRPr="00526156" w:rsidRDefault="00526156" w:rsidP="002765F5">
      <w:pPr>
        <w:spacing w:before="240" w:after="0"/>
        <w:jc w:val="both"/>
        <w:rPr>
          <w:b/>
          <w:bCs/>
          <w:color w:val="000000" w:themeColor="text1"/>
          <w:sz w:val="24"/>
          <w:szCs w:val="24"/>
        </w:rPr>
      </w:pPr>
      <w:r w:rsidRPr="00526156">
        <w:rPr>
          <w:b/>
          <w:bCs/>
          <w:color w:val="000000" w:themeColor="text1"/>
          <w:sz w:val="24"/>
          <w:szCs w:val="24"/>
        </w:rPr>
        <w:t>Lecture: Koushik Modak (Term 2)</w:t>
      </w:r>
      <w:r w:rsidR="00FD2F09">
        <w:rPr>
          <w:b/>
          <w:bCs/>
          <w:color w:val="000000" w:themeColor="text1"/>
          <w:sz w:val="24"/>
          <w:szCs w:val="24"/>
        </w:rPr>
        <w:t xml:space="preserve">                                                           03/04/2022</w:t>
      </w:r>
    </w:p>
    <w:p w14:paraId="32E00E65" w14:textId="1E55B31D" w:rsidR="002765F5" w:rsidRDefault="00FD2F09" w:rsidP="000B1C4D">
      <w:pPr>
        <w:spacing w:before="240" w:after="0"/>
        <w:rPr>
          <w:b/>
          <w:bCs/>
          <w:color w:val="000000" w:themeColor="text1"/>
          <w:sz w:val="24"/>
          <w:szCs w:val="24"/>
        </w:rPr>
      </w:pPr>
      <w:r w:rsidRPr="00FD2F09">
        <w:rPr>
          <w:b/>
          <w:bCs/>
          <w:color w:val="000000" w:themeColor="text1"/>
          <w:sz w:val="24"/>
          <w:szCs w:val="24"/>
        </w:rPr>
        <w:t>As</w:t>
      </w:r>
      <w:r>
        <w:rPr>
          <w:b/>
          <w:bCs/>
          <w:color w:val="000000" w:themeColor="text1"/>
          <w:sz w:val="24"/>
          <w:szCs w:val="24"/>
        </w:rPr>
        <w:t>signment Title: Critiquing and creating</w:t>
      </w:r>
    </w:p>
    <w:p w14:paraId="58C52E35" w14:textId="4C786CB1" w:rsidR="00FD2F09" w:rsidRPr="00FD2F09" w:rsidRDefault="00FD2F09" w:rsidP="000B1C4D">
      <w:pPr>
        <w:spacing w:before="240" w:after="0"/>
        <w:rPr>
          <w:b/>
          <w:bCs/>
          <w:color w:val="000000" w:themeColor="text1"/>
          <w:sz w:val="24"/>
          <w:szCs w:val="24"/>
        </w:rPr>
      </w:pPr>
      <w:r>
        <w:rPr>
          <w:b/>
          <w:bCs/>
          <w:color w:val="000000" w:themeColor="text1"/>
          <w:sz w:val="24"/>
          <w:szCs w:val="24"/>
        </w:rPr>
        <w:t>Data Visualisation</w:t>
      </w:r>
    </w:p>
    <w:p w14:paraId="40F72362" w14:textId="77777777" w:rsidR="000B1C4D" w:rsidRPr="000B1C4D" w:rsidRDefault="000B1C4D" w:rsidP="000B1C4D">
      <w:pPr>
        <w:spacing w:before="240" w:after="0"/>
        <w:jc w:val="center"/>
        <w:rPr>
          <w:b/>
          <w:bCs/>
          <w:color w:val="000000" w:themeColor="text1"/>
          <w:sz w:val="24"/>
          <w:szCs w:val="24"/>
        </w:rPr>
      </w:pPr>
    </w:p>
    <w:p w14:paraId="0B0113D8" w14:textId="0604F576" w:rsidR="00AB4C46" w:rsidRDefault="00AB4C46" w:rsidP="00A26637">
      <w:pPr>
        <w:rPr>
          <w:b/>
          <w:bCs/>
          <w:color w:val="000000" w:themeColor="text1"/>
          <w:sz w:val="56"/>
          <w:szCs w:val="56"/>
        </w:rPr>
      </w:pPr>
    </w:p>
    <w:p w14:paraId="452F0205" w14:textId="2E70A23E" w:rsidR="00AB4C46" w:rsidRDefault="00AB4C46" w:rsidP="00E76FB4">
      <w:pPr>
        <w:jc w:val="center"/>
        <w:rPr>
          <w:b/>
          <w:bCs/>
          <w:color w:val="000000" w:themeColor="text1"/>
          <w:sz w:val="56"/>
          <w:szCs w:val="56"/>
        </w:rPr>
      </w:pPr>
    </w:p>
    <w:p w14:paraId="77F5A849" w14:textId="2153FA46" w:rsidR="00AB4C46" w:rsidRDefault="00FD2F09" w:rsidP="00AB4C46">
      <w:pPr>
        <w:jc w:val="center"/>
        <w:rPr>
          <w:b/>
          <w:bCs/>
          <w:color w:val="000000" w:themeColor="text1"/>
          <w:sz w:val="32"/>
          <w:szCs w:val="32"/>
        </w:rPr>
      </w:pPr>
      <w:r>
        <w:rPr>
          <w:b/>
          <w:bCs/>
          <w:color w:val="000000" w:themeColor="text1"/>
          <w:sz w:val="32"/>
          <w:szCs w:val="32"/>
        </w:rPr>
        <w:t xml:space="preserve">Table of </w:t>
      </w:r>
      <w:r w:rsidR="006B6F11">
        <w:rPr>
          <w:b/>
          <w:bCs/>
          <w:color w:val="000000" w:themeColor="text1"/>
          <w:sz w:val="32"/>
          <w:szCs w:val="32"/>
        </w:rPr>
        <w:t>Contents:</w:t>
      </w:r>
    </w:p>
    <w:p w14:paraId="2A0EEE10" w14:textId="77777777" w:rsidR="00DE2FC9" w:rsidRDefault="006B6F11" w:rsidP="006B6F11">
      <w:pPr>
        <w:pStyle w:val="ListParagraph"/>
      </w:pPr>
      <w:r>
        <w:t xml:space="preserve">• What message is the poster trying to provide? </w:t>
      </w:r>
    </w:p>
    <w:p w14:paraId="1515E5B5" w14:textId="69D1A0B3" w:rsidR="006B6F11" w:rsidRDefault="006B6F11" w:rsidP="006B6F11">
      <w:pPr>
        <w:pStyle w:val="ListParagraph"/>
      </w:pPr>
      <w:r>
        <w:t xml:space="preserve">• Colour – Can you see everything? Do the colours fit the subject? </w:t>
      </w:r>
    </w:p>
    <w:p w14:paraId="4C2E8ABE" w14:textId="77777777" w:rsidR="00DE2FC9" w:rsidRDefault="006B6F11" w:rsidP="006B6F11">
      <w:pPr>
        <w:pStyle w:val="ListParagraph"/>
      </w:pPr>
      <w:r>
        <w:t xml:space="preserve">• Text – Can you read everything? Are there too many fonts or styles of text? Is the text too large or too small? </w:t>
      </w:r>
    </w:p>
    <w:p w14:paraId="3DEB9268" w14:textId="77777777" w:rsidR="00DE2FC9" w:rsidRDefault="006B6F11" w:rsidP="006B6F11">
      <w:pPr>
        <w:pStyle w:val="ListParagraph"/>
      </w:pPr>
      <w:r>
        <w:t xml:space="preserve">• Graphs – Are the graphs easy to read? Are they of a suitable type for the data that they’re being used to display? </w:t>
      </w:r>
    </w:p>
    <w:p w14:paraId="21F7EE5A" w14:textId="77777777" w:rsidR="00DE2FC9" w:rsidRDefault="006B6F11" w:rsidP="006B6F11">
      <w:pPr>
        <w:pStyle w:val="ListParagraph"/>
      </w:pPr>
      <w:r>
        <w:t xml:space="preserve">• Graphics – Are there graphics that don’t provide information? If so, are they harmless or do they actively prevent you from seeing information that is being presented? Is the overall design good or bad? Does it raise any ethical issues? </w:t>
      </w:r>
    </w:p>
    <w:p w14:paraId="2224947B" w14:textId="77777777" w:rsidR="00DE2FC9" w:rsidRDefault="006B6F11" w:rsidP="006B6F11">
      <w:pPr>
        <w:pStyle w:val="ListParagraph"/>
      </w:pPr>
      <w:r>
        <w:t xml:space="preserve">• Cognition – Does it put any unnecessary demands on the viewer in terms of memory load, perception or mental modelling? </w:t>
      </w:r>
    </w:p>
    <w:p w14:paraId="2DB51856" w14:textId="3F7FBA8D" w:rsidR="006B6F11" w:rsidRPr="006B6F11" w:rsidRDefault="006B6F11" w:rsidP="006B6F11">
      <w:pPr>
        <w:pStyle w:val="ListParagraph"/>
        <w:rPr>
          <w:b/>
          <w:bCs/>
          <w:color w:val="000000" w:themeColor="text1"/>
          <w:sz w:val="32"/>
          <w:szCs w:val="32"/>
        </w:rPr>
      </w:pPr>
      <w:r>
        <w:t>• Improvements – How would you improve the infographic? Remember to explain how this would solve any problems previously identified. You may include a rough sketch of any redesigned areas of the graphic if you wish.</w:t>
      </w:r>
    </w:p>
    <w:p w14:paraId="662CD9E6" w14:textId="6A70EB86" w:rsidR="00AB4C46" w:rsidRDefault="00AB4C46" w:rsidP="00D9053B">
      <w:pPr>
        <w:rPr>
          <w:b/>
          <w:bCs/>
          <w:color w:val="000000" w:themeColor="text1"/>
        </w:rPr>
      </w:pPr>
    </w:p>
    <w:p w14:paraId="09086D4B" w14:textId="23558228" w:rsidR="00D9053B" w:rsidRDefault="00D9053B" w:rsidP="00D9053B">
      <w:pPr>
        <w:rPr>
          <w:b/>
          <w:bCs/>
          <w:color w:val="000000" w:themeColor="text1"/>
        </w:rPr>
      </w:pPr>
    </w:p>
    <w:p w14:paraId="226EFCF1" w14:textId="16EA7D2C" w:rsidR="00D9053B" w:rsidRDefault="00D9053B" w:rsidP="00D9053B">
      <w:pPr>
        <w:rPr>
          <w:b/>
          <w:bCs/>
          <w:color w:val="000000" w:themeColor="text1"/>
        </w:rPr>
      </w:pPr>
    </w:p>
    <w:p w14:paraId="3CD0CFBC" w14:textId="31BE3577" w:rsidR="00D9053B" w:rsidRDefault="00D9053B" w:rsidP="00D9053B">
      <w:pPr>
        <w:rPr>
          <w:b/>
          <w:bCs/>
          <w:color w:val="000000" w:themeColor="text1"/>
        </w:rPr>
      </w:pPr>
    </w:p>
    <w:p w14:paraId="6915EBB9" w14:textId="1F98C824" w:rsidR="00D9053B" w:rsidRDefault="00D9053B" w:rsidP="00D9053B">
      <w:pPr>
        <w:rPr>
          <w:b/>
          <w:bCs/>
          <w:color w:val="000000" w:themeColor="text1"/>
        </w:rPr>
      </w:pPr>
      <w:r>
        <w:rPr>
          <w:b/>
          <w:bCs/>
          <w:color w:val="000000" w:themeColor="text1"/>
        </w:rPr>
        <w:lastRenderedPageBreak/>
        <w:t>Figure 1.</w:t>
      </w:r>
    </w:p>
    <w:p w14:paraId="4342D29D" w14:textId="77F70BC4" w:rsidR="00D9053B" w:rsidRDefault="00D9053B" w:rsidP="00D9053B">
      <w:pPr>
        <w:ind w:left="1440"/>
        <w:rPr>
          <w:b/>
          <w:bCs/>
          <w:color w:val="000000" w:themeColor="text1"/>
        </w:rPr>
      </w:pPr>
      <w:r>
        <w:rPr>
          <w:b/>
          <w:bCs/>
          <w:noProof/>
          <w:color w:val="000000" w:themeColor="text1"/>
        </w:rPr>
        <w:drawing>
          <wp:inline distT="0" distB="0" distL="0" distR="0" wp14:anchorId="44CB6F64" wp14:editId="10B2BBBF">
            <wp:extent cx="3822896" cy="5499383"/>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822896" cy="5499383"/>
                    </a:xfrm>
                    <a:prstGeom prst="rect">
                      <a:avLst/>
                    </a:prstGeom>
                  </pic:spPr>
                </pic:pic>
              </a:graphicData>
            </a:graphic>
          </wp:inline>
        </w:drawing>
      </w:r>
    </w:p>
    <w:p w14:paraId="5B8B6513" w14:textId="7F031971" w:rsidR="00D9053B" w:rsidRDefault="00D9053B" w:rsidP="00D9053B">
      <w:pPr>
        <w:rPr>
          <w:color w:val="000000" w:themeColor="text1"/>
        </w:rPr>
      </w:pPr>
    </w:p>
    <w:p w14:paraId="417AF74C" w14:textId="270CD26A" w:rsidR="00AB4C46" w:rsidRDefault="00D9053B" w:rsidP="00A60FC8">
      <w:pPr>
        <w:pStyle w:val="ListParagraph"/>
        <w:numPr>
          <w:ilvl w:val="0"/>
          <w:numId w:val="4"/>
        </w:numPr>
        <w:rPr>
          <w:color w:val="000000" w:themeColor="text1"/>
        </w:rPr>
      </w:pPr>
      <w:r w:rsidRPr="00A60FC8">
        <w:rPr>
          <w:b/>
          <w:bCs/>
          <w:color w:val="000000" w:themeColor="text1"/>
        </w:rPr>
        <w:t xml:space="preserve">Figure 1 </w:t>
      </w:r>
      <w:r w:rsidR="00B565EF">
        <w:rPr>
          <w:color w:val="000000" w:themeColor="text1"/>
        </w:rPr>
        <w:t>provides</w:t>
      </w:r>
      <w:r w:rsidRPr="00A60FC8">
        <w:rPr>
          <w:color w:val="000000" w:themeColor="text1"/>
        </w:rPr>
        <w:t xml:space="preserve"> as recommendation of physical activity for adults</w:t>
      </w:r>
      <w:r w:rsidR="009B3563" w:rsidRPr="00A60FC8">
        <w:rPr>
          <w:color w:val="000000" w:themeColor="text1"/>
        </w:rPr>
        <w:t>. How to keep our body in a health condition, how to reduce physical and mental stress</w:t>
      </w:r>
      <w:r w:rsidR="00A60FC8" w:rsidRPr="00A60FC8">
        <w:rPr>
          <w:color w:val="000000" w:themeColor="text1"/>
        </w:rPr>
        <w:t>. It shows as also different types of exercise</w:t>
      </w:r>
      <w:r w:rsidR="006B44EE">
        <w:rPr>
          <w:color w:val="000000" w:themeColor="text1"/>
        </w:rPr>
        <w:t xml:space="preserve"> such as: swim, brisk walk, cycle, run, upstairs, tennis, dance, bowls, tai chi,</w:t>
      </w:r>
      <w:r w:rsidR="00A60FC8" w:rsidRPr="00A60FC8">
        <w:rPr>
          <w:color w:val="000000" w:themeColor="text1"/>
        </w:rPr>
        <w:t xml:space="preserve"> schedules and positive effect </w:t>
      </w:r>
      <w:r w:rsidR="00D50390">
        <w:rPr>
          <w:color w:val="000000" w:themeColor="text1"/>
        </w:rPr>
        <w:t>because of</w:t>
      </w:r>
      <w:r w:rsidR="002A3580">
        <w:rPr>
          <w:color w:val="000000" w:themeColor="text1"/>
        </w:rPr>
        <w:t xml:space="preserve"> the</w:t>
      </w:r>
      <w:r w:rsidR="00A60FC8" w:rsidRPr="00A60FC8">
        <w:rPr>
          <w:color w:val="000000" w:themeColor="text1"/>
        </w:rPr>
        <w:t xml:space="preserve"> </w:t>
      </w:r>
      <w:r w:rsidR="00A60FC8">
        <w:rPr>
          <w:color w:val="000000" w:themeColor="text1"/>
        </w:rPr>
        <w:t>physical activities</w:t>
      </w:r>
      <w:r w:rsidR="002A3580">
        <w:rPr>
          <w:color w:val="000000" w:themeColor="text1"/>
        </w:rPr>
        <w:t xml:space="preserve"> such as, improves sleep, maintains healthy weight</w:t>
      </w:r>
      <w:r w:rsidR="00A71699">
        <w:rPr>
          <w:color w:val="000000" w:themeColor="text1"/>
        </w:rPr>
        <w:t>, manages stress, improves quality of life.</w:t>
      </w:r>
      <w:r w:rsidR="002A3580">
        <w:rPr>
          <w:color w:val="000000" w:themeColor="text1"/>
        </w:rPr>
        <w:t xml:space="preserve"> </w:t>
      </w:r>
      <w:r w:rsidR="00B565EF">
        <w:rPr>
          <w:color w:val="000000" w:themeColor="text1"/>
        </w:rPr>
        <w:t>And last, but not least this poster shows various</w:t>
      </w:r>
      <w:r w:rsidR="00D50390">
        <w:rPr>
          <w:color w:val="000000" w:themeColor="text1"/>
        </w:rPr>
        <w:t xml:space="preserve"> of</w:t>
      </w:r>
      <w:r w:rsidR="00B565EF">
        <w:rPr>
          <w:color w:val="000000" w:themeColor="text1"/>
        </w:rPr>
        <w:t xml:space="preserve"> harms</w:t>
      </w:r>
      <w:r w:rsidR="00D50390">
        <w:rPr>
          <w:color w:val="000000" w:themeColor="text1"/>
        </w:rPr>
        <w:t xml:space="preserve"> coming</w:t>
      </w:r>
      <w:r w:rsidR="00B565EF">
        <w:rPr>
          <w:color w:val="000000" w:themeColor="text1"/>
        </w:rPr>
        <w:t xml:space="preserve"> </w:t>
      </w:r>
      <w:r w:rsidR="00D50390">
        <w:rPr>
          <w:color w:val="000000" w:themeColor="text1"/>
        </w:rPr>
        <w:t>by</w:t>
      </w:r>
      <w:r w:rsidR="00B565EF">
        <w:rPr>
          <w:color w:val="000000" w:themeColor="text1"/>
        </w:rPr>
        <w:t xml:space="preserve"> daily lack of physical activity such as</w:t>
      </w:r>
      <w:r w:rsidR="002A3580">
        <w:rPr>
          <w:color w:val="000000" w:themeColor="text1"/>
        </w:rPr>
        <w:t xml:space="preserve"> type of diabetes, cardiovascular, falls, depression, joint and back pain, cancers (colon and breast).</w:t>
      </w:r>
    </w:p>
    <w:p w14:paraId="07C7CD7C" w14:textId="247C359D" w:rsidR="002A7DC1" w:rsidRDefault="00B936AF" w:rsidP="00A60FC8">
      <w:pPr>
        <w:pStyle w:val="ListParagraph"/>
        <w:numPr>
          <w:ilvl w:val="0"/>
          <w:numId w:val="4"/>
        </w:numPr>
        <w:rPr>
          <w:color w:val="000000" w:themeColor="text1"/>
        </w:rPr>
      </w:pPr>
      <w:r w:rsidRPr="00CB00C0">
        <w:rPr>
          <w:b/>
          <w:bCs/>
          <w:color w:val="000000" w:themeColor="text1"/>
        </w:rPr>
        <w:t>The colours</w:t>
      </w:r>
      <w:r>
        <w:rPr>
          <w:color w:val="000000" w:themeColor="text1"/>
        </w:rPr>
        <w:t xml:space="preserve"> of this poster are</w:t>
      </w:r>
      <w:r w:rsidR="00CB00C0">
        <w:rPr>
          <w:color w:val="000000" w:themeColor="text1"/>
        </w:rPr>
        <w:t xml:space="preserve"> acceptable,</w:t>
      </w:r>
      <w:r>
        <w:rPr>
          <w:color w:val="000000" w:themeColor="text1"/>
        </w:rPr>
        <w:t xml:space="preserve"> </w:t>
      </w:r>
      <w:r w:rsidR="00CB00C0">
        <w:rPr>
          <w:color w:val="000000" w:themeColor="text1"/>
        </w:rPr>
        <w:t>concerning to this message.</w:t>
      </w:r>
      <w:r w:rsidR="00943E4E">
        <w:rPr>
          <w:color w:val="000000" w:themeColor="text1"/>
        </w:rPr>
        <w:t xml:space="preserve"> </w:t>
      </w:r>
      <w:r w:rsidR="00225C9B">
        <w:rPr>
          <w:color w:val="000000" w:themeColor="text1"/>
        </w:rPr>
        <w:t xml:space="preserve">The </w:t>
      </w:r>
      <w:r w:rsidR="00943E4E">
        <w:rPr>
          <w:color w:val="000000" w:themeColor="text1"/>
        </w:rPr>
        <w:t>colour</w:t>
      </w:r>
      <w:r w:rsidR="002A7DC1">
        <w:rPr>
          <w:color w:val="000000" w:themeColor="text1"/>
        </w:rPr>
        <w:t xml:space="preserve"> </w:t>
      </w:r>
      <w:r w:rsidR="00225C9B">
        <w:rPr>
          <w:color w:val="000000" w:themeColor="text1"/>
        </w:rPr>
        <w:t>on</w:t>
      </w:r>
      <w:r w:rsidR="00943E4E">
        <w:rPr>
          <w:color w:val="000000" w:themeColor="text1"/>
        </w:rPr>
        <w:t xml:space="preserve"> section “Health Benefits” and “</w:t>
      </w:r>
      <w:r w:rsidR="002A7DC1">
        <w:rPr>
          <w:color w:val="000000" w:themeColor="text1"/>
        </w:rPr>
        <w:t>Type of Harms”</w:t>
      </w:r>
      <w:r w:rsidR="00225C9B">
        <w:rPr>
          <w:color w:val="000000" w:themeColor="text1"/>
        </w:rPr>
        <w:t xml:space="preserve"> is the same for both sections.</w:t>
      </w:r>
    </w:p>
    <w:p w14:paraId="0D47A4D3" w14:textId="38ACDEEC" w:rsidR="002A7DC1" w:rsidRDefault="001100B4" w:rsidP="00A60FC8">
      <w:pPr>
        <w:pStyle w:val="ListParagraph"/>
        <w:numPr>
          <w:ilvl w:val="0"/>
          <w:numId w:val="4"/>
        </w:numPr>
        <w:rPr>
          <w:color w:val="000000" w:themeColor="text1"/>
        </w:rPr>
      </w:pPr>
      <w:r>
        <w:rPr>
          <w:b/>
          <w:bCs/>
          <w:color w:val="000000" w:themeColor="text1"/>
        </w:rPr>
        <w:t>M</w:t>
      </w:r>
      <w:r w:rsidR="002A7DC1">
        <w:rPr>
          <w:b/>
          <w:bCs/>
          <w:color w:val="000000" w:themeColor="text1"/>
        </w:rPr>
        <w:t>ost of th</w:t>
      </w:r>
      <w:r>
        <w:rPr>
          <w:b/>
          <w:bCs/>
          <w:color w:val="000000" w:themeColor="text1"/>
        </w:rPr>
        <w:t xml:space="preserve">is text </w:t>
      </w:r>
      <w:r>
        <w:rPr>
          <w:color w:val="000000" w:themeColor="text1"/>
        </w:rPr>
        <w:t>is acceptable for me, ex</w:t>
      </w:r>
      <w:r w:rsidR="00E77010">
        <w:rPr>
          <w:color w:val="000000" w:themeColor="text1"/>
        </w:rPr>
        <w:t>cept vertical inscription (next to negative</w:t>
      </w:r>
      <w:r w:rsidR="00A53423">
        <w:rPr>
          <w:color w:val="000000" w:themeColor="text1"/>
        </w:rPr>
        <w:t xml:space="preserve"> health</w:t>
      </w:r>
      <w:r w:rsidR="00E77010">
        <w:rPr>
          <w:color w:val="000000" w:themeColor="text1"/>
        </w:rPr>
        <w:t xml:space="preserve"> effects) and the small shrift inscription shows types of exercise</w:t>
      </w:r>
      <w:r w:rsidR="00D17D1E">
        <w:rPr>
          <w:color w:val="000000" w:themeColor="text1"/>
        </w:rPr>
        <w:t>, and this one below of minutes of activity.</w:t>
      </w:r>
    </w:p>
    <w:p w14:paraId="695961D9" w14:textId="767FB94C" w:rsidR="005A646C" w:rsidRDefault="00D81679" w:rsidP="00A60FC8">
      <w:pPr>
        <w:pStyle w:val="ListParagraph"/>
        <w:numPr>
          <w:ilvl w:val="0"/>
          <w:numId w:val="4"/>
        </w:numPr>
        <w:rPr>
          <w:color w:val="000000" w:themeColor="text1"/>
        </w:rPr>
      </w:pPr>
      <w:r>
        <w:rPr>
          <w:b/>
          <w:bCs/>
          <w:color w:val="000000" w:themeColor="text1"/>
        </w:rPr>
        <w:t xml:space="preserve">The graphs are </w:t>
      </w:r>
      <w:r>
        <w:rPr>
          <w:color w:val="000000" w:themeColor="text1"/>
        </w:rPr>
        <w:t>appropriate according to the infographic poster</w:t>
      </w:r>
    </w:p>
    <w:p w14:paraId="0199708E" w14:textId="5233B5AB" w:rsidR="00D81679" w:rsidRPr="002D6637" w:rsidRDefault="00D81679" w:rsidP="00A60FC8">
      <w:pPr>
        <w:pStyle w:val="ListParagraph"/>
        <w:numPr>
          <w:ilvl w:val="0"/>
          <w:numId w:val="4"/>
        </w:numPr>
        <w:rPr>
          <w:color w:val="000000" w:themeColor="text1"/>
        </w:rPr>
      </w:pPr>
      <w:r>
        <w:rPr>
          <w:b/>
          <w:bCs/>
          <w:color w:val="000000" w:themeColor="text1"/>
        </w:rPr>
        <w:lastRenderedPageBreak/>
        <w:t xml:space="preserve">The graphics </w:t>
      </w:r>
      <w:r>
        <w:rPr>
          <w:color w:val="000000" w:themeColor="text1"/>
        </w:rPr>
        <w:t>provides enough</w:t>
      </w:r>
      <w:r w:rsidR="003B778A">
        <w:rPr>
          <w:color w:val="000000" w:themeColor="text1"/>
        </w:rPr>
        <w:t xml:space="preserve"> and accurate</w:t>
      </w:r>
      <w:r>
        <w:rPr>
          <w:color w:val="000000" w:themeColor="text1"/>
        </w:rPr>
        <w:t xml:space="preserve"> information</w:t>
      </w:r>
      <w:r w:rsidR="003B778A">
        <w:rPr>
          <w:color w:val="000000" w:themeColor="text1"/>
        </w:rPr>
        <w:t xml:space="preserve">. </w:t>
      </w:r>
      <w:r w:rsidR="00C927B4">
        <w:rPr>
          <w:color w:val="000000" w:themeColor="text1"/>
        </w:rPr>
        <w:t>The graphics are harmless and don’t interfere with visual information.</w:t>
      </w:r>
      <w:r w:rsidR="004C0AF5">
        <w:rPr>
          <w:color w:val="000000" w:themeColor="text1"/>
        </w:rPr>
        <w:t xml:space="preserve"> The overa</w:t>
      </w:r>
      <w:r w:rsidR="009E61A5">
        <w:rPr>
          <w:color w:val="000000" w:themeColor="text1"/>
        </w:rPr>
        <w:t>l</w:t>
      </w:r>
      <w:r w:rsidR="004C0AF5">
        <w:rPr>
          <w:color w:val="000000" w:themeColor="text1"/>
        </w:rPr>
        <w:t>l design</w:t>
      </w:r>
      <w:r>
        <w:rPr>
          <w:color w:val="000000" w:themeColor="text1"/>
        </w:rPr>
        <w:t xml:space="preserve"> </w:t>
      </w:r>
      <w:r w:rsidR="009E61A5">
        <w:rPr>
          <w:color w:val="000000" w:themeColor="text1"/>
        </w:rPr>
        <w:t xml:space="preserve">is good, but I want to raise an ethical issue: </w:t>
      </w:r>
      <w:r w:rsidR="009E61A5">
        <w:rPr>
          <w:b/>
          <w:bCs/>
          <w:color w:val="FF0000"/>
        </w:rPr>
        <w:t xml:space="preserve">THERE </w:t>
      </w:r>
      <w:r w:rsidR="00380587">
        <w:rPr>
          <w:b/>
          <w:bCs/>
          <w:color w:val="FF0000"/>
        </w:rPr>
        <w:t>ARE</w:t>
      </w:r>
      <w:r w:rsidR="009E61A5">
        <w:rPr>
          <w:b/>
          <w:bCs/>
          <w:color w:val="FF0000"/>
        </w:rPr>
        <w:t xml:space="preserve"> NOT ANY</w:t>
      </w:r>
      <w:r w:rsidR="00380587">
        <w:rPr>
          <w:b/>
          <w:bCs/>
          <w:color w:val="FF0000"/>
        </w:rPr>
        <w:t xml:space="preserve"> PYSICAL ACTIVIT</w:t>
      </w:r>
      <w:r w:rsidR="00986918">
        <w:rPr>
          <w:b/>
          <w:bCs/>
          <w:color w:val="FF0000"/>
        </w:rPr>
        <w:t>Y</w:t>
      </w:r>
      <w:r w:rsidR="009B5275">
        <w:rPr>
          <w:b/>
          <w:bCs/>
          <w:color w:val="FF0000"/>
        </w:rPr>
        <w:t xml:space="preserve"> </w:t>
      </w:r>
      <w:r w:rsidR="009E61A5">
        <w:rPr>
          <w:b/>
          <w:bCs/>
          <w:color w:val="FF0000"/>
        </w:rPr>
        <w:t>RECOMENDATION</w:t>
      </w:r>
      <w:r w:rsidR="009E61A5">
        <w:rPr>
          <w:color w:val="000000" w:themeColor="text1"/>
        </w:rPr>
        <w:t xml:space="preserve"> </w:t>
      </w:r>
      <w:r w:rsidR="009E61A5">
        <w:rPr>
          <w:b/>
          <w:bCs/>
          <w:color w:val="FF0000"/>
        </w:rPr>
        <w:t xml:space="preserve">OR EVEN MENTION </w:t>
      </w:r>
      <w:r w:rsidR="008C2D9F">
        <w:rPr>
          <w:b/>
          <w:bCs/>
          <w:color w:val="FF0000"/>
        </w:rPr>
        <w:t>WITH WORDS OR ICONS, ABOUT</w:t>
      </w:r>
      <w:r w:rsidR="009E61A5">
        <w:rPr>
          <w:b/>
          <w:bCs/>
          <w:color w:val="FF0000"/>
        </w:rPr>
        <w:t xml:space="preserve"> </w:t>
      </w:r>
      <w:r w:rsidR="008C2D9F">
        <w:rPr>
          <w:b/>
          <w:bCs/>
          <w:color w:val="FF0000"/>
        </w:rPr>
        <w:t>PEOPLE WITH DISABILITIES (PHISICAL AND OR MENTAL)!</w:t>
      </w:r>
      <w:r w:rsidR="00380587">
        <w:rPr>
          <w:b/>
          <w:bCs/>
          <w:color w:val="FF0000"/>
        </w:rPr>
        <w:t xml:space="preserve"> We have to focus attention that DESABILITIES IS TEMPORARY condition, it is a CONSTANT STATE</w:t>
      </w:r>
      <w:r w:rsidR="00986918">
        <w:rPr>
          <w:b/>
          <w:bCs/>
          <w:color w:val="FF0000"/>
        </w:rPr>
        <w:t xml:space="preserve"> especially people with mentally disabilities</w:t>
      </w:r>
      <w:r w:rsidR="00380587">
        <w:rPr>
          <w:b/>
          <w:bCs/>
          <w:color w:val="FF0000"/>
        </w:rPr>
        <w:t xml:space="preserve">! </w:t>
      </w:r>
    </w:p>
    <w:p w14:paraId="750E6CFF" w14:textId="73C449CC" w:rsidR="002D6637" w:rsidRDefault="00D17D1E" w:rsidP="00A60FC8">
      <w:pPr>
        <w:pStyle w:val="ListParagraph"/>
        <w:numPr>
          <w:ilvl w:val="0"/>
          <w:numId w:val="4"/>
        </w:numPr>
        <w:rPr>
          <w:color w:val="000000" w:themeColor="text1"/>
        </w:rPr>
      </w:pPr>
      <w:r>
        <w:rPr>
          <w:b/>
          <w:bCs/>
          <w:color w:val="000000" w:themeColor="text1"/>
        </w:rPr>
        <w:t xml:space="preserve">The cognition </w:t>
      </w:r>
      <w:r w:rsidR="00624B38">
        <w:rPr>
          <w:color w:val="000000" w:themeColor="text1"/>
        </w:rPr>
        <w:t>–</w:t>
      </w:r>
      <w:r>
        <w:rPr>
          <w:color w:val="000000" w:themeColor="text1"/>
        </w:rPr>
        <w:t xml:space="preserve"> </w:t>
      </w:r>
      <w:r w:rsidR="00624B38">
        <w:rPr>
          <w:color w:val="000000" w:themeColor="text1"/>
        </w:rPr>
        <w:t>As a viewer I’m feeling comfortable without demands on the terms of memory load</w:t>
      </w:r>
      <w:r w:rsidR="00225C9B">
        <w:rPr>
          <w:color w:val="000000" w:themeColor="text1"/>
        </w:rPr>
        <w:t>, perception or mental modelling.</w:t>
      </w:r>
    </w:p>
    <w:p w14:paraId="592368C9" w14:textId="3C52ED0E" w:rsidR="00C22EE5" w:rsidRDefault="00C22EE5" w:rsidP="00C22EE5">
      <w:pPr>
        <w:pStyle w:val="ListParagraph"/>
        <w:numPr>
          <w:ilvl w:val="0"/>
          <w:numId w:val="4"/>
        </w:numPr>
        <w:rPr>
          <w:color w:val="000000" w:themeColor="text1"/>
        </w:rPr>
      </w:pPr>
      <w:r w:rsidRPr="00C22EE5">
        <w:rPr>
          <w:b/>
          <w:bCs/>
          <w:color w:val="000000" w:themeColor="text1"/>
        </w:rPr>
        <w:t xml:space="preserve">Improvements </w:t>
      </w:r>
      <w:r w:rsidRPr="00C22EE5">
        <w:rPr>
          <w:color w:val="000000" w:themeColor="text1"/>
        </w:rPr>
        <w:t>are show</w:t>
      </w:r>
      <w:r w:rsidR="00492627">
        <w:rPr>
          <w:color w:val="000000" w:themeColor="text1"/>
        </w:rPr>
        <w:t>n</w:t>
      </w:r>
      <w:r w:rsidR="009B5275">
        <w:rPr>
          <w:color w:val="000000" w:themeColor="text1"/>
        </w:rPr>
        <w:t xml:space="preserve"> </w:t>
      </w:r>
      <w:r w:rsidR="009B5275" w:rsidRPr="00C22EE5">
        <w:rPr>
          <w:color w:val="000000" w:themeColor="text1"/>
        </w:rPr>
        <w:t>below</w:t>
      </w:r>
      <w:r w:rsidRPr="00C22EE5">
        <w:rPr>
          <w:color w:val="000000" w:themeColor="text1"/>
        </w:rPr>
        <w:t xml:space="preserve"> in </w:t>
      </w:r>
      <w:r w:rsidRPr="009B5275">
        <w:rPr>
          <w:b/>
          <w:bCs/>
          <w:color w:val="000000" w:themeColor="text1"/>
        </w:rPr>
        <w:t>figure 2</w:t>
      </w:r>
      <w:r w:rsidRPr="00C22EE5">
        <w:rPr>
          <w:color w:val="000000" w:themeColor="text1"/>
        </w:rPr>
        <w:t xml:space="preserve"> and they are:</w:t>
      </w:r>
      <w:r w:rsidR="002161A4">
        <w:rPr>
          <w:color w:val="000000" w:themeColor="text1"/>
        </w:rPr>
        <w:t xml:space="preserve"> </w:t>
      </w:r>
    </w:p>
    <w:p w14:paraId="47919236" w14:textId="393808D3" w:rsidR="002161A4" w:rsidRDefault="00492627" w:rsidP="008E5092">
      <w:pPr>
        <w:pStyle w:val="ListParagraph"/>
        <w:numPr>
          <w:ilvl w:val="0"/>
          <w:numId w:val="5"/>
        </w:numPr>
        <w:rPr>
          <w:color w:val="000000" w:themeColor="text1"/>
        </w:rPr>
      </w:pPr>
      <w:r w:rsidRPr="008E5092">
        <w:rPr>
          <w:b/>
          <w:bCs/>
          <w:color w:val="000000" w:themeColor="text1"/>
        </w:rPr>
        <w:t xml:space="preserve">The sections </w:t>
      </w:r>
      <w:r w:rsidR="008E5092" w:rsidRPr="008E5092">
        <w:rPr>
          <w:color w:val="000000" w:themeColor="text1"/>
        </w:rPr>
        <w:t>describe</w:t>
      </w:r>
      <w:r w:rsidR="00EC4135" w:rsidRPr="008E5092">
        <w:rPr>
          <w:color w:val="000000" w:themeColor="text1"/>
        </w:rPr>
        <w:t xml:space="preserve"> healthy benefits and harms I coloured with two colours (</w:t>
      </w:r>
      <w:r w:rsidR="008E5092">
        <w:rPr>
          <w:color w:val="000000" w:themeColor="text1"/>
        </w:rPr>
        <w:t>from</w:t>
      </w:r>
      <w:r w:rsidR="003E2002">
        <w:rPr>
          <w:color w:val="000000" w:themeColor="text1"/>
        </w:rPr>
        <w:t xml:space="preserve"> </w:t>
      </w:r>
      <w:r w:rsidR="003E2002" w:rsidRPr="00B1453C">
        <w:rPr>
          <w:b/>
          <w:bCs/>
          <w:color w:val="7030A0"/>
        </w:rPr>
        <w:t>purple</w:t>
      </w:r>
      <w:r w:rsidR="008E5092">
        <w:rPr>
          <w:color w:val="000000" w:themeColor="text1"/>
        </w:rPr>
        <w:t xml:space="preserve"> </w:t>
      </w:r>
      <w:r w:rsidR="003E2002">
        <w:rPr>
          <w:color w:val="000000" w:themeColor="text1"/>
        </w:rPr>
        <w:t xml:space="preserve">colour </w:t>
      </w:r>
      <w:r w:rsidR="008E5092">
        <w:rPr>
          <w:color w:val="000000" w:themeColor="text1"/>
        </w:rPr>
        <w:t xml:space="preserve">with </w:t>
      </w:r>
      <w:r w:rsidR="003E2002" w:rsidRPr="003E2002">
        <w:rPr>
          <w:b/>
          <w:bCs/>
          <w:color w:val="4472C4" w:themeColor="accent1"/>
        </w:rPr>
        <w:t>b</w:t>
      </w:r>
      <w:r w:rsidR="00EC4135" w:rsidRPr="003E2002">
        <w:rPr>
          <w:b/>
          <w:bCs/>
          <w:color w:val="4472C4" w:themeColor="accent1"/>
        </w:rPr>
        <w:t>lue</w:t>
      </w:r>
      <w:r w:rsidR="00EC4135" w:rsidRPr="003E2002">
        <w:rPr>
          <w:color w:val="4472C4" w:themeColor="accent1"/>
        </w:rPr>
        <w:t xml:space="preserve"> </w:t>
      </w:r>
      <w:r w:rsidR="00EC4135" w:rsidRPr="008E5092">
        <w:rPr>
          <w:color w:val="000000" w:themeColor="text1"/>
        </w:rPr>
        <w:t xml:space="preserve">and </w:t>
      </w:r>
      <w:r w:rsidR="00EC4135" w:rsidRPr="003E2002">
        <w:rPr>
          <w:b/>
          <w:bCs/>
          <w:color w:val="92D050"/>
        </w:rPr>
        <w:t>light gr</w:t>
      </w:r>
      <w:r w:rsidR="008E5092" w:rsidRPr="003E2002">
        <w:rPr>
          <w:b/>
          <w:bCs/>
          <w:color w:val="92D050"/>
        </w:rPr>
        <w:t>e</w:t>
      </w:r>
      <w:r w:rsidR="00EC4135" w:rsidRPr="003E2002">
        <w:rPr>
          <w:b/>
          <w:bCs/>
          <w:color w:val="92D050"/>
        </w:rPr>
        <w:t>en</w:t>
      </w:r>
      <w:r w:rsidR="00B1453C">
        <w:rPr>
          <w:b/>
          <w:bCs/>
          <w:color w:val="92D050"/>
        </w:rPr>
        <w:t xml:space="preserve"> </w:t>
      </w:r>
      <w:r w:rsidR="00B1453C" w:rsidRPr="00B1453C">
        <w:rPr>
          <w:color w:val="385623" w:themeColor="accent6" w:themeShade="80"/>
        </w:rPr>
        <w:t>colours</w:t>
      </w:r>
      <w:r w:rsidR="00EC4135" w:rsidRPr="008E5092">
        <w:rPr>
          <w:color w:val="000000" w:themeColor="text1"/>
        </w:rPr>
        <w:t>)</w:t>
      </w:r>
      <w:r w:rsidR="008E5092">
        <w:rPr>
          <w:color w:val="000000" w:themeColor="text1"/>
        </w:rPr>
        <w:t>.</w:t>
      </w:r>
    </w:p>
    <w:p w14:paraId="41C2FD87" w14:textId="3E9B6210" w:rsidR="008E5092" w:rsidRDefault="008E5092" w:rsidP="008E5092">
      <w:pPr>
        <w:pStyle w:val="ListParagraph"/>
        <w:numPr>
          <w:ilvl w:val="0"/>
          <w:numId w:val="5"/>
        </w:numPr>
        <w:rPr>
          <w:color w:val="000000" w:themeColor="text1"/>
        </w:rPr>
      </w:pPr>
      <w:r>
        <w:rPr>
          <w:b/>
          <w:bCs/>
          <w:color w:val="000000" w:themeColor="text1"/>
        </w:rPr>
        <w:t xml:space="preserve">The sections </w:t>
      </w:r>
      <w:r>
        <w:rPr>
          <w:color w:val="000000" w:themeColor="text1"/>
        </w:rPr>
        <w:t>describ</w:t>
      </w:r>
      <w:r w:rsidR="004B6CBE">
        <w:rPr>
          <w:color w:val="000000" w:themeColor="text1"/>
        </w:rPr>
        <w:t>ing</w:t>
      </w:r>
      <w:r>
        <w:rPr>
          <w:color w:val="000000" w:themeColor="text1"/>
        </w:rPr>
        <w:t xml:space="preserve"> motivation of activity I changed </w:t>
      </w:r>
      <w:r w:rsidR="004B6CBE">
        <w:rPr>
          <w:color w:val="000000" w:themeColor="text1"/>
        </w:rPr>
        <w:t>from dark blue colour to dark green colour.</w:t>
      </w:r>
    </w:p>
    <w:p w14:paraId="1117146E" w14:textId="32DF6D63" w:rsidR="00CD6010" w:rsidRDefault="004B6CBE" w:rsidP="00CD6010">
      <w:pPr>
        <w:pStyle w:val="ListParagraph"/>
        <w:numPr>
          <w:ilvl w:val="0"/>
          <w:numId w:val="5"/>
        </w:numPr>
        <w:rPr>
          <w:color w:val="000000" w:themeColor="text1"/>
        </w:rPr>
      </w:pPr>
      <w:r>
        <w:rPr>
          <w:b/>
          <w:bCs/>
          <w:color w:val="000000" w:themeColor="text1"/>
        </w:rPr>
        <w:t xml:space="preserve">The section </w:t>
      </w:r>
      <w:r w:rsidRPr="004B6CBE">
        <w:rPr>
          <w:color w:val="000000" w:themeColor="text1"/>
        </w:rPr>
        <w:t>describing</w:t>
      </w:r>
      <w:r>
        <w:rPr>
          <w:color w:val="000000" w:themeColor="text1"/>
        </w:rPr>
        <w:t xml:space="preserve"> “</w:t>
      </w:r>
      <w:r>
        <w:rPr>
          <w:b/>
          <w:bCs/>
          <w:color w:val="000000" w:themeColor="text1"/>
        </w:rPr>
        <w:t xml:space="preserve">Be Active” </w:t>
      </w:r>
      <w:r>
        <w:rPr>
          <w:color w:val="000000" w:themeColor="text1"/>
        </w:rPr>
        <w:t>I</w:t>
      </w:r>
      <w:r w:rsidR="00FD6E83">
        <w:rPr>
          <w:color w:val="000000" w:themeColor="text1"/>
        </w:rPr>
        <w:t xml:space="preserve"> changed as</w:t>
      </w:r>
      <w:r>
        <w:rPr>
          <w:color w:val="000000" w:themeColor="text1"/>
        </w:rPr>
        <w:t xml:space="preserve"> separated on two sections</w:t>
      </w:r>
      <w:r w:rsidR="00FD6E83">
        <w:rPr>
          <w:color w:val="000000" w:themeColor="text1"/>
        </w:rPr>
        <w:t xml:space="preserve"> by three </w:t>
      </w:r>
      <w:r w:rsidR="00CD6010">
        <w:rPr>
          <w:color w:val="000000" w:themeColor="text1"/>
        </w:rPr>
        <w:t>kinds</w:t>
      </w:r>
      <w:r w:rsidR="00FD6E83">
        <w:rPr>
          <w:color w:val="000000" w:themeColor="text1"/>
        </w:rPr>
        <w:t xml:space="preserve"> of colours</w:t>
      </w:r>
      <w:r w:rsidR="003E2002">
        <w:rPr>
          <w:color w:val="000000" w:themeColor="text1"/>
        </w:rPr>
        <w:t xml:space="preserve">. </w:t>
      </w:r>
      <w:r w:rsidR="003E2002" w:rsidRPr="003E2002">
        <w:rPr>
          <w:b/>
          <w:bCs/>
          <w:color w:val="4472C4" w:themeColor="accent1"/>
        </w:rPr>
        <w:t>B</w:t>
      </w:r>
      <w:r w:rsidR="00FD6E83" w:rsidRPr="003E2002">
        <w:rPr>
          <w:b/>
          <w:bCs/>
          <w:color w:val="4472C4" w:themeColor="accent1"/>
        </w:rPr>
        <w:t xml:space="preserve">lue </w:t>
      </w:r>
      <w:r w:rsidR="003E2002" w:rsidRPr="003E2002">
        <w:rPr>
          <w:b/>
          <w:bCs/>
          <w:color w:val="4472C4" w:themeColor="accent1"/>
        </w:rPr>
        <w:t>colour</w:t>
      </w:r>
      <w:r w:rsidR="003E2002">
        <w:rPr>
          <w:color w:val="4472C4" w:themeColor="accent1"/>
        </w:rPr>
        <w:t xml:space="preserve"> </w:t>
      </w:r>
      <w:r w:rsidR="003E2002">
        <w:t xml:space="preserve">I used </w:t>
      </w:r>
      <w:r w:rsidR="00FD6E83">
        <w:rPr>
          <w:color w:val="000000" w:themeColor="text1"/>
        </w:rPr>
        <w:t>for les loaded</w:t>
      </w:r>
      <w:r w:rsidR="00866499">
        <w:rPr>
          <w:color w:val="000000" w:themeColor="text1"/>
        </w:rPr>
        <w:t xml:space="preserve"> physical</w:t>
      </w:r>
      <w:r w:rsidR="00FD6E83">
        <w:rPr>
          <w:color w:val="000000" w:themeColor="text1"/>
        </w:rPr>
        <w:t xml:space="preserve"> activity as tennis, swimming, dancing, meditation</w:t>
      </w:r>
      <w:r w:rsidR="00866499">
        <w:rPr>
          <w:color w:val="000000" w:themeColor="text1"/>
        </w:rPr>
        <w:t xml:space="preserve">, </w:t>
      </w:r>
      <w:r w:rsidR="00CD6010">
        <w:rPr>
          <w:color w:val="000000" w:themeColor="text1"/>
        </w:rPr>
        <w:t>yoga. A</w:t>
      </w:r>
      <w:r w:rsidR="00866499">
        <w:rPr>
          <w:color w:val="000000" w:themeColor="text1"/>
        </w:rPr>
        <w:t>ctivity for people with disabilities</w:t>
      </w:r>
      <w:r w:rsidR="003E2002">
        <w:rPr>
          <w:color w:val="000000" w:themeColor="text1"/>
        </w:rPr>
        <w:t>.</w:t>
      </w:r>
      <w:r w:rsidR="00B1453C">
        <w:rPr>
          <w:color w:val="000000" w:themeColor="text1"/>
        </w:rPr>
        <w:t xml:space="preserve"> </w:t>
      </w:r>
      <w:r w:rsidR="00B1453C">
        <w:rPr>
          <w:b/>
          <w:bCs/>
          <w:color w:val="70AD47" w:themeColor="accent6"/>
        </w:rPr>
        <w:t xml:space="preserve">Light green </w:t>
      </w:r>
      <w:r w:rsidR="00B1453C">
        <w:t xml:space="preserve">colour I used describing </w:t>
      </w:r>
      <w:r w:rsidR="00715E0A">
        <w:t>“</w:t>
      </w:r>
      <w:r w:rsidR="00715E0A">
        <w:rPr>
          <w:b/>
          <w:bCs/>
        </w:rPr>
        <w:t xml:space="preserve">Minimise sedentary time” </w:t>
      </w:r>
      <w:r w:rsidR="00715E0A">
        <w:t>and I changed the message of this section with “Higher risk of death cause in part by sedentary lifest</w:t>
      </w:r>
      <w:r w:rsidR="00FF5BDD">
        <w:t>y</w:t>
      </w:r>
      <w:r w:rsidR="00715E0A">
        <w:t>le”.</w:t>
      </w:r>
      <w:r w:rsidR="00FF5BDD">
        <w:t xml:space="preserve"> </w:t>
      </w:r>
      <w:r w:rsidR="00FF5BDD">
        <w:rPr>
          <w:color w:val="000000" w:themeColor="text1"/>
        </w:rPr>
        <w:t xml:space="preserve">I used </w:t>
      </w:r>
      <w:r w:rsidR="00FF5BDD" w:rsidRPr="00FF5BDD">
        <w:rPr>
          <w:b/>
          <w:bCs/>
          <w:color w:val="70AD47" w:themeColor="accent6"/>
        </w:rPr>
        <w:t xml:space="preserve">Light green </w:t>
      </w:r>
      <w:r w:rsidR="00FF5BDD" w:rsidRPr="00773484">
        <w:rPr>
          <w:color w:val="000000" w:themeColor="text1"/>
        </w:rPr>
        <w:t>colour</w:t>
      </w:r>
      <w:r w:rsidR="00FF5BDD">
        <w:rPr>
          <w:color w:val="70AD47" w:themeColor="accent6"/>
        </w:rPr>
        <w:t xml:space="preserve"> </w:t>
      </w:r>
      <w:r w:rsidR="00FF5BDD">
        <w:rPr>
          <w:color w:val="000000" w:themeColor="text1"/>
        </w:rPr>
        <w:t>describing “</w:t>
      </w:r>
      <w:r w:rsidR="00FF5BDD">
        <w:rPr>
          <w:b/>
          <w:bCs/>
          <w:color w:val="000000" w:themeColor="text1"/>
        </w:rPr>
        <w:t xml:space="preserve">Avoid” </w:t>
      </w:r>
      <w:r w:rsidR="00FF5BDD">
        <w:rPr>
          <w:color w:val="000000" w:themeColor="text1"/>
        </w:rPr>
        <w:t>section</w:t>
      </w:r>
      <w:r w:rsidR="00773484">
        <w:rPr>
          <w:color w:val="000000" w:themeColor="text1"/>
        </w:rPr>
        <w:t xml:space="preserve"> with message</w:t>
      </w:r>
      <w:r w:rsidR="00FD6E83" w:rsidRPr="00FF5BDD">
        <w:rPr>
          <w:color w:val="70AD47" w:themeColor="accent6"/>
        </w:rPr>
        <w:t xml:space="preserve"> </w:t>
      </w:r>
      <w:r w:rsidR="00773484">
        <w:rPr>
          <w:color w:val="000000" w:themeColor="text1"/>
        </w:rPr>
        <w:t xml:space="preserve">“Avoid alcohol, drugs, cigarettes, permanent damage of brain, heard, liver, muscles, physical death. </w:t>
      </w:r>
      <w:r w:rsidR="00773484">
        <w:rPr>
          <w:color w:val="70AD47" w:themeColor="accent6"/>
        </w:rPr>
        <w:t xml:space="preserve"> </w:t>
      </w:r>
      <w:r w:rsidR="00B1453C">
        <w:rPr>
          <w:b/>
          <w:bCs/>
          <w:color w:val="385623" w:themeColor="accent6" w:themeShade="80"/>
        </w:rPr>
        <w:t>Dark</w:t>
      </w:r>
      <w:r w:rsidR="00B1453C">
        <w:rPr>
          <w:color w:val="385623" w:themeColor="accent6" w:themeShade="80"/>
        </w:rPr>
        <w:t xml:space="preserve"> </w:t>
      </w:r>
      <w:r w:rsidR="00B1453C">
        <w:rPr>
          <w:b/>
          <w:bCs/>
          <w:color w:val="385623" w:themeColor="accent6" w:themeShade="80"/>
        </w:rPr>
        <w:t>g</w:t>
      </w:r>
      <w:r w:rsidR="00FD6E83" w:rsidRPr="003E2002">
        <w:rPr>
          <w:b/>
          <w:bCs/>
          <w:color w:val="385623" w:themeColor="accent6" w:themeShade="80"/>
        </w:rPr>
        <w:t>reen</w:t>
      </w:r>
      <w:r w:rsidR="00866499" w:rsidRPr="003E2002">
        <w:rPr>
          <w:b/>
          <w:bCs/>
          <w:color w:val="385623" w:themeColor="accent6" w:themeShade="80"/>
        </w:rPr>
        <w:t xml:space="preserve"> colour</w:t>
      </w:r>
      <w:r w:rsidR="00B1453C">
        <w:rPr>
          <w:b/>
          <w:bCs/>
          <w:color w:val="385623" w:themeColor="accent6" w:themeShade="80"/>
        </w:rPr>
        <w:t xml:space="preserve"> </w:t>
      </w:r>
      <w:r w:rsidR="00B1453C">
        <w:t>I used</w:t>
      </w:r>
      <w:r w:rsidR="00FF5BDD">
        <w:t xml:space="preserve"> in section three</w:t>
      </w:r>
      <w:r w:rsidR="00FD6E83" w:rsidRPr="003E2002">
        <w:rPr>
          <w:color w:val="385623" w:themeColor="accent6" w:themeShade="80"/>
        </w:rPr>
        <w:t xml:space="preserve"> </w:t>
      </w:r>
      <w:r w:rsidR="00FD6E83">
        <w:rPr>
          <w:color w:val="000000" w:themeColor="text1"/>
        </w:rPr>
        <w:t xml:space="preserve">for </w:t>
      </w:r>
      <w:r w:rsidR="00866499">
        <w:rPr>
          <w:color w:val="000000" w:themeColor="text1"/>
        </w:rPr>
        <w:t>more hard physical activity as workout,</w:t>
      </w:r>
      <w:r w:rsidR="00CD6010">
        <w:rPr>
          <w:color w:val="000000" w:themeColor="text1"/>
        </w:rPr>
        <w:t xml:space="preserve"> gym,</w:t>
      </w:r>
      <w:r w:rsidR="00866499">
        <w:rPr>
          <w:color w:val="000000" w:themeColor="text1"/>
        </w:rPr>
        <w:t xml:space="preserve"> activity for people with disabilities, </w:t>
      </w:r>
      <w:r w:rsidR="00CD6010">
        <w:rPr>
          <w:color w:val="000000" w:themeColor="text1"/>
        </w:rPr>
        <w:t>yoga</w:t>
      </w:r>
      <w:r w:rsidR="00866499">
        <w:rPr>
          <w:color w:val="000000" w:themeColor="text1"/>
        </w:rPr>
        <w:t>, meditation</w:t>
      </w:r>
      <w:r w:rsidR="00CD6010">
        <w:rPr>
          <w:color w:val="000000" w:themeColor="text1"/>
        </w:rPr>
        <w:t xml:space="preserve">. </w:t>
      </w:r>
    </w:p>
    <w:p w14:paraId="40744D3A" w14:textId="6B85A489" w:rsidR="00773484" w:rsidRPr="00CD6010" w:rsidRDefault="00773484" w:rsidP="00CD6010">
      <w:pPr>
        <w:pStyle w:val="ListParagraph"/>
        <w:numPr>
          <w:ilvl w:val="0"/>
          <w:numId w:val="5"/>
        </w:numPr>
        <w:rPr>
          <w:color w:val="000000" w:themeColor="text1"/>
        </w:rPr>
      </w:pPr>
      <w:r>
        <w:rPr>
          <w:b/>
          <w:bCs/>
          <w:color w:val="000000" w:themeColor="text1"/>
        </w:rPr>
        <w:t xml:space="preserve">Section </w:t>
      </w:r>
      <w:r w:rsidR="00325115">
        <w:rPr>
          <w:b/>
          <w:bCs/>
          <w:color w:val="000000" w:themeColor="text1"/>
        </w:rPr>
        <w:t xml:space="preserve">Five </w:t>
      </w:r>
      <w:r w:rsidR="00325115">
        <w:rPr>
          <w:color w:val="000000" w:themeColor="text1"/>
        </w:rPr>
        <w:t>I changed, not because I do not like. I changed it because I was not able to copy it. By my opinion this section is good. I</w:t>
      </w:r>
      <w:r w:rsidR="00644C9A">
        <w:rPr>
          <w:color w:val="000000" w:themeColor="text1"/>
        </w:rPr>
        <w:t xml:space="preserve"> do</w:t>
      </w:r>
      <w:r w:rsidR="00325115">
        <w:rPr>
          <w:color w:val="000000" w:themeColor="text1"/>
        </w:rPr>
        <w:t xml:space="preserve"> like it.</w:t>
      </w:r>
    </w:p>
    <w:p w14:paraId="21561080" w14:textId="78EC1F52" w:rsidR="009B5275" w:rsidRDefault="00C22EE5" w:rsidP="000130AB">
      <w:pPr>
        <w:ind w:left="1440"/>
        <w:rPr>
          <w:b/>
          <w:bCs/>
          <w:color w:val="000000" w:themeColor="text1"/>
        </w:rPr>
      </w:pPr>
      <w:r w:rsidRPr="00C22EE5">
        <w:rPr>
          <w:b/>
          <w:bCs/>
          <w:color w:val="000000" w:themeColor="text1"/>
        </w:rPr>
        <w:lastRenderedPageBreak/>
        <w:t xml:space="preserve"> </w:t>
      </w:r>
      <w:r w:rsidR="000130AB">
        <w:rPr>
          <w:b/>
          <w:bCs/>
          <w:noProof/>
          <w:color w:val="000000" w:themeColor="text1"/>
          <w:sz w:val="40"/>
          <w:szCs w:val="40"/>
        </w:rPr>
        <w:drawing>
          <wp:inline distT="0" distB="0" distL="0" distR="0" wp14:anchorId="7837F1DB" wp14:editId="15465E04">
            <wp:extent cx="4318781" cy="5640070"/>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9">
                      <a:extLst>
                        <a:ext uri="{28A0092B-C50C-407E-A947-70E740481C1C}">
                          <a14:useLocalDpi xmlns:a14="http://schemas.microsoft.com/office/drawing/2010/main" val="0"/>
                        </a:ext>
                      </a:extLst>
                    </a:blip>
                    <a:stretch>
                      <a:fillRect/>
                    </a:stretch>
                  </pic:blipFill>
                  <pic:spPr>
                    <a:xfrm>
                      <a:off x="0" y="0"/>
                      <a:ext cx="4341805" cy="5670138"/>
                    </a:xfrm>
                    <a:prstGeom prst="rect">
                      <a:avLst/>
                    </a:prstGeom>
                  </pic:spPr>
                </pic:pic>
              </a:graphicData>
            </a:graphic>
          </wp:inline>
        </w:drawing>
      </w:r>
    </w:p>
    <w:p w14:paraId="157A9802" w14:textId="1B264B16" w:rsidR="000130AB" w:rsidRDefault="000130AB" w:rsidP="00C22EE5">
      <w:pPr>
        <w:rPr>
          <w:b/>
          <w:bCs/>
          <w:color w:val="000000" w:themeColor="text1"/>
        </w:rPr>
      </w:pPr>
    </w:p>
    <w:p w14:paraId="271B53F9" w14:textId="5E714E26" w:rsidR="000130AB" w:rsidRDefault="000130AB" w:rsidP="00C22EE5">
      <w:pPr>
        <w:rPr>
          <w:b/>
          <w:bCs/>
          <w:color w:val="000000" w:themeColor="text1"/>
        </w:rPr>
      </w:pPr>
    </w:p>
    <w:p w14:paraId="3BCFE7B7" w14:textId="31F91E24" w:rsidR="000130AB" w:rsidRDefault="000130AB" w:rsidP="00C22EE5">
      <w:pPr>
        <w:rPr>
          <w:b/>
          <w:bCs/>
          <w:color w:val="000000" w:themeColor="text1"/>
        </w:rPr>
      </w:pPr>
    </w:p>
    <w:p w14:paraId="3D060992" w14:textId="2BA9EC40" w:rsidR="000130AB" w:rsidRDefault="000130AB" w:rsidP="00C22EE5">
      <w:pPr>
        <w:rPr>
          <w:b/>
          <w:bCs/>
          <w:color w:val="000000" w:themeColor="text1"/>
        </w:rPr>
      </w:pPr>
    </w:p>
    <w:p w14:paraId="30D90E4B" w14:textId="09FA6288" w:rsidR="000130AB" w:rsidRDefault="000130AB" w:rsidP="000130AB">
      <w:pPr>
        <w:ind w:left="1440"/>
        <w:rPr>
          <w:b/>
          <w:bCs/>
          <w:color w:val="000000" w:themeColor="text1"/>
        </w:rPr>
      </w:pPr>
      <w:r>
        <w:rPr>
          <w:b/>
          <w:bCs/>
          <w:noProof/>
          <w:color w:val="000000" w:themeColor="text1"/>
          <w:sz w:val="56"/>
          <w:szCs w:val="56"/>
        </w:rPr>
        <w:lastRenderedPageBreak/>
        <w:drawing>
          <wp:inline distT="0" distB="0" distL="0" distR="0" wp14:anchorId="65A2C00A" wp14:editId="2FAE2829">
            <wp:extent cx="4494530" cy="6513195"/>
            <wp:effectExtent l="0" t="0" r="127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94530" cy="6513195"/>
                    </a:xfrm>
                    <a:prstGeom prst="rect">
                      <a:avLst/>
                    </a:prstGeom>
                    <a:noFill/>
                    <a:ln>
                      <a:noFill/>
                    </a:ln>
                  </pic:spPr>
                </pic:pic>
              </a:graphicData>
            </a:graphic>
          </wp:inline>
        </w:drawing>
      </w:r>
    </w:p>
    <w:p w14:paraId="12BFEDDF" w14:textId="681551B6" w:rsidR="000130AB" w:rsidRDefault="000130AB" w:rsidP="00C22EE5">
      <w:pPr>
        <w:rPr>
          <w:b/>
          <w:bCs/>
          <w:color w:val="000000" w:themeColor="text1"/>
        </w:rPr>
      </w:pPr>
    </w:p>
    <w:p w14:paraId="14EC9AD2" w14:textId="53FC2CC0" w:rsidR="000130AB" w:rsidRDefault="000130AB" w:rsidP="00C22EE5">
      <w:pPr>
        <w:rPr>
          <w:b/>
          <w:bCs/>
          <w:color w:val="000000" w:themeColor="text1"/>
        </w:rPr>
      </w:pPr>
    </w:p>
    <w:p w14:paraId="0C4DA003" w14:textId="190059E6" w:rsidR="000130AB" w:rsidRDefault="000130AB" w:rsidP="00C22EE5">
      <w:pPr>
        <w:rPr>
          <w:b/>
          <w:bCs/>
          <w:color w:val="000000" w:themeColor="text1"/>
        </w:rPr>
      </w:pPr>
    </w:p>
    <w:p w14:paraId="3D8598FB" w14:textId="494AB983" w:rsidR="000130AB" w:rsidRDefault="000130AB" w:rsidP="00C22EE5">
      <w:pPr>
        <w:rPr>
          <w:b/>
          <w:bCs/>
          <w:color w:val="000000" w:themeColor="text1"/>
        </w:rPr>
      </w:pPr>
    </w:p>
    <w:p w14:paraId="52BBB8BF" w14:textId="06AB4F48" w:rsidR="000130AB" w:rsidRDefault="000130AB" w:rsidP="00C22EE5">
      <w:pPr>
        <w:rPr>
          <w:b/>
          <w:bCs/>
          <w:color w:val="000000" w:themeColor="text1"/>
        </w:rPr>
      </w:pPr>
    </w:p>
    <w:p w14:paraId="750D331A" w14:textId="166E6442" w:rsidR="000130AB" w:rsidRDefault="000130AB" w:rsidP="00C22EE5">
      <w:pPr>
        <w:rPr>
          <w:b/>
          <w:bCs/>
          <w:color w:val="000000" w:themeColor="text1"/>
        </w:rPr>
      </w:pPr>
    </w:p>
    <w:p w14:paraId="2408FC8A" w14:textId="07CCF554" w:rsidR="000130AB" w:rsidRDefault="000130AB" w:rsidP="00C22EE5">
      <w:pPr>
        <w:rPr>
          <w:b/>
          <w:bCs/>
          <w:color w:val="000000" w:themeColor="text1"/>
        </w:rPr>
      </w:pPr>
    </w:p>
    <w:p w14:paraId="5CEC5E06" w14:textId="77777777" w:rsidR="000130AB" w:rsidRPr="009B5275" w:rsidRDefault="000130AB" w:rsidP="00C22EE5">
      <w:pPr>
        <w:rPr>
          <w:b/>
          <w:bCs/>
          <w:color w:val="000000" w:themeColor="text1"/>
        </w:rPr>
      </w:pPr>
    </w:p>
    <w:p w14:paraId="03A4068C" w14:textId="04CAB463" w:rsidR="00F4590E" w:rsidRDefault="00F4590E" w:rsidP="00DC07C4">
      <w:pPr>
        <w:ind w:left="1440"/>
        <w:rPr>
          <w:color w:val="000000" w:themeColor="text1"/>
        </w:rPr>
      </w:pPr>
    </w:p>
    <w:p w14:paraId="65E4AF74" w14:textId="5FD356B5" w:rsidR="00F4590E" w:rsidRPr="00F4590E" w:rsidRDefault="00F4590E" w:rsidP="00FC537A">
      <w:pPr>
        <w:ind w:left="720"/>
        <w:rPr>
          <w:color w:val="000000" w:themeColor="text1"/>
        </w:rPr>
      </w:pPr>
    </w:p>
    <w:p w14:paraId="23913368" w14:textId="1E6D1F1C" w:rsidR="00D9053B" w:rsidRDefault="00594FAB" w:rsidP="00594FAB">
      <w:pPr>
        <w:jc w:val="both"/>
        <w:rPr>
          <w:b/>
          <w:bCs/>
          <w:color w:val="000000" w:themeColor="text1"/>
          <w:sz w:val="32"/>
          <w:szCs w:val="32"/>
        </w:rPr>
      </w:pPr>
      <w:r w:rsidRPr="00594FAB">
        <w:rPr>
          <w:b/>
          <w:bCs/>
          <w:color w:val="000000" w:themeColor="text1"/>
          <w:sz w:val="32"/>
          <w:szCs w:val="32"/>
        </w:rPr>
        <w:t>Refere</w:t>
      </w:r>
      <w:r>
        <w:rPr>
          <w:b/>
          <w:bCs/>
          <w:color w:val="000000" w:themeColor="text1"/>
          <w:sz w:val="32"/>
          <w:szCs w:val="32"/>
        </w:rPr>
        <w:t>n</w:t>
      </w:r>
      <w:r w:rsidRPr="00594FAB">
        <w:rPr>
          <w:b/>
          <w:bCs/>
          <w:color w:val="000000" w:themeColor="text1"/>
          <w:sz w:val="32"/>
          <w:szCs w:val="32"/>
        </w:rPr>
        <w:t>ces</w:t>
      </w:r>
    </w:p>
    <w:p w14:paraId="5B4F3635" w14:textId="5F0F144E" w:rsidR="00594FAB" w:rsidRPr="00594FAB" w:rsidRDefault="00594FAB" w:rsidP="00594FAB">
      <w:pPr>
        <w:pStyle w:val="ListParagraph"/>
        <w:numPr>
          <w:ilvl w:val="0"/>
          <w:numId w:val="7"/>
        </w:numPr>
        <w:jc w:val="both"/>
        <w:rPr>
          <w:rStyle w:val="googlescholar-container"/>
          <w:b/>
          <w:bCs/>
          <w:color w:val="000000" w:themeColor="text1"/>
          <w:sz w:val="32"/>
          <w:szCs w:val="32"/>
        </w:rPr>
      </w:pPr>
      <w:r>
        <w:rPr>
          <w:rStyle w:val="hlfld-contribauthor"/>
          <w:rFonts w:ascii="Open Sans" w:hAnsi="Open Sans" w:cs="Open Sans"/>
          <w:color w:val="333333"/>
        </w:rPr>
        <w:t>Dunlap, </w:t>
      </w:r>
      <w:r>
        <w:rPr>
          <w:rStyle w:val="nlmgiven-names"/>
          <w:rFonts w:ascii="Open Sans" w:hAnsi="Open Sans" w:cs="Open Sans"/>
          <w:color w:val="333333"/>
        </w:rPr>
        <w:t>J. C.</w:t>
      </w:r>
      <w:r>
        <w:rPr>
          <w:rFonts w:ascii="Open Sans" w:hAnsi="Open Sans" w:cs="Open Sans"/>
          <w:color w:val="333333"/>
        </w:rPr>
        <w:t>, &amp; </w:t>
      </w:r>
      <w:r>
        <w:rPr>
          <w:rStyle w:val="hlfld-contribauthor"/>
          <w:rFonts w:ascii="Open Sans" w:hAnsi="Open Sans" w:cs="Open Sans"/>
          <w:color w:val="333333"/>
        </w:rPr>
        <w:t>Lowenthal, </w:t>
      </w:r>
      <w:r>
        <w:rPr>
          <w:rStyle w:val="nlmgiven-names"/>
          <w:rFonts w:ascii="Open Sans" w:hAnsi="Open Sans" w:cs="Open Sans"/>
          <w:color w:val="333333"/>
        </w:rPr>
        <w:t>P. R.</w:t>
      </w:r>
      <w:r>
        <w:rPr>
          <w:rFonts w:ascii="Open Sans" w:hAnsi="Open Sans" w:cs="Open Sans"/>
          <w:color w:val="333333"/>
        </w:rPr>
        <w:t> (</w:t>
      </w:r>
      <w:r>
        <w:rPr>
          <w:rStyle w:val="nlmyear"/>
          <w:rFonts w:ascii="Open Sans" w:hAnsi="Open Sans" w:cs="Open Sans"/>
          <w:color w:val="333333"/>
        </w:rPr>
        <w:t>2011</w:t>
      </w:r>
      <w:r>
        <w:rPr>
          <w:rFonts w:ascii="Open Sans" w:hAnsi="Open Sans" w:cs="Open Sans"/>
          <w:color w:val="333333"/>
        </w:rPr>
        <w:t xml:space="preserve">). Situational qualities exhibited by exceptional presenters. ECAR Research Bulletin. Boulder, CO: EDUCAUSE </w:t>
      </w:r>
      <w:proofErr w:type="spellStart"/>
      <w:r>
        <w:rPr>
          <w:rFonts w:ascii="Open Sans" w:hAnsi="Open Sans" w:cs="Open Sans"/>
          <w:color w:val="333333"/>
        </w:rPr>
        <w:t>Center</w:t>
      </w:r>
      <w:proofErr w:type="spellEnd"/>
      <w:r>
        <w:rPr>
          <w:rFonts w:ascii="Open Sans" w:hAnsi="Open Sans" w:cs="Open Sans"/>
          <w:color w:val="333333"/>
        </w:rPr>
        <w:t xml:space="preserve"> for Applied Research.</w:t>
      </w:r>
      <w:r>
        <w:rPr>
          <w:rStyle w:val="reflink-block"/>
          <w:rFonts w:ascii="Open Sans" w:hAnsi="Open Sans" w:cs="Open Sans"/>
          <w:color w:val="333333"/>
        </w:rPr>
        <w:t> </w:t>
      </w:r>
      <w:hyperlink r:id="rId11" w:tgtFrame="_blank" w:history="1">
        <w:r>
          <w:rPr>
            <w:rStyle w:val="Hyperlink"/>
            <w:rFonts w:ascii="Open Sans" w:hAnsi="Open Sans" w:cs="Open Sans"/>
            <w:color w:val="10147E"/>
          </w:rPr>
          <w:t>[Google Scholar]</w:t>
        </w:r>
      </w:hyperlink>
      <w:r>
        <w:rPr>
          <w:rFonts w:ascii="Open Sans" w:hAnsi="Open Sans" w:cs="Open Sans"/>
          <w:noProof/>
          <w:color w:val="006DB4"/>
        </w:rPr>
        <mc:AlternateContent>
          <mc:Choice Requires="wps">
            <w:drawing>
              <wp:inline distT="0" distB="0" distL="0" distR="0" wp14:anchorId="1CDF55F3" wp14:editId="2D2FC479">
                <wp:extent cx="302260" cy="302260"/>
                <wp:effectExtent l="0" t="0" r="0" b="0"/>
                <wp:docPr id="23" name="Rectangle 23" descr="OpenURL">
                  <a:hlinkClick xmlns:a="http://schemas.openxmlformats.org/drawingml/2006/main" r:id="rId12" tgtFrame="&quot;_blank&quot;" tooltip="&quot;OpenURL&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F51D41" id="Rectangle 23" o:spid="_x0000_s1026" alt="OpenURL" href="https://www-tandfonline-com.ezproxy.uwtsd.ac.uk/servlet/linkout?suffix=CIT0010&amp;dbid=16384&amp;doi=&amp;type=refOpenUrl&amp;url=https%3A%2F%2Flibrarysearch.uwtsd.ac.uk%2Fopenurl%2F44WHELF_UWTSD%2F44WHELF_UWTSD%3A44WHELF_UWTSD_VU1%3F%26sid%3Dliteratum%253Atandf%26aulast%3DDunlap%26aufirst%3DJ.%2520C.%26date%3D2011" target="&quot;_blank&quot;" title="&quot;OpenURL&quot;"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DI&#10;Ti611wAAAAMBAAAPAAAAZHJzL2Rvd25yZXYueG1sTI9BS8NAEIXvgv9hGcGb3VgkljSbIoVS4kFI&#10;2x8wzU6T0OxsyE7b+O9d9aCXeQxveO+bfDW5Xl1pDJ1nA8+zBBRx7W3HjYHDfvO0ABUE2WLvmQx8&#10;UoBVcX+XY2b9jSu67qRRMYRDhgZakSHTOtQtOQwzPxBH7+RHhxLXsdF2xFsMd72eJ0mqHXYcG1oc&#10;aN1Sfd5dnIH5guxH2YnflueyStnx+6HaGvP4ML0tQQlN8ncM3/gRHYrIdPQXtkH1BuIj8jOj9/Ka&#10;gjr+qi5y/Z+9+AIAAP//AwBQSwECLQAUAAYACAAAACEAtoM4kv4AAADhAQAAEwAAAAAAAAAAAAAA&#10;AAAAAAAAW0NvbnRlbnRfVHlwZXNdLnhtbFBLAQItABQABgAIAAAAIQA4/SH/1gAAAJQBAAALAAAA&#10;AAAAAAAAAAAAAC8BAABfcmVscy8ucmVsc1BLAQItABQABgAIAAAAIQClDT3g0gEAAJ4DAAAOAAAA&#10;AAAAAAAAAAAAAC4CAABkcnMvZTJvRG9jLnhtbFBLAQItABQABgAIAAAAIQDITi611wAAAAMBAAAP&#10;AAAAAAAAAAAAAAAAACwEAABkcnMvZG93bnJldi54bWxQSwUGAAAAAAQABADzAAAAMAUAAAAA&#10;" o:button="t" filled="f" stroked="f">
                <v:fill o:detectmouseclick="t"/>
                <o:lock v:ext="edit" aspectratio="t"/>
                <w10:anchorlock/>
              </v:rect>
            </w:pict>
          </mc:Fallback>
        </mc:AlternateContent>
      </w:r>
    </w:p>
    <w:p w14:paraId="608AE5B3" w14:textId="25EDF995" w:rsidR="00594FAB" w:rsidRPr="00AF4F24" w:rsidRDefault="00AF4F24" w:rsidP="00594FAB">
      <w:pPr>
        <w:pStyle w:val="ListParagraph"/>
        <w:numPr>
          <w:ilvl w:val="0"/>
          <w:numId w:val="7"/>
        </w:numPr>
        <w:jc w:val="both"/>
        <w:rPr>
          <w:rStyle w:val="googlescholar-container"/>
          <w:b/>
          <w:bCs/>
          <w:color w:val="000000" w:themeColor="text1"/>
          <w:sz w:val="32"/>
          <w:szCs w:val="32"/>
        </w:rPr>
      </w:pPr>
      <w:proofErr w:type="spellStart"/>
      <w:r>
        <w:rPr>
          <w:rFonts w:ascii="Open Sans" w:hAnsi="Open Sans" w:cs="Open Sans"/>
          <w:color w:val="333333"/>
        </w:rPr>
        <w:t>Centers</w:t>
      </w:r>
      <w:proofErr w:type="spellEnd"/>
      <w:r>
        <w:rPr>
          <w:rFonts w:ascii="Open Sans" w:hAnsi="Open Sans" w:cs="Open Sans"/>
          <w:color w:val="333333"/>
        </w:rPr>
        <w:t xml:space="preserve"> for Disease Control and Prevention (</w:t>
      </w:r>
      <w:r>
        <w:rPr>
          <w:rStyle w:val="nlmyear"/>
          <w:rFonts w:ascii="Open Sans" w:hAnsi="Open Sans" w:cs="Open Sans"/>
          <w:color w:val="333333"/>
        </w:rPr>
        <w:t>2012</w:t>
      </w:r>
      <w:r>
        <w:rPr>
          <w:rFonts w:ascii="Open Sans" w:hAnsi="Open Sans" w:cs="Open Sans"/>
          <w:color w:val="333333"/>
        </w:rPr>
        <w:t>, May). Infographics. Retrieved from </w:t>
      </w:r>
      <w:hyperlink r:id="rId13" w:tgtFrame="_blank" w:history="1">
        <w:r>
          <w:rPr>
            <w:rStyle w:val="Hyperlink"/>
            <w:rFonts w:ascii="Open Sans" w:hAnsi="Open Sans" w:cs="Open Sans"/>
            <w:color w:val="10147E"/>
          </w:rPr>
          <w:t>http://www.cdc.gov/socialmedia/tools/infographics.html</w:t>
        </w:r>
      </w:hyperlink>
      <w:r>
        <w:rPr>
          <w:rStyle w:val="reflink-block"/>
          <w:rFonts w:ascii="Open Sans" w:hAnsi="Open Sans" w:cs="Open Sans"/>
          <w:color w:val="333333"/>
        </w:rPr>
        <w:t> </w:t>
      </w:r>
      <w:hyperlink r:id="rId14" w:tgtFrame="_blank" w:history="1">
        <w:r>
          <w:rPr>
            <w:rStyle w:val="Hyperlink"/>
            <w:rFonts w:ascii="Open Sans" w:hAnsi="Open Sans" w:cs="Open Sans"/>
            <w:color w:val="10147E"/>
          </w:rPr>
          <w:t>[Google Scholar]</w:t>
        </w:r>
      </w:hyperlink>
    </w:p>
    <w:p w14:paraId="258C8F52" w14:textId="77777777" w:rsidR="00DC07C4" w:rsidRPr="00DC07C4" w:rsidRDefault="00AF4F24" w:rsidP="0080109B">
      <w:pPr>
        <w:pStyle w:val="ListParagraph"/>
        <w:numPr>
          <w:ilvl w:val="0"/>
          <w:numId w:val="7"/>
        </w:numPr>
        <w:jc w:val="both"/>
        <w:rPr>
          <w:rStyle w:val="googlescholar-container"/>
          <w:b/>
          <w:bCs/>
          <w:color w:val="000000" w:themeColor="text1"/>
          <w:sz w:val="32"/>
          <w:szCs w:val="32"/>
        </w:rPr>
      </w:pPr>
      <w:r>
        <w:rPr>
          <w:rStyle w:val="hlfld-contribauthor"/>
          <w:rFonts w:ascii="Open Sans" w:hAnsi="Open Sans" w:cs="Open Sans"/>
          <w:color w:val="333333"/>
        </w:rPr>
        <w:t>Davidson, </w:t>
      </w:r>
      <w:r>
        <w:rPr>
          <w:rStyle w:val="nlmgiven-names"/>
          <w:rFonts w:ascii="Open Sans" w:hAnsi="Open Sans" w:cs="Open Sans"/>
          <w:color w:val="333333"/>
        </w:rPr>
        <w:t>R.</w:t>
      </w:r>
      <w:r>
        <w:rPr>
          <w:rFonts w:ascii="Open Sans" w:hAnsi="Open Sans" w:cs="Open Sans"/>
          <w:color w:val="333333"/>
        </w:rPr>
        <w:t> (</w:t>
      </w:r>
      <w:r>
        <w:rPr>
          <w:rStyle w:val="nlmyear"/>
          <w:rFonts w:ascii="Open Sans" w:hAnsi="Open Sans" w:cs="Open Sans"/>
          <w:color w:val="333333"/>
        </w:rPr>
        <w:t>2014</w:t>
      </w:r>
      <w:r>
        <w:rPr>
          <w:rFonts w:ascii="Open Sans" w:hAnsi="Open Sans" w:cs="Open Sans"/>
          <w:color w:val="333333"/>
        </w:rPr>
        <w:t>). </w:t>
      </w:r>
      <w:r>
        <w:rPr>
          <w:rStyle w:val="nlmarticle-title"/>
          <w:rFonts w:ascii="Open Sans" w:hAnsi="Open Sans" w:cs="Open Sans"/>
          <w:color w:val="333333"/>
        </w:rPr>
        <w:t>Using infographics in the science classroom</w:t>
      </w:r>
      <w:r>
        <w:rPr>
          <w:rFonts w:ascii="Open Sans" w:hAnsi="Open Sans" w:cs="Open Sans"/>
          <w:color w:val="333333"/>
        </w:rPr>
        <w:t>. The Science Teacher, 81, </w:t>
      </w:r>
      <w:r>
        <w:rPr>
          <w:rStyle w:val="nlmfpage"/>
          <w:rFonts w:ascii="Open Sans" w:hAnsi="Open Sans" w:cs="Open Sans"/>
          <w:color w:val="333333"/>
        </w:rPr>
        <w:t>34</w:t>
      </w:r>
      <w:r>
        <w:rPr>
          <w:rFonts w:ascii="Open Sans" w:hAnsi="Open Sans" w:cs="Open Sans"/>
          <w:color w:val="333333"/>
        </w:rPr>
        <w:t>–</w:t>
      </w:r>
      <w:r>
        <w:rPr>
          <w:rStyle w:val="nlmlpage"/>
          <w:rFonts w:ascii="Open Sans" w:hAnsi="Open Sans" w:cs="Open Sans"/>
          <w:color w:val="333333"/>
        </w:rPr>
        <w:t>39</w:t>
      </w:r>
      <w:r>
        <w:rPr>
          <w:rFonts w:ascii="Open Sans" w:hAnsi="Open Sans" w:cs="Open Sans"/>
          <w:color w:val="333333"/>
        </w:rPr>
        <w:t>.doi:</w:t>
      </w:r>
      <w:r>
        <w:rPr>
          <w:rStyle w:val="nlmpub-id"/>
          <w:rFonts w:ascii="Open Sans" w:hAnsi="Open Sans" w:cs="Open Sans"/>
          <w:color w:val="333333"/>
        </w:rPr>
        <w:t>10.2505/4/tst14_081_03_34</w:t>
      </w:r>
      <w:r>
        <w:rPr>
          <w:rFonts w:ascii="Open Sans" w:hAnsi="Open Sans" w:cs="Open Sans"/>
          <w:color w:val="333333"/>
        </w:rPr>
        <w:t>.</w:t>
      </w:r>
      <w:r>
        <w:rPr>
          <w:rStyle w:val="reflink-block"/>
          <w:rFonts w:ascii="Open Sans" w:hAnsi="Open Sans" w:cs="Open Sans"/>
          <w:color w:val="333333"/>
        </w:rPr>
        <w:t> </w:t>
      </w:r>
      <w:hyperlink r:id="rId15" w:tgtFrame="_blank" w:history="1">
        <w:r>
          <w:rPr>
            <w:rStyle w:val="Hyperlink"/>
            <w:rFonts w:ascii="Open Sans" w:hAnsi="Open Sans" w:cs="Open Sans"/>
            <w:color w:val="10147E"/>
            <w:u w:val="none"/>
          </w:rPr>
          <w:t>[</w:t>
        </w:r>
        <w:proofErr w:type="spellStart"/>
        <w:r>
          <w:rPr>
            <w:rStyle w:val="Hyperlink"/>
            <w:rFonts w:ascii="Open Sans" w:hAnsi="Open Sans" w:cs="Open Sans"/>
            <w:color w:val="10147E"/>
            <w:u w:val="none"/>
          </w:rPr>
          <w:t>Crossref</w:t>
        </w:r>
        <w:proofErr w:type="spellEnd"/>
        <w:r>
          <w:rPr>
            <w:rStyle w:val="Hyperlink"/>
            <w:rFonts w:ascii="Open Sans" w:hAnsi="Open Sans" w:cs="Open Sans"/>
            <w:color w:val="10147E"/>
            <w:u w:val="none"/>
          </w:rPr>
          <w:t>]</w:t>
        </w:r>
      </w:hyperlink>
      <w:r>
        <w:rPr>
          <w:rStyle w:val="googlescholar-container"/>
          <w:rFonts w:ascii="Open Sans" w:hAnsi="Open Sans" w:cs="Open Sans"/>
          <w:color w:val="333333"/>
        </w:rPr>
        <w:t>, </w:t>
      </w:r>
      <w:hyperlink r:id="rId16" w:tgtFrame="_blank" w:history="1">
        <w:r>
          <w:rPr>
            <w:rStyle w:val="Hyperlink"/>
            <w:rFonts w:ascii="Open Sans" w:hAnsi="Open Sans" w:cs="Open Sans"/>
            <w:color w:val="10147E"/>
            <w:u w:val="none"/>
          </w:rPr>
          <w:t>[Google Scholar]</w:t>
        </w:r>
      </w:hyperlink>
    </w:p>
    <w:p w14:paraId="026E61B0" w14:textId="201773C9" w:rsidR="00CB00C0" w:rsidRPr="0080109B" w:rsidRDefault="00DC07C4" w:rsidP="0080109B">
      <w:pPr>
        <w:pStyle w:val="ListParagraph"/>
        <w:numPr>
          <w:ilvl w:val="0"/>
          <w:numId w:val="7"/>
        </w:numPr>
        <w:jc w:val="both"/>
        <w:rPr>
          <w:b/>
          <w:bCs/>
          <w:color w:val="000000" w:themeColor="text1"/>
          <w:sz w:val="32"/>
          <w:szCs w:val="32"/>
        </w:rPr>
      </w:pPr>
      <w:r>
        <w:rPr>
          <w:rStyle w:val="googlescholar-container"/>
          <w:rFonts w:ascii="Open Sans" w:hAnsi="Open Sans" w:cs="Open Sans"/>
          <w:b/>
          <w:bCs/>
          <w:color w:val="333333"/>
        </w:rPr>
        <w:t xml:space="preserve"> </w:t>
      </w:r>
      <w:hyperlink r:id="rId17" w:history="1">
        <w:proofErr w:type="spellStart"/>
        <w:r w:rsidR="007963E2" w:rsidRPr="0080109B">
          <w:rPr>
            <w:rFonts w:ascii="Open Sans" w:eastAsia="Times New Roman" w:hAnsi="Open Sans" w:cs="Open Sans"/>
            <w:b/>
            <w:bCs/>
            <w:color w:val="006DB4"/>
            <w:sz w:val="23"/>
            <w:szCs w:val="23"/>
            <w:u w:val="single"/>
            <w:lang w:eastAsia="en-GB"/>
          </w:rPr>
          <w:t>P</w:t>
        </w:r>
        <w:r w:rsidR="007963E2" w:rsidRPr="0080109B">
          <w:rPr>
            <w:rFonts w:ascii="Calibri" w:eastAsia="Times New Roman" w:hAnsi="Calibri" w:cs="Calibri"/>
            <w:b/>
            <w:bCs/>
            <w:color w:val="006DB4"/>
            <w:sz w:val="23"/>
            <w:szCs w:val="23"/>
            <w:u w:val="single"/>
            <w:lang w:eastAsia="en-GB"/>
          </w:rPr>
          <w:t>ı</w:t>
        </w:r>
        <w:r w:rsidR="007963E2" w:rsidRPr="0080109B">
          <w:rPr>
            <w:rFonts w:ascii="Open Sans" w:eastAsia="Times New Roman" w:hAnsi="Open Sans" w:cs="Open Sans"/>
            <w:b/>
            <w:bCs/>
            <w:color w:val="006DB4"/>
            <w:sz w:val="23"/>
            <w:szCs w:val="23"/>
            <w:u w:val="single"/>
            <w:lang w:eastAsia="en-GB"/>
          </w:rPr>
          <w:t>nar</w:t>
        </w:r>
        <w:proofErr w:type="spellEnd"/>
        <w:r w:rsidR="007963E2" w:rsidRPr="0080109B">
          <w:rPr>
            <w:rFonts w:ascii="Open Sans" w:eastAsia="Times New Roman" w:hAnsi="Open Sans" w:cs="Open Sans"/>
            <w:b/>
            <w:bCs/>
            <w:color w:val="006DB4"/>
            <w:sz w:val="23"/>
            <w:szCs w:val="23"/>
            <w:u w:val="single"/>
            <w:lang w:eastAsia="en-GB"/>
          </w:rPr>
          <w:t xml:space="preserve"> </w:t>
        </w:r>
        <w:proofErr w:type="spellStart"/>
        <w:r w:rsidR="007963E2" w:rsidRPr="0080109B">
          <w:rPr>
            <w:rFonts w:ascii="Open Sans" w:eastAsia="Times New Roman" w:hAnsi="Open Sans" w:cs="Open Sans"/>
            <w:b/>
            <w:bCs/>
            <w:color w:val="006DB4"/>
            <w:sz w:val="23"/>
            <w:szCs w:val="23"/>
            <w:u w:val="single"/>
            <w:lang w:eastAsia="en-GB"/>
          </w:rPr>
          <w:t>Nuho</w:t>
        </w:r>
        <w:r w:rsidR="007963E2" w:rsidRPr="0080109B">
          <w:rPr>
            <w:rFonts w:ascii="Calibri" w:eastAsia="Times New Roman" w:hAnsi="Calibri" w:cs="Calibri"/>
            <w:b/>
            <w:bCs/>
            <w:color w:val="006DB4"/>
            <w:sz w:val="23"/>
            <w:szCs w:val="23"/>
            <w:u w:val="single"/>
            <w:lang w:eastAsia="en-GB"/>
          </w:rPr>
          <w:t>ğ</w:t>
        </w:r>
        <w:r w:rsidR="007963E2" w:rsidRPr="0080109B">
          <w:rPr>
            <w:rFonts w:ascii="Open Sans" w:eastAsia="Times New Roman" w:hAnsi="Open Sans" w:cs="Open Sans"/>
            <w:b/>
            <w:bCs/>
            <w:color w:val="006DB4"/>
            <w:sz w:val="23"/>
            <w:szCs w:val="23"/>
            <w:u w:val="single"/>
            <w:lang w:eastAsia="en-GB"/>
          </w:rPr>
          <w:t>lu</w:t>
        </w:r>
        <w:proofErr w:type="spellEnd"/>
        <w:r w:rsidR="007963E2" w:rsidRPr="0080109B">
          <w:rPr>
            <w:rFonts w:ascii="Open Sans" w:eastAsia="Times New Roman" w:hAnsi="Open Sans" w:cs="Open Sans"/>
            <w:b/>
            <w:bCs/>
            <w:color w:val="006DB4"/>
            <w:sz w:val="23"/>
            <w:szCs w:val="23"/>
            <w:u w:val="single"/>
            <w:lang w:eastAsia="en-GB"/>
          </w:rPr>
          <w:t xml:space="preserve"> </w:t>
        </w:r>
        <w:proofErr w:type="spellStart"/>
        <w:r w:rsidR="007963E2" w:rsidRPr="0080109B">
          <w:rPr>
            <w:rFonts w:ascii="Open Sans" w:eastAsia="Times New Roman" w:hAnsi="Open Sans" w:cs="Open Sans"/>
            <w:b/>
            <w:bCs/>
            <w:color w:val="006DB4"/>
            <w:sz w:val="23"/>
            <w:szCs w:val="23"/>
            <w:u w:val="single"/>
            <w:lang w:eastAsia="en-GB"/>
          </w:rPr>
          <w:t>Kibar</w:t>
        </w:r>
      </w:hyperlink>
      <w:r w:rsidR="007963E2" w:rsidRPr="0080109B">
        <w:rPr>
          <w:rFonts w:ascii="Open Sans" w:eastAsia="Times New Roman" w:hAnsi="Open Sans" w:cs="Open Sans"/>
          <w:color w:val="333333"/>
          <w:sz w:val="20"/>
          <w:szCs w:val="20"/>
          <w:shd w:val="clear" w:color="auto" w:fill="FFFFFF"/>
          <w:lang w:eastAsia="en-GB"/>
        </w:rPr>
        <w:t>Department</w:t>
      </w:r>
      <w:proofErr w:type="spellEnd"/>
      <w:r w:rsidR="007963E2" w:rsidRPr="0080109B">
        <w:rPr>
          <w:rFonts w:ascii="Open Sans" w:eastAsia="Times New Roman" w:hAnsi="Open Sans" w:cs="Open Sans"/>
          <w:color w:val="333333"/>
          <w:sz w:val="20"/>
          <w:szCs w:val="20"/>
          <w:shd w:val="clear" w:color="auto" w:fill="FFFFFF"/>
          <w:lang w:eastAsia="en-GB"/>
        </w:rPr>
        <w:t xml:space="preserve"> of Computer Education and Instructional Technology, Faculty of Education, </w:t>
      </w:r>
      <w:proofErr w:type="spellStart"/>
      <w:r w:rsidR="007963E2" w:rsidRPr="0080109B">
        <w:rPr>
          <w:rFonts w:ascii="Open Sans" w:eastAsia="Times New Roman" w:hAnsi="Open Sans" w:cs="Open Sans"/>
          <w:color w:val="333333"/>
          <w:sz w:val="20"/>
          <w:szCs w:val="20"/>
          <w:shd w:val="clear" w:color="auto" w:fill="FFFFFF"/>
          <w:lang w:eastAsia="en-GB"/>
        </w:rPr>
        <w:t>Hacettepe</w:t>
      </w:r>
      <w:proofErr w:type="spellEnd"/>
      <w:r w:rsidR="007963E2" w:rsidRPr="0080109B">
        <w:rPr>
          <w:rFonts w:ascii="Open Sans" w:eastAsia="Times New Roman" w:hAnsi="Open Sans" w:cs="Open Sans"/>
          <w:color w:val="333333"/>
          <w:sz w:val="20"/>
          <w:szCs w:val="20"/>
          <w:shd w:val="clear" w:color="auto" w:fill="FFFFFF"/>
          <w:lang w:eastAsia="en-GB"/>
        </w:rPr>
        <w:t xml:space="preserve"> University, </w:t>
      </w:r>
      <w:proofErr w:type="spellStart"/>
      <w:r w:rsidR="007963E2" w:rsidRPr="0080109B">
        <w:rPr>
          <w:rFonts w:ascii="Open Sans" w:eastAsia="Times New Roman" w:hAnsi="Open Sans" w:cs="Open Sans"/>
          <w:color w:val="333333"/>
          <w:sz w:val="20"/>
          <w:szCs w:val="20"/>
          <w:shd w:val="clear" w:color="auto" w:fill="FFFFFF"/>
          <w:lang w:eastAsia="en-GB"/>
        </w:rPr>
        <w:t>Beytepe</w:t>
      </w:r>
      <w:proofErr w:type="spellEnd"/>
      <w:r w:rsidR="007963E2" w:rsidRPr="0080109B">
        <w:rPr>
          <w:rFonts w:ascii="Open Sans" w:eastAsia="Times New Roman" w:hAnsi="Open Sans" w:cs="Open Sans"/>
          <w:color w:val="333333"/>
          <w:sz w:val="20"/>
          <w:szCs w:val="20"/>
          <w:shd w:val="clear" w:color="auto" w:fill="FFFFFF"/>
          <w:lang w:eastAsia="en-GB"/>
        </w:rPr>
        <w:t xml:space="preserve">/Ankara, </w:t>
      </w:r>
      <w:proofErr w:type="spellStart"/>
      <w:r w:rsidR="007963E2" w:rsidRPr="0080109B">
        <w:rPr>
          <w:rFonts w:ascii="Open Sans" w:eastAsia="Times New Roman" w:hAnsi="Open Sans" w:cs="Open Sans"/>
          <w:color w:val="333333"/>
          <w:sz w:val="20"/>
          <w:szCs w:val="20"/>
          <w:shd w:val="clear" w:color="auto" w:fill="FFFFFF"/>
          <w:lang w:eastAsia="en-GB"/>
        </w:rPr>
        <w:t>Turkey;</w:t>
      </w:r>
      <w:r w:rsidR="007963E2" w:rsidRPr="0080109B">
        <w:rPr>
          <w:rFonts w:ascii="Open Sans" w:eastAsia="Times New Roman" w:hAnsi="Open Sans" w:cs="Open Sans"/>
          <w:b/>
          <w:bCs/>
          <w:color w:val="333333"/>
          <w:sz w:val="20"/>
          <w:szCs w:val="20"/>
          <w:shd w:val="clear" w:color="auto" w:fill="FFFFFF"/>
          <w:lang w:eastAsia="en-GB"/>
        </w:rPr>
        <w:t>Correspondence</w:t>
      </w:r>
      <w:hyperlink r:id="rId18" w:history="1">
        <w:r w:rsidR="007963E2" w:rsidRPr="0080109B">
          <w:rPr>
            <w:rFonts w:ascii="Open Sans" w:eastAsia="Times New Roman" w:hAnsi="Open Sans" w:cs="Open Sans"/>
            <w:color w:val="10147E"/>
            <w:sz w:val="20"/>
            <w:szCs w:val="20"/>
            <w:u w:val="single"/>
            <w:shd w:val="clear" w:color="auto" w:fill="FFFFFF"/>
            <w:lang w:eastAsia="en-GB"/>
          </w:rPr>
          <w:t>pnuhoglu@hacettepe.edu.tr</w:t>
        </w:r>
        <w:proofErr w:type="spellEnd"/>
      </w:hyperlink>
      <w:r w:rsidR="007963E2" w:rsidRPr="0080109B">
        <w:rPr>
          <w:rFonts w:ascii="Open Sans" w:eastAsia="Times New Roman" w:hAnsi="Open Sans" w:cs="Open Sans"/>
          <w:color w:val="333333"/>
          <w:sz w:val="20"/>
          <w:szCs w:val="20"/>
          <w:shd w:val="clear" w:color="auto" w:fill="FFFFFF"/>
          <w:lang w:eastAsia="en-GB"/>
        </w:rPr>
        <w:br/>
      </w:r>
      <w:r w:rsidR="007963E2" w:rsidRPr="0080109B">
        <w:rPr>
          <w:rFonts w:ascii="Open Sans" w:eastAsia="Times New Roman" w:hAnsi="Open Sans" w:cs="Open Sans"/>
          <w:color w:val="333333"/>
          <w:sz w:val="24"/>
          <w:szCs w:val="24"/>
          <w:lang w:eastAsia="en-GB"/>
        </w:rPr>
        <w:t xml:space="preserve">&amp; </w:t>
      </w:r>
      <w:hyperlink r:id="rId19" w:history="1">
        <w:proofErr w:type="spellStart"/>
        <w:r w:rsidR="007963E2" w:rsidRPr="0080109B">
          <w:rPr>
            <w:rFonts w:ascii="Open Sans" w:eastAsia="Times New Roman" w:hAnsi="Open Sans" w:cs="Open Sans"/>
            <w:color w:val="10147E"/>
            <w:sz w:val="23"/>
            <w:szCs w:val="23"/>
            <w:u w:val="single"/>
            <w:lang w:eastAsia="en-GB"/>
          </w:rPr>
          <w:t>Buket</w:t>
        </w:r>
        <w:proofErr w:type="spellEnd"/>
        <w:r w:rsidR="007963E2" w:rsidRPr="0080109B">
          <w:rPr>
            <w:rFonts w:ascii="Open Sans" w:eastAsia="Times New Roman" w:hAnsi="Open Sans" w:cs="Open Sans"/>
            <w:color w:val="10147E"/>
            <w:sz w:val="23"/>
            <w:szCs w:val="23"/>
            <w:u w:val="single"/>
            <w:lang w:eastAsia="en-GB"/>
          </w:rPr>
          <w:t xml:space="preserve"> </w:t>
        </w:r>
        <w:proofErr w:type="spellStart"/>
        <w:r w:rsidR="007963E2" w:rsidRPr="0080109B">
          <w:rPr>
            <w:rFonts w:ascii="Open Sans" w:eastAsia="Times New Roman" w:hAnsi="Open Sans" w:cs="Open Sans"/>
            <w:color w:val="10147E"/>
            <w:sz w:val="23"/>
            <w:szCs w:val="23"/>
            <w:u w:val="single"/>
            <w:lang w:eastAsia="en-GB"/>
          </w:rPr>
          <w:t>Akkoyunlu</w:t>
        </w:r>
        <w:proofErr w:type="spellEnd"/>
      </w:hyperlink>
      <w:r w:rsidR="007963E2" w:rsidRPr="0080109B">
        <w:rPr>
          <w:rFonts w:ascii="Open Sans" w:eastAsia="Times New Roman" w:hAnsi="Open Sans" w:cs="Open Sans"/>
          <w:color w:val="10147E"/>
          <w:sz w:val="23"/>
          <w:szCs w:val="23"/>
          <w:lang w:eastAsia="en-GB"/>
        </w:rPr>
        <w:t xml:space="preserve"> </w:t>
      </w:r>
      <w:r w:rsidR="007963E2" w:rsidRPr="0080109B">
        <w:rPr>
          <w:rFonts w:ascii="Open Sans" w:eastAsia="Times New Roman" w:hAnsi="Open Sans" w:cs="Open Sans"/>
          <w:color w:val="777777"/>
          <w:sz w:val="18"/>
          <w:szCs w:val="18"/>
          <w:lang w:eastAsia="en-GB"/>
        </w:rPr>
        <w:t>Pages 20-40 | Received 20 Oct 2016, Accepted 08 May 2017, Published online: 31 May 2017</w:t>
      </w:r>
    </w:p>
    <w:p w14:paraId="11C4730A" w14:textId="77777777" w:rsidR="007963E2" w:rsidRPr="007963E2" w:rsidRDefault="007963E2" w:rsidP="007963E2">
      <w:pPr>
        <w:pStyle w:val="ListParagraph"/>
        <w:rPr>
          <w:rFonts w:ascii="Open Sans" w:eastAsia="Times New Roman" w:hAnsi="Open Sans" w:cs="Open Sans"/>
          <w:b/>
          <w:bCs/>
          <w:color w:val="10147E"/>
          <w:sz w:val="23"/>
          <w:szCs w:val="23"/>
          <w:lang w:eastAsia="en-GB"/>
        </w:rPr>
      </w:pPr>
    </w:p>
    <w:p w14:paraId="5618D587" w14:textId="3D663423" w:rsidR="007963E2" w:rsidRPr="00C75D7F" w:rsidRDefault="00C75D7F" w:rsidP="007963E2">
      <w:pPr>
        <w:pStyle w:val="ListParagraph"/>
        <w:numPr>
          <w:ilvl w:val="0"/>
          <w:numId w:val="7"/>
        </w:numPr>
        <w:spacing w:after="0" w:line="240" w:lineRule="auto"/>
        <w:ind w:right="75"/>
        <w:rPr>
          <w:rStyle w:val="googlescholar-container"/>
          <w:rFonts w:ascii="Open Sans" w:eastAsia="Times New Roman" w:hAnsi="Open Sans" w:cs="Open Sans"/>
          <w:b/>
          <w:bCs/>
          <w:color w:val="10147E"/>
          <w:sz w:val="23"/>
          <w:szCs w:val="23"/>
          <w:lang w:eastAsia="en-GB"/>
        </w:rPr>
      </w:pPr>
      <w:r>
        <w:rPr>
          <w:rStyle w:val="hlfld-contribauthor"/>
          <w:rFonts w:ascii="Open Sans" w:hAnsi="Open Sans" w:cs="Open Sans"/>
          <w:color w:val="333333"/>
        </w:rPr>
        <w:t>Fleming, </w:t>
      </w:r>
      <w:r>
        <w:rPr>
          <w:rStyle w:val="nlmgiven-names"/>
          <w:rFonts w:ascii="Open Sans" w:hAnsi="Open Sans" w:cs="Open Sans"/>
          <w:color w:val="333333"/>
        </w:rPr>
        <w:t>M.</w:t>
      </w:r>
      <w:r>
        <w:rPr>
          <w:rFonts w:ascii="Open Sans" w:hAnsi="Open Sans" w:cs="Open Sans"/>
          <w:color w:val="333333"/>
        </w:rPr>
        <w:t>, &amp; </w:t>
      </w:r>
      <w:proofErr w:type="spellStart"/>
      <w:r>
        <w:rPr>
          <w:rStyle w:val="hlfld-contribauthor"/>
          <w:rFonts w:ascii="Open Sans" w:hAnsi="Open Sans" w:cs="Open Sans"/>
          <w:color w:val="333333"/>
        </w:rPr>
        <w:t>Levie</w:t>
      </w:r>
      <w:proofErr w:type="spellEnd"/>
      <w:r>
        <w:rPr>
          <w:rStyle w:val="hlfld-contribauthor"/>
          <w:rFonts w:ascii="Open Sans" w:hAnsi="Open Sans" w:cs="Open Sans"/>
          <w:color w:val="333333"/>
        </w:rPr>
        <w:t>, </w:t>
      </w:r>
      <w:r>
        <w:rPr>
          <w:rStyle w:val="nlmgiven-names"/>
          <w:rFonts w:ascii="Open Sans" w:hAnsi="Open Sans" w:cs="Open Sans"/>
          <w:color w:val="333333"/>
        </w:rPr>
        <w:t>W. H.</w:t>
      </w:r>
      <w:r>
        <w:rPr>
          <w:rFonts w:ascii="Open Sans" w:hAnsi="Open Sans" w:cs="Open Sans"/>
          <w:color w:val="333333"/>
        </w:rPr>
        <w:t> (</w:t>
      </w:r>
      <w:r>
        <w:rPr>
          <w:rStyle w:val="nlmyear"/>
          <w:rFonts w:ascii="Open Sans" w:hAnsi="Open Sans" w:cs="Open Sans"/>
          <w:color w:val="333333"/>
        </w:rPr>
        <w:t>1993</w:t>
      </w:r>
      <w:r>
        <w:rPr>
          <w:rFonts w:ascii="Open Sans" w:hAnsi="Open Sans" w:cs="Open Sans"/>
          <w:color w:val="333333"/>
        </w:rPr>
        <w:t xml:space="preserve">). Instructional message design: Principles from the </w:t>
      </w:r>
      <w:proofErr w:type="spellStart"/>
      <w:r>
        <w:rPr>
          <w:rFonts w:ascii="Open Sans" w:hAnsi="Open Sans" w:cs="Open Sans"/>
          <w:color w:val="333333"/>
        </w:rPr>
        <w:t>behavioral</w:t>
      </w:r>
      <w:proofErr w:type="spellEnd"/>
      <w:r>
        <w:rPr>
          <w:rFonts w:ascii="Open Sans" w:hAnsi="Open Sans" w:cs="Open Sans"/>
          <w:color w:val="333333"/>
        </w:rPr>
        <w:t xml:space="preserve"> sciences (</w:t>
      </w:r>
      <w:r>
        <w:rPr>
          <w:rStyle w:val="nlmedition"/>
          <w:rFonts w:ascii="Open Sans" w:hAnsi="Open Sans" w:cs="Open Sans"/>
          <w:color w:val="333333"/>
        </w:rPr>
        <w:t>2nd ed</w:t>
      </w:r>
      <w:r>
        <w:rPr>
          <w:rFonts w:ascii="Open Sans" w:hAnsi="Open Sans" w:cs="Open Sans"/>
          <w:color w:val="333333"/>
        </w:rPr>
        <w:t>.). </w:t>
      </w:r>
      <w:r>
        <w:rPr>
          <w:rStyle w:val="nlmpublisher-loc"/>
          <w:rFonts w:ascii="Open Sans" w:hAnsi="Open Sans" w:cs="Open Sans"/>
          <w:color w:val="333333"/>
        </w:rPr>
        <w:t>Englewood Cliffs, NJ</w:t>
      </w:r>
      <w:r>
        <w:rPr>
          <w:rFonts w:ascii="Open Sans" w:hAnsi="Open Sans" w:cs="Open Sans"/>
          <w:color w:val="333333"/>
        </w:rPr>
        <w:t>: </w:t>
      </w:r>
      <w:r>
        <w:rPr>
          <w:rStyle w:val="nlmpublisher-name"/>
          <w:rFonts w:ascii="Open Sans" w:hAnsi="Open Sans" w:cs="Open Sans"/>
          <w:color w:val="333333"/>
        </w:rPr>
        <w:t>Educational Technology</w:t>
      </w:r>
      <w:r>
        <w:rPr>
          <w:rFonts w:ascii="Open Sans" w:hAnsi="Open Sans" w:cs="Open Sans"/>
          <w:color w:val="333333"/>
        </w:rPr>
        <w:t>.</w:t>
      </w:r>
      <w:r>
        <w:rPr>
          <w:rStyle w:val="reflink-block"/>
          <w:rFonts w:ascii="Open Sans" w:hAnsi="Open Sans" w:cs="Open Sans"/>
          <w:color w:val="333333"/>
        </w:rPr>
        <w:t> </w:t>
      </w:r>
      <w:hyperlink r:id="rId20" w:tgtFrame="_blank" w:history="1">
        <w:r>
          <w:rPr>
            <w:rStyle w:val="Hyperlink"/>
            <w:rFonts w:ascii="Open Sans" w:hAnsi="Open Sans" w:cs="Open Sans"/>
            <w:color w:val="10147E"/>
            <w:u w:val="none"/>
          </w:rPr>
          <w:t>[Google Scholar]</w:t>
        </w:r>
      </w:hyperlink>
      <w:r>
        <w:rPr>
          <w:rFonts w:ascii="Open Sans" w:hAnsi="Open Sans" w:cs="Open Sans"/>
          <w:noProof/>
          <w:color w:val="10147E"/>
        </w:rPr>
        <mc:AlternateContent>
          <mc:Choice Requires="wps">
            <w:drawing>
              <wp:inline distT="0" distB="0" distL="0" distR="0" wp14:anchorId="199E8906" wp14:editId="1DB6ED00">
                <wp:extent cx="302260" cy="302260"/>
                <wp:effectExtent l="0" t="0" r="0" b="0"/>
                <wp:docPr id="26" name="Rectangle 26" descr="OpenURL">
                  <a:hlinkClick xmlns:a="http://schemas.openxmlformats.org/drawingml/2006/main" r:id="rId21" tgtFrame="&quot;_blank&quot;" tooltip="&quot;OpenURL&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EA0538" id="Rectangle 26" o:spid="_x0000_s1026" alt="OpenURL" href="https://www-tandfonline-com.ezproxy.uwtsd.ac.uk/servlet/linkout?suffix=CIT0014&amp;dbid=16384&amp;doi=&amp;type=refOpenUrl&amp;url=https%3A%2F%2Flibrarysearch.uwtsd.ac.uk%2Fopenurl%2F44WHELF_UWTSD%2F44WHELF_UWTSD%3A44WHELF_UWTSD_VU1%3F%26sid%3Dliteratum%253Atandf%26aulast%3DFleming%26aufirst%3DM.%26date%3D1993%26btitle%3DInstructional%2520message%2520design%253A%2520Principles%2520from%2520the%2520behavioral%2520sciences%26pub%3DEducational%2520Technology" target="&quot;_blank&quot;" title="&quot;OpenURL&quot;"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DI&#10;Ti611wAAAAMBAAAPAAAAZHJzL2Rvd25yZXYueG1sTI9BS8NAEIXvgv9hGcGb3VgkljSbIoVS4kFI&#10;2x8wzU6T0OxsyE7b+O9d9aCXeQxveO+bfDW5Xl1pDJ1nA8+zBBRx7W3HjYHDfvO0ABUE2WLvmQx8&#10;UoBVcX+XY2b9jSu67qRRMYRDhgZakSHTOtQtOQwzPxBH7+RHhxLXsdF2xFsMd72eJ0mqHXYcG1oc&#10;aN1Sfd5dnIH5guxH2YnflueyStnx+6HaGvP4ML0tQQlN8ncM3/gRHYrIdPQXtkH1BuIj8jOj9/Ka&#10;gjr+qi5y/Z+9+AIAAP//AwBQSwECLQAUAAYACAAAACEAtoM4kv4AAADhAQAAEwAAAAAAAAAAAAAA&#10;AAAAAAAAW0NvbnRlbnRfVHlwZXNdLnhtbFBLAQItABQABgAIAAAAIQA4/SH/1gAAAJQBAAALAAAA&#10;AAAAAAAAAAAAAC8BAABfcmVscy8ucmVsc1BLAQItABQABgAIAAAAIQClDT3g0gEAAJ4DAAAOAAAA&#10;AAAAAAAAAAAAAC4CAABkcnMvZTJvRG9jLnhtbFBLAQItABQABgAIAAAAIQDITi611wAAAAMBAAAP&#10;AAAAAAAAAAAAAAAAACwEAABkcnMvZG93bnJldi54bWxQSwUGAAAAAAQABADzAAAAMAUAAAAA&#10;" o:button="t" filled="f" stroked="f">
                <v:fill o:detectmouseclick="t"/>
                <o:lock v:ext="edit" aspectratio="t"/>
                <w10:anchorlock/>
              </v:rect>
            </w:pict>
          </mc:Fallback>
        </mc:AlternateContent>
      </w:r>
    </w:p>
    <w:p w14:paraId="171B376C" w14:textId="77777777" w:rsidR="00C75D7F" w:rsidRPr="00C75D7F" w:rsidRDefault="00C75D7F" w:rsidP="00C75D7F">
      <w:pPr>
        <w:pStyle w:val="ListParagraph"/>
        <w:rPr>
          <w:rFonts w:ascii="Open Sans" w:eastAsia="Times New Roman" w:hAnsi="Open Sans" w:cs="Open Sans"/>
          <w:b/>
          <w:bCs/>
          <w:color w:val="10147E"/>
          <w:sz w:val="23"/>
          <w:szCs w:val="23"/>
          <w:lang w:eastAsia="en-GB"/>
        </w:rPr>
      </w:pPr>
    </w:p>
    <w:p w14:paraId="14EB0493" w14:textId="46778B15" w:rsidR="00C75D7F" w:rsidRPr="00C75D7F" w:rsidRDefault="00C75D7F" w:rsidP="007963E2">
      <w:pPr>
        <w:pStyle w:val="ListParagraph"/>
        <w:numPr>
          <w:ilvl w:val="0"/>
          <w:numId w:val="7"/>
        </w:numPr>
        <w:spacing w:after="0" w:line="240" w:lineRule="auto"/>
        <w:ind w:right="75"/>
        <w:rPr>
          <w:rStyle w:val="googlescholar-container"/>
          <w:rFonts w:ascii="Open Sans" w:eastAsia="Times New Roman" w:hAnsi="Open Sans" w:cs="Open Sans"/>
          <w:b/>
          <w:bCs/>
          <w:color w:val="10147E"/>
          <w:sz w:val="23"/>
          <w:szCs w:val="23"/>
          <w:lang w:eastAsia="en-GB"/>
        </w:rPr>
      </w:pPr>
      <w:proofErr w:type="spellStart"/>
      <w:r>
        <w:rPr>
          <w:rStyle w:val="hlfld-contribauthor"/>
          <w:rFonts w:ascii="Open Sans" w:hAnsi="Open Sans" w:cs="Open Sans"/>
          <w:color w:val="333333"/>
        </w:rPr>
        <w:t>Fransecky</w:t>
      </w:r>
      <w:proofErr w:type="spellEnd"/>
      <w:r>
        <w:rPr>
          <w:rStyle w:val="hlfld-contribauthor"/>
          <w:rFonts w:ascii="Open Sans" w:hAnsi="Open Sans" w:cs="Open Sans"/>
          <w:color w:val="333333"/>
        </w:rPr>
        <w:t>, </w:t>
      </w:r>
      <w:r>
        <w:rPr>
          <w:rStyle w:val="nlmgiven-names"/>
          <w:rFonts w:ascii="Open Sans" w:hAnsi="Open Sans" w:cs="Open Sans"/>
          <w:color w:val="333333"/>
        </w:rPr>
        <w:t>R. B.</w:t>
      </w:r>
      <w:r>
        <w:rPr>
          <w:rFonts w:ascii="Open Sans" w:hAnsi="Open Sans" w:cs="Open Sans"/>
          <w:color w:val="333333"/>
        </w:rPr>
        <w:t>, &amp; </w:t>
      </w:r>
      <w:proofErr w:type="spellStart"/>
      <w:r>
        <w:rPr>
          <w:rStyle w:val="hlfld-contribauthor"/>
          <w:rFonts w:ascii="Open Sans" w:hAnsi="Open Sans" w:cs="Open Sans"/>
          <w:color w:val="333333"/>
        </w:rPr>
        <w:t>Debes</w:t>
      </w:r>
      <w:proofErr w:type="spellEnd"/>
      <w:r>
        <w:rPr>
          <w:rStyle w:val="hlfld-contribauthor"/>
          <w:rFonts w:ascii="Open Sans" w:hAnsi="Open Sans" w:cs="Open Sans"/>
          <w:color w:val="333333"/>
        </w:rPr>
        <w:t>, </w:t>
      </w:r>
      <w:r>
        <w:rPr>
          <w:rStyle w:val="nlmgiven-names"/>
          <w:rFonts w:ascii="Open Sans" w:hAnsi="Open Sans" w:cs="Open Sans"/>
          <w:color w:val="333333"/>
        </w:rPr>
        <w:t>J. L.</w:t>
      </w:r>
      <w:r>
        <w:rPr>
          <w:rFonts w:ascii="Open Sans" w:hAnsi="Open Sans" w:cs="Open Sans"/>
          <w:color w:val="333333"/>
        </w:rPr>
        <w:t> (</w:t>
      </w:r>
      <w:r>
        <w:rPr>
          <w:rStyle w:val="nlmyear"/>
          <w:rFonts w:ascii="Open Sans" w:hAnsi="Open Sans" w:cs="Open Sans"/>
          <w:color w:val="333333"/>
        </w:rPr>
        <w:t>1972</w:t>
      </w:r>
      <w:r>
        <w:rPr>
          <w:rFonts w:ascii="Open Sans" w:hAnsi="Open Sans" w:cs="Open Sans"/>
          <w:color w:val="333333"/>
        </w:rPr>
        <w:t>). Visual literacy: A way to learn – A way to teach. </w:t>
      </w:r>
      <w:r>
        <w:rPr>
          <w:rStyle w:val="nlmpublisher-loc"/>
          <w:rFonts w:ascii="Open Sans" w:hAnsi="Open Sans" w:cs="Open Sans"/>
          <w:color w:val="333333"/>
        </w:rPr>
        <w:t>Washington, DC</w:t>
      </w:r>
      <w:r>
        <w:rPr>
          <w:rFonts w:ascii="Open Sans" w:hAnsi="Open Sans" w:cs="Open Sans"/>
          <w:color w:val="333333"/>
        </w:rPr>
        <w:t>: </w:t>
      </w:r>
      <w:r>
        <w:rPr>
          <w:rStyle w:val="nlmpublisher-name"/>
          <w:rFonts w:ascii="Open Sans" w:hAnsi="Open Sans" w:cs="Open Sans"/>
          <w:color w:val="333333"/>
        </w:rPr>
        <w:t>Association for Educational Communications and Technology</w:t>
      </w:r>
      <w:r>
        <w:rPr>
          <w:rFonts w:ascii="Open Sans" w:hAnsi="Open Sans" w:cs="Open Sans"/>
          <w:color w:val="333333"/>
        </w:rPr>
        <w:t>.</w:t>
      </w:r>
      <w:r>
        <w:rPr>
          <w:rStyle w:val="reflink-block"/>
          <w:rFonts w:ascii="Open Sans" w:hAnsi="Open Sans" w:cs="Open Sans"/>
          <w:color w:val="333333"/>
        </w:rPr>
        <w:t> </w:t>
      </w:r>
      <w:hyperlink r:id="rId22" w:tgtFrame="_blank" w:history="1">
        <w:r>
          <w:rPr>
            <w:rStyle w:val="Hyperlink"/>
            <w:rFonts w:ascii="Open Sans" w:hAnsi="Open Sans" w:cs="Open Sans"/>
            <w:color w:val="10147E"/>
          </w:rPr>
          <w:t>[Google Scholar]</w:t>
        </w:r>
      </w:hyperlink>
      <w:r>
        <w:rPr>
          <w:rFonts w:ascii="Open Sans" w:hAnsi="Open Sans" w:cs="Open Sans"/>
          <w:noProof/>
          <w:color w:val="10147E"/>
        </w:rPr>
        <mc:AlternateContent>
          <mc:Choice Requires="wps">
            <w:drawing>
              <wp:inline distT="0" distB="0" distL="0" distR="0" wp14:anchorId="78235B15" wp14:editId="5EB7BE11">
                <wp:extent cx="302260" cy="302260"/>
                <wp:effectExtent l="0" t="0" r="0" b="0"/>
                <wp:docPr id="27" name="Rectangle 27" descr="OpenURL">
                  <a:hlinkClick xmlns:a="http://schemas.openxmlformats.org/drawingml/2006/main" r:id="rId23" tgtFrame="&quot;_blank&quot;" tooltip="&quot;OpenURL&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514BD3" id="Rectangle 27" o:spid="_x0000_s1026" alt="OpenURL" href="https://www-tandfonline-com.ezproxy.uwtsd.ac.uk/servlet/linkout?suffix=CIT0016&amp;dbid=16384&amp;doi=&amp;type=refOpenUrl&amp;url=https%3A%2F%2Flibrarysearch.uwtsd.ac.uk%2Fopenurl%2F44WHELF_UWTSD%2F44WHELF_UWTSD%3A44WHELF_UWTSD_VU1%3F%26sid%3Dliteratum%253Atandf%26aulast%3DFransecky%26aufirst%3DR.%2520B.%26date%3D1972%26btitle%3DVisual%2520literacy%253A%2520A%2520way%2520to%2520learn%2520%25E2%2580%2593%2520A%2520way%2520to%2520teach%26pub%3DAssociation%2520for%2520Educational%2520Communications%2520and%2520Technology" target="&quot;_blank&quot;" title="&quot;OpenURL&quot;"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DI&#10;Ti611wAAAAMBAAAPAAAAZHJzL2Rvd25yZXYueG1sTI9BS8NAEIXvgv9hGcGb3VgkljSbIoVS4kFI&#10;2x8wzU6T0OxsyE7b+O9d9aCXeQxveO+bfDW5Xl1pDJ1nA8+zBBRx7W3HjYHDfvO0ABUE2WLvmQx8&#10;UoBVcX+XY2b9jSu67qRRMYRDhgZakSHTOtQtOQwzPxBH7+RHhxLXsdF2xFsMd72eJ0mqHXYcG1oc&#10;aN1Sfd5dnIH5guxH2YnflueyStnx+6HaGvP4ML0tQQlN8ncM3/gRHYrIdPQXtkH1BuIj8jOj9/Ka&#10;gjr+qi5y/Z+9+AIAAP//AwBQSwECLQAUAAYACAAAACEAtoM4kv4AAADhAQAAEwAAAAAAAAAAAAAA&#10;AAAAAAAAW0NvbnRlbnRfVHlwZXNdLnhtbFBLAQItABQABgAIAAAAIQA4/SH/1gAAAJQBAAALAAAA&#10;AAAAAAAAAAAAAC8BAABfcmVscy8ucmVsc1BLAQItABQABgAIAAAAIQClDT3g0gEAAJ4DAAAOAAAA&#10;AAAAAAAAAAAAAC4CAABkcnMvZTJvRG9jLnhtbFBLAQItABQABgAIAAAAIQDITi611wAAAAMBAAAP&#10;AAAAAAAAAAAAAAAAACwEAABkcnMvZG93bnJldi54bWxQSwUGAAAAAAQABADzAAAAMAUAAAAA&#10;" o:button="t" filled="f" stroked="f">
                <v:fill o:detectmouseclick="t"/>
                <o:lock v:ext="edit" aspectratio="t"/>
                <w10:anchorlock/>
              </v:rect>
            </w:pict>
          </mc:Fallback>
        </mc:AlternateContent>
      </w:r>
    </w:p>
    <w:p w14:paraId="51A46CFA" w14:textId="77777777" w:rsidR="00C75D7F" w:rsidRPr="00C75D7F" w:rsidRDefault="00C75D7F" w:rsidP="00C75D7F">
      <w:pPr>
        <w:pStyle w:val="ListParagraph"/>
        <w:rPr>
          <w:rFonts w:ascii="Open Sans" w:eastAsia="Times New Roman" w:hAnsi="Open Sans" w:cs="Open Sans"/>
          <w:b/>
          <w:bCs/>
          <w:color w:val="10147E"/>
          <w:sz w:val="23"/>
          <w:szCs w:val="23"/>
          <w:lang w:eastAsia="en-GB"/>
        </w:rPr>
      </w:pPr>
    </w:p>
    <w:p w14:paraId="731F7DB7" w14:textId="4A2B707B" w:rsidR="00C75D7F" w:rsidRPr="00C75D7F" w:rsidRDefault="00C75D7F" w:rsidP="007963E2">
      <w:pPr>
        <w:pStyle w:val="ListParagraph"/>
        <w:numPr>
          <w:ilvl w:val="0"/>
          <w:numId w:val="7"/>
        </w:numPr>
        <w:spacing w:after="0" w:line="240" w:lineRule="auto"/>
        <w:ind w:right="75"/>
        <w:rPr>
          <w:rStyle w:val="googlescholar-container"/>
          <w:rFonts w:ascii="Open Sans" w:eastAsia="Times New Roman" w:hAnsi="Open Sans" w:cs="Open Sans"/>
          <w:b/>
          <w:bCs/>
          <w:color w:val="10147E"/>
          <w:sz w:val="23"/>
          <w:szCs w:val="23"/>
          <w:lang w:eastAsia="en-GB"/>
        </w:rPr>
      </w:pPr>
      <w:r>
        <w:rPr>
          <w:rFonts w:ascii="Open Sans" w:hAnsi="Open Sans" w:cs="Open Sans"/>
          <w:color w:val="333333"/>
        </w:rPr>
        <w:t>Educause Learning Initiative (</w:t>
      </w:r>
      <w:r>
        <w:rPr>
          <w:rStyle w:val="nlmyear"/>
          <w:rFonts w:ascii="Open Sans" w:hAnsi="Open Sans" w:cs="Open Sans"/>
          <w:color w:val="333333"/>
        </w:rPr>
        <w:t>2013</w:t>
      </w:r>
      <w:r>
        <w:rPr>
          <w:rFonts w:ascii="Open Sans" w:hAnsi="Open Sans" w:cs="Open Sans"/>
          <w:color w:val="333333"/>
        </w:rPr>
        <w:t>). Seven things you should know about infographic creation tools. Boulder, CO: EDUCAUSE. Retrieved from </w:t>
      </w:r>
      <w:hyperlink r:id="rId24" w:tgtFrame="_blank" w:history="1">
        <w:r>
          <w:rPr>
            <w:rStyle w:val="Hyperlink"/>
            <w:rFonts w:ascii="Open Sans" w:hAnsi="Open Sans" w:cs="Open Sans"/>
            <w:color w:val="10147E"/>
          </w:rPr>
          <w:t>http://net.educause.edu/ir/library/pdf/ELI7093.pdf</w:t>
        </w:r>
      </w:hyperlink>
      <w:r>
        <w:rPr>
          <w:rStyle w:val="reflink-block"/>
          <w:rFonts w:ascii="Open Sans" w:hAnsi="Open Sans" w:cs="Open Sans"/>
          <w:color w:val="333333"/>
        </w:rPr>
        <w:t> </w:t>
      </w:r>
      <w:hyperlink r:id="rId25" w:tgtFrame="_blank" w:history="1">
        <w:r>
          <w:rPr>
            <w:rStyle w:val="Hyperlink"/>
            <w:rFonts w:ascii="Open Sans" w:hAnsi="Open Sans" w:cs="Open Sans"/>
            <w:color w:val="10147E"/>
          </w:rPr>
          <w:t>[Google Scholar]</w:t>
        </w:r>
      </w:hyperlink>
      <w:r>
        <w:rPr>
          <w:rFonts w:ascii="Open Sans" w:hAnsi="Open Sans" w:cs="Open Sans"/>
          <w:noProof/>
          <w:color w:val="10147E"/>
        </w:rPr>
        <mc:AlternateContent>
          <mc:Choice Requires="wps">
            <w:drawing>
              <wp:inline distT="0" distB="0" distL="0" distR="0" wp14:anchorId="54AC62AF" wp14:editId="29F89955">
                <wp:extent cx="302260" cy="302260"/>
                <wp:effectExtent l="0" t="0" r="0" b="0"/>
                <wp:docPr id="28" name="Rectangle 28" descr="OpenURL">
                  <a:hlinkClick xmlns:a="http://schemas.openxmlformats.org/drawingml/2006/main" r:id="rId26" tgtFrame="&quot;_blank&quot;" tooltip="&quot;OpenURL&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14AD3B" id="Rectangle 28" o:spid="_x0000_s1026" alt="OpenURL" href="https://www-tandfonline-com.ezproxy.uwtsd.ac.uk/servlet/linkout?suffix=CIT0011&amp;dbid=16384&amp;doi=&amp;type=refOpenUrl&amp;url=https%3A%2F%2Flibrarysearch.uwtsd.ac.uk%2Fopenurl%2F44WHELF_UWTSD%2F44WHELF_UWTSD%3A44WHELF_UWTSD_VU1%3F%26sid%3Dliteratum%253Atandf%26aucorp%3DEducause%2520Learning%2520Initiative%26date%3D2013http%3A%2F%2Fnet.educause.edu%2Fir%2Flibrary%2Fpdf%2FELI7093.pdf" target="&quot;_blank&quot;" title="&quot;OpenURL&quot;"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DI&#10;Ti611wAAAAMBAAAPAAAAZHJzL2Rvd25yZXYueG1sTI9BS8NAEIXvgv9hGcGb3VgkljSbIoVS4kFI&#10;2x8wzU6T0OxsyE7b+O9d9aCXeQxveO+bfDW5Xl1pDJ1nA8+zBBRx7W3HjYHDfvO0ABUE2WLvmQx8&#10;UoBVcX+XY2b9jSu67qRRMYRDhgZakSHTOtQtOQwzPxBH7+RHhxLXsdF2xFsMd72eJ0mqHXYcG1oc&#10;aN1Sfd5dnIH5guxH2YnflueyStnx+6HaGvP4ML0tQQlN8ncM3/gRHYrIdPQXtkH1BuIj8jOj9/Ka&#10;gjr+qi5y/Z+9+AIAAP//AwBQSwECLQAUAAYACAAAACEAtoM4kv4AAADhAQAAEwAAAAAAAAAAAAAA&#10;AAAAAAAAW0NvbnRlbnRfVHlwZXNdLnhtbFBLAQItABQABgAIAAAAIQA4/SH/1gAAAJQBAAALAAAA&#10;AAAAAAAAAAAAAC8BAABfcmVscy8ucmVsc1BLAQItABQABgAIAAAAIQClDT3g0gEAAJ4DAAAOAAAA&#10;AAAAAAAAAAAAAC4CAABkcnMvZTJvRG9jLnhtbFBLAQItABQABgAIAAAAIQDITi611wAAAAMBAAAP&#10;AAAAAAAAAAAAAAAAACwEAABkcnMvZG93bnJldi54bWxQSwUGAAAAAAQABADzAAAAMAUAAAAA&#10;" o:button="t" filled="f" stroked="f">
                <v:fill o:detectmouseclick="t"/>
                <o:lock v:ext="edit" aspectratio="t"/>
                <w10:anchorlock/>
              </v:rect>
            </w:pict>
          </mc:Fallback>
        </mc:AlternateContent>
      </w:r>
    </w:p>
    <w:p w14:paraId="541DEAB7" w14:textId="77777777" w:rsidR="00C75D7F" w:rsidRPr="00C75D7F" w:rsidRDefault="00C75D7F" w:rsidP="00C75D7F">
      <w:pPr>
        <w:pStyle w:val="ListParagraph"/>
        <w:rPr>
          <w:rFonts w:ascii="Open Sans" w:eastAsia="Times New Roman" w:hAnsi="Open Sans" w:cs="Open Sans"/>
          <w:b/>
          <w:bCs/>
          <w:color w:val="10147E"/>
          <w:sz w:val="23"/>
          <w:szCs w:val="23"/>
          <w:lang w:eastAsia="en-GB"/>
        </w:rPr>
      </w:pPr>
    </w:p>
    <w:p w14:paraId="7F870854" w14:textId="5BDBC2FD" w:rsidR="00C75D7F" w:rsidRPr="00C75D7F" w:rsidRDefault="00C75D7F" w:rsidP="007963E2">
      <w:pPr>
        <w:pStyle w:val="ListParagraph"/>
        <w:numPr>
          <w:ilvl w:val="0"/>
          <w:numId w:val="7"/>
        </w:numPr>
        <w:spacing w:after="0" w:line="240" w:lineRule="auto"/>
        <w:ind w:right="75"/>
        <w:rPr>
          <w:rStyle w:val="googlescholar-container"/>
          <w:rFonts w:ascii="Open Sans" w:eastAsia="Times New Roman" w:hAnsi="Open Sans" w:cs="Open Sans"/>
          <w:b/>
          <w:bCs/>
          <w:color w:val="10147E"/>
          <w:sz w:val="23"/>
          <w:szCs w:val="23"/>
          <w:lang w:eastAsia="en-GB"/>
        </w:rPr>
      </w:pPr>
      <w:r>
        <w:rPr>
          <w:rStyle w:val="hlfld-contribauthor"/>
          <w:rFonts w:ascii="Open Sans" w:hAnsi="Open Sans" w:cs="Open Sans"/>
          <w:color w:val="333333"/>
        </w:rPr>
        <w:t>Krum, </w:t>
      </w:r>
      <w:r>
        <w:rPr>
          <w:rStyle w:val="nlmgiven-names"/>
          <w:rFonts w:ascii="Open Sans" w:hAnsi="Open Sans" w:cs="Open Sans"/>
          <w:color w:val="333333"/>
        </w:rPr>
        <w:t>R.</w:t>
      </w:r>
      <w:r>
        <w:rPr>
          <w:rFonts w:ascii="Open Sans" w:hAnsi="Open Sans" w:cs="Open Sans"/>
          <w:color w:val="333333"/>
        </w:rPr>
        <w:t> (</w:t>
      </w:r>
      <w:r>
        <w:rPr>
          <w:rStyle w:val="nlmyear"/>
          <w:rFonts w:ascii="Open Sans" w:hAnsi="Open Sans" w:cs="Open Sans"/>
          <w:color w:val="333333"/>
        </w:rPr>
        <w:t>2014</w:t>
      </w:r>
      <w:r>
        <w:rPr>
          <w:rFonts w:ascii="Open Sans" w:hAnsi="Open Sans" w:cs="Open Sans"/>
          <w:color w:val="333333"/>
        </w:rPr>
        <w:t>). Cool infographics: Effective communication with data visualization and design. </w:t>
      </w:r>
      <w:r>
        <w:rPr>
          <w:rStyle w:val="nlmpublisher-loc"/>
          <w:rFonts w:ascii="Open Sans" w:hAnsi="Open Sans" w:cs="Open Sans"/>
          <w:color w:val="333333"/>
        </w:rPr>
        <w:t>Indianapolis, IN</w:t>
      </w:r>
      <w:r>
        <w:rPr>
          <w:rFonts w:ascii="Open Sans" w:hAnsi="Open Sans" w:cs="Open Sans"/>
          <w:color w:val="333333"/>
        </w:rPr>
        <w:t>: </w:t>
      </w:r>
      <w:r>
        <w:rPr>
          <w:rStyle w:val="nlmpublisher-name"/>
          <w:rFonts w:ascii="Open Sans" w:hAnsi="Open Sans" w:cs="Open Sans"/>
          <w:color w:val="333333"/>
        </w:rPr>
        <w:t>Wiley</w:t>
      </w:r>
      <w:r>
        <w:rPr>
          <w:rFonts w:ascii="Open Sans" w:hAnsi="Open Sans" w:cs="Open Sans"/>
          <w:color w:val="333333"/>
        </w:rPr>
        <w:t>.</w:t>
      </w:r>
      <w:r>
        <w:rPr>
          <w:rStyle w:val="reflink-block"/>
          <w:rFonts w:ascii="Open Sans" w:hAnsi="Open Sans" w:cs="Open Sans"/>
          <w:color w:val="333333"/>
        </w:rPr>
        <w:t> </w:t>
      </w:r>
      <w:hyperlink r:id="rId27" w:tgtFrame="_blank" w:history="1">
        <w:r>
          <w:rPr>
            <w:rStyle w:val="Hyperlink"/>
            <w:rFonts w:ascii="Open Sans" w:hAnsi="Open Sans" w:cs="Open Sans"/>
            <w:color w:val="10147E"/>
          </w:rPr>
          <w:t>[Google Scholar]</w:t>
        </w:r>
      </w:hyperlink>
      <w:r>
        <w:rPr>
          <w:rFonts w:ascii="Open Sans" w:hAnsi="Open Sans" w:cs="Open Sans"/>
          <w:noProof/>
          <w:color w:val="10147E"/>
        </w:rPr>
        <mc:AlternateContent>
          <mc:Choice Requires="wps">
            <w:drawing>
              <wp:inline distT="0" distB="0" distL="0" distR="0" wp14:anchorId="40D4C9BD" wp14:editId="28252A15">
                <wp:extent cx="302260" cy="302260"/>
                <wp:effectExtent l="0" t="0" r="0" b="0"/>
                <wp:docPr id="29" name="Rectangle 29" descr="OpenURL">
                  <a:hlinkClick xmlns:a="http://schemas.openxmlformats.org/drawingml/2006/main" r:id="rId28" tgtFrame="&quot;_blank&quot;" tooltip="&quot;OpenURL&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64E69C" id="Rectangle 29" o:spid="_x0000_s1026" alt="OpenURL" href="https://www-tandfonline-com.ezproxy.uwtsd.ac.uk/servlet/linkout?suffix=CIT0025&amp;dbid=16384&amp;doi=&amp;type=refOpenUrl&amp;url=https%3A%2F%2Flibrarysearch.uwtsd.ac.uk%2Fopenurl%2F44WHELF_UWTSD%2F44WHELF_UWTSD%3A44WHELF_UWTSD_VU1%3F%26sid%3Dliteratum%253Atandf%26aulast%3DKrum%26aufirst%3DR.%26date%3D2014%26btitle%3DCool%2520infographics%253A%2520Effective%2520communication%2520with%2520data%2520visualization%2520and%2520design%26pub%3DWiley" target="&quot;_blank&quot;" title="&quot;OpenURL&quot;"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DI&#10;Ti611wAAAAMBAAAPAAAAZHJzL2Rvd25yZXYueG1sTI9BS8NAEIXvgv9hGcGb3VgkljSbIoVS4kFI&#10;2x8wzU6T0OxsyE7b+O9d9aCXeQxveO+bfDW5Xl1pDJ1nA8+zBBRx7W3HjYHDfvO0ABUE2WLvmQx8&#10;UoBVcX+XY2b9jSu67qRRMYRDhgZakSHTOtQtOQwzPxBH7+RHhxLXsdF2xFsMd72eJ0mqHXYcG1oc&#10;aN1Sfd5dnIH5guxH2YnflueyStnx+6HaGvP4ML0tQQlN8ncM3/gRHYrIdPQXtkH1BuIj8jOj9/Ka&#10;gjr+qi5y/Z+9+AIAAP//AwBQSwECLQAUAAYACAAAACEAtoM4kv4AAADhAQAAEwAAAAAAAAAAAAAA&#10;AAAAAAAAW0NvbnRlbnRfVHlwZXNdLnhtbFBLAQItABQABgAIAAAAIQA4/SH/1gAAAJQBAAALAAAA&#10;AAAAAAAAAAAAAC8BAABfcmVscy8ucmVsc1BLAQItABQABgAIAAAAIQClDT3g0gEAAJ4DAAAOAAAA&#10;AAAAAAAAAAAAAC4CAABkcnMvZTJvRG9jLnhtbFBLAQItABQABgAIAAAAIQDITi611wAAAAMBAAAP&#10;AAAAAAAAAAAAAAAAACwEAABkcnMvZG93bnJldi54bWxQSwUGAAAAAAQABADzAAAAMAUAAAAA&#10;" o:button="t" filled="f" stroked="f">
                <v:fill o:detectmouseclick="t"/>
                <o:lock v:ext="edit" aspectratio="t"/>
                <w10:anchorlock/>
              </v:rect>
            </w:pict>
          </mc:Fallback>
        </mc:AlternateContent>
      </w:r>
    </w:p>
    <w:p w14:paraId="54E47354" w14:textId="77777777" w:rsidR="00C75D7F" w:rsidRPr="00C75D7F" w:rsidRDefault="00C75D7F" w:rsidP="00C75D7F">
      <w:pPr>
        <w:pStyle w:val="ListParagraph"/>
        <w:rPr>
          <w:rFonts w:ascii="Open Sans" w:eastAsia="Times New Roman" w:hAnsi="Open Sans" w:cs="Open Sans"/>
          <w:b/>
          <w:bCs/>
          <w:color w:val="10147E"/>
          <w:sz w:val="23"/>
          <w:szCs w:val="23"/>
          <w:lang w:eastAsia="en-GB"/>
        </w:rPr>
      </w:pPr>
    </w:p>
    <w:p w14:paraId="18D45069" w14:textId="12911B66" w:rsidR="00C75D7F" w:rsidRPr="00C75D7F" w:rsidRDefault="00C75D7F" w:rsidP="007963E2">
      <w:pPr>
        <w:pStyle w:val="ListParagraph"/>
        <w:numPr>
          <w:ilvl w:val="0"/>
          <w:numId w:val="7"/>
        </w:numPr>
        <w:spacing w:after="0" w:line="240" w:lineRule="auto"/>
        <w:ind w:right="75"/>
        <w:rPr>
          <w:rStyle w:val="googlescholar-container"/>
          <w:rFonts w:ascii="Open Sans" w:eastAsia="Times New Roman" w:hAnsi="Open Sans" w:cs="Open Sans"/>
          <w:b/>
          <w:bCs/>
          <w:color w:val="10147E"/>
          <w:sz w:val="23"/>
          <w:szCs w:val="23"/>
          <w:lang w:eastAsia="en-GB"/>
        </w:rPr>
      </w:pPr>
      <w:r>
        <w:rPr>
          <w:rStyle w:val="hlfld-contribauthor"/>
          <w:rFonts w:ascii="Open Sans" w:hAnsi="Open Sans" w:cs="Open Sans"/>
          <w:color w:val="333333"/>
        </w:rPr>
        <w:t>Marcel, </w:t>
      </w:r>
      <w:r>
        <w:rPr>
          <w:rStyle w:val="nlmgiven-names"/>
          <w:rFonts w:ascii="Open Sans" w:hAnsi="Open Sans" w:cs="Open Sans"/>
          <w:color w:val="333333"/>
        </w:rPr>
        <w:t>F.</w:t>
      </w:r>
      <w:r>
        <w:rPr>
          <w:rFonts w:ascii="Open Sans" w:hAnsi="Open Sans" w:cs="Open Sans"/>
          <w:color w:val="333333"/>
        </w:rPr>
        <w:t> (</w:t>
      </w:r>
      <w:r>
        <w:rPr>
          <w:rStyle w:val="nlmyear"/>
          <w:rFonts w:ascii="Open Sans" w:hAnsi="Open Sans" w:cs="Open Sans"/>
          <w:color w:val="333333"/>
        </w:rPr>
        <w:t>2014</w:t>
      </w:r>
      <w:r>
        <w:rPr>
          <w:rFonts w:ascii="Open Sans" w:hAnsi="Open Sans" w:cs="Open Sans"/>
          <w:color w:val="333333"/>
        </w:rPr>
        <w:t>). </w:t>
      </w:r>
      <w:r>
        <w:rPr>
          <w:rStyle w:val="nlmarticle-title"/>
          <w:rFonts w:ascii="Open Sans" w:hAnsi="Open Sans" w:cs="Open Sans"/>
          <w:color w:val="333333"/>
        </w:rPr>
        <w:t>Infographics and data visualization tools to engage your language learners</w:t>
      </w:r>
      <w:r>
        <w:rPr>
          <w:rFonts w:ascii="Open Sans" w:hAnsi="Open Sans" w:cs="Open Sans"/>
          <w:color w:val="333333"/>
        </w:rPr>
        <w:t>. Contact, 40, </w:t>
      </w:r>
      <w:r>
        <w:rPr>
          <w:rStyle w:val="nlmfpage"/>
          <w:rFonts w:ascii="Open Sans" w:hAnsi="Open Sans" w:cs="Open Sans"/>
          <w:color w:val="333333"/>
        </w:rPr>
        <w:t>44</w:t>
      </w:r>
      <w:r>
        <w:rPr>
          <w:rFonts w:ascii="Open Sans" w:hAnsi="Open Sans" w:cs="Open Sans"/>
          <w:color w:val="333333"/>
        </w:rPr>
        <w:t>–</w:t>
      </w:r>
      <w:r>
        <w:rPr>
          <w:rStyle w:val="nlmlpage"/>
          <w:rFonts w:ascii="Open Sans" w:hAnsi="Open Sans" w:cs="Open Sans"/>
          <w:color w:val="333333"/>
        </w:rPr>
        <w:t>50</w:t>
      </w:r>
      <w:r>
        <w:rPr>
          <w:rFonts w:ascii="Open Sans" w:hAnsi="Open Sans" w:cs="Open Sans"/>
          <w:color w:val="333333"/>
        </w:rPr>
        <w:t>.</w:t>
      </w:r>
      <w:r>
        <w:rPr>
          <w:rStyle w:val="reflink-block"/>
          <w:rFonts w:ascii="Open Sans" w:hAnsi="Open Sans" w:cs="Open Sans"/>
          <w:color w:val="333333"/>
        </w:rPr>
        <w:t> </w:t>
      </w:r>
      <w:hyperlink r:id="rId29" w:tgtFrame="_blank" w:history="1">
        <w:r>
          <w:rPr>
            <w:rStyle w:val="Hyperlink"/>
            <w:rFonts w:ascii="Open Sans" w:hAnsi="Open Sans" w:cs="Open Sans"/>
            <w:color w:val="10147E"/>
            <w:u w:val="none"/>
          </w:rPr>
          <w:t>[Google Scholar]</w:t>
        </w:r>
      </w:hyperlink>
      <w:r>
        <w:rPr>
          <w:rFonts w:ascii="Open Sans" w:hAnsi="Open Sans" w:cs="Open Sans"/>
          <w:noProof/>
          <w:color w:val="10147E"/>
        </w:rPr>
        <mc:AlternateContent>
          <mc:Choice Requires="wps">
            <w:drawing>
              <wp:inline distT="0" distB="0" distL="0" distR="0" wp14:anchorId="4821EB97" wp14:editId="11B71F18">
                <wp:extent cx="302260" cy="302260"/>
                <wp:effectExtent l="0" t="0" r="0" b="0"/>
                <wp:docPr id="30" name="Rectangle 30" descr="OpenURL">
                  <a:hlinkClick xmlns:a="http://schemas.openxmlformats.org/drawingml/2006/main" r:id="rId30" tgtFrame="&quot;_blank&quot;" tooltip="&quot;OpenURL&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8510B1" id="Rectangle 30" o:spid="_x0000_s1026" alt="OpenURL" href="https://www-tandfonline-com.ezproxy.uwtsd.ac.uk/servlet/linkout?suffix=CIT0030&amp;dbid=16384&amp;doi=&amp;type=refOpenUrl&amp;url=https%3A%2F%2Flibrarysearch.uwtsd.ac.uk%2Fopenurl%2F44WHELF_UWTSD%2F44WHELF_UWTSD%3A44WHELF_UWTSD_VU1%3F%26sid%3Dliteratum%253Atandf%26aulast%3DMarcel%26aufirst%3DF.%26date%3D2014%26atitle%3DInfographics%2520and%2520data%2520visualization%2520tools%2520to%2520engage%2520your%2520language%2520learners%26jtitle%3DContact%26volume%3D40%26spage%3D44%26epage%3D50" target="&quot;_blank&quot;" title="&quot;OpenURL&quot;"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DI&#10;Ti611wAAAAMBAAAPAAAAZHJzL2Rvd25yZXYueG1sTI9BS8NAEIXvgv9hGcGb3VgkljSbIoVS4kFI&#10;2x8wzU6T0OxsyE7b+O9d9aCXeQxveO+bfDW5Xl1pDJ1nA8+zBBRx7W3HjYHDfvO0ABUE2WLvmQx8&#10;UoBVcX+XY2b9jSu67qRRMYRDhgZakSHTOtQtOQwzPxBH7+RHhxLXsdF2xFsMd72eJ0mqHXYcG1oc&#10;aN1Sfd5dnIH5guxH2YnflueyStnx+6HaGvP4ML0tQQlN8ncM3/gRHYrIdPQXtkH1BuIj8jOj9/Ka&#10;gjr+qi5y/Z+9+AIAAP//AwBQSwECLQAUAAYACAAAACEAtoM4kv4AAADhAQAAEwAAAAAAAAAAAAAA&#10;AAAAAAAAW0NvbnRlbnRfVHlwZXNdLnhtbFBLAQItABQABgAIAAAAIQA4/SH/1gAAAJQBAAALAAAA&#10;AAAAAAAAAAAAAC8BAABfcmVscy8ucmVsc1BLAQItABQABgAIAAAAIQClDT3g0gEAAJ4DAAAOAAAA&#10;AAAAAAAAAAAAAC4CAABkcnMvZTJvRG9jLnhtbFBLAQItABQABgAIAAAAIQDITi611wAAAAMBAAAP&#10;AAAAAAAAAAAAAAAAACwEAABkcnMvZG93bnJldi54bWxQSwUGAAAAAAQABADzAAAAMAUAAAAA&#10;" o:button="t" filled="f" stroked="f">
                <v:fill o:detectmouseclick="t"/>
                <o:lock v:ext="edit" aspectratio="t"/>
                <w10:anchorlock/>
              </v:rect>
            </w:pict>
          </mc:Fallback>
        </mc:AlternateContent>
      </w:r>
    </w:p>
    <w:p w14:paraId="080FFC69" w14:textId="77777777" w:rsidR="00C75D7F" w:rsidRPr="00C75D7F" w:rsidRDefault="00C75D7F" w:rsidP="00C75D7F">
      <w:pPr>
        <w:pStyle w:val="ListParagraph"/>
        <w:rPr>
          <w:rFonts w:ascii="Open Sans" w:eastAsia="Times New Roman" w:hAnsi="Open Sans" w:cs="Open Sans"/>
          <w:b/>
          <w:bCs/>
          <w:color w:val="10147E"/>
          <w:sz w:val="23"/>
          <w:szCs w:val="23"/>
          <w:lang w:eastAsia="en-GB"/>
        </w:rPr>
      </w:pPr>
    </w:p>
    <w:p w14:paraId="63D4CDED" w14:textId="6FEE6DC9" w:rsidR="00C75D7F" w:rsidRPr="00684677" w:rsidRDefault="00F4590E" w:rsidP="007963E2">
      <w:pPr>
        <w:pStyle w:val="ListParagraph"/>
        <w:numPr>
          <w:ilvl w:val="0"/>
          <w:numId w:val="7"/>
        </w:numPr>
        <w:spacing w:after="0" w:line="240" w:lineRule="auto"/>
        <w:ind w:right="75"/>
        <w:rPr>
          <w:rStyle w:val="googlescholar-container"/>
          <w:rFonts w:ascii="Open Sans" w:eastAsia="Times New Roman" w:hAnsi="Open Sans" w:cs="Open Sans"/>
          <w:b/>
          <w:bCs/>
          <w:color w:val="10147E"/>
          <w:sz w:val="23"/>
          <w:szCs w:val="23"/>
          <w:lang w:eastAsia="en-GB"/>
        </w:rPr>
      </w:pPr>
      <w:r>
        <w:rPr>
          <w:rStyle w:val="hlfld-contribauthor"/>
          <w:rFonts w:ascii="Open Sans" w:hAnsi="Open Sans" w:cs="Open Sans"/>
          <w:color w:val="333333"/>
        </w:rPr>
        <w:lastRenderedPageBreak/>
        <w:t>Ware, </w:t>
      </w:r>
      <w:r>
        <w:rPr>
          <w:rStyle w:val="nlmgiven-names"/>
          <w:rFonts w:ascii="Open Sans" w:hAnsi="Open Sans" w:cs="Open Sans"/>
          <w:color w:val="333333"/>
        </w:rPr>
        <w:t>C.</w:t>
      </w:r>
      <w:r>
        <w:rPr>
          <w:rFonts w:ascii="Open Sans" w:hAnsi="Open Sans" w:cs="Open Sans"/>
          <w:color w:val="333333"/>
        </w:rPr>
        <w:t> (</w:t>
      </w:r>
      <w:r>
        <w:rPr>
          <w:rStyle w:val="nlmyear"/>
          <w:rFonts w:ascii="Open Sans" w:hAnsi="Open Sans" w:cs="Open Sans"/>
          <w:color w:val="333333"/>
        </w:rPr>
        <w:t>2012</w:t>
      </w:r>
      <w:r>
        <w:rPr>
          <w:rFonts w:ascii="Open Sans" w:hAnsi="Open Sans" w:cs="Open Sans"/>
          <w:color w:val="333333"/>
        </w:rPr>
        <w:t>). Information visualization: Perception for design. </w:t>
      </w:r>
      <w:r>
        <w:rPr>
          <w:rStyle w:val="nlmpublisher-loc"/>
          <w:rFonts w:ascii="Open Sans" w:hAnsi="Open Sans" w:cs="Open Sans"/>
          <w:color w:val="333333"/>
        </w:rPr>
        <w:t>Waltham, MA</w:t>
      </w:r>
      <w:r>
        <w:rPr>
          <w:rFonts w:ascii="Open Sans" w:hAnsi="Open Sans" w:cs="Open Sans"/>
          <w:color w:val="333333"/>
        </w:rPr>
        <w:t>: </w:t>
      </w:r>
      <w:r>
        <w:rPr>
          <w:rStyle w:val="nlmpublisher-name"/>
          <w:rFonts w:ascii="Open Sans" w:hAnsi="Open Sans" w:cs="Open Sans"/>
          <w:color w:val="333333"/>
        </w:rPr>
        <w:t>Elsevier</w:t>
      </w:r>
      <w:r>
        <w:rPr>
          <w:rFonts w:ascii="Open Sans" w:hAnsi="Open Sans" w:cs="Open Sans"/>
          <w:color w:val="333333"/>
        </w:rPr>
        <w:t>.</w:t>
      </w:r>
      <w:r>
        <w:rPr>
          <w:rStyle w:val="reflink-block"/>
          <w:rFonts w:ascii="Open Sans" w:hAnsi="Open Sans" w:cs="Open Sans"/>
          <w:color w:val="333333"/>
        </w:rPr>
        <w:t> </w:t>
      </w:r>
      <w:hyperlink r:id="rId31" w:tgtFrame="_blank" w:history="1">
        <w:r>
          <w:rPr>
            <w:rStyle w:val="Hyperlink"/>
            <w:rFonts w:ascii="Open Sans" w:hAnsi="Open Sans" w:cs="Open Sans"/>
            <w:color w:val="10147E"/>
          </w:rPr>
          <w:t>[Google Scholar]</w:t>
        </w:r>
      </w:hyperlink>
      <w:r>
        <w:rPr>
          <w:rFonts w:ascii="Open Sans" w:hAnsi="Open Sans" w:cs="Open Sans"/>
          <w:noProof/>
          <w:color w:val="10147E"/>
        </w:rPr>
        <mc:AlternateContent>
          <mc:Choice Requires="wps">
            <w:drawing>
              <wp:inline distT="0" distB="0" distL="0" distR="0" wp14:anchorId="49C3C507" wp14:editId="576D0C90">
                <wp:extent cx="302260" cy="302260"/>
                <wp:effectExtent l="0" t="0" r="0" b="0"/>
                <wp:docPr id="31" name="Rectangle 31" descr="OpenURL">
                  <a:hlinkClick xmlns:a="http://schemas.openxmlformats.org/drawingml/2006/main" r:id="rId32" tgtFrame="&quot;_blank&quot;" tooltip="&quot;OpenURL&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EAB458" id="Rectangle 31" o:spid="_x0000_s1026" alt="OpenURL" href="https://www-tandfonline-com.ezproxy.uwtsd.ac.uk/servlet/linkout?suffix=CIT0052&amp;dbid=16384&amp;doi=&amp;type=refOpenUrl&amp;url=https%3A%2F%2Flibrarysearch.uwtsd.ac.uk%2Fopenurl%2F44WHELF_UWTSD%2F44WHELF_UWTSD%3A44WHELF_UWTSD_VU1%3F%26sid%3Dliteratum%253Atandf%26aulast%3DWare%26aufirst%3DC.%26date%3D2012%26btitle%3DInformation%2520visualization%253A%2520Perception%2520for%2520design%26pub%3DElsevier" target="&quot;_blank&quot;" title="&quot;OpenURL&quot;"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DI&#10;Ti611wAAAAMBAAAPAAAAZHJzL2Rvd25yZXYueG1sTI9BS8NAEIXvgv9hGcGb3VgkljSbIoVS4kFI&#10;2x8wzU6T0OxsyE7b+O9d9aCXeQxveO+bfDW5Xl1pDJ1nA8+zBBRx7W3HjYHDfvO0ABUE2WLvmQx8&#10;UoBVcX+XY2b9jSu67qRRMYRDhgZakSHTOtQtOQwzPxBH7+RHhxLXsdF2xFsMd72eJ0mqHXYcG1oc&#10;aN1Sfd5dnIH5guxH2YnflueyStnx+6HaGvP4ML0tQQlN8ncM3/gRHYrIdPQXtkH1BuIj8jOj9/Ka&#10;gjr+qi5y/Z+9+AIAAP//AwBQSwECLQAUAAYACAAAACEAtoM4kv4AAADhAQAAEwAAAAAAAAAAAAAA&#10;AAAAAAAAW0NvbnRlbnRfVHlwZXNdLnhtbFBLAQItABQABgAIAAAAIQA4/SH/1gAAAJQBAAALAAAA&#10;AAAAAAAAAAAAAC8BAABfcmVscy8ucmVsc1BLAQItABQABgAIAAAAIQClDT3g0gEAAJ4DAAAOAAAA&#10;AAAAAAAAAAAAAC4CAABkcnMvZTJvRG9jLnhtbFBLAQItABQABgAIAAAAIQDITi611wAAAAMBAAAP&#10;AAAAAAAAAAAAAAAAACwEAABkcnMvZG93bnJldi54bWxQSwUGAAAAAAQABADzAAAAMAUAAAAA&#10;" o:button="t" filled="f" stroked="f">
                <v:fill o:detectmouseclick="t"/>
                <o:lock v:ext="edit" aspectratio="t"/>
                <w10:anchorlock/>
              </v:rect>
            </w:pict>
          </mc:Fallback>
        </mc:AlternateContent>
      </w:r>
    </w:p>
    <w:p w14:paraId="1ADB41E8" w14:textId="77777777" w:rsidR="00684677" w:rsidRPr="00684677" w:rsidRDefault="00684677" w:rsidP="00684677">
      <w:pPr>
        <w:pStyle w:val="ListParagraph"/>
        <w:rPr>
          <w:rFonts w:ascii="Open Sans" w:eastAsia="Times New Roman" w:hAnsi="Open Sans" w:cs="Open Sans"/>
          <w:b/>
          <w:bCs/>
          <w:color w:val="10147E"/>
          <w:sz w:val="23"/>
          <w:szCs w:val="23"/>
          <w:lang w:eastAsia="en-GB"/>
        </w:rPr>
      </w:pPr>
    </w:p>
    <w:p w14:paraId="2662FD83" w14:textId="13DEFA5C" w:rsidR="00684677" w:rsidRPr="00684677" w:rsidRDefault="00684677" w:rsidP="00684677">
      <w:pPr>
        <w:shd w:val="clear" w:color="auto" w:fill="FFFFFF"/>
        <w:spacing w:before="100" w:beforeAutospacing="1" w:after="100" w:afterAutospacing="1" w:line="240" w:lineRule="auto"/>
        <w:ind w:left="720" w:right="75"/>
        <w:rPr>
          <w:rFonts w:ascii="Source Sans Pro" w:eastAsia="Times New Roman" w:hAnsi="Source Sans Pro" w:cs="Times New Roman"/>
          <w:color w:val="505050"/>
          <w:sz w:val="27"/>
          <w:szCs w:val="27"/>
          <w:lang w:eastAsia="en-GB"/>
        </w:rPr>
      </w:pPr>
      <w:r>
        <w:rPr>
          <w:rFonts w:ascii="Open Sans" w:eastAsia="Times New Roman" w:hAnsi="Open Sans" w:cs="Open Sans"/>
          <w:b/>
          <w:bCs/>
          <w:color w:val="10147E"/>
          <w:sz w:val="23"/>
          <w:szCs w:val="23"/>
          <w:lang w:eastAsia="en-GB"/>
        </w:rPr>
        <w:t xml:space="preserve">11.  </w:t>
      </w:r>
      <w:proofErr w:type="spellStart"/>
      <w:r w:rsidRPr="00684677">
        <w:rPr>
          <w:rFonts w:ascii="Source Sans Pro" w:eastAsia="Times New Roman" w:hAnsi="Source Sans Pro" w:cs="Times New Roman"/>
          <w:color w:val="505050"/>
          <w:sz w:val="27"/>
          <w:szCs w:val="27"/>
          <w:lang w:eastAsia="en-GB"/>
        </w:rPr>
        <w:t>Centers</w:t>
      </w:r>
      <w:proofErr w:type="spellEnd"/>
      <w:r w:rsidRPr="00684677">
        <w:rPr>
          <w:rFonts w:ascii="Source Sans Pro" w:eastAsia="Times New Roman" w:hAnsi="Source Sans Pro" w:cs="Times New Roman"/>
          <w:color w:val="505050"/>
          <w:sz w:val="27"/>
          <w:szCs w:val="27"/>
          <w:lang w:eastAsia="en-GB"/>
        </w:rPr>
        <w:t xml:space="preserve"> for Disease Control and Prevention</w:t>
      </w:r>
    </w:p>
    <w:p w14:paraId="3EA4415D" w14:textId="77777777" w:rsidR="00684677" w:rsidRPr="00684677" w:rsidRDefault="00684677" w:rsidP="00684677">
      <w:pPr>
        <w:shd w:val="clear" w:color="auto" w:fill="FFFFFF"/>
        <w:spacing w:after="0" w:line="240" w:lineRule="auto"/>
        <w:rPr>
          <w:rFonts w:ascii="Source Sans Pro" w:eastAsia="Times New Roman" w:hAnsi="Source Sans Pro" w:cs="Times New Roman"/>
          <w:b/>
          <w:bCs/>
          <w:color w:val="505050"/>
          <w:sz w:val="27"/>
          <w:szCs w:val="27"/>
          <w:lang w:eastAsia="en-GB"/>
        </w:rPr>
      </w:pPr>
      <w:r w:rsidRPr="00684677">
        <w:rPr>
          <w:rFonts w:ascii="Source Sans Pro" w:eastAsia="Times New Roman" w:hAnsi="Source Sans Pro" w:cs="Times New Roman"/>
          <w:b/>
          <w:bCs/>
          <w:color w:val="505050"/>
          <w:sz w:val="27"/>
          <w:szCs w:val="27"/>
          <w:lang w:eastAsia="en-GB"/>
        </w:rPr>
        <w:t>Physical activity among adults with a disability—United States, 2005.</w:t>
      </w:r>
    </w:p>
    <w:p w14:paraId="3E6C5E28" w14:textId="77777777" w:rsidR="00684677" w:rsidRPr="00684677" w:rsidRDefault="00684677" w:rsidP="00684677">
      <w:pPr>
        <w:spacing w:after="0" w:line="240" w:lineRule="auto"/>
        <w:rPr>
          <w:rFonts w:ascii="Times New Roman" w:eastAsia="Times New Roman" w:hAnsi="Times New Roman" w:cs="Times New Roman"/>
          <w:sz w:val="24"/>
          <w:szCs w:val="24"/>
          <w:lang w:eastAsia="en-GB"/>
        </w:rPr>
      </w:pPr>
      <w:r w:rsidRPr="00684677">
        <w:rPr>
          <w:rFonts w:ascii="Source Sans Pro" w:eastAsia="Times New Roman" w:hAnsi="Source Sans Pro" w:cs="Times New Roman"/>
          <w:i/>
          <w:iCs/>
          <w:color w:val="505050"/>
          <w:sz w:val="27"/>
          <w:szCs w:val="27"/>
          <w:shd w:val="clear" w:color="auto" w:fill="FFFFFF"/>
          <w:lang w:eastAsia="en-GB"/>
        </w:rPr>
        <w:t xml:space="preserve">MMWR </w:t>
      </w:r>
      <w:proofErr w:type="spellStart"/>
      <w:r w:rsidRPr="00684677">
        <w:rPr>
          <w:rFonts w:ascii="Source Sans Pro" w:eastAsia="Times New Roman" w:hAnsi="Source Sans Pro" w:cs="Times New Roman"/>
          <w:i/>
          <w:iCs/>
          <w:color w:val="505050"/>
          <w:sz w:val="27"/>
          <w:szCs w:val="27"/>
          <w:shd w:val="clear" w:color="auto" w:fill="FFFFFF"/>
          <w:lang w:eastAsia="en-GB"/>
        </w:rPr>
        <w:t>Morb</w:t>
      </w:r>
      <w:proofErr w:type="spellEnd"/>
      <w:r w:rsidRPr="00684677">
        <w:rPr>
          <w:rFonts w:ascii="Source Sans Pro" w:eastAsia="Times New Roman" w:hAnsi="Source Sans Pro" w:cs="Times New Roman"/>
          <w:i/>
          <w:iCs/>
          <w:color w:val="505050"/>
          <w:sz w:val="27"/>
          <w:szCs w:val="27"/>
          <w:shd w:val="clear" w:color="auto" w:fill="FFFFFF"/>
          <w:lang w:eastAsia="en-GB"/>
        </w:rPr>
        <w:t xml:space="preserve"> Mortal </w:t>
      </w:r>
      <w:proofErr w:type="spellStart"/>
      <w:r w:rsidRPr="00684677">
        <w:rPr>
          <w:rFonts w:ascii="Source Sans Pro" w:eastAsia="Times New Roman" w:hAnsi="Source Sans Pro" w:cs="Times New Roman"/>
          <w:i/>
          <w:iCs/>
          <w:color w:val="505050"/>
          <w:sz w:val="27"/>
          <w:szCs w:val="27"/>
          <w:shd w:val="clear" w:color="auto" w:fill="FFFFFF"/>
          <w:lang w:eastAsia="en-GB"/>
        </w:rPr>
        <w:t>Wkly</w:t>
      </w:r>
      <w:proofErr w:type="spellEnd"/>
      <w:r w:rsidRPr="00684677">
        <w:rPr>
          <w:rFonts w:ascii="Source Sans Pro" w:eastAsia="Times New Roman" w:hAnsi="Source Sans Pro" w:cs="Times New Roman"/>
          <w:i/>
          <w:iCs/>
          <w:color w:val="505050"/>
          <w:sz w:val="27"/>
          <w:szCs w:val="27"/>
          <w:shd w:val="clear" w:color="auto" w:fill="FFFFFF"/>
          <w:lang w:eastAsia="en-GB"/>
        </w:rPr>
        <w:t xml:space="preserve"> Rep.</w:t>
      </w:r>
      <w:r w:rsidRPr="00684677">
        <w:rPr>
          <w:rFonts w:ascii="Source Sans Pro" w:eastAsia="Times New Roman" w:hAnsi="Source Sans Pro" w:cs="Times New Roman"/>
          <w:color w:val="505050"/>
          <w:sz w:val="27"/>
          <w:szCs w:val="27"/>
          <w:shd w:val="clear" w:color="auto" w:fill="FFFFFF"/>
          <w:lang w:eastAsia="en-GB"/>
        </w:rPr>
        <w:t> 2007; </w:t>
      </w:r>
      <w:r w:rsidRPr="00684677">
        <w:rPr>
          <w:rFonts w:ascii="Source Sans Pro" w:eastAsia="Times New Roman" w:hAnsi="Source Sans Pro" w:cs="Times New Roman"/>
          <w:b/>
          <w:bCs/>
          <w:color w:val="505050"/>
          <w:sz w:val="27"/>
          <w:szCs w:val="27"/>
          <w:shd w:val="clear" w:color="auto" w:fill="FFFFFF"/>
          <w:lang w:eastAsia="en-GB"/>
        </w:rPr>
        <w:t>56</w:t>
      </w:r>
      <w:r w:rsidRPr="00684677">
        <w:rPr>
          <w:rFonts w:ascii="Source Sans Pro" w:eastAsia="Times New Roman" w:hAnsi="Source Sans Pro" w:cs="Times New Roman"/>
          <w:color w:val="505050"/>
          <w:sz w:val="27"/>
          <w:szCs w:val="27"/>
          <w:shd w:val="clear" w:color="auto" w:fill="FFFFFF"/>
          <w:lang w:eastAsia="en-GB"/>
        </w:rPr>
        <w:t>: 1021-1024</w:t>
      </w:r>
    </w:p>
    <w:p w14:paraId="5E650869" w14:textId="77777777" w:rsidR="00684677" w:rsidRPr="00684677" w:rsidRDefault="000130AB" w:rsidP="00684677">
      <w:pPr>
        <w:shd w:val="clear" w:color="auto" w:fill="FFFFFF"/>
        <w:spacing w:after="0" w:line="240" w:lineRule="auto"/>
        <w:rPr>
          <w:rFonts w:ascii="Source Sans Pro" w:eastAsia="Times New Roman" w:hAnsi="Source Sans Pro" w:cs="Times New Roman"/>
          <w:color w:val="505050"/>
          <w:sz w:val="27"/>
          <w:szCs w:val="27"/>
          <w:lang w:eastAsia="en-GB"/>
        </w:rPr>
      </w:pPr>
      <w:hyperlink r:id="rId33" w:anchor="back-bib4" w:tooltip="View in Article" w:history="1">
        <w:r w:rsidR="00684677" w:rsidRPr="00684677">
          <w:rPr>
            <w:rFonts w:ascii="Source Sans Pro" w:eastAsia="Times New Roman" w:hAnsi="Source Sans Pro" w:cs="Times New Roman"/>
            <w:color w:val="00549E"/>
            <w:sz w:val="27"/>
            <w:szCs w:val="27"/>
            <w:u w:val="single"/>
            <w:lang w:eastAsia="en-GB"/>
          </w:rPr>
          <w:t>View in Article </w:t>
        </w:r>
      </w:hyperlink>
    </w:p>
    <w:p w14:paraId="650082DA" w14:textId="77777777" w:rsidR="00684677" w:rsidRPr="00684677" w:rsidRDefault="000130AB" w:rsidP="00684677">
      <w:pPr>
        <w:numPr>
          <w:ilvl w:val="0"/>
          <w:numId w:val="10"/>
        </w:numPr>
        <w:shd w:val="clear" w:color="auto" w:fill="FFFFFF"/>
        <w:spacing w:before="100" w:beforeAutospacing="1" w:after="100" w:afterAutospacing="1" w:line="240" w:lineRule="auto"/>
        <w:rPr>
          <w:rFonts w:ascii="Source Sans Pro" w:eastAsia="Times New Roman" w:hAnsi="Source Sans Pro" w:cs="Times New Roman"/>
          <w:color w:val="505050"/>
          <w:sz w:val="27"/>
          <w:szCs w:val="27"/>
          <w:lang w:eastAsia="en-GB"/>
        </w:rPr>
      </w:pPr>
      <w:hyperlink r:id="rId34" w:history="1">
        <w:r w:rsidR="00684677" w:rsidRPr="00684677">
          <w:rPr>
            <w:rFonts w:ascii="Source Sans Pro" w:eastAsia="Times New Roman" w:hAnsi="Source Sans Pro" w:cs="Times New Roman"/>
            <w:color w:val="00549E"/>
            <w:sz w:val="27"/>
            <w:szCs w:val="27"/>
            <w:u w:val="single"/>
            <w:lang w:eastAsia="en-GB"/>
          </w:rPr>
          <w:t>PubMed</w:t>
        </w:r>
      </w:hyperlink>
    </w:p>
    <w:p w14:paraId="28F6B06E" w14:textId="5C45E423" w:rsidR="00684677" w:rsidRDefault="000130AB" w:rsidP="00684677">
      <w:pPr>
        <w:numPr>
          <w:ilvl w:val="0"/>
          <w:numId w:val="10"/>
        </w:numPr>
        <w:shd w:val="clear" w:color="auto" w:fill="FFFFFF"/>
        <w:spacing w:before="100" w:beforeAutospacing="1" w:after="100" w:afterAutospacing="1" w:line="240" w:lineRule="auto"/>
        <w:rPr>
          <w:rFonts w:ascii="Source Sans Pro" w:eastAsia="Times New Roman" w:hAnsi="Source Sans Pro" w:cs="Times New Roman"/>
          <w:color w:val="505050"/>
          <w:sz w:val="27"/>
          <w:szCs w:val="27"/>
          <w:lang w:eastAsia="en-GB"/>
        </w:rPr>
      </w:pPr>
      <w:hyperlink r:id="rId35" w:history="1">
        <w:r w:rsidR="00684677" w:rsidRPr="00684677">
          <w:rPr>
            <w:rFonts w:ascii="Source Sans Pro" w:eastAsia="Times New Roman" w:hAnsi="Source Sans Pro" w:cs="Times New Roman"/>
            <w:color w:val="00549E"/>
            <w:sz w:val="27"/>
            <w:szCs w:val="27"/>
            <w:u w:val="single"/>
            <w:lang w:eastAsia="en-GB"/>
          </w:rPr>
          <w:t>Google Scholar</w:t>
        </w:r>
      </w:hyperlink>
    </w:p>
    <w:p w14:paraId="07FAE01F" w14:textId="77777777" w:rsidR="00CB00C0" w:rsidRPr="007963E2" w:rsidRDefault="00CB00C0" w:rsidP="00DE2FC9">
      <w:pPr>
        <w:rPr>
          <w:b/>
          <w:bCs/>
          <w:color w:val="000000" w:themeColor="text1"/>
        </w:rPr>
      </w:pPr>
    </w:p>
    <w:p w14:paraId="1DAC6A2C" w14:textId="1B7C53D5" w:rsidR="00CB00C0" w:rsidRDefault="00CB00C0" w:rsidP="00604F79">
      <w:pPr>
        <w:jc w:val="center"/>
        <w:rPr>
          <w:b/>
          <w:bCs/>
          <w:color w:val="000000" w:themeColor="text1"/>
          <w:sz w:val="56"/>
          <w:szCs w:val="56"/>
        </w:rPr>
      </w:pPr>
    </w:p>
    <w:p w14:paraId="7DA9F998" w14:textId="77777777" w:rsidR="00CB00C0" w:rsidRPr="00604F79" w:rsidRDefault="00CB00C0" w:rsidP="00DE2FC9">
      <w:pPr>
        <w:rPr>
          <w:b/>
          <w:bCs/>
          <w:color w:val="000000" w:themeColor="text1"/>
        </w:rPr>
      </w:pPr>
    </w:p>
    <w:p w14:paraId="545864BC" w14:textId="4CBCA9B3" w:rsidR="00AB4C46" w:rsidRPr="00DC07C4" w:rsidRDefault="00AB4C46" w:rsidP="007963E2">
      <w:pPr>
        <w:ind w:left="720"/>
        <w:rPr>
          <w:b/>
          <w:bCs/>
          <w:color w:val="000000" w:themeColor="text1"/>
          <w14:textOutline w14:w="9525" w14:cap="rnd" w14:cmpd="sng" w14:algn="ctr">
            <w14:noFill/>
            <w14:prstDash w14:val="solid"/>
            <w14:bevel/>
          </w14:textOutline>
        </w:rPr>
      </w:pPr>
    </w:p>
    <w:p w14:paraId="25E15BD2" w14:textId="2C7DCF12" w:rsidR="00AB4C46" w:rsidRDefault="00AB4C46" w:rsidP="00E76FB4">
      <w:pPr>
        <w:jc w:val="center"/>
        <w:rPr>
          <w:b/>
          <w:bCs/>
          <w:color w:val="000000" w:themeColor="text1"/>
          <w:sz w:val="40"/>
          <w:szCs w:val="40"/>
          <w14:textOutline w14:w="9525" w14:cap="rnd" w14:cmpd="sng" w14:algn="ctr">
            <w14:noFill/>
            <w14:prstDash w14:val="solid"/>
            <w14:bevel/>
          </w14:textOutline>
        </w:rPr>
      </w:pPr>
    </w:p>
    <w:p w14:paraId="29C599F6" w14:textId="627E23C0" w:rsidR="00AB4C46" w:rsidRDefault="00AB4C46" w:rsidP="00E76FB4">
      <w:pPr>
        <w:jc w:val="center"/>
        <w:rPr>
          <w:b/>
          <w:bCs/>
          <w:color w:val="000000" w:themeColor="text1"/>
          <w:sz w:val="40"/>
          <w:szCs w:val="40"/>
          <w14:textOutline w14:w="9525" w14:cap="rnd" w14:cmpd="sng" w14:algn="ctr">
            <w14:noFill/>
            <w14:prstDash w14:val="solid"/>
            <w14:bevel/>
          </w14:textOutline>
        </w:rPr>
      </w:pPr>
    </w:p>
    <w:p w14:paraId="2D4FFD5D" w14:textId="77777777" w:rsidR="00AB4C46" w:rsidRDefault="00AB4C46" w:rsidP="00E76FB4">
      <w:pPr>
        <w:jc w:val="center"/>
        <w:rPr>
          <w:b/>
          <w:bCs/>
          <w:color w:val="000000" w:themeColor="text1"/>
          <w:sz w:val="40"/>
          <w:szCs w:val="40"/>
          <w14:textOutline w14:w="9525" w14:cap="rnd" w14:cmpd="sng" w14:algn="ctr">
            <w14:noFill/>
            <w14:prstDash w14:val="solid"/>
            <w14:bevel/>
          </w14:textOutline>
        </w:rPr>
      </w:pPr>
    </w:p>
    <w:p w14:paraId="64CC440F" w14:textId="1886B1B8" w:rsidR="00AB4C46" w:rsidRDefault="00AB4C46" w:rsidP="00E76FB4">
      <w:pPr>
        <w:jc w:val="center"/>
        <w:rPr>
          <w:b/>
          <w:bCs/>
          <w:color w:val="000000" w:themeColor="text1"/>
          <w:sz w:val="40"/>
          <w:szCs w:val="40"/>
          <w14:textOutline w14:w="9525" w14:cap="rnd" w14:cmpd="sng" w14:algn="ctr">
            <w14:noFill/>
            <w14:prstDash w14:val="solid"/>
            <w14:bevel/>
          </w14:textOutline>
        </w:rPr>
      </w:pPr>
    </w:p>
    <w:p w14:paraId="391A7CFC" w14:textId="77777777" w:rsidR="00AB4C46" w:rsidRDefault="00AB4C46" w:rsidP="00E76FB4">
      <w:pPr>
        <w:jc w:val="center"/>
        <w:rPr>
          <w:b/>
          <w:bCs/>
          <w:color w:val="000000" w:themeColor="text1"/>
          <w:sz w:val="40"/>
          <w:szCs w:val="40"/>
          <w14:textOutline w14:w="9525" w14:cap="rnd" w14:cmpd="sng" w14:algn="ctr">
            <w14:noFill/>
            <w14:prstDash w14:val="solid"/>
            <w14:bevel/>
          </w14:textOutline>
        </w:rPr>
      </w:pPr>
    </w:p>
    <w:p w14:paraId="497419CD" w14:textId="77777777" w:rsidR="00AB4C46" w:rsidRDefault="00AB4C46" w:rsidP="00E76FB4">
      <w:pPr>
        <w:jc w:val="center"/>
        <w:rPr>
          <w:b/>
          <w:bCs/>
          <w:color w:val="000000" w:themeColor="text1"/>
          <w:sz w:val="40"/>
          <w:szCs w:val="40"/>
          <w14:textOutline w14:w="9525" w14:cap="rnd" w14:cmpd="sng" w14:algn="ctr">
            <w14:noFill/>
            <w14:prstDash w14:val="solid"/>
            <w14:bevel/>
          </w14:textOutline>
        </w:rPr>
      </w:pPr>
    </w:p>
    <w:p w14:paraId="62083F35" w14:textId="3A907BEB" w:rsidR="00AB4C46" w:rsidRDefault="00AB4C46" w:rsidP="00E76FB4">
      <w:pPr>
        <w:jc w:val="center"/>
        <w:rPr>
          <w:b/>
          <w:bCs/>
          <w:color w:val="000000" w:themeColor="text1"/>
          <w:sz w:val="40"/>
          <w:szCs w:val="40"/>
          <w14:textOutline w14:w="9525" w14:cap="rnd" w14:cmpd="sng" w14:algn="ctr">
            <w14:noFill/>
            <w14:prstDash w14:val="solid"/>
            <w14:bevel/>
          </w14:textOutline>
        </w:rPr>
      </w:pPr>
    </w:p>
    <w:p w14:paraId="330F1D28" w14:textId="02344B04" w:rsidR="00AB4C46" w:rsidRPr="007671A5" w:rsidRDefault="00AB4C46" w:rsidP="00E76FB4">
      <w:pPr>
        <w:jc w:val="center"/>
        <w:rPr>
          <w:b/>
          <w:bCs/>
          <w:color w:val="000000" w:themeColor="text1"/>
          <w:sz w:val="40"/>
          <w:szCs w:val="40"/>
          <w14:textOutline w14:w="9525" w14:cap="rnd" w14:cmpd="sng" w14:algn="ctr">
            <w14:noFill/>
            <w14:prstDash w14:val="solid"/>
            <w14:bevel/>
          </w14:textOutline>
        </w:rPr>
      </w:pPr>
    </w:p>
    <w:sectPr w:rsidR="00AB4C46" w:rsidRPr="007671A5">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374B9" w14:textId="77777777" w:rsidR="002765F5" w:rsidRDefault="002765F5" w:rsidP="002765F5">
      <w:pPr>
        <w:spacing w:after="0" w:line="240" w:lineRule="auto"/>
      </w:pPr>
      <w:r>
        <w:separator/>
      </w:r>
    </w:p>
  </w:endnote>
  <w:endnote w:type="continuationSeparator" w:id="0">
    <w:p w14:paraId="26EA6B53" w14:textId="77777777" w:rsidR="002765F5" w:rsidRDefault="002765F5" w:rsidP="00276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B7537" w14:textId="77777777" w:rsidR="002765F5" w:rsidRDefault="002765F5" w:rsidP="002765F5">
      <w:pPr>
        <w:spacing w:after="0" w:line="240" w:lineRule="auto"/>
      </w:pPr>
      <w:r>
        <w:separator/>
      </w:r>
    </w:p>
  </w:footnote>
  <w:footnote w:type="continuationSeparator" w:id="0">
    <w:p w14:paraId="423E1B1D" w14:textId="77777777" w:rsidR="002765F5" w:rsidRDefault="002765F5" w:rsidP="002765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4DCEA" w14:textId="04F5AB8D" w:rsidR="002765F5" w:rsidRPr="002765F5" w:rsidRDefault="00DC77D2" w:rsidP="002765F5">
    <w:pPr>
      <w:pStyle w:val="Header"/>
      <w:jc w:val="center"/>
      <w:rPr>
        <w:b/>
        <w:bCs/>
        <w:sz w:val="44"/>
        <w:szCs w:val="44"/>
      </w:rPr>
    </w:pPr>
    <w:r>
      <w:rPr>
        <w:b/>
        <w:bCs/>
        <w:sz w:val="44"/>
        <w:szCs w:val="44"/>
      </w:rPr>
      <w:t>Level 4 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alt="Walk" style="width:17.7pt;height:24.9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fl344vgEAALYDAAAOAAAAZHJzL2Uyb0RvYy54bWykk8tu&#10;2zAQRfcF+g8E94lsqzESwXI2RoICRWsUDbIeUyOLCF8Y0q+/z1BmHl21SBaihhzxzuHlaHF7tEbs&#10;kaL2rpXTy4kU6JTvtNu28uHP3cW1FDGB68B4h608YZS3y69fFofQ4MwP3nRIgkVcbA6hlUNKoamq&#10;qAa0EC99QMfJ3pOFxFPaVh3BgdWtqWaTybw6eOoCeYUx8urqnJTLUb/vUaVffR8xCdNKZkvjSOO4&#10;Yd751VRWywU0W4IwaFVI4AMgFrTjuq9SK0ggdqQ/IBW0SjtCVuOo4adgcfQJtSJi/0vDAj3twoXy&#10;NkDSG210Oo2GFyi3X2u1pjOh+rlfk9BdK2dTKRxYvuj7Ymhe6TAq9vwRzFN2Ox8qb8kCPK3y/C+9&#10;jdHhThuT3cxxIWeJf7eH73utcOXVzqJL5x4hNHwI7+KgQ5SCGrQbZFr63pXrj4kwqSEX7Lnwb+6b&#10;TAbNa2KkfAPLzDFkA6A59mTzm0uL49hapzyOfYXHJBQv1t/q+WQuheJUPb2u65uc5wIvmwPFdI/e&#10;ihwwGhOw1dDA/kcsLC+fFMvO5UcuphnFShfn1ns/5/j977Z8BgAA//8DAFBLAwQKAAAAAAAAACEA&#10;swK1LjMUAAAzFAAAFAAAAGRycy9tZWRpYS9pbWFnZTEucG5niVBORw0KGgoAAAANSUhEUgAAAYAA&#10;AAGACAYAAACkx7W/AAAAAXNSR0IArs4c6QAAAARnQU1BAACxjwv8YQUAAAAJcEhZcwAAOw4AADsO&#10;Acy2oYMAABPISURBVHhe7d29qzVdeQdgCwkWIgFTpDNWaQNpLN8/IYiFnWkFhZSWNiZW8U+wChYK&#10;AW2UFBaKFgYCaQVT2MQqhQQEhWT99Nmy3+P9nLM/ZtasWeu64Afvx/OcvWf22ffMrHvNmo8AAAAA&#10;AAAAAAAAAAAAAAAAAAAAAAAAAAAAAAAAAADADv685XMtX2n5Rsu3Wn7Y8vOWX79L/jn/Lf8vfyZ/&#10;Nn/n4y0AnMjftvxDy3daftXyfw8mfzc/Iz8rPxOAAX2sJYX6Zy1VMd8iP23Ja+S1ADjYJ1q+2PKj&#10;lqpo75G8Vl4zrw3AAT7f8t2Wqkj3SF477wGATv6y5XstVVE+InkveU8A7OizLT9uqQrxkcl7ynsD&#10;YAdfavlFS1WAR0jeW94jABv5ZMs/tvympSq8IyXv8Wstec8APOGjLd9uqYrtyMl7znsH4EE5m64K&#10;7Bny9RYAHpDx9DMM+7wvv23JjWMA3CEzakZu+N6aX7a4VwDgRp9pGXGq56P595YPWgB4w0g3eW2V&#10;rDYKwCsyXPK7lqqInj1faAGgkMXVZjz7v+QHLe4PAChkhc2qcM6UL7cAcOVTLTM1ft+Xn7R8ugWA&#10;dzJfviqYM8a9AQBXvt9SFcsZk20FoMnzdv+3pSqWMybb6hnDAM1Kwz+XGAYCaL7TUhXJmZNtBlja&#10;X7f8qqUqkjMn25xtB1jW51qqArlCsu0Ay/pKS1UcV0i2HWBZ/9xSFccVkm0HWNa/tFTFcYVk2wGW&#10;9W8tVXFcIdl2gGX9Z0tVHFdIth1gWf/dUhXHFZJtB1iWAwDAogwBASxKExhgUaaBAizKjWAAi7IU&#10;BMCiLAYHsCjLQQMszANhABblkZAAi/JQeICFfb+lKpYzJtsKwDsrDQMZ/gG48qmWH7VUBXOm/KTl&#10;0y0AXPliS1U0Z8qXWwB44RMt322pCucM+UHLJ1sAKHy+5XctVQE9e77QAsArvtdSFdAz54ctALzh&#10;My0/bqkK6Rnzs5YPWgC4wWdbftFSFdQz5ZctGdYC4A5favlNS1VYz5DftpjzD/Cgr7VUxfUM+acW&#10;AB700ZZvt1QFduTkPee9A/CEv2j5ekuGVKpiO1LyHnPmn/cMwEYynp6malV4R0jemzF/gJ1kRk2m&#10;VVYF+MjkPZntA7Czv2rJjVVVIT4ieS95TwB08GctWVoh6+tURblH8tp5D3kvAHSWxdWywmaWWa6K&#10;9B7Ja+U1LewGMICPtaQBu2d/4KcteY28FgADyvN2U6i/0/KrlqqY35L83fyM/CzP8AU4mT9v+VzL&#10;V1q+0fKtljRtf97y63fJP+e/5f/lz+TP5u98vAUAAAAAAAAAAAAAAACAB/xNy9+1fLUlN3D9x7v8&#10;z7v817t/z//715b8uQ9aclMYACeT4p1CnsJeLdtwa3JwyN2+OSAAMKgU/ZzpX87uq4L+TC4HA2v5&#10;AwwiZ+cpzHsU/fclrwfAAbYa4nk2DgQAHaTo52w/jdqeZ/tvJQchw0IAO0hxHeFs/63kOQAAPOly&#10;tr9XQ3evZCopAA/InP2c7WfGTVVgzxAHAYAbXZ/tVwX1jMm2ZLsAKBwxfbNnchAA4J2cFf99y0xn&#10;+68lM5YAljb72f5rMTsIWE7O9s8wfbNHskQFwPRWPtt/X7IvAKbkbP/tfLMFYAqX6ZujLc0wcnKf&#10;A8BpnWVphhHjJjHgdC5n+yn6zvafi4XjgFOYYWmG0aIXAAzr+my/KmDyfFwFAEMxfbNf3BwGHC5n&#10;+ystzTBK3BcAHMbZ/vHJgRegCzdrjZU01gF2lcLvbH/MaAYDu1D4x48pocDmMn/f3P1zxFUAsJk0&#10;eJ31nye5SgN4Ws78Ff9zJZ8XwFMy5m+GzzljSijwlDQUq+Ii48dVAPCwjPtXhUXOE4+NBB6Sh7JU&#10;RUXOE88KAO6Wxm9VUOR8MSUUuEuWd6iKiZwvbgwDbpaZP6Z9zhPNYOBmWVe+KiRy3nhWAHAT8/7n&#10;i6sA4E2ZNlgVEDl/3BgGvMrUz3ljSijwXpkuqPk7d0wJBUqmfs4fU0KBP5Gpn9b6nz+5wnMVAHyI&#10;5u86MSUU+JA0CKtiIfPFlFDgj8667k8KWfoWbly7P6aEAr93puZvin6uVrJUdfoW4QBwf3KzH7C4&#10;s6z7k6KfQn8p+tfcu/BYNINhcSOfPefAlIebZ4jqNWYvPRZTQmFxo637cxniyRh1dbb/Us5iq58j&#10;t8VVACxqpKmfOYtPL+Kts/2XTF99LqaEwqJGGDvPGX+K/i1n+xUN4OeS/Q8sJpf+IzR/nx2H1gB+&#10;PqaEwmJGmfqZ6ZzP0AB+PtmHwCIy3DJC4Xx2LroG8Ha5t/cCnNQojdNchTxDA3i7mBIKixhh3Z/0&#10;Hx5t/F6c6Q7mM8SUUJjcKOv+pHn7LA3gbfPsFRkwuFmav6EBvG1MCYWJZchlhKmfWyxENsqVzGwx&#10;JRQmNcpNU1sMNWgA7xNTQmFSI6z7kyuQLZqNGsD7xZRQmMwoZ8xbNH9DA3i/mBIKkxmlYOZAtAUN&#10;4H1jSihMYpR1f7Z6CpUG8P5xFQCTGGW8fKt55pmpUv182S6mhMIERln3Z6vmb+TstHoN2TamhMLJ&#10;zdb8DQ3gPnEVACc3wro/yVbN3xihn7FKtvzcgI5GaZZueXORBnDf5AQCOKHZmr+hAdw/32jZYu0m&#10;oJNR1v1JtpxTrgF8bBwM4ARGWfdny+ZvjLCcRY+c4UCX96hHAAMapVBuWSBGuqrZO9lvZ7racTCA&#10;QeSLWH1JeyfF+tmnfl1bqQGcYbOzbm+u+txDAAcZZZ78ls3fGGVYa+9cz5o6+5pHDgbQ0Sjr/iRb&#10;Nn9jlQbwdd9kpllPDgaws1Gmfl4Xsa2ssgJoZtpcm3G7HQxgY6Os+5Ns3RDMtlWvM2Ne7rtRDup7&#10;xcEANjBr8zcy97x6rRnzcuhspYOfgwE8aJR1f14OYWxhxQbwtVX6H9dxMIAbjTRlMO9laykG1WvN&#10;lmxnJVcF1Z9fJZeDwdZXljCFUc6Q91o8bNUG8LVV7oJ+KzkY5PfdwQDeGeUMeY9L9pUbwNeyb6u/&#10;s3IcDKAZ4Qx5j+ZvrNwAfmmVK6FHkqunre89gVOovhC9s0fzN1ZvAF+bfUroFtnr9xCGNEqDcK9l&#10;gkcZ3to72c63rDQc9kzSL9ljMgIMZ4SikC/cXjSAP2zFKaGPxkGAJVS//D2z9cJvFxrAf2r1KaH3&#10;JH0pBwGmd+QCcHs1f2OUu5t75J4G5irDYlskv58wtSPvAs6QxF40gGuuAu7Lnr+jcLgjC+Wez4jV&#10;AH6/9AyqnyV1DAUxraPGyvds/oYG8PvlM3d38O1xFcDUjigGey7WtdIwx60N4JccBG7Pnr0qOFwu&#10;catf/L2y17o/FxrAt8nfPXISwJlidVGm1nPMfM+x/9AAvp0rgdvySK8FTiOFoMfZYI8vkgbw/TSG&#10;X8/ePSs43N6Lp+VL9MyQxa00gB+Tz8bdwnXcE8AS9ho/T/Hv0Ujr3c84Mo82gN+SzynDaIaGPhxY&#10;QorolsNBafr2mkWhAbytvIaDwR8Cy0jBfnY4IAeRFI9exT9WWfZ4iwbwvVY/GMBycjVw74HgiMJ/&#10;oQHcx2oHg2wnLC3DKzkYZEjn0mhNsc+XIwUpTcmjH8CtAdzfCgcDdwPD4DSAjzfrwcCNYDC4lR5+&#10;nkI7ulkOBrnKPcP+hqVpAI/rzAeDvR5aBGxIA/gcznQwyNn/kT0t4EYawOcz+sEg7w0YnAbw+Y12&#10;MMj7cPYPJ6ABPJejDwaKP5zIKouYnbEB/KzeBwPFH05GA3gNex8MFH84oczWqL7Qs2WmBvCztjwY&#10;HLl8CfAEDWAePRgo/HBy+QJXX+4Zk0LH61LMMykgV0sv161KcpAYYd0qYAMawACLWuUGsNUbwAAf&#10;kkv4qljOGA1ggCsawACL0gAGWJQGMMCiNIABFqQBDLCoD1qqYjljNIABrmgAAyxqlRVAs3wBAFdW&#10;aQAnmsAA76zUAL4kVwK58Q1gaSs1gF/mqy0Ay1qpAVzFk6uAZa3SAH4tGRIyPRRYzkoN4LfiJjFg&#10;GZkTXxXClZMhIfcKANPLsEdVBOUPjzkEmNbqDeC3YkgImJYG8NvJkJB7BoDpaADfnlwtAUxBA/j+&#10;/LAF4PQ0gB9L7hnI3dMAp6UB/FwsIwGclgbw83HPAHBKGsDbxDISwKlkWmNVzOTxuGcAOIWjG8A5&#10;a67++9ljSAgYXhqYVQHrlfQfZn4OgWUkgGEd3QC+zKDJOvyZW1/9mbPnmy0Awzm6AfyyaXr0Fcle&#10;sYwEMJQRGsDVOHne16wzkywjAQwh49NVkeqVnBW/JkMn1d87ezLU5dGTwKEyXbEqUL1yy9j4rHcp&#10;W0YCONQoDeC3ZEgoVwvVzzh7LCMBHOLoOfj33jV79BXLXnHPANDVCA3gR8bB875nvHnMMhJAN6M3&#10;gF+TA8esC9hZRgLY3dEzbLa4OWrWBnEOjmYJAbs5+gx6qyUSZm0Q5z6IbBvA5o4eR9+6uM3YIM5n&#10;5CAAbCpFpSo4vZLCtscQx4yLyuVKAGAzR4+dP9MAfksOLLMtKudeAWAzRzeAe8x0mW1ROfcJAJs4&#10;eqG1XmvkZ6hrlkXltpg1BSwuQyRVgemZ3mezR1/xbJH0TQCeMkID+Agz3DPg6WLAU44uhGnQHiUH&#10;vzPfM5B7NwAedvQNYCMsdXDWewYcAICnHN0UHWXBs1wNHH0z3L3RBwAetmID+DXZH2daVM4BAHjY&#10;0XfKjlrAztQgBnjIyg3gt5ylQQzwEA3gt43eIAZ4iAbwbUZeVA7gbhrA9xl1UTmAux19VnvWZY1H&#10;W1QO4G5HN4DPfBPTSIvKAdzt6AbwDGvaj7CoHMDdNIC3UW1bzwDcJc3Xqpj0zCwPNKm2rWcA7pKz&#10;76qY9Mqej4Dsrdq+ngG4y9EN4JmeZlVtX88A3EUDeDvV9vUMwM3yFKmqkPTMLA3gqLavZwBuMsqa&#10;97M0gKPavp4BeFOWMhjh5qWZGsBRbWPPALxqpAedzNQAjmobewbgVSMtaZwexEyqbewZgPca7elW&#10;WYRuJtU29gxAKbNtRnvQeYajZlJtY88A/IlRZvxcZ7YGcFTb2TMAH5Kz7BGfZ3uGR0Deq9rOngH4&#10;o5Fm/LzMbA3gqLazZwD+aOSHmM90A9hFtZ09A/B7o834uc6M4/9RbWvPAAzZ9L3OTAvAXau2tWeA&#10;xWVoZeTin+QANaNqW3sGWFiavj9sqYrDKJlx9s9Ftb09AyxshAeTv5Zcmcx289e1apt7BljUyE3f&#10;S2ac+nmt2uaeARY0woNd3srMQz8X1Xb3DLCY0Wf8JJn2OfPQz0W17T0DLGTUZR6ukwfPrFD8o9r+&#10;ngEWkaI66jIPl+TKZLYln19T7YOeARYx8jIPl8ze9H2p2gc9AyzgDDN+Vmj6vlTth54BJpchldGb&#10;vrM96/dW1b7oGWBiZ1jmYZUZP5Vqf/QMMKkzzPjJwWnGZZ5vVe2TngEmdYYZP3nu8Mqq/dIzwISy&#10;fHL1hR8paUyvrtovPQNMxoyf86j2Tc8AEznDMg9ZfnrVpu9L1f7pGWASaaZmGYXqiz5KVp7xU6n2&#10;Uc8AE0hRHf3BLrkymfXJXo+q9lPPABM4w4NdVp/xU6n2Vc8AJ3eGpq8ZP7VqX/UMcGJZPG30pq8Z&#10;P+9X7a+eAU7Kg13Or9pnPQOc0BmWeVjpwS6PqvZbzwAnk6LqwS5zqPZdzwAn48Eu86j2Xc8AJ2KZ&#10;h7lU+69ngJM4Q9N31Qe7PKrahz0DnIAHu8yp2o89AwwuRfUMyzys/GCXR1X7smeAwXmwy7yq/dkz&#10;wMAs8zC3an/2DDCoTKWsvrQjxYyf51T7tGeAAXmwyxqq/dozwGBSVD3YZQ3Vvu0ZYCApqmdo+nqw&#10;yzaq/dszwEBGX+bBjJ9tVfu4Z4BBmPGznmof9wwwgJxVj970NeNne9V+7hngYB7ssq5qX/cMcKAU&#10;VQ92WVe1v3sGOMhZZvx4sMt+qn3eM8BBPNiFap/3DHAAD3Yhqv3eM0BnHuzCRbXvewboyINduFbt&#10;/54BOklR9WAXrlWfQc8AnWRYpfoSjpIUf8s89FV9Dj0DdGCZByrV59AzwM482IX3qT6LngF25MEu&#10;vKb6PHoG2EmK6ujLPJjxc6zqM+kZYCce7MJbqs+lZ4AdjN70NeNnDNVn0zPAxs5ws5cZP2OoPpue&#10;ATb21ZbqyzZKzPgZR/X59AywoTRUs35+9WUbIZq+Y6k+o54BNpRx9eqLNkI82GU81efUM8CGRl3j&#10;Pz0JD3YZT/VZ9QywoVGnfnqwy5iqz6pngA2NOPtH03dc1efVM8CGqi/ZkfFgl7FVn1nPABuqvmRH&#10;xYyf8R19xQhsqPqSHZEUFg92Gd+Ra0VlVhiwoRHuAUjxt8zDORz5hLgcfIANjTALyDIP53HktGH9&#10;IdjY0ctAmPFzLkfeOOgqETaWpmv1ZesRD3Y5pyMawXlNvyuwgyMae2b8nFeGYqrPdM+4UoSd9L6s&#10;z9mcB7ucV++rRjPEYGe9msFm/MyhZ+8orwXsqNdZnRk/8+gxJdRQIXSS1TerL+FWMY47lxTmPe8j&#10;yc829AMd7XUQUPznlAK9x0EgQ4WWA4cDbH0QUPznliuBLYeDMuzjzB8OtMWXOl9kZ3HrSH+n+j24&#10;NTnrz88w5g+DyIyde2cIpfD7Iq8pn/m99wmk8Od3zFk/DCrz9lPU80W9HvPNlzcFP/890/XM7+ci&#10;Jw8Z/suV5OV3Jr8v+efL70yuEJ0oAAAAAAAAAAAAAAAAAAAAAAAAAAAAAAAAAAAAAAAA7OYjH/l/&#10;JJ6yqi2aKLUAAAAASUVORK5CYIJQSwMECgAAAAAAAAAhAE16vLdCAwAAQgMAABQAAABkcnMvbWVk&#10;aWEvaW1hZ2UyLnN2Zzxzdmcgdmlld0JveD0iMCAwIDk2IDk2IiB4bWxucz0iaHR0cDovL3d3dy53&#10;My5vcmcvMjAwMC9zdmciIHhtbG5zOnhsaW5rPSJodHRwOi8vd3d3LnczLm9yZy8xOTk5L3hsaW5r&#10;IiBpZD0iSWNvbnNfV2FsayIgb3ZlcmZsb3c9ImhpZGRlbiI+PGc+PGNpcmNsZSBjeD0iNTMiIGN5&#10;PSIxMyIgcj0iOCIvPjxwYXRoIGQ9Ik03My4zIDQ0LjIgNjMgNDAuOEM2MyA0MC44IDU3LjMgMjcu&#10;NiA1Ny4xIDI3LjIgNTUuNyAyNC43IDUzLjEgMjMgNTAuMSAyMyA0OC45IDIzIDQ3LjcgMjMuMyA0&#10;Ni43IDIzLjhMMzIuNyAyOS4zQzMxLjcgMjkuNyAzMC45IDMwLjUgMzAuNSAzMS41TDI1LjUgNDMu&#10;NUMyNC43IDQ1LjUgMjUuNiA0Ny45IDI3LjcgNDguNyAyOC4yIDQ4LjkgMjguNyA0OSAyOS4yIDQ5&#10;IDMwLjggNDkgMzIuMyA0OC4xIDMyLjkgNDYuNUwzNyAzNi4xIDQxLjIgMzQuNSAzNC4zIDY4LjIg&#10;MjAuOSA4NC41QzE5LjUgODYuMiAxOS43IDg4LjcgMjEuNCA5MC4xIDIyLjEgOTAuNyAyMyA5MSAy&#10;My45IDkxIDI1LjEgOTEgMjYuMiA5MC41IDI3IDg5LjVMNDEgNzIuNUM0MS40IDcyIDQxLjcgNzEu&#10;NCA0MS44IDcwLjhMNDQuMiA1OS4yIDU1IDY3IDU1IDg3QzU1IDg5LjIgNTYuOCA5MSA1OSA5MSA2&#10;MS4yIDkxIDYzIDg5LjIgNjMgODdMNjMgNjVDNjMgNjMuNyA2Mi40IDYyLjUgNjEuNCA2MS44TDUx&#10;LjcgNTQuNyA1NC40IDQxLjIgNTYuMyA0NS42QzU2LjggNDYuNiA1Ny42IDQ3LjQgNTguNyA0Ny44&#10;TDcwLjcgNTEuOEM3MS4xIDUxLjkgNzEuNSA1MiA3MiA1MiA3My43IDUyIDc1LjIgNTAuOSA3NS44&#10;IDQ5LjMgNzYuNSA0Ny4yIDc1LjQgNDQuOSA3My4zIDQ0LjJaIi8+PC9nPjwvc3ZnPlBLAwQUAAYA&#10;CAAAACEASUKFztwAAAADAQAADwAAAGRycy9kb3ducmV2LnhtbEyPwU7DMBBE70j8g7VIXBB1qGiB&#10;EKdClbjAAbVU6tWJt3GovY5ip0n/noULXFYazWjmbbGavBMn7GMbSMHdLAOBVAfTUqNg9/l6+wgi&#10;Jk1Gu0Co4IwRVuXlRaFzE0ba4GmbGsElFHOtwKbU5VLG2qLXcRY6JPYOofc6sewbaXo9crl3cp5l&#10;S+l1S7xgdYdri/VxO3gFw9v6w7jzw35R2cPNezcex6/9Tqnrq+nlGUTCKf2F4Qef0aFkpioMZKJw&#10;CviR9HvZW8yXICoF908ZyLKQ/9nLbwAAAP//AwBQSwMEFAAGAAgAAAAhACJWDu7HAAAApQEAABkA&#10;AABkcnMvX3JlbHMvZTJvRG9jLnhtbC5yZWxzvJCxagMxDIb3Qt7BaO/57oZSSnxZSiFrSB9A2Dqf&#10;yVk2lhuat49plgYC3TpK4v/+D21333FVZyoSEhsYuh4UsU0usDfwefx4fgUlFdnhmpgMXEhgN22e&#10;tgdasbaQLCGLahQWA0ut+U1rsQtFlC5l4naZU4lY21i8zmhP6EmPff+iy28GTHdMtXcGyt6NoI6X&#10;3Jr/Zqd5Dpbek/2KxPVBhQ6xdTcgFk/VQCQX8LYcOzl70I8dhv9xGLrMPw767rnTFQAA//8DAFBL&#10;AQItABQABgAIAAAAIQCo1seoEwEAAEkCAAATAAAAAAAAAAAAAAAAAAAAAABbQ29udGVudF9UeXBl&#10;c10ueG1sUEsBAi0AFAAGAAgAAAAhADj9If/WAAAAlAEAAAsAAAAAAAAAAAAAAAAARAEAAF9yZWxz&#10;Ly5yZWxzUEsBAi0AFAAGAAgAAAAhAF+Xfji+AQAAtgMAAA4AAAAAAAAAAAAAAAAAQwIAAGRycy9l&#10;Mm9Eb2MueG1sUEsBAi0ACgAAAAAAAAAhALMCtS4zFAAAMxQAABQAAAAAAAAAAAAAAAAALQQAAGRy&#10;cy9tZWRpYS9pbWFnZTEucG5nUEsBAi0ACgAAAAAAAAAhAE16vLdCAwAAQgMAABQAAAAAAAAAAAAA&#10;AAAAkhgAAGRycy9tZWRpYS9pbWFnZTIuc3ZnUEsBAi0AFAAGAAgAAAAhAElChc7cAAAAAwEAAA8A&#10;AAAAAAAAAAAAAAAABhwAAGRycy9kb3ducmV2LnhtbFBLAQItABQABgAIAAAAIQAiVg7uxwAAAKUB&#10;AAAZAAAAAAAAAAAAAAAAAA8dAABkcnMvX3JlbHMvZTJvRG9jLnhtbC5yZWxzUEsFBgAAAAAHAAcA&#10;vgEAAA0eAAAAAA==&#10;" o:bullet="t">
        <v:imagedata r:id="rId1" o:title="" cropleft="-15832f" cropright="-15280f"/>
      </v:shape>
    </w:pict>
  </w:numPicBullet>
  <w:numPicBullet w:numPicBulletId="1">
    <w:pict>
      <v:shape id="_x0000_i1037" type="#_x0000_t75" alt="Monitor" style="width:26.05pt;height:23.25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9y36JtgEAALYDAAAOAAAAZHJzL2Uyb0RvYy54bWykk9tu&#10;2zAMhu8H7B0E3bdOsqEbjDi9CVoU6LZgWB+AkalYmE6glNPbj7LVrL3q0F1YJkXr52f69/L25Kw4&#10;ICUTfCfn1zMp0KvQG7/r5NOvu6uvUqQMvgcbPHbyjEnerj5+WB5ji4swBNsjCRbxqT3GTg45x7Zp&#10;khrQQboOET0XdSAHmVPaNT3BkdWdbRaz2U1zDNRHCgpT4t31VJSrUV9rVPmH1gmzsJ1ktjyuNK7b&#10;sjarJbQ7gjgYVTHgHRQOjOemF6k1ZBB7Mu+QikblPSGrcdTyVbE4+g+1KuL+ScMB/d7HKxVchGy2&#10;xpp8HqddofxhY9SGJkL1/bAhYfpOLj5L4cHxV76vAy07PSbFA/8WvMmBysDLe5VTRYPTpuSvJLfW&#10;xDtjbRloiSs8q7xtj6C1UbgOau/Q58kjhJbfI/g0mJikoBbdFhmYHvr55ICUCbMaSkPNjX+ybwoZ&#10;tJfCSPkXrDCnWGYA7UmTK3duLU6jtc4Xa+EpC8Wbn77M5jdzKRSXajw1eD4cKeV7DE6UgNGYgKcN&#10;LRweU2V5fqSObGo/cjHNSFuNXNz3Muf45e+2+gMAAP//AwBQSwMECgAAAAAAAAAhANJtcSYfCwAA&#10;HwsAABQAAABkcnMvbWVkaWEvaW1hZ2UxLnBuZ4lQTkcNChoKAAAADUlIRFIAAAGAAAABgAgGAAAA&#10;pMe1vwAAAAFzUkdCAK7OHOkAAAAEZ0FNQQAAsY8L/GEFAAAACXBIWXMAADsOAAA7DgHMtqGDAAAK&#10;tElEQVR4Xu3bYY1EBxmF4UpAQiUgoRIqpRLqAAlIQAISkFAJlQBzk/4g5BSGr4eU2fM8yWvgS+7Z&#10;2buz3wAAAAAAAAAAAAAAAAAAAAAAAAAAAAAAAAAAAAAAAAAAAAAAAAAAAAAAAAAAAAAAAAAAAAAA&#10;AAAAAAAAAAAAAAAAAAAAAAAAAAAAAAAAAAAAAAAAQMkfXn336sdXf331t1c/v/q7JP1OPRv0bNFf&#10;Xv3p1bNRFD3D/xzW2Ev6lJ7N4jd4hv/5tG/4JX1qz4bxX3rG//mVKh1Ukj6p5xXRs2m84Y+vfnqV&#10;DilJn9izac+28W88PyWfn5bpgJL0yT2vs/0m8Cu89pH01Xu+wUjww6t0MEn6SvnD8L94Pv37to+k&#10;hZ6t+/YVv3h+IqZDSdJX7M+v+IVv/Uha6vktgJfnX6fTgSTpK/f9q3le/0hazGugF1/9lLSYr4S+&#10;+McvSYv5O8CLPwBLWswPgJd0GElaaF46iiQtNC8dRZIWmpeOIkkLzUtHkaSF5qWjSNJC89JRJGmh&#10;eekokrTQ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lGYAV2lTms1LR2kGcJU2pdm8dJRmAFdpU5rNS0dp&#10;BnCVNqXZvHSUZgBXaVOazUtHaQZwlTal2bx0FElaaF46iiQtNC8dRZIWmpeOIkkLzUtHkaSF5qWj&#10;SNJC89JRJGmheekokrTQvJ9fpcNI0ldv3t9epcNI0lfup1fz/voqHUeSvnLPh995f3qVjiNJX7k/&#10;v5r3/at0HEn6yj3bx4s/BEta6tm8P7zi5flVKB1Jkr5iz6tvfvH8JExHkqSv1vPp/9tX/JMfX6Vj&#10;SdJX6tk6Al8JlfSVe7766d3/r3gO8/xzRDqcJH1yz7Z59fMfPAfyQ0DSV+p57//dK97w/CbgdZCk&#10;r9Dz2scn/4MfXqWDStL/e8+n/mfDvPP/DZ7j+T8BSZ/SM/x/eeVTf9nzr9PPP1A8r4f8nUDS790z&#10;9s8WPa95ntF/3vP7xA9vSg/VUgCz0iguBTArjeJSALPSKC4FMCuN4lIAs9IoLgUwK43iUgCz0igu&#10;BTArjeJSALPSKC4FMCuN4lIAs9IoLgUwK43iUgCz0iguBTArjeJSALPSKC4FMCuN4lIAs9IoLgUw&#10;K43iUgCz0iguBTArjeJSALPSKC4FMCuN4lIAs9IoLgXwP5NGR3o34IOlh1p6N+CDpYdaejfgg6WH&#10;Wno34IOlh1p6N+CDpYdaejfgg6WHWno34IOlh1p6N+CDpYdaejfgg6WHWno34IOlh1p6N+CDpYda&#10;ejfgg6WHWno34IOlh1p6N+CDpYdaejfgg6WHWno34IOlh1p6N+CDpYdaejfgg6WHWno34IOlh1p6&#10;N+CDpYdaejfgg6WHWno34IOlh1p6N+CDpYdaejcAAAAAAAAAAAAAAAAAAAAAAAAAAAAAAAAAAAAA&#10;AAAAAAAAAAAAAAAAAAAAAAAAAAAAAAAAAAAAAAAAAAAAAAAAAAAAAAAAAAAAAAAAAAAAAAAAAOB3&#10;8c03/wBJ0DWBbeERXAAAAABJRU5ErkJgglBLAwQKAAAAAAAAACEAn7EpE14BAABeAQAAFAAAAGRy&#10;cy9tZWRpYS9pbWFnZTIuc3ZnPHN2ZyB2aWV3Qm94PSIwIDAgOTYgOTYiIHhtbG5zPSJodHRwOi8v&#10;d3d3LnczLm9yZy8yMDAwL3N2ZyIgeG1sbnM6eGxpbms9Imh0dHA6Ly93d3cudzMub3JnLzE5OTkv&#10;eGxpbmsiIGlkPSJJY29uc19Nb25pdG9yIiBvdmVyZmxvdz0iaGlkZGVuIj48cGF0aCBkPSJNODIg&#10;NjQgMTQgNjQgMTQgMjAgODIgMjAgODIgNjRaTTg0IDE0IDEyIDE0QzkuOCAxNCA4IDE1LjggOCAx&#10;OEw4IDY2QzggNjguMiA5LjggNzAgMTIgNzBMNDAgNzAgNDAgNzYgMzAgNzYgMzAgODIgNjYgODIg&#10;NjYgNzYgNTYgNzYgNTYgNzAgODQgNzBDODYuMiA3MCA4OCA2OC4yIDg4IDY2TDg4IDE4Qzg4IDE1&#10;LjggODYuMiAxNCA4NCAxNFoiLz48L3N2Zz5QSwMEFAAGAAgAAAAhAOd23UbZAAAAAwEAAA8AAABk&#10;cnMvZG93bnJldi54bWxMj81uwjAQhO+V+g7WVuqtOCAVUBoHkQpuqBI/otclXpJQex3FBsLb120P&#10;5bKj1axmvs1mvTXiQp1vHCsYDhIQxKXTDVcKdtvlyxSED8gajWNScCMPs/zxIcNUuyuv6bIJlYgh&#10;7FNUUIfQplL6siaLfuBa4ugdXWcxxLWrpO7wGsOtkaMkGUuLDceGGlt6r6n82pytgkWx/5Cfaxzt&#10;JsXKDOd2dSpuU6Wen/r5G4hAffg/hh/8iA55ZDq4M2svjIL4SPid0XudjEEc/lTmmbxnz78BAAD/&#10;/wMAUEsDBBQABgAIAAAAIQAiVg7uxwAAAKUBAAAZAAAAZHJzL19yZWxzL2Uyb0RvYy54bWwucmVs&#10;c7yQsWoDMQyG90LewWjv+e6GUkp8WUoha0gfQNg6n8lZNpYbmrePaZYGAt06SuL//g9td99xVWcq&#10;EhIbGLoeFLFNLrA38Hn8eH4FJRXZ4ZqYDFxIYDdtnrYHWrG2kCwhi2oUFgNLrflNa7ELRZQuZeJ2&#10;mVOJWNtYvM5oT+hJj33/ostvBkx3TLV3BsrejaCOl9ya/2aneQ6W3pP9isT1QYUOsXU3IBZP1UAk&#10;F/C2HDs5e9CPHYb/cRi6zD8O+u650xUAAP//AwBQSwECLQAUAAYACAAAACEAqNbHqBMBAABJAgAA&#10;EwAAAAAAAAAAAAAAAAAAAAAAW0NvbnRlbnRfVHlwZXNdLnhtbFBLAQItABQABgAIAAAAIQA4/SH/&#10;1gAAAJQBAAALAAAAAAAAAAAAAAAAAEQBAABfcmVscy8ucmVsc1BLAQItABQABgAIAAAAIQD9y36J&#10;tgEAALYDAAAOAAAAAAAAAAAAAAAAAEMCAABkcnMvZTJvRG9jLnhtbFBLAQItAAoAAAAAAAAAIQDS&#10;bXEmHwsAAB8LAAAUAAAAAAAAAAAAAAAAACUEAABkcnMvbWVkaWEvaW1hZ2UxLnBuZ1BLAQItAAoA&#10;AAAAAAAAIQCfsSkTXgEAAF4BAAAUAAAAAAAAAAAAAAAAAHYPAABkcnMvbWVkaWEvaW1hZ2UyLnN2&#10;Z1BLAQItABQABgAIAAAAIQDndt1G2QAAAAMBAAAPAAAAAAAAAAAAAAAAAAYRAABkcnMvZG93bnJl&#10;di54bWxQSwECLQAUAAYACAAAACEAIlYO7scAAAClAQAAGQAAAAAAAAAAAAAAAAAMEgAAZHJzL19y&#10;ZWxzL2Uyb0RvYy54bWwucmVsc1BLBQYAAAAABwAHAL4BAAAKEwAAAAA=&#10;" o:bullet="t">
        <v:imagedata r:id="rId2" o:title="" croptop="-8263f" cropbottom="-8263f" cropleft="-3669f" cropright="-3669f"/>
      </v:shape>
    </w:pict>
  </w:numPicBullet>
  <w:numPicBullet w:numPicBulletId="2">
    <w:pict>
      <v:shape id="_x0000_i1038" type="#_x0000_t75" alt="Game controller" style="width:28.25pt;height:21.05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YRvg6wgEAAMgDAAAOAAAAZHJzL2Uyb0RvYy54bWykk01v&#10;EzEQhu9I/AfL93bTFEpkZdNL1AgJQYSAu+MdZ636S2Pn698z9ppQTqByWGvGs/vO49nXy8ezs+wI&#10;mEzwPb+7nXEGXoXB+H3Pv397ullwlrL0g7TBQ88vkPjj6u2b5SkKmIcx2AGQkYhP4hR7PuYcRdcl&#10;NYKT6TZE8FTUAZ3MlOK+G1CeSN3Zbj6bPXSngEPEoCAl2l1PRb6q+lqDyl+0TpCZ7Tmx5bpiXXdl&#10;7VZLKfYo42hUw5CvoHDSeGp6lVrLLNkBzSukolH5gEBqFAl6GhZF/6HWRNw/aTiJz4d4o4KLMpud&#10;sSZf6rQblD9ujdriRKg+H7fIzNDz+XvOvHT0lzdtoGVngKRo4BsqMBV8xmAtYBl8OV/5umhR2pX8&#10;D+mdNfHJWFsGW+J2CFL7u02C1kbBOqiDA58nryBYOk/waTQxcYYC3A4IHD8Od5MTUkbIaiwNNTX+&#10;Sv4pZFJcC5XyN1hhTrHMQoqzRsc0cf6gm0CjkoIg2Lma7XI1G5wzU7R5v1h8eHjHmaJSi6dWRaZ8&#10;HDHlDQTHSkCQxFJF5fFTalS/XmnDm0AqIXFV7mbt4seXOcUvL+DqJwAAAP//AwBQSwMECgAAAAAA&#10;AAAhAJC9NkW3EgAAtxIAABQAAABkcnMvbWVkaWEvaW1hZ2UxLnBuZ4lQTkcNChoKAAAADUlIRFIA&#10;AAGAAAABgAgGAAAApMe1vwAAAAFzUkdCAK7OHOkAAAAEZ0FNQQAAsY8L/GEFAAAACXBIWXMAADsO&#10;AAA7DgHMtqGDAAASTElEQVR4Xu3djZHrtgGFUZeQElxCSnAJLiElpIR04BJSQkpwCS4hJaSERNf7&#10;mKfVg1b8ASgCOGfmm/HYiXa1K4IkCHJ/AgAAAAAAAAAAAAAAAAAAAAAAAAAAAAAAAAAAAAAAAAAA&#10;AAAAAAAAAAAAAAAAAAAAAAAAAAAAAAAAAAAAAAAAAAAAAAAAAAAAAAAAAAAAAAAAAAAAAAAAAAAA&#10;AAAAAAAAAAAAAAAAAAAAAAAAAAAAAAAAAAAAAACAB3+59eutf9z67dYft/596z8P5d+l32/961v5&#10;/6RfvpXXgjPlM/fXW/kM//1WPsP/vJXPaT7LX32e8xnO/zaf4b/dgmlkwM7Gko3hv5XLhpXXzkZp&#10;p0At9wcrGdhbfXazbcBwsgEtG0/pw9+qbKg50srGC2vl87ocqJz9mc0ZQr4uDCEb0tkb0bOyYTnK&#10;4pmWZ6dbyzbjwIVu5SgqG1Ppw/3usnGZe2VxpYOUx3IGazqTrmRwvcJR1KvsCOZ25YH/MZ9TupC5&#10;/tIH+MplEPj5FnPI6p1cdC19Fq5cti24pJym5nS19MHtJRffxrZMS/ZwdvqsLDOFS8mG1eMRVSln&#10;A2PKUX8Gz9LvvLd8RrmMbFhZulb6oPZcbu5hDL1ck9pS3k+2PXibUQf/pRwxWoHRrxGmJb/KToC3&#10;ySnoyIP/UjYy67H7kxU+s3w+7QQ4VY6selk+VysXiPswwoXereW9OlPlFDMO/kt53+4kvq6e1vXX&#10;Lmc7dgI0lQ/YKKt9jpQjTKswrmPGo/5S2flBMwb/z5kWeq8M/Lk5avaB/z73CdBElkWWPnCzl1Nv&#10;t+mfKwN/fuazTve8yh3DVJVVMI6yXmdqqK3liH+G1T1Hs3KNKjKgGfy3lR2Bi8V1ZNDPz9Ic/7by&#10;s7I8lEOy8Y1y+/y7ysDlaGwbg36dcqYEu418F+U7ykX0TGE4O/gsA36OVnOdKZ85g369XBRmFxd9&#10;25cdwnKGMNO1gwz4ec/ZGeZCrgG/bZ5rxSbm/d9Xdgo5Cs7gmJUuOVvoceewHNVnoM8AlB2dwf49&#10;5WducQKrWe9/zTKnm1P6+53EsqNYdhYpA282+JSBeI/8/9LyOnnNZUBP+XrLwJ7yfWWAz/dokL9e&#10;poJYxdSPNGamgvhSjvAcvUnjlm0cfpDTfUs+pbGzNJSizCWXPjCSxirXbOD/cpHP1I80T9nm4U9W&#10;/UhzZVUQf8qSvtIHRNLYZdtnYrnw65G60pxl2nfvfSIMwIVfae5yQyETsuZfUnJvwISs+ZeU3Bsw&#10;GRd+Jd2XZzsxARd+JT2W6WAm4GFvkkplUQgDy9G/C7+SSmVscIfwwCz7lPRVloUOyvN+JK3JWcCA&#10;8gTA0i9bku5zFjAYR/+StuTmsIFkj176JUtSqTwhmAFkT176BUvSV7kWMABH/5L25Cygc+b+JR3J&#10;WUDHHP1LOpKzgE45+pdUI2cBHbLuX1KN3BfQGUf/kmrmLKAjnvkjqWbOAjrhiZ+SWuQsoAOO/iW1&#10;KNcVubAc/efve5Z+eZJ0pMwscGH5u56lX5wk1Sh/UZCL+v1W6ZcmSTVyFnBRv94q/cIkqWaZaeBi&#10;cst26ZclSTX74xYX4pHPks7MktAL8dgHqX5ZUZdt65dbOcjKKruUwS9Trvlvs666c2PYRbjxS6pb&#10;pjiy2iXb1hqZE59xR+As4ALc+CXVK0f1awf+R7OdiVsSegE5Win9ciRtKwdTR810QGZJ6JtZ+vmx&#10;A8yRV34Wmadd5mezIborWmvLZ6iWmf4QkyWhbzT70s9saK9O12c7Ldf2cqCwd9rnmVkOPvzFsDeZ&#10;/eJvjvLXyiqO0mtIqcVR7Exn5y4Gv8HMF3/3nK47E1Cpljc1zXIW4GLwG8x68ffI6bprAnqs5tz/&#10;o1kOOlwMPtnMF3+PbLCWzOqxLVOJW820nboYfKKZL/4e2WBn3nGqXMv565yplr7miLkYfJLZL/4e&#10;2WBn2iC1LjuAerkYfILZj2KPKr2m5m3v9aS1Sl9z1FwMPsHsa/+PKr2m5i03D7aSI+LS1xy1liuq&#10;uJl9+icdVXpNzVvuEWllxse0mwZqKKdYpR/6TB1Vek3NW8vHGs+46sw0UEP+5u9xpdfUvLVcwz7j&#10;9uqegEb81a+Pjiq9puauxb0AMy/WMA3UgJuYPjqq9Jqau9whXlOu1c18tp6xispM/3x0VOk1pZrX&#10;AmZ/7pRpoMpM/3zvqNJrSqnGBUwLNT4yDVSR6Z/vHVV6TWlp77OmMu0z+5H/ff5ofEWeYvm9o0qv&#10;Kd2XG5q2PNws9xLM+nTeZ5kGqsT0z+eOKr2mVCqDeo7qM8AvUxo50s8/59/lzNzA/7wWq6umY/rn&#10;c0eVXlN9ljPjZYDOgVIG52WAzuCT/3bls+fev/9XmQaqwPTP544qvab6KkfdudiawXKNTOdcaTvq&#10;/ftfm2mgg2a+meRZR5VeU/2Uo+K1A+ej/H9Lr3lmvX//W/OHYg7IKVTphzpzR5VeU31U4wajd06p&#10;9v7978k00E45Shhh+me5kJazmcxz9m6Zn82GaHruvPIZquUdB1a9f/97Mw200wjTP/mg7j3d7UWP&#10;p+W9lR1t7c/RmTvv3r//o5kG2qH3P/ySHdgssoqj9DNQnVoMIGceYPX+/R/N3wveKEcLOXUq/TB7&#10;qObpbi+cCbQpU4itnHEU3fv3X6vRZwKq6nn6p8Xpbi962iB7qeXBxBk77d6//1qZBtqgtyv997X8&#10;wF9dz7+3q9ZyKvGMA63ev/9aWQ20Qc9Hki0/8FfX0wbZS8sjGFrImWrpa9as9++/VlYDrdT7s39a&#10;fuCvrqcNspfsAJ7r7fM289iwWu/PE7cDUM3yM22p9DVr1vv3X7Maf29heL0v/5z5Yo/loPVrefNg&#10;DlZKX7NmvX//NbMcdIXeV5LUuN29V/4aVP2yU23ljOnW3r//mrkO8MIIR5DZgc0op/r+bnP9Wq4e&#10;OWPVVu/ff+0sB/3CKMsIZ1wKaglom1oeNZ6xw+79+6+d5aBfGOkIsuWp79Vk+WfPd25fvRZLi89c&#10;stv7918z00BPjLiCZPQzgfzO8h4N/m2rPa149nRd799/7SwHLeh1j/6qPAsl0yM5I8gHt3d5D3kv&#10;ueCb91Z6z6pfzamDdzxCoffvv2aWgxb0vvzzrI4qvab6qMbA8c6VWr1//7WyHLSg9+WfZ3VU6TXV&#10;T3unFZfputJrnlnv33+NXAd40PvjH87sqNJrqq8y9bZlOWGm7K40Xdf791+jmRaJvGQJ4fqOKr2m&#10;+iyDYo6KM5gsFxZzpJx/zr/LdnXlgbP37/9Ie8+EhjTS8s/WHVV6TalUpmWXATpn6RmclwE6izby&#10;30zd7ss00Df5QJV+QCp3VOk1pfty1J2Lrdk218h0jh3B9paznqmNuvyzVUeVXlNaylH92oH/Uf6/&#10;pddUuRqrorpn+ee2jiq9ppQy536U63nrsxz0xqnjto4qvaZU86JkbvoqfQ19bvrrAJZ/bu+o0mtq&#10;7nIQtnfa5xkHduua+jqA+f/tHVV6Tc1di0cU27bXNfV1AKeK2zuq9Jqat6z4acVZwOumvg7gA7K9&#10;o0qvqXmrOff/yKqg1017HcD6/30dVXpNzVumaloxDbSuKa8D+HDs66jSa2reWg4+DvLWNeWfibRe&#10;eF9HlV5T82YH8P6m/DORbgDb15EN1gapx2ov/3xU+pr63JTXAfKmSz8Mfd2R08U81Kv0mpq33IvT&#10;Sg5WSl9TP9Z6R3wpbgDb35Hb9Uf4a0qqWw4KWrGdr6/l7+FyDET7y9LZPXKE4bHbeqzl/LPrfOub&#10;6oYwN4Ada8/abRujSrWcf3bAsb6pbghzA9jxtpwyZsmtay56Vot7ASzz3tY0F4KtRKnXqzOB/Kzz&#10;vzH466v2Tis+Y7pxX1NcCHZhqG55lkumd3JGkA9Qyj9nTnHUv6eq+tW8FuAREPua4kKwC8DSNatx&#10;IdL2vb8pLgS7ACxdtz0LDGKZbiy9ptY1xYVgF4Cla5epwy03HGbqwnTj8Ya/EJyjhNIbl3S9Mqjn&#10;qD4D/PIIkmzD+ef8u1x7MvDXLT/fYbkALEnPG/pCsAtEkvS8oS8EuwAsSc8b+kKwR0BL0vNyA92w&#10;rACSpOcNuxLICiBJel3Lv9L2NlYASdLrhlwJlBtLSm9WkvS9IVcCuU1ckl435EogK4Ak6XVDrgSy&#10;AkiSXjfkSqDSG5Uk/dhQzwSyAkiS1pcxcxhZ1lR6k5KkH9vyOO7L8xA4SVrfUEtB89zw0puUJP1Y&#10;zb/R/HaWgErS+oa6FyDrWktvUpL0Y0MtBXUPgCStb5gdgKeAStL2hrgXwD0AkrS9Ie4FcA+AJG1v&#10;iHsBPAZakrY3xL0AbgKTpO3l/qnuuQlMkrY3xM1geROlNydJet4QN4O5C1iStjfEH4b541bpzUmS&#10;npcbaLvnLmBJ2t4QdwPnTZTenCTp67rmMRCStL+uHwfx863Sm5Ikva7rx0HYAUjS/rreAXgQnCTt&#10;L89S65YdgCTtr+sdgCeBStL+fr3VLTsA1SxLinNjYe4uzyNGfvtWHjiY8uTZbDD53OXscynXopay&#10;quKr7v+3aXmNvG7K18jXyjOuUr5+vpfctZnvzbJn1azrR0Jngym9Kemx+8F9GdSXgXwZuHuS7znf&#10;/7LTyM4iOwk3RmpLXe8A8s2X3pTmLQN9BsL7Qb7HAf6ovOfHnUPp56W5yzbSLTuAubsf7DPY5Wh+&#10;toF+q2XHYKeg1PUOIN986U1pzJYBP4OXwb6enCVlW/Jk3fnKttQtZwDjZ8A/37JDcIYwfqaAdKmW&#10;o/x8MDNdwftlO3N2MGZ2ALpEy6DvKP/anBmMVdc7AMtA+y5LFpfpHfqSs7MMHpad9l0OortlB9Bn&#10;OYLM787R/hjyu/S3ufvMDkCnlLn9DBKO9seV360dQV/ZAahpGfizTt8F3XnkzM6OoI8yhnYry9VK&#10;b0rvz8CPHcH163oHkFPO0pvSe8scv6keFqaGrlvXO4AcYZTelN5Tjvq7XlZGU5lvtmroWnV9hm4H&#10;cJ1yhGdVD2tkarD0GdL5dT9Fm6PO0hvTOeURy6Z72CqfmXx2Sp8pnVf37ADe0zLd46ifI/IZKn2+&#10;1L5Mx3XPUcT55WeeFVhQQ84GXBs4v2zH3fNcknPLz9tRPy144Ny5ZVvungtK52TKhzOYEjqvLNzo&#10;Xh4mVnpzqlcG/67XC9OVTAm5tte+HDx3z+Mg2pbTRHfzcracaZrebVvXzwFa5INSenM6XuZkTfnw&#10;Tq4LtGuIs3o7gDbl9NDgzxW4ztemYc7sLSGr2xBzgwzFtb66DXEPwMJpYr08y4erypx16TOr7Q2x&#10;BHTh6OB4WXUxxEUhhuYR8HUa6izfSqBjWeZJT+wEjjfUwZ4Lwfsz+NOj3CtQ+jxrXcMt7XYheHsG&#10;f3pmJ7CvIZ4B9MhSsW0Z/BmBncD2hlzl5zrA+gz+jMROYFtDbvuuA6zL4M+I7ATWN+yjXTw75OsM&#10;/owsO4F8xkuffX005Pz/wqNkn2fwZwZ2Al+Xe6aGZRqonMGfmdgJPG/4J/vmjxyU3visGfyZkZ3A&#10;j+WROcNzMeh7Bn9mZifwuWnGAjeFfVzs8YdcmF2mhbMtlLaRmRrq6Z+vzP7UQIM/fGcnMPjF30f5&#10;hc966pelsHn/wGezLhPPWDjdAeGMZwG5xdvgD8/NuEhkqqP/e7Oc9mUPn3sgDP7w2kz3C2UMnHZc&#10;yGlP6YcyUrm4Y6UPbJMVQjMsFsnfTpjayKd85vvhmJHHhynW/b+SAXK0qaBlygc4bsQpoZzdODj8&#10;JlNBo6wKylF/Tl+BerJNjXI2kLHOGPEgP5DSD6uXchZjrh/ayjbW87WBDP7GiSd6/GPSVvjA+bLN&#10;9bYjMPiv0MtOIL/MrN818MP79HJ9IONF7n1ihQyqV70rMN+XI364lmyTVx4zPPplh6vs3TO/n6N9&#10;F27g2nJgdpXpIdPDFbzr6n8G/Ty6waAPfcp0crbhs5eZZ+C3GrCBVqd5yy8sH5Z8aOyxYTy5AJsz&#10;+Wzr2eZLY8GR8rqO+E+Q+bRcUMkvM2cH+cE/nvLlF7yU/5ajgNx5l0E+5ReVPbRfFswrO4X7sSRj&#10;xDKepMcdRWk8WcYSAAAAAAAAAAAAAAAAAAAAAAAAAAAAAAAAAAAAAAAAAAAAAAAAAAAAAAAAAAAA&#10;AAAAAAAAAAAAAAAAAAAAAAAAAAAAAAAAAAAAAAAAAAAAAAAAAAAAAAAAAAAAAAAAAAAAAAAAAAAA&#10;AAAAAAAAAAAAAAAAAAAAAACq+Omn/wGfVgWjHsDGgAAAAABJRU5ErkJgglBLAwQKAAAAAAAAACEA&#10;fyFNrpIDAACSAwAAFAAAAGRycy9tZWRpYS9pbWFnZTIuc3ZnPHN2ZyB2aWV3Qm94PSIwIDAgOTYg&#10;OTYiIHhtbG5zPSJodHRwOi8vd3d3LnczLm9yZy8yMDAwL3N2ZyIgeG1sbnM6eGxpbms9Imh0dHA6&#10;Ly93d3cudzMub3JnLzE5OTkveGxpbmsiIGlkPSJJY29uc19HYW1lQ29udHJvbGxlciIgb3ZlcmZs&#10;b3c9ImhpZGRlbiI+PHBhdGggZD0iTTczIDQ3QzcxLjMgNDcgNzAgNDUuNyA3MCA0NCA3MCA0Mi4z&#10;IDcxLjMgNDEgNzMgNDEgNzQuNyA0MSA3NiA0Mi4zIDc2IDQ0IDc2IDQ1LjcgNzQuNyA0NyA3MyA0&#10;N1pNNjcgNTNDNjUuMyA1MyA2NCA1MS43IDY0IDUwIDY0IDQ4LjMgNjUuMyA0NyA2NyA0NyA2OC43&#10;IDQ3IDcwIDQ4LjMgNzAgNTAgNzAgNTEuNyA2OC43IDUzIDY3IDUzWk02MSA0N0M1OS4zIDQ3IDU4&#10;IDQ1LjcgNTggNDQgNTggNDIuMyA1OS4zIDQxIDYxIDQxIDYyLjcgNDEgNjQgNDIuMyA2NCA0NCA2&#10;NCA0NS43IDYyLjcgNDcgNjEgNDdaTTY3IDM1QzY4LjcgMzUgNzAgMzYuMyA3MCAzOCA3MCAzOS43&#10;IDY4LjcgNDEgNjcgNDEgNjUuMyA0MSA2NCAzOS43IDY0IDM4IDY0IDM2LjMgNjUuMyAzNSA2NyAz&#10;NVpNMzUgNDYgMzEgNDYgMzEgNTBDMzEgNTEuMSAzMC4xIDUyIDI5IDUyIDI3LjkgNTIgMjcgNTEu&#10;MSAyNyA1MEwyNyA0NiAyMyA0NkMyMS45IDQ2IDIxIDQ1LjEgMjEgNDQgMjEgNDIuOSAyMS45IDQy&#10;IDIzIDQyTDI3IDQyIDI3IDM4QzI3IDM2LjkgMjcuOSAzNiAyOSAzNiAzMC4xIDM2IDMxIDM2Ljkg&#10;MzEgMzhMMzEgNDIgMzUgNDJDMzYuMSA0MiAzNyA0Mi45IDM3IDQ0IDM3IDQ1LjEgMzYuMSA0NiAz&#10;NSA0NlpNNzEgMjBDNTkuMiAyMCA2NS4yIDI2IDQ4IDI2IDMwLjggMjYgMzYuOCAyMCAyNSAyMCAx&#10;Mi40IDIwLTMuNiA3NiAxMyA3NiAyOC4zIDc2IDIyLjUgNjIgNDggNjIgNzMuNSA2MiA2Ny43IDc2&#10;IDgzIDc2IDk5LjYgNzYgODMuNiAyMCA3MSAyMFoiLz48L3N2Zz5QSwMEFAAGAAgAAAAhAN+tbQ3X&#10;AAAAAwEAAA8AAABkcnMvZG93bnJldi54bWxMj0FPwzAMhe9I+w+RkXZj6SZURmk6TRM9cODAgLvX&#10;mLYicaom27p/j4EDXPxkPeu9z+Vm8k6daIx9YAPLRQaKuAm259bA22t9swYVE7JFF5gMXCjCpppd&#10;lVjYcOYXOu1TqySEY4EGupSGQuvYdOQxLsJALN5HGD0mWcdW2xHPEu6dXmVZrj32LA0dDrTrqPnc&#10;H72BHd7lz/VjH/z66TZsub6f3l0yZn49bR9AJZrS3zF84ws6VMJ0CEe2UTkD8kj6meLl2RLU4Vd1&#10;Ver/7NUXAAAA//8DAFBLAwQUAAYACAAAACEAIlYO7scAAAClAQAAGQAAAGRycy9fcmVscy9lMm9E&#10;b2MueG1sLnJlbHO8kLFqAzEMhvdC3sFo7/nuhlJKfFlKIWtIH0DYOp/JWTaWG5q3j2mWBgLdOkri&#10;//4PbXffcVVnKhISGxi6HhSxTS6wN/B5/Hh+BSUV2eGamAxcSGA3bZ62B1qxtpAsIYtqFBYDS635&#10;TWuxC0WULmXidplTiVjbWLzOaE/oSY99/6LLbwZMd0y1dwbK3o2gjpfcmv9mp3kOlt6T/YrE9UGF&#10;DrF1NyAWT9VAJBfwthw7OXvQjx2G/3EYusw/DvruudMVAAD//wMAUEsBAi0AFAAGAAgAAAAhAKjW&#10;x6gTAQAASQIAABMAAAAAAAAAAAAAAAAAAAAAAFtDb250ZW50X1R5cGVzXS54bWxQSwECLQAUAAYA&#10;CAAAACEAOP0h/9YAAACUAQAACwAAAAAAAAAAAAAAAABEAQAAX3JlbHMvLnJlbHNQSwECLQAUAAYA&#10;CAAAACEAGEb4OsIBAADIAwAADgAAAAAAAAAAAAAAAABDAgAAZHJzL2Uyb0RvYy54bWxQSwECLQAK&#10;AAAAAAAAACEAkL02RbcSAAC3EgAAFAAAAAAAAAAAAAAAAAAxBAAAZHJzL21lZGlhL2ltYWdlMS5w&#10;bmdQSwECLQAKAAAAAAAAACEAfyFNrpIDAACSAwAAFAAAAAAAAAAAAAAAAAAaFwAAZHJzL21lZGlh&#10;L2ltYWdlMi5zdmdQSwECLQAUAAYACAAAACEA361tDdcAAAADAQAADwAAAAAAAAAAAAAAAADeGgAA&#10;ZHJzL2Rvd25yZXYueG1sUEsBAi0AFAAGAAgAAAAhACJWDu7HAAAApQEAABkAAAAAAAAAAAAAAAAA&#10;4hsAAGRycy9fcmVscy9lMm9Eb2MueG1sLnJlbHNQSwUGAAAAAAcABwC+AQAA4BwAAAAA&#10;" o:bullet="t">
        <v:imagedata r:id="rId3" o:title="" croptop="-15234f" cropbottom="-14599f" cropleft="-2196f" cropright="-1734f"/>
      </v:shape>
    </w:pict>
  </w:numPicBullet>
  <w:numPicBullet w:numPicBulletId="3">
    <w:pict>
      <v:shape id="_x0000_i1039" type="#_x0000_t75" style="width:19.95pt;height:19.95pt;visibility:visible;mso-wrap-style:square" o:bullet="t">
        <v:imagedata r:id="rId4" o:title=""/>
      </v:shape>
    </w:pict>
  </w:numPicBullet>
  <w:numPicBullet w:numPicBulletId="4">
    <w:pict>
      <v:shape id="_x0000_i1040" type="#_x0000_t75" style="width:257.55pt;height:257.55pt;visibility:visible;mso-wrap-style:square" o:bullet="t">
        <v:imagedata r:id="rId5" o:title=""/>
      </v:shape>
    </w:pict>
  </w:numPicBullet>
  <w:numPicBullet w:numPicBulletId="5">
    <w:pict>
      <v:shape id="_x0000_i1041" type="#_x0000_t75" style="width:75.3pt;height:75.3pt;visibility:visible;mso-wrap-style:square" o:bullet="t">
        <v:imagedata r:id="rId6" o:title=""/>
      </v:shape>
    </w:pict>
  </w:numPicBullet>
  <w:numPicBullet w:numPicBulletId="6">
    <w:pict>
      <v:shape id="Picture 11" o:spid="_x0000_i1042" type="#_x0000_t75" style="width:186.65pt;height:205.5pt;visibility:visible;mso-wrap-style:square" o:bullet="t">
        <v:imagedata r:id="rId7" o:title=""/>
      </v:shape>
    </w:pict>
  </w:numPicBullet>
  <w:numPicBullet w:numPicBulletId="7">
    <w:pict>
      <v:shape id="Picture 18" o:spid="_x0000_i1043" type="#_x0000_t75" style="width:192.2pt;height:192.2pt;visibility:visible;mso-wrap-style:square" o:bullet="t">
        <v:imagedata r:id="rId8" o:title=""/>
      </v:shape>
    </w:pict>
  </w:numPicBullet>
  <w:abstractNum w:abstractNumId="0" w15:restartNumberingAfterBreak="0">
    <w:nsid w:val="08DF01A0"/>
    <w:multiLevelType w:val="hybridMultilevel"/>
    <w:tmpl w:val="1660C0EC"/>
    <w:lvl w:ilvl="0" w:tplc="CB60A8E6">
      <w:start w:val="1"/>
      <w:numFmt w:val="decimal"/>
      <w:lvlText w:val="%1."/>
      <w:lvlJc w:val="left"/>
      <w:pPr>
        <w:ind w:left="121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B172A5"/>
    <w:multiLevelType w:val="multilevel"/>
    <w:tmpl w:val="C414C74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355526"/>
    <w:multiLevelType w:val="hybridMultilevel"/>
    <w:tmpl w:val="A6BE438A"/>
    <w:lvl w:ilvl="0" w:tplc="96E4245E">
      <w:start w:val="1"/>
      <w:numFmt w:val="bullet"/>
      <w:lvlText w:val=""/>
      <w:lvlPicBulletId w:val="1"/>
      <w:lvlJc w:val="left"/>
      <w:pPr>
        <w:tabs>
          <w:tab w:val="num" w:pos="2344"/>
        </w:tabs>
        <w:ind w:left="2344" w:hanging="360"/>
      </w:pPr>
      <w:rPr>
        <w:rFonts w:ascii="Symbol" w:hAnsi="Symbol" w:hint="default"/>
      </w:rPr>
    </w:lvl>
    <w:lvl w:ilvl="1" w:tplc="B0B251DC" w:tentative="1">
      <w:start w:val="1"/>
      <w:numFmt w:val="bullet"/>
      <w:lvlText w:val=""/>
      <w:lvlJc w:val="left"/>
      <w:pPr>
        <w:tabs>
          <w:tab w:val="num" w:pos="3064"/>
        </w:tabs>
        <w:ind w:left="3064" w:hanging="360"/>
      </w:pPr>
      <w:rPr>
        <w:rFonts w:ascii="Symbol" w:hAnsi="Symbol" w:hint="default"/>
      </w:rPr>
    </w:lvl>
    <w:lvl w:ilvl="2" w:tplc="FF22474C" w:tentative="1">
      <w:start w:val="1"/>
      <w:numFmt w:val="bullet"/>
      <w:lvlText w:val=""/>
      <w:lvlJc w:val="left"/>
      <w:pPr>
        <w:tabs>
          <w:tab w:val="num" w:pos="3784"/>
        </w:tabs>
        <w:ind w:left="3784" w:hanging="360"/>
      </w:pPr>
      <w:rPr>
        <w:rFonts w:ascii="Symbol" w:hAnsi="Symbol" w:hint="default"/>
      </w:rPr>
    </w:lvl>
    <w:lvl w:ilvl="3" w:tplc="96C80CAC" w:tentative="1">
      <w:start w:val="1"/>
      <w:numFmt w:val="bullet"/>
      <w:lvlText w:val=""/>
      <w:lvlJc w:val="left"/>
      <w:pPr>
        <w:tabs>
          <w:tab w:val="num" w:pos="4504"/>
        </w:tabs>
        <w:ind w:left="4504" w:hanging="360"/>
      </w:pPr>
      <w:rPr>
        <w:rFonts w:ascii="Symbol" w:hAnsi="Symbol" w:hint="default"/>
      </w:rPr>
    </w:lvl>
    <w:lvl w:ilvl="4" w:tplc="5C849876" w:tentative="1">
      <w:start w:val="1"/>
      <w:numFmt w:val="bullet"/>
      <w:lvlText w:val=""/>
      <w:lvlJc w:val="left"/>
      <w:pPr>
        <w:tabs>
          <w:tab w:val="num" w:pos="5224"/>
        </w:tabs>
        <w:ind w:left="5224" w:hanging="360"/>
      </w:pPr>
      <w:rPr>
        <w:rFonts w:ascii="Symbol" w:hAnsi="Symbol" w:hint="default"/>
      </w:rPr>
    </w:lvl>
    <w:lvl w:ilvl="5" w:tplc="4E50D33C" w:tentative="1">
      <w:start w:val="1"/>
      <w:numFmt w:val="bullet"/>
      <w:lvlText w:val=""/>
      <w:lvlJc w:val="left"/>
      <w:pPr>
        <w:tabs>
          <w:tab w:val="num" w:pos="5944"/>
        </w:tabs>
        <w:ind w:left="5944" w:hanging="360"/>
      </w:pPr>
      <w:rPr>
        <w:rFonts w:ascii="Symbol" w:hAnsi="Symbol" w:hint="default"/>
      </w:rPr>
    </w:lvl>
    <w:lvl w:ilvl="6" w:tplc="52969808" w:tentative="1">
      <w:start w:val="1"/>
      <w:numFmt w:val="bullet"/>
      <w:lvlText w:val=""/>
      <w:lvlJc w:val="left"/>
      <w:pPr>
        <w:tabs>
          <w:tab w:val="num" w:pos="6664"/>
        </w:tabs>
        <w:ind w:left="6664" w:hanging="360"/>
      </w:pPr>
      <w:rPr>
        <w:rFonts w:ascii="Symbol" w:hAnsi="Symbol" w:hint="default"/>
      </w:rPr>
    </w:lvl>
    <w:lvl w:ilvl="7" w:tplc="106C7CC4" w:tentative="1">
      <w:start w:val="1"/>
      <w:numFmt w:val="bullet"/>
      <w:lvlText w:val=""/>
      <w:lvlJc w:val="left"/>
      <w:pPr>
        <w:tabs>
          <w:tab w:val="num" w:pos="7384"/>
        </w:tabs>
        <w:ind w:left="7384" w:hanging="360"/>
      </w:pPr>
      <w:rPr>
        <w:rFonts w:ascii="Symbol" w:hAnsi="Symbol" w:hint="default"/>
      </w:rPr>
    </w:lvl>
    <w:lvl w:ilvl="8" w:tplc="F4ACF3FC" w:tentative="1">
      <w:start w:val="1"/>
      <w:numFmt w:val="bullet"/>
      <w:lvlText w:val=""/>
      <w:lvlJc w:val="left"/>
      <w:pPr>
        <w:tabs>
          <w:tab w:val="num" w:pos="8104"/>
        </w:tabs>
        <w:ind w:left="8104" w:hanging="360"/>
      </w:pPr>
      <w:rPr>
        <w:rFonts w:ascii="Symbol" w:hAnsi="Symbol" w:hint="default"/>
      </w:rPr>
    </w:lvl>
  </w:abstractNum>
  <w:abstractNum w:abstractNumId="3" w15:restartNumberingAfterBreak="0">
    <w:nsid w:val="29140DE1"/>
    <w:multiLevelType w:val="multilevel"/>
    <w:tmpl w:val="35A2F1D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82338"/>
    <w:multiLevelType w:val="hybridMultilevel"/>
    <w:tmpl w:val="A3FA4E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A344F8"/>
    <w:multiLevelType w:val="hybridMultilevel"/>
    <w:tmpl w:val="44DAB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8F5A0C"/>
    <w:multiLevelType w:val="hybridMultilevel"/>
    <w:tmpl w:val="93DCF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6B7D73"/>
    <w:multiLevelType w:val="multilevel"/>
    <w:tmpl w:val="0BD429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BA2994"/>
    <w:multiLevelType w:val="hybridMultilevel"/>
    <w:tmpl w:val="07A8060E"/>
    <w:lvl w:ilvl="0" w:tplc="99FA9F52">
      <w:start w:val="1"/>
      <w:numFmt w:val="bullet"/>
      <w:lvlText w:val=""/>
      <w:lvlPicBulletId w:val="0"/>
      <w:lvlJc w:val="left"/>
      <w:pPr>
        <w:tabs>
          <w:tab w:val="num" w:pos="927"/>
        </w:tabs>
        <w:ind w:left="927" w:hanging="360"/>
      </w:pPr>
      <w:rPr>
        <w:rFonts w:ascii="Symbol" w:hAnsi="Symbol" w:hint="default"/>
        <w:color w:val="0D0D0D" w:themeColor="text1" w:themeTint="F2"/>
      </w:rPr>
    </w:lvl>
    <w:lvl w:ilvl="1" w:tplc="604A7D80" w:tentative="1">
      <w:start w:val="1"/>
      <w:numFmt w:val="bullet"/>
      <w:lvlText w:val=""/>
      <w:lvlJc w:val="left"/>
      <w:pPr>
        <w:tabs>
          <w:tab w:val="num" w:pos="1647"/>
        </w:tabs>
        <w:ind w:left="1647" w:hanging="360"/>
      </w:pPr>
      <w:rPr>
        <w:rFonts w:ascii="Symbol" w:hAnsi="Symbol" w:hint="default"/>
      </w:rPr>
    </w:lvl>
    <w:lvl w:ilvl="2" w:tplc="1EB4235A" w:tentative="1">
      <w:start w:val="1"/>
      <w:numFmt w:val="bullet"/>
      <w:lvlText w:val=""/>
      <w:lvlJc w:val="left"/>
      <w:pPr>
        <w:tabs>
          <w:tab w:val="num" w:pos="2367"/>
        </w:tabs>
        <w:ind w:left="2367" w:hanging="360"/>
      </w:pPr>
      <w:rPr>
        <w:rFonts w:ascii="Symbol" w:hAnsi="Symbol" w:hint="default"/>
      </w:rPr>
    </w:lvl>
    <w:lvl w:ilvl="3" w:tplc="AC6E9D28" w:tentative="1">
      <w:start w:val="1"/>
      <w:numFmt w:val="bullet"/>
      <w:lvlText w:val=""/>
      <w:lvlJc w:val="left"/>
      <w:pPr>
        <w:tabs>
          <w:tab w:val="num" w:pos="3087"/>
        </w:tabs>
        <w:ind w:left="3087" w:hanging="360"/>
      </w:pPr>
      <w:rPr>
        <w:rFonts w:ascii="Symbol" w:hAnsi="Symbol" w:hint="default"/>
      </w:rPr>
    </w:lvl>
    <w:lvl w:ilvl="4" w:tplc="88664928" w:tentative="1">
      <w:start w:val="1"/>
      <w:numFmt w:val="bullet"/>
      <w:lvlText w:val=""/>
      <w:lvlJc w:val="left"/>
      <w:pPr>
        <w:tabs>
          <w:tab w:val="num" w:pos="3807"/>
        </w:tabs>
        <w:ind w:left="3807" w:hanging="360"/>
      </w:pPr>
      <w:rPr>
        <w:rFonts w:ascii="Symbol" w:hAnsi="Symbol" w:hint="default"/>
      </w:rPr>
    </w:lvl>
    <w:lvl w:ilvl="5" w:tplc="1A26716A" w:tentative="1">
      <w:start w:val="1"/>
      <w:numFmt w:val="bullet"/>
      <w:lvlText w:val=""/>
      <w:lvlJc w:val="left"/>
      <w:pPr>
        <w:tabs>
          <w:tab w:val="num" w:pos="4527"/>
        </w:tabs>
        <w:ind w:left="4527" w:hanging="360"/>
      </w:pPr>
      <w:rPr>
        <w:rFonts w:ascii="Symbol" w:hAnsi="Symbol" w:hint="default"/>
      </w:rPr>
    </w:lvl>
    <w:lvl w:ilvl="6" w:tplc="4CF4990A" w:tentative="1">
      <w:start w:val="1"/>
      <w:numFmt w:val="bullet"/>
      <w:lvlText w:val=""/>
      <w:lvlJc w:val="left"/>
      <w:pPr>
        <w:tabs>
          <w:tab w:val="num" w:pos="5247"/>
        </w:tabs>
        <w:ind w:left="5247" w:hanging="360"/>
      </w:pPr>
      <w:rPr>
        <w:rFonts w:ascii="Symbol" w:hAnsi="Symbol" w:hint="default"/>
      </w:rPr>
    </w:lvl>
    <w:lvl w:ilvl="7" w:tplc="B670580E" w:tentative="1">
      <w:start w:val="1"/>
      <w:numFmt w:val="bullet"/>
      <w:lvlText w:val=""/>
      <w:lvlJc w:val="left"/>
      <w:pPr>
        <w:tabs>
          <w:tab w:val="num" w:pos="5967"/>
        </w:tabs>
        <w:ind w:left="5967" w:hanging="360"/>
      </w:pPr>
      <w:rPr>
        <w:rFonts w:ascii="Symbol" w:hAnsi="Symbol" w:hint="default"/>
      </w:rPr>
    </w:lvl>
    <w:lvl w:ilvl="8" w:tplc="73ECB75A" w:tentative="1">
      <w:start w:val="1"/>
      <w:numFmt w:val="bullet"/>
      <w:lvlText w:val=""/>
      <w:lvlJc w:val="left"/>
      <w:pPr>
        <w:tabs>
          <w:tab w:val="num" w:pos="6687"/>
        </w:tabs>
        <w:ind w:left="6687" w:hanging="360"/>
      </w:pPr>
      <w:rPr>
        <w:rFonts w:ascii="Symbol" w:hAnsi="Symbol" w:hint="default"/>
      </w:rPr>
    </w:lvl>
  </w:abstractNum>
  <w:abstractNum w:abstractNumId="9" w15:restartNumberingAfterBreak="0">
    <w:nsid w:val="7D224F38"/>
    <w:multiLevelType w:val="hybridMultilevel"/>
    <w:tmpl w:val="C3AA0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6"/>
  </w:num>
  <w:num w:numId="4">
    <w:abstractNumId w:val="9"/>
  </w:num>
  <w:num w:numId="5">
    <w:abstractNumId w:val="5"/>
  </w:num>
  <w:num w:numId="6">
    <w:abstractNumId w:val="4"/>
  </w:num>
  <w:num w:numId="7">
    <w:abstractNumId w:val="0"/>
  </w:num>
  <w:num w:numId="8">
    <w:abstractNumId w:val="3"/>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419"/>
    <w:rsid w:val="00004D0D"/>
    <w:rsid w:val="00007305"/>
    <w:rsid w:val="000130AB"/>
    <w:rsid w:val="00013AD0"/>
    <w:rsid w:val="00022A69"/>
    <w:rsid w:val="00023645"/>
    <w:rsid w:val="00030429"/>
    <w:rsid w:val="0003052B"/>
    <w:rsid w:val="000A62BF"/>
    <w:rsid w:val="000B1C4D"/>
    <w:rsid w:val="000C4344"/>
    <w:rsid w:val="000D0E69"/>
    <w:rsid w:val="001074E1"/>
    <w:rsid w:val="001100B4"/>
    <w:rsid w:val="00120419"/>
    <w:rsid w:val="0014495C"/>
    <w:rsid w:val="00151423"/>
    <w:rsid w:val="00151CAE"/>
    <w:rsid w:val="001A7D14"/>
    <w:rsid w:val="001E1634"/>
    <w:rsid w:val="0020599B"/>
    <w:rsid w:val="002161A4"/>
    <w:rsid w:val="00217001"/>
    <w:rsid w:val="00225C9B"/>
    <w:rsid w:val="0022764B"/>
    <w:rsid w:val="002278CF"/>
    <w:rsid w:val="00252B97"/>
    <w:rsid w:val="00274D45"/>
    <w:rsid w:val="002765F5"/>
    <w:rsid w:val="002A3580"/>
    <w:rsid w:val="002A7DC1"/>
    <w:rsid w:val="002A7FE6"/>
    <w:rsid w:val="002D6637"/>
    <w:rsid w:val="002F772D"/>
    <w:rsid w:val="0030434C"/>
    <w:rsid w:val="00325115"/>
    <w:rsid w:val="003331F6"/>
    <w:rsid w:val="003354AE"/>
    <w:rsid w:val="00344ED6"/>
    <w:rsid w:val="00356600"/>
    <w:rsid w:val="00380587"/>
    <w:rsid w:val="00391199"/>
    <w:rsid w:val="0039705F"/>
    <w:rsid w:val="003A02B0"/>
    <w:rsid w:val="003B3DAC"/>
    <w:rsid w:val="003B778A"/>
    <w:rsid w:val="003E15FF"/>
    <w:rsid w:val="003E2002"/>
    <w:rsid w:val="003F000A"/>
    <w:rsid w:val="0044780A"/>
    <w:rsid w:val="00465181"/>
    <w:rsid w:val="0047117D"/>
    <w:rsid w:val="00476961"/>
    <w:rsid w:val="00492627"/>
    <w:rsid w:val="00497472"/>
    <w:rsid w:val="004B6CBE"/>
    <w:rsid w:val="004B79EC"/>
    <w:rsid w:val="004C0AF5"/>
    <w:rsid w:val="004D67B4"/>
    <w:rsid w:val="005054C8"/>
    <w:rsid w:val="00507AD5"/>
    <w:rsid w:val="00526156"/>
    <w:rsid w:val="005302A2"/>
    <w:rsid w:val="00544CA6"/>
    <w:rsid w:val="005560DE"/>
    <w:rsid w:val="00594FAB"/>
    <w:rsid w:val="005A09CB"/>
    <w:rsid w:val="005A646C"/>
    <w:rsid w:val="005D1A2F"/>
    <w:rsid w:val="00604F79"/>
    <w:rsid w:val="00624B38"/>
    <w:rsid w:val="00644C9A"/>
    <w:rsid w:val="0065233C"/>
    <w:rsid w:val="00665145"/>
    <w:rsid w:val="00681EA8"/>
    <w:rsid w:val="00684677"/>
    <w:rsid w:val="00686975"/>
    <w:rsid w:val="006969E8"/>
    <w:rsid w:val="006973C1"/>
    <w:rsid w:val="006B437A"/>
    <w:rsid w:val="006B44EE"/>
    <w:rsid w:val="006B6F11"/>
    <w:rsid w:val="006F6CEE"/>
    <w:rsid w:val="00700D48"/>
    <w:rsid w:val="00712E1D"/>
    <w:rsid w:val="00715E0A"/>
    <w:rsid w:val="00720C04"/>
    <w:rsid w:val="00756141"/>
    <w:rsid w:val="00763E4B"/>
    <w:rsid w:val="007671A5"/>
    <w:rsid w:val="00773484"/>
    <w:rsid w:val="00795344"/>
    <w:rsid w:val="007963E2"/>
    <w:rsid w:val="007B0329"/>
    <w:rsid w:val="007B4C64"/>
    <w:rsid w:val="007C5580"/>
    <w:rsid w:val="007E7B44"/>
    <w:rsid w:val="0080109B"/>
    <w:rsid w:val="00821941"/>
    <w:rsid w:val="00823EA1"/>
    <w:rsid w:val="00831D87"/>
    <w:rsid w:val="00831F2E"/>
    <w:rsid w:val="008338BF"/>
    <w:rsid w:val="00843F70"/>
    <w:rsid w:val="00862916"/>
    <w:rsid w:val="00866499"/>
    <w:rsid w:val="008813DF"/>
    <w:rsid w:val="008855A5"/>
    <w:rsid w:val="008C2193"/>
    <w:rsid w:val="008C2D9F"/>
    <w:rsid w:val="008E5092"/>
    <w:rsid w:val="00923EE0"/>
    <w:rsid w:val="00943E4E"/>
    <w:rsid w:val="00986918"/>
    <w:rsid w:val="009B29B7"/>
    <w:rsid w:val="009B3563"/>
    <w:rsid w:val="009B5275"/>
    <w:rsid w:val="009E61A5"/>
    <w:rsid w:val="00A224A3"/>
    <w:rsid w:val="00A25E2F"/>
    <w:rsid w:val="00A26637"/>
    <w:rsid w:val="00A53423"/>
    <w:rsid w:val="00A60FC8"/>
    <w:rsid w:val="00A66CBB"/>
    <w:rsid w:val="00A71699"/>
    <w:rsid w:val="00A95A49"/>
    <w:rsid w:val="00AB4C46"/>
    <w:rsid w:val="00AB5C71"/>
    <w:rsid w:val="00AC5DAA"/>
    <w:rsid w:val="00AD159E"/>
    <w:rsid w:val="00AF4F24"/>
    <w:rsid w:val="00B1453C"/>
    <w:rsid w:val="00B27949"/>
    <w:rsid w:val="00B565EF"/>
    <w:rsid w:val="00B71D7F"/>
    <w:rsid w:val="00B936AF"/>
    <w:rsid w:val="00B9441A"/>
    <w:rsid w:val="00BB0365"/>
    <w:rsid w:val="00BB41AF"/>
    <w:rsid w:val="00BC1C20"/>
    <w:rsid w:val="00BE5A22"/>
    <w:rsid w:val="00BF05EB"/>
    <w:rsid w:val="00C22EE5"/>
    <w:rsid w:val="00C26A09"/>
    <w:rsid w:val="00C42EBC"/>
    <w:rsid w:val="00C56236"/>
    <w:rsid w:val="00C75D7F"/>
    <w:rsid w:val="00C927B4"/>
    <w:rsid w:val="00CB00C0"/>
    <w:rsid w:val="00CB5F4C"/>
    <w:rsid w:val="00CD6010"/>
    <w:rsid w:val="00CD7D49"/>
    <w:rsid w:val="00CE189D"/>
    <w:rsid w:val="00D02023"/>
    <w:rsid w:val="00D17D1E"/>
    <w:rsid w:val="00D43DF5"/>
    <w:rsid w:val="00D50390"/>
    <w:rsid w:val="00D80738"/>
    <w:rsid w:val="00D81679"/>
    <w:rsid w:val="00D9053B"/>
    <w:rsid w:val="00DC07C4"/>
    <w:rsid w:val="00DC77D2"/>
    <w:rsid w:val="00DD0E8D"/>
    <w:rsid w:val="00DE2FC9"/>
    <w:rsid w:val="00DE3292"/>
    <w:rsid w:val="00DE70F1"/>
    <w:rsid w:val="00DE7F96"/>
    <w:rsid w:val="00E76FB4"/>
    <w:rsid w:val="00E77010"/>
    <w:rsid w:val="00EA13EB"/>
    <w:rsid w:val="00EB33E9"/>
    <w:rsid w:val="00EC3EE5"/>
    <w:rsid w:val="00EC4135"/>
    <w:rsid w:val="00EC7941"/>
    <w:rsid w:val="00EF6ED1"/>
    <w:rsid w:val="00F254B8"/>
    <w:rsid w:val="00F4275F"/>
    <w:rsid w:val="00F4590E"/>
    <w:rsid w:val="00F67F40"/>
    <w:rsid w:val="00F729F1"/>
    <w:rsid w:val="00F72D90"/>
    <w:rsid w:val="00F75CFF"/>
    <w:rsid w:val="00F820A9"/>
    <w:rsid w:val="00F84800"/>
    <w:rsid w:val="00FC537A"/>
    <w:rsid w:val="00FD2F09"/>
    <w:rsid w:val="00FD6E83"/>
    <w:rsid w:val="00FF5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colormenu v:ext="edit" fillcolor="none"/>
    </o:shapedefaults>
    <o:shapelayout v:ext="edit">
      <o:idmap v:ext="edit" data="1"/>
    </o:shapelayout>
  </w:shapeDefaults>
  <w:decimalSymbol w:val="."/>
  <w:listSeparator w:val=","/>
  <w14:docId w14:val="2BEAE27E"/>
  <w15:chartTrackingRefBased/>
  <w15:docId w15:val="{D85AAA48-EB18-4C4C-9CB8-63864E9B9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7949"/>
    <w:pPr>
      <w:ind w:left="720"/>
      <w:contextualSpacing/>
    </w:pPr>
  </w:style>
  <w:style w:type="paragraph" w:styleId="Header">
    <w:name w:val="header"/>
    <w:basedOn w:val="Normal"/>
    <w:link w:val="HeaderChar"/>
    <w:uiPriority w:val="99"/>
    <w:unhideWhenUsed/>
    <w:rsid w:val="00276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5F5"/>
  </w:style>
  <w:style w:type="paragraph" w:styleId="Footer">
    <w:name w:val="footer"/>
    <w:basedOn w:val="Normal"/>
    <w:link w:val="FooterChar"/>
    <w:uiPriority w:val="99"/>
    <w:unhideWhenUsed/>
    <w:rsid w:val="00276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5F5"/>
  </w:style>
  <w:style w:type="character" w:customStyle="1" w:styleId="hlfld-contribauthor">
    <w:name w:val="hlfld-contribauthor"/>
    <w:basedOn w:val="DefaultParagraphFont"/>
    <w:rsid w:val="00594FAB"/>
  </w:style>
  <w:style w:type="character" w:customStyle="1" w:styleId="nlmgiven-names">
    <w:name w:val="nlm_given-names"/>
    <w:basedOn w:val="DefaultParagraphFont"/>
    <w:rsid w:val="00594FAB"/>
  </w:style>
  <w:style w:type="character" w:customStyle="1" w:styleId="nlmyear">
    <w:name w:val="nlm_year"/>
    <w:basedOn w:val="DefaultParagraphFont"/>
    <w:rsid w:val="00594FAB"/>
  </w:style>
  <w:style w:type="character" w:customStyle="1" w:styleId="reflink-block">
    <w:name w:val="reflink-block"/>
    <w:basedOn w:val="DefaultParagraphFont"/>
    <w:rsid w:val="00594FAB"/>
  </w:style>
  <w:style w:type="character" w:customStyle="1" w:styleId="googlescholar-container">
    <w:name w:val="googlescholar-container"/>
    <w:basedOn w:val="DefaultParagraphFont"/>
    <w:rsid w:val="00594FAB"/>
  </w:style>
  <w:style w:type="character" w:styleId="Hyperlink">
    <w:name w:val="Hyperlink"/>
    <w:basedOn w:val="DefaultParagraphFont"/>
    <w:uiPriority w:val="99"/>
    <w:semiHidden/>
    <w:unhideWhenUsed/>
    <w:rsid w:val="00594FAB"/>
    <w:rPr>
      <w:color w:val="0000FF"/>
      <w:u w:val="single"/>
    </w:rPr>
  </w:style>
  <w:style w:type="character" w:styleId="FollowedHyperlink">
    <w:name w:val="FollowedHyperlink"/>
    <w:basedOn w:val="DefaultParagraphFont"/>
    <w:uiPriority w:val="99"/>
    <w:semiHidden/>
    <w:unhideWhenUsed/>
    <w:rsid w:val="00AF4F24"/>
    <w:rPr>
      <w:color w:val="954F72" w:themeColor="followedHyperlink"/>
      <w:u w:val="single"/>
    </w:rPr>
  </w:style>
  <w:style w:type="character" w:customStyle="1" w:styleId="nlmarticle-title">
    <w:name w:val="nlm_article-title"/>
    <w:basedOn w:val="DefaultParagraphFont"/>
    <w:rsid w:val="00AF4F24"/>
  </w:style>
  <w:style w:type="character" w:customStyle="1" w:styleId="nlmfpage">
    <w:name w:val="nlm_fpage"/>
    <w:basedOn w:val="DefaultParagraphFont"/>
    <w:rsid w:val="00AF4F24"/>
  </w:style>
  <w:style w:type="character" w:customStyle="1" w:styleId="nlmlpage">
    <w:name w:val="nlm_lpage"/>
    <w:basedOn w:val="DefaultParagraphFont"/>
    <w:rsid w:val="00AF4F24"/>
  </w:style>
  <w:style w:type="character" w:customStyle="1" w:styleId="nlmpub-id">
    <w:name w:val="nlm_pub-id"/>
    <w:basedOn w:val="DefaultParagraphFont"/>
    <w:rsid w:val="00AF4F24"/>
  </w:style>
  <w:style w:type="character" w:customStyle="1" w:styleId="xlinks-container">
    <w:name w:val="xlinks-container"/>
    <w:basedOn w:val="DefaultParagraphFont"/>
    <w:rsid w:val="00AF4F24"/>
  </w:style>
  <w:style w:type="character" w:customStyle="1" w:styleId="contribdegrees">
    <w:name w:val="contribdegrees"/>
    <w:basedOn w:val="DefaultParagraphFont"/>
    <w:rsid w:val="007963E2"/>
  </w:style>
  <w:style w:type="character" w:customStyle="1" w:styleId="overlay">
    <w:name w:val="overlay"/>
    <w:basedOn w:val="DefaultParagraphFont"/>
    <w:rsid w:val="007963E2"/>
  </w:style>
  <w:style w:type="character" w:customStyle="1" w:styleId="heading">
    <w:name w:val="heading"/>
    <w:basedOn w:val="DefaultParagraphFont"/>
    <w:rsid w:val="007963E2"/>
  </w:style>
  <w:style w:type="character" w:customStyle="1" w:styleId="corr-email">
    <w:name w:val="corr-email"/>
    <w:basedOn w:val="DefaultParagraphFont"/>
    <w:rsid w:val="007963E2"/>
  </w:style>
  <w:style w:type="paragraph" w:customStyle="1" w:styleId="downloadcitations">
    <w:name w:val="downloadcitations"/>
    <w:basedOn w:val="Normal"/>
    <w:rsid w:val="007963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edition">
    <w:name w:val="nlm_edition"/>
    <w:basedOn w:val="DefaultParagraphFont"/>
    <w:rsid w:val="00C75D7F"/>
  </w:style>
  <w:style w:type="character" w:customStyle="1" w:styleId="nlmpublisher-loc">
    <w:name w:val="nlm_publisher-loc"/>
    <w:basedOn w:val="DefaultParagraphFont"/>
    <w:rsid w:val="00C75D7F"/>
  </w:style>
  <w:style w:type="character" w:customStyle="1" w:styleId="nlmpublisher-name">
    <w:name w:val="nlm_publisher-name"/>
    <w:basedOn w:val="DefaultParagraphFont"/>
    <w:rsid w:val="00C75D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852526">
      <w:bodyDiv w:val="1"/>
      <w:marLeft w:val="0"/>
      <w:marRight w:val="0"/>
      <w:marTop w:val="0"/>
      <w:marBottom w:val="0"/>
      <w:divBdr>
        <w:top w:val="none" w:sz="0" w:space="0" w:color="auto"/>
        <w:left w:val="none" w:sz="0" w:space="0" w:color="auto"/>
        <w:bottom w:val="none" w:sz="0" w:space="0" w:color="auto"/>
        <w:right w:val="none" w:sz="0" w:space="0" w:color="auto"/>
      </w:divBdr>
    </w:div>
    <w:div w:id="272593024">
      <w:bodyDiv w:val="1"/>
      <w:marLeft w:val="0"/>
      <w:marRight w:val="0"/>
      <w:marTop w:val="0"/>
      <w:marBottom w:val="0"/>
      <w:divBdr>
        <w:top w:val="none" w:sz="0" w:space="0" w:color="auto"/>
        <w:left w:val="none" w:sz="0" w:space="0" w:color="auto"/>
        <w:bottom w:val="none" w:sz="0" w:space="0" w:color="auto"/>
        <w:right w:val="none" w:sz="0" w:space="0" w:color="auto"/>
      </w:divBdr>
      <w:divsChild>
        <w:div w:id="315575333">
          <w:marLeft w:val="0"/>
          <w:marRight w:val="0"/>
          <w:marTop w:val="0"/>
          <w:marBottom w:val="0"/>
          <w:divBdr>
            <w:top w:val="none" w:sz="0" w:space="0" w:color="auto"/>
            <w:left w:val="none" w:sz="0" w:space="0" w:color="auto"/>
            <w:bottom w:val="none" w:sz="0" w:space="0" w:color="auto"/>
            <w:right w:val="none" w:sz="0" w:space="0" w:color="auto"/>
          </w:divBdr>
          <w:divsChild>
            <w:div w:id="1291857356">
              <w:marLeft w:val="0"/>
              <w:marRight w:val="0"/>
              <w:marTop w:val="0"/>
              <w:marBottom w:val="0"/>
              <w:divBdr>
                <w:top w:val="none" w:sz="0" w:space="0" w:color="auto"/>
                <w:left w:val="none" w:sz="0" w:space="0" w:color="auto"/>
                <w:bottom w:val="none" w:sz="0" w:space="0" w:color="auto"/>
                <w:right w:val="none" w:sz="0" w:space="0" w:color="auto"/>
              </w:divBdr>
              <w:divsChild>
                <w:div w:id="172693077">
                  <w:marLeft w:val="0"/>
                  <w:marRight w:val="0"/>
                  <w:marTop w:val="0"/>
                  <w:marBottom w:val="0"/>
                  <w:divBdr>
                    <w:top w:val="none" w:sz="0" w:space="0" w:color="auto"/>
                    <w:left w:val="none" w:sz="0" w:space="0" w:color="auto"/>
                    <w:bottom w:val="none" w:sz="0" w:space="0" w:color="auto"/>
                    <w:right w:val="none" w:sz="0" w:space="0" w:color="auto"/>
                  </w:divBdr>
                  <w:divsChild>
                    <w:div w:id="1634482961">
                      <w:marLeft w:val="0"/>
                      <w:marRight w:val="0"/>
                      <w:marTop w:val="0"/>
                      <w:marBottom w:val="0"/>
                      <w:divBdr>
                        <w:top w:val="none" w:sz="0" w:space="0" w:color="auto"/>
                        <w:left w:val="none" w:sz="0" w:space="0" w:color="auto"/>
                        <w:bottom w:val="none" w:sz="0" w:space="0" w:color="auto"/>
                        <w:right w:val="none" w:sz="0" w:space="0" w:color="auto"/>
                      </w:divBdr>
                      <w:divsChild>
                        <w:div w:id="1891843485">
                          <w:marLeft w:val="0"/>
                          <w:marRight w:val="0"/>
                          <w:marTop w:val="0"/>
                          <w:marBottom w:val="0"/>
                          <w:divBdr>
                            <w:top w:val="none" w:sz="0" w:space="0" w:color="auto"/>
                            <w:left w:val="none" w:sz="0" w:space="0" w:color="auto"/>
                            <w:bottom w:val="none" w:sz="0" w:space="0" w:color="auto"/>
                            <w:right w:val="none" w:sz="0" w:space="0" w:color="auto"/>
                          </w:divBdr>
                        </w:div>
                        <w:div w:id="154436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527144">
          <w:marLeft w:val="0"/>
          <w:marRight w:val="0"/>
          <w:marTop w:val="0"/>
          <w:marBottom w:val="0"/>
          <w:divBdr>
            <w:top w:val="none" w:sz="0" w:space="0" w:color="auto"/>
            <w:left w:val="none" w:sz="0" w:space="0" w:color="auto"/>
            <w:bottom w:val="none" w:sz="0" w:space="0" w:color="auto"/>
            <w:right w:val="none" w:sz="0" w:space="0" w:color="auto"/>
          </w:divBdr>
          <w:divsChild>
            <w:div w:id="219635784">
              <w:marLeft w:val="0"/>
              <w:marRight w:val="0"/>
              <w:marTop w:val="0"/>
              <w:marBottom w:val="0"/>
              <w:divBdr>
                <w:top w:val="none" w:sz="0" w:space="0" w:color="auto"/>
                <w:left w:val="none" w:sz="0" w:space="0" w:color="auto"/>
                <w:bottom w:val="none" w:sz="0" w:space="0" w:color="auto"/>
                <w:right w:val="none" w:sz="0" w:space="0" w:color="auto"/>
              </w:divBdr>
              <w:divsChild>
                <w:div w:id="492382398">
                  <w:marLeft w:val="0"/>
                  <w:marRight w:val="0"/>
                  <w:marTop w:val="0"/>
                  <w:marBottom w:val="0"/>
                  <w:divBdr>
                    <w:top w:val="none" w:sz="0" w:space="0" w:color="auto"/>
                    <w:left w:val="none" w:sz="0" w:space="0" w:color="auto"/>
                    <w:bottom w:val="none" w:sz="0" w:space="0" w:color="auto"/>
                    <w:right w:val="none" w:sz="0" w:space="0" w:color="auto"/>
                  </w:divBdr>
                  <w:divsChild>
                    <w:div w:id="1528329905">
                      <w:marLeft w:val="0"/>
                      <w:marRight w:val="0"/>
                      <w:marTop w:val="0"/>
                      <w:marBottom w:val="0"/>
                      <w:divBdr>
                        <w:top w:val="none" w:sz="0" w:space="0" w:color="auto"/>
                        <w:left w:val="none" w:sz="0" w:space="0" w:color="auto"/>
                        <w:bottom w:val="none" w:sz="0" w:space="0" w:color="auto"/>
                        <w:right w:val="none" w:sz="0" w:space="0" w:color="auto"/>
                      </w:divBdr>
                      <w:divsChild>
                        <w:div w:id="294410429">
                          <w:marLeft w:val="0"/>
                          <w:marRight w:val="0"/>
                          <w:marTop w:val="0"/>
                          <w:marBottom w:val="0"/>
                          <w:divBdr>
                            <w:top w:val="none" w:sz="0" w:space="0" w:color="auto"/>
                            <w:left w:val="none" w:sz="0" w:space="0" w:color="auto"/>
                            <w:bottom w:val="none" w:sz="0" w:space="0" w:color="auto"/>
                            <w:right w:val="none" w:sz="0" w:space="0" w:color="auto"/>
                          </w:divBdr>
                          <w:divsChild>
                            <w:div w:id="1519662361">
                              <w:marLeft w:val="0"/>
                              <w:marRight w:val="0"/>
                              <w:marTop w:val="0"/>
                              <w:marBottom w:val="0"/>
                              <w:divBdr>
                                <w:top w:val="none" w:sz="0" w:space="0" w:color="auto"/>
                                <w:left w:val="none" w:sz="0" w:space="0" w:color="auto"/>
                                <w:bottom w:val="none" w:sz="0" w:space="0" w:color="auto"/>
                                <w:right w:val="none" w:sz="0" w:space="0" w:color="auto"/>
                              </w:divBdr>
                              <w:divsChild>
                                <w:div w:id="928273076">
                                  <w:marLeft w:val="0"/>
                                  <w:marRight w:val="0"/>
                                  <w:marTop w:val="0"/>
                                  <w:marBottom w:val="0"/>
                                  <w:divBdr>
                                    <w:top w:val="none" w:sz="0" w:space="0" w:color="auto"/>
                                    <w:left w:val="none" w:sz="0" w:space="0" w:color="auto"/>
                                    <w:bottom w:val="none" w:sz="0" w:space="0" w:color="auto"/>
                                    <w:right w:val="none" w:sz="0" w:space="0" w:color="auto"/>
                                  </w:divBdr>
                                  <w:divsChild>
                                    <w:div w:id="1490291334">
                                      <w:marLeft w:val="0"/>
                                      <w:marRight w:val="0"/>
                                      <w:marTop w:val="0"/>
                                      <w:marBottom w:val="0"/>
                                      <w:divBdr>
                                        <w:top w:val="none" w:sz="0" w:space="0" w:color="auto"/>
                                        <w:left w:val="none" w:sz="0" w:space="0" w:color="auto"/>
                                        <w:bottom w:val="none" w:sz="0" w:space="0" w:color="auto"/>
                                        <w:right w:val="none" w:sz="0" w:space="0" w:color="auto"/>
                                      </w:divBdr>
                                      <w:divsChild>
                                        <w:div w:id="1318266815">
                                          <w:marLeft w:val="0"/>
                                          <w:marRight w:val="0"/>
                                          <w:marTop w:val="0"/>
                                          <w:marBottom w:val="0"/>
                                          <w:divBdr>
                                            <w:top w:val="none" w:sz="0" w:space="0" w:color="auto"/>
                                            <w:left w:val="none" w:sz="0" w:space="0" w:color="auto"/>
                                            <w:bottom w:val="none" w:sz="0" w:space="0" w:color="auto"/>
                                            <w:right w:val="none" w:sz="0" w:space="0" w:color="auto"/>
                                          </w:divBdr>
                                        </w:div>
                                        <w:div w:id="784734285">
                                          <w:marLeft w:val="0"/>
                                          <w:marRight w:val="0"/>
                                          <w:marTop w:val="0"/>
                                          <w:marBottom w:val="0"/>
                                          <w:divBdr>
                                            <w:top w:val="none" w:sz="0" w:space="0" w:color="auto"/>
                                            <w:left w:val="none" w:sz="0" w:space="0" w:color="auto"/>
                                            <w:bottom w:val="none" w:sz="0" w:space="0" w:color="auto"/>
                                            <w:right w:val="none" w:sz="0" w:space="0" w:color="auto"/>
                                          </w:divBdr>
                                          <w:divsChild>
                                            <w:div w:id="1657759372">
                                              <w:marLeft w:val="0"/>
                                              <w:marRight w:val="0"/>
                                              <w:marTop w:val="0"/>
                                              <w:marBottom w:val="0"/>
                                              <w:divBdr>
                                                <w:top w:val="none" w:sz="0" w:space="0" w:color="auto"/>
                                                <w:left w:val="none" w:sz="0" w:space="0" w:color="auto"/>
                                                <w:bottom w:val="none" w:sz="0" w:space="0" w:color="auto"/>
                                                <w:right w:val="none" w:sz="0" w:space="0" w:color="auto"/>
                                              </w:divBdr>
                                              <w:divsChild>
                                                <w:div w:id="14502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4529619">
      <w:bodyDiv w:val="1"/>
      <w:marLeft w:val="0"/>
      <w:marRight w:val="0"/>
      <w:marTop w:val="0"/>
      <w:marBottom w:val="0"/>
      <w:divBdr>
        <w:top w:val="none" w:sz="0" w:space="0" w:color="auto"/>
        <w:left w:val="none" w:sz="0" w:space="0" w:color="auto"/>
        <w:bottom w:val="none" w:sz="0" w:space="0" w:color="auto"/>
        <w:right w:val="none" w:sz="0" w:space="0" w:color="auto"/>
      </w:divBdr>
    </w:div>
    <w:div w:id="1649550166">
      <w:bodyDiv w:val="1"/>
      <w:marLeft w:val="0"/>
      <w:marRight w:val="0"/>
      <w:marTop w:val="0"/>
      <w:marBottom w:val="0"/>
      <w:divBdr>
        <w:top w:val="none" w:sz="0" w:space="0" w:color="auto"/>
        <w:left w:val="none" w:sz="0" w:space="0" w:color="auto"/>
        <w:bottom w:val="none" w:sz="0" w:space="0" w:color="auto"/>
        <w:right w:val="none" w:sz="0" w:space="0" w:color="auto"/>
      </w:divBdr>
    </w:div>
    <w:div w:id="1698895823">
      <w:bodyDiv w:val="1"/>
      <w:marLeft w:val="0"/>
      <w:marRight w:val="0"/>
      <w:marTop w:val="0"/>
      <w:marBottom w:val="0"/>
      <w:divBdr>
        <w:top w:val="none" w:sz="0" w:space="0" w:color="auto"/>
        <w:left w:val="none" w:sz="0" w:space="0" w:color="auto"/>
        <w:bottom w:val="none" w:sz="0" w:space="0" w:color="auto"/>
        <w:right w:val="none" w:sz="0" w:space="0" w:color="auto"/>
      </w:divBdr>
      <w:divsChild>
        <w:div w:id="567156147">
          <w:marLeft w:val="0"/>
          <w:marRight w:val="0"/>
          <w:marTop w:val="0"/>
          <w:marBottom w:val="0"/>
          <w:divBdr>
            <w:top w:val="none" w:sz="0" w:space="0" w:color="auto"/>
            <w:left w:val="none" w:sz="0" w:space="0" w:color="auto"/>
            <w:bottom w:val="none" w:sz="0" w:space="0" w:color="auto"/>
            <w:right w:val="none" w:sz="0" w:space="0" w:color="auto"/>
          </w:divBdr>
          <w:divsChild>
            <w:div w:id="145896306">
              <w:marLeft w:val="0"/>
              <w:marRight w:val="0"/>
              <w:marTop w:val="0"/>
              <w:marBottom w:val="0"/>
              <w:divBdr>
                <w:top w:val="none" w:sz="0" w:space="0" w:color="auto"/>
                <w:left w:val="none" w:sz="0" w:space="0" w:color="auto"/>
                <w:bottom w:val="none" w:sz="0" w:space="0" w:color="auto"/>
                <w:right w:val="none" w:sz="0" w:space="0" w:color="auto"/>
              </w:divBdr>
              <w:divsChild>
                <w:div w:id="1072510493">
                  <w:marLeft w:val="0"/>
                  <w:marRight w:val="0"/>
                  <w:marTop w:val="0"/>
                  <w:marBottom w:val="0"/>
                  <w:divBdr>
                    <w:top w:val="none" w:sz="0" w:space="0" w:color="auto"/>
                    <w:left w:val="none" w:sz="0" w:space="0" w:color="auto"/>
                    <w:bottom w:val="none" w:sz="0" w:space="0" w:color="auto"/>
                    <w:right w:val="none" w:sz="0" w:space="0" w:color="auto"/>
                  </w:divBdr>
                  <w:divsChild>
                    <w:div w:id="307512420">
                      <w:marLeft w:val="0"/>
                      <w:marRight w:val="0"/>
                      <w:marTop w:val="0"/>
                      <w:marBottom w:val="0"/>
                      <w:divBdr>
                        <w:top w:val="none" w:sz="0" w:space="0" w:color="auto"/>
                        <w:left w:val="none" w:sz="0" w:space="0" w:color="auto"/>
                        <w:bottom w:val="none" w:sz="0" w:space="0" w:color="auto"/>
                        <w:right w:val="none" w:sz="0" w:space="0" w:color="auto"/>
                      </w:divBdr>
                      <w:divsChild>
                        <w:div w:id="2077390969">
                          <w:marLeft w:val="0"/>
                          <w:marRight w:val="0"/>
                          <w:marTop w:val="0"/>
                          <w:marBottom w:val="0"/>
                          <w:divBdr>
                            <w:top w:val="none" w:sz="0" w:space="0" w:color="auto"/>
                            <w:left w:val="none" w:sz="0" w:space="0" w:color="auto"/>
                            <w:bottom w:val="none" w:sz="0" w:space="0" w:color="auto"/>
                            <w:right w:val="none" w:sz="0" w:space="0" w:color="auto"/>
                          </w:divBdr>
                        </w:div>
                        <w:div w:id="1733962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565420">
          <w:marLeft w:val="0"/>
          <w:marRight w:val="0"/>
          <w:marTop w:val="0"/>
          <w:marBottom w:val="0"/>
          <w:divBdr>
            <w:top w:val="none" w:sz="0" w:space="0" w:color="auto"/>
            <w:left w:val="none" w:sz="0" w:space="0" w:color="auto"/>
            <w:bottom w:val="none" w:sz="0" w:space="0" w:color="auto"/>
            <w:right w:val="none" w:sz="0" w:space="0" w:color="auto"/>
          </w:divBdr>
          <w:divsChild>
            <w:div w:id="589778778">
              <w:marLeft w:val="0"/>
              <w:marRight w:val="0"/>
              <w:marTop w:val="0"/>
              <w:marBottom w:val="0"/>
              <w:divBdr>
                <w:top w:val="none" w:sz="0" w:space="0" w:color="auto"/>
                <w:left w:val="none" w:sz="0" w:space="0" w:color="auto"/>
                <w:bottom w:val="none" w:sz="0" w:space="0" w:color="auto"/>
                <w:right w:val="none" w:sz="0" w:space="0" w:color="auto"/>
              </w:divBdr>
              <w:divsChild>
                <w:div w:id="1677803182">
                  <w:marLeft w:val="0"/>
                  <w:marRight w:val="0"/>
                  <w:marTop w:val="0"/>
                  <w:marBottom w:val="0"/>
                  <w:divBdr>
                    <w:top w:val="none" w:sz="0" w:space="0" w:color="auto"/>
                    <w:left w:val="none" w:sz="0" w:space="0" w:color="auto"/>
                    <w:bottom w:val="none" w:sz="0" w:space="0" w:color="auto"/>
                    <w:right w:val="none" w:sz="0" w:space="0" w:color="auto"/>
                  </w:divBdr>
                  <w:divsChild>
                    <w:div w:id="252134134">
                      <w:marLeft w:val="0"/>
                      <w:marRight w:val="0"/>
                      <w:marTop w:val="0"/>
                      <w:marBottom w:val="0"/>
                      <w:divBdr>
                        <w:top w:val="none" w:sz="0" w:space="0" w:color="auto"/>
                        <w:left w:val="none" w:sz="0" w:space="0" w:color="auto"/>
                        <w:bottom w:val="none" w:sz="0" w:space="0" w:color="auto"/>
                        <w:right w:val="none" w:sz="0" w:space="0" w:color="auto"/>
                      </w:divBdr>
                      <w:divsChild>
                        <w:div w:id="252280127">
                          <w:marLeft w:val="0"/>
                          <w:marRight w:val="0"/>
                          <w:marTop w:val="0"/>
                          <w:marBottom w:val="0"/>
                          <w:divBdr>
                            <w:top w:val="none" w:sz="0" w:space="0" w:color="auto"/>
                            <w:left w:val="none" w:sz="0" w:space="0" w:color="auto"/>
                            <w:bottom w:val="none" w:sz="0" w:space="0" w:color="auto"/>
                            <w:right w:val="none" w:sz="0" w:space="0" w:color="auto"/>
                          </w:divBdr>
                          <w:divsChild>
                            <w:div w:id="2005351438">
                              <w:marLeft w:val="0"/>
                              <w:marRight w:val="0"/>
                              <w:marTop w:val="0"/>
                              <w:marBottom w:val="0"/>
                              <w:divBdr>
                                <w:top w:val="none" w:sz="0" w:space="0" w:color="auto"/>
                                <w:left w:val="none" w:sz="0" w:space="0" w:color="auto"/>
                                <w:bottom w:val="none" w:sz="0" w:space="0" w:color="auto"/>
                                <w:right w:val="none" w:sz="0" w:space="0" w:color="auto"/>
                              </w:divBdr>
                              <w:divsChild>
                                <w:div w:id="2089110510">
                                  <w:marLeft w:val="0"/>
                                  <w:marRight w:val="0"/>
                                  <w:marTop w:val="0"/>
                                  <w:marBottom w:val="0"/>
                                  <w:divBdr>
                                    <w:top w:val="none" w:sz="0" w:space="0" w:color="auto"/>
                                    <w:left w:val="none" w:sz="0" w:space="0" w:color="auto"/>
                                    <w:bottom w:val="none" w:sz="0" w:space="0" w:color="auto"/>
                                    <w:right w:val="none" w:sz="0" w:space="0" w:color="auto"/>
                                  </w:divBdr>
                                  <w:divsChild>
                                    <w:div w:id="687561034">
                                      <w:marLeft w:val="0"/>
                                      <w:marRight w:val="0"/>
                                      <w:marTop w:val="0"/>
                                      <w:marBottom w:val="0"/>
                                      <w:divBdr>
                                        <w:top w:val="none" w:sz="0" w:space="0" w:color="auto"/>
                                        <w:left w:val="none" w:sz="0" w:space="0" w:color="auto"/>
                                        <w:bottom w:val="none" w:sz="0" w:space="0" w:color="auto"/>
                                        <w:right w:val="none" w:sz="0" w:space="0" w:color="auto"/>
                                      </w:divBdr>
                                      <w:divsChild>
                                        <w:div w:id="1924147926">
                                          <w:marLeft w:val="0"/>
                                          <w:marRight w:val="0"/>
                                          <w:marTop w:val="0"/>
                                          <w:marBottom w:val="0"/>
                                          <w:divBdr>
                                            <w:top w:val="none" w:sz="0" w:space="0" w:color="auto"/>
                                            <w:left w:val="none" w:sz="0" w:space="0" w:color="auto"/>
                                            <w:bottom w:val="none" w:sz="0" w:space="0" w:color="auto"/>
                                            <w:right w:val="none" w:sz="0" w:space="0" w:color="auto"/>
                                          </w:divBdr>
                                        </w:div>
                                        <w:div w:id="1749884988">
                                          <w:marLeft w:val="0"/>
                                          <w:marRight w:val="0"/>
                                          <w:marTop w:val="0"/>
                                          <w:marBottom w:val="0"/>
                                          <w:divBdr>
                                            <w:top w:val="none" w:sz="0" w:space="0" w:color="auto"/>
                                            <w:left w:val="none" w:sz="0" w:space="0" w:color="auto"/>
                                            <w:bottom w:val="none" w:sz="0" w:space="0" w:color="auto"/>
                                            <w:right w:val="none" w:sz="0" w:space="0" w:color="auto"/>
                                          </w:divBdr>
                                          <w:divsChild>
                                            <w:div w:id="1822693287">
                                              <w:marLeft w:val="0"/>
                                              <w:marRight w:val="0"/>
                                              <w:marTop w:val="0"/>
                                              <w:marBottom w:val="0"/>
                                              <w:divBdr>
                                                <w:top w:val="none" w:sz="0" w:space="0" w:color="auto"/>
                                                <w:left w:val="none" w:sz="0" w:space="0" w:color="auto"/>
                                                <w:bottom w:val="none" w:sz="0" w:space="0" w:color="auto"/>
                                                <w:right w:val="none" w:sz="0" w:space="0" w:color="auto"/>
                                              </w:divBdr>
                                              <w:divsChild>
                                                <w:div w:id="113333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03900149">
      <w:bodyDiv w:val="1"/>
      <w:marLeft w:val="0"/>
      <w:marRight w:val="0"/>
      <w:marTop w:val="0"/>
      <w:marBottom w:val="0"/>
      <w:divBdr>
        <w:top w:val="none" w:sz="0" w:space="0" w:color="auto"/>
        <w:left w:val="none" w:sz="0" w:space="0" w:color="auto"/>
        <w:bottom w:val="none" w:sz="0" w:space="0" w:color="auto"/>
        <w:right w:val="none" w:sz="0" w:space="0" w:color="auto"/>
      </w:divBdr>
    </w:div>
    <w:div w:id="1711568854">
      <w:bodyDiv w:val="1"/>
      <w:marLeft w:val="0"/>
      <w:marRight w:val="0"/>
      <w:marTop w:val="0"/>
      <w:marBottom w:val="0"/>
      <w:divBdr>
        <w:top w:val="none" w:sz="0" w:space="0" w:color="auto"/>
        <w:left w:val="none" w:sz="0" w:space="0" w:color="auto"/>
        <w:bottom w:val="none" w:sz="0" w:space="0" w:color="auto"/>
        <w:right w:val="none" w:sz="0" w:space="0" w:color="auto"/>
      </w:divBdr>
    </w:div>
    <w:div w:id="1848404744">
      <w:bodyDiv w:val="1"/>
      <w:marLeft w:val="0"/>
      <w:marRight w:val="0"/>
      <w:marTop w:val="0"/>
      <w:marBottom w:val="0"/>
      <w:divBdr>
        <w:top w:val="none" w:sz="0" w:space="0" w:color="auto"/>
        <w:left w:val="none" w:sz="0" w:space="0" w:color="auto"/>
        <w:bottom w:val="none" w:sz="0" w:space="0" w:color="auto"/>
        <w:right w:val="none" w:sz="0" w:space="0" w:color="auto"/>
      </w:divBdr>
      <w:divsChild>
        <w:div w:id="1744765318">
          <w:marLeft w:val="0"/>
          <w:marRight w:val="0"/>
          <w:marTop w:val="0"/>
          <w:marBottom w:val="0"/>
          <w:divBdr>
            <w:top w:val="none" w:sz="0" w:space="0" w:color="auto"/>
            <w:left w:val="none" w:sz="0" w:space="0" w:color="auto"/>
            <w:bottom w:val="none" w:sz="0" w:space="0" w:color="auto"/>
            <w:right w:val="none" w:sz="0" w:space="0" w:color="auto"/>
          </w:divBdr>
          <w:divsChild>
            <w:div w:id="961568857">
              <w:marLeft w:val="0"/>
              <w:marRight w:val="0"/>
              <w:marTop w:val="0"/>
              <w:marBottom w:val="0"/>
              <w:divBdr>
                <w:top w:val="none" w:sz="0" w:space="0" w:color="auto"/>
                <w:left w:val="none" w:sz="0" w:space="0" w:color="auto"/>
                <w:bottom w:val="none" w:sz="0" w:space="0" w:color="auto"/>
                <w:right w:val="none" w:sz="0" w:space="0" w:color="auto"/>
              </w:divBdr>
              <w:divsChild>
                <w:div w:id="1163355445">
                  <w:marLeft w:val="0"/>
                  <w:marRight w:val="0"/>
                  <w:marTop w:val="0"/>
                  <w:marBottom w:val="0"/>
                  <w:divBdr>
                    <w:top w:val="none" w:sz="0" w:space="0" w:color="auto"/>
                    <w:left w:val="none" w:sz="0" w:space="0" w:color="auto"/>
                    <w:bottom w:val="none" w:sz="0" w:space="0" w:color="auto"/>
                    <w:right w:val="none" w:sz="0" w:space="0" w:color="auto"/>
                  </w:divBdr>
                  <w:divsChild>
                    <w:div w:id="568463419">
                      <w:marLeft w:val="0"/>
                      <w:marRight w:val="0"/>
                      <w:marTop w:val="0"/>
                      <w:marBottom w:val="0"/>
                      <w:divBdr>
                        <w:top w:val="none" w:sz="0" w:space="0" w:color="auto"/>
                        <w:left w:val="none" w:sz="0" w:space="0" w:color="auto"/>
                        <w:bottom w:val="none" w:sz="0" w:space="0" w:color="auto"/>
                        <w:right w:val="none" w:sz="0" w:space="0" w:color="auto"/>
                      </w:divBdr>
                      <w:divsChild>
                        <w:div w:id="621035805">
                          <w:marLeft w:val="0"/>
                          <w:marRight w:val="0"/>
                          <w:marTop w:val="0"/>
                          <w:marBottom w:val="0"/>
                          <w:divBdr>
                            <w:top w:val="none" w:sz="0" w:space="0" w:color="auto"/>
                            <w:left w:val="none" w:sz="0" w:space="0" w:color="auto"/>
                            <w:bottom w:val="none" w:sz="0" w:space="0" w:color="auto"/>
                            <w:right w:val="none" w:sz="0" w:space="0" w:color="auto"/>
                          </w:divBdr>
                        </w:div>
                        <w:div w:id="47403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133451">
          <w:marLeft w:val="0"/>
          <w:marRight w:val="0"/>
          <w:marTop w:val="0"/>
          <w:marBottom w:val="0"/>
          <w:divBdr>
            <w:top w:val="none" w:sz="0" w:space="0" w:color="auto"/>
            <w:left w:val="none" w:sz="0" w:space="0" w:color="auto"/>
            <w:bottom w:val="none" w:sz="0" w:space="0" w:color="auto"/>
            <w:right w:val="none" w:sz="0" w:space="0" w:color="auto"/>
          </w:divBdr>
          <w:divsChild>
            <w:div w:id="1988432011">
              <w:marLeft w:val="0"/>
              <w:marRight w:val="0"/>
              <w:marTop w:val="0"/>
              <w:marBottom w:val="0"/>
              <w:divBdr>
                <w:top w:val="none" w:sz="0" w:space="0" w:color="auto"/>
                <w:left w:val="none" w:sz="0" w:space="0" w:color="auto"/>
                <w:bottom w:val="none" w:sz="0" w:space="0" w:color="auto"/>
                <w:right w:val="none" w:sz="0" w:space="0" w:color="auto"/>
              </w:divBdr>
              <w:divsChild>
                <w:div w:id="209806843">
                  <w:marLeft w:val="0"/>
                  <w:marRight w:val="0"/>
                  <w:marTop w:val="0"/>
                  <w:marBottom w:val="0"/>
                  <w:divBdr>
                    <w:top w:val="none" w:sz="0" w:space="0" w:color="auto"/>
                    <w:left w:val="none" w:sz="0" w:space="0" w:color="auto"/>
                    <w:bottom w:val="none" w:sz="0" w:space="0" w:color="auto"/>
                    <w:right w:val="none" w:sz="0" w:space="0" w:color="auto"/>
                  </w:divBdr>
                  <w:divsChild>
                    <w:div w:id="346954914">
                      <w:marLeft w:val="0"/>
                      <w:marRight w:val="0"/>
                      <w:marTop w:val="0"/>
                      <w:marBottom w:val="0"/>
                      <w:divBdr>
                        <w:top w:val="none" w:sz="0" w:space="0" w:color="auto"/>
                        <w:left w:val="none" w:sz="0" w:space="0" w:color="auto"/>
                        <w:bottom w:val="none" w:sz="0" w:space="0" w:color="auto"/>
                        <w:right w:val="none" w:sz="0" w:space="0" w:color="auto"/>
                      </w:divBdr>
                      <w:divsChild>
                        <w:div w:id="1233271589">
                          <w:marLeft w:val="0"/>
                          <w:marRight w:val="0"/>
                          <w:marTop w:val="0"/>
                          <w:marBottom w:val="0"/>
                          <w:divBdr>
                            <w:top w:val="none" w:sz="0" w:space="0" w:color="auto"/>
                            <w:left w:val="none" w:sz="0" w:space="0" w:color="auto"/>
                            <w:bottom w:val="none" w:sz="0" w:space="0" w:color="auto"/>
                            <w:right w:val="none" w:sz="0" w:space="0" w:color="auto"/>
                          </w:divBdr>
                          <w:divsChild>
                            <w:div w:id="1802186607">
                              <w:marLeft w:val="0"/>
                              <w:marRight w:val="0"/>
                              <w:marTop w:val="0"/>
                              <w:marBottom w:val="0"/>
                              <w:divBdr>
                                <w:top w:val="none" w:sz="0" w:space="0" w:color="auto"/>
                                <w:left w:val="none" w:sz="0" w:space="0" w:color="auto"/>
                                <w:bottom w:val="none" w:sz="0" w:space="0" w:color="auto"/>
                                <w:right w:val="none" w:sz="0" w:space="0" w:color="auto"/>
                              </w:divBdr>
                              <w:divsChild>
                                <w:div w:id="1913738375">
                                  <w:marLeft w:val="0"/>
                                  <w:marRight w:val="0"/>
                                  <w:marTop w:val="0"/>
                                  <w:marBottom w:val="0"/>
                                  <w:divBdr>
                                    <w:top w:val="none" w:sz="0" w:space="0" w:color="auto"/>
                                    <w:left w:val="none" w:sz="0" w:space="0" w:color="auto"/>
                                    <w:bottom w:val="none" w:sz="0" w:space="0" w:color="auto"/>
                                    <w:right w:val="none" w:sz="0" w:space="0" w:color="auto"/>
                                  </w:divBdr>
                                  <w:divsChild>
                                    <w:div w:id="1262373883">
                                      <w:marLeft w:val="0"/>
                                      <w:marRight w:val="0"/>
                                      <w:marTop w:val="0"/>
                                      <w:marBottom w:val="0"/>
                                      <w:divBdr>
                                        <w:top w:val="none" w:sz="0" w:space="0" w:color="auto"/>
                                        <w:left w:val="none" w:sz="0" w:space="0" w:color="auto"/>
                                        <w:bottom w:val="none" w:sz="0" w:space="0" w:color="auto"/>
                                        <w:right w:val="none" w:sz="0" w:space="0" w:color="auto"/>
                                      </w:divBdr>
                                      <w:divsChild>
                                        <w:div w:id="1945334333">
                                          <w:marLeft w:val="0"/>
                                          <w:marRight w:val="0"/>
                                          <w:marTop w:val="0"/>
                                          <w:marBottom w:val="0"/>
                                          <w:divBdr>
                                            <w:top w:val="none" w:sz="0" w:space="0" w:color="auto"/>
                                            <w:left w:val="none" w:sz="0" w:space="0" w:color="auto"/>
                                            <w:bottom w:val="none" w:sz="0" w:space="0" w:color="auto"/>
                                            <w:right w:val="none" w:sz="0" w:space="0" w:color="auto"/>
                                          </w:divBdr>
                                        </w:div>
                                        <w:div w:id="884415582">
                                          <w:marLeft w:val="0"/>
                                          <w:marRight w:val="0"/>
                                          <w:marTop w:val="0"/>
                                          <w:marBottom w:val="0"/>
                                          <w:divBdr>
                                            <w:top w:val="none" w:sz="0" w:space="0" w:color="auto"/>
                                            <w:left w:val="none" w:sz="0" w:space="0" w:color="auto"/>
                                            <w:bottom w:val="none" w:sz="0" w:space="0" w:color="auto"/>
                                            <w:right w:val="none" w:sz="0" w:space="0" w:color="auto"/>
                                          </w:divBdr>
                                          <w:divsChild>
                                            <w:div w:id="346906445">
                                              <w:marLeft w:val="0"/>
                                              <w:marRight w:val="0"/>
                                              <w:marTop w:val="0"/>
                                              <w:marBottom w:val="0"/>
                                              <w:divBdr>
                                                <w:top w:val="none" w:sz="0" w:space="0" w:color="auto"/>
                                                <w:left w:val="none" w:sz="0" w:space="0" w:color="auto"/>
                                                <w:bottom w:val="none" w:sz="0" w:space="0" w:color="auto"/>
                                                <w:right w:val="none" w:sz="0" w:space="0" w:color="auto"/>
                                              </w:divBdr>
                                              <w:divsChild>
                                                <w:div w:id="141007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70337340">
      <w:bodyDiv w:val="1"/>
      <w:marLeft w:val="0"/>
      <w:marRight w:val="0"/>
      <w:marTop w:val="0"/>
      <w:marBottom w:val="0"/>
      <w:divBdr>
        <w:top w:val="none" w:sz="0" w:space="0" w:color="auto"/>
        <w:left w:val="none" w:sz="0" w:space="0" w:color="auto"/>
        <w:bottom w:val="none" w:sz="0" w:space="0" w:color="auto"/>
        <w:right w:val="none" w:sz="0" w:space="0" w:color="auto"/>
      </w:divBdr>
      <w:divsChild>
        <w:div w:id="1276063799">
          <w:marLeft w:val="0"/>
          <w:marRight w:val="0"/>
          <w:marTop w:val="0"/>
          <w:marBottom w:val="0"/>
          <w:divBdr>
            <w:top w:val="none" w:sz="0" w:space="0" w:color="auto"/>
            <w:left w:val="none" w:sz="0" w:space="0" w:color="auto"/>
            <w:bottom w:val="none" w:sz="0" w:space="0" w:color="auto"/>
            <w:right w:val="none" w:sz="0" w:space="0" w:color="auto"/>
          </w:divBdr>
          <w:divsChild>
            <w:div w:id="834688171">
              <w:marLeft w:val="0"/>
              <w:marRight w:val="0"/>
              <w:marTop w:val="0"/>
              <w:marBottom w:val="0"/>
              <w:divBdr>
                <w:top w:val="none" w:sz="0" w:space="0" w:color="auto"/>
                <w:left w:val="none" w:sz="0" w:space="0" w:color="auto"/>
                <w:bottom w:val="none" w:sz="0" w:space="0" w:color="auto"/>
                <w:right w:val="none" w:sz="0" w:space="0" w:color="auto"/>
              </w:divBdr>
              <w:divsChild>
                <w:div w:id="827746719">
                  <w:marLeft w:val="0"/>
                  <w:marRight w:val="0"/>
                  <w:marTop w:val="0"/>
                  <w:marBottom w:val="0"/>
                  <w:divBdr>
                    <w:top w:val="none" w:sz="0" w:space="0" w:color="auto"/>
                    <w:left w:val="none" w:sz="0" w:space="0" w:color="auto"/>
                    <w:bottom w:val="none" w:sz="0" w:space="0" w:color="auto"/>
                    <w:right w:val="none" w:sz="0" w:space="0" w:color="auto"/>
                  </w:divBdr>
                  <w:divsChild>
                    <w:div w:id="309139015">
                      <w:marLeft w:val="0"/>
                      <w:marRight w:val="0"/>
                      <w:marTop w:val="0"/>
                      <w:marBottom w:val="0"/>
                      <w:divBdr>
                        <w:top w:val="none" w:sz="0" w:space="0" w:color="auto"/>
                        <w:left w:val="none" w:sz="0" w:space="0" w:color="auto"/>
                        <w:bottom w:val="none" w:sz="0" w:space="0" w:color="auto"/>
                        <w:right w:val="none" w:sz="0" w:space="0" w:color="auto"/>
                      </w:divBdr>
                      <w:divsChild>
                        <w:div w:id="1295015105">
                          <w:marLeft w:val="0"/>
                          <w:marRight w:val="0"/>
                          <w:marTop w:val="0"/>
                          <w:marBottom w:val="0"/>
                          <w:divBdr>
                            <w:top w:val="none" w:sz="0" w:space="0" w:color="auto"/>
                            <w:left w:val="none" w:sz="0" w:space="0" w:color="auto"/>
                            <w:bottom w:val="none" w:sz="0" w:space="0" w:color="auto"/>
                            <w:right w:val="none" w:sz="0" w:space="0" w:color="auto"/>
                          </w:divBdr>
                        </w:div>
                        <w:div w:id="192395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643304">
          <w:marLeft w:val="0"/>
          <w:marRight w:val="0"/>
          <w:marTop w:val="0"/>
          <w:marBottom w:val="0"/>
          <w:divBdr>
            <w:top w:val="none" w:sz="0" w:space="0" w:color="auto"/>
            <w:left w:val="none" w:sz="0" w:space="0" w:color="auto"/>
            <w:bottom w:val="none" w:sz="0" w:space="0" w:color="auto"/>
            <w:right w:val="none" w:sz="0" w:space="0" w:color="auto"/>
          </w:divBdr>
          <w:divsChild>
            <w:div w:id="1008212095">
              <w:marLeft w:val="0"/>
              <w:marRight w:val="0"/>
              <w:marTop w:val="0"/>
              <w:marBottom w:val="0"/>
              <w:divBdr>
                <w:top w:val="none" w:sz="0" w:space="0" w:color="auto"/>
                <w:left w:val="none" w:sz="0" w:space="0" w:color="auto"/>
                <w:bottom w:val="none" w:sz="0" w:space="0" w:color="auto"/>
                <w:right w:val="none" w:sz="0" w:space="0" w:color="auto"/>
              </w:divBdr>
              <w:divsChild>
                <w:div w:id="367487852">
                  <w:marLeft w:val="0"/>
                  <w:marRight w:val="0"/>
                  <w:marTop w:val="0"/>
                  <w:marBottom w:val="0"/>
                  <w:divBdr>
                    <w:top w:val="none" w:sz="0" w:space="0" w:color="auto"/>
                    <w:left w:val="none" w:sz="0" w:space="0" w:color="auto"/>
                    <w:bottom w:val="none" w:sz="0" w:space="0" w:color="auto"/>
                    <w:right w:val="none" w:sz="0" w:space="0" w:color="auto"/>
                  </w:divBdr>
                  <w:divsChild>
                    <w:div w:id="498927590">
                      <w:marLeft w:val="0"/>
                      <w:marRight w:val="0"/>
                      <w:marTop w:val="0"/>
                      <w:marBottom w:val="0"/>
                      <w:divBdr>
                        <w:top w:val="none" w:sz="0" w:space="0" w:color="auto"/>
                        <w:left w:val="none" w:sz="0" w:space="0" w:color="auto"/>
                        <w:bottom w:val="none" w:sz="0" w:space="0" w:color="auto"/>
                        <w:right w:val="none" w:sz="0" w:space="0" w:color="auto"/>
                      </w:divBdr>
                      <w:divsChild>
                        <w:div w:id="1749421525">
                          <w:marLeft w:val="0"/>
                          <w:marRight w:val="0"/>
                          <w:marTop w:val="0"/>
                          <w:marBottom w:val="0"/>
                          <w:divBdr>
                            <w:top w:val="none" w:sz="0" w:space="0" w:color="auto"/>
                            <w:left w:val="none" w:sz="0" w:space="0" w:color="auto"/>
                            <w:bottom w:val="none" w:sz="0" w:space="0" w:color="auto"/>
                            <w:right w:val="none" w:sz="0" w:space="0" w:color="auto"/>
                          </w:divBdr>
                          <w:divsChild>
                            <w:div w:id="350957587">
                              <w:marLeft w:val="0"/>
                              <w:marRight w:val="0"/>
                              <w:marTop w:val="0"/>
                              <w:marBottom w:val="0"/>
                              <w:divBdr>
                                <w:top w:val="none" w:sz="0" w:space="0" w:color="auto"/>
                                <w:left w:val="none" w:sz="0" w:space="0" w:color="auto"/>
                                <w:bottom w:val="none" w:sz="0" w:space="0" w:color="auto"/>
                                <w:right w:val="none" w:sz="0" w:space="0" w:color="auto"/>
                              </w:divBdr>
                              <w:divsChild>
                                <w:div w:id="2038315449">
                                  <w:marLeft w:val="0"/>
                                  <w:marRight w:val="0"/>
                                  <w:marTop w:val="0"/>
                                  <w:marBottom w:val="0"/>
                                  <w:divBdr>
                                    <w:top w:val="none" w:sz="0" w:space="0" w:color="auto"/>
                                    <w:left w:val="none" w:sz="0" w:space="0" w:color="auto"/>
                                    <w:bottom w:val="none" w:sz="0" w:space="0" w:color="auto"/>
                                    <w:right w:val="none" w:sz="0" w:space="0" w:color="auto"/>
                                  </w:divBdr>
                                  <w:divsChild>
                                    <w:div w:id="1422335488">
                                      <w:marLeft w:val="0"/>
                                      <w:marRight w:val="0"/>
                                      <w:marTop w:val="0"/>
                                      <w:marBottom w:val="0"/>
                                      <w:divBdr>
                                        <w:top w:val="none" w:sz="0" w:space="0" w:color="auto"/>
                                        <w:left w:val="none" w:sz="0" w:space="0" w:color="auto"/>
                                        <w:bottom w:val="none" w:sz="0" w:space="0" w:color="auto"/>
                                        <w:right w:val="none" w:sz="0" w:space="0" w:color="auto"/>
                                      </w:divBdr>
                                      <w:divsChild>
                                        <w:div w:id="1358853820">
                                          <w:marLeft w:val="0"/>
                                          <w:marRight w:val="0"/>
                                          <w:marTop w:val="0"/>
                                          <w:marBottom w:val="0"/>
                                          <w:divBdr>
                                            <w:top w:val="none" w:sz="0" w:space="0" w:color="auto"/>
                                            <w:left w:val="none" w:sz="0" w:space="0" w:color="auto"/>
                                            <w:bottom w:val="none" w:sz="0" w:space="0" w:color="auto"/>
                                            <w:right w:val="none" w:sz="0" w:space="0" w:color="auto"/>
                                          </w:divBdr>
                                        </w:div>
                                        <w:div w:id="965231953">
                                          <w:marLeft w:val="0"/>
                                          <w:marRight w:val="0"/>
                                          <w:marTop w:val="0"/>
                                          <w:marBottom w:val="0"/>
                                          <w:divBdr>
                                            <w:top w:val="none" w:sz="0" w:space="0" w:color="auto"/>
                                            <w:left w:val="none" w:sz="0" w:space="0" w:color="auto"/>
                                            <w:bottom w:val="none" w:sz="0" w:space="0" w:color="auto"/>
                                            <w:right w:val="none" w:sz="0" w:space="0" w:color="auto"/>
                                          </w:divBdr>
                                          <w:divsChild>
                                            <w:div w:id="1391926335">
                                              <w:marLeft w:val="0"/>
                                              <w:marRight w:val="0"/>
                                              <w:marTop w:val="0"/>
                                              <w:marBottom w:val="0"/>
                                              <w:divBdr>
                                                <w:top w:val="none" w:sz="0" w:space="0" w:color="auto"/>
                                                <w:left w:val="none" w:sz="0" w:space="0" w:color="auto"/>
                                                <w:bottom w:val="none" w:sz="0" w:space="0" w:color="auto"/>
                                                <w:right w:val="none" w:sz="0" w:space="0" w:color="auto"/>
                                              </w:divBdr>
                                              <w:divsChild>
                                                <w:div w:id="99831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dc.gov/socialmedia/tools/infographics.html" TargetMode="External"/><Relationship Id="rId18" Type="http://schemas.openxmlformats.org/officeDocument/2006/relationships/hyperlink" Target="mailto:pnuhoglu@hacettepe.edu.tr" TargetMode="External"/><Relationship Id="rId26" Type="http://schemas.openxmlformats.org/officeDocument/2006/relationships/hyperlink" Target="https://www-tandfonline-com.ezproxy.uwtsd.ac.uk/servlet/linkout?suffix=CIT0011&amp;dbid=16384&amp;doi=&amp;type=refOpenUrl&amp;url=https%3A%2F%2Flibrarysearch.uwtsd.ac.uk%2Fopenurl%2F44WHELF_UWTSD%2F44WHELF_UWTSD%3A44WHELF_UWTSD_VU1%3F%26sid%3Dliteratum%253Atandf%26aucorp%3DEducause%2520Learning%2520Initiative%26date%3D2013http%3A%2F%2Fnet.educause.edu%2Fir%2Flibrary%2Fpdf%2FELI7093.pdf" TargetMode="External"/><Relationship Id="rId21" Type="http://schemas.openxmlformats.org/officeDocument/2006/relationships/hyperlink" Target="https://www-tandfonline-com.ezproxy.uwtsd.ac.uk/servlet/linkout?suffix=CIT0014&amp;dbid=16384&amp;doi=&amp;type=refOpenUrl&amp;url=https%3A%2F%2Flibrarysearch.uwtsd.ac.uk%2Fopenurl%2F44WHELF_UWTSD%2F44WHELF_UWTSD%3A44WHELF_UWTSD_VU1%3F%26sid%3Dliteratum%253Atandf%26aulast%3DFleming%26aufirst%3DM.%26date%3D1993%26btitle%3DInstructional%2520message%2520design%253A%2520Principles%2520from%2520the%2520behavioral%2520sciences%26pub%3DEducational%2520Technology" TargetMode="External"/><Relationship Id="rId34" Type="http://schemas.openxmlformats.org/officeDocument/2006/relationships/hyperlink" Target="https://www.thelancet.com/servlet/linkout?suffix=e_1_4_1_2_4_2&amp;dbid=8&amp;doi=10.1016/S0140-6736(12)61028-9&amp;key=17914329&amp;cf=" TargetMode="External"/><Relationship Id="rId7" Type="http://schemas.openxmlformats.org/officeDocument/2006/relationships/image" Target="media/image9.png"/><Relationship Id="rId12" Type="http://schemas.openxmlformats.org/officeDocument/2006/relationships/hyperlink" Target="https://www-tandfonline-com.ezproxy.uwtsd.ac.uk/servlet/linkout?suffix=CIT0010&amp;dbid=16384&amp;doi=&amp;type=refOpenUrl&amp;url=https%3A%2F%2Flibrarysearch.uwtsd.ac.uk%2Fopenurl%2F44WHELF_UWTSD%2F44WHELF_UWTSD%3A44WHELF_UWTSD_VU1%3F%26sid%3Dliteratum%253Atandf%26aulast%3DDunlap%26aufirst%3DJ.%2520C.%26date%3D2011" TargetMode="External"/><Relationship Id="rId17" Type="http://schemas.openxmlformats.org/officeDocument/2006/relationships/hyperlink" Target="https://www-tandfonline-com.ezproxy.uwtsd.ac.uk/author/Nuho%C4%9Flu+Kibar%2C+P%C4%B1nar" TargetMode="External"/><Relationship Id="rId25" Type="http://schemas.openxmlformats.org/officeDocument/2006/relationships/hyperlink" Target="http://scholar.google.com.ezproxy.uwtsd.ac.uk/scholar?hl=en&amp;q=Educause+Learning+Initiative+%282013%29.+Seven+things+you+should+know+about+infographic+creation+tools.+Boulder%2C+CO%3A+EDUCAUSE.+Retrieved+from+http%3A%2F%2Fnet.educause.edu%2Fir%2Flibrary%2Fpdf%2FELI7093.pdf" TargetMode="External"/><Relationship Id="rId33" Type="http://schemas.openxmlformats.org/officeDocument/2006/relationships/hyperlink" Target="https://www.thelancet.com/article/S0140-6736(12)61028-9/fulltex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holar.google.com.ezproxy.uwtsd.ac.uk/scholar_lookup?hl=en&amp;volume=81&amp;publication_year=2014&amp;pages=34-39&amp;author=R.+Davidson&amp;title=Using+infographics+in+the+science+classroom&amp;doi=10.2505%2F4%2Ftst14_081_03_34" TargetMode="External"/><Relationship Id="rId20" Type="http://schemas.openxmlformats.org/officeDocument/2006/relationships/hyperlink" Target="http://scholar.google.com.ezproxy.uwtsd.ac.uk/scholar_lookup?hl=en&amp;publication_year=1993&amp;author=M.+Fleming&amp;author=W.+H.+Levie&amp;title=Instructional+message+design%3A+Principles+from+the+behavioral+sciences" TargetMode="External"/><Relationship Id="rId29" Type="http://schemas.openxmlformats.org/officeDocument/2006/relationships/hyperlink" Target="http://scholar.google.com.ezproxy.uwtsd.ac.uk/scholar_lookup?hl=en&amp;volume=40&amp;publication_year=2014&amp;pages=44-50&amp;author=F.+Marcel&amp;title=Infographics+and+data+visualization+tools+to+engage+your+language+learn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olar.google.com.ezproxy.uwtsd.ac.uk/scholar?hl=en&amp;q=Dunlap%2C+J.+C.%2C+%26+Lowenthal%2C+P.+R.+%282011%29.+Situational+qualities+exhibited+by+exceptional+presenters.+ECAR+Research+Bulletin.+Boulder%2C+CO%3A+EDUCAUSE+Center+for+Applied+Research." TargetMode="External"/><Relationship Id="rId24" Type="http://schemas.openxmlformats.org/officeDocument/2006/relationships/hyperlink" Target="http://net.educause.edu/ir/library/pdf/ELI7093.pdf" TargetMode="External"/><Relationship Id="rId32" Type="http://schemas.openxmlformats.org/officeDocument/2006/relationships/hyperlink" Target="https://www-tandfonline-com.ezproxy.uwtsd.ac.uk/servlet/linkout?suffix=CIT0052&amp;dbid=16384&amp;doi=&amp;type=refOpenUrl&amp;url=https%3A%2F%2Flibrarysearch.uwtsd.ac.uk%2Fopenurl%2F44WHELF_UWTSD%2F44WHELF_UWTSD%3A44WHELF_UWTSD_VU1%3F%26sid%3Dliteratum%253Atandf%26aulast%3DWare%26aufirst%3DC.%26date%3D2012%26btitle%3DInformation%2520visualization%253A%2520Perception%2520for%2520design%26pub%3DElsevier"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andfonline-com.ezproxy.uwtsd.ac.uk/servlet/linkout?suffix=CIT0008&amp;dbid=16&amp;doi=10.1080%2F1051144X.2016.1205832&amp;key=10.2505%2F4%2Ftst14_081_03_34" TargetMode="External"/><Relationship Id="rId23" Type="http://schemas.openxmlformats.org/officeDocument/2006/relationships/hyperlink" Target="https://www-tandfonline-com.ezproxy.uwtsd.ac.uk/servlet/linkout?suffix=CIT0016&amp;dbid=16384&amp;doi=&amp;type=refOpenUrl&amp;url=https%3A%2F%2Flibrarysearch.uwtsd.ac.uk%2Fopenurl%2F44WHELF_UWTSD%2F44WHELF_UWTSD%3A44WHELF_UWTSD_VU1%3F%26sid%3Dliteratum%253Atandf%26aulast%3DFransecky%26aufirst%3DR.%2520B.%26date%3D1972%26btitle%3DVisual%2520literacy%253A%2520A%2520way%2520to%2520learn%2520%25E2%2580%2593%2520A%2520way%2520to%2520teach%26pub%3DAssociation%2520for%2520Educational%2520Communications%2520and%2520Technology" TargetMode="External"/><Relationship Id="rId28" Type="http://schemas.openxmlformats.org/officeDocument/2006/relationships/hyperlink" Target="https://www-tandfonline-com.ezproxy.uwtsd.ac.uk/servlet/linkout?suffix=CIT0025&amp;dbid=16384&amp;doi=&amp;type=refOpenUrl&amp;url=https%3A%2F%2Flibrarysearch.uwtsd.ac.uk%2Fopenurl%2F44WHELF_UWTSD%2F44WHELF_UWTSD%3A44WHELF_UWTSD_VU1%3F%26sid%3Dliteratum%253Atandf%26aulast%3DKrum%26aufirst%3DR.%26date%3D2014%26btitle%3DCool%2520infographics%253A%2520Effective%2520communication%2520with%2520data%2520visualization%2520and%2520design%26pub%3DWiley" TargetMode="External"/><Relationship Id="rId36" Type="http://schemas.openxmlformats.org/officeDocument/2006/relationships/header" Target="header1.xml"/><Relationship Id="rId10" Type="http://schemas.openxmlformats.org/officeDocument/2006/relationships/image" Target="media/image12.png"/><Relationship Id="rId19" Type="http://schemas.openxmlformats.org/officeDocument/2006/relationships/hyperlink" Target="https://www-tandfonline-com.ezproxy.uwtsd.ac.uk/author/Akkoyunlu%2C+Buket" TargetMode="External"/><Relationship Id="rId31" Type="http://schemas.openxmlformats.org/officeDocument/2006/relationships/hyperlink" Target="http://scholar.google.com.ezproxy.uwtsd.ac.uk/scholar_lookup?hl=en&amp;publication_year=2012&amp;author=C.+Ware&amp;title=Information+visualization%3A+Perception+for+design" TargetMode="External"/><Relationship Id="rId4" Type="http://schemas.openxmlformats.org/officeDocument/2006/relationships/webSettings" Target="webSettings.xml"/><Relationship Id="rId9" Type="http://schemas.openxmlformats.org/officeDocument/2006/relationships/image" Target="media/image11.png"/><Relationship Id="rId14" Type="http://schemas.openxmlformats.org/officeDocument/2006/relationships/hyperlink" Target="http://scholar.google.com.ezproxy.uwtsd.ac.uk/scholar?hl=en&amp;q=Centers+for+Disease+Control+and+Prevention+%282012%2C+May%29.+Infographics.+Retrieved+from+http%3A%2F%2Fwww.cdc.gov%2Fsocialmedia%2Ftools%2Finfographics.html" TargetMode="External"/><Relationship Id="rId22" Type="http://schemas.openxmlformats.org/officeDocument/2006/relationships/hyperlink" Target="http://scholar.google.com.ezproxy.uwtsd.ac.uk/scholar_lookup?hl=en&amp;publication_year=1972&amp;author=R.+B.+Fransecky&amp;author=J.+L.+Debes&amp;title=Visual+literacy%3A+A+way+to+learn+%E2%80%93+A+way+to+teach" TargetMode="External"/><Relationship Id="rId27" Type="http://schemas.openxmlformats.org/officeDocument/2006/relationships/hyperlink" Target="http://scholar.google.com.ezproxy.uwtsd.ac.uk/scholar_lookup?hl=en&amp;publication_year=2014&amp;author=R.+Krum&amp;title=Cool+infographics%3A+Effective+communication+with+data+visualization+and+design" TargetMode="External"/><Relationship Id="rId30" Type="http://schemas.openxmlformats.org/officeDocument/2006/relationships/hyperlink" Target="https://www-tandfonline-com.ezproxy.uwtsd.ac.uk/servlet/linkout?suffix=CIT0030&amp;dbid=16384&amp;doi=&amp;type=refOpenUrl&amp;url=https%3A%2F%2Flibrarysearch.uwtsd.ac.uk%2Fopenurl%2F44WHELF_UWTSD%2F44WHELF_UWTSD%3A44WHELF_UWTSD_VU1%3F%26sid%3Dliteratum%253Atandf%26aulast%3DMarcel%26aufirst%3DF.%26date%3D2014%26atitle%3DInfographics%2520and%2520data%2520visualization%2520tools%2520to%2520engage%2520your%2520language%2520learners%26jtitle%3DContact%26volume%3D40%26spage%3D44%26epage%3D50" TargetMode="External"/><Relationship Id="rId35" Type="http://schemas.openxmlformats.org/officeDocument/2006/relationships/hyperlink" Target="http://scholar.google.com/scholar_lookup?hl=en&amp;volume=56&amp;publication_year=2007&amp;pages=1021-1024&amp;journal=MMWR+Morb+Mortal+Wkly+Rep&amp;author=Centers+for+Disease+Control+and+Prevention&amp;title=Physical+activity+among+adults+with+a+disability%E2%80%94United+States%2C+2005" TargetMode="External"/><Relationship Id="rId8" Type="http://schemas.openxmlformats.org/officeDocument/2006/relationships/image" Target="media/image10.png"/><Relationship Id="rId3" Type="http://schemas.openxmlformats.org/officeDocument/2006/relationships/settings" Target="settings.xml"/></Relationships>
</file>

<file path=word/_rels/numbering.xml.rels><?xml version="1.0" encoding="UTF-8" standalone="yes"?>
<Relationships xmlns="http://schemas.openxmlformats.org/package/2006/relationships"><Relationship Id="rId8" Type="http://schemas.openxmlformats.org/officeDocument/2006/relationships/image" Target="media/image8.png"/><Relationship Id="rId3" Type="http://schemas.openxmlformats.org/officeDocument/2006/relationships/image" Target="media/image3.png"/><Relationship Id="rId7" Type="http://schemas.openxmlformats.org/officeDocument/2006/relationships/image" Target="media/image7.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5" Type="http://schemas.openxmlformats.org/officeDocument/2006/relationships/image" Target="media/image5.pn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1422</Words>
  <Characters>8109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Ivanov</dc:creator>
  <cp:keywords/>
  <dc:description/>
  <cp:lastModifiedBy>Ivo Ivanov</cp:lastModifiedBy>
  <cp:revision>2</cp:revision>
  <cp:lastPrinted>2022-04-04T21:23:00Z</cp:lastPrinted>
  <dcterms:created xsi:type="dcterms:W3CDTF">2022-04-04T21:27:00Z</dcterms:created>
  <dcterms:modified xsi:type="dcterms:W3CDTF">2022-04-04T21:27:00Z</dcterms:modified>
</cp:coreProperties>
</file>