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b w:val="1"/>
          <w:bCs w:val="1"/>
        </w:rPr>
      </w:pPr>
      <w:r w:rsidDel="00000000" w:rsidR="00000000" w:rsidRPr="00000000">
        <w:rPr/>
        <w:drawing>
          <wp:inline distB="0" distT="0" distL="0" distR="0">
            <wp:extent cx="1905000" cy="1905000"/>
            <wp:effectExtent b="0" l="0" r="0" t="0"/>
            <wp:docPr descr="UWTSD Birmingham Campus | LinkedIn" id="1" name="image1.jpg"/>
            <a:graphic>
              <a:graphicData uri="http://schemas.openxmlformats.org/drawingml/2006/picture">
                <pic:pic>
                  <pic:nvPicPr>
                    <pic:cNvPr descr="UWTSD Birmingham Campus | LinkedIn" id="0" name="image1.jpg"/>
                    <pic:cNvPicPr preferRelativeResize="0"/>
                  </pic:nvPicPr>
                  <pic:blipFill>
                    <a:blip r:embed="rId7"/>
                    <a:srcRect b="0" l="0" r="0" t="0"/>
                    <a:stretch>
                      <a:fillRect/>
                    </a:stretch>
                  </pic:blipFill>
                  <pic:spPr>
                    <a:xfrm>
                      <a:off x="0" y="0"/>
                      <a:ext cx="1905000" cy="190500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University of Wales Trinity Saint David Birmingham</w:t>
      </w:r>
    </w:p>
    <w:p w:rsidR="00000000" w:rsidDel="00000000" w:rsidP="00000000" w:rsidRDefault="00000000" w:rsidRPr="00000000" w14:paraId="00000003">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4">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Digital Skills and Research Methods</w:t>
      </w:r>
    </w:p>
    <w:p w:rsidR="00000000" w:rsidDel="00000000" w:rsidP="00000000" w:rsidRDefault="00000000" w:rsidRPr="00000000" w14:paraId="00000005">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Module Code: LCHS4007</w:t>
      </w:r>
    </w:p>
    <w:p w:rsidR="00000000" w:rsidDel="00000000" w:rsidP="00000000" w:rsidRDefault="00000000" w:rsidRPr="00000000" w14:paraId="00000006">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Task 2 (Research report) on</w:t>
      </w:r>
    </w:p>
    <w:p w:rsidR="00000000" w:rsidDel="00000000" w:rsidP="00000000" w:rsidRDefault="00000000" w:rsidRPr="00000000" w14:paraId="00000007">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_______________________ How stress affects the wellbeing of care workers in the UK________________________</w:t>
      </w:r>
    </w:p>
    <w:p w:rsidR="00000000" w:rsidDel="00000000" w:rsidP="00000000" w:rsidRDefault="00000000" w:rsidRPr="00000000" w14:paraId="00000009">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B">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by</w:t>
      </w:r>
    </w:p>
    <w:p w:rsidR="00000000" w:rsidDel="00000000" w:rsidP="00000000" w:rsidRDefault="00000000" w:rsidRPr="00000000" w14:paraId="0000000C">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Name of the student:Nazmeen Akhtar __________________________</w:t>
      </w:r>
    </w:p>
    <w:p w:rsidR="00000000" w:rsidDel="00000000" w:rsidP="00000000" w:rsidRDefault="00000000" w:rsidRPr="00000000" w14:paraId="0000000D">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ID number:2513946 __________________</w:t>
      </w:r>
    </w:p>
    <w:p w:rsidR="00000000" w:rsidDel="00000000" w:rsidP="00000000" w:rsidRDefault="00000000" w:rsidRPr="00000000" w14:paraId="0000000E">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to</w:t>
      </w:r>
    </w:p>
    <w:p w:rsidR="00000000" w:rsidDel="00000000" w:rsidP="00000000" w:rsidRDefault="00000000" w:rsidRPr="00000000" w14:paraId="00000010">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Name of the lecturer: Masud Siddiqui</w:t>
      </w:r>
    </w:p>
    <w:p w:rsidR="00000000" w:rsidDel="00000000" w:rsidP="00000000" w:rsidRDefault="00000000" w:rsidRPr="00000000" w14:paraId="00000011">
      <w:pPr>
        <w:spacing w:line="36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12">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Submitted on</w:t>
      </w:r>
    </w:p>
    <w:p w:rsidR="00000000" w:rsidDel="00000000" w:rsidP="00000000" w:rsidRDefault="00000000" w:rsidRPr="00000000" w14:paraId="00000013">
      <w:pPr>
        <w:spacing w:line="360"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Date: _17/11/2025________________</w:t>
      </w:r>
    </w:p>
    <w:p w:rsidR="00000000" w:rsidDel="00000000" w:rsidP="00000000" w:rsidRDefault="00000000" w:rsidRPr="00000000" w14:paraId="00000014">
      <w:pPr>
        <w:spacing w:line="360" w:lineRule="auto"/>
        <w:rPr>
          <w:rFonts w:ascii="Arial" w:cs="Arial" w:eastAsia="Arial" w:hAnsi="Arial"/>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15">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Play" w:cs="Play" w:eastAsia="Play" w:hAnsi="Play"/>
          <w:b w:val="0"/>
          <w:bCs w:val="0"/>
          <w:i w:val="0"/>
          <w:iCs w:val="0"/>
          <w:smallCaps w:val="0"/>
          <w:strike w:val="0"/>
          <w:color w:val="0f4761"/>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f4761"/>
          <w:sz w:val="32"/>
          <w:szCs w:val="32"/>
          <w:u w:val="none"/>
          <w:shd w:fill="auto" w:val="clear"/>
          <w:vertAlign w:val="baseline"/>
          <w:rtl w:val="0"/>
        </w:rPr>
        <w:t xml:space="preserve">Table of contents</w:t>
      </w:r>
      <w:r w:rsidDel="00000000" w:rsidR="00000000" w:rsidRPr="00000000">
        <w:rPr>
          <w:rtl w:val="0"/>
        </w:rPr>
      </w:r>
    </w:p>
    <w:sdt>
      <w:sdtPr>
        <w:id w:val="-1501407802"/>
        <w:docPartObj>
          <w:docPartGallery w:val="Table of Contents"/>
          <w:docPartUnique w:val="1"/>
        </w:docPartObj>
      </w:sdtPr>
      <w:sdtContent>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6mzoiqz3ftcb">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4tc6as1skn1a">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2. Research topic identification</w:t>
              <w:tab/>
              <w:t xml:space="preserve">3</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jn04w6ei7sgn">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2.1 Identifying the problem/issue</w:t>
              <w:tab/>
              <w:t xml:space="preserve">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vjgzzn6kvrj1">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2.2 Justification for the research</w:t>
              <w:tab/>
              <w:t xml:space="preserve">3</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xcbjimbffmx">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2.3 Literature review</w:t>
              <w:tab/>
              <w:t xml:space="preserve">4</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gtzd2u9qj07m">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2.4 Research methodology</w:t>
              <w:tab/>
              <w:t xml:space="preserve">4</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h9ekkj24mn1">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3. Data collection</w:t>
              <w:tab/>
              <w:t xml:space="preserve">5</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zgk38h8wf0h">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3.1 Primary vs. Secondary Data</w:t>
              <w:tab/>
              <w:t xml:space="preserve">5</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3lkjt2a63ywk">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3.2 Data choice for this research</w:t>
              <w:tab/>
              <w:t xml:space="preserve">5</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u1s271eqn4pl">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4. Conclusion</w:t>
              <w:tab/>
              <w:t xml:space="preserve">5</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9zm0kcp7f4e">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5. References</w:t>
              <w:tab/>
              <w:t xml:space="preserve">5</w:t>
            </w:r>
          </w:hyperlink>
          <w:r w:rsidDel="00000000" w:rsidR="00000000" w:rsidRPr="00000000">
            <w:rPr>
              <w:rtl w:val="0"/>
            </w:rPr>
          </w:r>
        </w:p>
        <w:p w:rsidR="00000000" w:rsidDel="00000000" w:rsidP="00000000" w:rsidRDefault="00000000" w:rsidRPr="00000000" w14:paraId="00000021">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spacing w:line="360" w:lineRule="auto"/>
        <w:jc w:val="center"/>
        <w:rPr>
          <w:rFonts w:ascii="Arial" w:cs="Arial" w:eastAsia="Arial" w:hAnsi="Arial"/>
          <w:b w:val="1"/>
          <w:bCs w:val="1"/>
        </w:rPr>
      </w:pPr>
      <w:r w:rsidDel="00000000" w:rsidR="00000000" w:rsidRPr="00000000">
        <w:rPr>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23">
      <w:pPr>
        <w:spacing w:line="360" w:lineRule="auto"/>
        <w:rPr>
          <w:rFonts w:ascii="Arial" w:cs="Arial" w:eastAsia="Arial" w:hAnsi="Arial"/>
        </w:rPr>
      </w:pPr>
      <w:r w:rsidDel="00000000" w:rsidR="00000000" w:rsidRPr="00000000">
        <w:rPr>
          <w:rFonts w:ascii="Arial" w:cs="Arial" w:eastAsia="Arial" w:hAnsi="Arial"/>
          <w:b w:val="1"/>
          <w:bCs w:val="1"/>
          <w:rtl w:val="0"/>
        </w:rPr>
        <w:t xml:space="preserve">Research topic: __________How stress affects the wellbeing of careworkers in the UK_________________________________________________</w:t>
      </w:r>
      <w:r w:rsidDel="00000000" w:rsidR="00000000" w:rsidRPr="00000000">
        <w:rPr>
          <w:rtl w:val="0"/>
        </w:rPr>
      </w:r>
    </w:p>
    <w:p w:rsidR="00000000" w:rsidDel="00000000" w:rsidP="00000000" w:rsidRDefault="00000000" w:rsidRPr="00000000" w14:paraId="00000024">
      <w:pPr>
        <w:spacing w:line="360" w:lineRule="auto"/>
        <w:rPr>
          <w:rFonts w:ascii="Arial" w:cs="Arial" w:eastAsia="Arial" w:hAnsi="Arial"/>
          <w:b w:val="1"/>
          <w:bCs w:val="1"/>
          <w:color w:val="0f4761"/>
        </w:rPr>
      </w:pPr>
      <w:bookmarkStart w:colFirst="0" w:colLast="0" w:name="_6mzoiqz3ftcb" w:id="0"/>
      <w:bookmarkEnd w:id="0"/>
      <w:r w:rsidDel="00000000" w:rsidR="00000000" w:rsidRPr="00000000">
        <w:rPr>
          <w:rtl w:val="0"/>
        </w:rPr>
      </w:r>
    </w:p>
    <w:p w:rsidR="00000000" w:rsidDel="00000000" w:rsidP="00000000" w:rsidRDefault="00000000" w:rsidRPr="00000000" w14:paraId="00000025">
      <w:pPr>
        <w:spacing w:line="360" w:lineRule="auto"/>
        <w:rPr>
          <w:rFonts w:ascii="Arial" w:cs="Arial" w:eastAsia="Arial" w:hAnsi="Arial"/>
          <w:b w:val="1"/>
          <w:bCs w:val="1"/>
          <w:color w:val="0f4761"/>
        </w:rPr>
      </w:pPr>
      <w:r w:rsidDel="00000000" w:rsidR="00000000" w:rsidRPr="00000000">
        <w:rPr>
          <w:rtl w:val="0"/>
        </w:rPr>
      </w:r>
    </w:p>
    <w:p w:rsidR="00000000" w:rsidDel="00000000" w:rsidP="00000000" w:rsidRDefault="00000000" w:rsidRPr="00000000" w14:paraId="00000026">
      <w:pPr>
        <w:spacing w:line="360" w:lineRule="auto"/>
        <w:rPr>
          <w:rFonts w:ascii="Arial" w:cs="Arial" w:eastAsia="Arial" w:hAnsi="Arial"/>
          <w:b w:val="1"/>
          <w:bCs w:val="1"/>
        </w:rPr>
      </w:pPr>
      <w:r w:rsidDel="00000000" w:rsidR="00000000" w:rsidRPr="00000000">
        <w:rPr>
          <w:rFonts w:ascii="Arial" w:cs="Arial" w:eastAsia="Arial" w:hAnsi="Arial"/>
          <w:b w:val="1"/>
          <w:bCs w:val="1"/>
          <w:color w:val="0f4761"/>
          <w:rtl w:val="0"/>
        </w:rPr>
        <w:t xml:space="preserve">1. Introduction</w:t>
      </w:r>
      <w:r w:rsidDel="00000000" w:rsidR="00000000" w:rsidRPr="00000000">
        <w:rPr>
          <w:rFonts w:ascii="Arial" w:cs="Arial" w:eastAsia="Arial" w:hAnsi="Arial"/>
          <w:b w:val="1"/>
          <w:bCs w:val="1"/>
          <w:rtl w:val="0"/>
        </w:rPr>
        <w:t xml:space="preserve"> (200 words)</w:t>
      </w:r>
    </w:p>
    <w:p w:rsidR="00000000" w:rsidDel="00000000" w:rsidP="00000000" w:rsidRDefault="00000000" w:rsidRPr="00000000" w14:paraId="00000027">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Stress amongst care workers in the UK is considered a growing concern. Many care workers report negative impacts on their mental health, with over 42% experiencing feelings of unhappiness or depression. Care workers often face demanding workloads, emotional challenges and long hours which could result in high levels of stress and job dissatisfaction.  The wellbeing of care workers is important within the health and social care sector, this is due to the fact that their mental and physical wellbeing influences their ability to provide effective care for others. This issue is important within the UK context as the health and social care sectors continue to face an increasing service demand with little amounts of funding. The UK’s higher rates to population only means more people require more long term care and support.</w:t>
      </w:r>
    </w:p>
    <w:p w:rsidR="00000000" w:rsidDel="00000000" w:rsidP="00000000" w:rsidRDefault="00000000" w:rsidRPr="00000000" w14:paraId="00000028">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 The aim of my research into this issue is to explore this issue into more context and come up with challenges that can be provided with the appropriate solutions. I will also go into more detail providing the relevance of this issue against health and social services within the UK. This report will cover research into the issue with health care workers, it will provide the appropriate sources that may become available.</w:t>
      </w:r>
    </w:p>
    <w:p w:rsidR="00000000" w:rsidDel="00000000" w:rsidP="00000000" w:rsidRDefault="00000000" w:rsidRPr="00000000" w14:paraId="00000029">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spacing w:line="360" w:lineRule="auto"/>
        <w:rPr>
          <w:rFonts w:ascii="Arial" w:cs="Arial" w:eastAsia="Arial" w:hAnsi="Arial"/>
          <w:u w:val="single"/>
        </w:rPr>
      </w:pPr>
      <w:r w:rsidDel="00000000" w:rsidR="00000000" w:rsidRPr="00000000">
        <w:rPr>
          <w:rFonts w:ascii="Arial" w:cs="Arial" w:eastAsia="Arial" w:hAnsi="Arial"/>
          <w:u w:val="single"/>
          <w:rtl w:val="0"/>
        </w:rPr>
        <w:t xml:space="preserve">‘Social and health care workers amongst these most stressed at work’ </w:t>
      </w:r>
      <w:hyperlink r:id="rId8">
        <w:r w:rsidDel="00000000" w:rsidR="00000000" w:rsidRPr="00000000">
          <w:rPr>
            <w:rFonts w:ascii="Arial" w:cs="Arial" w:eastAsia="Arial" w:hAnsi="Arial"/>
            <w:color w:val="1155cc"/>
            <w:u w:val="single"/>
            <w:rtl w:val="0"/>
          </w:rPr>
          <w:t xml:space="preserve">https://thecareforum.co.uk/briefing/social-and-health-care-workers-among-those-most-stressed-at-work/</w:t>
        </w:r>
      </w:hyperlink>
      <w:r w:rsidDel="00000000" w:rsidR="00000000" w:rsidRPr="00000000">
        <w:rPr>
          <w:rFonts w:ascii="Arial" w:cs="Arial" w:eastAsia="Arial" w:hAnsi="Arial"/>
          <w:u w:val="single"/>
          <w:rtl w:val="0"/>
        </w:rPr>
        <w:t xml:space="preserve">- Accessed 9th November</w:t>
      </w:r>
      <w:r w:rsidDel="00000000" w:rsidR="00000000" w:rsidRPr="00000000">
        <w:rPr>
          <w:rtl w:val="0"/>
        </w:rPr>
      </w:r>
    </w:p>
    <w:p w:rsidR="00000000" w:rsidDel="00000000" w:rsidP="00000000" w:rsidRDefault="00000000" w:rsidRPr="00000000" w14:paraId="0000002B">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 </w:t>
      </w:r>
    </w:p>
    <w:p w:rsidR="00000000" w:rsidDel="00000000" w:rsidP="00000000" w:rsidRDefault="00000000" w:rsidRPr="00000000" w14:paraId="0000002C">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D">
      <w:pPr>
        <w:spacing w:line="360" w:lineRule="auto"/>
        <w:rPr>
          <w:rFonts w:ascii="Arial" w:cs="Arial" w:eastAsia="Arial" w:hAnsi="Arial"/>
        </w:rPr>
      </w:pPr>
      <w:r w:rsidDel="00000000" w:rsidR="00000000" w:rsidRPr="00000000">
        <w:rPr>
          <w:rFonts w:ascii="Arial" w:cs="Arial" w:eastAsia="Arial" w:hAnsi="Arial"/>
          <w:rtl w:val="0"/>
        </w:rPr>
        <w:t xml:space="preserve">Briefly introduce the research topic and its relevance to health and social care.</w:t>
      </w:r>
    </w:p>
    <w:p w:rsidR="00000000" w:rsidDel="00000000" w:rsidP="00000000" w:rsidRDefault="00000000" w:rsidRPr="00000000" w14:paraId="0000002E">
      <w:pPr>
        <w:spacing w:line="360" w:lineRule="auto"/>
        <w:rPr>
          <w:rFonts w:ascii="Arial" w:cs="Arial" w:eastAsia="Arial" w:hAnsi="Arial"/>
        </w:rPr>
      </w:pPr>
      <w:r w:rsidDel="00000000" w:rsidR="00000000" w:rsidRPr="00000000">
        <w:rPr>
          <w:rFonts w:ascii="Arial" w:cs="Arial" w:eastAsia="Arial" w:hAnsi="Arial"/>
          <w:rtl w:val="0"/>
        </w:rPr>
        <w:t xml:space="preserve">Explain why this issue is important in the UK context (e.g., impact on individuals, families, and healthcare services).</w:t>
      </w:r>
    </w:p>
    <w:p w:rsidR="00000000" w:rsidDel="00000000" w:rsidP="00000000" w:rsidRDefault="00000000" w:rsidRPr="00000000" w14:paraId="0000002F">
      <w:pPr>
        <w:spacing w:line="360" w:lineRule="auto"/>
        <w:rPr>
          <w:rFonts w:ascii="Arial" w:cs="Arial" w:eastAsia="Arial" w:hAnsi="Arial"/>
        </w:rPr>
      </w:pPr>
      <w:r w:rsidDel="00000000" w:rsidR="00000000" w:rsidRPr="00000000">
        <w:rPr>
          <w:rFonts w:ascii="Arial" w:cs="Arial" w:eastAsia="Arial" w:hAnsi="Arial"/>
          <w:rtl w:val="0"/>
        </w:rPr>
        <w:t xml:space="preserve">State the aim of the research (e.g., to explore a particular issue, its challenges, and possible solutions).</w:t>
      </w:r>
    </w:p>
    <w:p w:rsidR="00000000" w:rsidDel="00000000" w:rsidP="00000000" w:rsidRDefault="00000000" w:rsidRPr="00000000" w14:paraId="00000030">
      <w:pPr>
        <w:spacing w:line="360" w:lineRule="auto"/>
        <w:rPr>
          <w:rFonts w:ascii="Arial" w:cs="Arial" w:eastAsia="Arial" w:hAnsi="Arial"/>
        </w:rPr>
      </w:pPr>
      <w:r w:rsidDel="00000000" w:rsidR="00000000" w:rsidRPr="00000000">
        <w:rPr>
          <w:rFonts w:ascii="Arial" w:cs="Arial" w:eastAsia="Arial" w:hAnsi="Arial"/>
          <w:rtl w:val="0"/>
        </w:rPr>
        <w:t xml:space="preserve">Outline what the report will cover (problem identification, justification, sources, research methodology, and data collection).</w:t>
      </w:r>
    </w:p>
    <w:p w:rsidR="00000000" w:rsidDel="00000000" w:rsidP="00000000" w:rsidRDefault="00000000" w:rsidRPr="00000000" w14:paraId="0000003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32">
      <w:pPr>
        <w:pStyle w:val="Heading1"/>
        <w:spacing w:line="360" w:lineRule="auto"/>
        <w:rPr>
          <w:b w:val="0"/>
          <w:bCs w:val="0"/>
        </w:rPr>
      </w:pPr>
      <w:bookmarkStart w:colFirst="0" w:colLast="0" w:name="_4tc6as1skn1a" w:id="1"/>
      <w:bookmarkEnd w:id="1"/>
      <w:r w:rsidDel="00000000" w:rsidR="00000000" w:rsidRPr="00000000">
        <w:rPr>
          <w:rtl w:val="0"/>
        </w:rPr>
        <w:t xml:space="preserve">2. Research topic identification</w:t>
      </w:r>
      <w:r w:rsidDel="00000000" w:rsidR="00000000" w:rsidRPr="00000000">
        <w:rPr>
          <w:rtl w:val="0"/>
        </w:rPr>
      </w:r>
    </w:p>
    <w:p w:rsidR="00000000" w:rsidDel="00000000" w:rsidP="00000000" w:rsidRDefault="00000000" w:rsidRPr="00000000" w14:paraId="00000033">
      <w:pPr>
        <w:spacing w:line="360" w:lineRule="auto"/>
        <w:rPr>
          <w:rFonts w:ascii="Arial" w:cs="Arial" w:eastAsia="Arial" w:hAnsi="Arial"/>
          <w:i w:val="1"/>
          <w:iCs w:val="1"/>
          <w:color w:val="0f4761"/>
        </w:rPr>
      </w:pPr>
      <w:bookmarkStart w:colFirst="0" w:colLast="0" w:name="_jn04w6ei7sgn" w:id="2"/>
      <w:bookmarkEnd w:id="2"/>
      <w:r w:rsidDel="00000000" w:rsidR="00000000" w:rsidRPr="00000000">
        <w:rPr>
          <w:rtl w:val="0"/>
        </w:rPr>
      </w:r>
    </w:p>
    <w:p w:rsidR="00000000" w:rsidDel="00000000" w:rsidP="00000000" w:rsidRDefault="00000000" w:rsidRPr="00000000" w14:paraId="00000034">
      <w:pPr>
        <w:spacing w:line="360" w:lineRule="auto"/>
        <w:rPr>
          <w:rFonts w:ascii="Arial" w:cs="Arial" w:eastAsia="Arial" w:hAnsi="Arial"/>
          <w:b w:val="1"/>
          <w:bCs w:val="1"/>
        </w:rPr>
      </w:pPr>
      <w:r w:rsidDel="00000000" w:rsidR="00000000" w:rsidRPr="00000000">
        <w:rPr>
          <w:rFonts w:ascii="Arial" w:cs="Arial" w:eastAsia="Arial" w:hAnsi="Arial"/>
          <w:i w:val="1"/>
          <w:iCs w:val="1"/>
          <w:color w:val="0f4761"/>
          <w:rtl w:val="0"/>
        </w:rPr>
        <w:t xml:space="preserve">2.1 Identifying the problem/ issue</w:t>
      </w:r>
      <w:r w:rsidDel="00000000" w:rsidR="00000000" w:rsidRPr="00000000">
        <w:rPr>
          <w:rFonts w:ascii="Arial" w:cs="Arial" w:eastAsia="Arial" w:hAnsi="Arial"/>
          <w:b w:val="1"/>
          <w:bCs w:val="1"/>
          <w:rtl w:val="0"/>
        </w:rPr>
        <w:t xml:space="preserve"> (200 words)</w:t>
      </w:r>
    </w:p>
    <w:p w:rsidR="00000000" w:rsidDel="00000000" w:rsidP="00000000" w:rsidRDefault="00000000" w:rsidRPr="00000000" w14:paraId="00000035">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6">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Stress negatively affects the wellbeing of UK workers through mental health issues such as anxiety or depression, this stems from heavy workloads and limited resources. Care workers experience significant emotional distress from the challenges of their job especially being in the health and social care sector. They face many challenges such as witnessing death or feeling isolated from those around them The Care Quality Commission (CQC) provides a report that in June 2021 a report that the House of Commons Health and Social Care committee concluded that burnout is a widespread reality in the NHS. The report highlighted the negative consequences that this has, impacting colleagues. Staff sickness rates were up that year and had doubled to 5% between March 2020 and June 2021. This issue affects professionals as this would mean an increase in reduced productivity, higher staff turnover and a lower quality of care to patients. These are all factors which creates an overworked environment meaning staff will not be able to provide the best care.</w:t>
      </w:r>
    </w:p>
    <w:p w:rsidR="00000000" w:rsidDel="00000000" w:rsidP="00000000" w:rsidRDefault="00000000" w:rsidRPr="00000000" w14:paraId="00000037">
      <w:pPr>
        <w:spacing w:line="360" w:lineRule="auto"/>
        <w:rPr>
          <w:rFonts w:ascii="Arial" w:cs="Arial" w:eastAsia="Arial" w:hAnsi="Arial"/>
          <w:u w:val="single"/>
        </w:rPr>
      </w:pPr>
      <w:r w:rsidDel="00000000" w:rsidR="00000000" w:rsidRPr="00000000">
        <w:rPr>
          <w:rFonts w:ascii="Arial" w:cs="Arial" w:eastAsia="Arial" w:hAnsi="Arial"/>
          <w:u w:val="single"/>
          <w:rtl w:val="0"/>
        </w:rPr>
        <w:t xml:space="preserve">‘Workforce burnout and resilience in the NHS and UK’- </w:t>
      </w:r>
      <w:hyperlink r:id="rId9">
        <w:r w:rsidDel="00000000" w:rsidR="00000000" w:rsidRPr="00000000">
          <w:rPr>
            <w:rFonts w:ascii="Arial" w:cs="Arial" w:eastAsia="Arial" w:hAnsi="Arial"/>
            <w:color w:val="1155cc"/>
            <w:u w:val="single"/>
            <w:rtl w:val="0"/>
          </w:rPr>
          <w:t xml:space="preserve">https://committees.parliament.uk/publications/6158/documents/68766/default/</w:t>
        </w:r>
      </w:hyperlink>
      <w:r w:rsidDel="00000000" w:rsidR="00000000" w:rsidRPr="00000000">
        <w:rPr>
          <w:rFonts w:ascii="Arial" w:cs="Arial" w:eastAsia="Arial" w:hAnsi="Arial"/>
          <w:u w:val="single"/>
          <w:rtl w:val="0"/>
        </w:rPr>
        <w:t xml:space="preserve"> - Accessed 9th November</w:t>
      </w:r>
    </w:p>
    <w:p w:rsidR="00000000" w:rsidDel="00000000" w:rsidP="00000000" w:rsidRDefault="00000000" w:rsidRPr="00000000" w14:paraId="00000038">
      <w:pPr>
        <w:spacing w:line="36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39">
      <w:pPr>
        <w:spacing w:line="360" w:lineRule="auto"/>
        <w:rPr>
          <w:rFonts w:ascii="Arial" w:cs="Arial" w:eastAsia="Arial" w:hAnsi="Arial"/>
        </w:rPr>
      </w:pPr>
      <w:r w:rsidDel="00000000" w:rsidR="00000000" w:rsidRPr="00000000">
        <w:rPr>
          <w:rFonts w:ascii="Arial" w:cs="Arial" w:eastAsia="Arial" w:hAnsi="Arial"/>
          <w:rtl w:val="0"/>
        </w:rPr>
        <w:t xml:space="preserve">Clearly define the issue within the health and social care sector.</w:t>
      </w:r>
    </w:p>
    <w:p w:rsidR="00000000" w:rsidDel="00000000" w:rsidP="00000000" w:rsidRDefault="00000000" w:rsidRPr="00000000" w14:paraId="0000003A">
      <w:pPr>
        <w:spacing w:line="360" w:lineRule="auto"/>
        <w:rPr>
          <w:rFonts w:ascii="Arial" w:cs="Arial" w:eastAsia="Arial" w:hAnsi="Arial"/>
        </w:rPr>
      </w:pPr>
      <w:r w:rsidDel="00000000" w:rsidR="00000000" w:rsidRPr="00000000">
        <w:rPr>
          <w:rFonts w:ascii="Arial" w:cs="Arial" w:eastAsia="Arial" w:hAnsi="Arial"/>
          <w:rtl w:val="0"/>
        </w:rPr>
        <w:t xml:space="preserve">Provide background information (e.g., relevant statistics, policies, or reports).</w:t>
      </w:r>
    </w:p>
    <w:p w:rsidR="00000000" w:rsidDel="00000000" w:rsidP="00000000" w:rsidRDefault="00000000" w:rsidRPr="00000000" w14:paraId="0000003B">
      <w:pPr>
        <w:spacing w:line="360" w:lineRule="auto"/>
        <w:rPr>
          <w:rFonts w:ascii="Arial" w:cs="Arial" w:eastAsia="Arial" w:hAnsi="Arial"/>
        </w:rPr>
      </w:pPr>
      <w:r w:rsidDel="00000000" w:rsidR="00000000" w:rsidRPr="00000000">
        <w:rPr>
          <w:rFonts w:ascii="Arial" w:cs="Arial" w:eastAsia="Arial" w:hAnsi="Arial"/>
          <w:rtl w:val="0"/>
        </w:rPr>
        <w:t xml:space="preserve">Explain how this issue affects individuals, professionals, and the wider healthcare system.</w:t>
      </w:r>
    </w:p>
    <w:p w:rsidR="00000000" w:rsidDel="00000000" w:rsidP="00000000" w:rsidRDefault="00000000" w:rsidRPr="00000000" w14:paraId="0000003C">
      <w:pPr>
        <w:spacing w:line="360" w:lineRule="auto"/>
        <w:rPr>
          <w:rFonts w:ascii="Arial" w:cs="Arial" w:eastAsia="Arial" w:hAnsi="Arial"/>
          <w:i w:val="1"/>
          <w:iCs w:val="1"/>
          <w:color w:val="0f4761"/>
        </w:rPr>
      </w:pPr>
      <w:bookmarkStart w:colFirst="0" w:colLast="0" w:name="_vjgzzn6kvrj1" w:id="3"/>
      <w:bookmarkEnd w:id="3"/>
      <w:r w:rsidDel="00000000" w:rsidR="00000000" w:rsidRPr="00000000">
        <w:rPr>
          <w:rtl w:val="0"/>
        </w:rPr>
      </w:r>
    </w:p>
    <w:p w:rsidR="00000000" w:rsidDel="00000000" w:rsidP="00000000" w:rsidRDefault="00000000" w:rsidRPr="00000000" w14:paraId="0000003D">
      <w:pPr>
        <w:spacing w:line="360" w:lineRule="auto"/>
        <w:rPr>
          <w:rFonts w:ascii="Arial" w:cs="Arial" w:eastAsia="Arial" w:hAnsi="Arial"/>
          <w:b w:val="1"/>
          <w:bCs w:val="1"/>
        </w:rPr>
      </w:pPr>
      <w:r w:rsidDel="00000000" w:rsidR="00000000" w:rsidRPr="00000000">
        <w:rPr>
          <w:rFonts w:ascii="Arial" w:cs="Arial" w:eastAsia="Arial" w:hAnsi="Arial"/>
          <w:i w:val="1"/>
          <w:iCs w:val="1"/>
          <w:color w:val="0f4761"/>
          <w:rtl w:val="0"/>
        </w:rPr>
        <w:t xml:space="preserve">2.2 Justification for the research</w:t>
      </w:r>
      <w:r w:rsidDel="00000000" w:rsidR="00000000" w:rsidRPr="00000000">
        <w:rPr>
          <w:rFonts w:ascii="Arial" w:cs="Arial" w:eastAsia="Arial" w:hAnsi="Arial"/>
          <w:b w:val="1"/>
          <w:bCs w:val="1"/>
          <w:rtl w:val="0"/>
        </w:rPr>
        <w:t xml:space="preserve"> (200 words)</w:t>
      </w:r>
    </w:p>
    <w:p w:rsidR="00000000" w:rsidDel="00000000" w:rsidP="00000000" w:rsidRDefault="00000000" w:rsidRPr="00000000" w14:paraId="0000003E">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The research into how stress affects the wellbeing of uk workers is considered highly important because understanding how stress impacts UK health workers helps identify risks earlier and can therefore help to guide health focused interventions. Stressed employees are more likely to experience reduced concentration, lower motivation levels and be at high risk to those that they are caring for.The research helps employers create a healthier workspace that avoids loss of staff. Government bodies will benefit from research like this which will allow them to create guidance, standards and strategies for a better workplace wellbeing. UK employers also have a legal responsibility to manage their staff and understand that their workplace is under stress as part of their duty of care. Stress risk assessments are put into place to help companies stay compliant and create safe working environments. This helps organisations which improves retention and employers reputation. Employers in the health sector of the UK definitely should research more into how they can improve their service and standard of care towards their employees. This would be effective for them as it means less staff shortages and a higher quality of care for those who are in need of it the most.</w:t>
      </w:r>
    </w:p>
    <w:p w:rsidR="00000000" w:rsidDel="00000000" w:rsidP="00000000" w:rsidRDefault="00000000" w:rsidRPr="00000000" w14:paraId="0000003F">
      <w:pPr>
        <w:spacing w:line="360" w:lineRule="auto"/>
        <w:rPr>
          <w:rFonts w:ascii="Arial" w:cs="Arial" w:eastAsia="Arial" w:hAnsi="Arial"/>
        </w:rPr>
      </w:pPr>
      <w:r w:rsidDel="00000000" w:rsidR="00000000" w:rsidRPr="00000000">
        <w:rPr>
          <w:rFonts w:ascii="Arial" w:cs="Arial" w:eastAsia="Arial" w:hAnsi="Arial"/>
          <w:rtl w:val="0"/>
        </w:rPr>
        <w:t xml:space="preserve">Why is this research important?</w:t>
      </w:r>
    </w:p>
    <w:p w:rsidR="00000000" w:rsidDel="00000000" w:rsidP="00000000" w:rsidRDefault="00000000" w:rsidRPr="00000000" w14:paraId="00000040">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Social importance</w:t>
      </w:r>
      <w:r w:rsidDel="00000000" w:rsidR="00000000" w:rsidRPr="00000000">
        <w:rPr>
          <w:rFonts w:ascii="Arial" w:cs="Arial" w:eastAsia="Arial" w:hAnsi="Arial"/>
          <w:rtl w:val="0"/>
        </w:rPr>
        <w:t xml:space="preserve">: Impact on people receiving or providing care.</w:t>
      </w:r>
    </w:p>
    <w:p w:rsidR="00000000" w:rsidDel="00000000" w:rsidP="00000000" w:rsidRDefault="00000000" w:rsidRPr="00000000" w14:paraId="00000041">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Practical importance</w:t>
      </w:r>
      <w:r w:rsidDel="00000000" w:rsidR="00000000" w:rsidRPr="00000000">
        <w:rPr>
          <w:rFonts w:ascii="Arial" w:cs="Arial" w:eastAsia="Arial" w:hAnsi="Arial"/>
          <w:rtl w:val="0"/>
        </w:rPr>
        <w:t xml:space="preserve">: Need for better policies, training, or resources.</w:t>
      </w:r>
    </w:p>
    <w:p w:rsidR="00000000" w:rsidDel="00000000" w:rsidP="00000000" w:rsidRDefault="00000000" w:rsidRPr="00000000" w14:paraId="00000042">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Research gap</w:t>
      </w:r>
      <w:r w:rsidDel="00000000" w:rsidR="00000000" w:rsidRPr="00000000">
        <w:rPr>
          <w:rFonts w:ascii="Arial" w:cs="Arial" w:eastAsia="Arial" w:hAnsi="Arial"/>
          <w:rtl w:val="0"/>
        </w:rPr>
        <w:t xml:space="preserve">: Any areas that require further investigation.</w:t>
      </w:r>
    </w:p>
    <w:p w:rsidR="00000000" w:rsidDel="00000000" w:rsidP="00000000" w:rsidRDefault="00000000" w:rsidRPr="00000000" w14:paraId="00000043">
      <w:pPr>
        <w:spacing w:line="360" w:lineRule="auto"/>
        <w:rPr>
          <w:rFonts w:ascii="Arial" w:cs="Arial" w:eastAsia="Arial" w:hAnsi="Arial"/>
        </w:rPr>
      </w:pPr>
      <w:r w:rsidDel="00000000" w:rsidR="00000000" w:rsidRPr="00000000">
        <w:rPr>
          <w:rFonts w:ascii="Arial" w:cs="Arial" w:eastAsia="Arial" w:hAnsi="Arial"/>
          <w:rtl w:val="0"/>
        </w:rPr>
        <w:t xml:space="preserve">Explain why understanding this issue can lead to improvements in the sector.</w:t>
      </w:r>
    </w:p>
    <w:p w:rsidR="00000000" w:rsidDel="00000000" w:rsidP="00000000" w:rsidRDefault="00000000" w:rsidRPr="00000000" w14:paraId="0000004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45">
      <w:pPr>
        <w:spacing w:line="360" w:lineRule="auto"/>
        <w:rPr>
          <w:rFonts w:ascii="Arial" w:cs="Arial" w:eastAsia="Arial" w:hAnsi="Arial"/>
          <w:u w:val="single"/>
        </w:rPr>
      </w:pPr>
      <w:r w:rsidDel="00000000" w:rsidR="00000000" w:rsidRPr="00000000">
        <w:rPr>
          <w:rFonts w:ascii="Arial" w:cs="Arial" w:eastAsia="Arial" w:hAnsi="Arial"/>
          <w:u w:val="single"/>
          <w:rtl w:val="0"/>
        </w:rPr>
        <w:t xml:space="preserve">‘10 early actions the government can take to improve NHS working conditions’-  </w:t>
      </w:r>
      <w:hyperlink r:id="rId10">
        <w:r w:rsidDel="00000000" w:rsidR="00000000" w:rsidRPr="00000000">
          <w:rPr>
            <w:rFonts w:ascii="Arial" w:cs="Arial" w:eastAsia="Arial" w:hAnsi="Arial"/>
            <w:color w:val="1155cc"/>
            <w:u w:val="single"/>
            <w:rtl w:val="0"/>
          </w:rPr>
          <w:t xml:space="preserve">https://www.kingsfund.org.uk/insight-and-analysis/briefings/10-actions--improve-nhs-working-conditions</w:t>
        </w:r>
      </w:hyperlink>
      <w:r w:rsidDel="00000000" w:rsidR="00000000" w:rsidRPr="00000000">
        <w:rPr>
          <w:rFonts w:ascii="Arial" w:cs="Arial" w:eastAsia="Arial" w:hAnsi="Arial"/>
          <w:u w:val="single"/>
          <w:rtl w:val="0"/>
        </w:rPr>
        <w:t xml:space="preserve"> - Accessed 10th November</w:t>
      </w:r>
    </w:p>
    <w:p w:rsidR="00000000" w:rsidDel="00000000" w:rsidP="00000000" w:rsidRDefault="00000000" w:rsidRPr="00000000" w14:paraId="00000046">
      <w:pPr>
        <w:spacing w:line="360" w:lineRule="auto"/>
        <w:rPr>
          <w:rFonts w:ascii="Arial" w:cs="Arial" w:eastAsia="Arial" w:hAnsi="Arial"/>
          <w:i w:val="1"/>
          <w:iCs w:val="1"/>
          <w:color w:val="0f4761"/>
        </w:rPr>
      </w:pPr>
      <w:bookmarkStart w:colFirst="0" w:colLast="0" w:name="_3xcbjimbffmx" w:id="4"/>
      <w:bookmarkEnd w:id="4"/>
      <w:r w:rsidDel="00000000" w:rsidR="00000000" w:rsidRPr="00000000">
        <w:rPr>
          <w:rtl w:val="0"/>
        </w:rPr>
      </w:r>
    </w:p>
    <w:p w:rsidR="00000000" w:rsidDel="00000000" w:rsidP="00000000" w:rsidRDefault="00000000" w:rsidRPr="00000000" w14:paraId="00000047">
      <w:pPr>
        <w:spacing w:line="360" w:lineRule="auto"/>
        <w:rPr>
          <w:rFonts w:ascii="Arial" w:cs="Arial" w:eastAsia="Arial" w:hAnsi="Arial"/>
          <w:b w:val="1"/>
          <w:bCs w:val="1"/>
        </w:rPr>
      </w:pPr>
      <w:r w:rsidDel="00000000" w:rsidR="00000000" w:rsidRPr="00000000">
        <w:rPr>
          <w:rFonts w:ascii="Arial" w:cs="Arial" w:eastAsia="Arial" w:hAnsi="Arial"/>
          <w:i w:val="1"/>
          <w:iCs w:val="1"/>
          <w:color w:val="0f4761"/>
          <w:rtl w:val="0"/>
        </w:rPr>
        <w:t xml:space="preserve">2.3 Literature review</w:t>
      </w:r>
      <w:r w:rsidDel="00000000" w:rsidR="00000000" w:rsidRPr="00000000">
        <w:rPr>
          <w:rFonts w:ascii="Arial" w:cs="Arial" w:eastAsia="Arial" w:hAnsi="Arial"/>
          <w:b w:val="1"/>
          <w:bCs w:val="1"/>
          <w:rtl w:val="0"/>
        </w:rPr>
        <w:t xml:space="preserve"> (300 words)</w:t>
      </w:r>
    </w:p>
    <w:p w:rsidR="00000000" w:rsidDel="00000000" w:rsidP="00000000" w:rsidRDefault="00000000" w:rsidRPr="00000000" w14:paraId="00000048">
      <w:pPr>
        <w:spacing w:line="360" w:lineRule="auto"/>
        <w:rPr>
          <w:rFonts w:ascii="Arial" w:cs="Arial" w:eastAsia="Arial" w:hAnsi="Arial"/>
        </w:rPr>
      </w:pPr>
      <w:r w:rsidDel="00000000" w:rsidR="00000000" w:rsidRPr="00000000">
        <w:rPr>
          <w:rFonts w:ascii="Arial" w:cs="Arial" w:eastAsia="Arial" w:hAnsi="Arial"/>
          <w:rtl w:val="0"/>
        </w:rPr>
        <w:t xml:space="preserve">Identify three sources (e.g., academic journal articles, government reports, books, or websites like the NHS).</w:t>
      </w:r>
    </w:p>
    <w:p w:rsidR="00000000" w:rsidDel="00000000" w:rsidP="00000000" w:rsidRDefault="00000000" w:rsidRPr="00000000" w14:paraId="00000049">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Source 1</w:t>
      </w:r>
      <w:r w:rsidDel="00000000" w:rsidR="00000000" w:rsidRPr="00000000">
        <w:rPr>
          <w:rFonts w:ascii="Arial" w:cs="Arial" w:eastAsia="Arial" w:hAnsi="Arial"/>
          <w:rtl w:val="0"/>
        </w:rPr>
        <w:t xml:space="preserve">: NHS- This area on the NHS website explains social care and a support guide for those who are carers in the UK. It is sectioned off into different areas which provide tips and help for those dealing with mental health as a health care worker. This is relevant to my research as it also explains social care, mental health and the rights of those who are going through situations like this. It will help to support my studies and my research as it provides an expert opinion on how people can deal with mental health issues .</w:t>
      </w:r>
    </w:p>
    <w:p w:rsidR="00000000" w:rsidDel="00000000" w:rsidP="00000000" w:rsidRDefault="00000000" w:rsidRPr="00000000" w14:paraId="0000004A">
      <w:pPr>
        <w:spacing w:line="36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04B">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Source 2</w:t>
      </w:r>
      <w:r w:rsidDel="00000000" w:rsidR="00000000" w:rsidRPr="00000000">
        <w:rPr>
          <w:rFonts w:ascii="Arial" w:cs="Arial" w:eastAsia="Arial" w:hAnsi="Arial"/>
          <w:rtl w:val="0"/>
        </w:rPr>
        <w:t xml:space="preserve">: CQC- This website, the Care Quality Commission discusses work stress and burnout. It provides the latest research on how healthcare workers have faced a range of challenges especially during the covid pandemic that have impacted their mental health and wellbeing. It also provides me with statistics and specific dates followed by reports that explain how stress can affect health care workers in the UK. I feel this is relevant to my research as i can use the statistics to provide the incorrect information within my research. I am also able to use the reports as evidence on how many workers were affected. It provides me with case studies that i can use to support my own research.</w:t>
      </w:r>
    </w:p>
    <w:p w:rsidR="00000000" w:rsidDel="00000000" w:rsidP="00000000" w:rsidRDefault="00000000" w:rsidRPr="00000000" w14:paraId="0000004C">
      <w:pPr>
        <w:spacing w:line="360" w:lineRule="auto"/>
        <w:ind w:firstLine="720"/>
        <w:rPr>
          <w:rFonts w:ascii="Arial" w:cs="Arial" w:eastAsia="Arial" w:hAnsi="Arial"/>
        </w:rPr>
      </w:pPr>
      <w:r w:rsidDel="00000000" w:rsidR="00000000" w:rsidRPr="00000000">
        <w:rPr>
          <w:rFonts w:ascii="Arial" w:cs="Arial" w:eastAsia="Arial" w:hAnsi="Arial"/>
          <w:b w:val="1"/>
          <w:bCs w:val="1"/>
          <w:rtl w:val="0"/>
        </w:rPr>
        <w:t xml:space="preserve">Source 3</w:t>
      </w:r>
      <w:r w:rsidDel="00000000" w:rsidR="00000000" w:rsidRPr="00000000">
        <w:rPr>
          <w:rFonts w:ascii="Arial" w:cs="Arial" w:eastAsia="Arial" w:hAnsi="Arial"/>
          <w:rtl w:val="0"/>
        </w:rPr>
        <w:t xml:space="preserve">: Sage Journals- Article</w:t>
      </w:r>
    </w:p>
    <w:p w:rsidR="00000000" w:rsidDel="00000000" w:rsidP="00000000" w:rsidRDefault="00000000" w:rsidRPr="00000000" w14:paraId="0000004D">
      <w:pPr>
        <w:spacing w:line="36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04E">
      <w:pPr>
        <w:spacing w:line="360" w:lineRule="auto"/>
        <w:ind w:firstLine="720"/>
        <w:rPr>
          <w:rFonts w:ascii="Arial" w:cs="Arial" w:eastAsia="Arial" w:hAnsi="Arial"/>
        </w:rPr>
      </w:pPr>
      <w:r w:rsidDel="00000000" w:rsidR="00000000" w:rsidRPr="00000000">
        <w:rPr>
          <w:rFonts w:ascii="Arial" w:cs="Arial" w:eastAsia="Arial" w:hAnsi="Arial"/>
          <w:rtl w:val="0"/>
        </w:rPr>
        <w:t xml:space="preserve">This article discusses how UK social workers are exposed to poor working. The aim of the study is to gain an understanding of working conditions and the wellbeing of UK social workers. I feel this article is relevant to my research as it provides me with data that has been collected using interviews and surveys to bring to light the types of working conditions. I am able to use these statistics within my own research to provide accurate numbers on what people think, this is because surveys were used to gain information on the issue.</w:t>
      </w:r>
    </w:p>
    <w:p w:rsidR="00000000" w:rsidDel="00000000" w:rsidP="00000000" w:rsidRDefault="00000000" w:rsidRPr="00000000" w14:paraId="0000004F">
      <w:pPr>
        <w:spacing w:line="360" w:lineRule="auto"/>
        <w:rPr>
          <w:rFonts w:ascii="Arial" w:cs="Arial" w:eastAsia="Arial" w:hAnsi="Arial"/>
        </w:rPr>
      </w:pPr>
      <w:r w:rsidDel="00000000" w:rsidR="00000000" w:rsidRPr="00000000">
        <w:rPr>
          <w:rFonts w:ascii="Arial" w:cs="Arial" w:eastAsia="Arial" w:hAnsi="Arial"/>
          <w:rtl w:val="0"/>
        </w:rPr>
        <w:t xml:space="preserve">For each source:</w:t>
      </w:r>
    </w:p>
    <w:p w:rsidR="00000000" w:rsidDel="00000000" w:rsidP="00000000" w:rsidRDefault="00000000" w:rsidRPr="00000000" w14:paraId="00000050">
      <w:pPr>
        <w:spacing w:line="360" w:lineRule="auto"/>
        <w:ind w:firstLine="720"/>
        <w:rPr>
          <w:rFonts w:ascii="Arial" w:cs="Arial" w:eastAsia="Arial" w:hAnsi="Arial"/>
        </w:rPr>
      </w:pPr>
      <w:r w:rsidDel="00000000" w:rsidR="00000000" w:rsidRPr="00000000">
        <w:rPr>
          <w:rFonts w:ascii="Arial" w:cs="Arial" w:eastAsia="Arial" w:hAnsi="Arial"/>
          <w:rtl w:val="0"/>
        </w:rPr>
        <w:t xml:space="preserve">Summarise what it discusses.</w:t>
      </w:r>
    </w:p>
    <w:p w:rsidR="00000000" w:rsidDel="00000000" w:rsidP="00000000" w:rsidRDefault="00000000" w:rsidRPr="00000000" w14:paraId="00000051">
      <w:pPr>
        <w:spacing w:line="360" w:lineRule="auto"/>
        <w:ind w:firstLine="720"/>
        <w:rPr>
          <w:rFonts w:ascii="Arial" w:cs="Arial" w:eastAsia="Arial" w:hAnsi="Arial"/>
        </w:rPr>
      </w:pPr>
      <w:r w:rsidDel="00000000" w:rsidR="00000000" w:rsidRPr="00000000">
        <w:rPr>
          <w:rFonts w:ascii="Arial" w:cs="Arial" w:eastAsia="Arial" w:hAnsi="Arial"/>
          <w:rtl w:val="0"/>
        </w:rPr>
        <w:t xml:space="preserve">Justify why it is relevant to your research.</w:t>
      </w:r>
    </w:p>
    <w:p w:rsidR="00000000" w:rsidDel="00000000" w:rsidP="00000000" w:rsidRDefault="00000000" w:rsidRPr="00000000" w14:paraId="00000052">
      <w:pPr>
        <w:spacing w:line="360" w:lineRule="auto"/>
        <w:ind w:left="720" w:firstLine="0"/>
        <w:rPr>
          <w:rFonts w:ascii="Arial" w:cs="Arial" w:eastAsia="Arial" w:hAnsi="Arial"/>
        </w:rPr>
      </w:pPr>
      <w:r w:rsidDel="00000000" w:rsidR="00000000" w:rsidRPr="00000000">
        <w:rPr>
          <w:rFonts w:ascii="Arial" w:cs="Arial" w:eastAsia="Arial" w:hAnsi="Arial"/>
          <w:rtl w:val="0"/>
        </w:rPr>
        <w:t xml:space="preserve">Explain how it will support your study (e.g., providing statistics, expert opinions, or case studies).</w:t>
      </w:r>
    </w:p>
    <w:p w:rsidR="00000000" w:rsidDel="00000000" w:rsidP="00000000" w:rsidRDefault="00000000" w:rsidRPr="00000000" w14:paraId="00000053">
      <w:pPr>
        <w:spacing w:line="360" w:lineRule="auto"/>
        <w:ind w:left="720" w:firstLine="0"/>
        <w:rPr>
          <w:rFonts w:ascii="Arial" w:cs="Arial" w:eastAsia="Arial" w:hAnsi="Arial"/>
        </w:rPr>
      </w:pPr>
      <w:r w:rsidDel="00000000" w:rsidR="00000000" w:rsidRPr="00000000">
        <w:rPr>
          <w:rtl w:val="0"/>
        </w:rPr>
      </w:r>
    </w:p>
    <w:p w:rsidR="00000000" w:rsidDel="00000000" w:rsidP="00000000" w:rsidRDefault="00000000" w:rsidRPr="00000000" w14:paraId="00000054">
      <w:pPr>
        <w:spacing w:line="360" w:lineRule="auto"/>
        <w:ind w:firstLine="720"/>
        <w:rPr>
          <w:rFonts w:ascii="Arial" w:cs="Arial" w:eastAsia="Arial" w:hAnsi="Arial"/>
        </w:rPr>
      </w:pPr>
      <w:hyperlink r:id="rId11">
        <w:r w:rsidDel="00000000" w:rsidR="00000000" w:rsidRPr="00000000">
          <w:rPr>
            <w:rFonts w:ascii="Arial" w:cs="Arial" w:eastAsia="Arial" w:hAnsi="Arial"/>
            <w:color w:val="1155cc"/>
            <w:u w:val="single"/>
            <w:rtl w:val="0"/>
          </w:rPr>
          <w:t xml:space="preserve">https://www.nhs.uk/social-care-and-support/support-and-benefits-for-carers/carer-breaks-and-respite-care/</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5">
      <w:pPr>
        <w:spacing w:line="360" w:lineRule="auto"/>
        <w:ind w:firstLine="720"/>
        <w:rPr>
          <w:rFonts w:ascii="Arial" w:cs="Arial" w:eastAsia="Arial" w:hAnsi="Arial"/>
        </w:rPr>
      </w:pPr>
      <w:hyperlink r:id="rId12">
        <w:r w:rsidDel="00000000" w:rsidR="00000000" w:rsidRPr="00000000">
          <w:rPr>
            <w:rFonts w:ascii="Arial" w:cs="Arial" w:eastAsia="Arial" w:hAnsi="Arial"/>
            <w:color w:val="1155cc"/>
            <w:u w:val="single"/>
            <w:rtl w:val="0"/>
          </w:rPr>
          <w:t xml:space="preserve">https://www.cqc.org.uk/publications/major-reports/soc202021_01g_stress-burnout</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6">
      <w:pPr>
        <w:spacing w:line="360" w:lineRule="auto"/>
        <w:ind w:left="720" w:firstLine="0"/>
        <w:rPr>
          <w:rFonts w:ascii="Arial" w:cs="Arial" w:eastAsia="Arial" w:hAnsi="Arial"/>
        </w:rPr>
      </w:pPr>
      <w:hyperlink r:id="rId13">
        <w:r w:rsidDel="00000000" w:rsidR="00000000" w:rsidRPr="00000000">
          <w:rPr>
            <w:rFonts w:ascii="Arial" w:cs="Arial" w:eastAsia="Arial" w:hAnsi="Arial"/>
            <w:color w:val="1155cc"/>
            <w:u w:val="single"/>
            <w:rtl w:val="0"/>
          </w:rPr>
          <w:t xml:space="preserve">https://journals.sagepub.com/doi/full/10.1177/1468017320949361</w:t>
        </w:r>
      </w:hyperlink>
      <w:r w:rsidDel="00000000" w:rsidR="00000000" w:rsidRPr="00000000">
        <w:rPr>
          <w:rFonts w:ascii="Arial" w:cs="Arial" w:eastAsia="Arial" w:hAnsi="Arial"/>
          <w:rtl w:val="0"/>
        </w:rPr>
        <w:t xml:space="preserve"> </w:t>
      </w:r>
    </w:p>
    <w:p w:rsidR="00000000" w:rsidDel="00000000" w:rsidP="00000000" w:rsidRDefault="00000000" w:rsidRPr="00000000" w14:paraId="00000057">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58">
      <w:pPr>
        <w:spacing w:line="360" w:lineRule="auto"/>
        <w:rPr>
          <w:rFonts w:ascii="Arial" w:cs="Arial" w:eastAsia="Arial" w:hAnsi="Arial"/>
          <w:b w:val="1"/>
          <w:bCs w:val="1"/>
        </w:rPr>
      </w:pPr>
      <w:bookmarkStart w:colFirst="0" w:colLast="0" w:name="_gtzd2u9qj07m" w:id="5"/>
      <w:bookmarkEnd w:id="5"/>
      <w:r w:rsidDel="00000000" w:rsidR="00000000" w:rsidRPr="00000000">
        <w:rPr>
          <w:rFonts w:ascii="Arial" w:cs="Arial" w:eastAsia="Arial" w:hAnsi="Arial"/>
          <w:i w:val="1"/>
          <w:iCs w:val="1"/>
          <w:color w:val="0f4761"/>
          <w:rtl w:val="0"/>
        </w:rPr>
        <w:t xml:space="preserve">2.4 Research methodology</w:t>
      </w:r>
      <w:r w:rsidDel="00000000" w:rsidR="00000000" w:rsidRPr="00000000">
        <w:rPr>
          <w:rFonts w:ascii="Arial" w:cs="Arial" w:eastAsia="Arial" w:hAnsi="Arial"/>
          <w:b w:val="1"/>
          <w:bCs w:val="1"/>
          <w:rtl w:val="0"/>
        </w:rPr>
        <w:t xml:space="preserve"> (200 words)</w:t>
      </w:r>
    </w:p>
    <w:p w:rsidR="00000000" w:rsidDel="00000000" w:rsidP="00000000" w:rsidRDefault="00000000" w:rsidRPr="00000000" w14:paraId="00000059">
      <w:pPr>
        <w:spacing w:line="360" w:lineRule="auto"/>
        <w:rPr>
          <w:rFonts w:ascii="Arial" w:cs="Arial" w:eastAsia="Arial" w:hAnsi="Arial"/>
          <w:b w:val="1"/>
          <w:bCs w:val="1"/>
        </w:rPr>
      </w:pPr>
      <w:bookmarkStart w:colFirst="0" w:colLast="0" w:name="_h4wmp2xc3pgq" w:id="6"/>
      <w:bookmarkEnd w:id="6"/>
      <w:r w:rsidDel="00000000" w:rsidR="00000000" w:rsidRPr="00000000">
        <w:rPr>
          <w:rtl w:val="0"/>
        </w:rPr>
      </w:r>
    </w:p>
    <w:p w:rsidR="00000000" w:rsidDel="00000000" w:rsidP="00000000" w:rsidRDefault="00000000" w:rsidRPr="00000000" w14:paraId="0000005A">
      <w:pPr>
        <w:spacing w:line="360" w:lineRule="auto"/>
        <w:rPr>
          <w:rFonts w:ascii="Arial" w:cs="Arial" w:eastAsia="Arial" w:hAnsi="Arial"/>
          <w:b w:val="1"/>
          <w:bCs w:val="1"/>
        </w:rPr>
      </w:pPr>
      <w:bookmarkStart w:colFirst="0" w:colLast="0" w:name="_m42l7yvz91q5" w:id="7"/>
      <w:bookmarkEnd w:id="7"/>
      <w:r w:rsidDel="00000000" w:rsidR="00000000" w:rsidRPr="00000000">
        <w:rPr>
          <w:rFonts w:ascii="Arial" w:cs="Arial" w:eastAsia="Arial" w:hAnsi="Arial"/>
          <w:b w:val="1"/>
          <w:bCs w:val="1"/>
          <w:rtl w:val="0"/>
        </w:rPr>
        <w:t xml:space="preserve">Research Methodology is considered to be your plan for how you will conduct your research. Research methodology is a systematic approach to conduct research that includes specific procedures,methods and techniques for data collection. It provides the overall strategy for the research that is provided, it explains why certain methods were chosen and how they would lead to valid and reliable results.</w:t>
      </w:r>
    </w:p>
    <w:p w:rsidR="00000000" w:rsidDel="00000000" w:rsidP="00000000" w:rsidRDefault="00000000" w:rsidRPr="00000000" w14:paraId="0000005B">
      <w:pPr>
        <w:spacing w:line="360" w:lineRule="auto"/>
        <w:rPr>
          <w:rFonts w:ascii="Arial" w:cs="Arial" w:eastAsia="Arial" w:hAnsi="Arial"/>
          <w:b w:val="1"/>
          <w:bCs w:val="1"/>
        </w:rPr>
      </w:pPr>
      <w:bookmarkStart w:colFirst="0" w:colLast="0" w:name="_mzi54f41a3kb" w:id="8"/>
      <w:bookmarkEnd w:id="8"/>
      <w:r w:rsidDel="00000000" w:rsidR="00000000" w:rsidRPr="00000000">
        <w:rPr>
          <w:rFonts w:ascii="Arial" w:cs="Arial" w:eastAsia="Arial" w:hAnsi="Arial"/>
          <w:b w:val="1"/>
          <w:bCs w:val="1"/>
          <w:rtl w:val="0"/>
        </w:rPr>
        <w:t xml:space="preserve">There are three different types of research methodology. The first one being qualitative research. This method of research focuses on people's behaviours and experiences. This method is considered more time consuming as the data has to be collected using participants. The second type of research methodology is quantitative research. This usually focuses on measuring numerical data, identifying patterns and statistics. Methods used in quantitative research include surveys, questionnaires, experiments and statistical data. The final method is called mixed-methods research. This uses the characteristics of both qualitative and quantitative research methods in the same data. This method allows researchers to compare data from both other research methods. </w:t>
      </w:r>
    </w:p>
    <w:p w:rsidR="00000000" w:rsidDel="00000000" w:rsidP="00000000" w:rsidRDefault="00000000" w:rsidRPr="00000000" w14:paraId="0000005C">
      <w:pPr>
        <w:spacing w:line="360" w:lineRule="auto"/>
        <w:rPr>
          <w:rFonts w:ascii="Arial" w:cs="Arial" w:eastAsia="Arial" w:hAnsi="Arial"/>
          <w:b w:val="1"/>
          <w:bCs w:val="1"/>
        </w:rPr>
      </w:pPr>
      <w:bookmarkStart w:colFirst="0" w:colLast="0" w:name="_oxrej7jcbe5r" w:id="9"/>
      <w:bookmarkEnd w:id="9"/>
      <w:r w:rsidDel="00000000" w:rsidR="00000000" w:rsidRPr="00000000">
        <w:rPr>
          <w:rFonts w:ascii="Arial" w:cs="Arial" w:eastAsia="Arial" w:hAnsi="Arial"/>
          <w:b w:val="1"/>
          <w:bCs w:val="1"/>
          <w:rtl w:val="0"/>
        </w:rPr>
        <w:t xml:space="preserve">My chosen methodology would be mixed-methods research. I feel this method would be most suitable as I can focus both on people's behaviour whilst also identifying patterns it creates. I would also be able to follow the statistics provided e.g. from the nhs whilst also gaining peoples opinions from the real world.</w:t>
      </w:r>
    </w:p>
    <w:p w:rsidR="00000000" w:rsidDel="00000000" w:rsidP="00000000" w:rsidRDefault="00000000" w:rsidRPr="00000000" w14:paraId="0000005D">
      <w:pPr>
        <w:spacing w:line="360" w:lineRule="auto"/>
        <w:rPr>
          <w:rFonts w:ascii="Arial" w:cs="Arial" w:eastAsia="Arial" w:hAnsi="Arial"/>
        </w:rPr>
      </w:pPr>
      <w:r w:rsidDel="00000000" w:rsidR="00000000" w:rsidRPr="00000000">
        <w:rPr>
          <w:rFonts w:ascii="Arial" w:cs="Arial" w:eastAsia="Arial" w:hAnsi="Arial"/>
          <w:rtl w:val="0"/>
        </w:rPr>
        <w:t xml:space="preserve">Define what research methodology is, then describe the types of research methodology</w:t>
      </w:r>
    </w:p>
    <w:p w:rsidR="00000000" w:rsidDel="00000000" w:rsidP="00000000" w:rsidRDefault="00000000" w:rsidRPr="00000000" w14:paraId="0000005E">
      <w:pPr>
        <w:spacing w:line="360" w:lineRule="auto"/>
        <w:rPr>
          <w:rFonts w:ascii="Arial" w:cs="Arial" w:eastAsia="Arial" w:hAnsi="Arial"/>
        </w:rPr>
      </w:pPr>
      <w:r w:rsidDel="00000000" w:rsidR="00000000" w:rsidRPr="00000000">
        <w:rPr>
          <w:rFonts w:ascii="Arial" w:cs="Arial" w:eastAsia="Arial" w:hAnsi="Arial"/>
          <w:b w:val="1"/>
          <w:bCs w:val="1"/>
          <w:rtl w:val="0"/>
        </w:rPr>
        <w:t xml:space="preserve">Qualitative research</w:t>
      </w:r>
      <w:r w:rsidDel="00000000" w:rsidR="00000000" w:rsidRPr="00000000">
        <w:rPr>
          <w:rFonts w:ascii="Arial" w:cs="Arial" w:eastAsia="Arial" w:hAnsi="Arial"/>
          <w:rtl w:val="0"/>
        </w:rPr>
        <w:t xml:space="preserve">: Focuses on understanding experiences, opinions, and behaviours. Uses interviews, focus groups, or case studies.</w:t>
      </w:r>
    </w:p>
    <w:p w:rsidR="00000000" w:rsidDel="00000000" w:rsidP="00000000" w:rsidRDefault="00000000" w:rsidRPr="00000000" w14:paraId="0000005F">
      <w:pPr>
        <w:spacing w:line="360" w:lineRule="auto"/>
        <w:rPr>
          <w:rFonts w:ascii="Arial" w:cs="Arial" w:eastAsia="Arial" w:hAnsi="Arial"/>
        </w:rPr>
      </w:pPr>
      <w:r w:rsidDel="00000000" w:rsidR="00000000" w:rsidRPr="00000000">
        <w:rPr>
          <w:rFonts w:ascii="Arial" w:cs="Arial" w:eastAsia="Arial" w:hAnsi="Arial"/>
          <w:b w:val="1"/>
          <w:bCs w:val="1"/>
          <w:rtl w:val="0"/>
        </w:rPr>
        <w:t xml:space="preserve">Quantitative research</w:t>
      </w:r>
      <w:r w:rsidDel="00000000" w:rsidR="00000000" w:rsidRPr="00000000">
        <w:rPr>
          <w:rFonts w:ascii="Arial" w:cs="Arial" w:eastAsia="Arial" w:hAnsi="Arial"/>
          <w:rtl w:val="0"/>
        </w:rPr>
        <w:t xml:space="preserve">: Focuses on numerical data and statistics. Uses surveys, experiments, or secondary statistical data.</w:t>
      </w:r>
    </w:p>
    <w:p w:rsidR="00000000" w:rsidDel="00000000" w:rsidP="00000000" w:rsidRDefault="00000000" w:rsidRPr="00000000" w14:paraId="00000060">
      <w:pPr>
        <w:spacing w:line="360" w:lineRule="auto"/>
        <w:rPr>
          <w:rFonts w:ascii="Arial" w:cs="Arial" w:eastAsia="Arial" w:hAnsi="Arial"/>
        </w:rPr>
      </w:pPr>
      <w:r w:rsidDel="00000000" w:rsidR="00000000" w:rsidRPr="00000000">
        <w:rPr>
          <w:rFonts w:ascii="Arial" w:cs="Arial" w:eastAsia="Arial" w:hAnsi="Arial"/>
          <w:b w:val="1"/>
          <w:bCs w:val="1"/>
          <w:rtl w:val="0"/>
        </w:rPr>
        <w:t xml:space="preserve">Mixed-Methods research</w:t>
      </w:r>
      <w:r w:rsidDel="00000000" w:rsidR="00000000" w:rsidRPr="00000000">
        <w:rPr>
          <w:rFonts w:ascii="Arial" w:cs="Arial" w:eastAsia="Arial" w:hAnsi="Arial"/>
          <w:rtl w:val="0"/>
        </w:rPr>
        <w:t xml:space="preserve">: Combines both qualitative and quantitative approaches.</w:t>
      </w:r>
    </w:p>
    <w:p w:rsidR="00000000" w:rsidDel="00000000" w:rsidP="00000000" w:rsidRDefault="00000000" w:rsidRPr="00000000" w14:paraId="00000061">
      <w:pPr>
        <w:spacing w:line="360" w:lineRule="auto"/>
        <w:rPr>
          <w:rFonts w:ascii="Arial" w:cs="Arial" w:eastAsia="Arial" w:hAnsi="Arial"/>
        </w:rPr>
      </w:pPr>
      <w:r w:rsidDel="00000000" w:rsidR="00000000" w:rsidRPr="00000000">
        <w:rPr>
          <w:rFonts w:ascii="Arial" w:cs="Arial" w:eastAsia="Arial" w:hAnsi="Arial"/>
          <w:rtl w:val="0"/>
        </w:rPr>
        <w:t xml:space="preserve">State your chosen methodology (</w:t>
      </w:r>
      <w:r w:rsidDel="00000000" w:rsidR="00000000" w:rsidRPr="00000000">
        <w:rPr>
          <w:rFonts w:ascii="Arial" w:cs="Arial" w:eastAsia="Arial" w:hAnsi="Arial"/>
          <w:b w:val="1"/>
          <w:bCs w:val="1"/>
          <w:rtl w:val="0"/>
        </w:rPr>
        <w:t xml:space="preserve">qualitative, quantitative, or mixed-methods</w:t>
      </w:r>
      <w:r w:rsidDel="00000000" w:rsidR="00000000" w:rsidRPr="00000000">
        <w:rPr>
          <w:rFonts w:ascii="Arial" w:cs="Arial" w:eastAsia="Arial" w:hAnsi="Arial"/>
          <w:rtl w:val="0"/>
        </w:rPr>
        <w:t xml:space="preserve">) and justify your choice of methodology to be used in your research:</w:t>
      </w:r>
    </w:p>
    <w:p w:rsidR="00000000" w:rsidDel="00000000" w:rsidP="00000000" w:rsidRDefault="00000000" w:rsidRPr="00000000" w14:paraId="00000062">
      <w:pPr>
        <w:spacing w:line="360" w:lineRule="auto"/>
        <w:ind w:firstLine="720"/>
        <w:rPr>
          <w:rFonts w:ascii="Arial" w:cs="Arial" w:eastAsia="Arial" w:hAnsi="Arial"/>
        </w:rPr>
      </w:pPr>
      <w:r w:rsidDel="00000000" w:rsidR="00000000" w:rsidRPr="00000000">
        <w:rPr>
          <w:rFonts w:ascii="Arial" w:cs="Arial" w:eastAsia="Arial" w:hAnsi="Arial"/>
          <w:rtl w:val="0"/>
        </w:rPr>
        <w:t xml:space="preserve">How does this methodology help in understanding your research issue?</w:t>
      </w:r>
    </w:p>
    <w:p w:rsidR="00000000" w:rsidDel="00000000" w:rsidP="00000000" w:rsidRDefault="00000000" w:rsidRPr="00000000" w14:paraId="00000063">
      <w:pPr>
        <w:spacing w:line="360" w:lineRule="auto"/>
        <w:ind w:firstLine="720"/>
        <w:rPr>
          <w:rFonts w:ascii="Arial" w:cs="Arial" w:eastAsia="Arial" w:hAnsi="Arial"/>
        </w:rPr>
      </w:pPr>
      <w:r w:rsidDel="00000000" w:rsidR="00000000" w:rsidRPr="00000000">
        <w:rPr>
          <w:rFonts w:ascii="Arial" w:cs="Arial" w:eastAsia="Arial" w:hAnsi="Arial"/>
          <w:rtl w:val="0"/>
        </w:rPr>
        <w:t xml:space="preserve">Why is it more suitable than other methodologies for your topic?</w:t>
      </w:r>
    </w:p>
    <w:p w:rsidR="00000000" w:rsidDel="00000000" w:rsidP="00000000" w:rsidRDefault="00000000" w:rsidRPr="00000000" w14:paraId="00000064">
      <w:pPr>
        <w:spacing w:line="360" w:lineRule="auto"/>
        <w:ind w:firstLine="720"/>
        <w:rPr>
          <w:rFonts w:ascii="Arial" w:cs="Arial" w:eastAsia="Arial" w:hAnsi="Arial"/>
        </w:rPr>
      </w:pPr>
      <w:r w:rsidDel="00000000" w:rsidR="00000000" w:rsidRPr="00000000">
        <w:rPr>
          <w:rtl w:val="0"/>
        </w:rPr>
      </w:r>
    </w:p>
    <w:p w:rsidR="00000000" w:rsidDel="00000000" w:rsidP="00000000" w:rsidRDefault="00000000" w:rsidRPr="00000000" w14:paraId="00000065">
      <w:pPr>
        <w:spacing w:line="360" w:lineRule="auto"/>
        <w:ind w:left="720" w:firstLine="0"/>
        <w:rPr>
          <w:rFonts w:ascii="Arial" w:cs="Arial" w:eastAsia="Arial" w:hAnsi="Arial"/>
        </w:rPr>
      </w:pPr>
      <w:r w:rsidDel="00000000" w:rsidR="00000000" w:rsidRPr="00000000">
        <w:rPr>
          <w:rFonts w:ascii="Arial" w:cs="Arial" w:eastAsia="Arial" w:hAnsi="Arial"/>
          <w:rtl w:val="0"/>
        </w:rPr>
        <w:t xml:space="preserve">If using </w:t>
      </w:r>
      <w:r w:rsidDel="00000000" w:rsidR="00000000" w:rsidRPr="00000000">
        <w:rPr>
          <w:rFonts w:ascii="Arial" w:cs="Arial" w:eastAsia="Arial" w:hAnsi="Arial"/>
          <w:b w:val="1"/>
          <w:bCs w:val="1"/>
          <w:rtl w:val="0"/>
        </w:rPr>
        <w:t xml:space="preserve">qualitative research</w:t>
      </w:r>
      <w:r w:rsidDel="00000000" w:rsidR="00000000" w:rsidRPr="00000000">
        <w:rPr>
          <w:rFonts w:ascii="Arial" w:cs="Arial" w:eastAsia="Arial" w:hAnsi="Arial"/>
          <w:rtl w:val="0"/>
        </w:rPr>
        <w:t xml:space="preserve">: How will interviews, case studies, or textual analysis provide insight?</w:t>
      </w:r>
    </w:p>
    <w:p w:rsidR="00000000" w:rsidDel="00000000" w:rsidP="00000000" w:rsidRDefault="00000000" w:rsidRPr="00000000" w14:paraId="00000066">
      <w:pPr>
        <w:spacing w:line="360" w:lineRule="auto"/>
        <w:ind w:left="720" w:firstLine="0"/>
        <w:rPr>
          <w:rFonts w:ascii="Arial" w:cs="Arial" w:eastAsia="Arial" w:hAnsi="Arial"/>
        </w:rPr>
      </w:pPr>
      <w:r w:rsidDel="00000000" w:rsidR="00000000" w:rsidRPr="00000000">
        <w:rPr>
          <w:rFonts w:ascii="Arial" w:cs="Arial" w:eastAsia="Arial" w:hAnsi="Arial"/>
          <w:rtl w:val="0"/>
        </w:rPr>
        <w:t xml:space="preserve">If using </w:t>
      </w:r>
      <w:r w:rsidDel="00000000" w:rsidR="00000000" w:rsidRPr="00000000">
        <w:rPr>
          <w:rFonts w:ascii="Arial" w:cs="Arial" w:eastAsia="Arial" w:hAnsi="Arial"/>
          <w:b w:val="1"/>
          <w:bCs w:val="1"/>
          <w:rtl w:val="0"/>
        </w:rPr>
        <w:t xml:space="preserve">quantitative research</w:t>
      </w:r>
      <w:r w:rsidDel="00000000" w:rsidR="00000000" w:rsidRPr="00000000">
        <w:rPr>
          <w:rFonts w:ascii="Arial" w:cs="Arial" w:eastAsia="Arial" w:hAnsi="Arial"/>
          <w:rtl w:val="0"/>
        </w:rPr>
        <w:t xml:space="preserve">: What kind of numerical data will be collected or analysed?</w:t>
      </w:r>
    </w:p>
    <w:p w:rsidR="00000000" w:rsidDel="00000000" w:rsidP="00000000" w:rsidRDefault="00000000" w:rsidRPr="00000000" w14:paraId="00000067">
      <w:pPr>
        <w:spacing w:line="360" w:lineRule="auto"/>
        <w:ind w:firstLine="720"/>
        <w:rPr>
          <w:rFonts w:ascii="Arial" w:cs="Arial" w:eastAsia="Arial" w:hAnsi="Arial"/>
        </w:rPr>
      </w:pPr>
      <w:r w:rsidDel="00000000" w:rsidR="00000000" w:rsidRPr="00000000">
        <w:rPr>
          <w:rFonts w:ascii="Arial" w:cs="Arial" w:eastAsia="Arial" w:hAnsi="Arial"/>
          <w:rtl w:val="0"/>
        </w:rPr>
        <w:t xml:space="preserve">If using </w:t>
      </w:r>
      <w:r w:rsidDel="00000000" w:rsidR="00000000" w:rsidRPr="00000000">
        <w:rPr>
          <w:rFonts w:ascii="Arial" w:cs="Arial" w:eastAsia="Arial" w:hAnsi="Arial"/>
          <w:b w:val="1"/>
          <w:bCs w:val="1"/>
          <w:rtl w:val="0"/>
        </w:rPr>
        <w:t xml:space="preserve">mixed-methods</w:t>
      </w:r>
      <w:r w:rsidDel="00000000" w:rsidR="00000000" w:rsidRPr="00000000">
        <w:rPr>
          <w:rFonts w:ascii="Arial" w:cs="Arial" w:eastAsia="Arial" w:hAnsi="Arial"/>
          <w:rtl w:val="0"/>
        </w:rPr>
        <w:t xml:space="preserve">: How will both approaches complement each other?</w:t>
      </w:r>
    </w:p>
    <w:p w:rsidR="00000000" w:rsidDel="00000000" w:rsidP="00000000" w:rsidRDefault="00000000" w:rsidRPr="00000000" w14:paraId="00000068">
      <w:pPr>
        <w:spacing w:line="360" w:lineRule="auto"/>
        <w:ind w:firstLine="720"/>
        <w:rPr>
          <w:rFonts w:ascii="Arial" w:cs="Arial" w:eastAsia="Arial" w:hAnsi="Arial"/>
          <w:u w:val="single"/>
        </w:rPr>
      </w:pPr>
      <w:r w:rsidDel="00000000" w:rsidR="00000000" w:rsidRPr="00000000">
        <w:rPr>
          <w:rFonts w:ascii="Arial" w:cs="Arial" w:eastAsia="Arial" w:hAnsi="Arial"/>
          <w:u w:val="single"/>
          <w:rtl w:val="0"/>
        </w:rPr>
        <w:t xml:space="preserve">‘Different types of research methodologies’ - </w:t>
      </w:r>
      <w:hyperlink r:id="rId14">
        <w:r w:rsidDel="00000000" w:rsidR="00000000" w:rsidRPr="00000000">
          <w:rPr>
            <w:rFonts w:ascii="Arial" w:cs="Arial" w:eastAsia="Arial" w:hAnsi="Arial"/>
            <w:color w:val="1155cc"/>
            <w:u w:val="single"/>
            <w:rtl w:val="0"/>
          </w:rPr>
          <w:t xml:space="preserve">https://www.oxbridgeessays.com/blog/different-types-of-research-methodology-in-research/</w:t>
        </w:r>
      </w:hyperlink>
      <w:r w:rsidDel="00000000" w:rsidR="00000000" w:rsidRPr="00000000">
        <w:rPr>
          <w:rFonts w:ascii="Arial" w:cs="Arial" w:eastAsia="Arial" w:hAnsi="Arial"/>
          <w:u w:val="single"/>
          <w:rtl w:val="0"/>
        </w:rPr>
        <w:t xml:space="preserve"> - Accessed 10th Novemeber</w:t>
      </w:r>
    </w:p>
    <w:p w:rsidR="00000000" w:rsidDel="00000000" w:rsidP="00000000" w:rsidRDefault="00000000" w:rsidRPr="00000000" w14:paraId="00000069">
      <w:pPr>
        <w:spacing w:line="360" w:lineRule="auto"/>
        <w:ind w:left="0" w:firstLine="0"/>
        <w:rPr>
          <w:rFonts w:ascii="Arial" w:cs="Arial" w:eastAsia="Arial" w:hAnsi="Arial"/>
        </w:rPr>
      </w:pPr>
      <w:r w:rsidDel="00000000" w:rsidR="00000000" w:rsidRPr="00000000">
        <w:rPr>
          <w:rtl w:val="0"/>
        </w:rPr>
      </w:r>
    </w:p>
    <w:p w:rsidR="00000000" w:rsidDel="00000000" w:rsidP="00000000" w:rsidRDefault="00000000" w:rsidRPr="00000000" w14:paraId="0000006A">
      <w:pPr>
        <w:pStyle w:val="Heading1"/>
        <w:spacing w:line="360" w:lineRule="auto"/>
        <w:rPr/>
      </w:pPr>
      <w:bookmarkStart w:colFirst="0" w:colLast="0" w:name="_hh9ekkj24mn1" w:id="10"/>
      <w:bookmarkEnd w:id="10"/>
      <w:r w:rsidDel="00000000" w:rsidR="00000000" w:rsidRPr="00000000">
        <w:rPr>
          <w:rtl w:val="0"/>
        </w:rPr>
        <w:t xml:space="preserve">3. Data collection</w:t>
      </w:r>
    </w:p>
    <w:p w:rsidR="00000000" w:rsidDel="00000000" w:rsidP="00000000" w:rsidRDefault="00000000" w:rsidRPr="00000000" w14:paraId="0000006B">
      <w:pPr>
        <w:spacing w:line="360" w:lineRule="auto"/>
        <w:rPr/>
      </w:pPr>
      <w:r w:rsidDel="00000000" w:rsidR="00000000" w:rsidRPr="00000000">
        <w:rPr>
          <w:rtl w:val="0"/>
        </w:rPr>
      </w:r>
    </w:p>
    <w:p w:rsidR="00000000" w:rsidDel="00000000" w:rsidP="00000000" w:rsidRDefault="00000000" w:rsidRPr="00000000" w14:paraId="0000006C">
      <w:pPr>
        <w:spacing w:line="360" w:lineRule="auto"/>
        <w:rPr>
          <w:rFonts w:ascii="Arial" w:cs="Arial" w:eastAsia="Arial" w:hAnsi="Arial"/>
          <w:b w:val="1"/>
          <w:bCs w:val="1"/>
        </w:rPr>
      </w:pPr>
      <w:bookmarkStart w:colFirst="0" w:colLast="0" w:name="_zgk38h8wf0h" w:id="11"/>
      <w:bookmarkEnd w:id="11"/>
      <w:r w:rsidDel="00000000" w:rsidR="00000000" w:rsidRPr="00000000">
        <w:rPr>
          <w:rFonts w:ascii="Arial" w:cs="Arial" w:eastAsia="Arial" w:hAnsi="Arial"/>
          <w:i w:val="1"/>
          <w:iCs w:val="1"/>
          <w:color w:val="0f4761"/>
          <w:rtl w:val="0"/>
        </w:rPr>
        <w:t xml:space="preserve">3.1 Primary vs. Secondary Data</w:t>
      </w:r>
      <w:r w:rsidDel="00000000" w:rsidR="00000000" w:rsidRPr="00000000">
        <w:rPr>
          <w:rFonts w:ascii="Arial" w:cs="Arial" w:eastAsia="Arial" w:hAnsi="Arial"/>
          <w:b w:val="1"/>
          <w:bCs w:val="1"/>
          <w:rtl w:val="0"/>
        </w:rPr>
        <w:t xml:space="preserve"> (100 words)</w:t>
      </w:r>
    </w:p>
    <w:p w:rsidR="00000000" w:rsidDel="00000000" w:rsidP="00000000" w:rsidRDefault="00000000" w:rsidRPr="00000000" w14:paraId="0000006D">
      <w:pPr>
        <w:spacing w:line="360" w:lineRule="auto"/>
        <w:rPr>
          <w:rFonts w:ascii="Arial" w:cs="Arial" w:eastAsia="Arial" w:hAnsi="Arial"/>
          <w:b w:val="1"/>
          <w:bCs w:val="1"/>
        </w:rPr>
      </w:pPr>
      <w:bookmarkStart w:colFirst="0" w:colLast="0" w:name="_13o3iadcb67i" w:id="12"/>
      <w:bookmarkEnd w:id="12"/>
      <w:r w:rsidDel="00000000" w:rsidR="00000000" w:rsidRPr="00000000">
        <w:rPr>
          <w:rFonts w:ascii="Arial" w:cs="Arial" w:eastAsia="Arial" w:hAnsi="Arial"/>
          <w:b w:val="1"/>
          <w:bCs w:val="1"/>
          <w:rtl w:val="0"/>
        </w:rPr>
        <w:t xml:space="preserve">Primary data is the data that is collected for the first time through personal experiences or evidence. Primary data is considered to be more accurate and specific, this data is most likely to be collected through observations, questionnaires, interviews and focus groups. </w:t>
      </w:r>
    </w:p>
    <w:p w:rsidR="00000000" w:rsidDel="00000000" w:rsidP="00000000" w:rsidRDefault="00000000" w:rsidRPr="00000000" w14:paraId="0000006E">
      <w:pPr>
        <w:spacing w:line="360" w:lineRule="auto"/>
        <w:rPr>
          <w:rFonts w:ascii="Arial" w:cs="Arial" w:eastAsia="Arial" w:hAnsi="Arial"/>
          <w:b w:val="1"/>
          <w:bCs w:val="1"/>
        </w:rPr>
      </w:pPr>
      <w:bookmarkStart w:colFirst="0" w:colLast="0" w:name="_fesqiws9f8rn" w:id="13"/>
      <w:bookmarkEnd w:id="13"/>
      <w:r w:rsidDel="00000000" w:rsidR="00000000" w:rsidRPr="00000000">
        <w:rPr>
          <w:rFonts w:ascii="Arial" w:cs="Arial" w:eastAsia="Arial" w:hAnsi="Arial"/>
          <w:b w:val="1"/>
          <w:bCs w:val="1"/>
          <w:rtl w:val="0"/>
        </w:rPr>
        <w:t xml:space="preserve">Secondary data is considered second hand data that is already collected and recorded by researchers but could be used towards newer purposes. This could be through a report or a journal. Secondary data is considered cheaper and quicker to access however, the information gathered may not meet the present research purpose or it may not be accurate.</w:t>
      </w:r>
    </w:p>
    <w:p w:rsidR="00000000" w:rsidDel="00000000" w:rsidP="00000000" w:rsidRDefault="00000000" w:rsidRPr="00000000" w14:paraId="0000006F">
      <w:pPr>
        <w:spacing w:line="360" w:lineRule="auto"/>
        <w:rPr>
          <w:rFonts w:ascii="Arial" w:cs="Arial" w:eastAsia="Arial" w:hAnsi="Arial"/>
          <w:b w:val="1"/>
          <w:bCs w:val="1"/>
        </w:rPr>
      </w:pPr>
      <w:bookmarkStart w:colFirst="0" w:colLast="0" w:name="_20e1iyplga1c" w:id="14"/>
      <w:bookmarkEnd w:id="14"/>
      <w:r w:rsidDel="00000000" w:rsidR="00000000" w:rsidRPr="00000000">
        <w:rPr>
          <w:rtl w:val="0"/>
        </w:rPr>
      </w:r>
    </w:p>
    <w:p w:rsidR="00000000" w:rsidDel="00000000" w:rsidP="00000000" w:rsidRDefault="00000000" w:rsidRPr="00000000" w14:paraId="00000070">
      <w:pPr>
        <w:spacing w:after="0" w:line="480" w:lineRule="auto"/>
        <w:ind w:left="720"/>
        <w:rPr>
          <w:rFonts w:ascii="Arial" w:cs="Arial" w:eastAsia="Arial" w:hAnsi="Arial"/>
        </w:rPr>
      </w:pPr>
      <w:bookmarkStart w:colFirst="0" w:colLast="0" w:name="_s0rp4qcyljvd" w:id="15"/>
      <w:bookmarkEnd w:id="15"/>
      <w:r w:rsidDel="00000000" w:rsidR="00000000" w:rsidRPr="00000000">
        <w:rPr>
          <w:rFonts w:ascii="Arial" w:cs="Arial" w:eastAsia="Arial" w:hAnsi="Arial"/>
          <w:rtl w:val="0"/>
        </w:rPr>
        <w:t xml:space="preserve">“Primary vs Secondary Research – What's the Difference?” </w:t>
      </w:r>
      <w:r w:rsidDel="00000000" w:rsidR="00000000" w:rsidRPr="00000000">
        <w:rPr>
          <w:rFonts w:ascii="Arial" w:cs="Arial" w:eastAsia="Arial" w:hAnsi="Arial"/>
          <w:i w:val="1"/>
          <w:iCs w:val="1"/>
          <w:rtl w:val="0"/>
        </w:rPr>
        <w:t xml:space="preserve">Qualtrics</w:t>
      </w:r>
      <w:r w:rsidDel="00000000" w:rsidR="00000000" w:rsidRPr="00000000">
        <w:rPr>
          <w:rFonts w:ascii="Arial" w:cs="Arial" w:eastAsia="Arial" w:hAnsi="Arial"/>
          <w:rtl w:val="0"/>
        </w:rPr>
        <w:t xml:space="preserve">, https://www.qualtrics.com/en-au/experience-management/research/primary-vs-secondary-research/. Accessed 9th November 2025.</w:t>
      </w:r>
    </w:p>
    <w:p w:rsidR="00000000" w:rsidDel="00000000" w:rsidP="00000000" w:rsidRDefault="00000000" w:rsidRPr="00000000" w14:paraId="00000071">
      <w:pPr>
        <w:spacing w:line="360" w:lineRule="auto"/>
        <w:rPr>
          <w:rFonts w:ascii="Arial" w:cs="Arial" w:eastAsia="Arial" w:hAnsi="Arial"/>
          <w:b w:val="1"/>
          <w:bCs w:val="1"/>
        </w:rPr>
      </w:pPr>
      <w:bookmarkStart w:colFirst="0" w:colLast="0" w:name="_uxqlx6dbul12" w:id="16"/>
      <w:bookmarkEnd w:id="16"/>
      <w:r w:rsidDel="00000000" w:rsidR="00000000" w:rsidRPr="00000000">
        <w:rPr>
          <w:rtl w:val="0"/>
        </w:rPr>
      </w:r>
    </w:p>
    <w:p w:rsidR="00000000" w:rsidDel="00000000" w:rsidP="00000000" w:rsidRDefault="00000000" w:rsidRPr="00000000" w14:paraId="00000072">
      <w:pPr>
        <w:spacing w:line="360" w:lineRule="auto"/>
        <w:rPr>
          <w:rFonts w:ascii="Arial" w:cs="Arial" w:eastAsia="Arial" w:hAnsi="Arial"/>
        </w:rPr>
      </w:pPr>
      <w:r w:rsidDel="00000000" w:rsidR="00000000" w:rsidRPr="00000000">
        <w:rPr>
          <w:rFonts w:ascii="Arial" w:cs="Arial" w:eastAsia="Arial" w:hAnsi="Arial"/>
          <w:rtl w:val="0"/>
        </w:rPr>
        <w:t xml:space="preserve">Define and explain the difference between:</w:t>
      </w:r>
    </w:p>
    <w:p w:rsidR="00000000" w:rsidDel="00000000" w:rsidP="00000000" w:rsidRDefault="00000000" w:rsidRPr="00000000" w14:paraId="00000073">
      <w:pPr>
        <w:spacing w:line="360" w:lineRule="auto"/>
        <w:rPr>
          <w:rFonts w:ascii="Arial" w:cs="Arial" w:eastAsia="Arial" w:hAnsi="Arial"/>
        </w:rPr>
      </w:pPr>
      <w:r w:rsidDel="00000000" w:rsidR="00000000" w:rsidRPr="00000000">
        <w:rPr>
          <w:rFonts w:ascii="Arial" w:cs="Arial" w:eastAsia="Arial" w:hAnsi="Arial"/>
          <w:b w:val="1"/>
          <w:bCs w:val="1"/>
          <w:rtl w:val="0"/>
        </w:rPr>
        <w:t xml:space="preserve">Primary data</w:t>
      </w:r>
      <w:r w:rsidDel="00000000" w:rsidR="00000000" w:rsidRPr="00000000">
        <w:rPr>
          <w:rFonts w:ascii="Arial" w:cs="Arial" w:eastAsia="Arial" w:hAnsi="Arial"/>
          <w:rtl w:val="0"/>
        </w:rPr>
        <w:t xml:space="preserve">: First-hand data collected through methods like interviews, surveys, or observations.</w:t>
      </w:r>
    </w:p>
    <w:p w:rsidR="00000000" w:rsidDel="00000000" w:rsidP="00000000" w:rsidRDefault="00000000" w:rsidRPr="00000000" w14:paraId="00000074">
      <w:pPr>
        <w:spacing w:line="360" w:lineRule="auto"/>
        <w:rPr>
          <w:rFonts w:ascii="Arial" w:cs="Arial" w:eastAsia="Arial" w:hAnsi="Arial"/>
        </w:rPr>
      </w:pPr>
      <w:r w:rsidDel="00000000" w:rsidR="00000000" w:rsidRPr="00000000">
        <w:rPr>
          <w:rFonts w:ascii="Arial" w:cs="Arial" w:eastAsia="Arial" w:hAnsi="Arial"/>
          <w:b w:val="1"/>
          <w:bCs w:val="1"/>
          <w:rtl w:val="0"/>
        </w:rPr>
        <w:t xml:space="preserve">Secondary data</w:t>
      </w:r>
      <w:r w:rsidDel="00000000" w:rsidR="00000000" w:rsidRPr="00000000">
        <w:rPr>
          <w:rFonts w:ascii="Arial" w:cs="Arial" w:eastAsia="Arial" w:hAnsi="Arial"/>
          <w:rtl w:val="0"/>
        </w:rPr>
        <w:t xml:space="preserve">: Existing sources such as reports, journal articles, government statistics, or books.</w:t>
      </w:r>
    </w:p>
    <w:p w:rsidR="00000000" w:rsidDel="00000000" w:rsidP="00000000" w:rsidRDefault="00000000" w:rsidRPr="00000000" w14:paraId="00000075">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76">
      <w:pPr>
        <w:spacing w:line="360" w:lineRule="auto"/>
        <w:rPr>
          <w:rFonts w:ascii="Arial" w:cs="Arial" w:eastAsia="Arial" w:hAnsi="Arial"/>
          <w:b w:val="1"/>
          <w:bCs w:val="1"/>
        </w:rPr>
      </w:pPr>
      <w:bookmarkStart w:colFirst="0" w:colLast="0" w:name="_3lkjt2a63ywk" w:id="17"/>
      <w:bookmarkEnd w:id="17"/>
      <w:r w:rsidDel="00000000" w:rsidR="00000000" w:rsidRPr="00000000">
        <w:rPr>
          <w:rFonts w:ascii="Arial" w:cs="Arial" w:eastAsia="Arial" w:hAnsi="Arial"/>
          <w:i w:val="1"/>
          <w:iCs w:val="1"/>
          <w:color w:val="0f4761"/>
          <w:rtl w:val="0"/>
        </w:rPr>
        <w:t xml:space="preserve">3.2 Data choice for this research</w:t>
      </w:r>
      <w:r w:rsidDel="00000000" w:rsidR="00000000" w:rsidRPr="00000000">
        <w:rPr>
          <w:rFonts w:ascii="Arial" w:cs="Arial" w:eastAsia="Arial" w:hAnsi="Arial"/>
          <w:b w:val="1"/>
          <w:bCs w:val="1"/>
          <w:rtl w:val="0"/>
        </w:rPr>
        <w:t xml:space="preserve"> (150 words)</w:t>
      </w:r>
    </w:p>
    <w:p w:rsidR="00000000" w:rsidDel="00000000" w:rsidP="00000000" w:rsidRDefault="00000000" w:rsidRPr="00000000" w14:paraId="00000077">
      <w:pPr>
        <w:spacing w:line="360" w:lineRule="auto"/>
        <w:rPr>
          <w:rFonts w:ascii="Arial" w:cs="Arial" w:eastAsia="Arial" w:hAnsi="Arial"/>
          <w:b w:val="1"/>
          <w:bCs w:val="1"/>
        </w:rPr>
      </w:pPr>
      <w:bookmarkStart w:colFirst="0" w:colLast="0" w:name="_jmd2rowqsv7" w:id="18"/>
      <w:bookmarkEnd w:id="18"/>
      <w:r w:rsidDel="00000000" w:rsidR="00000000" w:rsidRPr="00000000">
        <w:rPr>
          <w:rFonts w:ascii="Arial" w:cs="Arial" w:eastAsia="Arial" w:hAnsi="Arial"/>
          <w:b w:val="1"/>
          <w:bCs w:val="1"/>
          <w:rtl w:val="0"/>
        </w:rPr>
        <w:t xml:space="preserve">In my research I will be focusing on both primary and secondary data, this is because I feel both will help strengthen my research by combining existing knowledge with new findings. Secondary data will provide me with existing reports and statistics on how stress affects wellbeing workers in the UK. This way I can highlight what is missing and use the primary research method to fill in these gaps using interviews and surveys. I can use reports from the nhs and find existing studies that provide me with statistics. In primary research I can use interviews and focus groups to get a personal opinion of those who have taken on this responsibility to widen my research. I will use the primary research to confirm and expand upon the findings from my secondary data. This will help me in validating my research, ensuring I provide correct statistics.</w:t>
      </w:r>
    </w:p>
    <w:p w:rsidR="00000000" w:rsidDel="00000000" w:rsidP="00000000" w:rsidRDefault="00000000" w:rsidRPr="00000000" w14:paraId="00000078">
      <w:pPr>
        <w:spacing w:line="360" w:lineRule="auto"/>
        <w:rPr>
          <w:rFonts w:ascii="Arial" w:cs="Arial" w:eastAsia="Arial" w:hAnsi="Arial"/>
        </w:rPr>
      </w:pPr>
      <w:r w:rsidDel="00000000" w:rsidR="00000000" w:rsidRPr="00000000">
        <w:rPr>
          <w:rFonts w:ascii="Arial" w:cs="Arial" w:eastAsia="Arial" w:hAnsi="Arial"/>
          <w:rtl w:val="0"/>
        </w:rPr>
        <w:t xml:space="preserve">State which type of data will be used (primary, secondary, or both) and justify why.</w:t>
      </w:r>
    </w:p>
    <w:p w:rsidR="00000000" w:rsidDel="00000000" w:rsidP="00000000" w:rsidRDefault="00000000" w:rsidRPr="00000000" w14:paraId="00000079">
      <w:pPr>
        <w:spacing w:line="360" w:lineRule="auto"/>
        <w:ind w:left="720" w:firstLine="0"/>
        <w:rPr>
          <w:rFonts w:ascii="Arial" w:cs="Arial" w:eastAsia="Arial" w:hAnsi="Arial"/>
        </w:rPr>
      </w:pPr>
      <w:r w:rsidDel="00000000" w:rsidR="00000000" w:rsidRPr="00000000">
        <w:rPr>
          <w:rFonts w:ascii="Arial" w:cs="Arial" w:eastAsia="Arial" w:hAnsi="Arial"/>
          <w:rtl w:val="0"/>
        </w:rPr>
        <w:t xml:space="preserve">If using </w:t>
      </w:r>
      <w:r w:rsidDel="00000000" w:rsidR="00000000" w:rsidRPr="00000000">
        <w:rPr>
          <w:rFonts w:ascii="Arial" w:cs="Arial" w:eastAsia="Arial" w:hAnsi="Arial"/>
          <w:b w:val="1"/>
          <w:bCs w:val="1"/>
          <w:rtl w:val="0"/>
        </w:rPr>
        <w:t xml:space="preserve">primary data</w:t>
      </w:r>
      <w:r w:rsidDel="00000000" w:rsidR="00000000" w:rsidRPr="00000000">
        <w:rPr>
          <w:rFonts w:ascii="Arial" w:cs="Arial" w:eastAsia="Arial" w:hAnsi="Arial"/>
          <w:rtl w:val="0"/>
        </w:rPr>
        <w:t xml:space="preserve">: Describe potential data collection methods (e.g., interviews, focus groups, or surveys).</w:t>
      </w:r>
    </w:p>
    <w:p w:rsidR="00000000" w:rsidDel="00000000" w:rsidP="00000000" w:rsidRDefault="00000000" w:rsidRPr="00000000" w14:paraId="0000007A">
      <w:pPr>
        <w:spacing w:line="360" w:lineRule="auto"/>
        <w:ind w:left="720" w:firstLine="0"/>
        <w:rPr>
          <w:rFonts w:ascii="Arial" w:cs="Arial" w:eastAsia="Arial" w:hAnsi="Arial"/>
        </w:rPr>
      </w:pPr>
      <w:r w:rsidDel="00000000" w:rsidR="00000000" w:rsidRPr="00000000">
        <w:rPr>
          <w:rFonts w:ascii="Arial" w:cs="Arial" w:eastAsia="Arial" w:hAnsi="Arial"/>
          <w:rtl w:val="0"/>
        </w:rPr>
        <w:t xml:space="preserve">If using </w:t>
      </w:r>
      <w:r w:rsidDel="00000000" w:rsidR="00000000" w:rsidRPr="00000000">
        <w:rPr>
          <w:rFonts w:ascii="Arial" w:cs="Arial" w:eastAsia="Arial" w:hAnsi="Arial"/>
          <w:b w:val="1"/>
          <w:bCs w:val="1"/>
          <w:rtl w:val="0"/>
        </w:rPr>
        <w:t xml:space="preserve">secondary data</w:t>
      </w:r>
      <w:r w:rsidDel="00000000" w:rsidR="00000000" w:rsidRPr="00000000">
        <w:rPr>
          <w:rFonts w:ascii="Arial" w:cs="Arial" w:eastAsia="Arial" w:hAnsi="Arial"/>
          <w:rtl w:val="0"/>
        </w:rPr>
        <w:t xml:space="preserve">: Explain how existing literature, reports, and studies contribute to your research.</w:t>
      </w:r>
    </w:p>
    <w:p w:rsidR="00000000" w:rsidDel="00000000" w:rsidP="00000000" w:rsidRDefault="00000000" w:rsidRPr="00000000" w14:paraId="0000007B">
      <w:pPr>
        <w:spacing w:line="360" w:lineRule="auto"/>
        <w:rPr>
          <w:rFonts w:ascii="Arial" w:cs="Arial" w:eastAsia="Arial" w:hAnsi="Arial"/>
          <w:b w:val="1"/>
          <w:bCs w:val="1"/>
          <w:color w:val="0f4761"/>
        </w:rPr>
      </w:pPr>
      <w:bookmarkStart w:colFirst="0" w:colLast="0" w:name="_u1s271eqn4pl" w:id="19"/>
      <w:bookmarkEnd w:id="19"/>
      <w:r w:rsidDel="00000000" w:rsidR="00000000" w:rsidRPr="00000000">
        <w:rPr>
          <w:rtl w:val="0"/>
        </w:rPr>
      </w:r>
    </w:p>
    <w:p w:rsidR="00000000" w:rsidDel="00000000" w:rsidP="00000000" w:rsidRDefault="00000000" w:rsidRPr="00000000" w14:paraId="0000007C">
      <w:pPr>
        <w:spacing w:line="360" w:lineRule="auto"/>
        <w:rPr>
          <w:rFonts w:ascii="Arial" w:cs="Arial" w:eastAsia="Arial" w:hAnsi="Arial"/>
          <w:b w:val="1"/>
          <w:bCs w:val="1"/>
        </w:rPr>
      </w:pPr>
      <w:r w:rsidDel="00000000" w:rsidR="00000000" w:rsidRPr="00000000">
        <w:rPr>
          <w:rFonts w:ascii="Arial" w:cs="Arial" w:eastAsia="Arial" w:hAnsi="Arial"/>
          <w:b w:val="1"/>
          <w:bCs w:val="1"/>
          <w:color w:val="0f4761"/>
          <w:rtl w:val="0"/>
        </w:rPr>
        <w:t xml:space="preserve">4. Conclusion</w:t>
      </w:r>
      <w:r w:rsidDel="00000000" w:rsidR="00000000" w:rsidRPr="00000000">
        <w:rPr>
          <w:rFonts w:ascii="Arial" w:cs="Arial" w:eastAsia="Arial" w:hAnsi="Arial"/>
          <w:b w:val="1"/>
          <w:bCs w:val="1"/>
          <w:rtl w:val="0"/>
        </w:rPr>
        <w:t xml:space="preserve"> (150 words)</w:t>
      </w:r>
    </w:p>
    <w:p w:rsidR="00000000" w:rsidDel="00000000" w:rsidP="00000000" w:rsidRDefault="00000000" w:rsidRPr="00000000" w14:paraId="0000007D">
      <w:pPr>
        <w:spacing w:line="360" w:lineRule="auto"/>
        <w:rPr>
          <w:rFonts w:ascii="Arial" w:cs="Arial" w:eastAsia="Arial" w:hAnsi="Arial"/>
          <w:b w:val="1"/>
          <w:bCs w:val="1"/>
        </w:rPr>
      </w:pPr>
      <w:r w:rsidDel="00000000" w:rsidR="00000000" w:rsidRPr="00000000">
        <w:rPr>
          <w:rFonts w:ascii="Arial" w:cs="Arial" w:eastAsia="Arial" w:hAnsi="Arial"/>
          <w:b w:val="1"/>
          <w:bCs w:val="1"/>
          <w:rtl w:val="0"/>
        </w:rPr>
        <w:t xml:space="preserve">To conclude, stress has a significant impact on the wellbeing of care workers within the UK. My research has highlighted key factors that have contributed to stress which include heavy workloads, staff shortages and limited support. Understanding the stress these care workers are under could help employers make more effective workplace cultures. I feel future research should definitely explore this topic more long term and how the causes of stress can affect the health of these workers. Support could be put into place to keep a healthy mind and lifestyle for these employees. Workplaces could prioritise wellbeing and put in place policies to support these workers which would improve staff retention. Also access to mental health resources could help to reduce this issue. Having supportive management who explain the resources available and complete regular training within wellbeing issues could help to better the safeguarding issue and improve quality of care.</w:t>
      </w:r>
    </w:p>
    <w:p w:rsidR="00000000" w:rsidDel="00000000" w:rsidP="00000000" w:rsidRDefault="00000000" w:rsidRPr="00000000" w14:paraId="0000007E">
      <w:pPr>
        <w:spacing w:line="360" w:lineRule="auto"/>
        <w:rPr>
          <w:rFonts w:ascii="Arial" w:cs="Arial" w:eastAsia="Arial" w:hAnsi="Arial"/>
        </w:rPr>
      </w:pPr>
      <w:r w:rsidDel="00000000" w:rsidR="00000000" w:rsidRPr="00000000">
        <w:rPr>
          <w:rFonts w:ascii="Arial" w:cs="Arial" w:eastAsia="Arial" w:hAnsi="Arial"/>
          <w:rtl w:val="0"/>
        </w:rPr>
        <w:t xml:space="preserve">Summarise the key points of your research.</w:t>
      </w:r>
    </w:p>
    <w:p w:rsidR="00000000" w:rsidDel="00000000" w:rsidP="00000000" w:rsidRDefault="00000000" w:rsidRPr="00000000" w14:paraId="0000007F">
      <w:pPr>
        <w:spacing w:line="360" w:lineRule="auto"/>
        <w:rPr>
          <w:rFonts w:ascii="Arial" w:cs="Arial" w:eastAsia="Arial" w:hAnsi="Arial"/>
        </w:rPr>
      </w:pPr>
      <w:r w:rsidDel="00000000" w:rsidR="00000000" w:rsidRPr="00000000">
        <w:rPr>
          <w:rFonts w:ascii="Arial" w:cs="Arial" w:eastAsia="Arial" w:hAnsi="Arial"/>
          <w:rtl w:val="0"/>
        </w:rPr>
        <w:t xml:space="preserve">Reflect on the importance of understanding this issue in health and social care.</w:t>
      </w:r>
    </w:p>
    <w:p w:rsidR="00000000" w:rsidDel="00000000" w:rsidP="00000000" w:rsidRDefault="00000000" w:rsidRPr="00000000" w14:paraId="00000080">
      <w:pPr>
        <w:spacing w:line="360" w:lineRule="auto"/>
        <w:rPr>
          <w:rFonts w:ascii="Arial" w:cs="Arial" w:eastAsia="Arial" w:hAnsi="Arial"/>
        </w:rPr>
      </w:pPr>
      <w:r w:rsidDel="00000000" w:rsidR="00000000" w:rsidRPr="00000000">
        <w:rPr>
          <w:rFonts w:ascii="Arial" w:cs="Arial" w:eastAsia="Arial" w:hAnsi="Arial"/>
          <w:rtl w:val="0"/>
        </w:rPr>
        <w:t xml:space="preserve">Mention any recommendations for future research, policy changes, or practical improvements.</w:t>
      </w:r>
    </w:p>
    <w:p w:rsidR="00000000" w:rsidDel="00000000" w:rsidP="00000000" w:rsidRDefault="00000000" w:rsidRPr="00000000" w14:paraId="00000081">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82">
      <w:pPr>
        <w:pStyle w:val="Heading1"/>
        <w:spacing w:line="360" w:lineRule="auto"/>
        <w:rPr>
          <w:b w:val="0"/>
          <w:bCs w:val="0"/>
        </w:rPr>
      </w:pPr>
      <w:bookmarkStart w:colFirst="0" w:colLast="0" w:name="_9zm0kcp7f4e" w:id="20"/>
      <w:bookmarkEnd w:id="20"/>
      <w:r w:rsidDel="00000000" w:rsidR="00000000" w:rsidRPr="00000000">
        <w:rPr>
          <w:rtl w:val="0"/>
        </w:rPr>
        <w:t xml:space="preserve">5. References</w:t>
      </w:r>
      <w:r w:rsidDel="00000000" w:rsidR="00000000" w:rsidRPr="00000000">
        <w:rPr>
          <w:rtl w:val="0"/>
        </w:rPr>
      </w:r>
    </w:p>
    <w:p w:rsidR="00000000" w:rsidDel="00000000" w:rsidP="00000000" w:rsidRDefault="00000000" w:rsidRPr="00000000" w14:paraId="00000083">
      <w:pPr>
        <w:spacing w:line="360" w:lineRule="auto"/>
        <w:rPr>
          <w:rFonts w:ascii="Arial" w:cs="Arial" w:eastAsia="Arial" w:hAnsi="Arial"/>
        </w:rPr>
      </w:pPr>
      <w:r w:rsidDel="00000000" w:rsidR="00000000" w:rsidRPr="00000000">
        <w:rPr>
          <w:rFonts w:ascii="Arial" w:cs="Arial" w:eastAsia="Arial" w:hAnsi="Arial"/>
          <w:rtl w:val="0"/>
        </w:rPr>
        <w:t xml:space="preserve">Provide a full reference list using Harvard referencing style. Ensure all sources cited in the text are included in this section.</w:t>
      </w:r>
    </w:p>
    <w:p w:rsidR="00000000" w:rsidDel="00000000" w:rsidP="00000000" w:rsidRDefault="00000000" w:rsidRPr="00000000" w14:paraId="00000084">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O’Brien, S. (2024) </w:t>
      </w:r>
      <w:r w:rsidDel="00000000" w:rsidR="00000000" w:rsidRPr="00000000">
        <w:rPr>
          <w:rFonts w:ascii="Arial" w:cs="Arial" w:eastAsia="Arial" w:hAnsi="Arial"/>
          <w:i w:val="1"/>
          <w:iCs w:val="1"/>
          <w:rtl w:val="0"/>
        </w:rPr>
        <w:t xml:space="preserve">Social and health care workers among those most stressed at work - care forum: Forum events ltd</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Care Forum | Forum Events Ltd</w:t>
      </w:r>
      <w:r w:rsidDel="00000000" w:rsidR="00000000" w:rsidRPr="00000000">
        <w:rPr>
          <w:rFonts w:ascii="Arial" w:cs="Arial" w:eastAsia="Arial" w:hAnsi="Arial"/>
          <w:rtl w:val="0"/>
        </w:rPr>
        <w:t xml:space="preserve">. Available at: https://thecareforum.co.uk/briefing/social-and-health-care-workers-among-those-most-stressed-at-work/ (Accessed: 09 November 2025). </w:t>
      </w:r>
    </w:p>
    <w:p w:rsidR="00000000" w:rsidDel="00000000" w:rsidP="00000000" w:rsidRDefault="00000000" w:rsidRPr="00000000" w14:paraId="00000085">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(No date) </w:t>
      </w:r>
      <w:r w:rsidDel="00000000" w:rsidR="00000000" w:rsidRPr="00000000">
        <w:rPr>
          <w:rFonts w:ascii="Arial" w:cs="Arial" w:eastAsia="Arial" w:hAnsi="Arial"/>
          <w:i w:val="1"/>
          <w:iCs w:val="1"/>
          <w:rtl w:val="0"/>
        </w:rPr>
        <w:t xml:space="preserve">House of Commons Health and Social Care Committee Workforce Burnout and</w:t>
      </w:r>
      <w:r w:rsidDel="00000000" w:rsidR="00000000" w:rsidRPr="00000000">
        <w:rPr>
          <w:rFonts w:ascii="Arial" w:cs="Arial" w:eastAsia="Arial" w:hAnsi="Arial"/>
          <w:rtl w:val="0"/>
        </w:rPr>
        <w:t xml:space="preserve">. Available at: https://committees.parliament.uk/publications/6158/documents/68766/default/ (Accessed: 09 November 2025). </w:t>
      </w:r>
    </w:p>
    <w:p w:rsidR="00000000" w:rsidDel="00000000" w:rsidP="00000000" w:rsidRDefault="00000000" w:rsidRPr="00000000" w14:paraId="00000086">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(No date a) </w:t>
      </w:r>
      <w:r w:rsidDel="00000000" w:rsidR="00000000" w:rsidRPr="00000000">
        <w:rPr>
          <w:rFonts w:ascii="Arial" w:cs="Arial" w:eastAsia="Arial" w:hAnsi="Arial"/>
          <w:i w:val="1"/>
          <w:iCs w:val="1"/>
          <w:rtl w:val="0"/>
        </w:rPr>
        <w:t xml:space="preserve">10 actions the government can take to improve NHS working conditions | The King’s Fund</w:t>
      </w:r>
      <w:r w:rsidDel="00000000" w:rsidR="00000000" w:rsidRPr="00000000">
        <w:rPr>
          <w:rFonts w:ascii="Arial" w:cs="Arial" w:eastAsia="Arial" w:hAnsi="Arial"/>
          <w:rtl w:val="0"/>
        </w:rPr>
        <w:t xml:space="preserve">. Available at: https://www.kingsfund.org.uk/insight-and-analysis/briefings/10-actions--improve-nhs-working-conditions (Accessed: 10 November 2025). ]</w:t>
      </w:r>
    </w:p>
    <w:p w:rsidR="00000000" w:rsidDel="00000000" w:rsidP="00000000" w:rsidRDefault="00000000" w:rsidRPr="00000000" w14:paraId="00000087">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(No date a) </w:t>
      </w:r>
      <w:r w:rsidDel="00000000" w:rsidR="00000000" w:rsidRPr="00000000">
        <w:rPr>
          <w:rFonts w:ascii="Arial" w:cs="Arial" w:eastAsia="Arial" w:hAnsi="Arial"/>
          <w:i w:val="1"/>
          <w:iCs w:val="1"/>
          <w:rtl w:val="0"/>
        </w:rPr>
        <w:t xml:space="preserve">NHS choices</w:t>
      </w:r>
      <w:r w:rsidDel="00000000" w:rsidR="00000000" w:rsidRPr="00000000">
        <w:rPr>
          <w:rFonts w:ascii="Arial" w:cs="Arial" w:eastAsia="Arial" w:hAnsi="Arial"/>
          <w:rtl w:val="0"/>
        </w:rPr>
        <w:t xml:space="preserve">. Available at: https://www.nhs.uk/social-care-and-support/support-and-benefits-for-carers/carer-breaks-and-respite-care/ (Accessed: 10 November 2025). </w:t>
      </w:r>
    </w:p>
    <w:p w:rsidR="00000000" w:rsidDel="00000000" w:rsidP="00000000" w:rsidRDefault="00000000" w:rsidRPr="00000000" w14:paraId="00000088">
      <w:pPr>
        <w:spacing w:after="240" w:before="240" w:line="360" w:lineRule="auto"/>
        <w:ind w:left="580" w:hanging="20"/>
        <w:rPr>
          <w:rFonts w:ascii="Arial" w:cs="Arial" w:eastAsia="Arial" w:hAnsi="Arial"/>
        </w:rPr>
      </w:pPr>
      <w:r w:rsidDel="00000000" w:rsidR="00000000" w:rsidRPr="00000000">
        <w:rPr>
          <w:rFonts w:ascii="Arial" w:cs="Arial" w:eastAsia="Arial" w:hAnsi="Arial"/>
          <w:i w:val="1"/>
          <w:iCs w:val="1"/>
          <w:rtl w:val="0"/>
        </w:rPr>
        <w:t xml:space="preserve">Workforce stress and Burnout</w:t>
      </w:r>
      <w:r w:rsidDel="00000000" w:rsidR="00000000" w:rsidRPr="00000000">
        <w:rPr>
          <w:rFonts w:ascii="Arial" w:cs="Arial" w:eastAsia="Arial" w:hAnsi="Arial"/>
          <w:rtl w:val="0"/>
        </w:rPr>
        <w:t xml:space="preserve"> (no date) </w:t>
      </w:r>
      <w:r w:rsidDel="00000000" w:rsidR="00000000" w:rsidRPr="00000000">
        <w:rPr>
          <w:rFonts w:ascii="Arial" w:cs="Arial" w:eastAsia="Arial" w:hAnsi="Arial"/>
          <w:i w:val="1"/>
          <w:iCs w:val="1"/>
          <w:rtl w:val="0"/>
        </w:rPr>
        <w:t xml:space="preserve">Workforce stress and burnout - Care Quality Commission</w:t>
      </w:r>
      <w:r w:rsidDel="00000000" w:rsidR="00000000" w:rsidRPr="00000000">
        <w:rPr>
          <w:rFonts w:ascii="Arial" w:cs="Arial" w:eastAsia="Arial" w:hAnsi="Arial"/>
          <w:rtl w:val="0"/>
        </w:rPr>
        <w:t xml:space="preserve">. Available at: https://www.cqc.org.uk/publications/major-reports/soc202021_01g_stress-burnout (Accessed: 10 November 2025). </w:t>
      </w:r>
    </w:p>
    <w:p w:rsidR="00000000" w:rsidDel="00000000" w:rsidP="00000000" w:rsidRDefault="00000000" w:rsidRPr="00000000" w14:paraId="00000089">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Ravalier, J. </w:t>
      </w:r>
      <w:r w:rsidDel="00000000" w:rsidR="00000000" w:rsidRPr="00000000">
        <w:rPr>
          <w:rFonts w:ascii="Arial" w:cs="Arial" w:eastAsia="Arial" w:hAnsi="Arial"/>
          <w:i w:val="1"/>
          <w:iCs w:val="1"/>
          <w:rtl w:val="0"/>
        </w:rPr>
        <w:t xml:space="preserve">et al.</w:t>
      </w:r>
      <w:r w:rsidDel="00000000" w:rsidR="00000000" w:rsidRPr="00000000">
        <w:rPr>
          <w:rFonts w:ascii="Arial" w:cs="Arial" w:eastAsia="Arial" w:hAnsi="Arial"/>
          <w:rtl w:val="0"/>
        </w:rPr>
        <w:t xml:space="preserve"> (2020) ‘Working Conditions and wellbeing in UK Social Workers’, </w:t>
      </w:r>
      <w:r w:rsidDel="00000000" w:rsidR="00000000" w:rsidRPr="00000000">
        <w:rPr>
          <w:rFonts w:ascii="Arial" w:cs="Arial" w:eastAsia="Arial" w:hAnsi="Arial"/>
          <w:i w:val="1"/>
          <w:iCs w:val="1"/>
          <w:rtl w:val="0"/>
        </w:rPr>
        <w:t xml:space="preserve">Journal of Social Work</w:t>
      </w:r>
      <w:r w:rsidDel="00000000" w:rsidR="00000000" w:rsidRPr="00000000">
        <w:rPr>
          <w:rFonts w:ascii="Arial" w:cs="Arial" w:eastAsia="Arial" w:hAnsi="Arial"/>
          <w:rtl w:val="0"/>
        </w:rPr>
        <w:t xml:space="preserve">, 21(5), pp. 1105–1123. doi:10.1177/1468017320949361.  (Accessed: 10th November 2025)</w:t>
      </w:r>
    </w:p>
    <w:p w:rsidR="00000000" w:rsidDel="00000000" w:rsidP="00000000" w:rsidRDefault="00000000" w:rsidRPr="00000000" w14:paraId="0000008A">
      <w:pPr>
        <w:spacing w:after="240" w:before="240" w:line="360" w:lineRule="auto"/>
        <w:ind w:left="580" w:hanging="20"/>
        <w:rPr>
          <w:rFonts w:ascii="Arial" w:cs="Arial" w:eastAsia="Arial" w:hAnsi="Arial"/>
        </w:rPr>
      </w:pPr>
      <w:r w:rsidDel="00000000" w:rsidR="00000000" w:rsidRPr="00000000">
        <w:rPr>
          <w:rFonts w:ascii="Arial" w:cs="Arial" w:eastAsia="Arial" w:hAnsi="Arial"/>
          <w:rtl w:val="0"/>
        </w:rPr>
        <w:t xml:space="preserve">Oxbridge Essays (2025) </w:t>
      </w:r>
      <w:r w:rsidDel="00000000" w:rsidR="00000000" w:rsidRPr="00000000">
        <w:rPr>
          <w:rFonts w:ascii="Arial" w:cs="Arial" w:eastAsia="Arial" w:hAnsi="Arial"/>
          <w:i w:val="1"/>
          <w:iCs w:val="1"/>
          <w:rtl w:val="0"/>
        </w:rPr>
        <w:t xml:space="preserve">Different types of research methodologies explained</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Oxbridge Essays</w:t>
      </w:r>
      <w:r w:rsidDel="00000000" w:rsidR="00000000" w:rsidRPr="00000000">
        <w:rPr>
          <w:rFonts w:ascii="Arial" w:cs="Arial" w:eastAsia="Arial" w:hAnsi="Arial"/>
          <w:rtl w:val="0"/>
        </w:rPr>
        <w:t xml:space="preserve">. Available at: https://www.oxbridgeessays.com/blog/different-types-of-research-methodology-in-research/ (Accessed: 10 November 2025). </w:t>
      </w:r>
    </w:p>
    <w:p w:rsidR="00000000" w:rsidDel="00000000" w:rsidP="00000000" w:rsidRDefault="00000000" w:rsidRPr="00000000" w14:paraId="0000008B">
      <w:pPr>
        <w:spacing w:after="0" w:line="480" w:lineRule="auto"/>
        <w:ind w:left="720"/>
        <w:rPr>
          <w:rFonts w:ascii="Arial" w:cs="Arial" w:eastAsia="Arial" w:hAnsi="Arial"/>
        </w:rPr>
      </w:pPr>
      <w:bookmarkStart w:colFirst="0" w:colLast="0" w:name="_s0rp4qcyljvd" w:id="15"/>
      <w:bookmarkEnd w:id="15"/>
      <w:r w:rsidDel="00000000" w:rsidR="00000000" w:rsidRPr="00000000">
        <w:rPr>
          <w:rFonts w:ascii="Arial" w:cs="Arial" w:eastAsia="Arial" w:hAnsi="Arial"/>
          <w:rtl w:val="0"/>
        </w:rPr>
        <w:t xml:space="preserve">“Primary vs Secondary Research – What's the Difference?” </w:t>
      </w:r>
      <w:r w:rsidDel="00000000" w:rsidR="00000000" w:rsidRPr="00000000">
        <w:rPr>
          <w:rFonts w:ascii="Arial" w:cs="Arial" w:eastAsia="Arial" w:hAnsi="Arial"/>
          <w:i w:val="1"/>
          <w:iCs w:val="1"/>
          <w:rtl w:val="0"/>
        </w:rPr>
        <w:t xml:space="preserve">Qualtrics</w:t>
      </w:r>
      <w:r w:rsidDel="00000000" w:rsidR="00000000" w:rsidRPr="00000000">
        <w:rPr>
          <w:rFonts w:ascii="Arial" w:cs="Arial" w:eastAsia="Arial" w:hAnsi="Arial"/>
          <w:rtl w:val="0"/>
        </w:rPr>
        <w:t xml:space="preserve">, https://www.qualtrics.com/en-au/experience-management/research/primary-vs-secondary-research/. (Accessed: 9th November 2025.)</w:t>
      </w:r>
    </w:p>
    <w:p w:rsidR="00000000" w:rsidDel="00000000" w:rsidP="00000000" w:rsidRDefault="00000000" w:rsidRPr="00000000" w14:paraId="0000008C">
      <w:pPr>
        <w:spacing w:after="240" w:before="240" w:line="360"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8D">
      <w:pPr>
        <w:spacing w:after="240" w:before="240" w:line="360"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8E">
      <w:pPr>
        <w:spacing w:after="240" w:before="240" w:line="360"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8F">
      <w:pPr>
        <w:spacing w:after="240" w:before="240" w:line="360"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90">
      <w:pPr>
        <w:spacing w:after="240" w:before="240" w:line="360" w:lineRule="auto"/>
        <w:ind w:left="580" w:hanging="20"/>
        <w:rPr>
          <w:rFonts w:ascii="Arial" w:cs="Arial" w:eastAsia="Arial" w:hAnsi="Arial"/>
        </w:rPr>
      </w:pPr>
      <w:r w:rsidDel="00000000" w:rsidR="00000000" w:rsidRPr="00000000">
        <w:rPr>
          <w:rtl w:val="0"/>
        </w:rPr>
      </w:r>
    </w:p>
    <w:p w:rsidR="00000000" w:rsidDel="00000000" w:rsidP="00000000" w:rsidRDefault="00000000" w:rsidRPr="00000000" w14:paraId="00000091">
      <w:pPr>
        <w:spacing w:line="360" w:lineRule="auto"/>
        <w:rPr>
          <w:rFonts w:ascii="Arial" w:cs="Arial" w:eastAsia="Arial" w:hAnsi="Arial"/>
        </w:rPr>
      </w:pPr>
      <w:r w:rsidDel="00000000" w:rsidR="00000000" w:rsidRPr="00000000">
        <w:rPr>
          <w:rtl w:val="0"/>
        </w:rPr>
      </w:r>
    </w:p>
    <w:sectPr>
      <w:footerReference r:id="rId1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Arial" w:cs="Arial" w:eastAsia="Arial" w:hAnsi="Arial"/>
      <w:b w:val="1"/>
      <w:bCs w:val="1"/>
      <w:color w:val="0f4761"/>
    </w:rPr>
  </w:style>
  <w:style w:type="paragraph" w:styleId="Heading2">
    <w:name w:val="heading 2"/>
    <w:basedOn w:val="Normal"/>
    <w:next w:val="Normal"/>
    <w:pPr>
      <w:keepNext w:val="1"/>
      <w:keepLines w:val="1"/>
      <w:spacing w:after="80" w:before="160" w:lineRule="auto"/>
    </w:pPr>
    <w:rPr>
      <w:rFonts w:ascii="Arial" w:cs="Arial" w:eastAsia="Arial" w:hAnsi="Arial"/>
      <w:i w:val="1"/>
      <w:iCs w:val="1"/>
      <w:color w:val="0f4761"/>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hs.uk/social-care-and-support/support-and-benefits-for-carers/carer-breaks-and-respite-care/" TargetMode="External"/><Relationship Id="rId10" Type="http://schemas.openxmlformats.org/officeDocument/2006/relationships/hyperlink" Target="https://www.kingsfund.org.uk/insight-and-analysis/briefings/10-actions--improve-nhs-working-conditions" TargetMode="External"/><Relationship Id="rId13" Type="http://schemas.openxmlformats.org/officeDocument/2006/relationships/hyperlink" Target="https://journals.sagepub.com/doi/full/10.1177/1468017320949361" TargetMode="External"/><Relationship Id="rId12" Type="http://schemas.openxmlformats.org/officeDocument/2006/relationships/hyperlink" Target="https://www.cqc.org.uk/publications/major-reports/soc202021_01g_stress-burnou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ommittees.parliament.uk/publications/6158/documents/68766/default/" TargetMode="External"/><Relationship Id="rId15" Type="http://schemas.openxmlformats.org/officeDocument/2006/relationships/footer" Target="footer1.xml"/><Relationship Id="rId14" Type="http://schemas.openxmlformats.org/officeDocument/2006/relationships/hyperlink" Target="https://www.oxbridgeessays.com/blog/different-types-of-research-methodology-in-researc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thecareforum.co.uk/briefing/social-and-health-care-workers-among-those-most-stressed-at-wor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SourceType>DocumentFromInternetSite</b:SourceType>
    <b:DayAccessed>16</b:DayAccessed>
    <b:MonthAccessed>November</b:MonthAccessed>
    <b:Title>Primary vs Secondary Research – What's the Difference?</b:Title>
    <b:URL>https://www.qualtrics.com/en-au/experience-management/research/primary-vs-secondary-research/</b:URL>
    <b:InternetSiteTitle>Qualtrics</b:InternetSiteTitle>
    <b:YearAccessed>2025</b:YearAccessed>
    <b:Gdcea>{"AccessedType":"Website"}</b:Gdcea>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ies>
</file>