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A1EAC" w:rsidRDefault="001A1EAC">
      <w:pPr>
        <w:ind w:right="237"/>
        <w:rPr>
          <w:sz w:val="24"/>
          <w:szCs w:val="24"/>
        </w:rPr>
      </w:pPr>
    </w:p>
    <w:p w14:paraId="00000002" w14:textId="77777777" w:rsidR="001A1EAC" w:rsidRDefault="00EA05EB">
      <w:pPr>
        <w:ind w:right="237"/>
        <w:rPr>
          <w:sz w:val="24"/>
          <w:szCs w:val="24"/>
        </w:rPr>
      </w:pPr>
      <w:r>
        <w:rPr>
          <w:sz w:val="24"/>
          <w:szCs w:val="24"/>
        </w:rPr>
        <w:t>+</w:t>
      </w:r>
      <w:r>
        <w:rPr>
          <w:noProof/>
        </w:rPr>
        <w:drawing>
          <wp:inline distT="0" distB="0" distL="0" distR="0" wp14:anchorId="1F863079" wp14:editId="79FE62A7">
            <wp:extent cx="2045368" cy="714179"/>
            <wp:effectExtent l="0" t="0" r="0" b="0"/>
            <wp:docPr id="3838363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14:paraId="00000003" w14:textId="77777777" w:rsidR="001A1EAC" w:rsidRDefault="001A1EAC">
      <w:pPr>
        <w:ind w:right="237"/>
        <w:rPr>
          <w:sz w:val="24"/>
          <w:szCs w:val="24"/>
        </w:rPr>
      </w:pPr>
    </w:p>
    <w:p w14:paraId="00000004" w14:textId="77777777" w:rsidR="001A1EAC" w:rsidRDefault="001A1EAC">
      <w:pPr>
        <w:ind w:right="237"/>
        <w:rPr>
          <w:sz w:val="24"/>
          <w:szCs w:val="24"/>
        </w:rPr>
      </w:pPr>
    </w:p>
    <w:p w14:paraId="00000005" w14:textId="77777777" w:rsidR="001A1EAC" w:rsidRDefault="00EA05EB">
      <w:pPr>
        <w:ind w:right="237"/>
        <w:rPr>
          <w:b/>
          <w:sz w:val="36"/>
          <w:szCs w:val="36"/>
        </w:rPr>
      </w:pPr>
      <w:r>
        <w:rPr>
          <w:b/>
          <w:sz w:val="36"/>
          <w:szCs w:val="36"/>
        </w:rPr>
        <w:t xml:space="preserve">Graduate Diploma Professional Police Practice </w:t>
      </w:r>
    </w:p>
    <w:p w14:paraId="00000006" w14:textId="77777777" w:rsidR="001A1EAC" w:rsidRDefault="001A1EAC">
      <w:pPr>
        <w:ind w:right="237"/>
        <w:rPr>
          <w:b/>
          <w:sz w:val="44"/>
          <w:szCs w:val="44"/>
        </w:rPr>
      </w:pPr>
    </w:p>
    <w:p w14:paraId="00000007" w14:textId="77777777" w:rsidR="001A1EAC" w:rsidRDefault="00EA05EB">
      <w:pPr>
        <w:ind w:right="237"/>
        <w:rPr>
          <w:b/>
          <w:sz w:val="44"/>
          <w:szCs w:val="44"/>
        </w:rPr>
      </w:pPr>
      <w:r>
        <w:rPr>
          <w:b/>
          <w:sz w:val="44"/>
          <w:szCs w:val="44"/>
        </w:rPr>
        <w:t>LEVEL 6 - 40 Credits</w:t>
      </w:r>
    </w:p>
    <w:p w14:paraId="00000008" w14:textId="77777777" w:rsidR="001A1EAC" w:rsidRDefault="001A1EAC">
      <w:pPr>
        <w:ind w:right="237"/>
        <w:rPr>
          <w:b/>
          <w:sz w:val="44"/>
          <w:szCs w:val="44"/>
        </w:rPr>
      </w:pPr>
    </w:p>
    <w:p w14:paraId="00000009" w14:textId="77777777" w:rsidR="001A1EAC" w:rsidRDefault="001A1EAC">
      <w:pPr>
        <w:ind w:right="237"/>
        <w:rPr>
          <w:b/>
          <w:sz w:val="44"/>
          <w:szCs w:val="44"/>
        </w:rPr>
      </w:pPr>
    </w:p>
    <w:p w14:paraId="0000000A" w14:textId="77777777" w:rsidR="001A1EAC" w:rsidRDefault="00EA05EB">
      <w:pPr>
        <w:ind w:right="237"/>
        <w:rPr>
          <w:b/>
          <w:sz w:val="40"/>
          <w:szCs w:val="40"/>
        </w:rPr>
      </w:pPr>
      <w:r>
        <w:rPr>
          <w:b/>
          <w:sz w:val="40"/>
          <w:szCs w:val="40"/>
        </w:rPr>
        <w:t>Workbook title: Competency Based Workbook 2 (DHEP)</w:t>
      </w:r>
    </w:p>
    <w:p w14:paraId="0000000B" w14:textId="77777777" w:rsidR="001A1EAC" w:rsidRDefault="001A1EAC">
      <w:pPr>
        <w:ind w:right="237"/>
        <w:rPr>
          <w:b/>
          <w:sz w:val="36"/>
          <w:szCs w:val="36"/>
        </w:rPr>
      </w:pPr>
    </w:p>
    <w:p w14:paraId="0000000C" w14:textId="77777777" w:rsidR="001A1EAC" w:rsidRDefault="00EA05EB">
      <w:pPr>
        <w:ind w:right="237"/>
        <w:rPr>
          <w:b/>
          <w:sz w:val="36"/>
          <w:szCs w:val="36"/>
        </w:rPr>
      </w:pPr>
      <w:r>
        <w:rPr>
          <w:b/>
          <w:sz w:val="36"/>
          <w:szCs w:val="36"/>
        </w:rPr>
        <w:t>(SOUTH WALES POLICE, GWENT POLICE AND UWTSD)</w:t>
      </w:r>
    </w:p>
    <w:p w14:paraId="0000000D" w14:textId="77777777" w:rsidR="001A1EAC" w:rsidRDefault="001A1EAC">
      <w:pPr>
        <w:ind w:right="237"/>
        <w:rPr>
          <w:b/>
          <w:sz w:val="44"/>
          <w:szCs w:val="44"/>
        </w:rPr>
      </w:pPr>
    </w:p>
    <w:p w14:paraId="0000000E" w14:textId="77777777" w:rsidR="001A1EAC" w:rsidRDefault="001A1EAC">
      <w:pPr>
        <w:ind w:right="237"/>
        <w:rPr>
          <w:b/>
          <w:sz w:val="44"/>
          <w:szCs w:val="44"/>
        </w:rPr>
      </w:pPr>
    </w:p>
    <w:p w14:paraId="0000000F" w14:textId="77777777" w:rsidR="001A1EAC" w:rsidRDefault="001A1EAC"/>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1A1EAC" w14:paraId="736D5309" w14:textId="77777777">
        <w:tc>
          <w:tcPr>
            <w:tcW w:w="9015" w:type="dxa"/>
          </w:tcPr>
          <w:p w14:paraId="00000010" w14:textId="77777777" w:rsidR="001A1EAC" w:rsidRDefault="00EA05EB">
            <w:pPr>
              <w:ind w:right="237"/>
              <w:rPr>
                <w:b/>
                <w:sz w:val="32"/>
                <w:szCs w:val="32"/>
              </w:rPr>
            </w:pPr>
            <w:r>
              <w:rPr>
                <w:b/>
                <w:sz w:val="32"/>
                <w:szCs w:val="32"/>
              </w:rPr>
              <w:t>Learner name: Emily O’Brien</w:t>
            </w:r>
          </w:p>
          <w:p w14:paraId="00000011" w14:textId="77777777" w:rsidR="001A1EAC" w:rsidRDefault="001A1EAC">
            <w:pPr>
              <w:ind w:right="237"/>
              <w:rPr>
                <w:b/>
                <w:sz w:val="32"/>
                <w:szCs w:val="32"/>
              </w:rPr>
            </w:pPr>
          </w:p>
          <w:p w14:paraId="00000012" w14:textId="77777777" w:rsidR="001A1EAC" w:rsidRDefault="00EA05EB">
            <w:pPr>
              <w:ind w:right="237"/>
              <w:rPr>
                <w:b/>
                <w:sz w:val="32"/>
                <w:szCs w:val="32"/>
              </w:rPr>
            </w:pPr>
            <w:r>
              <w:rPr>
                <w:b/>
                <w:sz w:val="32"/>
                <w:szCs w:val="32"/>
              </w:rPr>
              <w:t>Learner’s University Registration Number: 2131766</w:t>
            </w:r>
          </w:p>
          <w:p w14:paraId="00000013" w14:textId="77777777" w:rsidR="001A1EAC" w:rsidRDefault="001A1EAC">
            <w:pPr>
              <w:ind w:right="237"/>
              <w:rPr>
                <w:b/>
                <w:sz w:val="32"/>
                <w:szCs w:val="32"/>
              </w:rPr>
            </w:pPr>
          </w:p>
          <w:p w14:paraId="00000014" w14:textId="77777777" w:rsidR="001A1EAC" w:rsidRDefault="001A1EAC">
            <w:pPr>
              <w:ind w:right="237"/>
              <w:rPr>
                <w:b/>
                <w:sz w:val="32"/>
                <w:szCs w:val="32"/>
              </w:rPr>
            </w:pPr>
          </w:p>
          <w:p w14:paraId="00000015" w14:textId="77777777" w:rsidR="001A1EAC" w:rsidRDefault="001A1EAC">
            <w:pPr>
              <w:rPr>
                <w:b/>
                <w:sz w:val="32"/>
                <w:szCs w:val="32"/>
              </w:rPr>
            </w:pPr>
          </w:p>
        </w:tc>
      </w:tr>
    </w:tbl>
    <w:p w14:paraId="00000016" w14:textId="77777777" w:rsidR="001A1EAC" w:rsidRDefault="001A1EAC">
      <w:pPr>
        <w:ind w:right="237"/>
        <w:rPr>
          <w:b/>
          <w:sz w:val="32"/>
          <w:szCs w:val="32"/>
        </w:rPr>
      </w:pPr>
    </w:p>
    <w:p w14:paraId="00000017" w14:textId="77777777" w:rsidR="001A1EAC" w:rsidRDefault="001A1EAC">
      <w:pPr>
        <w:ind w:right="237"/>
        <w:rPr>
          <w:b/>
          <w:sz w:val="36"/>
          <w:szCs w:val="36"/>
        </w:rPr>
      </w:pPr>
    </w:p>
    <w:p w14:paraId="00000018" w14:textId="77777777" w:rsidR="001A1EAC" w:rsidRDefault="001A1EAC">
      <w:pPr>
        <w:ind w:right="237"/>
        <w:rPr>
          <w:b/>
          <w:sz w:val="36"/>
          <w:szCs w:val="36"/>
        </w:rPr>
      </w:pPr>
    </w:p>
    <w:p w14:paraId="00000019" w14:textId="77777777" w:rsidR="001A1EAC" w:rsidRDefault="00EA05EB">
      <w:pPr>
        <w:ind w:right="237"/>
        <w:rPr>
          <w:b/>
          <w:sz w:val="40"/>
          <w:szCs w:val="40"/>
        </w:rPr>
      </w:pPr>
      <w:r>
        <w:rPr>
          <w:b/>
          <w:sz w:val="40"/>
          <w:szCs w:val="40"/>
        </w:rPr>
        <w:t>FACULTY OF BUSINESS AND MANAGEMENT</w:t>
      </w:r>
    </w:p>
    <w:p w14:paraId="0000001A" w14:textId="77777777" w:rsidR="001A1EAC" w:rsidRDefault="00EA05EB">
      <w:pPr>
        <w:ind w:right="237"/>
        <w:rPr>
          <w:b/>
          <w:sz w:val="40"/>
          <w:szCs w:val="40"/>
        </w:rPr>
      </w:pPr>
      <w:r>
        <w:rPr>
          <w:b/>
          <w:sz w:val="40"/>
          <w:szCs w:val="40"/>
        </w:rPr>
        <w:t>PUBLIC SERVICE PROGRAMME</w:t>
      </w:r>
    </w:p>
    <w:p w14:paraId="0000001B" w14:textId="77777777" w:rsidR="001A1EAC" w:rsidRDefault="001A1EAC">
      <w:pPr>
        <w:ind w:right="237"/>
        <w:rPr>
          <w:b/>
          <w:i/>
          <w:sz w:val="24"/>
          <w:szCs w:val="24"/>
        </w:rPr>
      </w:pPr>
    </w:p>
    <w:p w14:paraId="0000001C" w14:textId="77777777" w:rsidR="001A1EAC" w:rsidRDefault="00EA05EB">
      <w:pPr>
        <w:ind w:right="237"/>
        <w:rPr>
          <w:b/>
          <w:i/>
          <w:sz w:val="24"/>
          <w:szCs w:val="24"/>
        </w:rPr>
      </w:pPr>
      <w:r>
        <w:rPr>
          <w:b/>
          <w:i/>
          <w:sz w:val="24"/>
          <w:szCs w:val="24"/>
        </w:rPr>
        <w:t xml:space="preserve">Module title: Policing in the Workplace 3 (DHEP) - BMPP6001D </w:t>
      </w:r>
    </w:p>
    <w:p w14:paraId="0000001D" w14:textId="77777777" w:rsidR="001A1EAC" w:rsidRDefault="001A1EAC">
      <w:pPr>
        <w:ind w:right="237"/>
        <w:rPr>
          <w:b/>
          <w:sz w:val="36"/>
          <w:szCs w:val="36"/>
        </w:rPr>
      </w:pPr>
    </w:p>
    <w:p w14:paraId="0000001E" w14:textId="77777777" w:rsidR="001A1EAC" w:rsidRDefault="00EA05EB">
      <w:pPr>
        <w:ind w:right="237"/>
        <w:rPr>
          <w:b/>
          <w:sz w:val="24"/>
          <w:szCs w:val="24"/>
        </w:rPr>
      </w:pPr>
      <w:r>
        <w:br w:type="page"/>
      </w:r>
      <w:r>
        <w:rPr>
          <w:b/>
          <w:sz w:val="24"/>
          <w:szCs w:val="24"/>
        </w:rPr>
        <w:lastRenderedPageBreak/>
        <w:t>Workbook Guidance</w:t>
      </w:r>
    </w:p>
    <w:p w14:paraId="0000001F" w14:textId="77777777" w:rsidR="001A1EAC" w:rsidRDefault="001A1EAC">
      <w:pPr>
        <w:ind w:right="237"/>
        <w:rPr>
          <w:sz w:val="24"/>
          <w:szCs w:val="24"/>
        </w:rPr>
      </w:pPr>
    </w:p>
    <w:p w14:paraId="00000020" w14:textId="77777777" w:rsidR="001A1EAC" w:rsidRDefault="00EA05EB">
      <w:pPr>
        <w:ind w:right="237"/>
        <w:jc w:val="both"/>
        <w:rPr>
          <w:sz w:val="24"/>
          <w:szCs w:val="24"/>
        </w:rPr>
      </w:pPr>
      <w:r>
        <w:rPr>
          <w:sz w:val="24"/>
          <w:szCs w:val="24"/>
        </w:rPr>
        <w:t>Please read these notes carefully. They provide essential information. The documents you will use in developing your workbook are on the following pages.</w:t>
      </w:r>
    </w:p>
    <w:p w14:paraId="00000021" w14:textId="77777777" w:rsidR="001A1EAC" w:rsidRDefault="001A1EAC">
      <w:pPr>
        <w:ind w:right="237"/>
        <w:rPr>
          <w:sz w:val="24"/>
          <w:szCs w:val="24"/>
        </w:rPr>
      </w:pPr>
    </w:p>
    <w:p w14:paraId="00000022" w14:textId="77777777" w:rsidR="001A1EAC" w:rsidRDefault="00EA05EB">
      <w:pPr>
        <w:ind w:right="237"/>
        <w:jc w:val="both"/>
        <w:rPr>
          <w:sz w:val="24"/>
          <w:szCs w:val="24"/>
        </w:rPr>
      </w:pPr>
      <w:r>
        <w:rPr>
          <w:b/>
          <w:sz w:val="24"/>
          <w:szCs w:val="24"/>
        </w:rPr>
        <w:t>What is the workbook for?</w:t>
      </w:r>
    </w:p>
    <w:p w14:paraId="00000023" w14:textId="77777777" w:rsidR="001A1EAC" w:rsidRDefault="001A1EAC">
      <w:pPr>
        <w:ind w:right="237"/>
        <w:jc w:val="both"/>
        <w:rPr>
          <w:b/>
          <w:sz w:val="24"/>
          <w:szCs w:val="24"/>
        </w:rPr>
      </w:pPr>
    </w:p>
    <w:p w14:paraId="00000024" w14:textId="77777777" w:rsidR="001A1EAC" w:rsidRDefault="00EA05EB">
      <w:pPr>
        <w:ind w:right="237"/>
        <w:jc w:val="both"/>
        <w:rPr>
          <w:sz w:val="24"/>
          <w:szCs w:val="24"/>
        </w:rPr>
      </w:pPr>
      <w:r>
        <w:rPr>
          <w:sz w:val="24"/>
          <w:szCs w:val="24"/>
        </w:rPr>
        <w:t>The purpose of this workbook is to enable learners to demonstrate and provide evidence of how they meet the learning outcomes set by the College of Policing, for the Graduate Diploma in Professional Policing Practice. You are being asked to outline your ex</w:t>
      </w:r>
      <w:r>
        <w:rPr>
          <w:sz w:val="24"/>
          <w:szCs w:val="24"/>
        </w:rPr>
        <w:t xml:space="preserve">periential learning based upon your theoretical understanding in a range of operational situations. </w:t>
      </w:r>
    </w:p>
    <w:p w14:paraId="00000025" w14:textId="77777777" w:rsidR="001A1EAC" w:rsidRDefault="001A1EAC">
      <w:pPr>
        <w:ind w:right="237"/>
        <w:jc w:val="both"/>
        <w:rPr>
          <w:sz w:val="24"/>
          <w:szCs w:val="24"/>
        </w:rPr>
      </w:pPr>
    </w:p>
    <w:p w14:paraId="00000026"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Wellbeing and Resilience</w:t>
      </w:r>
    </w:p>
    <w:p w14:paraId="00000027"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Criminal Justice</w:t>
      </w:r>
    </w:p>
    <w:p w14:paraId="00000028"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Conducting Investigations</w:t>
      </w:r>
    </w:p>
    <w:p w14:paraId="00000029"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Decision making and discretion</w:t>
      </w:r>
    </w:p>
    <w:p w14:paraId="0000002A"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Maintaining Professional Standards</w:t>
      </w:r>
    </w:p>
    <w:p w14:paraId="0000002B"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Leadership and Team working</w:t>
      </w:r>
    </w:p>
    <w:p w14:paraId="0000002C"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Policing the roads</w:t>
      </w:r>
    </w:p>
    <w:p w14:paraId="0000002D" w14:textId="77777777" w:rsidR="001A1EAC" w:rsidRDefault="00EA05EB">
      <w:pPr>
        <w:numPr>
          <w:ilvl w:val="0"/>
          <w:numId w:val="2"/>
        </w:numPr>
        <w:pBdr>
          <w:top w:val="nil"/>
          <w:left w:val="nil"/>
          <w:bottom w:val="nil"/>
          <w:right w:val="nil"/>
          <w:between w:val="nil"/>
        </w:pBdr>
        <w:ind w:right="237"/>
        <w:jc w:val="both"/>
        <w:rPr>
          <w:sz w:val="24"/>
          <w:szCs w:val="24"/>
        </w:rPr>
      </w:pPr>
      <w:r>
        <w:rPr>
          <w:sz w:val="24"/>
          <w:szCs w:val="24"/>
        </w:rPr>
        <w:t>Information and Intelligence</w:t>
      </w:r>
    </w:p>
    <w:p w14:paraId="0000002E" w14:textId="77777777" w:rsidR="001A1EAC" w:rsidRDefault="001A1EAC">
      <w:pPr>
        <w:ind w:right="237"/>
        <w:jc w:val="both"/>
        <w:rPr>
          <w:sz w:val="24"/>
          <w:szCs w:val="24"/>
        </w:rPr>
      </w:pPr>
    </w:p>
    <w:p w14:paraId="0000002F" w14:textId="77777777" w:rsidR="001A1EAC" w:rsidRDefault="00EA05EB">
      <w:pPr>
        <w:jc w:val="both"/>
      </w:pPr>
      <w:r>
        <w:rPr>
          <w:sz w:val="24"/>
          <w:szCs w:val="24"/>
        </w:rPr>
        <w:t xml:space="preserve">You may wish to use the same incidents as you have outlined in the Occupational Competence Portfolio. </w:t>
      </w:r>
    </w:p>
    <w:p w14:paraId="00000030" w14:textId="77777777" w:rsidR="001A1EAC" w:rsidRDefault="00EA05EB">
      <w:pPr>
        <w:jc w:val="both"/>
      </w:pPr>
      <w:r>
        <w:rPr>
          <w:sz w:val="24"/>
          <w:szCs w:val="24"/>
        </w:rPr>
        <w:t xml:space="preserve"> </w:t>
      </w:r>
    </w:p>
    <w:p w14:paraId="00000031" w14:textId="77777777" w:rsidR="001A1EAC" w:rsidRDefault="00EA05EB">
      <w:pPr>
        <w:jc w:val="both"/>
      </w:pPr>
      <w:r>
        <w:rPr>
          <w:b/>
          <w:sz w:val="24"/>
          <w:szCs w:val="24"/>
        </w:rPr>
        <w:t>How should the workbook be presented?</w:t>
      </w:r>
    </w:p>
    <w:p w14:paraId="00000032" w14:textId="77777777" w:rsidR="001A1EAC" w:rsidRDefault="00EA05EB">
      <w:pPr>
        <w:jc w:val="both"/>
      </w:pPr>
      <w:r>
        <w:rPr>
          <w:sz w:val="24"/>
          <w:szCs w:val="24"/>
        </w:rPr>
        <w:t xml:space="preserve"> </w:t>
      </w:r>
    </w:p>
    <w:p w14:paraId="00000033" w14:textId="77777777" w:rsidR="001A1EAC" w:rsidRDefault="00EA05EB">
      <w:pPr>
        <w:jc w:val="both"/>
      </w:pPr>
      <w:r>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0000034" w14:textId="77777777" w:rsidR="001A1EAC" w:rsidRDefault="00EA05EB">
      <w:pPr>
        <w:jc w:val="both"/>
      </w:pPr>
      <w:r>
        <w:rPr>
          <w:sz w:val="24"/>
          <w:szCs w:val="24"/>
        </w:rPr>
        <w:t xml:space="preserve"> </w:t>
      </w:r>
    </w:p>
    <w:p w14:paraId="00000035" w14:textId="77777777" w:rsidR="001A1EAC" w:rsidRDefault="00EA05EB">
      <w:pPr>
        <w:jc w:val="both"/>
      </w:pPr>
      <w:r>
        <w:rPr>
          <w:b/>
          <w:sz w:val="24"/>
          <w:szCs w:val="24"/>
        </w:rPr>
        <w:t>Word count policy</w:t>
      </w:r>
      <w:r>
        <w:rPr>
          <w:sz w:val="24"/>
          <w:szCs w:val="24"/>
        </w:rPr>
        <w:t xml:space="preserve"> c</w:t>
      </w:r>
      <w:r>
        <w:rPr>
          <w:sz w:val="24"/>
          <w:szCs w:val="24"/>
        </w:rPr>
        <w:t xml:space="preserve">an be found in chapter 7 of the Academic Quality under section 7.7 (this applies to presenting work above and under the specified word count).  </w:t>
      </w:r>
    </w:p>
    <w:p w14:paraId="00000036" w14:textId="77777777" w:rsidR="001A1EAC" w:rsidRDefault="00EA05EB">
      <w:pPr>
        <w:jc w:val="both"/>
      </w:pPr>
      <w:r>
        <w:rPr>
          <w:sz w:val="24"/>
          <w:szCs w:val="24"/>
        </w:rPr>
        <w:t>(</w:t>
      </w:r>
      <w:hyperlink r:id="rId9">
        <w:r>
          <w:rPr>
            <w:color w:val="0000FF"/>
            <w:sz w:val="24"/>
            <w:szCs w:val="24"/>
            <w:u w:val="single"/>
          </w:rPr>
          <w:t>https://www.uwtsd.ac.uk/media/uwtsd-website/content-assets/documents/academic-office/aqh-chapters/chapters---en/Chapter_07_Assessment_Taught_Programmes_Pages_72-7</w:t>
        </w:r>
        <w:r>
          <w:rPr>
            <w:color w:val="0000FF"/>
            <w:sz w:val="24"/>
            <w:szCs w:val="24"/>
            <w:u w:val="single"/>
          </w:rPr>
          <w:t>9-UPDATED-05-11-2019.pdf</w:t>
        </w:r>
      </w:hyperlink>
      <w:r>
        <w:rPr>
          <w:color w:val="0000FF"/>
          <w:sz w:val="24"/>
          <w:szCs w:val="24"/>
          <w:u w:val="single"/>
        </w:rPr>
        <w:t xml:space="preserve">) </w:t>
      </w:r>
    </w:p>
    <w:p w14:paraId="00000037" w14:textId="77777777" w:rsidR="001A1EAC" w:rsidRDefault="00EA05EB">
      <w:pPr>
        <w:jc w:val="both"/>
      </w:pPr>
      <w:r>
        <w:rPr>
          <w:sz w:val="24"/>
          <w:szCs w:val="24"/>
        </w:rPr>
        <w:t xml:space="preserve"> </w:t>
      </w:r>
    </w:p>
    <w:p w14:paraId="00000038" w14:textId="77777777" w:rsidR="001A1EAC" w:rsidRDefault="00EA05EB">
      <w:pPr>
        <w:jc w:val="both"/>
      </w:pPr>
      <w:r>
        <w:rPr>
          <w:sz w:val="24"/>
          <w:szCs w:val="24"/>
        </w:rPr>
        <w:t>Reflective practice is a core aspect for your workbooks and although there is a variety of useful resources on Moodle, there is one particular book, that is specifically based on reflective pr</w:t>
      </w:r>
      <w:r>
        <w:rPr>
          <w:sz w:val="24"/>
          <w:szCs w:val="24"/>
        </w:rPr>
        <w:t xml:space="preserve">actice in policing, here is a link to one chapter from Selina Copley’s Reflective Practice for Policing Students: </w:t>
      </w:r>
    </w:p>
    <w:p w14:paraId="00000039" w14:textId="77777777" w:rsidR="001A1EAC" w:rsidRDefault="00EA05EB">
      <w:pPr>
        <w:jc w:val="both"/>
      </w:pPr>
      <w:hyperlink r:id="rId10">
        <w:r>
          <w:rPr>
            <w:color w:val="0000FF"/>
            <w:sz w:val="24"/>
            <w:szCs w:val="24"/>
            <w:u w:val="single"/>
          </w:rPr>
          <w:t>https://moodle.uwtsd.ac.uk/pluginfile.php/298870/mod_resource/content/1/Reflective%20Practice%20for%20Policing%20Students%20-%20Selina%20Copley%20Chapter5.pdf</w:t>
        </w:r>
      </w:hyperlink>
    </w:p>
    <w:p w14:paraId="0000003A" w14:textId="77777777" w:rsidR="001A1EAC" w:rsidRDefault="00EA05EB">
      <w:pPr>
        <w:jc w:val="both"/>
      </w:pPr>
      <w:r>
        <w:rPr>
          <w:sz w:val="24"/>
          <w:szCs w:val="24"/>
        </w:rPr>
        <w:t xml:space="preserve"> </w:t>
      </w:r>
    </w:p>
    <w:p w14:paraId="0000003B" w14:textId="77777777" w:rsidR="001A1EAC" w:rsidRDefault="00EA05EB">
      <w:pPr>
        <w:jc w:val="both"/>
      </w:pPr>
      <w:r>
        <w:rPr>
          <w:b/>
          <w:sz w:val="24"/>
          <w:szCs w:val="24"/>
        </w:rPr>
        <w:t>How is the workbook assessed?</w:t>
      </w:r>
    </w:p>
    <w:p w14:paraId="0000003C" w14:textId="77777777" w:rsidR="001A1EAC" w:rsidRDefault="00EA05EB">
      <w:pPr>
        <w:jc w:val="both"/>
      </w:pPr>
      <w:r>
        <w:rPr>
          <w:sz w:val="24"/>
          <w:szCs w:val="24"/>
        </w:rPr>
        <w:t xml:space="preserve"> </w:t>
      </w:r>
    </w:p>
    <w:p w14:paraId="0000003D" w14:textId="77777777" w:rsidR="001A1EAC" w:rsidRDefault="00EA05EB">
      <w:pPr>
        <w:jc w:val="both"/>
        <w:rPr>
          <w:sz w:val="24"/>
          <w:szCs w:val="24"/>
        </w:rPr>
      </w:pPr>
      <w:r>
        <w:rPr>
          <w:sz w:val="24"/>
          <w:szCs w:val="24"/>
        </w:rPr>
        <w:t xml:space="preserve">Advice and support about the completion of this workbook is available to you. Please contact Kelly Andrews direct using </w:t>
      </w:r>
      <w:hyperlink r:id="rId11">
        <w:r>
          <w:rPr>
            <w:color w:val="0000FF"/>
            <w:sz w:val="24"/>
            <w:szCs w:val="24"/>
            <w:u w:val="single"/>
          </w:rPr>
          <w:t>k.andrews@uwtsd.ac.uk</w:t>
        </w:r>
      </w:hyperlink>
      <w:r>
        <w:rPr>
          <w:sz w:val="24"/>
          <w:szCs w:val="24"/>
        </w:rPr>
        <w:t xml:space="preserve"> </w:t>
      </w:r>
      <w:r>
        <w:rPr>
          <w:sz w:val="24"/>
          <w:szCs w:val="24"/>
        </w:rPr>
        <w:t xml:space="preserve">with any questions or queries you may have. </w:t>
      </w:r>
    </w:p>
    <w:p w14:paraId="0000003E" w14:textId="77777777" w:rsidR="001A1EAC" w:rsidRDefault="00EA05EB">
      <w:pPr>
        <w:jc w:val="both"/>
      </w:pPr>
      <w:r>
        <w:rPr>
          <w:sz w:val="24"/>
          <w:szCs w:val="24"/>
        </w:rPr>
        <w:lastRenderedPageBreak/>
        <w:t xml:space="preserve"> </w:t>
      </w:r>
    </w:p>
    <w:p w14:paraId="0000003F" w14:textId="77777777" w:rsidR="001A1EAC" w:rsidRDefault="00EA05EB">
      <w:pPr>
        <w:jc w:val="both"/>
        <w:rPr>
          <w:sz w:val="24"/>
          <w:szCs w:val="24"/>
        </w:rPr>
      </w:pPr>
      <w:r>
        <w:rPr>
          <w:sz w:val="24"/>
          <w:szCs w:val="24"/>
        </w:rPr>
        <w:t>Dates of workbook submission can be located within the General information tile within Moodle.</w:t>
      </w:r>
    </w:p>
    <w:p w14:paraId="00000040" w14:textId="77777777" w:rsidR="001A1EAC" w:rsidRDefault="00EA05EB">
      <w:pPr>
        <w:jc w:val="both"/>
      </w:pPr>
      <w:r>
        <w:rPr>
          <w:sz w:val="24"/>
          <w:szCs w:val="24"/>
        </w:rPr>
        <w:t xml:space="preserve"> </w:t>
      </w:r>
    </w:p>
    <w:p w14:paraId="00000041" w14:textId="77777777" w:rsidR="001A1EAC" w:rsidRDefault="00EA05EB">
      <w:pPr>
        <w:jc w:val="both"/>
      </w:pPr>
      <w:r>
        <w:rPr>
          <w:sz w:val="24"/>
          <w:szCs w:val="24"/>
        </w:rPr>
        <w:t>Once submitted your workbook will be assessed and marked independently. You will be provided with individual fee</w:t>
      </w:r>
      <w:r>
        <w:rPr>
          <w:sz w:val="24"/>
          <w:szCs w:val="24"/>
        </w:rPr>
        <w:t xml:space="preserve">dback once the work has been marked. </w:t>
      </w:r>
    </w:p>
    <w:p w14:paraId="00000042" w14:textId="77777777" w:rsidR="001A1EAC" w:rsidRDefault="001A1EAC">
      <w:pPr>
        <w:ind w:right="237"/>
        <w:jc w:val="both"/>
        <w:rPr>
          <w:sz w:val="24"/>
          <w:szCs w:val="24"/>
        </w:rPr>
      </w:pPr>
    </w:p>
    <w:p w14:paraId="00000043" w14:textId="77777777" w:rsidR="001A1EAC" w:rsidRDefault="001A1EAC">
      <w:pPr>
        <w:ind w:right="237"/>
        <w:jc w:val="both"/>
        <w:rPr>
          <w:sz w:val="24"/>
          <w:szCs w:val="24"/>
        </w:rPr>
      </w:pPr>
    </w:p>
    <w:p w14:paraId="00000044" w14:textId="77777777" w:rsidR="001A1EAC" w:rsidRDefault="001A1EAC">
      <w:pPr>
        <w:ind w:right="237"/>
        <w:jc w:val="both"/>
        <w:rPr>
          <w:b/>
          <w:sz w:val="24"/>
          <w:szCs w:val="24"/>
        </w:rPr>
      </w:pPr>
    </w:p>
    <w:p w14:paraId="00000045" w14:textId="77777777" w:rsidR="001A1EAC" w:rsidRDefault="001A1EAC">
      <w:pPr>
        <w:ind w:right="237"/>
        <w:jc w:val="both"/>
        <w:rPr>
          <w:b/>
          <w:sz w:val="24"/>
          <w:szCs w:val="24"/>
        </w:rPr>
      </w:pPr>
    </w:p>
    <w:p w14:paraId="00000046" w14:textId="77777777" w:rsidR="001A1EAC" w:rsidRDefault="00EA05EB">
      <w:pPr>
        <w:ind w:right="237"/>
        <w:rPr>
          <w:b/>
          <w:sz w:val="24"/>
          <w:szCs w:val="24"/>
        </w:rPr>
      </w:pPr>
      <w:r>
        <w:br w:type="page"/>
      </w:r>
    </w:p>
    <w:p w14:paraId="00000047" w14:textId="77777777" w:rsidR="001A1EAC" w:rsidRDefault="00EA05EB">
      <w:pPr>
        <w:ind w:right="237"/>
        <w:jc w:val="both"/>
        <w:rPr>
          <w:sz w:val="24"/>
          <w:szCs w:val="24"/>
        </w:rPr>
      </w:pPr>
      <w:r>
        <w:rPr>
          <w:b/>
          <w:sz w:val="24"/>
          <w:szCs w:val="24"/>
        </w:rPr>
        <w:lastRenderedPageBreak/>
        <w:t>Confidentiality</w:t>
      </w:r>
    </w:p>
    <w:p w14:paraId="00000048" w14:textId="77777777" w:rsidR="001A1EAC" w:rsidRDefault="001A1EAC">
      <w:pPr>
        <w:ind w:right="237"/>
        <w:jc w:val="both"/>
        <w:rPr>
          <w:b/>
          <w:sz w:val="24"/>
          <w:szCs w:val="24"/>
        </w:rPr>
      </w:pPr>
    </w:p>
    <w:p w14:paraId="00000049" w14:textId="77777777" w:rsidR="001A1EAC" w:rsidRDefault="00EA05EB">
      <w:pPr>
        <w:ind w:right="237"/>
        <w:jc w:val="both"/>
        <w:rPr>
          <w:sz w:val="24"/>
          <w:szCs w:val="24"/>
        </w:rPr>
      </w:pPr>
      <w:r>
        <w:rPr>
          <w:sz w:val="24"/>
          <w:szCs w:val="24"/>
        </w:rPr>
        <w:t>It is important that no individual can be identified either directly or indirectly from the information in the workbook. However, you must:</w:t>
      </w:r>
    </w:p>
    <w:p w14:paraId="0000004A" w14:textId="77777777" w:rsidR="001A1EAC" w:rsidRDefault="001A1EAC">
      <w:pPr>
        <w:ind w:right="237"/>
        <w:jc w:val="both"/>
        <w:rPr>
          <w:sz w:val="24"/>
          <w:szCs w:val="24"/>
        </w:rPr>
      </w:pPr>
    </w:p>
    <w:p w14:paraId="0000004B" w14:textId="77777777" w:rsidR="001A1EAC" w:rsidRDefault="00EA05EB">
      <w:pPr>
        <w:numPr>
          <w:ilvl w:val="0"/>
          <w:numId w:val="6"/>
        </w:numPr>
        <w:spacing w:line="259" w:lineRule="auto"/>
        <w:ind w:right="237"/>
        <w:jc w:val="both"/>
        <w:rPr>
          <w:sz w:val="24"/>
          <w:szCs w:val="24"/>
        </w:rPr>
      </w:pPr>
      <w:r>
        <w:rPr>
          <w:sz w:val="24"/>
          <w:szCs w:val="24"/>
        </w:rPr>
        <w:t>adhere to guidance in the Candidate Handbook about con</w:t>
      </w:r>
      <w:r>
        <w:rPr>
          <w:sz w:val="24"/>
          <w:szCs w:val="24"/>
        </w:rPr>
        <w:t>fidentiality.</w:t>
      </w:r>
    </w:p>
    <w:p w14:paraId="0000004C" w14:textId="77777777" w:rsidR="001A1EAC" w:rsidRDefault="00EA05EB">
      <w:pPr>
        <w:numPr>
          <w:ilvl w:val="0"/>
          <w:numId w:val="4"/>
        </w:numPr>
        <w:spacing w:line="259" w:lineRule="auto"/>
        <w:ind w:right="237"/>
        <w:jc w:val="both"/>
        <w:rPr>
          <w:sz w:val="24"/>
          <w:szCs w:val="24"/>
        </w:rPr>
      </w:pPr>
      <w:r>
        <w:rPr>
          <w:sz w:val="24"/>
          <w:szCs w:val="24"/>
        </w:rPr>
        <w:t>not identify individuals including witnesses, victims, or offenders by name.</w:t>
      </w:r>
    </w:p>
    <w:p w14:paraId="0000004D" w14:textId="77777777" w:rsidR="001A1EAC" w:rsidRDefault="00EA05EB">
      <w:pPr>
        <w:numPr>
          <w:ilvl w:val="0"/>
          <w:numId w:val="4"/>
        </w:numPr>
        <w:spacing w:line="259" w:lineRule="auto"/>
        <w:ind w:right="237"/>
        <w:jc w:val="both"/>
        <w:rPr>
          <w:sz w:val="24"/>
          <w:szCs w:val="24"/>
        </w:rPr>
      </w:pPr>
      <w:r>
        <w:rPr>
          <w:sz w:val="24"/>
          <w:szCs w:val="24"/>
        </w:rPr>
        <w:t>not write information that enables any individual to be identified indirectly through the description you provide. This includes references to names, colleagues, pla</w:t>
      </w:r>
      <w:r>
        <w:rPr>
          <w:sz w:val="24"/>
          <w:szCs w:val="24"/>
        </w:rPr>
        <w:t>ces (including hospitals, schools, town, villages, streets) specific incidents which were high profile and could be identified due to past publicity, other professionals or any other personal information including medical or other conditions.</w:t>
      </w:r>
    </w:p>
    <w:p w14:paraId="0000004E" w14:textId="77777777" w:rsidR="001A1EAC" w:rsidRDefault="00EA05EB">
      <w:pPr>
        <w:numPr>
          <w:ilvl w:val="0"/>
          <w:numId w:val="3"/>
        </w:numPr>
        <w:spacing w:line="259" w:lineRule="auto"/>
        <w:ind w:right="237"/>
        <w:jc w:val="both"/>
        <w:rPr>
          <w:sz w:val="24"/>
          <w:szCs w:val="24"/>
        </w:rPr>
      </w:pPr>
      <w:r>
        <w:rPr>
          <w:sz w:val="24"/>
          <w:szCs w:val="24"/>
        </w:rPr>
        <w:t>take personal</w:t>
      </w:r>
      <w:r>
        <w:rPr>
          <w:sz w:val="24"/>
          <w:szCs w:val="24"/>
        </w:rPr>
        <w:t xml:space="preserve"> responsibility for adhering to confidentiality rules. </w:t>
      </w:r>
    </w:p>
    <w:p w14:paraId="0000004F" w14:textId="77777777" w:rsidR="001A1EAC" w:rsidRDefault="00EA05EB">
      <w:pPr>
        <w:numPr>
          <w:ilvl w:val="0"/>
          <w:numId w:val="3"/>
        </w:numPr>
        <w:spacing w:line="259" w:lineRule="auto"/>
        <w:ind w:right="237"/>
        <w:jc w:val="both"/>
        <w:rPr>
          <w:sz w:val="24"/>
          <w:szCs w:val="24"/>
        </w:rPr>
      </w:pPr>
      <w:r>
        <w:rPr>
          <w:sz w:val="24"/>
          <w:szCs w:val="24"/>
        </w:rPr>
        <w:t>not include any dates of any incidents or anything that specifically identifies an actual incident.</w:t>
      </w:r>
    </w:p>
    <w:p w14:paraId="00000050" w14:textId="77777777" w:rsidR="001A1EAC" w:rsidRDefault="001A1EAC">
      <w:pPr>
        <w:spacing w:line="259" w:lineRule="auto"/>
        <w:ind w:right="237"/>
        <w:jc w:val="both"/>
        <w:rPr>
          <w:sz w:val="24"/>
          <w:szCs w:val="24"/>
        </w:rPr>
      </w:pPr>
    </w:p>
    <w:p w14:paraId="00000051" w14:textId="77777777" w:rsidR="001A1EAC" w:rsidRDefault="001A1EAC">
      <w:pPr>
        <w:spacing w:line="259" w:lineRule="auto"/>
        <w:ind w:right="237"/>
        <w:jc w:val="both"/>
        <w:rPr>
          <w:sz w:val="24"/>
          <w:szCs w:val="24"/>
        </w:rPr>
      </w:pPr>
    </w:p>
    <w:p w14:paraId="00000052" w14:textId="77777777" w:rsidR="001A1EAC" w:rsidRDefault="00EA05EB">
      <w:pPr>
        <w:jc w:val="both"/>
      </w:pPr>
      <w:r>
        <w:rPr>
          <w:rFonts w:ascii="Calibri" w:eastAsia="Calibri" w:hAnsi="Calibri" w:cs="Calibri"/>
          <w:b/>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sz w:val="24"/>
          <w:szCs w:val="24"/>
        </w:rPr>
        <w:t xml:space="preserve"> </w:t>
      </w:r>
    </w:p>
    <w:p w14:paraId="00000053" w14:textId="77777777" w:rsidR="001A1EAC" w:rsidRDefault="001A1EAC">
      <w:pPr>
        <w:jc w:val="both"/>
        <w:rPr>
          <w:rFonts w:ascii="Calibri" w:eastAsia="Calibri" w:hAnsi="Calibri" w:cs="Calibri"/>
          <w:sz w:val="24"/>
          <w:szCs w:val="24"/>
        </w:rPr>
      </w:pPr>
    </w:p>
    <w:p w14:paraId="00000054" w14:textId="77777777" w:rsidR="001A1EAC" w:rsidRDefault="00EA05EB">
      <w:pPr>
        <w:jc w:val="both"/>
      </w:pPr>
      <w:r>
        <w:rPr>
          <w:rFonts w:ascii="Calibri" w:eastAsia="Calibri" w:hAnsi="Calibri" w:cs="Calibri"/>
          <w:b/>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sz w:val="24"/>
          <w:szCs w:val="24"/>
        </w:rPr>
        <w:t xml:space="preserve"> </w:t>
      </w:r>
    </w:p>
    <w:p w14:paraId="00000055" w14:textId="77777777" w:rsidR="001A1EAC" w:rsidRDefault="001A1EAC">
      <w:pPr>
        <w:spacing w:line="259" w:lineRule="auto"/>
        <w:ind w:right="237"/>
        <w:jc w:val="both"/>
        <w:rPr>
          <w:sz w:val="24"/>
          <w:szCs w:val="24"/>
        </w:rPr>
      </w:pPr>
    </w:p>
    <w:p w14:paraId="00000056" w14:textId="77777777" w:rsidR="001A1EAC" w:rsidRDefault="001A1EAC">
      <w:pPr>
        <w:ind w:right="237"/>
        <w:jc w:val="both"/>
        <w:rPr>
          <w:sz w:val="24"/>
          <w:szCs w:val="24"/>
        </w:rPr>
      </w:pPr>
    </w:p>
    <w:p w14:paraId="00000057" w14:textId="77777777" w:rsidR="001A1EAC" w:rsidRDefault="00EA05EB">
      <w:pPr>
        <w:ind w:right="237"/>
        <w:jc w:val="both"/>
        <w:rPr>
          <w:b/>
          <w:sz w:val="24"/>
          <w:szCs w:val="24"/>
        </w:rPr>
      </w:pPr>
      <w:r>
        <w:rPr>
          <w:b/>
          <w:sz w:val="24"/>
          <w:szCs w:val="24"/>
        </w:rPr>
        <w:t>NOTE</w:t>
      </w:r>
    </w:p>
    <w:p w14:paraId="00000058" w14:textId="77777777" w:rsidR="001A1EAC" w:rsidRDefault="001A1EAC">
      <w:pPr>
        <w:ind w:right="237"/>
        <w:jc w:val="both"/>
        <w:rPr>
          <w:sz w:val="24"/>
          <w:szCs w:val="24"/>
        </w:rPr>
      </w:pPr>
    </w:p>
    <w:p w14:paraId="00000059" w14:textId="77777777" w:rsidR="001A1EAC" w:rsidRDefault="00EA05EB">
      <w:pPr>
        <w:ind w:right="237"/>
        <w:jc w:val="both"/>
        <w:rPr>
          <w:sz w:val="24"/>
          <w:szCs w:val="24"/>
        </w:rPr>
      </w:pPr>
      <w:r>
        <w:rPr>
          <w:sz w:val="24"/>
          <w:szCs w:val="24"/>
        </w:rPr>
        <w:t>Your workbook will be submitted electronically via Turnitin on Moodle. Guidance on t</w:t>
      </w:r>
      <w:r>
        <w:rPr>
          <w:sz w:val="24"/>
          <w:szCs w:val="24"/>
        </w:rPr>
        <w:t xml:space="preserve">his is in the Candidate Handbook. </w:t>
      </w:r>
    </w:p>
    <w:p w14:paraId="0000005A" w14:textId="77777777" w:rsidR="001A1EAC" w:rsidRDefault="001A1EAC">
      <w:pPr>
        <w:ind w:left="360" w:right="237"/>
        <w:jc w:val="both"/>
        <w:rPr>
          <w:b/>
          <w:sz w:val="24"/>
          <w:szCs w:val="24"/>
        </w:rPr>
      </w:pPr>
    </w:p>
    <w:p w14:paraId="0000005B" w14:textId="77777777" w:rsidR="001A1EAC" w:rsidRDefault="00EA05EB">
      <w:pPr>
        <w:ind w:right="237"/>
        <w:jc w:val="both"/>
        <w:rPr>
          <w:b/>
          <w:i/>
          <w:sz w:val="24"/>
          <w:szCs w:val="24"/>
        </w:rPr>
      </w:pPr>
      <w:r>
        <w:rPr>
          <w:b/>
          <w:i/>
          <w:sz w:val="24"/>
          <w:szCs w:val="24"/>
        </w:rPr>
        <w:t>Remember that the workbook is YOUR responsibility you must not rely on the assessor or anyone else to pick up any confidentiality breaches as this is your work and you must accept full responsibility for confidentiality.</w:t>
      </w:r>
      <w:r>
        <w:rPr>
          <w:b/>
          <w:i/>
          <w:sz w:val="24"/>
          <w:szCs w:val="24"/>
        </w:rPr>
        <w:t xml:space="preserve"> Meeting all the confidentiality requirements is particularly important. </w:t>
      </w:r>
    </w:p>
    <w:p w14:paraId="0000005C" w14:textId="77777777" w:rsidR="001A1EAC" w:rsidRDefault="001A1EAC">
      <w:pPr>
        <w:ind w:left="360" w:right="237"/>
        <w:jc w:val="both"/>
        <w:rPr>
          <w:b/>
          <w:sz w:val="24"/>
          <w:szCs w:val="24"/>
        </w:rPr>
      </w:pPr>
    </w:p>
    <w:p w14:paraId="0000005D" w14:textId="77777777" w:rsidR="001A1EAC" w:rsidRDefault="001A1EAC">
      <w:pPr>
        <w:ind w:right="237"/>
        <w:jc w:val="both"/>
        <w:rPr>
          <w:b/>
          <w:sz w:val="24"/>
          <w:szCs w:val="24"/>
        </w:rPr>
      </w:pPr>
    </w:p>
    <w:p w14:paraId="0000005E" w14:textId="77777777" w:rsidR="001A1EAC" w:rsidRDefault="00EA05EB">
      <w:pPr>
        <w:ind w:right="237"/>
        <w:jc w:val="both"/>
        <w:rPr>
          <w:b/>
          <w:sz w:val="24"/>
          <w:szCs w:val="24"/>
        </w:rPr>
      </w:pPr>
      <w:r>
        <w:rPr>
          <w:b/>
          <w:sz w:val="24"/>
          <w:szCs w:val="24"/>
        </w:rPr>
        <w:t>Dyslexia and other special circumstances</w:t>
      </w:r>
    </w:p>
    <w:p w14:paraId="0000005F" w14:textId="77777777" w:rsidR="001A1EAC" w:rsidRDefault="001A1EAC">
      <w:pPr>
        <w:ind w:right="237"/>
        <w:jc w:val="both"/>
        <w:rPr>
          <w:b/>
          <w:sz w:val="24"/>
          <w:szCs w:val="24"/>
          <w:u w:val="single"/>
        </w:rPr>
      </w:pPr>
    </w:p>
    <w:p w14:paraId="00000060" w14:textId="77777777" w:rsidR="001A1EAC" w:rsidRDefault="00EA05EB">
      <w:pPr>
        <w:ind w:right="237"/>
        <w:jc w:val="both"/>
        <w:rPr>
          <w:sz w:val="24"/>
          <w:szCs w:val="24"/>
        </w:rPr>
      </w:pPr>
      <w:r>
        <w:rPr>
          <w:sz w:val="24"/>
          <w:szCs w:val="24"/>
        </w:rPr>
        <w:t xml:space="preserve">If you have any condition that you feel may affect your ability to deal with any part of the programme, please see the </w:t>
      </w:r>
      <w:r>
        <w:rPr>
          <w:sz w:val="24"/>
          <w:szCs w:val="24"/>
        </w:rPr>
        <w:t xml:space="preserve">Candidate Handbook </w:t>
      </w:r>
      <w:r>
        <w:rPr>
          <w:sz w:val="24"/>
          <w:szCs w:val="24"/>
        </w:rPr>
        <w:t>for further guidance</w:t>
      </w:r>
      <w:r>
        <w:rPr>
          <w:sz w:val="24"/>
          <w:szCs w:val="24"/>
        </w:rPr>
        <w:t xml:space="preserve">. The University has a Student Services Unit that may be able to help but </w:t>
      </w:r>
      <w:r>
        <w:rPr>
          <w:b/>
          <w:i/>
          <w:sz w:val="24"/>
          <w:szCs w:val="24"/>
        </w:rPr>
        <w:t>it is the learner’s individual responsibility to contact them</w:t>
      </w:r>
      <w:r>
        <w:rPr>
          <w:sz w:val="24"/>
          <w:szCs w:val="24"/>
        </w:rPr>
        <w:t xml:space="preserve">. </w:t>
      </w:r>
    </w:p>
    <w:p w14:paraId="00000061" w14:textId="77777777" w:rsidR="001A1EAC" w:rsidRDefault="001A1EAC">
      <w:pPr>
        <w:ind w:right="237"/>
        <w:jc w:val="both"/>
        <w:rPr>
          <w:b/>
          <w:sz w:val="24"/>
          <w:szCs w:val="24"/>
        </w:rPr>
      </w:pPr>
    </w:p>
    <w:p w14:paraId="00000062" w14:textId="77777777" w:rsidR="001A1EAC" w:rsidRDefault="001A1EAC">
      <w:pPr>
        <w:ind w:right="237"/>
        <w:jc w:val="both"/>
        <w:rPr>
          <w:b/>
          <w:sz w:val="24"/>
          <w:szCs w:val="24"/>
        </w:rPr>
      </w:pPr>
    </w:p>
    <w:p w14:paraId="00000063" w14:textId="77777777" w:rsidR="001A1EAC" w:rsidRDefault="00EA05EB">
      <w:pPr>
        <w:ind w:right="237"/>
        <w:rPr>
          <w:b/>
          <w:sz w:val="24"/>
          <w:szCs w:val="24"/>
        </w:rPr>
      </w:pPr>
      <w:r>
        <w:br w:type="page"/>
      </w:r>
    </w:p>
    <w:p w14:paraId="00000064" w14:textId="77777777" w:rsidR="001A1EAC" w:rsidRDefault="001A1EAC">
      <w:pPr>
        <w:ind w:right="237"/>
        <w:jc w:val="both"/>
        <w:rPr>
          <w:sz w:val="24"/>
          <w:szCs w:val="24"/>
          <w:u w:val="single"/>
        </w:rPr>
      </w:pPr>
    </w:p>
    <w:p w14:paraId="00000065" w14:textId="77777777" w:rsidR="001A1EAC" w:rsidRDefault="001A1EAC">
      <w:pPr>
        <w:pBdr>
          <w:top w:val="single" w:sz="6" w:space="1" w:color="000000"/>
          <w:left w:val="single" w:sz="6" w:space="0" w:color="000000"/>
          <w:bottom w:val="single" w:sz="6" w:space="1" w:color="000000"/>
          <w:right w:val="single" w:sz="6" w:space="1" w:color="000000"/>
        </w:pBdr>
        <w:ind w:right="237"/>
        <w:jc w:val="both"/>
        <w:rPr>
          <w:b/>
          <w:sz w:val="24"/>
          <w:szCs w:val="24"/>
        </w:rPr>
      </w:pPr>
    </w:p>
    <w:p w14:paraId="00000066" w14:textId="77777777" w:rsidR="001A1EAC" w:rsidRDefault="00EA05EB">
      <w:pPr>
        <w:pBdr>
          <w:top w:val="single" w:sz="6" w:space="1" w:color="000000"/>
          <w:left w:val="single" w:sz="6" w:space="0" w:color="000000"/>
          <w:bottom w:val="single" w:sz="6" w:space="1" w:color="000000"/>
          <w:right w:val="single" w:sz="6" w:space="1" w:color="000000"/>
        </w:pBdr>
        <w:ind w:right="237"/>
        <w:jc w:val="both"/>
        <w:rPr>
          <w:b/>
          <w:sz w:val="24"/>
          <w:szCs w:val="24"/>
        </w:rPr>
      </w:pPr>
      <w:r>
        <w:rPr>
          <w:b/>
          <w:sz w:val="24"/>
          <w:szCs w:val="24"/>
        </w:rPr>
        <w:t xml:space="preserve">Competency Based Workbook 2 - Learner Workbook </w:t>
      </w:r>
    </w:p>
    <w:p w14:paraId="00000067" w14:textId="77777777" w:rsidR="001A1EAC" w:rsidRDefault="001A1EAC">
      <w:pPr>
        <w:pBdr>
          <w:top w:val="single" w:sz="6" w:space="1" w:color="000000"/>
          <w:left w:val="single" w:sz="6" w:space="0" w:color="000000"/>
          <w:bottom w:val="single" w:sz="6" w:space="1" w:color="000000"/>
          <w:right w:val="single" w:sz="6" w:space="1" w:color="000000"/>
        </w:pBdr>
        <w:ind w:right="237"/>
        <w:jc w:val="both"/>
        <w:rPr>
          <w:b/>
          <w:sz w:val="24"/>
          <w:szCs w:val="24"/>
        </w:rPr>
      </w:pPr>
    </w:p>
    <w:p w14:paraId="00000068" w14:textId="77777777" w:rsidR="001A1EAC" w:rsidRDefault="001A1EAC">
      <w:pPr>
        <w:ind w:right="237"/>
        <w:jc w:val="both"/>
        <w:rPr>
          <w:sz w:val="24"/>
          <w:szCs w:val="24"/>
        </w:rPr>
      </w:pPr>
    </w:p>
    <w:p w14:paraId="00000069" w14:textId="77777777" w:rsidR="001A1EAC" w:rsidRDefault="00EA05EB">
      <w:pPr>
        <w:ind w:right="237"/>
        <w:jc w:val="both"/>
        <w:rPr>
          <w:i/>
          <w:sz w:val="24"/>
          <w:szCs w:val="24"/>
        </w:rPr>
      </w:pPr>
      <w:r>
        <w:rPr>
          <w:i/>
          <w:sz w:val="24"/>
          <w:szCs w:val="24"/>
        </w:rPr>
        <w:t xml:space="preserve">Guidance: </w:t>
      </w:r>
    </w:p>
    <w:p w14:paraId="0000006A" w14:textId="77777777" w:rsidR="001A1EAC" w:rsidRDefault="001A1EAC">
      <w:pPr>
        <w:ind w:right="237"/>
        <w:jc w:val="both"/>
        <w:rPr>
          <w:i/>
          <w:sz w:val="24"/>
          <w:szCs w:val="24"/>
        </w:rPr>
      </w:pPr>
    </w:p>
    <w:p w14:paraId="0000006B" w14:textId="77777777" w:rsidR="001A1EAC" w:rsidRDefault="00EA05EB">
      <w:pPr>
        <w:numPr>
          <w:ilvl w:val="0"/>
          <w:numId w:val="1"/>
        </w:numPr>
        <w:ind w:right="237"/>
        <w:jc w:val="both"/>
        <w:rPr>
          <w:i/>
          <w:sz w:val="24"/>
          <w:szCs w:val="24"/>
        </w:rPr>
      </w:pPr>
      <w:r>
        <w:rPr>
          <w:i/>
          <w:sz w:val="24"/>
          <w:szCs w:val="24"/>
        </w:rPr>
        <w:t xml:space="preserve">Your workbook must contain items 1 - </w:t>
      </w:r>
      <w:r>
        <w:rPr>
          <w:i/>
          <w:sz w:val="24"/>
          <w:szCs w:val="24"/>
        </w:rPr>
        <w:t>5</w:t>
      </w:r>
      <w:r>
        <w:rPr>
          <w:i/>
          <w:sz w:val="24"/>
          <w:szCs w:val="24"/>
        </w:rPr>
        <w:t xml:space="preserve"> below (in the order given).</w:t>
      </w:r>
    </w:p>
    <w:p w14:paraId="0000006C" w14:textId="77777777" w:rsidR="001A1EAC" w:rsidRDefault="00EA05EB">
      <w:pPr>
        <w:numPr>
          <w:ilvl w:val="0"/>
          <w:numId w:val="1"/>
        </w:numPr>
        <w:ind w:right="237"/>
        <w:jc w:val="both"/>
        <w:rPr>
          <w:i/>
          <w:sz w:val="24"/>
          <w:szCs w:val="24"/>
        </w:rPr>
      </w:pPr>
      <w:r>
        <w:rPr>
          <w:i/>
          <w:sz w:val="24"/>
          <w:szCs w:val="24"/>
        </w:rPr>
        <w:t xml:space="preserve">You should use the pro-forma to insert your text within each section. </w:t>
      </w:r>
    </w:p>
    <w:p w14:paraId="0000006D" w14:textId="77777777" w:rsidR="001A1EAC" w:rsidRDefault="00EA05EB">
      <w:pPr>
        <w:numPr>
          <w:ilvl w:val="0"/>
          <w:numId w:val="1"/>
        </w:numPr>
        <w:ind w:right="237"/>
        <w:jc w:val="both"/>
        <w:rPr>
          <w:i/>
          <w:sz w:val="24"/>
          <w:szCs w:val="24"/>
        </w:rPr>
      </w:pPr>
      <w:r>
        <w:rPr>
          <w:i/>
          <w:sz w:val="24"/>
          <w:szCs w:val="24"/>
        </w:rPr>
        <w:t>Note that this module has 2 components with each weighted at 50% of the overall 100% marks total.</w:t>
      </w:r>
    </w:p>
    <w:p w14:paraId="0000006E" w14:textId="77777777" w:rsidR="001A1EAC" w:rsidRDefault="00EA05EB">
      <w:pPr>
        <w:numPr>
          <w:ilvl w:val="0"/>
          <w:numId w:val="1"/>
        </w:numPr>
        <w:ind w:right="237"/>
        <w:jc w:val="both"/>
        <w:rPr>
          <w:i/>
          <w:sz w:val="24"/>
          <w:szCs w:val="24"/>
        </w:rPr>
      </w:pPr>
      <w:r>
        <w:rPr>
          <w:i/>
          <w:sz w:val="24"/>
          <w:szCs w:val="24"/>
        </w:rPr>
        <w:t>You should upload your completed document as a saved pdf file of this workbook; if this</w:t>
      </w:r>
      <w:r>
        <w:rPr>
          <w:i/>
          <w:sz w:val="24"/>
          <w:szCs w:val="24"/>
        </w:rPr>
        <w:t xml:space="preserve"> is not possible then a Word Doc file is acceptable. Do not send a scanned file from a photocopier, an apple.dot file, or a Microsoft publisher file as Turnitin will not be able to assess them, despite you being able to upload them.</w:t>
      </w:r>
    </w:p>
    <w:p w14:paraId="0000006F" w14:textId="77777777" w:rsidR="001A1EAC" w:rsidRDefault="001A1EAC">
      <w:pPr>
        <w:ind w:right="237"/>
        <w:jc w:val="both"/>
        <w:rPr>
          <w:b/>
          <w:sz w:val="24"/>
          <w:szCs w:val="24"/>
        </w:rPr>
      </w:pPr>
    </w:p>
    <w:p w14:paraId="00000070" w14:textId="77777777" w:rsidR="001A1EAC" w:rsidRDefault="00EA05EB">
      <w:pPr>
        <w:ind w:right="237"/>
        <w:jc w:val="both"/>
        <w:rPr>
          <w:b/>
          <w:sz w:val="24"/>
          <w:szCs w:val="24"/>
        </w:rPr>
      </w:pPr>
      <w:r>
        <w:rPr>
          <w:b/>
          <w:sz w:val="24"/>
          <w:szCs w:val="24"/>
        </w:rPr>
        <w:t xml:space="preserve">Contents </w:t>
      </w:r>
    </w:p>
    <w:p w14:paraId="00000071" w14:textId="77777777" w:rsidR="001A1EAC" w:rsidRDefault="001A1EAC">
      <w:pPr>
        <w:ind w:right="237"/>
        <w:jc w:val="both"/>
        <w:rPr>
          <w:b/>
          <w:sz w:val="24"/>
          <w:szCs w:val="24"/>
        </w:rPr>
      </w:pPr>
    </w:p>
    <w:tbl>
      <w:tblPr>
        <w:tblStyle w:val="a0"/>
        <w:tblW w:w="8897"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45"/>
        <w:gridCol w:w="4515"/>
        <w:gridCol w:w="2237"/>
      </w:tblGrid>
      <w:tr w:rsidR="001A1EAC" w14:paraId="4417736F" w14:textId="77777777">
        <w:tc>
          <w:tcPr>
            <w:tcW w:w="2145" w:type="dxa"/>
            <w:shd w:val="clear" w:color="auto" w:fill="D9D9D9"/>
          </w:tcPr>
          <w:p w14:paraId="00000072" w14:textId="77777777" w:rsidR="001A1EAC" w:rsidRDefault="00EA05EB">
            <w:pPr>
              <w:ind w:right="237"/>
              <w:jc w:val="both"/>
              <w:rPr>
                <w:b/>
                <w:sz w:val="24"/>
                <w:szCs w:val="24"/>
              </w:rPr>
            </w:pPr>
            <w:r>
              <w:rPr>
                <w:b/>
                <w:sz w:val="24"/>
                <w:szCs w:val="24"/>
              </w:rPr>
              <w:t>Component 1</w:t>
            </w:r>
          </w:p>
          <w:p w14:paraId="00000073" w14:textId="77777777" w:rsidR="001A1EAC" w:rsidRDefault="00EA05EB">
            <w:pPr>
              <w:ind w:right="237"/>
              <w:jc w:val="both"/>
              <w:rPr>
                <w:b/>
                <w:sz w:val="24"/>
                <w:szCs w:val="24"/>
              </w:rPr>
            </w:pPr>
            <w:r>
              <w:rPr>
                <w:b/>
                <w:sz w:val="24"/>
                <w:szCs w:val="24"/>
              </w:rPr>
              <w:t>50%</w:t>
            </w:r>
          </w:p>
        </w:tc>
        <w:tc>
          <w:tcPr>
            <w:tcW w:w="4515" w:type="dxa"/>
            <w:shd w:val="clear" w:color="auto" w:fill="D9D9D9"/>
          </w:tcPr>
          <w:p w14:paraId="00000074" w14:textId="77777777" w:rsidR="001A1EAC" w:rsidRDefault="00EA05EB">
            <w:pPr>
              <w:ind w:right="237"/>
              <w:jc w:val="both"/>
              <w:rPr>
                <w:b/>
                <w:sz w:val="24"/>
                <w:szCs w:val="24"/>
              </w:rPr>
            </w:pPr>
            <w:r>
              <w:rPr>
                <w:b/>
                <w:sz w:val="24"/>
                <w:szCs w:val="24"/>
              </w:rPr>
              <w:t xml:space="preserve">Area of Professional Practice </w:t>
            </w:r>
          </w:p>
          <w:p w14:paraId="00000075" w14:textId="77777777" w:rsidR="001A1EAC" w:rsidRDefault="001A1EAC">
            <w:pPr>
              <w:ind w:right="237"/>
              <w:jc w:val="both"/>
              <w:rPr>
                <w:b/>
                <w:sz w:val="24"/>
                <w:szCs w:val="24"/>
              </w:rPr>
            </w:pPr>
          </w:p>
        </w:tc>
        <w:tc>
          <w:tcPr>
            <w:tcW w:w="2237" w:type="dxa"/>
            <w:shd w:val="clear" w:color="auto" w:fill="D9D9D9"/>
          </w:tcPr>
          <w:p w14:paraId="00000076" w14:textId="77777777" w:rsidR="001A1EAC" w:rsidRDefault="00EA05EB">
            <w:pPr>
              <w:ind w:right="237"/>
              <w:jc w:val="both"/>
              <w:rPr>
                <w:b/>
                <w:sz w:val="24"/>
                <w:szCs w:val="24"/>
              </w:rPr>
            </w:pPr>
            <w:r>
              <w:rPr>
                <w:b/>
                <w:sz w:val="24"/>
                <w:szCs w:val="24"/>
              </w:rPr>
              <w:t>Word count</w:t>
            </w:r>
          </w:p>
        </w:tc>
      </w:tr>
      <w:tr w:rsidR="001A1EAC" w14:paraId="52B44A35" w14:textId="77777777">
        <w:tc>
          <w:tcPr>
            <w:tcW w:w="2145" w:type="dxa"/>
            <w:shd w:val="clear" w:color="auto" w:fill="auto"/>
          </w:tcPr>
          <w:p w14:paraId="00000077" w14:textId="77777777" w:rsidR="001A1EAC" w:rsidRDefault="00EA05EB">
            <w:pPr>
              <w:ind w:right="237"/>
              <w:jc w:val="both"/>
              <w:rPr>
                <w:sz w:val="24"/>
                <w:szCs w:val="24"/>
              </w:rPr>
            </w:pPr>
            <w:r>
              <w:rPr>
                <w:sz w:val="24"/>
                <w:szCs w:val="24"/>
              </w:rPr>
              <w:t>Task 1</w:t>
            </w:r>
          </w:p>
        </w:tc>
        <w:tc>
          <w:tcPr>
            <w:tcW w:w="4515" w:type="dxa"/>
            <w:shd w:val="clear" w:color="auto" w:fill="auto"/>
          </w:tcPr>
          <w:p w14:paraId="00000078" w14:textId="77777777" w:rsidR="001A1EAC" w:rsidRDefault="00EA05EB">
            <w:pPr>
              <w:ind w:right="237"/>
              <w:jc w:val="both"/>
              <w:rPr>
                <w:sz w:val="24"/>
                <w:szCs w:val="24"/>
              </w:rPr>
            </w:pPr>
            <w:r>
              <w:rPr>
                <w:b/>
                <w:sz w:val="24"/>
                <w:szCs w:val="24"/>
              </w:rPr>
              <w:t>Vulnerability and Risk</w:t>
            </w:r>
          </w:p>
          <w:p w14:paraId="00000079" w14:textId="77777777" w:rsidR="001A1EAC" w:rsidRDefault="00EA05EB">
            <w:pPr>
              <w:ind w:right="237"/>
              <w:jc w:val="both"/>
              <w:rPr>
                <w:b/>
                <w:sz w:val="24"/>
                <w:szCs w:val="24"/>
              </w:rPr>
            </w:pPr>
            <w:r>
              <w:rPr>
                <w:b/>
                <w:sz w:val="24"/>
                <w:szCs w:val="24"/>
              </w:rPr>
              <w:t>Evidence-based policing</w:t>
            </w:r>
          </w:p>
          <w:p w14:paraId="0000007A" w14:textId="77777777" w:rsidR="001A1EAC" w:rsidRDefault="001A1EAC">
            <w:pPr>
              <w:ind w:right="237"/>
              <w:jc w:val="both"/>
              <w:rPr>
                <w:b/>
                <w:sz w:val="24"/>
                <w:szCs w:val="24"/>
              </w:rPr>
            </w:pPr>
          </w:p>
        </w:tc>
        <w:tc>
          <w:tcPr>
            <w:tcW w:w="2237" w:type="dxa"/>
          </w:tcPr>
          <w:p w14:paraId="0000007B" w14:textId="77777777" w:rsidR="001A1EAC" w:rsidRDefault="00EA05EB">
            <w:pPr>
              <w:ind w:right="237"/>
              <w:jc w:val="both"/>
              <w:rPr>
                <w:b/>
                <w:sz w:val="24"/>
                <w:szCs w:val="24"/>
              </w:rPr>
            </w:pPr>
            <w:r>
              <w:rPr>
                <w:b/>
                <w:sz w:val="24"/>
                <w:szCs w:val="24"/>
              </w:rPr>
              <w:t>2000</w:t>
            </w:r>
          </w:p>
        </w:tc>
      </w:tr>
      <w:tr w:rsidR="001A1EAC" w14:paraId="698FA7C5" w14:textId="77777777">
        <w:tc>
          <w:tcPr>
            <w:tcW w:w="2145" w:type="dxa"/>
            <w:shd w:val="clear" w:color="auto" w:fill="D9D9D9"/>
          </w:tcPr>
          <w:p w14:paraId="0000007C" w14:textId="77777777" w:rsidR="001A1EAC" w:rsidRDefault="00EA05EB">
            <w:pPr>
              <w:jc w:val="both"/>
              <w:rPr>
                <w:b/>
                <w:sz w:val="24"/>
                <w:szCs w:val="24"/>
              </w:rPr>
            </w:pPr>
            <w:r>
              <w:rPr>
                <w:b/>
                <w:sz w:val="24"/>
                <w:szCs w:val="24"/>
              </w:rPr>
              <w:t>Task 2</w:t>
            </w:r>
          </w:p>
        </w:tc>
        <w:tc>
          <w:tcPr>
            <w:tcW w:w="4515" w:type="dxa"/>
            <w:shd w:val="clear" w:color="auto" w:fill="D9D9D9"/>
          </w:tcPr>
          <w:p w14:paraId="0000007D" w14:textId="77777777" w:rsidR="001A1EAC" w:rsidRDefault="00EA05EB">
            <w:pPr>
              <w:rPr>
                <w:sz w:val="24"/>
                <w:szCs w:val="24"/>
              </w:rPr>
            </w:pPr>
            <w:r>
              <w:rPr>
                <w:b/>
                <w:sz w:val="24"/>
                <w:szCs w:val="24"/>
              </w:rPr>
              <w:t xml:space="preserve">CHOOSE ONLY 1 OF THESE     'ADVANCED LEARNING AREA’ OPTIONS. IT SHOULD BE ONE THAT HAS BEEN AGREED WITH THE FORCE TO STUDY IN YEAR 2. </w:t>
            </w:r>
          </w:p>
          <w:p w14:paraId="0000007E" w14:textId="77777777" w:rsidR="001A1EAC" w:rsidRDefault="001A1EAC">
            <w:pPr>
              <w:jc w:val="both"/>
              <w:rPr>
                <w:b/>
                <w:sz w:val="24"/>
                <w:szCs w:val="24"/>
              </w:rPr>
            </w:pPr>
          </w:p>
        </w:tc>
        <w:tc>
          <w:tcPr>
            <w:tcW w:w="2237" w:type="dxa"/>
            <w:shd w:val="clear" w:color="auto" w:fill="D9D9D9"/>
          </w:tcPr>
          <w:p w14:paraId="0000007F" w14:textId="77777777" w:rsidR="001A1EAC" w:rsidRDefault="00EA05EB">
            <w:pPr>
              <w:jc w:val="both"/>
              <w:rPr>
                <w:b/>
                <w:sz w:val="24"/>
                <w:szCs w:val="24"/>
              </w:rPr>
            </w:pPr>
            <w:r>
              <w:rPr>
                <w:b/>
                <w:sz w:val="24"/>
                <w:szCs w:val="24"/>
              </w:rPr>
              <w:t>All options are 2000 words</w:t>
            </w:r>
          </w:p>
        </w:tc>
      </w:tr>
      <w:tr w:rsidR="001A1EAC" w14:paraId="47242C93" w14:textId="77777777">
        <w:tc>
          <w:tcPr>
            <w:tcW w:w="2145" w:type="dxa"/>
            <w:shd w:val="clear" w:color="auto" w:fill="auto"/>
          </w:tcPr>
          <w:p w14:paraId="00000080" w14:textId="77777777" w:rsidR="001A1EAC" w:rsidRDefault="00EA05EB">
            <w:pPr>
              <w:ind w:right="237"/>
              <w:jc w:val="both"/>
              <w:rPr>
                <w:sz w:val="24"/>
                <w:szCs w:val="24"/>
              </w:rPr>
            </w:pPr>
            <w:r>
              <w:rPr>
                <w:sz w:val="24"/>
                <w:szCs w:val="24"/>
              </w:rPr>
              <w:t>Task 2</w:t>
            </w:r>
          </w:p>
          <w:p w14:paraId="00000081" w14:textId="77777777" w:rsidR="001A1EAC" w:rsidRDefault="001A1EAC">
            <w:pPr>
              <w:ind w:right="237"/>
              <w:jc w:val="both"/>
              <w:rPr>
                <w:sz w:val="24"/>
                <w:szCs w:val="24"/>
              </w:rPr>
            </w:pPr>
          </w:p>
          <w:p w14:paraId="00000082" w14:textId="77777777" w:rsidR="001A1EAC" w:rsidRDefault="00EA05EB">
            <w:pPr>
              <w:ind w:right="237"/>
              <w:jc w:val="both"/>
              <w:rPr>
                <w:sz w:val="24"/>
                <w:szCs w:val="24"/>
              </w:rPr>
            </w:pPr>
            <w:r>
              <w:rPr>
                <w:sz w:val="24"/>
                <w:szCs w:val="24"/>
              </w:rPr>
              <w:t xml:space="preserve">Option 1 </w:t>
            </w:r>
          </w:p>
          <w:p w14:paraId="00000083" w14:textId="77777777" w:rsidR="001A1EAC" w:rsidRDefault="001A1EAC">
            <w:pPr>
              <w:ind w:right="237"/>
              <w:jc w:val="both"/>
              <w:rPr>
                <w:sz w:val="24"/>
                <w:szCs w:val="24"/>
              </w:rPr>
            </w:pPr>
          </w:p>
          <w:p w14:paraId="00000084" w14:textId="77777777" w:rsidR="001A1EAC" w:rsidRDefault="00EA05EB">
            <w:pPr>
              <w:ind w:right="237"/>
              <w:jc w:val="both"/>
              <w:rPr>
                <w:sz w:val="24"/>
                <w:szCs w:val="24"/>
              </w:rPr>
            </w:pPr>
            <w:r>
              <w:rPr>
                <w:sz w:val="24"/>
                <w:szCs w:val="24"/>
              </w:rPr>
              <w:t>Option 2</w:t>
            </w:r>
          </w:p>
          <w:p w14:paraId="00000085" w14:textId="77777777" w:rsidR="001A1EAC" w:rsidRDefault="001A1EAC">
            <w:pPr>
              <w:ind w:right="237"/>
              <w:jc w:val="both"/>
              <w:rPr>
                <w:sz w:val="24"/>
                <w:szCs w:val="24"/>
              </w:rPr>
            </w:pPr>
          </w:p>
          <w:p w14:paraId="00000086" w14:textId="77777777" w:rsidR="001A1EAC" w:rsidRDefault="00EA05EB">
            <w:pPr>
              <w:ind w:right="237"/>
              <w:jc w:val="both"/>
              <w:rPr>
                <w:sz w:val="24"/>
                <w:szCs w:val="24"/>
              </w:rPr>
            </w:pPr>
            <w:r>
              <w:rPr>
                <w:sz w:val="24"/>
                <w:szCs w:val="24"/>
              </w:rPr>
              <w:t>Option 3</w:t>
            </w:r>
          </w:p>
          <w:p w14:paraId="00000087" w14:textId="77777777" w:rsidR="001A1EAC" w:rsidRDefault="001A1EAC">
            <w:pPr>
              <w:ind w:right="237"/>
              <w:jc w:val="both"/>
              <w:rPr>
                <w:sz w:val="24"/>
                <w:szCs w:val="24"/>
              </w:rPr>
            </w:pPr>
          </w:p>
          <w:p w14:paraId="00000088" w14:textId="77777777" w:rsidR="001A1EAC" w:rsidRDefault="00EA05EB">
            <w:pPr>
              <w:ind w:right="237"/>
              <w:jc w:val="both"/>
              <w:rPr>
                <w:sz w:val="24"/>
                <w:szCs w:val="24"/>
              </w:rPr>
            </w:pPr>
            <w:r>
              <w:rPr>
                <w:sz w:val="24"/>
                <w:szCs w:val="24"/>
              </w:rPr>
              <w:t>Option 4</w:t>
            </w:r>
          </w:p>
          <w:p w14:paraId="00000089" w14:textId="77777777" w:rsidR="001A1EAC" w:rsidRDefault="001A1EAC">
            <w:pPr>
              <w:ind w:right="237"/>
              <w:jc w:val="both"/>
              <w:rPr>
                <w:sz w:val="24"/>
                <w:szCs w:val="24"/>
              </w:rPr>
            </w:pPr>
          </w:p>
          <w:p w14:paraId="0000008A" w14:textId="77777777" w:rsidR="001A1EAC" w:rsidRDefault="00EA05EB">
            <w:pPr>
              <w:ind w:right="237"/>
              <w:jc w:val="both"/>
              <w:rPr>
                <w:sz w:val="24"/>
                <w:szCs w:val="24"/>
              </w:rPr>
            </w:pPr>
            <w:r>
              <w:rPr>
                <w:sz w:val="24"/>
                <w:szCs w:val="24"/>
              </w:rPr>
              <w:t>Option 5</w:t>
            </w:r>
          </w:p>
          <w:p w14:paraId="0000008B" w14:textId="77777777" w:rsidR="001A1EAC" w:rsidRDefault="001A1EAC">
            <w:pPr>
              <w:ind w:right="237"/>
              <w:jc w:val="both"/>
              <w:rPr>
                <w:sz w:val="24"/>
                <w:szCs w:val="24"/>
              </w:rPr>
            </w:pPr>
          </w:p>
          <w:p w14:paraId="0000008C" w14:textId="77777777" w:rsidR="001A1EAC" w:rsidRDefault="001A1EAC">
            <w:pPr>
              <w:ind w:right="237"/>
              <w:jc w:val="both"/>
              <w:rPr>
                <w:sz w:val="24"/>
                <w:szCs w:val="24"/>
              </w:rPr>
            </w:pPr>
          </w:p>
        </w:tc>
        <w:tc>
          <w:tcPr>
            <w:tcW w:w="4515" w:type="dxa"/>
            <w:shd w:val="clear" w:color="auto" w:fill="auto"/>
          </w:tcPr>
          <w:p w14:paraId="0000008D" w14:textId="77777777" w:rsidR="001A1EAC" w:rsidRDefault="001A1EAC">
            <w:pPr>
              <w:ind w:right="237"/>
              <w:jc w:val="both"/>
              <w:rPr>
                <w:b/>
                <w:sz w:val="24"/>
                <w:szCs w:val="24"/>
              </w:rPr>
            </w:pPr>
          </w:p>
          <w:p w14:paraId="0000008E" w14:textId="77777777" w:rsidR="001A1EAC" w:rsidRDefault="001A1EAC">
            <w:pPr>
              <w:ind w:right="237"/>
              <w:jc w:val="both"/>
              <w:rPr>
                <w:b/>
                <w:sz w:val="24"/>
                <w:szCs w:val="24"/>
              </w:rPr>
            </w:pPr>
          </w:p>
          <w:p w14:paraId="0000008F" w14:textId="77777777" w:rsidR="001A1EAC" w:rsidRDefault="00EA05EB">
            <w:pPr>
              <w:ind w:right="237"/>
              <w:jc w:val="both"/>
              <w:rPr>
                <w:sz w:val="24"/>
                <w:szCs w:val="24"/>
              </w:rPr>
            </w:pPr>
            <w:r>
              <w:rPr>
                <w:b/>
                <w:sz w:val="24"/>
                <w:szCs w:val="24"/>
              </w:rPr>
              <w:t>Response Policing</w:t>
            </w:r>
          </w:p>
          <w:p w14:paraId="00000090" w14:textId="77777777" w:rsidR="001A1EAC" w:rsidRDefault="001A1EAC">
            <w:pPr>
              <w:ind w:right="237"/>
              <w:jc w:val="both"/>
              <w:rPr>
                <w:sz w:val="24"/>
                <w:szCs w:val="24"/>
              </w:rPr>
            </w:pPr>
          </w:p>
          <w:p w14:paraId="00000091" w14:textId="77777777" w:rsidR="001A1EAC" w:rsidRDefault="00EA05EB">
            <w:pPr>
              <w:ind w:right="237"/>
              <w:jc w:val="both"/>
              <w:rPr>
                <w:sz w:val="24"/>
                <w:szCs w:val="24"/>
              </w:rPr>
            </w:pPr>
            <w:r>
              <w:rPr>
                <w:b/>
                <w:sz w:val="24"/>
                <w:szCs w:val="24"/>
              </w:rPr>
              <w:t>Policing Communities</w:t>
            </w:r>
          </w:p>
          <w:p w14:paraId="00000092" w14:textId="77777777" w:rsidR="001A1EAC" w:rsidRDefault="001A1EAC">
            <w:pPr>
              <w:ind w:right="237"/>
              <w:jc w:val="both"/>
              <w:rPr>
                <w:sz w:val="24"/>
                <w:szCs w:val="24"/>
              </w:rPr>
            </w:pPr>
          </w:p>
          <w:p w14:paraId="00000093" w14:textId="77777777" w:rsidR="001A1EAC" w:rsidRDefault="00EA05EB">
            <w:pPr>
              <w:ind w:right="237"/>
              <w:jc w:val="both"/>
              <w:rPr>
                <w:sz w:val="24"/>
                <w:szCs w:val="24"/>
              </w:rPr>
            </w:pPr>
            <w:r>
              <w:rPr>
                <w:b/>
                <w:sz w:val="24"/>
                <w:szCs w:val="24"/>
              </w:rPr>
              <w:t xml:space="preserve">Road Policing </w:t>
            </w:r>
          </w:p>
          <w:p w14:paraId="00000094" w14:textId="77777777" w:rsidR="001A1EAC" w:rsidRDefault="001A1EAC">
            <w:pPr>
              <w:ind w:right="237"/>
              <w:jc w:val="both"/>
              <w:rPr>
                <w:sz w:val="24"/>
                <w:szCs w:val="24"/>
              </w:rPr>
            </w:pPr>
          </w:p>
          <w:p w14:paraId="00000095" w14:textId="77777777" w:rsidR="001A1EAC" w:rsidRDefault="00EA05EB">
            <w:pPr>
              <w:ind w:right="237"/>
              <w:jc w:val="both"/>
              <w:rPr>
                <w:sz w:val="24"/>
                <w:szCs w:val="24"/>
              </w:rPr>
            </w:pPr>
            <w:r>
              <w:rPr>
                <w:b/>
                <w:sz w:val="24"/>
                <w:szCs w:val="24"/>
              </w:rPr>
              <w:t>Information and Intelligence</w:t>
            </w:r>
          </w:p>
          <w:p w14:paraId="00000096" w14:textId="77777777" w:rsidR="001A1EAC" w:rsidRDefault="001A1EAC">
            <w:pPr>
              <w:ind w:right="237"/>
              <w:jc w:val="both"/>
              <w:rPr>
                <w:sz w:val="24"/>
                <w:szCs w:val="24"/>
              </w:rPr>
            </w:pPr>
          </w:p>
          <w:p w14:paraId="00000097" w14:textId="77777777" w:rsidR="001A1EAC" w:rsidRDefault="00EA05EB">
            <w:pPr>
              <w:ind w:right="237"/>
              <w:jc w:val="both"/>
              <w:rPr>
                <w:sz w:val="24"/>
                <w:szCs w:val="24"/>
              </w:rPr>
            </w:pPr>
            <w:r>
              <w:rPr>
                <w:b/>
                <w:sz w:val="24"/>
                <w:szCs w:val="24"/>
              </w:rPr>
              <w:t>Conducting Investigations</w:t>
            </w:r>
          </w:p>
          <w:p w14:paraId="00000098" w14:textId="77777777" w:rsidR="001A1EAC" w:rsidRDefault="001A1EAC">
            <w:pPr>
              <w:ind w:right="237"/>
              <w:jc w:val="both"/>
              <w:rPr>
                <w:b/>
                <w:sz w:val="24"/>
                <w:szCs w:val="24"/>
              </w:rPr>
            </w:pPr>
          </w:p>
        </w:tc>
        <w:tc>
          <w:tcPr>
            <w:tcW w:w="2237" w:type="dxa"/>
          </w:tcPr>
          <w:p w14:paraId="00000099" w14:textId="77777777" w:rsidR="001A1EAC" w:rsidRDefault="00EA05EB">
            <w:pPr>
              <w:spacing w:line="259" w:lineRule="auto"/>
              <w:ind w:right="237"/>
              <w:jc w:val="both"/>
              <w:rPr>
                <w:b/>
                <w:sz w:val="24"/>
                <w:szCs w:val="24"/>
              </w:rPr>
            </w:pPr>
            <w:r>
              <w:rPr>
                <w:b/>
                <w:sz w:val="24"/>
                <w:szCs w:val="24"/>
              </w:rPr>
              <w:t>2000</w:t>
            </w:r>
          </w:p>
          <w:p w14:paraId="0000009A" w14:textId="77777777" w:rsidR="001A1EAC" w:rsidRDefault="001A1EAC">
            <w:pPr>
              <w:spacing w:line="259" w:lineRule="auto"/>
              <w:ind w:right="237"/>
              <w:jc w:val="both"/>
              <w:rPr>
                <w:b/>
                <w:sz w:val="24"/>
                <w:szCs w:val="24"/>
              </w:rPr>
            </w:pPr>
          </w:p>
          <w:p w14:paraId="0000009B" w14:textId="77777777" w:rsidR="001A1EAC" w:rsidRDefault="001A1EAC">
            <w:pPr>
              <w:spacing w:line="259" w:lineRule="auto"/>
              <w:ind w:right="237"/>
              <w:jc w:val="both"/>
              <w:rPr>
                <w:b/>
                <w:sz w:val="24"/>
                <w:szCs w:val="24"/>
              </w:rPr>
            </w:pPr>
          </w:p>
          <w:p w14:paraId="0000009C" w14:textId="77777777" w:rsidR="001A1EAC" w:rsidRDefault="001A1EAC">
            <w:pPr>
              <w:spacing w:line="259" w:lineRule="auto"/>
              <w:ind w:right="237"/>
              <w:jc w:val="both"/>
              <w:rPr>
                <w:b/>
                <w:sz w:val="24"/>
                <w:szCs w:val="24"/>
              </w:rPr>
            </w:pPr>
          </w:p>
        </w:tc>
      </w:tr>
      <w:tr w:rsidR="001A1EAC" w14:paraId="51CECE7B" w14:textId="77777777">
        <w:trPr>
          <w:trHeight w:val="81"/>
        </w:trPr>
        <w:tc>
          <w:tcPr>
            <w:tcW w:w="2145" w:type="dxa"/>
            <w:shd w:val="clear" w:color="auto" w:fill="auto"/>
          </w:tcPr>
          <w:p w14:paraId="0000009D" w14:textId="77777777" w:rsidR="001A1EAC" w:rsidRDefault="001A1EAC">
            <w:pPr>
              <w:ind w:right="237"/>
              <w:jc w:val="both"/>
              <w:rPr>
                <w:sz w:val="24"/>
                <w:szCs w:val="24"/>
              </w:rPr>
            </w:pPr>
          </w:p>
        </w:tc>
        <w:tc>
          <w:tcPr>
            <w:tcW w:w="4515" w:type="dxa"/>
            <w:shd w:val="clear" w:color="auto" w:fill="auto"/>
          </w:tcPr>
          <w:p w14:paraId="0000009E" w14:textId="77777777" w:rsidR="001A1EAC" w:rsidRDefault="00EA05EB">
            <w:pPr>
              <w:spacing w:line="360" w:lineRule="auto"/>
              <w:ind w:right="237"/>
              <w:jc w:val="both"/>
              <w:rPr>
                <w:b/>
                <w:sz w:val="24"/>
                <w:szCs w:val="24"/>
              </w:rPr>
            </w:pPr>
            <w:r>
              <w:rPr>
                <w:b/>
                <w:sz w:val="24"/>
                <w:szCs w:val="24"/>
              </w:rPr>
              <w:t>Bibliography</w:t>
            </w:r>
          </w:p>
        </w:tc>
        <w:tc>
          <w:tcPr>
            <w:tcW w:w="2237" w:type="dxa"/>
          </w:tcPr>
          <w:p w14:paraId="0000009F" w14:textId="77777777" w:rsidR="001A1EAC" w:rsidRDefault="001A1EAC">
            <w:pPr>
              <w:spacing w:line="360" w:lineRule="auto"/>
              <w:ind w:right="237"/>
              <w:jc w:val="both"/>
              <w:rPr>
                <w:b/>
                <w:sz w:val="24"/>
                <w:szCs w:val="24"/>
              </w:rPr>
            </w:pPr>
          </w:p>
        </w:tc>
      </w:tr>
    </w:tbl>
    <w:p w14:paraId="000000A0" w14:textId="77777777" w:rsidR="001A1EAC" w:rsidRDefault="001A1EAC">
      <w:pPr>
        <w:ind w:right="237"/>
        <w:jc w:val="center"/>
        <w:rPr>
          <w:b/>
          <w:sz w:val="24"/>
          <w:szCs w:val="24"/>
        </w:rPr>
      </w:pPr>
    </w:p>
    <w:p w14:paraId="000000A1" w14:textId="77777777" w:rsidR="001A1EAC" w:rsidRDefault="001A1EAC">
      <w:pPr>
        <w:ind w:right="237"/>
        <w:jc w:val="center"/>
        <w:rPr>
          <w:b/>
          <w:sz w:val="24"/>
          <w:szCs w:val="24"/>
        </w:rPr>
      </w:pPr>
    </w:p>
    <w:p w14:paraId="000000A2" w14:textId="77777777" w:rsidR="001A1EAC" w:rsidRDefault="001A1EAC">
      <w:pPr>
        <w:ind w:right="237"/>
        <w:jc w:val="both"/>
        <w:rPr>
          <w:sz w:val="24"/>
          <w:szCs w:val="24"/>
        </w:rPr>
      </w:pPr>
    </w:p>
    <w:p w14:paraId="000000A3" w14:textId="77777777" w:rsidR="001A1EAC" w:rsidRDefault="001A1EAC">
      <w:pPr>
        <w:ind w:right="237"/>
        <w:jc w:val="both"/>
        <w:rPr>
          <w:sz w:val="24"/>
          <w:szCs w:val="24"/>
        </w:rPr>
      </w:pPr>
    </w:p>
    <w:p w14:paraId="000000A4" w14:textId="77777777" w:rsidR="001A1EAC" w:rsidRDefault="001A1EAC">
      <w:pPr>
        <w:ind w:right="237"/>
        <w:jc w:val="both"/>
        <w:rPr>
          <w:sz w:val="24"/>
          <w:szCs w:val="24"/>
        </w:rPr>
      </w:pPr>
    </w:p>
    <w:p w14:paraId="000000A5" w14:textId="77777777" w:rsidR="001A1EAC" w:rsidRDefault="001A1EAC">
      <w:pPr>
        <w:ind w:right="237"/>
        <w:jc w:val="both"/>
        <w:rPr>
          <w:sz w:val="24"/>
          <w:szCs w:val="24"/>
        </w:rPr>
      </w:pPr>
    </w:p>
    <w:p w14:paraId="000000A6" w14:textId="77777777" w:rsidR="001A1EAC" w:rsidRDefault="001A1EAC">
      <w:pPr>
        <w:ind w:right="237"/>
        <w:jc w:val="both"/>
        <w:rPr>
          <w:sz w:val="24"/>
          <w:szCs w:val="24"/>
        </w:rPr>
      </w:pPr>
    </w:p>
    <w:p w14:paraId="000000A7" w14:textId="77777777" w:rsidR="001A1EAC" w:rsidRDefault="001A1EAC">
      <w:pPr>
        <w:ind w:right="237"/>
        <w:jc w:val="both"/>
        <w:rPr>
          <w:sz w:val="24"/>
          <w:szCs w:val="24"/>
        </w:rPr>
      </w:pPr>
    </w:p>
    <w:p w14:paraId="000000A8" w14:textId="77777777" w:rsidR="001A1EAC" w:rsidRDefault="001A1EAC">
      <w:pPr>
        <w:ind w:right="237"/>
        <w:jc w:val="both"/>
        <w:rPr>
          <w:sz w:val="24"/>
          <w:szCs w:val="24"/>
        </w:rPr>
      </w:pPr>
    </w:p>
    <w:p w14:paraId="000000A9" w14:textId="77777777" w:rsidR="001A1EAC" w:rsidRDefault="001A1EAC">
      <w:pPr>
        <w:ind w:right="237"/>
        <w:jc w:val="both"/>
        <w:rPr>
          <w:sz w:val="24"/>
          <w:szCs w:val="24"/>
        </w:rPr>
      </w:pPr>
    </w:p>
    <w:p w14:paraId="000000AA" w14:textId="77777777" w:rsidR="001A1EAC" w:rsidRDefault="001A1EAC">
      <w:pPr>
        <w:ind w:right="237"/>
        <w:jc w:val="both"/>
        <w:rPr>
          <w:sz w:val="24"/>
          <w:szCs w:val="24"/>
        </w:rPr>
      </w:pPr>
    </w:p>
    <w:p w14:paraId="000000AB" w14:textId="77777777" w:rsidR="001A1EAC" w:rsidRDefault="001A1EAC">
      <w:pPr>
        <w:ind w:right="237"/>
        <w:jc w:val="both"/>
        <w:rPr>
          <w:sz w:val="24"/>
          <w:szCs w:val="24"/>
        </w:rPr>
      </w:pPr>
    </w:p>
    <w:p w14:paraId="000000AC" w14:textId="77777777" w:rsidR="001A1EAC" w:rsidRDefault="001A1EAC">
      <w:pPr>
        <w:ind w:right="237"/>
        <w:jc w:val="both"/>
        <w:rPr>
          <w:sz w:val="24"/>
          <w:szCs w:val="24"/>
        </w:rPr>
      </w:pPr>
    </w:p>
    <w:p w14:paraId="000000AD" w14:textId="77777777" w:rsidR="001A1EAC" w:rsidRDefault="001A1EAC">
      <w:pPr>
        <w:ind w:right="237"/>
        <w:jc w:val="both"/>
        <w:rPr>
          <w:sz w:val="24"/>
          <w:szCs w:val="24"/>
        </w:rPr>
      </w:pPr>
    </w:p>
    <w:p w14:paraId="000000AE" w14:textId="77777777" w:rsidR="001A1EAC" w:rsidRDefault="001A1EAC">
      <w:pPr>
        <w:ind w:right="237"/>
        <w:jc w:val="both"/>
        <w:rPr>
          <w:sz w:val="24"/>
          <w:szCs w:val="24"/>
        </w:rPr>
      </w:pPr>
    </w:p>
    <w:p w14:paraId="000000AF" w14:textId="77777777" w:rsidR="001A1EAC" w:rsidRDefault="001A1EAC">
      <w:pPr>
        <w:ind w:right="237"/>
        <w:jc w:val="both"/>
        <w:rPr>
          <w:sz w:val="24"/>
          <w:szCs w:val="24"/>
        </w:rPr>
      </w:pPr>
    </w:p>
    <w:p w14:paraId="000000B0" w14:textId="77777777" w:rsidR="001A1EAC" w:rsidRDefault="001A1EAC">
      <w:pPr>
        <w:ind w:right="237"/>
        <w:jc w:val="both"/>
        <w:rPr>
          <w:sz w:val="24"/>
          <w:szCs w:val="24"/>
        </w:rPr>
      </w:pPr>
    </w:p>
    <w:p w14:paraId="000000B1" w14:textId="77777777" w:rsidR="001A1EAC" w:rsidRDefault="001A1EAC">
      <w:pPr>
        <w:ind w:right="237"/>
        <w:jc w:val="both"/>
        <w:rPr>
          <w:sz w:val="24"/>
          <w:szCs w:val="24"/>
        </w:rPr>
      </w:pPr>
    </w:p>
    <w:p w14:paraId="000000B2" w14:textId="77777777" w:rsidR="001A1EAC" w:rsidRDefault="001A1EAC">
      <w:pPr>
        <w:ind w:right="237"/>
        <w:jc w:val="both"/>
        <w:rPr>
          <w:sz w:val="24"/>
          <w:szCs w:val="24"/>
        </w:rPr>
      </w:pPr>
    </w:p>
    <w:p w14:paraId="000000B3" w14:textId="77777777" w:rsidR="001A1EAC" w:rsidRDefault="001A1EAC">
      <w:pPr>
        <w:ind w:right="237"/>
        <w:jc w:val="both"/>
        <w:rPr>
          <w:sz w:val="24"/>
          <w:szCs w:val="24"/>
        </w:rPr>
      </w:pPr>
    </w:p>
    <w:p w14:paraId="000000B4" w14:textId="77777777" w:rsidR="001A1EAC" w:rsidRDefault="001A1EAC">
      <w:pPr>
        <w:ind w:right="237"/>
        <w:jc w:val="both"/>
        <w:rPr>
          <w:sz w:val="24"/>
          <w:szCs w:val="24"/>
        </w:rPr>
      </w:pPr>
    </w:p>
    <w:p w14:paraId="000000B5" w14:textId="77777777" w:rsidR="001A1EAC" w:rsidRDefault="001A1EAC">
      <w:pPr>
        <w:ind w:right="237"/>
        <w:jc w:val="both"/>
        <w:rPr>
          <w:sz w:val="24"/>
          <w:szCs w:val="24"/>
        </w:rPr>
      </w:pPr>
    </w:p>
    <w:p w14:paraId="000000B6" w14:textId="77777777" w:rsidR="001A1EAC" w:rsidRDefault="001A1EAC">
      <w:pPr>
        <w:ind w:right="237"/>
        <w:jc w:val="both"/>
        <w:rPr>
          <w:sz w:val="24"/>
          <w:szCs w:val="24"/>
        </w:rPr>
      </w:pPr>
    </w:p>
    <w:p w14:paraId="000000B7" w14:textId="77777777" w:rsidR="001A1EAC" w:rsidRDefault="001A1EAC">
      <w:pPr>
        <w:ind w:right="237"/>
        <w:jc w:val="both"/>
        <w:rPr>
          <w:sz w:val="24"/>
          <w:szCs w:val="24"/>
        </w:rPr>
      </w:pPr>
    </w:p>
    <w:p w14:paraId="000000B8" w14:textId="77777777" w:rsidR="001A1EAC" w:rsidRDefault="001A1EAC">
      <w:pPr>
        <w:ind w:right="237"/>
        <w:jc w:val="both"/>
        <w:rPr>
          <w:sz w:val="24"/>
          <w:szCs w:val="24"/>
        </w:rPr>
      </w:pPr>
    </w:p>
    <w:p w14:paraId="000000B9" w14:textId="77777777" w:rsidR="001A1EAC" w:rsidRDefault="001A1EAC">
      <w:pPr>
        <w:ind w:right="237"/>
        <w:jc w:val="both"/>
        <w:rPr>
          <w:sz w:val="24"/>
          <w:szCs w:val="24"/>
        </w:rPr>
      </w:pPr>
    </w:p>
    <w:p w14:paraId="000000BA" w14:textId="77777777" w:rsidR="001A1EAC" w:rsidRDefault="001A1EAC">
      <w:pPr>
        <w:ind w:right="237"/>
        <w:jc w:val="both"/>
        <w:rPr>
          <w:sz w:val="24"/>
          <w:szCs w:val="24"/>
        </w:rPr>
      </w:pPr>
    </w:p>
    <w:p w14:paraId="000000BB" w14:textId="77777777" w:rsidR="001A1EAC" w:rsidRDefault="001A1EAC">
      <w:pPr>
        <w:ind w:right="237"/>
        <w:jc w:val="both"/>
        <w:rPr>
          <w:b/>
          <w:sz w:val="24"/>
          <w:szCs w:val="24"/>
        </w:rPr>
      </w:pPr>
    </w:p>
    <w:p w14:paraId="000000BC" w14:textId="77777777" w:rsidR="001A1EAC" w:rsidRDefault="00EA05EB">
      <w:pPr>
        <w:ind w:right="237"/>
      </w:pPr>
      <w:r>
        <w:br w:type="page"/>
      </w:r>
    </w:p>
    <w:p w14:paraId="000000BD" w14:textId="77777777" w:rsidR="001A1EAC" w:rsidRDefault="001A1EAC">
      <w:pPr>
        <w:ind w:right="237"/>
        <w:jc w:val="both"/>
        <w:rPr>
          <w:sz w:val="24"/>
          <w:szCs w:val="24"/>
        </w:rPr>
      </w:pPr>
    </w:p>
    <w:p w14:paraId="000000BE" w14:textId="77777777" w:rsidR="001A1EAC" w:rsidRDefault="00EA05EB">
      <w:pPr>
        <w:ind w:right="237"/>
        <w:jc w:val="center"/>
        <w:rPr>
          <w:sz w:val="24"/>
          <w:szCs w:val="24"/>
        </w:rPr>
      </w:pPr>
      <w:r>
        <w:rPr>
          <w:b/>
          <w:sz w:val="24"/>
          <w:szCs w:val="24"/>
        </w:rPr>
        <w:t>Task 1</w:t>
      </w:r>
    </w:p>
    <w:p w14:paraId="000000BF" w14:textId="77777777" w:rsidR="001A1EAC" w:rsidRDefault="001A1EAC">
      <w:pPr>
        <w:ind w:right="237"/>
        <w:jc w:val="both"/>
        <w:rPr>
          <w:sz w:val="24"/>
          <w:szCs w:val="24"/>
        </w:rPr>
      </w:pPr>
    </w:p>
    <w:p w14:paraId="000000C0" w14:textId="77777777" w:rsidR="001A1EAC" w:rsidRDefault="00EA05EB">
      <w:pPr>
        <w:ind w:right="237"/>
        <w:jc w:val="both"/>
        <w:rPr>
          <w:sz w:val="24"/>
          <w:szCs w:val="24"/>
        </w:rPr>
      </w:pPr>
      <w:r>
        <w:rPr>
          <w:b/>
          <w:sz w:val="24"/>
          <w:szCs w:val="24"/>
        </w:rPr>
        <w:t xml:space="preserve">Relevant areas of the National Policing Curriculum: </w:t>
      </w:r>
    </w:p>
    <w:p w14:paraId="000000C1" w14:textId="77777777" w:rsidR="001A1EAC" w:rsidRDefault="00EA05EB">
      <w:pPr>
        <w:ind w:right="237"/>
        <w:jc w:val="both"/>
        <w:rPr>
          <w:sz w:val="24"/>
          <w:szCs w:val="24"/>
        </w:rPr>
      </w:pPr>
      <w:r>
        <w:rPr>
          <w:b/>
          <w:sz w:val="24"/>
          <w:szCs w:val="24"/>
        </w:rPr>
        <w:t>Vulnerability and Risk, Evidence-based policing</w:t>
      </w:r>
    </w:p>
    <w:p w14:paraId="000000C2" w14:textId="77777777" w:rsidR="001A1EAC" w:rsidRDefault="001A1EAC">
      <w:pPr>
        <w:ind w:right="237"/>
        <w:jc w:val="both"/>
        <w:rPr>
          <w:sz w:val="24"/>
          <w:szCs w:val="24"/>
        </w:rPr>
      </w:pPr>
    </w:p>
    <w:p w14:paraId="000000C3" w14:textId="77777777" w:rsidR="001A1EAC" w:rsidRDefault="00EA05EB">
      <w:pPr>
        <w:ind w:right="23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 xml:space="preserve">in which you played a significant role with a victim of crime or anti-social behaviour and reflect on what happened. </w:t>
      </w:r>
    </w:p>
    <w:p w14:paraId="000000C4" w14:textId="77777777" w:rsidR="001A1EAC" w:rsidRDefault="001A1EAC">
      <w:pPr>
        <w:ind w:right="237"/>
        <w:jc w:val="both"/>
        <w:rPr>
          <w:b/>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1A1EAC" w14:paraId="05D41EAD" w14:textId="77777777">
        <w:tc>
          <w:tcPr>
            <w:tcW w:w="9016" w:type="dxa"/>
            <w:shd w:val="clear" w:color="auto" w:fill="auto"/>
          </w:tcPr>
          <w:p w14:paraId="000000C5" w14:textId="77777777" w:rsidR="001A1EAC" w:rsidRDefault="001A1EAC">
            <w:pPr>
              <w:ind w:right="237"/>
              <w:rPr>
                <w:sz w:val="24"/>
                <w:szCs w:val="24"/>
              </w:rPr>
            </w:pPr>
          </w:p>
          <w:p w14:paraId="000000C6" w14:textId="77777777" w:rsidR="001A1EAC" w:rsidRDefault="00EA05EB">
            <w:pPr>
              <w:ind w:right="237"/>
              <w:jc w:val="both"/>
              <w:rPr>
                <w:sz w:val="24"/>
                <w:szCs w:val="24"/>
              </w:rPr>
            </w:pPr>
            <w:r>
              <w:rPr>
                <w:b/>
                <w:sz w:val="24"/>
                <w:szCs w:val="24"/>
              </w:rPr>
              <w:t>Give a brief description</w:t>
            </w:r>
            <w:r>
              <w:rPr>
                <w:sz w:val="24"/>
                <w:szCs w:val="24"/>
              </w:rPr>
              <w:t xml:space="preserve"> of the incident including social and legislative contexts and any relevant cultural, ethnicity and language issues. </w:t>
            </w:r>
          </w:p>
          <w:p w14:paraId="000000C7" w14:textId="77777777" w:rsidR="001A1EAC" w:rsidRDefault="001A1EAC">
            <w:pPr>
              <w:rPr>
                <w:sz w:val="24"/>
                <w:szCs w:val="24"/>
              </w:rPr>
            </w:pPr>
          </w:p>
          <w:p w14:paraId="000000C8" w14:textId="77777777" w:rsidR="001A1EAC" w:rsidRDefault="00EA05EB">
            <w:pPr>
              <w:rPr>
                <w:sz w:val="24"/>
                <w:szCs w:val="24"/>
              </w:rPr>
            </w:pPr>
            <w:r>
              <w:rPr>
                <w:b/>
                <w:sz w:val="24"/>
                <w:szCs w:val="24"/>
              </w:rPr>
              <w:t xml:space="preserve">Critically evaluate </w:t>
            </w:r>
            <w:r>
              <w:rPr>
                <w:sz w:val="24"/>
                <w:szCs w:val="24"/>
              </w:rPr>
              <w:t>the appropriateness of different approaches (by professionals and the police) in supporting</w:t>
            </w:r>
            <w:r>
              <w:rPr>
                <w:sz w:val="24"/>
                <w:szCs w:val="24"/>
              </w:rPr>
              <w:t xml:space="preserve"> or managing vulnerable people or people at risk of harm. </w:t>
            </w:r>
          </w:p>
          <w:p w14:paraId="000000C9" w14:textId="77777777" w:rsidR="001A1EAC" w:rsidRDefault="001A1EAC">
            <w:pPr>
              <w:rPr>
                <w:sz w:val="24"/>
                <w:szCs w:val="24"/>
              </w:rPr>
            </w:pPr>
          </w:p>
          <w:p w14:paraId="000000CA" w14:textId="77777777" w:rsidR="001A1EAC" w:rsidRDefault="00EA05EB">
            <w:pPr>
              <w:rPr>
                <w:sz w:val="24"/>
                <w:szCs w:val="24"/>
              </w:rPr>
            </w:pPr>
            <w:r>
              <w:rPr>
                <w:b/>
                <w:sz w:val="24"/>
                <w:szCs w:val="24"/>
              </w:rPr>
              <w:t xml:space="preserve">Explore </w:t>
            </w:r>
            <w:r>
              <w:rPr>
                <w:sz w:val="24"/>
                <w:szCs w:val="24"/>
              </w:rPr>
              <w:t xml:space="preserve">what works in relation to tackling repeat victimisation and repeat offending. Consider the use of evidence-based policing. </w:t>
            </w:r>
          </w:p>
          <w:p w14:paraId="000000CB" w14:textId="77777777" w:rsidR="001A1EAC" w:rsidRDefault="001A1EAC">
            <w:pPr>
              <w:ind w:right="237"/>
              <w:jc w:val="both"/>
              <w:rPr>
                <w:sz w:val="24"/>
                <w:szCs w:val="24"/>
              </w:rPr>
            </w:pPr>
          </w:p>
          <w:p w14:paraId="000000CC" w14:textId="77777777" w:rsidR="001A1EAC" w:rsidRDefault="00EA05EB">
            <w:pPr>
              <w:ind w:right="237"/>
              <w:jc w:val="both"/>
              <w:rPr>
                <w:sz w:val="24"/>
                <w:szCs w:val="24"/>
              </w:rPr>
            </w:pPr>
            <w:r>
              <w:rPr>
                <w:sz w:val="24"/>
                <w:szCs w:val="24"/>
              </w:rPr>
              <w:t xml:space="preserve">2000 words </w:t>
            </w:r>
            <w:r>
              <w:rPr>
                <w:i/>
                <w:sz w:val="24"/>
                <w:szCs w:val="24"/>
              </w:rPr>
              <w:t xml:space="preserve">(+/- 10%: include your actual word count at the end </w:t>
            </w:r>
            <w:r>
              <w:rPr>
                <w:i/>
                <w:sz w:val="24"/>
                <w:szCs w:val="24"/>
              </w:rPr>
              <w:t>of each section)</w:t>
            </w:r>
          </w:p>
          <w:p w14:paraId="000000CD" w14:textId="77777777" w:rsidR="001A1EAC" w:rsidRDefault="001A1EAC">
            <w:pPr>
              <w:ind w:right="237"/>
              <w:jc w:val="both"/>
              <w:rPr>
                <w:sz w:val="24"/>
                <w:szCs w:val="24"/>
              </w:rPr>
            </w:pPr>
          </w:p>
        </w:tc>
      </w:tr>
    </w:tbl>
    <w:p w14:paraId="000000CE" w14:textId="77777777" w:rsidR="001A1EAC" w:rsidRDefault="001A1EAC">
      <w:pPr>
        <w:ind w:right="237"/>
        <w:jc w:val="both"/>
        <w:rPr>
          <w:sz w:val="24"/>
          <w:szCs w:val="24"/>
        </w:rPr>
      </w:pPr>
    </w:p>
    <w:p w14:paraId="000000CF" w14:textId="77777777" w:rsidR="001A1EAC" w:rsidRDefault="001A1EAC">
      <w:pPr>
        <w:ind w:right="237"/>
        <w:jc w:val="both"/>
        <w:rPr>
          <w:sz w:val="24"/>
          <w:szCs w:val="24"/>
        </w:rPr>
      </w:pPr>
    </w:p>
    <w:p w14:paraId="000000D0" w14:textId="77777777" w:rsidR="001A1EAC" w:rsidRDefault="00EA05EB">
      <w:pPr>
        <w:ind w:right="237"/>
        <w:jc w:val="both"/>
        <w:rPr>
          <w:sz w:val="24"/>
          <w:szCs w:val="24"/>
        </w:rPr>
      </w:pPr>
      <w:r>
        <w:rPr>
          <w:b/>
          <w:sz w:val="24"/>
          <w:szCs w:val="24"/>
        </w:rPr>
        <w:t>ANSWER:</w:t>
      </w:r>
    </w:p>
    <w:p w14:paraId="000000D1"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This essay will look at vulnerabilities and the impact this has on individuals</w:t>
      </w:r>
      <w:r w:rsidRPr="00216D41">
        <w:rPr>
          <w:rFonts w:asciiTheme="minorHAnsi" w:hAnsiTheme="minorHAnsi" w:cstheme="minorHAnsi"/>
          <w:sz w:val="24"/>
          <w:szCs w:val="24"/>
        </w:rPr>
        <w:tab/>
      </w:r>
      <w:r w:rsidRPr="00216D41">
        <w:rPr>
          <w:rFonts w:asciiTheme="minorHAnsi" w:hAnsiTheme="minorHAnsi" w:cstheme="minorHAnsi"/>
          <w:sz w:val="24"/>
          <w:szCs w:val="24"/>
        </w:rPr>
        <w:t xml:space="preserve"> reporting incidents to the police or other relevant agencies. It will reflect on the impact my involvement had on an incident whereby I dealt with a victim of crime who would appear vulnerable and the repeat victimisation that they experienced.</w:t>
      </w:r>
    </w:p>
    <w:p w14:paraId="000000D2" w14:textId="77777777" w:rsidR="001A1EAC" w:rsidRPr="00216D41" w:rsidRDefault="001A1EAC" w:rsidP="00216D41">
      <w:pPr>
        <w:ind w:right="237"/>
        <w:jc w:val="both"/>
        <w:rPr>
          <w:rFonts w:asciiTheme="minorHAnsi" w:hAnsiTheme="minorHAnsi" w:cstheme="minorHAnsi"/>
          <w:sz w:val="24"/>
          <w:szCs w:val="24"/>
        </w:rPr>
      </w:pPr>
    </w:p>
    <w:p w14:paraId="000000D3"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The term,</w:t>
      </w:r>
      <w:r w:rsidRPr="00216D41">
        <w:rPr>
          <w:rFonts w:asciiTheme="minorHAnsi" w:hAnsiTheme="minorHAnsi" w:cstheme="minorHAnsi"/>
          <w:sz w:val="24"/>
          <w:szCs w:val="24"/>
        </w:rPr>
        <w:t xml:space="preserve"> vulnerable is defined by the </w:t>
      </w:r>
      <w:sdt>
        <w:sdtPr>
          <w:rPr>
            <w:rFonts w:asciiTheme="minorHAnsi" w:hAnsiTheme="minorHAnsi" w:cstheme="minorHAnsi"/>
            <w:sz w:val="24"/>
            <w:szCs w:val="24"/>
          </w:rPr>
          <w:tag w:val="goog_rdk_0"/>
          <w:id w:val="624822503"/>
        </w:sdtPr>
        <w:sdtEndPr/>
        <w:sdtContent/>
      </w:sdt>
      <w:r w:rsidRPr="00216D41">
        <w:rPr>
          <w:rFonts w:asciiTheme="minorHAnsi" w:hAnsiTheme="minorHAnsi" w:cstheme="minorHAnsi"/>
          <w:sz w:val="24"/>
          <w:szCs w:val="24"/>
        </w:rPr>
        <w:t xml:space="preserve">National Health Service Foundation Trust UK (2016) cited in Asquith, Bartkowiak-Theron and Roberts (2017) </w:t>
      </w:r>
      <w:r w:rsidRPr="00216D41">
        <w:rPr>
          <w:rFonts w:asciiTheme="minorHAnsi" w:hAnsiTheme="minorHAnsi" w:cstheme="minorHAnsi"/>
          <w:sz w:val="24"/>
          <w:szCs w:val="24"/>
        </w:rPr>
        <w:t>as someone who, “is or may be in need of community care services by reason disability, age or illness and is or may</w:t>
      </w:r>
      <w:r w:rsidRPr="00216D41">
        <w:rPr>
          <w:rFonts w:asciiTheme="minorHAnsi" w:hAnsiTheme="minorHAnsi" w:cstheme="minorHAnsi"/>
          <w:sz w:val="24"/>
          <w:szCs w:val="24"/>
        </w:rPr>
        <w:t xml:space="preserve"> be unable to take care or unable to protect him or herself against significant harm or exploitation.”</w:t>
      </w:r>
    </w:p>
    <w:p w14:paraId="000000D4" w14:textId="09C19A5A"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On the other hand, the term ‘vulnerable’ is seen differently through The College of Policing who adopts the THRIVE approach to depict whether a person wo</w:t>
      </w:r>
      <w:r w:rsidRPr="00216D41">
        <w:rPr>
          <w:rFonts w:asciiTheme="minorHAnsi" w:hAnsiTheme="minorHAnsi" w:cstheme="minorHAnsi"/>
          <w:sz w:val="24"/>
          <w:szCs w:val="24"/>
        </w:rPr>
        <w:t>uld be classed as vulnerable. Similar to Asquith, Bartkowiak-Theron and Roberts (2017) definition, the THRIVE approach is also based around whether or not the person is able to, “take care of or protect themselves or others from harm or exploitation” (Coll</w:t>
      </w:r>
      <w:r w:rsidRPr="00216D41">
        <w:rPr>
          <w:rFonts w:asciiTheme="minorHAnsi" w:hAnsiTheme="minorHAnsi" w:cstheme="minorHAnsi"/>
          <w:sz w:val="24"/>
          <w:szCs w:val="24"/>
        </w:rPr>
        <w:t xml:space="preserve">ege of </w:t>
      </w:r>
      <w:sdt>
        <w:sdtPr>
          <w:rPr>
            <w:rFonts w:asciiTheme="minorHAnsi" w:hAnsiTheme="minorHAnsi" w:cstheme="minorHAnsi"/>
            <w:sz w:val="24"/>
            <w:szCs w:val="24"/>
          </w:rPr>
          <w:tag w:val="goog_rdk_1"/>
          <w:id w:val="2078856693"/>
        </w:sdtPr>
        <w:sdtEndPr/>
        <w:sdtContent/>
      </w:sdt>
      <w:r w:rsidRPr="00216D41">
        <w:rPr>
          <w:rFonts w:asciiTheme="minorHAnsi" w:hAnsiTheme="minorHAnsi" w:cstheme="minorHAnsi"/>
          <w:sz w:val="24"/>
          <w:szCs w:val="24"/>
        </w:rPr>
        <w:t>Policing, 2021</w:t>
      </w:r>
      <w:r w:rsidR="00216D41">
        <w:rPr>
          <w:rFonts w:asciiTheme="minorHAnsi" w:hAnsiTheme="minorHAnsi" w:cstheme="minorHAnsi"/>
          <w:sz w:val="24"/>
          <w:szCs w:val="24"/>
        </w:rPr>
        <w:t>a</w:t>
      </w:r>
      <w:r w:rsidRPr="00216D41">
        <w:rPr>
          <w:rFonts w:asciiTheme="minorHAnsi" w:hAnsiTheme="minorHAnsi" w:cstheme="minorHAnsi"/>
          <w:sz w:val="24"/>
          <w:szCs w:val="24"/>
        </w:rPr>
        <w:t xml:space="preserve">). </w:t>
      </w:r>
    </w:p>
    <w:p w14:paraId="000000D5"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This definition suggests that people could be seen as vulnerable solely based on whether they are able to care for themselves or others in the situation that they are in at that moment in time, due to criminal behaviour or oth</w:t>
      </w:r>
      <w:r w:rsidRPr="00216D41">
        <w:rPr>
          <w:rFonts w:asciiTheme="minorHAnsi" w:hAnsiTheme="minorHAnsi" w:cstheme="minorHAnsi"/>
          <w:sz w:val="24"/>
          <w:szCs w:val="24"/>
        </w:rPr>
        <w:t>erwise, such as Anti-Social Behaviour (ASB). Therefore, it is worth noting that this definition does not need a person’s disability, age, or illness to be deemed as vulnerable.</w:t>
      </w:r>
    </w:p>
    <w:p w14:paraId="000000D6" w14:textId="77777777" w:rsidR="001A1EAC" w:rsidRPr="00216D41" w:rsidRDefault="001A1EAC" w:rsidP="00216D41">
      <w:pPr>
        <w:ind w:right="237"/>
        <w:jc w:val="both"/>
        <w:rPr>
          <w:rFonts w:asciiTheme="minorHAnsi" w:hAnsiTheme="minorHAnsi" w:cstheme="minorHAnsi"/>
          <w:b/>
          <w:sz w:val="24"/>
          <w:szCs w:val="24"/>
        </w:rPr>
      </w:pPr>
    </w:p>
    <w:p w14:paraId="000000D7" w14:textId="1FBA4CF2"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Taking this into consideration, it could be said that all, or at least the maj</w:t>
      </w:r>
      <w:r w:rsidRPr="00216D41">
        <w:rPr>
          <w:rFonts w:asciiTheme="minorHAnsi" w:hAnsiTheme="minorHAnsi" w:cstheme="minorHAnsi"/>
          <w:sz w:val="24"/>
          <w:szCs w:val="24"/>
        </w:rPr>
        <w:t xml:space="preserve">ority of victims I deal with during incidents that I have encountered would be seen as vulnerable due to them potentially using their last resort by contacting police for help to remove them from </w:t>
      </w:r>
      <w:r w:rsidRPr="00216D41">
        <w:rPr>
          <w:rFonts w:asciiTheme="minorHAnsi" w:hAnsiTheme="minorHAnsi" w:cstheme="minorHAnsi"/>
          <w:sz w:val="24"/>
          <w:szCs w:val="24"/>
        </w:rPr>
        <w:lastRenderedPageBreak/>
        <w:t>the situation they are currently in. However, for this workb</w:t>
      </w:r>
      <w:r w:rsidRPr="00216D41">
        <w:rPr>
          <w:rFonts w:asciiTheme="minorHAnsi" w:hAnsiTheme="minorHAnsi" w:cstheme="minorHAnsi"/>
          <w:sz w:val="24"/>
          <w:szCs w:val="24"/>
        </w:rPr>
        <w:t xml:space="preserve">ook, I am going to focus mainly on two victims that I have met and </w:t>
      </w:r>
      <w:sdt>
        <w:sdtPr>
          <w:rPr>
            <w:rFonts w:asciiTheme="minorHAnsi" w:hAnsiTheme="minorHAnsi" w:cstheme="minorHAnsi"/>
            <w:sz w:val="24"/>
            <w:szCs w:val="24"/>
          </w:rPr>
          <w:tag w:val="goog_rdk_2"/>
          <w:id w:val="176085297"/>
        </w:sdtPr>
        <w:sdtEndPr/>
        <w:sdtContent/>
      </w:sdt>
      <w:r w:rsidRPr="00216D41">
        <w:rPr>
          <w:rFonts w:asciiTheme="minorHAnsi" w:hAnsiTheme="minorHAnsi" w:cstheme="minorHAnsi"/>
          <w:sz w:val="24"/>
          <w:szCs w:val="24"/>
        </w:rPr>
        <w:t>supported</w:t>
      </w:r>
      <w:r w:rsidR="000B3FED" w:rsidRPr="00216D41">
        <w:rPr>
          <w:rFonts w:asciiTheme="minorHAnsi" w:hAnsiTheme="minorHAnsi" w:cstheme="minorHAnsi"/>
          <w:sz w:val="24"/>
          <w:szCs w:val="24"/>
        </w:rPr>
        <w:t>.</w:t>
      </w:r>
    </w:p>
    <w:p w14:paraId="000000D8" w14:textId="77777777" w:rsidR="001A1EAC" w:rsidRPr="00216D41" w:rsidRDefault="00EA05EB" w:rsidP="00216D41">
      <w:pPr>
        <w:ind w:right="237"/>
        <w:jc w:val="both"/>
        <w:rPr>
          <w:rFonts w:asciiTheme="minorHAnsi" w:hAnsiTheme="minorHAnsi" w:cstheme="minorHAnsi"/>
          <w:sz w:val="24"/>
          <w:szCs w:val="24"/>
        </w:rPr>
      </w:pPr>
      <w:sdt>
        <w:sdtPr>
          <w:rPr>
            <w:rFonts w:asciiTheme="minorHAnsi" w:hAnsiTheme="minorHAnsi" w:cstheme="minorHAnsi"/>
            <w:sz w:val="24"/>
            <w:szCs w:val="24"/>
          </w:rPr>
          <w:tag w:val="goog_rdk_3"/>
          <w:id w:val="92134476"/>
        </w:sdtPr>
        <w:sdtEndPr/>
        <w:sdtContent/>
      </w:sdt>
      <w:r w:rsidRPr="00216D41">
        <w:rPr>
          <w:rFonts w:asciiTheme="minorHAnsi" w:hAnsiTheme="minorHAnsi" w:cstheme="minorHAnsi"/>
          <w:sz w:val="24"/>
          <w:szCs w:val="24"/>
        </w:rPr>
        <w:t>The</w:t>
      </w:r>
      <w:r w:rsidRPr="00216D41">
        <w:rPr>
          <w:rFonts w:asciiTheme="minorHAnsi" w:hAnsiTheme="minorHAnsi" w:cstheme="minorHAnsi"/>
          <w:sz w:val="24"/>
          <w:szCs w:val="24"/>
        </w:rPr>
        <w:t xml:space="preserve"> first victim was a white, British, middle-aged female who had reported harassment and stalking from her ex-partner. This had been ongoing for several months, whereby the ex-partner had been turning up at her address on numerous occasions, with gifts for h</w:t>
      </w:r>
      <w:r w:rsidRPr="00216D41">
        <w:rPr>
          <w:rFonts w:asciiTheme="minorHAnsi" w:hAnsiTheme="minorHAnsi" w:cstheme="minorHAnsi"/>
          <w:sz w:val="24"/>
          <w:szCs w:val="24"/>
        </w:rPr>
        <w:t>erself and her family, as well as presenting himself with fake illnesses to try and get her to sympathise with him and get back into a relationship. He would also turn up at her family’s workplace and other family members’ addresses. On one occasion, the m</w:t>
      </w:r>
      <w:r w:rsidRPr="00216D41">
        <w:rPr>
          <w:rFonts w:asciiTheme="minorHAnsi" w:hAnsiTheme="minorHAnsi" w:cstheme="minorHAnsi"/>
          <w:sz w:val="24"/>
          <w:szCs w:val="24"/>
        </w:rPr>
        <w:t>ale had even followed her to a friend’s address and parked up outside watching them from his vehicle.</w:t>
      </w:r>
    </w:p>
    <w:p w14:paraId="4CF1DC24" w14:textId="77777777" w:rsidR="002531DA"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The female had attempted to tell him herself to leave herself and her family alone; this did not stop him.</w:t>
      </w:r>
      <w:r w:rsidR="002531DA" w:rsidRPr="00216D41">
        <w:rPr>
          <w:rFonts w:asciiTheme="minorHAnsi" w:hAnsiTheme="minorHAnsi" w:cstheme="minorHAnsi"/>
          <w:sz w:val="24"/>
          <w:szCs w:val="24"/>
        </w:rPr>
        <w:t xml:space="preserve"> </w:t>
      </w:r>
      <w:r w:rsidRPr="00216D41">
        <w:rPr>
          <w:rFonts w:asciiTheme="minorHAnsi" w:hAnsiTheme="minorHAnsi" w:cstheme="minorHAnsi"/>
          <w:sz w:val="24"/>
          <w:szCs w:val="24"/>
        </w:rPr>
        <w:t>Due</w:t>
      </w:r>
      <w:r w:rsidRPr="00216D41">
        <w:rPr>
          <w:rFonts w:asciiTheme="minorHAnsi" w:hAnsiTheme="minorHAnsi" w:cstheme="minorHAnsi"/>
          <w:sz w:val="24"/>
          <w:szCs w:val="24"/>
        </w:rPr>
        <w:t xml:space="preserve"> to this, she resorted to contacting po</w:t>
      </w:r>
      <w:r w:rsidRPr="00216D41">
        <w:rPr>
          <w:rFonts w:asciiTheme="minorHAnsi" w:hAnsiTheme="minorHAnsi" w:cstheme="minorHAnsi"/>
          <w:sz w:val="24"/>
          <w:szCs w:val="24"/>
        </w:rPr>
        <w:t xml:space="preserve">lice for assistance in stopping the male’s actions. Therefore, it could be argued that this victim would be deemed as vulnerable, due to her being unable to protect herself or her family from harm or exploitation, based on the College of Policing’s (2021) </w:t>
      </w:r>
      <w:r w:rsidRPr="00216D41">
        <w:rPr>
          <w:rFonts w:asciiTheme="minorHAnsi" w:hAnsiTheme="minorHAnsi" w:cstheme="minorHAnsi"/>
          <w:sz w:val="24"/>
          <w:szCs w:val="24"/>
        </w:rPr>
        <w:t xml:space="preserve">definition. </w:t>
      </w:r>
    </w:p>
    <w:p w14:paraId="000000DA" w14:textId="5AC4DA26"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 xml:space="preserve">If I </w:t>
      </w:r>
      <w:sdt>
        <w:sdtPr>
          <w:rPr>
            <w:rFonts w:asciiTheme="minorHAnsi" w:hAnsiTheme="minorHAnsi" w:cstheme="minorHAnsi"/>
            <w:sz w:val="24"/>
            <w:szCs w:val="24"/>
          </w:rPr>
          <w:tag w:val="goog_rdk_5"/>
          <w:id w:val="-392118454"/>
        </w:sdtPr>
        <w:sdtEndPr/>
        <w:sdtContent/>
      </w:sdt>
      <w:r w:rsidRPr="00216D41">
        <w:rPr>
          <w:rFonts w:asciiTheme="minorHAnsi" w:hAnsiTheme="minorHAnsi" w:cstheme="minorHAnsi"/>
          <w:sz w:val="24"/>
          <w:szCs w:val="24"/>
        </w:rPr>
        <w:t>w</w:t>
      </w:r>
      <w:r w:rsidR="002531DA" w:rsidRPr="00216D41">
        <w:rPr>
          <w:rFonts w:asciiTheme="minorHAnsi" w:hAnsiTheme="minorHAnsi" w:cstheme="minorHAnsi"/>
          <w:sz w:val="24"/>
          <w:szCs w:val="24"/>
        </w:rPr>
        <w:t>ere</w:t>
      </w:r>
      <w:r w:rsidRPr="00216D41">
        <w:rPr>
          <w:rFonts w:asciiTheme="minorHAnsi" w:hAnsiTheme="minorHAnsi" w:cstheme="minorHAnsi"/>
          <w:sz w:val="24"/>
          <w:szCs w:val="24"/>
        </w:rPr>
        <w:t xml:space="preserve"> to apply the College of Policing’s THRIVE approach to determine whether my victim would be classed as vulnerable, the first stage is where I would show the victim’s vulnerabilities. In this instance it would be where she is unable</w:t>
      </w:r>
      <w:r w:rsidRPr="00216D41">
        <w:rPr>
          <w:rFonts w:asciiTheme="minorHAnsi" w:hAnsiTheme="minorHAnsi" w:cstheme="minorHAnsi"/>
          <w:sz w:val="24"/>
          <w:szCs w:val="24"/>
        </w:rPr>
        <w:t xml:space="preserve"> to stop her ex-partner’s behaviour alone, with it also now having an impact on her families lives and not just hers. It may also appear that her families’ lives are at risk, not knowing what his next intention may be. This follows through to the second st</w:t>
      </w:r>
      <w:r w:rsidRPr="00216D41">
        <w:rPr>
          <w:rFonts w:asciiTheme="minorHAnsi" w:hAnsiTheme="minorHAnsi" w:cstheme="minorHAnsi"/>
          <w:sz w:val="24"/>
          <w:szCs w:val="24"/>
        </w:rPr>
        <w:t>age of the approach where you would determine how the vulnerabilities identified cause there to be a chance of harm occurring. In this situation, I would say that the victim’s risk of harm has heightened due to the increase in his stalking behaviour, causi</w:t>
      </w:r>
      <w:r w:rsidRPr="00216D41">
        <w:rPr>
          <w:rFonts w:asciiTheme="minorHAnsi" w:hAnsiTheme="minorHAnsi" w:cstheme="minorHAnsi"/>
          <w:sz w:val="24"/>
          <w:szCs w:val="24"/>
        </w:rPr>
        <w:t>ng her and her family to fear for their own safety, unaware of his intentions and the risk of harm this might bring. Thirdly, is the level of potential harm. My victim does not know what harm may be caused and due to them only having been in a relationship</w:t>
      </w:r>
      <w:r w:rsidRPr="00216D41">
        <w:rPr>
          <w:rFonts w:asciiTheme="minorHAnsi" w:hAnsiTheme="minorHAnsi" w:cstheme="minorHAnsi"/>
          <w:sz w:val="24"/>
          <w:szCs w:val="24"/>
        </w:rPr>
        <w:t xml:space="preserve"> for nine months, she did not know a lot of his historic background so unaware </w:t>
      </w:r>
      <w:sdt>
        <w:sdtPr>
          <w:rPr>
            <w:rFonts w:asciiTheme="minorHAnsi" w:hAnsiTheme="minorHAnsi" w:cstheme="minorHAnsi"/>
            <w:sz w:val="24"/>
            <w:szCs w:val="24"/>
          </w:rPr>
          <w:tag w:val="goog_rdk_6"/>
          <w:id w:val="785693010"/>
        </w:sdtPr>
        <w:sdtEndPr/>
        <w:sdtContent/>
      </w:sdt>
      <w:r w:rsidRPr="00216D41">
        <w:rPr>
          <w:rFonts w:asciiTheme="minorHAnsi" w:hAnsiTheme="minorHAnsi" w:cstheme="minorHAnsi"/>
          <w:sz w:val="24"/>
          <w:szCs w:val="24"/>
        </w:rPr>
        <w:t>o</w:t>
      </w:r>
      <w:r w:rsidR="002531DA" w:rsidRPr="00216D41">
        <w:rPr>
          <w:rFonts w:asciiTheme="minorHAnsi" w:hAnsiTheme="minorHAnsi" w:cstheme="minorHAnsi"/>
          <w:sz w:val="24"/>
          <w:szCs w:val="24"/>
        </w:rPr>
        <w:t>f w</w:t>
      </w:r>
      <w:r w:rsidRPr="00216D41">
        <w:rPr>
          <w:rFonts w:asciiTheme="minorHAnsi" w:hAnsiTheme="minorHAnsi" w:cstheme="minorHAnsi"/>
          <w:sz w:val="24"/>
          <w:szCs w:val="24"/>
        </w:rPr>
        <w:t>hat harm he could cause to her or another family member, which</w:t>
      </w:r>
      <w:r w:rsidR="002531DA" w:rsidRPr="00216D41">
        <w:rPr>
          <w:rFonts w:asciiTheme="minorHAnsi" w:hAnsiTheme="minorHAnsi" w:cstheme="minorHAnsi"/>
          <w:sz w:val="24"/>
          <w:szCs w:val="24"/>
        </w:rPr>
        <w:t xml:space="preserve"> made</w:t>
      </w:r>
      <w:r w:rsidRPr="00216D41">
        <w:rPr>
          <w:rFonts w:asciiTheme="minorHAnsi" w:hAnsiTheme="minorHAnsi" w:cstheme="minorHAnsi"/>
          <w:sz w:val="24"/>
          <w:szCs w:val="24"/>
        </w:rPr>
        <w:t xml:space="preserve"> the reasoning for her contacting the police more obvious.</w:t>
      </w:r>
    </w:p>
    <w:p w14:paraId="000000DB"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The last step is to determine what partner agencies would need to be made aware of this incident and ensuring that appropriate action is taken. Therefore, after initially attending to the victim, a</w:t>
      </w:r>
      <w:r w:rsidRPr="00216D41">
        <w:rPr>
          <w:rFonts w:asciiTheme="minorHAnsi" w:hAnsiTheme="minorHAnsi" w:cstheme="minorHAnsi"/>
          <w:sz w:val="24"/>
          <w:szCs w:val="24"/>
        </w:rPr>
        <w:t>nd deciding what the next course of action would be in terms of whether she wished to provide a formal complaint in the form of a statement or whether she just wanted police to give him ‘words of advice’ to speak to him to tell him to stop with his behavio</w:t>
      </w:r>
      <w:r w:rsidRPr="00216D41">
        <w:rPr>
          <w:rFonts w:asciiTheme="minorHAnsi" w:hAnsiTheme="minorHAnsi" w:cstheme="minorHAnsi"/>
          <w:sz w:val="24"/>
          <w:szCs w:val="24"/>
        </w:rPr>
        <w:t xml:space="preserve">ur. However, it was decided by the victim that she wished to provide a statement to police and begin a formal complaint. </w:t>
      </w:r>
    </w:p>
    <w:p w14:paraId="000000DC" w14:textId="21C8C759"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After the statement was obtained, initial safeguarding advice was given to the victim and her family in case he turns up at her addres</w:t>
      </w:r>
      <w:r w:rsidRPr="00216D41">
        <w:rPr>
          <w:rFonts w:asciiTheme="minorHAnsi" w:hAnsiTheme="minorHAnsi" w:cstheme="minorHAnsi"/>
          <w:sz w:val="24"/>
          <w:szCs w:val="24"/>
        </w:rPr>
        <w:t xml:space="preserve">s in the </w:t>
      </w:r>
      <w:sdt>
        <w:sdtPr>
          <w:rPr>
            <w:rFonts w:asciiTheme="minorHAnsi" w:hAnsiTheme="minorHAnsi" w:cstheme="minorHAnsi"/>
            <w:sz w:val="24"/>
            <w:szCs w:val="24"/>
          </w:rPr>
          <w:tag w:val="goog_rdk_8"/>
          <w:id w:val="1948423497"/>
        </w:sdtPr>
        <w:sdtEndPr/>
        <w:sdtContent/>
      </w:sdt>
      <w:r w:rsidRPr="00216D41">
        <w:rPr>
          <w:rFonts w:asciiTheme="minorHAnsi" w:hAnsiTheme="minorHAnsi" w:cstheme="minorHAnsi"/>
          <w:sz w:val="24"/>
          <w:szCs w:val="24"/>
        </w:rPr>
        <w:t>mean</w:t>
      </w:r>
      <w:r w:rsidRPr="00216D41">
        <w:rPr>
          <w:rFonts w:asciiTheme="minorHAnsi" w:hAnsiTheme="minorHAnsi" w:cstheme="minorHAnsi"/>
          <w:sz w:val="24"/>
          <w:szCs w:val="24"/>
        </w:rPr>
        <w:t xml:space="preserve">time of him being arrested. Information about the incident was then passed to partner agencies, these include the domestic abuse support, housing, local authority, and other relevant agencies. This was to </w:t>
      </w:r>
      <w:sdt>
        <w:sdtPr>
          <w:rPr>
            <w:rFonts w:asciiTheme="minorHAnsi" w:hAnsiTheme="minorHAnsi" w:cstheme="minorHAnsi"/>
            <w:sz w:val="24"/>
            <w:szCs w:val="24"/>
          </w:rPr>
          <w:tag w:val="goog_rdk_9"/>
          <w:id w:val="-973665890"/>
        </w:sdtPr>
        <w:sdtEndPr/>
        <w:sdtContent/>
      </w:sdt>
      <w:r w:rsidRPr="00216D41">
        <w:rPr>
          <w:rFonts w:asciiTheme="minorHAnsi" w:hAnsiTheme="minorHAnsi" w:cstheme="minorHAnsi"/>
          <w:sz w:val="24"/>
          <w:szCs w:val="24"/>
        </w:rPr>
        <w:t>en</w:t>
      </w:r>
      <w:r w:rsidR="002531DA" w:rsidRPr="00216D41">
        <w:rPr>
          <w:rFonts w:asciiTheme="minorHAnsi" w:hAnsiTheme="minorHAnsi" w:cstheme="minorHAnsi"/>
          <w:sz w:val="24"/>
          <w:szCs w:val="24"/>
        </w:rPr>
        <w:t>sure</w:t>
      </w:r>
      <w:r w:rsidRPr="00216D41">
        <w:rPr>
          <w:rFonts w:asciiTheme="minorHAnsi" w:hAnsiTheme="minorHAnsi" w:cstheme="minorHAnsi"/>
          <w:sz w:val="24"/>
          <w:szCs w:val="24"/>
        </w:rPr>
        <w:t xml:space="preserve"> that the victim was </w:t>
      </w:r>
      <w:r w:rsidRPr="00216D41">
        <w:rPr>
          <w:rFonts w:asciiTheme="minorHAnsi" w:hAnsiTheme="minorHAnsi" w:cstheme="minorHAnsi"/>
          <w:sz w:val="24"/>
          <w:szCs w:val="24"/>
        </w:rPr>
        <w:t>safeguarded as much as possible and was provided with support (College of Policing, 2021).</w:t>
      </w:r>
    </w:p>
    <w:p w14:paraId="000000DD" w14:textId="77777777" w:rsidR="001A1EAC" w:rsidRPr="00216D41" w:rsidRDefault="001A1EAC" w:rsidP="00216D41">
      <w:pPr>
        <w:ind w:right="237"/>
        <w:jc w:val="both"/>
        <w:rPr>
          <w:rFonts w:asciiTheme="minorHAnsi" w:hAnsiTheme="minorHAnsi" w:cstheme="minorHAnsi"/>
          <w:sz w:val="24"/>
          <w:szCs w:val="24"/>
        </w:rPr>
      </w:pPr>
    </w:p>
    <w:p w14:paraId="000000DE" w14:textId="02617D48"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To provide additional support to my victim, I provided her with my work’s mobile phone number so that if she had any updates on the incident or wanted to make me aw</w:t>
      </w:r>
      <w:r w:rsidRPr="00216D41">
        <w:rPr>
          <w:rFonts w:asciiTheme="minorHAnsi" w:hAnsiTheme="minorHAnsi" w:cstheme="minorHAnsi"/>
          <w:sz w:val="24"/>
          <w:szCs w:val="24"/>
        </w:rPr>
        <w:t xml:space="preserve">are of something </w:t>
      </w:r>
      <w:sdt>
        <w:sdtPr>
          <w:rPr>
            <w:rFonts w:asciiTheme="minorHAnsi" w:hAnsiTheme="minorHAnsi" w:cstheme="minorHAnsi"/>
            <w:sz w:val="24"/>
            <w:szCs w:val="24"/>
          </w:rPr>
          <w:tag w:val="goog_rdk_10"/>
          <w:id w:val="524059458"/>
        </w:sdtPr>
        <w:sdtEndPr/>
        <w:sdtContent/>
      </w:sdt>
      <w:r w:rsidR="002531DA" w:rsidRPr="00216D41">
        <w:rPr>
          <w:rFonts w:asciiTheme="minorHAnsi" w:hAnsiTheme="minorHAnsi" w:cstheme="minorHAnsi"/>
          <w:sz w:val="24"/>
          <w:szCs w:val="24"/>
        </w:rPr>
        <w:t>with</w:t>
      </w:r>
      <w:r w:rsidRPr="00216D41">
        <w:rPr>
          <w:rFonts w:asciiTheme="minorHAnsi" w:hAnsiTheme="minorHAnsi" w:cstheme="minorHAnsi"/>
          <w:sz w:val="24"/>
          <w:szCs w:val="24"/>
        </w:rPr>
        <w:t xml:space="preserve"> it, she was able to contact me directly instead of having to go through 101. I made my victim aware of my work hours and stated that if I was off duty or on leave then </w:t>
      </w:r>
      <w:r w:rsidRPr="00216D41">
        <w:rPr>
          <w:rFonts w:asciiTheme="minorHAnsi" w:hAnsiTheme="minorHAnsi" w:cstheme="minorHAnsi"/>
          <w:sz w:val="24"/>
          <w:szCs w:val="24"/>
        </w:rPr>
        <w:lastRenderedPageBreak/>
        <w:t>I would get back in contact with her, if I had any miss</w:t>
      </w:r>
      <w:r w:rsidRPr="00216D41">
        <w:rPr>
          <w:rFonts w:asciiTheme="minorHAnsi" w:hAnsiTheme="minorHAnsi" w:cstheme="minorHAnsi"/>
          <w:sz w:val="24"/>
          <w:szCs w:val="24"/>
        </w:rPr>
        <w:t>ed calls, voicemails or text messages from her during my time off.</w:t>
      </w:r>
    </w:p>
    <w:p w14:paraId="000000DF" w14:textId="77777777" w:rsidR="001A1EAC" w:rsidRPr="00216D41" w:rsidRDefault="001A1EAC" w:rsidP="00216D41">
      <w:pPr>
        <w:ind w:right="237"/>
        <w:jc w:val="both"/>
        <w:rPr>
          <w:rFonts w:asciiTheme="minorHAnsi" w:hAnsiTheme="minorHAnsi" w:cstheme="minorHAnsi"/>
          <w:sz w:val="24"/>
          <w:szCs w:val="24"/>
        </w:rPr>
      </w:pPr>
    </w:p>
    <w:p w14:paraId="000000E0" w14:textId="234EEFCF"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I would deem this victim as a repeat victim due to the numerous occasions whereby her ex-husband has turned up at her address or stalked her. He had even continued in this way since she ma</w:t>
      </w:r>
      <w:r w:rsidRPr="00216D41">
        <w:rPr>
          <w:rFonts w:asciiTheme="minorHAnsi" w:hAnsiTheme="minorHAnsi" w:cstheme="minorHAnsi"/>
          <w:sz w:val="24"/>
          <w:szCs w:val="24"/>
        </w:rPr>
        <w:t>de the report to</w:t>
      </w:r>
      <w:r w:rsidR="002531DA" w:rsidRPr="00216D41">
        <w:rPr>
          <w:rFonts w:asciiTheme="minorHAnsi" w:hAnsiTheme="minorHAnsi" w:cstheme="minorHAnsi"/>
          <w:sz w:val="24"/>
          <w:szCs w:val="24"/>
        </w:rPr>
        <w:t xml:space="preserve"> the</w:t>
      </w:r>
      <w:r w:rsidRPr="00216D41">
        <w:rPr>
          <w:rFonts w:asciiTheme="minorHAnsi" w:hAnsiTheme="minorHAnsi" w:cstheme="minorHAnsi"/>
          <w:sz w:val="24"/>
          <w:szCs w:val="24"/>
        </w:rPr>
        <w:t xml:space="preserve"> </w:t>
      </w:r>
      <w:sdt>
        <w:sdtPr>
          <w:rPr>
            <w:rFonts w:asciiTheme="minorHAnsi" w:hAnsiTheme="minorHAnsi" w:cstheme="minorHAnsi"/>
            <w:sz w:val="24"/>
            <w:szCs w:val="24"/>
          </w:rPr>
          <w:tag w:val="goog_rdk_11"/>
          <w:id w:val="2076085416"/>
        </w:sdtPr>
        <w:sdtEndPr/>
        <w:sdtContent/>
      </w:sdt>
      <w:r w:rsidRPr="00216D41">
        <w:rPr>
          <w:rFonts w:asciiTheme="minorHAnsi" w:hAnsiTheme="minorHAnsi" w:cstheme="minorHAnsi"/>
          <w:sz w:val="24"/>
          <w:szCs w:val="24"/>
        </w:rPr>
        <w:t>police</w:t>
      </w:r>
      <w:r w:rsidRPr="00216D41">
        <w:rPr>
          <w:rFonts w:asciiTheme="minorHAnsi" w:hAnsiTheme="minorHAnsi" w:cstheme="minorHAnsi"/>
          <w:sz w:val="24"/>
          <w:szCs w:val="24"/>
        </w:rPr>
        <w:t>. Due to this, additional support was provided to her from partner agencies in relation to installing false CCTV cameras, whereby the offender and other members of the public would believe she has got CCTV cameras installed; how</w:t>
      </w:r>
      <w:r w:rsidRPr="00216D41">
        <w:rPr>
          <w:rFonts w:asciiTheme="minorHAnsi" w:hAnsiTheme="minorHAnsi" w:cstheme="minorHAnsi"/>
          <w:sz w:val="24"/>
          <w:szCs w:val="24"/>
        </w:rPr>
        <w:t>ever, they would not be recording anything. This would be used to prevent re-offending and the offender or his associates turning up at her address in future. In this scenario, this worked in the case of tackling repeat victimisation due to the offender no</w:t>
      </w:r>
      <w:r w:rsidRPr="00216D41">
        <w:rPr>
          <w:rFonts w:asciiTheme="minorHAnsi" w:hAnsiTheme="minorHAnsi" w:cstheme="minorHAnsi"/>
          <w:sz w:val="24"/>
          <w:szCs w:val="24"/>
        </w:rPr>
        <w:t>t turning up at her address anymore and</w:t>
      </w:r>
      <w:r w:rsidR="002531DA" w:rsidRPr="00216D41">
        <w:rPr>
          <w:rFonts w:asciiTheme="minorHAnsi" w:hAnsiTheme="minorHAnsi" w:cstheme="minorHAnsi"/>
          <w:sz w:val="24"/>
          <w:szCs w:val="24"/>
        </w:rPr>
        <w:t xml:space="preserve"> in turn this put </w:t>
      </w:r>
      <w:r w:rsidRPr="00216D41">
        <w:rPr>
          <w:rFonts w:asciiTheme="minorHAnsi" w:hAnsiTheme="minorHAnsi" w:cstheme="minorHAnsi"/>
          <w:sz w:val="24"/>
          <w:szCs w:val="24"/>
        </w:rPr>
        <w:t>an end to the repeat offending that he was committing.</w:t>
      </w:r>
    </w:p>
    <w:p w14:paraId="000000E1" w14:textId="77777777" w:rsidR="001A1EAC" w:rsidRPr="00216D41" w:rsidRDefault="001A1EAC" w:rsidP="00216D41">
      <w:pPr>
        <w:ind w:right="237"/>
        <w:jc w:val="both"/>
        <w:rPr>
          <w:rFonts w:asciiTheme="minorHAnsi" w:hAnsiTheme="minorHAnsi" w:cstheme="minorHAnsi"/>
          <w:sz w:val="24"/>
          <w:szCs w:val="24"/>
        </w:rPr>
      </w:pPr>
    </w:p>
    <w:p w14:paraId="000000E2" w14:textId="51B25AB9"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Another victim I dealt with in a completely different scenario was for ongoing neighbour issues. This time, the victim was a black, Maltese, elderly fe</w:t>
      </w:r>
      <w:r w:rsidRPr="00216D41">
        <w:rPr>
          <w:rFonts w:asciiTheme="minorHAnsi" w:hAnsiTheme="minorHAnsi" w:cstheme="minorHAnsi"/>
          <w:sz w:val="24"/>
          <w:szCs w:val="24"/>
        </w:rPr>
        <w:t>male. She was having ongoing issues with other residents living in her street, mostly from the ones immediately next door to her. She lived at the property with her husband, who worked full time. This lady did not work due to being unable to because of her</w:t>
      </w:r>
      <w:r w:rsidRPr="00216D41">
        <w:rPr>
          <w:rFonts w:asciiTheme="minorHAnsi" w:hAnsiTheme="minorHAnsi" w:cstheme="minorHAnsi"/>
          <w:sz w:val="24"/>
          <w:szCs w:val="24"/>
        </w:rPr>
        <w:t xml:space="preserve"> disabilities. Their 20–30-year-old son lived nearby but not in direct proximity. The husband works mainly</w:t>
      </w:r>
      <w:r w:rsidR="002531DA" w:rsidRPr="00216D41">
        <w:rPr>
          <w:rFonts w:asciiTheme="minorHAnsi" w:hAnsiTheme="minorHAnsi" w:cstheme="minorHAnsi"/>
          <w:sz w:val="24"/>
          <w:szCs w:val="24"/>
        </w:rPr>
        <w:t xml:space="preserve"> at night</w:t>
      </w:r>
      <w:sdt>
        <w:sdtPr>
          <w:rPr>
            <w:rFonts w:asciiTheme="minorHAnsi" w:hAnsiTheme="minorHAnsi" w:cstheme="minorHAnsi"/>
            <w:sz w:val="24"/>
            <w:szCs w:val="24"/>
          </w:rPr>
          <w:tag w:val="goog_rdk_13"/>
          <w:id w:val="1017347789"/>
          <w:showingPlcHdr/>
        </w:sdtPr>
        <w:sdtEndPr/>
        <w:sdtContent>
          <w:r w:rsidR="002531DA" w:rsidRPr="00216D41">
            <w:rPr>
              <w:rFonts w:asciiTheme="minorHAnsi" w:hAnsiTheme="minorHAnsi" w:cstheme="minorHAnsi"/>
              <w:sz w:val="24"/>
              <w:szCs w:val="24"/>
            </w:rPr>
            <w:t xml:space="preserve">     </w:t>
          </w:r>
        </w:sdtContent>
      </w:sdt>
      <w:r w:rsidRPr="00216D41">
        <w:rPr>
          <w:rFonts w:asciiTheme="minorHAnsi" w:hAnsiTheme="minorHAnsi" w:cstheme="minorHAnsi"/>
          <w:sz w:val="24"/>
          <w:szCs w:val="24"/>
        </w:rPr>
        <w:t>, so the female is alone in the evenings. They have got CCTV cameras fitted and on this one occasion, the son realised that the neighbours</w:t>
      </w:r>
      <w:r w:rsidRPr="00216D41">
        <w:rPr>
          <w:rFonts w:asciiTheme="minorHAnsi" w:hAnsiTheme="minorHAnsi" w:cstheme="minorHAnsi"/>
          <w:sz w:val="24"/>
          <w:szCs w:val="24"/>
        </w:rPr>
        <w:t xml:space="preserve"> were verbally abusing his Mum, to which he has contacted police to make us aware. My colleague and I attended as a matter of urgency due to the vulnerability of the female, with her being home alone and unable to protect herself due to the disabilities. </w:t>
      </w:r>
    </w:p>
    <w:p w14:paraId="000000E3"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On our attendance, her son had arrived and was able to explain to us what had happened. The neighbours had been seen on their cameras shouting racial remarks at the female as she came out of her front door. The female was not able to speak much English; th</w:t>
      </w:r>
      <w:r w:rsidRPr="00216D41">
        <w:rPr>
          <w:rFonts w:asciiTheme="minorHAnsi" w:hAnsiTheme="minorHAnsi" w:cstheme="minorHAnsi"/>
          <w:sz w:val="24"/>
          <w:szCs w:val="24"/>
        </w:rPr>
        <w:t>erefore, not to allow her son to bring any conflicting opinions imbedded into her statement, arrangements were made with an independent interpreter to attend the police station at another date whereby they were able to assist the female in providing police</w:t>
      </w:r>
      <w:r w:rsidRPr="00216D41">
        <w:rPr>
          <w:rFonts w:asciiTheme="minorHAnsi" w:hAnsiTheme="minorHAnsi" w:cstheme="minorHAnsi"/>
          <w:sz w:val="24"/>
          <w:szCs w:val="24"/>
        </w:rPr>
        <w:t xml:space="preserve"> with a statement of her events of the day to allow for positive action to be taken amongst the offenders.</w:t>
      </w:r>
    </w:p>
    <w:p w14:paraId="000000E4" w14:textId="77777777" w:rsidR="001A1EAC" w:rsidRPr="00216D41" w:rsidRDefault="001A1EAC" w:rsidP="00216D41">
      <w:pPr>
        <w:ind w:right="237"/>
        <w:jc w:val="both"/>
        <w:rPr>
          <w:rFonts w:asciiTheme="minorHAnsi" w:hAnsiTheme="minorHAnsi" w:cstheme="minorHAnsi"/>
          <w:sz w:val="24"/>
          <w:szCs w:val="24"/>
        </w:rPr>
      </w:pPr>
    </w:p>
    <w:p w14:paraId="000000E5"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Taking into account the National Health Service Foundation Trust UK (2016) definition of vulnerability, I would deem my second victim as being vulne</w:t>
      </w:r>
      <w:r w:rsidRPr="00216D41">
        <w:rPr>
          <w:rFonts w:asciiTheme="minorHAnsi" w:hAnsiTheme="minorHAnsi" w:cstheme="minorHAnsi"/>
          <w:sz w:val="24"/>
          <w:szCs w:val="24"/>
        </w:rPr>
        <w:t>rable due to the different factors that would influence this, her age, disability, race and religion and the fact that she was alone at the property; also taking into account the fact that she speaks very little English.</w:t>
      </w:r>
    </w:p>
    <w:p w14:paraId="000000E6" w14:textId="77777777" w:rsidR="001A1EAC" w:rsidRPr="00216D41" w:rsidRDefault="001A1EAC" w:rsidP="00216D41">
      <w:pPr>
        <w:ind w:right="237"/>
        <w:jc w:val="both"/>
        <w:rPr>
          <w:rFonts w:asciiTheme="minorHAnsi" w:hAnsiTheme="minorHAnsi" w:cstheme="minorHAnsi"/>
          <w:sz w:val="24"/>
          <w:szCs w:val="24"/>
        </w:rPr>
      </w:pPr>
    </w:p>
    <w:p w14:paraId="000000E7" w14:textId="65098722"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I feel that I supported the victim</w:t>
      </w:r>
      <w:r w:rsidRPr="00216D41">
        <w:rPr>
          <w:rFonts w:asciiTheme="minorHAnsi" w:hAnsiTheme="minorHAnsi" w:cstheme="minorHAnsi"/>
          <w:sz w:val="24"/>
          <w:szCs w:val="24"/>
        </w:rPr>
        <w:t xml:space="preserve"> to the best of my ability by ensuring that positive action was taken in terms of what she wanted the course of action to be. Initially, she just wished for officers to speak to the neighbours and provide what we call, ‘words of advice’ which simply means </w:t>
      </w:r>
      <w:r w:rsidRPr="00216D41">
        <w:rPr>
          <w:rFonts w:asciiTheme="minorHAnsi" w:hAnsiTheme="minorHAnsi" w:cstheme="minorHAnsi"/>
          <w:sz w:val="24"/>
          <w:szCs w:val="24"/>
        </w:rPr>
        <w:t>giving the offenders a formal warning and telling them to stop their behaviour or if it continues, there is a chance they could be arrested and formally dealt with. This was done immediately,</w:t>
      </w:r>
      <w:r w:rsidRPr="00216D41">
        <w:rPr>
          <w:rFonts w:asciiTheme="minorHAnsi" w:hAnsiTheme="minorHAnsi" w:cstheme="minorHAnsi"/>
          <w:sz w:val="24"/>
          <w:szCs w:val="24"/>
        </w:rPr>
        <w:t xml:space="preserve"> and each person identified was spoken to by police before we left</w:t>
      </w:r>
      <w:r w:rsidRPr="00216D41">
        <w:rPr>
          <w:rFonts w:asciiTheme="minorHAnsi" w:hAnsiTheme="minorHAnsi" w:cstheme="minorHAnsi"/>
          <w:sz w:val="24"/>
          <w:szCs w:val="24"/>
        </w:rPr>
        <w:t xml:space="preserve"> the area that evening.</w:t>
      </w:r>
    </w:p>
    <w:p w14:paraId="000000E8"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lastRenderedPageBreak/>
        <w:t xml:space="preserve">However, a few days later, it continued, and the female felt at risk of harm and seriously vulnerable. This demonstrates the repeat victimisation due to her being made a victim for the same offence in such a short space of time. It </w:t>
      </w:r>
      <w:r w:rsidRPr="00216D41">
        <w:rPr>
          <w:rFonts w:asciiTheme="minorHAnsi" w:hAnsiTheme="minorHAnsi" w:cstheme="minorHAnsi"/>
          <w:sz w:val="24"/>
          <w:szCs w:val="24"/>
        </w:rPr>
        <w:t xml:space="preserve">was at this time that the victim provided us with a statement in the presence of an interpreter and the offenders were formally interviewed in relation to this. </w:t>
      </w:r>
    </w:p>
    <w:p w14:paraId="000000E9" w14:textId="4E8319AC"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 xml:space="preserve">Since this incident occurred, there have been no further incidents between the </w:t>
      </w:r>
      <w:r w:rsidR="00BE0269" w:rsidRPr="00216D41">
        <w:rPr>
          <w:rFonts w:asciiTheme="minorHAnsi" w:hAnsiTheme="minorHAnsi" w:cstheme="minorHAnsi"/>
          <w:sz w:val="24"/>
          <w:szCs w:val="24"/>
        </w:rPr>
        <w:t>parties,</w:t>
      </w:r>
      <w:r w:rsidRPr="00216D41">
        <w:rPr>
          <w:rFonts w:asciiTheme="minorHAnsi" w:hAnsiTheme="minorHAnsi" w:cstheme="minorHAnsi"/>
          <w:sz w:val="24"/>
          <w:szCs w:val="24"/>
        </w:rPr>
        <w:t xml:space="preserve"> and I h</w:t>
      </w:r>
      <w:r w:rsidRPr="00216D41">
        <w:rPr>
          <w:rFonts w:asciiTheme="minorHAnsi" w:hAnsiTheme="minorHAnsi" w:cstheme="minorHAnsi"/>
          <w:sz w:val="24"/>
          <w:szCs w:val="24"/>
        </w:rPr>
        <w:t>ope the repeat offending that was previously demonstrated has ended and nothing further occurs.</w:t>
      </w:r>
    </w:p>
    <w:p w14:paraId="000000EA" w14:textId="77777777" w:rsidR="001A1EAC" w:rsidRPr="00216D41" w:rsidRDefault="001A1EAC" w:rsidP="00216D41">
      <w:pPr>
        <w:ind w:right="237"/>
        <w:jc w:val="both"/>
        <w:rPr>
          <w:rFonts w:asciiTheme="minorHAnsi" w:hAnsiTheme="minorHAnsi" w:cstheme="minorHAnsi"/>
          <w:sz w:val="24"/>
          <w:szCs w:val="24"/>
        </w:rPr>
      </w:pPr>
    </w:p>
    <w:p w14:paraId="000000EB" w14:textId="77777777"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Due to police involvement, partner agencies were made aware of this incident to help and support the parties to ensure their safety and wellbeing. Therefore, s</w:t>
      </w:r>
      <w:r w:rsidRPr="00216D41">
        <w:rPr>
          <w:rFonts w:asciiTheme="minorHAnsi" w:hAnsiTheme="minorHAnsi" w:cstheme="minorHAnsi"/>
          <w:sz w:val="24"/>
          <w:szCs w:val="24"/>
        </w:rPr>
        <w:t>upport services were made aware to help by installing alarms and locks on their windows and doors as well as housing and the local authority being made aware, due to it being houses owned by them.</w:t>
      </w:r>
    </w:p>
    <w:p w14:paraId="000000EC" w14:textId="77777777" w:rsidR="001A1EAC" w:rsidRPr="00216D41" w:rsidRDefault="001A1EAC" w:rsidP="00216D41">
      <w:pPr>
        <w:ind w:right="237"/>
        <w:jc w:val="both"/>
        <w:rPr>
          <w:rFonts w:asciiTheme="minorHAnsi" w:hAnsiTheme="minorHAnsi" w:cstheme="minorHAnsi"/>
          <w:sz w:val="24"/>
          <w:szCs w:val="24"/>
        </w:rPr>
      </w:pPr>
    </w:p>
    <w:p w14:paraId="000000ED" w14:textId="79361189" w:rsidR="001A1EAC" w:rsidRPr="00216D41" w:rsidRDefault="00EA05EB"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I believe my actions in both of these incidents have reassured the public and ensured they have a positive view of policing and aware that the police are there to help and assist them in their issues no matter how small or large it may seem to them to prov</w:t>
      </w:r>
      <w:r w:rsidRPr="00216D41">
        <w:rPr>
          <w:rFonts w:asciiTheme="minorHAnsi" w:hAnsiTheme="minorHAnsi" w:cstheme="minorHAnsi"/>
          <w:sz w:val="24"/>
          <w:szCs w:val="24"/>
        </w:rPr>
        <w:t xml:space="preserve">ide the best possible outcome and ensure those who are responsible are held to account. I believe that due to the actions taken and support provided, both victims do not feel as vulnerable as they previously did during these incidents; and </w:t>
      </w:r>
      <w:r w:rsidR="00BE0269" w:rsidRPr="00216D41">
        <w:rPr>
          <w:rFonts w:asciiTheme="minorHAnsi" w:hAnsiTheme="minorHAnsi" w:cstheme="minorHAnsi"/>
          <w:sz w:val="24"/>
          <w:szCs w:val="24"/>
        </w:rPr>
        <w:t>instead,</w:t>
      </w:r>
      <w:r w:rsidRPr="00216D41">
        <w:rPr>
          <w:rFonts w:asciiTheme="minorHAnsi" w:hAnsiTheme="minorHAnsi" w:cstheme="minorHAnsi"/>
          <w:sz w:val="24"/>
          <w:szCs w:val="24"/>
        </w:rPr>
        <w:t xml:space="preserve"> now feel</w:t>
      </w:r>
      <w:r w:rsidRPr="00216D41">
        <w:rPr>
          <w:rFonts w:asciiTheme="minorHAnsi" w:hAnsiTheme="minorHAnsi" w:cstheme="minorHAnsi"/>
          <w:sz w:val="24"/>
          <w:szCs w:val="24"/>
        </w:rPr>
        <w:t xml:space="preserve"> safe and happy in their own homes without the fear of what was to occur or any repercussions.</w:t>
      </w:r>
    </w:p>
    <w:p w14:paraId="000000EE" w14:textId="77777777" w:rsidR="001A1EAC" w:rsidRPr="00216D41" w:rsidRDefault="001A1EAC" w:rsidP="00216D41">
      <w:pPr>
        <w:pBdr>
          <w:top w:val="nil"/>
          <w:left w:val="nil"/>
          <w:bottom w:val="nil"/>
          <w:right w:val="nil"/>
          <w:between w:val="nil"/>
        </w:pBdr>
        <w:ind w:left="3600" w:right="225"/>
        <w:jc w:val="both"/>
        <w:rPr>
          <w:rFonts w:asciiTheme="minorHAnsi" w:hAnsiTheme="minorHAnsi" w:cstheme="minorHAnsi"/>
          <w:b/>
          <w:sz w:val="24"/>
          <w:szCs w:val="24"/>
        </w:rPr>
      </w:pPr>
    </w:p>
    <w:p w14:paraId="000000EF" w14:textId="77777777" w:rsidR="001A1EAC" w:rsidRPr="00216D41" w:rsidRDefault="001A1EAC" w:rsidP="00216D41">
      <w:pPr>
        <w:pBdr>
          <w:top w:val="nil"/>
          <w:left w:val="nil"/>
          <w:bottom w:val="nil"/>
          <w:right w:val="nil"/>
          <w:between w:val="nil"/>
        </w:pBdr>
        <w:ind w:left="3600" w:right="225"/>
        <w:jc w:val="both"/>
        <w:rPr>
          <w:rFonts w:asciiTheme="minorHAnsi" w:hAnsiTheme="minorHAnsi" w:cstheme="minorHAnsi"/>
          <w:b/>
          <w:sz w:val="24"/>
          <w:szCs w:val="24"/>
        </w:rPr>
      </w:pPr>
    </w:p>
    <w:p w14:paraId="000000F0" w14:textId="692A86E7" w:rsidR="001A1EAC" w:rsidRPr="00216D41" w:rsidRDefault="00EA05EB" w:rsidP="00216D41">
      <w:pPr>
        <w:pBdr>
          <w:top w:val="nil"/>
          <w:left w:val="nil"/>
          <w:bottom w:val="nil"/>
          <w:right w:val="nil"/>
          <w:between w:val="nil"/>
        </w:pBdr>
        <w:jc w:val="both"/>
        <w:rPr>
          <w:rFonts w:asciiTheme="minorHAnsi" w:eastAsia="Quattrocento Sans" w:hAnsiTheme="minorHAnsi" w:cstheme="minorHAnsi"/>
          <w:sz w:val="24"/>
          <w:szCs w:val="24"/>
        </w:rPr>
      </w:pPr>
      <w:r w:rsidRPr="00216D41">
        <w:rPr>
          <w:rFonts w:asciiTheme="minorHAnsi" w:hAnsiTheme="minorHAnsi" w:cstheme="minorHAnsi"/>
          <w:sz w:val="24"/>
          <w:szCs w:val="24"/>
        </w:rPr>
        <w:t> Word Count: 1,83</w:t>
      </w:r>
      <w:r w:rsidR="000B3FED" w:rsidRPr="00216D41">
        <w:rPr>
          <w:rFonts w:asciiTheme="minorHAnsi" w:hAnsiTheme="minorHAnsi" w:cstheme="minorHAnsi"/>
          <w:sz w:val="24"/>
          <w:szCs w:val="24"/>
        </w:rPr>
        <w:t>9</w:t>
      </w:r>
    </w:p>
    <w:p w14:paraId="000000F1" w14:textId="77777777" w:rsidR="001A1EAC" w:rsidRDefault="00EA05EB">
      <w:pPr>
        <w:pBdr>
          <w:top w:val="nil"/>
          <w:left w:val="nil"/>
          <w:bottom w:val="nil"/>
          <w:right w:val="nil"/>
          <w:between w:val="nil"/>
        </w:pBdr>
        <w:rPr>
          <w:rFonts w:ascii="Times New Roman" w:eastAsia="Times New Roman" w:hAnsi="Times New Roman" w:cs="Times New Roman"/>
          <w:b/>
          <w:sz w:val="24"/>
          <w:szCs w:val="24"/>
        </w:rPr>
      </w:pPr>
      <w:r>
        <w:rPr>
          <w:sz w:val="24"/>
          <w:szCs w:val="24"/>
        </w:rPr>
        <w:t> </w:t>
      </w:r>
      <w:r>
        <w:br w:type="page"/>
      </w:r>
    </w:p>
    <w:p w14:paraId="000000F2" w14:textId="77777777" w:rsidR="001A1EAC" w:rsidRDefault="001A1EAC">
      <w:pPr>
        <w:ind w:right="237"/>
        <w:jc w:val="center"/>
        <w:rPr>
          <w:b/>
          <w:sz w:val="24"/>
          <w:szCs w:val="24"/>
        </w:rPr>
      </w:pPr>
    </w:p>
    <w:p w14:paraId="000000F3" w14:textId="77777777" w:rsidR="001A1EAC" w:rsidRDefault="001A1EAC">
      <w:pPr>
        <w:ind w:right="237"/>
        <w:jc w:val="center"/>
        <w:rPr>
          <w:b/>
          <w:sz w:val="24"/>
          <w:szCs w:val="24"/>
        </w:rPr>
      </w:pPr>
    </w:p>
    <w:p w14:paraId="000000F4" w14:textId="77777777" w:rsidR="001A1EAC" w:rsidRDefault="001A1EAC">
      <w:pPr>
        <w:ind w:right="237"/>
        <w:jc w:val="center"/>
        <w:rPr>
          <w:b/>
          <w:sz w:val="24"/>
          <w:szCs w:val="24"/>
        </w:rPr>
      </w:pPr>
    </w:p>
    <w:p w14:paraId="000000F5" w14:textId="77777777" w:rsidR="001A1EAC" w:rsidRDefault="001A1EAC">
      <w:pPr>
        <w:ind w:right="237"/>
        <w:jc w:val="center"/>
        <w:rPr>
          <w:b/>
          <w:sz w:val="24"/>
          <w:szCs w:val="24"/>
        </w:rPr>
      </w:pPr>
    </w:p>
    <w:p w14:paraId="000000F6" w14:textId="77777777" w:rsidR="001A1EAC" w:rsidRDefault="00EA05EB">
      <w:pPr>
        <w:ind w:right="237"/>
        <w:jc w:val="center"/>
        <w:rPr>
          <w:b/>
          <w:sz w:val="24"/>
          <w:szCs w:val="24"/>
        </w:rPr>
      </w:pPr>
      <w:r>
        <w:rPr>
          <w:b/>
          <w:sz w:val="24"/>
          <w:szCs w:val="24"/>
        </w:rPr>
        <w:t>Task 2</w:t>
      </w:r>
    </w:p>
    <w:p w14:paraId="000000F7" w14:textId="77777777" w:rsidR="001A1EAC" w:rsidRDefault="001A1EAC">
      <w:pPr>
        <w:ind w:right="237"/>
        <w:jc w:val="both"/>
        <w:rPr>
          <w:b/>
          <w:sz w:val="24"/>
          <w:szCs w:val="24"/>
        </w:rPr>
      </w:pPr>
    </w:p>
    <w:p w14:paraId="000000F8" w14:textId="77777777" w:rsidR="001A1EAC" w:rsidRDefault="001A1EAC">
      <w:pPr>
        <w:ind w:right="237"/>
        <w:jc w:val="both"/>
        <w:rPr>
          <w:b/>
          <w:sz w:val="24"/>
          <w:szCs w:val="24"/>
        </w:rPr>
      </w:pPr>
    </w:p>
    <w:p w14:paraId="000000F9" w14:textId="77777777" w:rsidR="001A1EAC" w:rsidRDefault="001A1EAC">
      <w:pPr>
        <w:ind w:right="237"/>
        <w:jc w:val="both"/>
        <w:rPr>
          <w:b/>
          <w:sz w:val="24"/>
          <w:szCs w:val="24"/>
        </w:rPr>
      </w:pPr>
    </w:p>
    <w:p w14:paraId="000000FA" w14:textId="77777777" w:rsidR="001A1EAC" w:rsidRDefault="001A1EAC">
      <w:pPr>
        <w:ind w:right="237"/>
        <w:jc w:val="both"/>
        <w:rPr>
          <w:b/>
          <w:sz w:val="24"/>
          <w:szCs w:val="24"/>
        </w:rPr>
      </w:pPr>
    </w:p>
    <w:p w14:paraId="000000FB" w14:textId="77777777" w:rsidR="001A1EAC" w:rsidRDefault="00EA05EB">
      <w:pPr>
        <w:ind w:right="237"/>
        <w:jc w:val="both"/>
        <w:rPr>
          <w:b/>
          <w:sz w:val="24"/>
          <w:szCs w:val="24"/>
        </w:rPr>
      </w:pPr>
      <w:r>
        <w:rPr>
          <w:b/>
          <w:sz w:val="24"/>
          <w:szCs w:val="24"/>
        </w:rPr>
        <w:t xml:space="preserve">Choose 1 of these 5 options to answer </w:t>
      </w:r>
    </w:p>
    <w:p w14:paraId="000000FC" w14:textId="77777777" w:rsidR="001A1EAC" w:rsidRDefault="001A1EAC">
      <w:pPr>
        <w:ind w:right="237"/>
        <w:jc w:val="both"/>
        <w:rPr>
          <w:b/>
          <w:sz w:val="24"/>
          <w:szCs w:val="24"/>
        </w:rPr>
      </w:pPr>
    </w:p>
    <w:p w14:paraId="000000FD" w14:textId="77777777" w:rsidR="001A1EAC" w:rsidRDefault="00EA05EB">
      <w:pPr>
        <w:ind w:right="237"/>
        <w:jc w:val="both"/>
        <w:rPr>
          <w:b/>
          <w:sz w:val="24"/>
          <w:szCs w:val="24"/>
        </w:rPr>
      </w:pPr>
      <w:r>
        <w:rPr>
          <w:b/>
          <w:sz w:val="24"/>
          <w:szCs w:val="24"/>
        </w:rPr>
        <w:t xml:space="preserve">(Note for officers who have an interest in becoming a detective and wish to specialise in this role, you </w:t>
      </w:r>
      <w:r>
        <w:rPr>
          <w:b/>
          <w:sz w:val="24"/>
          <w:szCs w:val="24"/>
          <w:u w:val="single"/>
        </w:rPr>
        <w:t>MUST</w:t>
      </w:r>
      <w:r>
        <w:rPr>
          <w:b/>
          <w:sz w:val="24"/>
          <w:szCs w:val="24"/>
        </w:rPr>
        <w:t xml:space="preserve"> choose option 5)</w:t>
      </w:r>
    </w:p>
    <w:p w14:paraId="000000FE" w14:textId="77777777" w:rsidR="001A1EAC" w:rsidRDefault="001A1EAC">
      <w:pPr>
        <w:ind w:right="237"/>
        <w:jc w:val="both"/>
        <w:rPr>
          <w:b/>
          <w:sz w:val="24"/>
          <w:szCs w:val="24"/>
        </w:rPr>
      </w:pPr>
    </w:p>
    <w:p w14:paraId="000000FF" w14:textId="77777777" w:rsidR="001A1EAC" w:rsidRDefault="001A1EAC">
      <w:pPr>
        <w:ind w:right="237"/>
        <w:jc w:val="both"/>
        <w:rPr>
          <w:b/>
          <w:sz w:val="24"/>
          <w:szCs w:val="24"/>
        </w:rPr>
      </w:pPr>
    </w:p>
    <w:p w14:paraId="00000100" w14:textId="77777777" w:rsidR="001A1EAC" w:rsidRDefault="00EA05EB">
      <w:pPr>
        <w:numPr>
          <w:ilvl w:val="1"/>
          <w:numId w:val="5"/>
        </w:numPr>
        <w:pBdr>
          <w:top w:val="nil"/>
          <w:left w:val="nil"/>
          <w:bottom w:val="nil"/>
          <w:right w:val="nil"/>
          <w:between w:val="nil"/>
        </w:pBdr>
        <w:ind w:right="237"/>
        <w:jc w:val="both"/>
        <w:rPr>
          <w:b/>
          <w:sz w:val="24"/>
          <w:szCs w:val="24"/>
        </w:rPr>
      </w:pPr>
      <w:r>
        <w:rPr>
          <w:b/>
          <w:sz w:val="24"/>
          <w:szCs w:val="24"/>
        </w:rPr>
        <w:t>Response Policing.</w:t>
      </w:r>
    </w:p>
    <w:p w14:paraId="00000101" w14:textId="77777777" w:rsidR="001A1EAC" w:rsidRDefault="00EA05EB">
      <w:pPr>
        <w:numPr>
          <w:ilvl w:val="1"/>
          <w:numId w:val="5"/>
        </w:numPr>
        <w:pBdr>
          <w:top w:val="nil"/>
          <w:left w:val="nil"/>
          <w:bottom w:val="nil"/>
          <w:right w:val="nil"/>
          <w:between w:val="nil"/>
        </w:pBdr>
        <w:ind w:right="237"/>
        <w:jc w:val="both"/>
        <w:rPr>
          <w:b/>
          <w:sz w:val="24"/>
          <w:szCs w:val="24"/>
        </w:rPr>
      </w:pPr>
      <w:r>
        <w:rPr>
          <w:b/>
          <w:sz w:val="24"/>
          <w:szCs w:val="24"/>
        </w:rPr>
        <w:t>Policing Communities.</w:t>
      </w:r>
    </w:p>
    <w:p w14:paraId="00000102" w14:textId="77777777" w:rsidR="001A1EAC" w:rsidRDefault="00EA05EB">
      <w:pPr>
        <w:numPr>
          <w:ilvl w:val="1"/>
          <w:numId w:val="5"/>
        </w:numPr>
        <w:pBdr>
          <w:top w:val="nil"/>
          <w:left w:val="nil"/>
          <w:bottom w:val="nil"/>
          <w:right w:val="nil"/>
          <w:between w:val="nil"/>
        </w:pBdr>
        <w:ind w:right="237"/>
        <w:jc w:val="both"/>
        <w:rPr>
          <w:b/>
          <w:sz w:val="24"/>
          <w:szCs w:val="24"/>
        </w:rPr>
      </w:pPr>
      <w:r>
        <w:rPr>
          <w:b/>
          <w:sz w:val="24"/>
          <w:szCs w:val="24"/>
        </w:rPr>
        <w:t>Road Policing.</w:t>
      </w:r>
    </w:p>
    <w:p w14:paraId="00000103" w14:textId="77777777" w:rsidR="001A1EAC" w:rsidRDefault="00EA05EB">
      <w:pPr>
        <w:numPr>
          <w:ilvl w:val="1"/>
          <w:numId w:val="5"/>
        </w:numPr>
        <w:pBdr>
          <w:top w:val="nil"/>
          <w:left w:val="nil"/>
          <w:bottom w:val="nil"/>
          <w:right w:val="nil"/>
          <w:between w:val="nil"/>
        </w:pBdr>
        <w:ind w:right="237"/>
        <w:jc w:val="both"/>
        <w:rPr>
          <w:b/>
          <w:sz w:val="24"/>
          <w:szCs w:val="24"/>
        </w:rPr>
      </w:pPr>
      <w:r>
        <w:rPr>
          <w:b/>
          <w:sz w:val="24"/>
          <w:szCs w:val="24"/>
        </w:rPr>
        <w:t>Information and Intelligence.</w:t>
      </w:r>
    </w:p>
    <w:p w14:paraId="00000104" w14:textId="77777777" w:rsidR="001A1EAC" w:rsidRDefault="00EA05EB">
      <w:pPr>
        <w:numPr>
          <w:ilvl w:val="1"/>
          <w:numId w:val="5"/>
        </w:numPr>
        <w:pBdr>
          <w:top w:val="nil"/>
          <w:left w:val="nil"/>
          <w:bottom w:val="nil"/>
          <w:right w:val="nil"/>
          <w:between w:val="nil"/>
        </w:pBdr>
        <w:ind w:right="237"/>
        <w:jc w:val="both"/>
        <w:rPr>
          <w:b/>
          <w:sz w:val="24"/>
          <w:szCs w:val="24"/>
        </w:rPr>
      </w:pPr>
      <w:r>
        <w:rPr>
          <w:b/>
          <w:sz w:val="24"/>
          <w:szCs w:val="24"/>
        </w:rPr>
        <w:t xml:space="preserve">Conducting Investigations. </w:t>
      </w:r>
    </w:p>
    <w:p w14:paraId="00000105" w14:textId="77777777" w:rsidR="001A1EAC" w:rsidRDefault="001A1EAC">
      <w:pPr>
        <w:ind w:right="237"/>
        <w:jc w:val="both"/>
        <w:rPr>
          <w:sz w:val="24"/>
          <w:szCs w:val="24"/>
        </w:rPr>
      </w:pPr>
    </w:p>
    <w:p w14:paraId="00000106" w14:textId="77777777" w:rsidR="001A1EAC" w:rsidRDefault="001A1EAC">
      <w:pPr>
        <w:ind w:right="237"/>
        <w:jc w:val="both"/>
        <w:rPr>
          <w:sz w:val="24"/>
          <w:szCs w:val="24"/>
        </w:rPr>
      </w:pPr>
    </w:p>
    <w:p w14:paraId="00000107" w14:textId="77777777" w:rsidR="001A1EAC" w:rsidRDefault="001A1EAC">
      <w:pPr>
        <w:ind w:right="237"/>
        <w:jc w:val="both"/>
        <w:rPr>
          <w:sz w:val="24"/>
          <w:szCs w:val="24"/>
        </w:rPr>
      </w:pPr>
    </w:p>
    <w:p w14:paraId="00000108" w14:textId="77777777" w:rsidR="001A1EAC" w:rsidRDefault="001A1EAC">
      <w:pPr>
        <w:ind w:right="237"/>
        <w:jc w:val="both"/>
        <w:rPr>
          <w:sz w:val="24"/>
          <w:szCs w:val="24"/>
        </w:rPr>
      </w:pPr>
    </w:p>
    <w:p w14:paraId="00000109" w14:textId="77777777" w:rsidR="001A1EAC" w:rsidRDefault="00EA05EB">
      <w:pPr>
        <w:ind w:right="237"/>
        <w:jc w:val="center"/>
        <w:rPr>
          <w:b/>
          <w:sz w:val="28"/>
          <w:szCs w:val="28"/>
          <w:u w:val="single"/>
        </w:rPr>
      </w:pPr>
      <w:r>
        <w:rPr>
          <w:b/>
          <w:sz w:val="28"/>
          <w:szCs w:val="28"/>
          <w:u w:val="single"/>
        </w:rPr>
        <w:t>Task 2 Option 1:</w:t>
      </w:r>
      <w:r>
        <w:rPr>
          <w:b/>
          <w:sz w:val="28"/>
          <w:szCs w:val="28"/>
        </w:rPr>
        <w:t xml:space="preserve"> </w:t>
      </w:r>
    </w:p>
    <w:p w14:paraId="0000010A" w14:textId="77777777" w:rsidR="001A1EAC" w:rsidRDefault="001A1EAC">
      <w:pPr>
        <w:ind w:right="237"/>
        <w:jc w:val="both"/>
        <w:rPr>
          <w:b/>
          <w:sz w:val="28"/>
          <w:szCs w:val="28"/>
        </w:rPr>
      </w:pPr>
    </w:p>
    <w:p w14:paraId="0000010B" w14:textId="77777777" w:rsidR="001A1EAC" w:rsidRDefault="00EA05EB">
      <w:pPr>
        <w:ind w:right="237"/>
        <w:jc w:val="both"/>
        <w:rPr>
          <w:b/>
          <w:sz w:val="24"/>
          <w:szCs w:val="24"/>
        </w:rPr>
      </w:pPr>
      <w:r>
        <w:rPr>
          <w:b/>
          <w:sz w:val="24"/>
          <w:szCs w:val="24"/>
          <w:u w:val="single"/>
        </w:rPr>
        <w:t>Relevant areas of the National Policing Curriculum:</w:t>
      </w:r>
    </w:p>
    <w:p w14:paraId="0000010C" w14:textId="77777777" w:rsidR="001A1EAC" w:rsidRDefault="001A1EAC">
      <w:pPr>
        <w:ind w:right="237"/>
        <w:jc w:val="both"/>
        <w:rPr>
          <w:b/>
          <w:sz w:val="28"/>
          <w:szCs w:val="28"/>
        </w:rPr>
      </w:pPr>
    </w:p>
    <w:p w14:paraId="0000010D" w14:textId="77777777" w:rsidR="001A1EAC" w:rsidRDefault="001A1EAC">
      <w:pPr>
        <w:ind w:right="237"/>
        <w:jc w:val="both"/>
        <w:rPr>
          <w:b/>
          <w:sz w:val="24"/>
          <w:szCs w:val="24"/>
          <w:u w:val="single"/>
        </w:rPr>
      </w:pPr>
    </w:p>
    <w:p w14:paraId="0000010E" w14:textId="77777777" w:rsidR="001A1EAC" w:rsidRDefault="00EA05EB">
      <w:pPr>
        <w:ind w:right="237"/>
        <w:jc w:val="both"/>
        <w:rPr>
          <w:sz w:val="24"/>
          <w:szCs w:val="24"/>
          <w:u w:val="single"/>
        </w:rPr>
      </w:pPr>
      <w:r>
        <w:rPr>
          <w:b/>
          <w:sz w:val="24"/>
          <w:szCs w:val="24"/>
          <w:u w:val="single"/>
        </w:rPr>
        <w:t>Response Policing</w:t>
      </w:r>
    </w:p>
    <w:p w14:paraId="0000010F" w14:textId="77777777" w:rsidR="001A1EAC" w:rsidRDefault="001A1EAC">
      <w:pPr>
        <w:ind w:right="237"/>
        <w:jc w:val="both"/>
        <w:rPr>
          <w:sz w:val="24"/>
          <w:szCs w:val="24"/>
        </w:rPr>
      </w:pPr>
    </w:p>
    <w:p w14:paraId="00000110" w14:textId="77777777" w:rsidR="001A1EAC" w:rsidRDefault="00EA05EB">
      <w:pPr>
        <w:ind w:right="237"/>
        <w:jc w:val="both"/>
        <w:rPr>
          <w:sz w:val="24"/>
          <w:szCs w:val="24"/>
        </w:rPr>
      </w:pPr>
      <w:r>
        <w:rPr>
          <w:sz w:val="24"/>
          <w:szCs w:val="24"/>
        </w:rPr>
        <w:t>A core part of the policing mission is to prevent crime and disorder. Domestic abuse causes both serious harm and constitutes a considerable proportion of overall crime</w:t>
      </w:r>
    </w:p>
    <w:p w14:paraId="00000111" w14:textId="77777777" w:rsidR="001A1EAC" w:rsidRDefault="001A1EAC">
      <w:pPr>
        <w:ind w:right="237"/>
        <w:jc w:val="both"/>
        <w:rPr>
          <w:b/>
          <w:sz w:val="24"/>
          <w:szCs w:val="24"/>
        </w:rPr>
      </w:pPr>
    </w:p>
    <w:p w14:paraId="00000112" w14:textId="77777777" w:rsidR="001A1EAC" w:rsidRDefault="00EA05EB">
      <w:pPr>
        <w:jc w:val="both"/>
        <w:rPr>
          <w:sz w:val="24"/>
          <w:szCs w:val="24"/>
        </w:rPr>
      </w:pPr>
      <w:r>
        <w:rPr>
          <w:sz w:val="24"/>
          <w:szCs w:val="24"/>
        </w:rPr>
        <w:t xml:space="preserve">You should choose </w:t>
      </w:r>
      <w:r>
        <w:rPr>
          <w:b/>
          <w:sz w:val="24"/>
          <w:szCs w:val="24"/>
          <w:u w:val="single"/>
        </w:rPr>
        <w:t xml:space="preserve">a domestic abuse incident </w:t>
      </w:r>
      <w:r>
        <w:rPr>
          <w:b/>
          <w:sz w:val="24"/>
          <w:szCs w:val="24"/>
        </w:rPr>
        <w:t xml:space="preserve">that was of a complex nature, </w:t>
      </w:r>
      <w:r>
        <w:rPr>
          <w:sz w:val="24"/>
          <w:szCs w:val="24"/>
        </w:rPr>
        <w:t>in which you played a significant role in providing a response.</w:t>
      </w:r>
    </w:p>
    <w:p w14:paraId="00000113" w14:textId="77777777" w:rsidR="001A1EAC" w:rsidRDefault="00EA05EB">
      <w:pPr>
        <w:jc w:val="both"/>
      </w:pPr>
      <w:r>
        <w:br/>
      </w:r>
    </w:p>
    <w:p w14:paraId="00000114" w14:textId="77777777" w:rsidR="001A1EAC" w:rsidRDefault="001A1EAC">
      <w:pPr>
        <w:ind w:right="237"/>
        <w:jc w:val="both"/>
        <w:rPr>
          <w:b/>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1A1EAC" w14:paraId="167069E1" w14:textId="77777777">
        <w:tc>
          <w:tcPr>
            <w:tcW w:w="9016" w:type="dxa"/>
            <w:shd w:val="clear" w:color="auto" w:fill="auto"/>
          </w:tcPr>
          <w:p w14:paraId="00000115" w14:textId="77777777" w:rsidR="001A1EAC" w:rsidRDefault="00EA05EB">
            <w:pPr>
              <w:ind w:right="237"/>
              <w:jc w:val="both"/>
              <w:rPr>
                <w:sz w:val="24"/>
                <w:szCs w:val="24"/>
              </w:rPr>
            </w:pPr>
            <w:r>
              <w:rPr>
                <w:sz w:val="24"/>
                <w:szCs w:val="24"/>
              </w:rPr>
              <w:t xml:space="preserve"> </w:t>
            </w:r>
          </w:p>
          <w:p w14:paraId="00000116" w14:textId="77777777" w:rsidR="001A1EAC" w:rsidRDefault="001A1EAC">
            <w:pPr>
              <w:rPr>
                <w:sz w:val="28"/>
                <w:szCs w:val="28"/>
              </w:rPr>
            </w:pPr>
          </w:p>
          <w:p w14:paraId="00000117" w14:textId="77777777" w:rsidR="001A1EAC" w:rsidRDefault="00EA05EB">
            <w:pPr>
              <w:rPr>
                <w:rFonts w:ascii="Calibri" w:eastAsia="Calibri" w:hAnsi="Calibri" w:cs="Calibri"/>
                <w:sz w:val="24"/>
                <w:szCs w:val="24"/>
              </w:rPr>
            </w:pPr>
            <w:r>
              <w:rPr>
                <w:rFonts w:ascii="Calibri" w:eastAsia="Calibri" w:hAnsi="Calibri" w:cs="Calibri"/>
                <w:sz w:val="28"/>
                <w:szCs w:val="28"/>
              </w:rPr>
              <w:t xml:space="preserve"> Critically assess the challenges associated with a domestic abuse incident that you have attended, and the strategies developed for effective policing in s</w:t>
            </w:r>
            <w:r>
              <w:rPr>
                <w:rFonts w:ascii="Calibri" w:eastAsia="Calibri" w:hAnsi="Calibri" w:cs="Calibri"/>
                <w:sz w:val="28"/>
                <w:szCs w:val="28"/>
              </w:rPr>
              <w:t xml:space="preserve">uch challenging situations. </w:t>
            </w:r>
            <w:r>
              <w:br/>
            </w:r>
          </w:p>
          <w:p w14:paraId="00000118" w14:textId="77777777" w:rsidR="001A1EAC" w:rsidRDefault="001A1EAC">
            <w:pPr>
              <w:ind w:right="237"/>
              <w:rPr>
                <w:sz w:val="24"/>
                <w:szCs w:val="24"/>
              </w:rPr>
            </w:pPr>
          </w:p>
          <w:p w14:paraId="00000119" w14:textId="77777777" w:rsidR="001A1EAC" w:rsidRDefault="001A1EAC">
            <w:pPr>
              <w:ind w:right="237"/>
              <w:jc w:val="both"/>
              <w:rPr>
                <w:sz w:val="24"/>
                <w:szCs w:val="24"/>
              </w:rPr>
            </w:pPr>
          </w:p>
          <w:p w14:paraId="0000011A" w14:textId="77777777" w:rsidR="001A1EAC" w:rsidRDefault="00EA05EB">
            <w:pPr>
              <w:ind w:right="237"/>
              <w:jc w:val="both"/>
              <w:rPr>
                <w:i/>
                <w:sz w:val="24"/>
                <w:szCs w:val="24"/>
              </w:rPr>
            </w:pPr>
            <w:r>
              <w:rPr>
                <w:sz w:val="24"/>
                <w:szCs w:val="24"/>
              </w:rPr>
              <w:t xml:space="preserve">2000 words </w:t>
            </w:r>
            <w:r>
              <w:rPr>
                <w:i/>
                <w:sz w:val="24"/>
                <w:szCs w:val="24"/>
              </w:rPr>
              <w:t>(+/- 10%: include your actual word count at the end of each section)</w:t>
            </w:r>
          </w:p>
          <w:p w14:paraId="0000011B" w14:textId="77777777" w:rsidR="001A1EAC" w:rsidRDefault="001A1EAC">
            <w:pPr>
              <w:ind w:right="237"/>
              <w:jc w:val="both"/>
              <w:rPr>
                <w:sz w:val="24"/>
                <w:szCs w:val="24"/>
              </w:rPr>
            </w:pPr>
          </w:p>
        </w:tc>
      </w:tr>
    </w:tbl>
    <w:p w14:paraId="0000011C" w14:textId="77777777" w:rsidR="001A1EAC" w:rsidRDefault="001A1EAC">
      <w:pPr>
        <w:ind w:right="237"/>
        <w:jc w:val="both"/>
        <w:rPr>
          <w:sz w:val="24"/>
          <w:szCs w:val="24"/>
        </w:rPr>
      </w:pPr>
    </w:p>
    <w:p w14:paraId="0000011D" w14:textId="77777777" w:rsidR="001A1EAC" w:rsidRDefault="00EA05EB">
      <w:pPr>
        <w:ind w:right="237"/>
        <w:jc w:val="both"/>
        <w:rPr>
          <w:b/>
          <w:sz w:val="24"/>
          <w:szCs w:val="24"/>
        </w:rPr>
      </w:pPr>
      <w:r>
        <w:rPr>
          <w:b/>
          <w:sz w:val="24"/>
          <w:szCs w:val="24"/>
        </w:rPr>
        <w:t>ANSWER:</w:t>
      </w:r>
    </w:p>
    <w:p w14:paraId="0000011E" w14:textId="77777777" w:rsidR="001A1EAC" w:rsidRPr="00216D41" w:rsidRDefault="001A1EAC">
      <w:pPr>
        <w:ind w:right="237"/>
        <w:jc w:val="both"/>
        <w:rPr>
          <w:rFonts w:asciiTheme="minorHAnsi" w:hAnsiTheme="minorHAnsi" w:cstheme="minorHAnsi"/>
          <w:sz w:val="24"/>
          <w:szCs w:val="24"/>
        </w:rPr>
      </w:pPr>
    </w:p>
    <w:p w14:paraId="2BE62A8C"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This essay is going to examine an incident I have attended during my role as a Police Constable, more specifically domestic abuse </w:t>
      </w:r>
      <w:sdt>
        <w:sdtPr>
          <w:rPr>
            <w:rFonts w:asciiTheme="minorHAnsi" w:hAnsiTheme="minorHAnsi" w:cstheme="minorHAnsi"/>
            <w:sz w:val="24"/>
            <w:szCs w:val="24"/>
          </w:rPr>
          <w:tag w:val="goog_rdk_0"/>
          <w:id w:val="-1761665160"/>
        </w:sdtPr>
        <w:sdtContent/>
      </w:sdt>
      <w:r w:rsidRPr="00216D41">
        <w:rPr>
          <w:rFonts w:asciiTheme="minorHAnsi" w:hAnsiTheme="minorHAnsi" w:cstheme="minorHAnsi"/>
          <w:sz w:val="24"/>
          <w:szCs w:val="24"/>
        </w:rPr>
        <w:t xml:space="preserve">and I will assess the challenges I encountered during this time and how it was dealt with appropriately. It will then go onto looking at any strategies that has been developed within policing and how policing domestic abuse incidents have changed over the years. </w:t>
      </w:r>
    </w:p>
    <w:p w14:paraId="37FB11D4"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Domestic abuse is defined by the Home Office (2013) as, </w:t>
      </w:r>
    </w:p>
    <w:p w14:paraId="35E7CB1B" w14:textId="77777777" w:rsidR="00216D41" w:rsidRPr="00216D41" w:rsidRDefault="00216D41" w:rsidP="00216D41">
      <w:pPr>
        <w:ind w:left="567" w:right="95"/>
        <w:jc w:val="both"/>
        <w:rPr>
          <w:rFonts w:asciiTheme="minorHAnsi" w:hAnsiTheme="minorHAnsi" w:cstheme="minorHAnsi"/>
          <w:sz w:val="24"/>
          <w:szCs w:val="24"/>
        </w:rPr>
      </w:pPr>
      <w:r w:rsidRPr="00216D41">
        <w:rPr>
          <w:rFonts w:asciiTheme="minorHAnsi" w:hAnsiTheme="minorHAnsi" w:cstheme="minorHAnsi"/>
          <w:sz w:val="24"/>
          <w:szCs w:val="24"/>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w:t>
      </w:r>
      <w:sdt>
        <w:sdtPr>
          <w:rPr>
            <w:rFonts w:asciiTheme="minorHAnsi" w:hAnsiTheme="minorHAnsi" w:cstheme="minorHAnsi"/>
            <w:sz w:val="24"/>
            <w:szCs w:val="24"/>
          </w:rPr>
          <w:tag w:val="goog_rdk_1"/>
          <w:id w:val="-930964550"/>
        </w:sdtPr>
        <w:sdtContent/>
      </w:sdt>
      <w:r w:rsidRPr="00216D41">
        <w:rPr>
          <w:rFonts w:asciiTheme="minorHAnsi" w:hAnsiTheme="minorHAnsi" w:cstheme="minorHAnsi"/>
          <w:sz w:val="24"/>
          <w:szCs w:val="24"/>
        </w:rPr>
        <w:t>exual, financial and emotional.”</w:t>
      </w:r>
    </w:p>
    <w:p w14:paraId="1867A387" w14:textId="77777777" w:rsidR="00216D41" w:rsidRDefault="00216D41" w:rsidP="00216D41">
      <w:pPr>
        <w:jc w:val="both"/>
        <w:rPr>
          <w:rFonts w:asciiTheme="minorHAnsi" w:hAnsiTheme="minorHAnsi" w:cstheme="minorHAnsi"/>
          <w:sz w:val="24"/>
          <w:szCs w:val="24"/>
        </w:rPr>
      </w:pPr>
      <w:sdt>
        <w:sdtPr>
          <w:rPr>
            <w:rFonts w:asciiTheme="minorHAnsi" w:hAnsiTheme="minorHAnsi" w:cstheme="minorHAnsi"/>
            <w:sz w:val="24"/>
            <w:szCs w:val="24"/>
          </w:rPr>
          <w:tag w:val="goog_rdk_2"/>
          <w:id w:val="467636111"/>
        </w:sdtPr>
        <w:sdtContent>
          <w:r w:rsidRPr="00216D41">
            <w:rPr>
              <w:rFonts w:asciiTheme="minorHAnsi" w:hAnsiTheme="minorHAnsi" w:cstheme="minorHAnsi"/>
              <w:sz w:val="24"/>
              <w:szCs w:val="24"/>
            </w:rPr>
            <w:t>It is interesting to note that p</w:t>
          </w:r>
        </w:sdtContent>
      </w:sdt>
      <w:r w:rsidRPr="00216D41">
        <w:rPr>
          <w:rFonts w:asciiTheme="minorHAnsi" w:hAnsiTheme="minorHAnsi" w:cstheme="minorHAnsi"/>
          <w:sz w:val="24"/>
          <w:szCs w:val="24"/>
        </w:rPr>
        <w:t xml:space="preserve">rior to 2013, the term ‘domestic abuse’ was referred to as, ‘domestic violence’. However, the Home Office changed this in 2013 due to the word, ‘violence’ focusing more on the physical abuse, forgetting about the other elements of abuse that victims experience such as the mental abuse or coercive control (Barrow-Grint et al., </w:t>
      </w:r>
      <w:sdt>
        <w:sdtPr>
          <w:rPr>
            <w:rFonts w:asciiTheme="minorHAnsi" w:hAnsiTheme="minorHAnsi" w:cstheme="minorHAnsi"/>
            <w:sz w:val="24"/>
            <w:szCs w:val="24"/>
          </w:rPr>
          <w:tag w:val="goog_rdk_3"/>
          <w:id w:val="-1452076141"/>
        </w:sdtPr>
        <w:sdtContent/>
      </w:sdt>
      <w:r w:rsidRPr="00216D41">
        <w:rPr>
          <w:rFonts w:asciiTheme="minorHAnsi" w:hAnsiTheme="minorHAnsi" w:cstheme="minorHAnsi"/>
          <w:sz w:val="24"/>
          <w:szCs w:val="24"/>
        </w:rPr>
        <w:t xml:space="preserve">2022, p.12). </w:t>
      </w:r>
    </w:p>
    <w:p w14:paraId="694934BC" w14:textId="5421495A" w:rsidR="00216D41" w:rsidRPr="00216D41" w:rsidRDefault="00216D41" w:rsidP="00216D41">
      <w:pPr>
        <w:jc w:val="both"/>
        <w:rPr>
          <w:rFonts w:asciiTheme="minorHAnsi" w:hAnsiTheme="minorHAnsi" w:cstheme="minorHAnsi"/>
          <w:sz w:val="24"/>
          <w:szCs w:val="24"/>
        </w:rPr>
      </w:pPr>
      <w:r>
        <w:rPr>
          <w:rFonts w:asciiTheme="minorHAnsi" w:hAnsiTheme="minorHAnsi" w:cstheme="minorHAnsi"/>
          <w:sz w:val="24"/>
          <w:szCs w:val="24"/>
        </w:rPr>
        <w:t>Throughout this essay, I will discuss an incident that encompasses a variety of forms of domestic abuse whereby the police have had a long-standing involvement with the individuals involved.</w:t>
      </w:r>
    </w:p>
    <w:p w14:paraId="237D2CDA" w14:textId="7840DD1D"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On this occasion, a report was made to police of a house and a person on fire. The address that was given was one which we recognised as we </w:t>
      </w:r>
      <w:r w:rsidRPr="00216D41">
        <w:rPr>
          <w:rFonts w:asciiTheme="minorHAnsi" w:hAnsiTheme="minorHAnsi" w:cstheme="minorHAnsi"/>
          <w:sz w:val="24"/>
          <w:szCs w:val="24"/>
        </w:rPr>
        <w:t>deal with</w:t>
      </w:r>
      <w:r w:rsidRPr="00216D41">
        <w:rPr>
          <w:rFonts w:asciiTheme="minorHAnsi" w:hAnsiTheme="minorHAnsi" w:cstheme="minorHAnsi"/>
          <w:sz w:val="24"/>
          <w:szCs w:val="24"/>
        </w:rPr>
        <w:t xml:space="preserve"> help the residents of this property regularly, usually at least once a week. These are usually based on domestic issues between the two persons, whereby they have been involved in a verbal altercation, or sometimes one of them has been attacked by the other and quite often some incidents where one of the persons have self-harmed and required medical assistance. In these instances, there is usually a mention of a weapon such as a knife being used, which has led to the ambulance service contacting police to assist to ensure the safety of their colleagues and everyone else involved.</w:t>
      </w:r>
    </w:p>
    <w:p w14:paraId="142E6FCE" w14:textId="4C27F2DB"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On arrival at the address, the fire service was already present, as was my Sergeant. My colleague and I were the next units to arrive at the location. As I sighted the house, it was engulfed in flames and the female was rolling around the floor in the middle of the road surrounded in flames. The fire service was tending to the female and the house as well as my sergeant assisting them. I was made aware by members of the </w:t>
      </w:r>
      <w:sdt>
        <w:sdtPr>
          <w:rPr>
            <w:rFonts w:asciiTheme="minorHAnsi" w:hAnsiTheme="minorHAnsi" w:cstheme="minorHAnsi"/>
            <w:sz w:val="24"/>
            <w:szCs w:val="24"/>
          </w:rPr>
          <w:tag w:val="goog_rdk_5"/>
          <w:id w:val="-553624255"/>
        </w:sdtPr>
        <w:sdtContent/>
      </w:sdt>
      <w:r w:rsidRPr="00216D41">
        <w:rPr>
          <w:rFonts w:asciiTheme="minorHAnsi" w:hAnsiTheme="minorHAnsi" w:cstheme="minorHAnsi"/>
          <w:sz w:val="24"/>
          <w:szCs w:val="24"/>
        </w:rPr>
        <w:t xml:space="preserve">public that the female’s partner was inside a neighbouring property. I immediately went inside to speak to him about what had occurred and the reasoning as to how this has been caused. The male was </w:t>
      </w:r>
      <w:r w:rsidRPr="00216D41">
        <w:rPr>
          <w:rFonts w:asciiTheme="minorHAnsi" w:hAnsiTheme="minorHAnsi" w:cstheme="minorHAnsi"/>
          <w:sz w:val="24"/>
          <w:szCs w:val="24"/>
        </w:rPr>
        <w:t>limited</w:t>
      </w:r>
      <w:r w:rsidRPr="00216D41">
        <w:rPr>
          <w:rFonts w:asciiTheme="minorHAnsi" w:hAnsiTheme="minorHAnsi" w:cstheme="minorHAnsi"/>
          <w:sz w:val="24"/>
          <w:szCs w:val="24"/>
        </w:rPr>
        <w:t xml:space="preserve"> with information given and would not reveal much. </w:t>
      </w:r>
      <w:r>
        <w:rPr>
          <w:rFonts w:asciiTheme="minorHAnsi" w:hAnsiTheme="minorHAnsi" w:cstheme="minorHAnsi"/>
          <w:sz w:val="24"/>
          <w:szCs w:val="24"/>
        </w:rPr>
        <w:t>However, h</w:t>
      </w:r>
      <w:r w:rsidRPr="00216D41">
        <w:rPr>
          <w:rFonts w:asciiTheme="minorHAnsi" w:hAnsiTheme="minorHAnsi" w:cstheme="minorHAnsi"/>
          <w:sz w:val="24"/>
          <w:szCs w:val="24"/>
        </w:rPr>
        <w:t>e</w:t>
      </w:r>
      <w:r>
        <w:rPr>
          <w:rFonts w:asciiTheme="minorHAnsi" w:hAnsiTheme="minorHAnsi" w:cstheme="minorHAnsi"/>
          <w:sz w:val="24"/>
          <w:szCs w:val="24"/>
        </w:rPr>
        <w:t xml:space="preserve"> did</w:t>
      </w:r>
      <w:r w:rsidRPr="00216D41">
        <w:rPr>
          <w:rFonts w:asciiTheme="minorHAnsi" w:hAnsiTheme="minorHAnsi" w:cstheme="minorHAnsi"/>
          <w:sz w:val="24"/>
          <w:szCs w:val="24"/>
        </w:rPr>
        <w:t xml:space="preserve"> state</w:t>
      </w:r>
      <w:r>
        <w:rPr>
          <w:rFonts w:asciiTheme="minorHAnsi" w:hAnsiTheme="minorHAnsi" w:cstheme="minorHAnsi"/>
          <w:sz w:val="24"/>
          <w:szCs w:val="24"/>
        </w:rPr>
        <w:t xml:space="preserve"> t</w:t>
      </w:r>
      <w:r w:rsidRPr="00216D41">
        <w:rPr>
          <w:rFonts w:asciiTheme="minorHAnsi" w:hAnsiTheme="minorHAnsi" w:cstheme="minorHAnsi"/>
          <w:sz w:val="24"/>
          <w:szCs w:val="24"/>
        </w:rPr>
        <w:t xml:space="preserve">hat he was not at the property at the time the fire began. </w:t>
      </w:r>
    </w:p>
    <w:p w14:paraId="5483E5AF"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Whilst I was attempting to ascertain what had happened, other police colleagues had arrived outside the address and had managed to get information from the female once the fire had been put out. The female had allegedly stated to officers that the male that I was speaking to, her partner, had poured petrol over her and set her on fire. Due to this allegation, the officers came to where I was speaking with the male and decided to arrest him on suspicion of attempted murder. The male clearly stated again to my colleagues that he was not </w:t>
      </w:r>
      <w:r w:rsidRPr="00216D41">
        <w:rPr>
          <w:rFonts w:asciiTheme="minorHAnsi" w:hAnsiTheme="minorHAnsi" w:cstheme="minorHAnsi"/>
          <w:sz w:val="24"/>
          <w:szCs w:val="24"/>
        </w:rPr>
        <w:lastRenderedPageBreak/>
        <w:t>responsible for this incident, and he was not home at the time, but instead was with his grandfather.</w:t>
      </w:r>
    </w:p>
    <w:p w14:paraId="630F5F16" w14:textId="1C15F975"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The female was taken to hospital by paramedics with 65% of her body covered in burns, </w:t>
      </w:r>
      <w:r w:rsidRPr="00216D41">
        <w:rPr>
          <w:rFonts w:asciiTheme="minorHAnsi" w:hAnsiTheme="minorHAnsi" w:cstheme="minorHAnsi"/>
          <w:sz w:val="24"/>
          <w:szCs w:val="24"/>
        </w:rPr>
        <w:t>because of</w:t>
      </w:r>
      <w:r w:rsidRPr="00216D41">
        <w:rPr>
          <w:rFonts w:asciiTheme="minorHAnsi" w:hAnsiTheme="minorHAnsi" w:cstheme="minorHAnsi"/>
          <w:sz w:val="24"/>
          <w:szCs w:val="24"/>
        </w:rPr>
        <w:t xml:space="preserve"> this, she was sedated due to the level of pain she was suffering. </w:t>
      </w:r>
    </w:p>
    <w:p w14:paraId="5FBFBA23" w14:textId="3DF97F24"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The challenges I encountered at this moment was the fact of conducting golden hour enquiries to ensure we had secured enough evidence as possible to try and prove who was responsible for this serious incident. Golden hour enquiries are completed as soon as possible following the report of the incident being made to police. It is to ensure any evidence or material is protected and preserved to prevent anything valuable or significant from being changed or lost, to ensure all evidence is available when needed (College of Policing, </w:t>
      </w:r>
      <w:sdt>
        <w:sdtPr>
          <w:rPr>
            <w:rFonts w:asciiTheme="minorHAnsi" w:hAnsiTheme="minorHAnsi" w:cstheme="minorHAnsi"/>
            <w:sz w:val="24"/>
            <w:szCs w:val="24"/>
          </w:rPr>
          <w:tag w:val="goog_rdk_8"/>
          <w:id w:val="-1995483576"/>
        </w:sdtPr>
        <w:sdtContent/>
      </w:sdt>
      <w:r w:rsidRPr="00216D41">
        <w:rPr>
          <w:rFonts w:asciiTheme="minorHAnsi" w:hAnsiTheme="minorHAnsi" w:cstheme="minorHAnsi"/>
          <w:sz w:val="24"/>
          <w:szCs w:val="24"/>
        </w:rPr>
        <w:t xml:space="preserve">2023). These had to be conducted as both parties had a lot of history with harming themselves. Previously, we have attended a lot of incidents whereby the male has sliced his face and throat on a number of occasions, causing significant injuries resulting in him receiving major medical treatment and surgery, ending in him being sectioned under the Mental Health Act for </w:t>
      </w:r>
      <w:r w:rsidRPr="00216D41">
        <w:rPr>
          <w:rFonts w:asciiTheme="minorHAnsi" w:hAnsiTheme="minorHAnsi" w:cstheme="minorHAnsi"/>
          <w:sz w:val="24"/>
          <w:szCs w:val="24"/>
        </w:rPr>
        <w:t>a brief time</w:t>
      </w:r>
      <w:r w:rsidRPr="00216D41">
        <w:rPr>
          <w:rFonts w:asciiTheme="minorHAnsi" w:hAnsiTheme="minorHAnsi" w:cstheme="minorHAnsi"/>
          <w:sz w:val="24"/>
          <w:szCs w:val="24"/>
        </w:rPr>
        <w:t xml:space="preserve">. The female has not made any major injuries to herself on occasions that I was aware of; however, I was informed of instances where she has before I became a Police Officer. Therefore, it was essential that all golden hour enquiries were completed, to enable officers to prove who caused the fire; whether it was self-inflicted or if </w:t>
      </w:r>
      <w:r w:rsidRPr="00216D41">
        <w:rPr>
          <w:rFonts w:asciiTheme="minorHAnsi" w:hAnsiTheme="minorHAnsi" w:cstheme="minorHAnsi"/>
          <w:sz w:val="24"/>
          <w:szCs w:val="24"/>
        </w:rPr>
        <w:t>another person had committed it</w:t>
      </w:r>
      <w:r w:rsidRPr="00216D41">
        <w:rPr>
          <w:rFonts w:asciiTheme="minorHAnsi" w:hAnsiTheme="minorHAnsi" w:cstheme="minorHAnsi"/>
          <w:sz w:val="24"/>
          <w:szCs w:val="24"/>
        </w:rPr>
        <w:t>.</w:t>
      </w:r>
    </w:p>
    <w:p w14:paraId="5954C72D"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I and other colleagues made house to house enquiries on all neighbouring properties and spoke to the residents of them all, finding out whether they had any CCTV coverage. Although the incident is believed to have started inside the property, CCTV footage would have been significant in proving what the </w:t>
      </w:r>
      <w:sdt>
        <w:sdtPr>
          <w:rPr>
            <w:rFonts w:asciiTheme="minorHAnsi" w:hAnsiTheme="minorHAnsi" w:cstheme="minorHAnsi"/>
            <w:sz w:val="24"/>
            <w:szCs w:val="24"/>
          </w:rPr>
          <w:tag w:val="goog_rdk_10"/>
          <w:id w:val="698895972"/>
        </w:sdtPr>
        <w:sdtContent/>
      </w:sdt>
      <w:r w:rsidRPr="00216D41">
        <w:rPr>
          <w:rFonts w:asciiTheme="minorHAnsi" w:hAnsiTheme="minorHAnsi" w:cstheme="minorHAnsi"/>
          <w:sz w:val="24"/>
          <w:szCs w:val="24"/>
        </w:rPr>
        <w:t xml:space="preserve">me had said – whether he was at the property or not at the time the fire began. Once this was done, I went to the male’s </w:t>
      </w:r>
      <w:sdt>
        <w:sdtPr>
          <w:rPr>
            <w:rFonts w:asciiTheme="minorHAnsi" w:hAnsiTheme="minorHAnsi" w:cstheme="minorHAnsi"/>
            <w:sz w:val="24"/>
            <w:szCs w:val="24"/>
          </w:rPr>
          <w:tag w:val="goog_rdk_11"/>
          <w:id w:val="186032022"/>
        </w:sdtPr>
        <w:sdtContent/>
      </w:sdt>
      <w:r w:rsidRPr="00216D41">
        <w:rPr>
          <w:rFonts w:asciiTheme="minorHAnsi" w:hAnsiTheme="minorHAnsi" w:cstheme="minorHAnsi"/>
          <w:sz w:val="24"/>
          <w:szCs w:val="24"/>
        </w:rPr>
        <w:t xml:space="preserve">grandfather’s address to ascertain if he knew what had happened and to see whether the male was with him that evening and if so, what time he dropped him home and what frame of mind the male seemed to be in at that moment. A statement was taken from the grandfather, of his version of events that evening; he had confirmed that he had taken the male out for food that evening and had dropped him to the property before he returned home himself. </w:t>
      </w:r>
    </w:p>
    <w:p w14:paraId="2469E9DB"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Whilst these enquiries were ongoing, a colleague of mine remained with the female in the ambulance and in hospital, for when she </w:t>
      </w:r>
      <w:sdt>
        <w:sdtPr>
          <w:rPr>
            <w:rFonts w:asciiTheme="minorHAnsi" w:hAnsiTheme="minorHAnsi" w:cstheme="minorHAnsi"/>
            <w:sz w:val="24"/>
            <w:szCs w:val="24"/>
          </w:rPr>
          <w:tag w:val="goog_rdk_12"/>
          <w:id w:val="1727411639"/>
        </w:sdtPr>
        <w:sdtContent/>
      </w:sdt>
      <w:r w:rsidRPr="00216D41">
        <w:rPr>
          <w:rFonts w:asciiTheme="minorHAnsi" w:hAnsiTheme="minorHAnsi" w:cstheme="minorHAnsi"/>
          <w:sz w:val="24"/>
          <w:szCs w:val="24"/>
        </w:rPr>
        <w:t>woke up, in case she made any significant comments on what had occurred. The doctors explained at that moment she was in a critical condition, and it may not be likely she survived. This information was passed to us to ensure the appropriate forensic opportunities were conducted at the property and on the male himself on his arrival into custody, to ensure all evidence was preserved.</w:t>
      </w:r>
    </w:p>
    <w:p w14:paraId="0E3D4E9A"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As a result of this, the male and female’s mobile devices were seized under Section 19 Police and Criminal Evidence Act (PACE) 1984, to see if there was any evidence held within these due to the male potentially not being at the address. Section 19 PACE 1984, allows police officers to seize anything on a premise that may have been used in the commission of an offence or to see if there is any evidence relating to the incident they are investigating, including in electronic form (</w:t>
      </w:r>
      <w:sdt>
        <w:sdtPr>
          <w:rPr>
            <w:rFonts w:asciiTheme="minorHAnsi" w:hAnsiTheme="minorHAnsi" w:cstheme="minorHAnsi"/>
            <w:sz w:val="24"/>
            <w:szCs w:val="24"/>
          </w:rPr>
          <w:tag w:val="goog_rdk_13"/>
          <w:id w:val="-1847397501"/>
        </w:sdtPr>
        <w:sdtContent/>
      </w:sdt>
      <w:r w:rsidRPr="00216D41">
        <w:rPr>
          <w:rFonts w:asciiTheme="minorHAnsi" w:hAnsiTheme="minorHAnsi" w:cstheme="minorHAnsi"/>
          <w:sz w:val="24"/>
          <w:szCs w:val="24"/>
        </w:rPr>
        <w:t xml:space="preserve">The National Archives, 2023). The type of evidence that we were looking for at this time was to prove whether any arguments had occurred over text which may indicate the beginning of the incident happening or whether there was any mention of petrol, or a fire being caused. As a result of this examination, it was evident that the male and female had argued over text message prior to the fire being caused; however, there was no mention of a fire, petrol or any evidence proving who started the fire. The argument was due to the male being out instead of at home with her. This created a further challenge of finding </w:t>
      </w:r>
      <w:r w:rsidRPr="00216D41">
        <w:rPr>
          <w:rFonts w:asciiTheme="minorHAnsi" w:hAnsiTheme="minorHAnsi" w:cstheme="minorHAnsi"/>
          <w:sz w:val="24"/>
          <w:szCs w:val="24"/>
        </w:rPr>
        <w:lastRenderedPageBreak/>
        <w:t xml:space="preserve">other pieces of evidence to determine who would be held responsible and what evidence was available. </w:t>
      </w:r>
    </w:p>
    <w:p w14:paraId="60FD2DD4"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Outcomes that were looking likely at this moment were that the male had returned home and poured petrol over the female before setting her alight. However, after looking at the neighbours CCTV footage, this was proving difficult to imagine due to him entering the house and going inside to the left and 6 minutes later, a light is seen coming down the stairs which is to the right inside the property. Subsequently, she opens the door and runs outside, covered in flames, the male following closely behind her attempting to put the flames out.</w:t>
      </w:r>
    </w:p>
    <w:p w14:paraId="6BD40D95"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Another outcome was that the female was angry with the male, at the fact he was not home with her and had decided to set herself on fire to panic him as he returned home; however, this did not plan out how she expected, and she caught on fire quicker than she imagined she would. This theory was decided due to the forensic and detective officers entering the property to conduct their investigation and found a bath full of water. Therefore, a suggestion was that she had prepared this for her to jump into afterwards, but out of panic she forgot about it, resulting in her running outside instead of into the bath.</w:t>
      </w:r>
    </w:p>
    <w:p w14:paraId="4119F8BA"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During the interview, the male denied having any involvement in setting the female alight and was therefore bailed with conditions to protect the victim from any further harm as well as her family.</w:t>
      </w:r>
    </w:p>
    <w:p w14:paraId="1C67CB1E" w14:textId="73812A35"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Senior officers within police forces are expected to ensure there is a high level of positive policing culture in relation to responding to domestic incidents and maintaining a high level of support for these victims (College of Policing, </w:t>
      </w:r>
      <w:sdt>
        <w:sdtPr>
          <w:rPr>
            <w:rFonts w:asciiTheme="minorHAnsi" w:hAnsiTheme="minorHAnsi" w:cstheme="minorHAnsi"/>
            <w:sz w:val="24"/>
            <w:szCs w:val="24"/>
          </w:rPr>
          <w:tag w:val="goog_rdk_15"/>
          <w:id w:val="1223107244"/>
        </w:sdtPr>
        <w:sdtContent/>
      </w:sdt>
      <w:r w:rsidRPr="00216D41">
        <w:rPr>
          <w:rFonts w:asciiTheme="minorHAnsi" w:hAnsiTheme="minorHAnsi" w:cstheme="minorHAnsi"/>
          <w:sz w:val="24"/>
          <w:szCs w:val="24"/>
        </w:rPr>
        <w:t>2021</w:t>
      </w:r>
      <w:r>
        <w:rPr>
          <w:rFonts w:asciiTheme="minorHAnsi" w:hAnsiTheme="minorHAnsi" w:cstheme="minorHAnsi"/>
          <w:sz w:val="24"/>
          <w:szCs w:val="24"/>
        </w:rPr>
        <w:t>b</w:t>
      </w:r>
      <w:r w:rsidRPr="00216D41">
        <w:rPr>
          <w:rFonts w:asciiTheme="minorHAnsi" w:hAnsiTheme="minorHAnsi" w:cstheme="minorHAnsi"/>
          <w:sz w:val="24"/>
          <w:szCs w:val="24"/>
        </w:rPr>
        <w:t xml:space="preserve">) This is by way of implementing exceptional training on the subject to make sure all officers are equipped with a high level of knowledge on how to respond and positively deal with domestic incidents. Within South Wales, a policy they have implemented for this is to take positive action when responding to a domestic incident call. This would mean, to separate the persons, not for the situation to escalate once the police leave the location if there are no offences disclosed. Therefore, this would be to take a person to another address, such as a family, </w:t>
      </w:r>
      <w:r w:rsidR="00EA05EB" w:rsidRPr="00216D41">
        <w:rPr>
          <w:rFonts w:asciiTheme="minorHAnsi" w:hAnsiTheme="minorHAnsi" w:cstheme="minorHAnsi"/>
          <w:sz w:val="24"/>
          <w:szCs w:val="24"/>
        </w:rPr>
        <w:t>friend,</w:t>
      </w:r>
      <w:r w:rsidRPr="00216D41">
        <w:rPr>
          <w:rFonts w:asciiTheme="minorHAnsi" w:hAnsiTheme="minorHAnsi" w:cstheme="minorHAnsi"/>
          <w:sz w:val="24"/>
          <w:szCs w:val="24"/>
        </w:rPr>
        <w:t xml:space="preserve"> or a hotel – if no other place is available then there may be the necessity of arresting to prevent breach of the peace so that no offences do occur afterwards (</w:t>
      </w:r>
      <w:sdt>
        <w:sdtPr>
          <w:rPr>
            <w:rFonts w:asciiTheme="minorHAnsi" w:hAnsiTheme="minorHAnsi" w:cstheme="minorHAnsi"/>
            <w:sz w:val="24"/>
            <w:szCs w:val="24"/>
          </w:rPr>
          <w:tag w:val="goog_rdk_16"/>
          <w:id w:val="-751428212"/>
        </w:sdtPr>
        <w:sdtContent/>
      </w:sdt>
      <w:r w:rsidRPr="00216D41">
        <w:rPr>
          <w:rFonts w:asciiTheme="minorHAnsi" w:hAnsiTheme="minorHAnsi" w:cstheme="minorHAnsi"/>
          <w:sz w:val="24"/>
          <w:szCs w:val="24"/>
        </w:rPr>
        <w:t>HMIC, 2014). After a domestic incident has been attended by officers, they are then required to submit a PPN – a Public Protection Notification. This is sent to partner agencies to inform them of the incident, where they would then be able to offer the victim support. It is also sent to social services, so when officers are completing a PPN, they are to ensure all children are linked (</w:t>
      </w:r>
      <w:sdt>
        <w:sdtPr>
          <w:rPr>
            <w:rFonts w:asciiTheme="minorHAnsi" w:hAnsiTheme="minorHAnsi" w:cstheme="minorHAnsi"/>
            <w:sz w:val="24"/>
            <w:szCs w:val="24"/>
          </w:rPr>
          <w:tag w:val="goog_rdk_17"/>
          <w:id w:val="-1382542315"/>
        </w:sdtPr>
        <w:sdtContent/>
      </w:sdt>
      <w:r w:rsidRPr="00216D41">
        <w:rPr>
          <w:rFonts w:asciiTheme="minorHAnsi" w:hAnsiTheme="minorHAnsi" w:cstheme="minorHAnsi"/>
          <w:sz w:val="24"/>
          <w:szCs w:val="24"/>
        </w:rPr>
        <w:t xml:space="preserve">HMICFRS, 2023). A document written by a number of agencies and projects relating to domestic abuse (Drive </w:t>
      </w:r>
      <w:sdt>
        <w:sdtPr>
          <w:rPr>
            <w:rFonts w:asciiTheme="minorHAnsi" w:hAnsiTheme="minorHAnsi" w:cstheme="minorHAnsi"/>
            <w:sz w:val="24"/>
            <w:szCs w:val="24"/>
          </w:rPr>
          <w:tag w:val="goog_rdk_18"/>
          <w:id w:val="438955910"/>
        </w:sdtPr>
        <w:sdtContent/>
      </w:sdt>
      <w:r w:rsidRPr="00216D41">
        <w:rPr>
          <w:rFonts w:asciiTheme="minorHAnsi" w:hAnsiTheme="minorHAnsi" w:cstheme="minorHAnsi"/>
          <w:sz w:val="24"/>
          <w:szCs w:val="24"/>
        </w:rPr>
        <w:t xml:space="preserve">project, 2021), mentions the importance of there being a strategy for domestic abuse that detects, investigates and prosecutes those responsible for domestic abuse, assess and manage the risks imposed by those responsible for domestic abuse offences and reduce the risk for there to be further offences committed. Their belief is that the domestic abuse strategy must focus on preventing offences and having </w:t>
      </w:r>
      <w:r w:rsidR="00EA05EB" w:rsidRPr="00216D41">
        <w:rPr>
          <w:rFonts w:asciiTheme="minorHAnsi" w:hAnsiTheme="minorHAnsi" w:cstheme="minorHAnsi"/>
          <w:sz w:val="24"/>
          <w:szCs w:val="24"/>
        </w:rPr>
        <w:t>a prominent level</w:t>
      </w:r>
      <w:r w:rsidRPr="00216D41">
        <w:rPr>
          <w:rFonts w:asciiTheme="minorHAnsi" w:hAnsiTheme="minorHAnsi" w:cstheme="minorHAnsi"/>
          <w:sz w:val="24"/>
          <w:szCs w:val="24"/>
        </w:rPr>
        <w:t xml:space="preserve"> of risk management to those who have been identified as perpetrators (Drive project, 2021).</w:t>
      </w:r>
    </w:p>
    <w:p w14:paraId="54E805AE"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To conclude, it has certainly been displayed that the police did not deal with domestic incidents effectively as victims were being subjected to repeat victimisation and at further risk of harm (Gibbs, 2018). However, over the recent years it is proven that senior officers, crime commissioners and the Government are working on implementing strategies to improve the police’s response and how victims are safeguarded. This is shown through the incident that I discussed within this essay, that although there was initially a possibility the female caused harm to herself, officers immediately acted upon arresting the male as soon </w:t>
      </w:r>
      <w:r w:rsidRPr="00216D41">
        <w:rPr>
          <w:rFonts w:asciiTheme="minorHAnsi" w:hAnsiTheme="minorHAnsi" w:cstheme="minorHAnsi"/>
          <w:sz w:val="24"/>
          <w:szCs w:val="24"/>
        </w:rPr>
        <w:lastRenderedPageBreak/>
        <w:t xml:space="preserve">as the disclosure was made by the victim that it was him who committed the offence, to safeguard the victim and other members of the public to prevent any further incidents occurring. The police also ensured the safeguarding of the victim after the arrest by implementing bail conditions when the male was released to limit any further chances of the victim, or her family being subjected to further harm. Although the female was still in hospital, the </w:t>
      </w:r>
      <w:sdt>
        <w:sdtPr>
          <w:rPr>
            <w:rFonts w:asciiTheme="minorHAnsi" w:hAnsiTheme="minorHAnsi" w:cstheme="minorHAnsi"/>
            <w:sz w:val="24"/>
            <w:szCs w:val="24"/>
          </w:rPr>
          <w:tag w:val="goog_rdk_20"/>
          <w:id w:val="-1986918601"/>
        </w:sdtPr>
        <w:sdtContent>
          <w:r w:rsidRPr="00216D41">
            <w:rPr>
              <w:rFonts w:asciiTheme="minorHAnsi" w:hAnsiTheme="minorHAnsi" w:cstheme="minorHAnsi"/>
              <w:sz w:val="24"/>
              <w:szCs w:val="24"/>
            </w:rPr>
            <w:t xml:space="preserve">bail </w:t>
          </w:r>
        </w:sdtContent>
      </w:sdt>
      <w:r w:rsidRPr="00216D41">
        <w:rPr>
          <w:rFonts w:asciiTheme="minorHAnsi" w:hAnsiTheme="minorHAnsi" w:cstheme="minorHAnsi"/>
          <w:sz w:val="24"/>
          <w:szCs w:val="24"/>
        </w:rPr>
        <w:t>conditions were already in place for him not to contact her in case she was to be released from hospital in due course.</w:t>
      </w:r>
    </w:p>
    <w:p w14:paraId="642EBE7F" w14:textId="77777777" w:rsidR="00216D41" w:rsidRPr="00216D41" w:rsidRDefault="00216D41" w:rsidP="00216D41">
      <w:pPr>
        <w:jc w:val="both"/>
        <w:rPr>
          <w:rFonts w:asciiTheme="minorHAnsi" w:hAnsiTheme="minorHAnsi" w:cstheme="minorHAnsi"/>
          <w:sz w:val="24"/>
          <w:szCs w:val="24"/>
        </w:rPr>
      </w:pPr>
      <w:r w:rsidRPr="00216D41">
        <w:rPr>
          <w:rFonts w:asciiTheme="minorHAnsi" w:hAnsiTheme="minorHAnsi" w:cstheme="minorHAnsi"/>
          <w:sz w:val="24"/>
          <w:szCs w:val="24"/>
        </w:rPr>
        <w:t xml:space="preserve">In my opinion, although I have only been in the police service for a short amount of time, after reading many reports in relation to domestic abuse, I believe the police’s response has </w:t>
      </w:r>
      <w:sdt>
        <w:sdtPr>
          <w:rPr>
            <w:rFonts w:asciiTheme="minorHAnsi" w:hAnsiTheme="minorHAnsi" w:cstheme="minorHAnsi"/>
            <w:sz w:val="24"/>
            <w:szCs w:val="24"/>
          </w:rPr>
          <w:tag w:val="goog_rdk_21"/>
          <w:id w:val="555588224"/>
        </w:sdtPr>
        <w:sdtContent/>
      </w:sdt>
      <w:r w:rsidRPr="00216D41">
        <w:rPr>
          <w:rFonts w:asciiTheme="minorHAnsi" w:hAnsiTheme="minorHAnsi" w:cstheme="minorHAnsi"/>
          <w:sz w:val="24"/>
          <w:szCs w:val="24"/>
        </w:rPr>
        <w:t>significantly improved and the safeguarding of victims is at the forefront of the majority of officer’s minds when they attend calls relating to domestic abuse. I believe this is due to the high level of reporting and scrutiny they would be under if it was not dealt with effectively.</w:t>
      </w:r>
    </w:p>
    <w:p w14:paraId="0000011F" w14:textId="77777777" w:rsidR="001A1EAC" w:rsidRPr="00216D41" w:rsidRDefault="001A1EAC" w:rsidP="00216D41">
      <w:pPr>
        <w:ind w:right="237"/>
        <w:jc w:val="both"/>
        <w:rPr>
          <w:rFonts w:asciiTheme="minorHAnsi" w:hAnsiTheme="minorHAnsi" w:cstheme="minorHAnsi"/>
          <w:sz w:val="24"/>
          <w:szCs w:val="24"/>
        </w:rPr>
      </w:pPr>
    </w:p>
    <w:p w14:paraId="223F4AAB" w14:textId="7B9ACC4D" w:rsidR="00216D41" w:rsidRPr="00216D41" w:rsidRDefault="00216D41" w:rsidP="00216D41">
      <w:pPr>
        <w:ind w:right="237"/>
        <w:jc w:val="both"/>
        <w:rPr>
          <w:rFonts w:asciiTheme="minorHAnsi" w:hAnsiTheme="minorHAnsi" w:cstheme="minorHAnsi"/>
          <w:sz w:val="24"/>
          <w:szCs w:val="24"/>
        </w:rPr>
      </w:pPr>
      <w:r w:rsidRPr="00216D41">
        <w:rPr>
          <w:rFonts w:asciiTheme="minorHAnsi" w:hAnsiTheme="minorHAnsi" w:cstheme="minorHAnsi"/>
          <w:sz w:val="24"/>
          <w:szCs w:val="24"/>
        </w:rPr>
        <w:t>Word Count: 2,1</w:t>
      </w:r>
      <w:r w:rsidR="00EA05EB">
        <w:rPr>
          <w:rFonts w:asciiTheme="minorHAnsi" w:hAnsiTheme="minorHAnsi" w:cstheme="minorHAnsi"/>
          <w:sz w:val="24"/>
          <w:szCs w:val="24"/>
        </w:rPr>
        <w:t>68</w:t>
      </w:r>
    </w:p>
    <w:p w14:paraId="00000120" w14:textId="77777777" w:rsidR="001A1EAC" w:rsidRDefault="001A1EAC" w:rsidP="00216D41">
      <w:pPr>
        <w:ind w:right="237"/>
        <w:jc w:val="both"/>
        <w:rPr>
          <w:sz w:val="24"/>
          <w:szCs w:val="24"/>
        </w:rPr>
      </w:pPr>
    </w:p>
    <w:p w14:paraId="00000121" w14:textId="77777777" w:rsidR="001A1EAC" w:rsidRDefault="001A1EAC">
      <w:pPr>
        <w:ind w:right="237"/>
        <w:jc w:val="both"/>
        <w:rPr>
          <w:sz w:val="24"/>
          <w:szCs w:val="24"/>
        </w:rPr>
      </w:pPr>
    </w:p>
    <w:p w14:paraId="00000122" w14:textId="77777777" w:rsidR="001A1EAC" w:rsidRDefault="001A1EAC">
      <w:pPr>
        <w:ind w:right="237"/>
        <w:jc w:val="both"/>
        <w:rPr>
          <w:sz w:val="24"/>
          <w:szCs w:val="24"/>
        </w:rPr>
      </w:pPr>
    </w:p>
    <w:p w14:paraId="00000123" w14:textId="77777777" w:rsidR="001A1EAC" w:rsidRDefault="001A1EAC">
      <w:pPr>
        <w:ind w:right="237"/>
        <w:jc w:val="both"/>
        <w:rPr>
          <w:sz w:val="24"/>
          <w:szCs w:val="24"/>
        </w:rPr>
      </w:pPr>
    </w:p>
    <w:p w14:paraId="00000124" w14:textId="77777777" w:rsidR="001A1EAC" w:rsidRDefault="001A1EAC">
      <w:pPr>
        <w:ind w:right="237"/>
        <w:jc w:val="both"/>
        <w:rPr>
          <w:sz w:val="24"/>
          <w:szCs w:val="24"/>
        </w:rPr>
      </w:pPr>
    </w:p>
    <w:p w14:paraId="00000125" w14:textId="77777777" w:rsidR="001A1EAC" w:rsidRDefault="001A1EAC">
      <w:pPr>
        <w:ind w:right="237"/>
        <w:jc w:val="both"/>
        <w:rPr>
          <w:sz w:val="24"/>
          <w:szCs w:val="24"/>
        </w:rPr>
      </w:pPr>
    </w:p>
    <w:p w14:paraId="00000126" w14:textId="77777777" w:rsidR="001A1EAC" w:rsidRDefault="001A1EAC">
      <w:pPr>
        <w:ind w:right="237"/>
        <w:jc w:val="both"/>
        <w:rPr>
          <w:sz w:val="24"/>
          <w:szCs w:val="24"/>
        </w:rPr>
      </w:pPr>
    </w:p>
    <w:p w14:paraId="00000127" w14:textId="77777777" w:rsidR="001A1EAC" w:rsidRDefault="001A1EAC">
      <w:pPr>
        <w:ind w:right="237"/>
        <w:jc w:val="both"/>
        <w:rPr>
          <w:sz w:val="24"/>
          <w:szCs w:val="24"/>
        </w:rPr>
      </w:pPr>
    </w:p>
    <w:p w14:paraId="00000128" w14:textId="77777777" w:rsidR="001A1EAC" w:rsidRDefault="001A1EAC">
      <w:pPr>
        <w:ind w:right="237"/>
        <w:jc w:val="both"/>
        <w:rPr>
          <w:sz w:val="24"/>
          <w:szCs w:val="24"/>
        </w:rPr>
      </w:pPr>
    </w:p>
    <w:p w14:paraId="00000129" w14:textId="77777777" w:rsidR="001A1EAC" w:rsidRDefault="001A1EAC">
      <w:pPr>
        <w:ind w:right="237"/>
        <w:jc w:val="both"/>
        <w:rPr>
          <w:sz w:val="24"/>
          <w:szCs w:val="24"/>
          <w:u w:val="single"/>
        </w:rPr>
      </w:pPr>
    </w:p>
    <w:p w14:paraId="0000012A" w14:textId="77777777" w:rsidR="001A1EAC" w:rsidRDefault="00EA05EB">
      <w:pPr>
        <w:ind w:right="237"/>
        <w:jc w:val="center"/>
        <w:rPr>
          <w:b/>
          <w:sz w:val="28"/>
          <w:szCs w:val="28"/>
          <w:u w:val="single"/>
        </w:rPr>
      </w:pPr>
      <w:r>
        <w:rPr>
          <w:b/>
          <w:sz w:val="28"/>
          <w:szCs w:val="28"/>
          <w:u w:val="single"/>
        </w:rPr>
        <w:t>Task 2 Option 2:</w:t>
      </w:r>
      <w:r>
        <w:rPr>
          <w:b/>
          <w:sz w:val="28"/>
          <w:szCs w:val="28"/>
        </w:rPr>
        <w:t xml:space="preserve"> </w:t>
      </w:r>
    </w:p>
    <w:p w14:paraId="0000012B" w14:textId="77777777" w:rsidR="001A1EAC" w:rsidRDefault="001A1EAC">
      <w:pPr>
        <w:ind w:right="237"/>
        <w:jc w:val="both"/>
        <w:rPr>
          <w:b/>
          <w:sz w:val="24"/>
          <w:szCs w:val="24"/>
        </w:rPr>
      </w:pPr>
    </w:p>
    <w:p w14:paraId="0000012C" w14:textId="77777777" w:rsidR="001A1EAC" w:rsidRDefault="001A1EAC">
      <w:pPr>
        <w:ind w:right="237"/>
        <w:jc w:val="both"/>
        <w:rPr>
          <w:sz w:val="24"/>
          <w:szCs w:val="24"/>
        </w:rPr>
      </w:pPr>
    </w:p>
    <w:p w14:paraId="0000012D" w14:textId="77777777" w:rsidR="001A1EAC" w:rsidRDefault="00EA05EB">
      <w:pPr>
        <w:ind w:right="237"/>
        <w:jc w:val="both"/>
        <w:rPr>
          <w:b/>
          <w:sz w:val="24"/>
          <w:szCs w:val="24"/>
          <w:u w:val="single"/>
        </w:rPr>
      </w:pPr>
      <w:r>
        <w:rPr>
          <w:b/>
          <w:sz w:val="24"/>
          <w:szCs w:val="24"/>
          <w:u w:val="single"/>
        </w:rPr>
        <w:t>Relevant areas of the National Policing Curriculum:</w:t>
      </w:r>
      <w:r>
        <w:rPr>
          <w:b/>
          <w:sz w:val="24"/>
          <w:szCs w:val="24"/>
        </w:rPr>
        <w:t xml:space="preserve"> </w:t>
      </w:r>
    </w:p>
    <w:p w14:paraId="0000012E" w14:textId="77777777" w:rsidR="001A1EAC" w:rsidRDefault="001A1EAC">
      <w:pPr>
        <w:ind w:right="237"/>
        <w:jc w:val="both"/>
        <w:rPr>
          <w:b/>
          <w:sz w:val="24"/>
          <w:szCs w:val="24"/>
          <w:u w:val="single"/>
        </w:rPr>
      </w:pPr>
    </w:p>
    <w:p w14:paraId="0000012F" w14:textId="77777777" w:rsidR="001A1EAC" w:rsidRDefault="00EA05EB">
      <w:pPr>
        <w:ind w:right="237"/>
        <w:jc w:val="both"/>
        <w:rPr>
          <w:b/>
          <w:sz w:val="24"/>
          <w:szCs w:val="24"/>
          <w:u w:val="single"/>
        </w:rPr>
      </w:pPr>
      <w:r>
        <w:rPr>
          <w:b/>
          <w:sz w:val="24"/>
          <w:szCs w:val="24"/>
          <w:u w:val="single"/>
        </w:rPr>
        <w:t>Policing Communities</w:t>
      </w:r>
    </w:p>
    <w:p w14:paraId="00000130" w14:textId="77777777" w:rsidR="001A1EAC" w:rsidRDefault="001A1EAC">
      <w:pPr>
        <w:ind w:right="237"/>
        <w:jc w:val="both"/>
        <w:rPr>
          <w:b/>
          <w:sz w:val="24"/>
          <w:szCs w:val="24"/>
          <w:u w:val="single"/>
        </w:rPr>
      </w:pPr>
    </w:p>
    <w:p w14:paraId="00000131" w14:textId="77777777" w:rsidR="001A1EAC" w:rsidRDefault="00EA05EB">
      <w:pPr>
        <w:ind w:right="237"/>
        <w:jc w:val="both"/>
        <w:rPr>
          <w:sz w:val="24"/>
          <w:szCs w:val="24"/>
        </w:rPr>
      </w:pPr>
      <w:r>
        <w:rPr>
          <w:sz w:val="24"/>
          <w:szCs w:val="24"/>
        </w:rPr>
        <w:t>Criminal justice faces ever more challenges from society. While official figures show a drop in police recorded crime in the UK the distribution of crime shows a more complex patte</w:t>
      </w:r>
      <w:r>
        <w:rPr>
          <w:sz w:val="24"/>
          <w:szCs w:val="24"/>
        </w:rPr>
        <w:t xml:space="preserve">rn with violent crime showing a rise. </w:t>
      </w:r>
    </w:p>
    <w:p w14:paraId="00000132" w14:textId="77777777" w:rsidR="001A1EAC" w:rsidRDefault="001A1EAC">
      <w:pPr>
        <w:ind w:right="237"/>
        <w:jc w:val="both"/>
        <w:rPr>
          <w:sz w:val="24"/>
          <w:szCs w:val="24"/>
        </w:rPr>
      </w:pPr>
    </w:p>
    <w:p w14:paraId="00000133" w14:textId="77777777" w:rsidR="001A1EAC" w:rsidRDefault="00EA05EB">
      <w:pPr>
        <w:ind w:right="237"/>
        <w:jc w:val="both"/>
        <w:rPr>
          <w:sz w:val="24"/>
          <w:szCs w:val="24"/>
        </w:rPr>
      </w:pPr>
      <w:r>
        <w:rPr>
          <w:sz w:val="24"/>
          <w:szCs w:val="24"/>
        </w:rPr>
        <w:t>Regarding community policing chose an incident that you have attended that presented a complex issue for the community, and that you played a significant role in providing a response.</w:t>
      </w:r>
    </w:p>
    <w:p w14:paraId="00000134" w14:textId="77777777" w:rsidR="001A1EAC" w:rsidRDefault="001A1EAC">
      <w:pPr>
        <w:ind w:right="237"/>
        <w:jc w:val="both"/>
        <w:rPr>
          <w:sz w:val="24"/>
          <w:szCs w:val="24"/>
        </w:rPr>
      </w:pPr>
    </w:p>
    <w:p w14:paraId="00000135" w14:textId="77777777" w:rsidR="001A1EAC" w:rsidRDefault="001A1EAC">
      <w:pPr>
        <w:ind w:right="237"/>
        <w:jc w:val="both"/>
        <w:rPr>
          <w:sz w:val="24"/>
          <w:szCs w:val="24"/>
        </w:rPr>
      </w:pP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1A1EAC" w14:paraId="719A94C8" w14:textId="77777777">
        <w:trPr>
          <w:trHeight w:val="3750"/>
        </w:trPr>
        <w:tc>
          <w:tcPr>
            <w:tcW w:w="9015" w:type="dxa"/>
          </w:tcPr>
          <w:p w14:paraId="00000136" w14:textId="77777777" w:rsidR="001A1EAC" w:rsidRDefault="001A1EAC">
            <w:pPr>
              <w:spacing w:after="160" w:line="259" w:lineRule="auto"/>
              <w:rPr>
                <w:rFonts w:ascii="Calibri" w:eastAsia="Calibri" w:hAnsi="Calibri" w:cs="Calibri"/>
                <w:sz w:val="28"/>
                <w:szCs w:val="28"/>
                <w:u w:val="single"/>
              </w:rPr>
            </w:pPr>
          </w:p>
          <w:p w14:paraId="00000137" w14:textId="77777777" w:rsidR="001A1EAC" w:rsidRDefault="00EA05EB">
            <w:pPr>
              <w:rPr>
                <w:rFonts w:ascii="Calibri" w:eastAsia="Calibri" w:hAnsi="Calibri" w:cs="Calibri"/>
                <w:sz w:val="28"/>
                <w:szCs w:val="28"/>
              </w:rPr>
            </w:pPr>
            <w:r>
              <w:rPr>
                <w:rFonts w:ascii="Calibri" w:eastAsia="Calibri" w:hAnsi="Calibri" w:cs="Calibri"/>
                <w:b/>
                <w:sz w:val="28"/>
                <w:szCs w:val="28"/>
              </w:rPr>
              <w:t xml:space="preserve"> Critically evaluate</w:t>
            </w:r>
            <w:r>
              <w:rPr>
                <w:rFonts w:ascii="Calibri" w:eastAsia="Calibri" w:hAnsi="Calibri" w:cs="Calibri"/>
                <w:sz w:val="28"/>
                <w:szCs w:val="28"/>
              </w:rPr>
              <w:t xml:space="preserve"> a range </w:t>
            </w:r>
            <w:r>
              <w:rPr>
                <w:rFonts w:ascii="Calibri" w:eastAsia="Calibri" w:hAnsi="Calibri" w:cs="Calibri"/>
                <w:sz w:val="28"/>
                <w:szCs w:val="28"/>
              </w:rPr>
              <w:t xml:space="preserve">of interventions that you have employed to promote community engagement that assisted in resolving the issue. </w:t>
            </w:r>
          </w:p>
          <w:p w14:paraId="00000138" w14:textId="77777777" w:rsidR="001A1EAC" w:rsidRDefault="001A1EAC">
            <w:pPr>
              <w:rPr>
                <w:sz w:val="28"/>
                <w:szCs w:val="28"/>
              </w:rPr>
            </w:pPr>
          </w:p>
          <w:p w14:paraId="00000139" w14:textId="77777777" w:rsidR="001A1EAC" w:rsidRDefault="00EA05EB">
            <w:pPr>
              <w:ind w:right="237"/>
              <w:jc w:val="both"/>
              <w:rPr>
                <w:i/>
                <w:sz w:val="24"/>
                <w:szCs w:val="24"/>
              </w:rPr>
            </w:pPr>
            <w:r>
              <w:rPr>
                <w:sz w:val="24"/>
                <w:szCs w:val="24"/>
              </w:rPr>
              <w:t xml:space="preserve">2000 words </w:t>
            </w:r>
            <w:r>
              <w:rPr>
                <w:i/>
                <w:sz w:val="24"/>
                <w:szCs w:val="24"/>
              </w:rPr>
              <w:t>(+/- 10%: include your actual word count at the end of each section)</w:t>
            </w:r>
          </w:p>
          <w:p w14:paraId="0000013A" w14:textId="77777777" w:rsidR="001A1EAC" w:rsidRDefault="001A1EAC">
            <w:pPr>
              <w:rPr>
                <w:sz w:val="28"/>
                <w:szCs w:val="28"/>
              </w:rPr>
            </w:pPr>
          </w:p>
        </w:tc>
      </w:tr>
    </w:tbl>
    <w:p w14:paraId="0000013B" w14:textId="77777777" w:rsidR="001A1EAC" w:rsidRDefault="001A1EAC">
      <w:pPr>
        <w:ind w:right="237"/>
        <w:jc w:val="both"/>
        <w:rPr>
          <w:sz w:val="24"/>
          <w:szCs w:val="24"/>
        </w:rPr>
      </w:pPr>
    </w:p>
    <w:p w14:paraId="0000013C" w14:textId="77777777" w:rsidR="001A1EAC" w:rsidRDefault="00EA05EB">
      <w:pPr>
        <w:ind w:right="237"/>
        <w:jc w:val="both"/>
        <w:rPr>
          <w:b/>
          <w:sz w:val="24"/>
          <w:szCs w:val="24"/>
        </w:rPr>
      </w:pPr>
      <w:r>
        <w:rPr>
          <w:b/>
          <w:sz w:val="24"/>
          <w:szCs w:val="24"/>
        </w:rPr>
        <w:t xml:space="preserve">Answer: </w:t>
      </w:r>
    </w:p>
    <w:p w14:paraId="0000013D" w14:textId="77777777" w:rsidR="001A1EAC" w:rsidRDefault="001A1EAC">
      <w:pPr>
        <w:ind w:right="237"/>
        <w:jc w:val="both"/>
        <w:rPr>
          <w:b/>
          <w:sz w:val="24"/>
          <w:szCs w:val="24"/>
        </w:rPr>
      </w:pPr>
    </w:p>
    <w:p w14:paraId="0000013E" w14:textId="77777777" w:rsidR="001A1EAC" w:rsidRDefault="001A1EAC">
      <w:pPr>
        <w:ind w:right="237"/>
        <w:jc w:val="both"/>
        <w:rPr>
          <w:b/>
          <w:sz w:val="24"/>
          <w:szCs w:val="24"/>
        </w:rPr>
      </w:pPr>
    </w:p>
    <w:p w14:paraId="0000013F" w14:textId="77777777" w:rsidR="001A1EAC" w:rsidRDefault="001A1EAC">
      <w:pPr>
        <w:ind w:right="237"/>
        <w:jc w:val="both"/>
        <w:rPr>
          <w:b/>
          <w:sz w:val="24"/>
          <w:szCs w:val="24"/>
        </w:rPr>
      </w:pPr>
    </w:p>
    <w:p w14:paraId="00000140" w14:textId="77777777" w:rsidR="001A1EAC" w:rsidRDefault="001A1EAC">
      <w:pPr>
        <w:ind w:right="237"/>
        <w:jc w:val="both"/>
        <w:rPr>
          <w:b/>
          <w:sz w:val="24"/>
          <w:szCs w:val="24"/>
        </w:rPr>
      </w:pPr>
    </w:p>
    <w:p w14:paraId="00000141" w14:textId="77777777" w:rsidR="001A1EAC" w:rsidRDefault="001A1EAC">
      <w:pPr>
        <w:ind w:right="237"/>
        <w:jc w:val="both"/>
        <w:rPr>
          <w:b/>
          <w:sz w:val="24"/>
          <w:szCs w:val="24"/>
        </w:rPr>
      </w:pPr>
    </w:p>
    <w:p w14:paraId="00000142" w14:textId="77777777" w:rsidR="001A1EAC" w:rsidRDefault="001A1EAC">
      <w:pPr>
        <w:ind w:right="237"/>
        <w:jc w:val="both"/>
        <w:rPr>
          <w:b/>
          <w:sz w:val="24"/>
          <w:szCs w:val="24"/>
        </w:rPr>
      </w:pPr>
    </w:p>
    <w:p w14:paraId="00000143" w14:textId="77777777" w:rsidR="001A1EAC" w:rsidRDefault="001A1EAC">
      <w:pPr>
        <w:ind w:right="237"/>
        <w:jc w:val="both"/>
        <w:rPr>
          <w:b/>
          <w:sz w:val="24"/>
          <w:szCs w:val="24"/>
        </w:rPr>
      </w:pPr>
    </w:p>
    <w:p w14:paraId="00000144" w14:textId="77777777" w:rsidR="001A1EAC" w:rsidRDefault="001A1EAC">
      <w:pPr>
        <w:ind w:right="237"/>
        <w:jc w:val="both"/>
        <w:rPr>
          <w:b/>
          <w:sz w:val="24"/>
          <w:szCs w:val="24"/>
        </w:rPr>
      </w:pPr>
    </w:p>
    <w:p w14:paraId="00000145" w14:textId="77777777" w:rsidR="001A1EAC" w:rsidRDefault="001A1EAC">
      <w:pPr>
        <w:ind w:right="237"/>
        <w:jc w:val="both"/>
        <w:rPr>
          <w:b/>
          <w:sz w:val="24"/>
          <w:szCs w:val="24"/>
        </w:rPr>
      </w:pPr>
    </w:p>
    <w:p w14:paraId="00000146" w14:textId="77777777" w:rsidR="001A1EAC" w:rsidRDefault="001A1EAC">
      <w:pPr>
        <w:ind w:right="237"/>
        <w:jc w:val="both"/>
        <w:rPr>
          <w:b/>
          <w:sz w:val="24"/>
          <w:szCs w:val="24"/>
        </w:rPr>
      </w:pPr>
    </w:p>
    <w:p w14:paraId="00000147" w14:textId="77777777" w:rsidR="001A1EAC" w:rsidRDefault="001A1EAC">
      <w:pPr>
        <w:ind w:right="237"/>
        <w:jc w:val="both"/>
        <w:rPr>
          <w:b/>
          <w:sz w:val="24"/>
          <w:szCs w:val="24"/>
        </w:rPr>
      </w:pPr>
    </w:p>
    <w:p w14:paraId="00000148" w14:textId="77777777" w:rsidR="001A1EAC" w:rsidRDefault="001A1EAC">
      <w:pPr>
        <w:ind w:right="237"/>
        <w:jc w:val="both"/>
        <w:rPr>
          <w:b/>
          <w:sz w:val="24"/>
          <w:szCs w:val="24"/>
        </w:rPr>
      </w:pPr>
    </w:p>
    <w:p w14:paraId="00000149" w14:textId="77777777" w:rsidR="001A1EAC" w:rsidRDefault="001A1EAC">
      <w:pPr>
        <w:ind w:right="237"/>
        <w:jc w:val="both"/>
        <w:rPr>
          <w:b/>
          <w:sz w:val="24"/>
          <w:szCs w:val="24"/>
        </w:rPr>
      </w:pPr>
    </w:p>
    <w:p w14:paraId="0000014A" w14:textId="77777777" w:rsidR="001A1EAC" w:rsidRDefault="001A1EAC">
      <w:pPr>
        <w:ind w:right="237"/>
        <w:jc w:val="both"/>
        <w:rPr>
          <w:b/>
          <w:sz w:val="24"/>
          <w:szCs w:val="24"/>
        </w:rPr>
      </w:pPr>
    </w:p>
    <w:p w14:paraId="0000014B" w14:textId="77777777" w:rsidR="001A1EAC" w:rsidRDefault="001A1EAC">
      <w:pPr>
        <w:ind w:right="237"/>
        <w:jc w:val="center"/>
        <w:rPr>
          <w:sz w:val="24"/>
          <w:szCs w:val="24"/>
        </w:rPr>
      </w:pPr>
    </w:p>
    <w:p w14:paraId="0000014C" w14:textId="77777777" w:rsidR="001A1EAC" w:rsidRDefault="001A1EAC">
      <w:pPr>
        <w:ind w:right="237"/>
        <w:jc w:val="center"/>
        <w:rPr>
          <w:sz w:val="28"/>
          <w:szCs w:val="28"/>
        </w:rPr>
      </w:pPr>
    </w:p>
    <w:p w14:paraId="0000014D" w14:textId="77777777" w:rsidR="001A1EAC" w:rsidRDefault="00EA05EB">
      <w:pPr>
        <w:ind w:left="2880" w:right="237"/>
        <w:rPr>
          <w:sz w:val="28"/>
          <w:szCs w:val="28"/>
        </w:rPr>
      </w:pPr>
      <w:r>
        <w:rPr>
          <w:b/>
          <w:sz w:val="28"/>
          <w:szCs w:val="28"/>
          <w:u w:val="single"/>
        </w:rPr>
        <w:t>Task 2 Option 3</w:t>
      </w:r>
    </w:p>
    <w:p w14:paraId="0000014E" w14:textId="77777777" w:rsidR="001A1EAC" w:rsidRDefault="001A1EAC">
      <w:pPr>
        <w:ind w:right="237"/>
        <w:jc w:val="both"/>
        <w:rPr>
          <w:sz w:val="24"/>
          <w:szCs w:val="24"/>
        </w:rPr>
      </w:pPr>
    </w:p>
    <w:p w14:paraId="0000014F" w14:textId="77777777" w:rsidR="001A1EAC" w:rsidRDefault="00EA05EB">
      <w:pPr>
        <w:ind w:right="237"/>
        <w:jc w:val="both"/>
        <w:rPr>
          <w:sz w:val="24"/>
          <w:szCs w:val="24"/>
          <w:u w:val="single"/>
        </w:rPr>
      </w:pPr>
      <w:r>
        <w:rPr>
          <w:b/>
          <w:sz w:val="24"/>
          <w:szCs w:val="24"/>
          <w:u w:val="single"/>
        </w:rPr>
        <w:t>Relevant areas of the National Policing Curriculum:</w:t>
      </w:r>
      <w:r>
        <w:rPr>
          <w:b/>
          <w:sz w:val="24"/>
          <w:szCs w:val="24"/>
        </w:rPr>
        <w:t xml:space="preserve"> </w:t>
      </w:r>
    </w:p>
    <w:p w14:paraId="00000150" w14:textId="77777777" w:rsidR="001A1EAC" w:rsidRDefault="001A1EAC">
      <w:pPr>
        <w:ind w:right="237"/>
        <w:jc w:val="both"/>
        <w:rPr>
          <w:sz w:val="24"/>
          <w:szCs w:val="24"/>
          <w:u w:val="single"/>
        </w:rPr>
      </w:pPr>
    </w:p>
    <w:p w14:paraId="00000151" w14:textId="77777777" w:rsidR="001A1EAC" w:rsidRDefault="00EA05EB">
      <w:pPr>
        <w:ind w:right="237"/>
        <w:jc w:val="both"/>
        <w:rPr>
          <w:b/>
          <w:sz w:val="24"/>
          <w:szCs w:val="24"/>
          <w:u w:val="single"/>
        </w:rPr>
      </w:pPr>
      <w:r>
        <w:rPr>
          <w:b/>
          <w:sz w:val="24"/>
          <w:szCs w:val="24"/>
          <w:u w:val="single"/>
        </w:rPr>
        <w:t>Road Policing</w:t>
      </w:r>
    </w:p>
    <w:p w14:paraId="00000152" w14:textId="77777777" w:rsidR="001A1EAC" w:rsidRDefault="001A1EAC">
      <w:pPr>
        <w:ind w:right="237"/>
        <w:jc w:val="both"/>
        <w:rPr>
          <w:b/>
          <w:sz w:val="24"/>
          <w:szCs w:val="24"/>
          <w:u w:val="single"/>
        </w:rPr>
      </w:pPr>
    </w:p>
    <w:p w14:paraId="00000153" w14:textId="77777777" w:rsidR="001A1EAC" w:rsidRDefault="00EA05EB">
      <w:pPr>
        <w:ind w:right="237"/>
        <w:jc w:val="both"/>
        <w:rPr>
          <w:b/>
          <w:sz w:val="24"/>
          <w:szCs w:val="24"/>
        </w:rPr>
      </w:pPr>
      <w:r>
        <w:rPr>
          <w:b/>
          <w:sz w:val="24"/>
          <w:szCs w:val="24"/>
        </w:rPr>
        <w:t>The police are the lead agency for collision investigation and have the primary duty to investigate and establish the circumstances that have led to road deaths and life changing injuries.</w:t>
      </w:r>
    </w:p>
    <w:p w14:paraId="00000154" w14:textId="77777777" w:rsidR="001A1EAC" w:rsidRDefault="001A1EAC">
      <w:pPr>
        <w:ind w:right="237"/>
        <w:jc w:val="both"/>
        <w:rPr>
          <w:sz w:val="24"/>
          <w:szCs w:val="24"/>
        </w:rPr>
      </w:pPr>
    </w:p>
    <w:p w14:paraId="00000155" w14:textId="77777777" w:rsidR="001A1EAC" w:rsidRDefault="00EA05EB">
      <w:pPr>
        <w:ind w:right="237"/>
        <w:jc w:val="both"/>
        <w:rPr>
          <w:sz w:val="24"/>
          <w:szCs w:val="24"/>
        </w:rPr>
      </w:pPr>
      <w:r>
        <w:rPr>
          <w:sz w:val="24"/>
          <w:szCs w:val="24"/>
        </w:rPr>
        <w:t>Describe a serious collision that you attended and in which you to</w:t>
      </w:r>
      <w:r>
        <w:rPr>
          <w:sz w:val="24"/>
          <w:szCs w:val="24"/>
        </w:rPr>
        <w:t>ok a significant role (e.g., initial reporting officer, scene manager, lead investigator).</w:t>
      </w:r>
    </w:p>
    <w:p w14:paraId="00000156" w14:textId="77777777" w:rsidR="001A1EAC" w:rsidRDefault="001A1EAC">
      <w:pPr>
        <w:ind w:right="237"/>
        <w:jc w:val="both"/>
        <w:rPr>
          <w:sz w:val="24"/>
          <w:szCs w:val="24"/>
        </w:rPr>
      </w:pPr>
    </w:p>
    <w:tbl>
      <w:tblPr>
        <w:tblStyle w:val="a4"/>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1A1EAC" w14:paraId="524AB7C3" w14:textId="77777777">
        <w:trPr>
          <w:trHeight w:val="2835"/>
        </w:trPr>
        <w:tc>
          <w:tcPr>
            <w:tcW w:w="9015" w:type="dxa"/>
          </w:tcPr>
          <w:p w14:paraId="00000157" w14:textId="77777777" w:rsidR="001A1EAC" w:rsidRDefault="001A1EAC">
            <w:pPr>
              <w:rPr>
                <w:rFonts w:ascii="Calibri" w:eastAsia="Calibri" w:hAnsi="Calibri" w:cs="Calibri"/>
                <w:b/>
                <w:sz w:val="28"/>
                <w:szCs w:val="28"/>
              </w:rPr>
            </w:pPr>
          </w:p>
          <w:p w14:paraId="00000158" w14:textId="77777777" w:rsidR="001A1EAC" w:rsidRDefault="00EA05EB">
            <w:pPr>
              <w:rPr>
                <w:rFonts w:ascii="Calibri" w:eastAsia="Calibri" w:hAnsi="Calibri" w:cs="Calibri"/>
                <w:b/>
                <w:sz w:val="28"/>
                <w:szCs w:val="28"/>
              </w:rPr>
            </w:pPr>
            <w:r>
              <w:rPr>
                <w:rFonts w:ascii="Calibri" w:eastAsia="Calibri" w:hAnsi="Calibri" w:cs="Calibri"/>
                <w:b/>
                <w:sz w:val="28"/>
                <w:szCs w:val="28"/>
              </w:rPr>
              <w:t xml:space="preserve">Critically evaluate </w:t>
            </w:r>
            <w:r>
              <w:rPr>
                <w:rFonts w:ascii="Calibri" w:eastAsia="Calibri" w:hAnsi="Calibri" w:cs="Calibri"/>
                <w:sz w:val="28"/>
                <w:szCs w:val="28"/>
              </w:rPr>
              <w:t>the evidence base that you dealt with and strategies that could be implemented to reduce the likelihood of it reoccurring.</w:t>
            </w:r>
            <w:r>
              <w:rPr>
                <w:rFonts w:ascii="Calibri" w:eastAsia="Calibri" w:hAnsi="Calibri" w:cs="Calibri"/>
                <w:b/>
                <w:sz w:val="28"/>
                <w:szCs w:val="28"/>
              </w:rPr>
              <w:t xml:space="preserve"> </w:t>
            </w:r>
          </w:p>
          <w:p w14:paraId="00000159" w14:textId="77777777" w:rsidR="001A1EAC" w:rsidRDefault="001A1EAC">
            <w:pPr>
              <w:rPr>
                <w:rFonts w:ascii="Calibri" w:eastAsia="Calibri" w:hAnsi="Calibri" w:cs="Calibri"/>
                <w:b/>
                <w:sz w:val="28"/>
                <w:szCs w:val="28"/>
              </w:rPr>
            </w:pPr>
          </w:p>
          <w:p w14:paraId="0000015A" w14:textId="77777777" w:rsidR="001A1EAC" w:rsidRDefault="001A1EAC">
            <w:pPr>
              <w:rPr>
                <w:sz w:val="28"/>
                <w:szCs w:val="28"/>
              </w:rPr>
            </w:pPr>
          </w:p>
          <w:p w14:paraId="0000015B" w14:textId="77777777" w:rsidR="001A1EAC" w:rsidRDefault="001A1EAC">
            <w:pPr>
              <w:rPr>
                <w:sz w:val="28"/>
                <w:szCs w:val="28"/>
              </w:rPr>
            </w:pPr>
          </w:p>
          <w:p w14:paraId="0000015C" w14:textId="77777777" w:rsidR="001A1EAC" w:rsidRDefault="00EA05EB">
            <w:pPr>
              <w:ind w:right="237"/>
              <w:jc w:val="both"/>
              <w:rPr>
                <w:i/>
                <w:sz w:val="24"/>
                <w:szCs w:val="24"/>
              </w:rPr>
            </w:pPr>
            <w:r>
              <w:rPr>
                <w:sz w:val="24"/>
                <w:szCs w:val="24"/>
              </w:rPr>
              <w:t xml:space="preserve">2000 words </w:t>
            </w:r>
            <w:r>
              <w:rPr>
                <w:i/>
                <w:sz w:val="24"/>
                <w:szCs w:val="24"/>
              </w:rPr>
              <w:t>(+/- 10%: include your actual word count at the end of each section)</w:t>
            </w:r>
          </w:p>
          <w:p w14:paraId="0000015D" w14:textId="77777777" w:rsidR="001A1EAC" w:rsidRDefault="001A1EAC">
            <w:pPr>
              <w:rPr>
                <w:sz w:val="28"/>
                <w:szCs w:val="28"/>
              </w:rPr>
            </w:pPr>
          </w:p>
        </w:tc>
      </w:tr>
    </w:tbl>
    <w:p w14:paraId="0000015E" w14:textId="77777777" w:rsidR="001A1EAC" w:rsidRDefault="001A1EAC">
      <w:pPr>
        <w:ind w:right="237"/>
        <w:jc w:val="both"/>
        <w:rPr>
          <w:sz w:val="24"/>
          <w:szCs w:val="24"/>
        </w:rPr>
      </w:pPr>
    </w:p>
    <w:p w14:paraId="0000015F" w14:textId="77777777" w:rsidR="001A1EAC" w:rsidRDefault="00EA05EB">
      <w:pPr>
        <w:ind w:right="237"/>
        <w:jc w:val="both"/>
        <w:rPr>
          <w:b/>
          <w:sz w:val="24"/>
          <w:szCs w:val="24"/>
        </w:rPr>
      </w:pPr>
      <w:r>
        <w:rPr>
          <w:b/>
          <w:sz w:val="24"/>
          <w:szCs w:val="24"/>
        </w:rPr>
        <w:t xml:space="preserve">Answer: </w:t>
      </w:r>
    </w:p>
    <w:p w14:paraId="00000160" w14:textId="77777777" w:rsidR="001A1EAC" w:rsidRDefault="001A1EAC">
      <w:pPr>
        <w:ind w:right="237"/>
        <w:jc w:val="both"/>
        <w:rPr>
          <w:b/>
          <w:sz w:val="24"/>
          <w:szCs w:val="24"/>
        </w:rPr>
      </w:pPr>
    </w:p>
    <w:p w14:paraId="00000161" w14:textId="77777777" w:rsidR="001A1EAC" w:rsidRDefault="001A1EAC">
      <w:pPr>
        <w:ind w:right="237"/>
        <w:jc w:val="both"/>
        <w:rPr>
          <w:b/>
          <w:sz w:val="24"/>
          <w:szCs w:val="24"/>
        </w:rPr>
      </w:pPr>
    </w:p>
    <w:p w14:paraId="00000162" w14:textId="77777777" w:rsidR="001A1EAC" w:rsidRDefault="001A1EAC">
      <w:pPr>
        <w:ind w:right="237"/>
        <w:jc w:val="both"/>
        <w:rPr>
          <w:b/>
          <w:sz w:val="24"/>
          <w:szCs w:val="24"/>
        </w:rPr>
      </w:pPr>
    </w:p>
    <w:p w14:paraId="00000163" w14:textId="77777777" w:rsidR="001A1EAC" w:rsidRDefault="001A1EAC">
      <w:pPr>
        <w:ind w:right="237"/>
        <w:jc w:val="both"/>
        <w:rPr>
          <w:b/>
          <w:sz w:val="24"/>
          <w:szCs w:val="24"/>
        </w:rPr>
      </w:pPr>
    </w:p>
    <w:p w14:paraId="00000164" w14:textId="77777777" w:rsidR="001A1EAC" w:rsidRDefault="001A1EAC">
      <w:pPr>
        <w:ind w:right="237"/>
        <w:jc w:val="both"/>
        <w:rPr>
          <w:b/>
          <w:sz w:val="24"/>
          <w:szCs w:val="24"/>
        </w:rPr>
      </w:pPr>
    </w:p>
    <w:p w14:paraId="00000165" w14:textId="77777777" w:rsidR="001A1EAC" w:rsidRDefault="001A1EAC">
      <w:pPr>
        <w:ind w:right="237"/>
        <w:jc w:val="both"/>
        <w:rPr>
          <w:b/>
          <w:sz w:val="24"/>
          <w:szCs w:val="24"/>
        </w:rPr>
      </w:pPr>
    </w:p>
    <w:p w14:paraId="00000166" w14:textId="77777777" w:rsidR="001A1EAC" w:rsidRDefault="001A1EAC">
      <w:pPr>
        <w:ind w:right="237"/>
        <w:jc w:val="both"/>
        <w:rPr>
          <w:b/>
          <w:sz w:val="24"/>
          <w:szCs w:val="24"/>
        </w:rPr>
      </w:pPr>
    </w:p>
    <w:p w14:paraId="00000167" w14:textId="77777777" w:rsidR="001A1EAC" w:rsidRDefault="001A1EAC">
      <w:pPr>
        <w:ind w:right="237"/>
        <w:jc w:val="both"/>
        <w:rPr>
          <w:b/>
          <w:sz w:val="24"/>
          <w:szCs w:val="24"/>
        </w:rPr>
      </w:pPr>
    </w:p>
    <w:p w14:paraId="00000168" w14:textId="77777777" w:rsidR="001A1EAC" w:rsidRDefault="001A1EAC">
      <w:pPr>
        <w:ind w:right="237"/>
        <w:jc w:val="both"/>
        <w:rPr>
          <w:b/>
          <w:sz w:val="24"/>
          <w:szCs w:val="24"/>
        </w:rPr>
      </w:pPr>
    </w:p>
    <w:p w14:paraId="00000169" w14:textId="77777777" w:rsidR="001A1EAC" w:rsidRDefault="001A1EAC">
      <w:pPr>
        <w:ind w:right="237"/>
        <w:jc w:val="both"/>
        <w:rPr>
          <w:b/>
          <w:sz w:val="24"/>
          <w:szCs w:val="24"/>
        </w:rPr>
      </w:pPr>
    </w:p>
    <w:p w14:paraId="0000016A" w14:textId="77777777" w:rsidR="001A1EAC" w:rsidRDefault="001A1EAC">
      <w:pPr>
        <w:ind w:right="237"/>
        <w:jc w:val="both"/>
        <w:rPr>
          <w:b/>
          <w:sz w:val="24"/>
          <w:szCs w:val="24"/>
        </w:rPr>
      </w:pPr>
    </w:p>
    <w:p w14:paraId="0000016B" w14:textId="77777777" w:rsidR="001A1EAC" w:rsidRDefault="001A1EAC">
      <w:pPr>
        <w:ind w:right="237"/>
        <w:jc w:val="both"/>
        <w:rPr>
          <w:b/>
          <w:sz w:val="24"/>
          <w:szCs w:val="24"/>
        </w:rPr>
      </w:pPr>
    </w:p>
    <w:p w14:paraId="0000016C" w14:textId="77777777" w:rsidR="001A1EAC" w:rsidRDefault="001A1EAC">
      <w:pPr>
        <w:ind w:right="237"/>
        <w:jc w:val="both"/>
        <w:rPr>
          <w:b/>
          <w:sz w:val="24"/>
          <w:szCs w:val="24"/>
        </w:rPr>
      </w:pPr>
    </w:p>
    <w:p w14:paraId="0000016D" w14:textId="77777777" w:rsidR="001A1EAC" w:rsidRDefault="001A1EAC">
      <w:pPr>
        <w:ind w:right="237"/>
        <w:jc w:val="both"/>
        <w:rPr>
          <w:b/>
          <w:sz w:val="24"/>
          <w:szCs w:val="24"/>
        </w:rPr>
      </w:pPr>
    </w:p>
    <w:p w14:paraId="0000016E" w14:textId="77777777" w:rsidR="001A1EAC" w:rsidRDefault="001A1EAC">
      <w:pPr>
        <w:ind w:right="237"/>
        <w:jc w:val="both"/>
        <w:rPr>
          <w:b/>
          <w:sz w:val="24"/>
          <w:szCs w:val="24"/>
        </w:rPr>
      </w:pPr>
    </w:p>
    <w:p w14:paraId="0000016F" w14:textId="77777777" w:rsidR="001A1EAC" w:rsidRDefault="001A1EAC">
      <w:pPr>
        <w:ind w:right="237"/>
        <w:jc w:val="both"/>
        <w:rPr>
          <w:b/>
          <w:sz w:val="24"/>
          <w:szCs w:val="24"/>
        </w:rPr>
      </w:pPr>
    </w:p>
    <w:p w14:paraId="00000170" w14:textId="77777777" w:rsidR="001A1EAC" w:rsidRDefault="001A1EAC">
      <w:pPr>
        <w:ind w:right="237"/>
        <w:jc w:val="both"/>
        <w:rPr>
          <w:sz w:val="24"/>
          <w:szCs w:val="24"/>
        </w:rPr>
      </w:pPr>
    </w:p>
    <w:p w14:paraId="00000171" w14:textId="77777777" w:rsidR="001A1EAC" w:rsidRDefault="001A1EAC">
      <w:pPr>
        <w:ind w:right="237"/>
        <w:jc w:val="both"/>
        <w:rPr>
          <w:sz w:val="24"/>
          <w:szCs w:val="24"/>
        </w:rPr>
      </w:pPr>
    </w:p>
    <w:p w14:paraId="00000172" w14:textId="77777777" w:rsidR="001A1EAC" w:rsidRDefault="001A1EAC">
      <w:pPr>
        <w:ind w:right="237"/>
        <w:jc w:val="both"/>
        <w:rPr>
          <w:sz w:val="24"/>
          <w:szCs w:val="24"/>
        </w:rPr>
      </w:pPr>
    </w:p>
    <w:p w14:paraId="00000173" w14:textId="77777777" w:rsidR="001A1EAC" w:rsidRDefault="001A1EAC">
      <w:pPr>
        <w:spacing w:before="280" w:after="280"/>
        <w:ind w:left="3600" w:right="225"/>
        <w:rPr>
          <w:sz w:val="24"/>
          <w:szCs w:val="24"/>
        </w:rPr>
      </w:pPr>
    </w:p>
    <w:p w14:paraId="00000174" w14:textId="77777777" w:rsidR="001A1EAC" w:rsidRDefault="001A1EAC">
      <w:pPr>
        <w:ind w:left="2880" w:right="237"/>
        <w:rPr>
          <w:b/>
          <w:sz w:val="24"/>
          <w:szCs w:val="24"/>
          <w:u w:val="single"/>
        </w:rPr>
      </w:pPr>
    </w:p>
    <w:p w14:paraId="00000175" w14:textId="77777777" w:rsidR="001A1EAC" w:rsidRDefault="001A1EAC">
      <w:pPr>
        <w:ind w:left="2880" w:right="237"/>
        <w:rPr>
          <w:b/>
          <w:sz w:val="24"/>
          <w:szCs w:val="24"/>
          <w:u w:val="single"/>
        </w:rPr>
      </w:pPr>
    </w:p>
    <w:p w14:paraId="00000176" w14:textId="77777777" w:rsidR="001A1EAC" w:rsidRDefault="001A1EAC">
      <w:pPr>
        <w:ind w:left="2880" w:right="237"/>
        <w:rPr>
          <w:b/>
          <w:sz w:val="24"/>
          <w:szCs w:val="24"/>
          <w:u w:val="single"/>
        </w:rPr>
      </w:pPr>
    </w:p>
    <w:p w14:paraId="00000177" w14:textId="77777777" w:rsidR="001A1EAC" w:rsidRDefault="001A1EAC">
      <w:pPr>
        <w:ind w:left="2880" w:right="237"/>
        <w:rPr>
          <w:b/>
          <w:sz w:val="24"/>
          <w:szCs w:val="24"/>
          <w:u w:val="single"/>
        </w:rPr>
      </w:pPr>
    </w:p>
    <w:p w14:paraId="00000178" w14:textId="77777777" w:rsidR="001A1EAC" w:rsidRDefault="001A1EAC">
      <w:pPr>
        <w:ind w:left="2880" w:right="237"/>
        <w:rPr>
          <w:b/>
          <w:sz w:val="24"/>
          <w:szCs w:val="24"/>
          <w:u w:val="single"/>
        </w:rPr>
      </w:pPr>
    </w:p>
    <w:p w14:paraId="00000179" w14:textId="77777777" w:rsidR="001A1EAC" w:rsidRDefault="001A1EAC">
      <w:pPr>
        <w:ind w:left="2880" w:right="237"/>
        <w:rPr>
          <w:b/>
          <w:sz w:val="24"/>
          <w:szCs w:val="24"/>
          <w:u w:val="single"/>
        </w:rPr>
      </w:pPr>
    </w:p>
    <w:p w14:paraId="0000017A" w14:textId="77777777" w:rsidR="001A1EAC" w:rsidRDefault="00EA05EB">
      <w:pPr>
        <w:ind w:left="2880" w:right="237"/>
        <w:rPr>
          <w:sz w:val="28"/>
          <w:szCs w:val="28"/>
        </w:rPr>
      </w:pPr>
      <w:r>
        <w:rPr>
          <w:b/>
          <w:sz w:val="28"/>
          <w:szCs w:val="28"/>
          <w:u w:val="single"/>
        </w:rPr>
        <w:t>Task 2 Option 4</w:t>
      </w:r>
    </w:p>
    <w:p w14:paraId="0000017B" w14:textId="77777777" w:rsidR="001A1EAC" w:rsidRDefault="001A1EAC">
      <w:pPr>
        <w:ind w:left="2880" w:right="237"/>
        <w:rPr>
          <w:b/>
          <w:sz w:val="28"/>
          <w:szCs w:val="28"/>
          <w:u w:val="single"/>
        </w:rPr>
      </w:pPr>
    </w:p>
    <w:p w14:paraId="0000017C" w14:textId="77777777" w:rsidR="001A1EAC" w:rsidRDefault="001A1EAC">
      <w:pPr>
        <w:ind w:right="237"/>
        <w:jc w:val="both"/>
        <w:rPr>
          <w:sz w:val="24"/>
          <w:szCs w:val="24"/>
        </w:rPr>
      </w:pPr>
    </w:p>
    <w:p w14:paraId="0000017D" w14:textId="77777777" w:rsidR="001A1EAC" w:rsidRDefault="00EA05EB">
      <w:pPr>
        <w:ind w:right="237"/>
        <w:jc w:val="both"/>
        <w:rPr>
          <w:sz w:val="24"/>
          <w:szCs w:val="24"/>
          <w:u w:val="single"/>
        </w:rPr>
      </w:pPr>
      <w:r>
        <w:rPr>
          <w:b/>
          <w:sz w:val="24"/>
          <w:szCs w:val="24"/>
          <w:u w:val="single"/>
        </w:rPr>
        <w:t>Relevant areas of the National Policing Curriculum:</w:t>
      </w:r>
      <w:r>
        <w:rPr>
          <w:b/>
          <w:sz w:val="24"/>
          <w:szCs w:val="24"/>
        </w:rPr>
        <w:t xml:space="preserve"> </w:t>
      </w:r>
    </w:p>
    <w:p w14:paraId="0000017E" w14:textId="77777777" w:rsidR="001A1EAC" w:rsidRDefault="001A1EAC">
      <w:pPr>
        <w:ind w:right="237"/>
        <w:jc w:val="both"/>
        <w:rPr>
          <w:sz w:val="24"/>
          <w:szCs w:val="24"/>
          <w:u w:val="single"/>
        </w:rPr>
      </w:pPr>
    </w:p>
    <w:p w14:paraId="0000017F" w14:textId="77777777" w:rsidR="001A1EAC" w:rsidRDefault="00EA05EB">
      <w:pPr>
        <w:ind w:right="237"/>
        <w:jc w:val="both"/>
        <w:rPr>
          <w:sz w:val="24"/>
          <w:szCs w:val="24"/>
          <w:u w:val="single"/>
        </w:rPr>
      </w:pPr>
      <w:r>
        <w:rPr>
          <w:b/>
          <w:sz w:val="24"/>
          <w:szCs w:val="24"/>
          <w:u w:val="single"/>
        </w:rPr>
        <w:t>Information and Intelligence</w:t>
      </w:r>
    </w:p>
    <w:p w14:paraId="00000180" w14:textId="77777777" w:rsidR="001A1EAC" w:rsidRDefault="001A1EAC">
      <w:pPr>
        <w:ind w:right="237"/>
        <w:jc w:val="both"/>
        <w:rPr>
          <w:sz w:val="24"/>
          <w:szCs w:val="24"/>
        </w:rPr>
      </w:pPr>
    </w:p>
    <w:p w14:paraId="00000181" w14:textId="77777777" w:rsidR="001A1EAC" w:rsidRDefault="00EA05EB">
      <w:pPr>
        <w:ind w:right="237"/>
        <w:jc w:val="both"/>
        <w:rPr>
          <w:sz w:val="24"/>
          <w:szCs w:val="24"/>
        </w:rPr>
      </w:pPr>
      <w:r>
        <w:rPr>
          <w:sz w:val="24"/>
          <w:szCs w:val="24"/>
        </w:rPr>
        <w:t xml:space="preserve">You should choose an investigation that you have been involved in </w:t>
      </w:r>
      <w:r>
        <w:rPr>
          <w:b/>
          <w:sz w:val="24"/>
          <w:szCs w:val="24"/>
        </w:rPr>
        <w:t xml:space="preserve">that was of a complex nature, </w:t>
      </w:r>
      <w:r>
        <w:rPr>
          <w:sz w:val="24"/>
          <w:szCs w:val="24"/>
        </w:rPr>
        <w:t>in which you played a significant role.</w:t>
      </w:r>
    </w:p>
    <w:p w14:paraId="00000182" w14:textId="77777777" w:rsidR="001A1EAC" w:rsidRDefault="001A1EAC">
      <w:pPr>
        <w:ind w:right="237"/>
        <w:jc w:val="both"/>
        <w:rPr>
          <w:sz w:val="24"/>
          <w:szCs w:val="24"/>
        </w:rPr>
      </w:pPr>
    </w:p>
    <w:p w14:paraId="00000183" w14:textId="77777777" w:rsidR="001A1EAC" w:rsidRDefault="001A1EAC">
      <w:pPr>
        <w:ind w:right="237"/>
        <w:jc w:val="both"/>
        <w:rPr>
          <w:sz w:val="24"/>
          <w:szCs w:val="24"/>
        </w:rPr>
      </w:pPr>
    </w:p>
    <w:p w14:paraId="00000184" w14:textId="77777777" w:rsidR="001A1EAC" w:rsidRDefault="001A1EAC">
      <w:pPr>
        <w:ind w:right="237"/>
        <w:jc w:val="both"/>
        <w:rPr>
          <w:sz w:val="24"/>
          <w:szCs w:val="24"/>
        </w:rPr>
      </w:pPr>
    </w:p>
    <w:tbl>
      <w:tblPr>
        <w:tblStyle w:val="a5"/>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1A1EAC" w14:paraId="17789E77" w14:textId="77777777">
        <w:trPr>
          <w:trHeight w:val="2040"/>
        </w:trPr>
        <w:tc>
          <w:tcPr>
            <w:tcW w:w="9015" w:type="dxa"/>
          </w:tcPr>
          <w:p w14:paraId="00000185" w14:textId="77777777" w:rsidR="001A1EAC" w:rsidRDefault="00EA05EB">
            <w:pPr>
              <w:spacing w:after="160" w:line="259" w:lineRule="auto"/>
              <w:rPr>
                <w:sz w:val="24"/>
                <w:szCs w:val="24"/>
              </w:rPr>
            </w:pPr>
            <w:r>
              <w:rPr>
                <w:sz w:val="24"/>
                <w:szCs w:val="24"/>
              </w:rPr>
              <w:t xml:space="preserve"> </w:t>
            </w:r>
          </w:p>
          <w:p w14:paraId="00000186" w14:textId="77777777" w:rsidR="001A1EAC" w:rsidRDefault="00EA05EB">
            <w:pPr>
              <w:spacing w:after="160" w:line="259" w:lineRule="auto"/>
              <w:rPr>
                <w:sz w:val="24"/>
                <w:szCs w:val="24"/>
              </w:rPr>
            </w:pPr>
            <w:r>
              <w:rPr>
                <w:b/>
                <w:sz w:val="24"/>
                <w:szCs w:val="24"/>
              </w:rPr>
              <w:t>Critically analyse</w:t>
            </w:r>
            <w:r>
              <w:rPr>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00000187" w14:textId="77777777" w:rsidR="001A1EAC" w:rsidRDefault="00EA05EB">
            <w:pPr>
              <w:spacing w:after="160" w:line="259" w:lineRule="auto"/>
              <w:rPr>
                <w:sz w:val="24"/>
                <w:szCs w:val="24"/>
              </w:rPr>
            </w:pPr>
            <w:r>
              <w:rPr>
                <w:sz w:val="24"/>
                <w:szCs w:val="24"/>
              </w:rPr>
              <w:t>Reference how effective informatio</w:t>
            </w:r>
            <w:r>
              <w:rPr>
                <w:sz w:val="24"/>
                <w:szCs w:val="24"/>
              </w:rPr>
              <w:t>n and intelligence was used within your operation, and how you used specialist intelligence roles to support your complex investigation.</w:t>
            </w:r>
          </w:p>
          <w:p w14:paraId="00000188" w14:textId="77777777" w:rsidR="001A1EAC" w:rsidRDefault="001A1EAC">
            <w:pPr>
              <w:rPr>
                <w:sz w:val="28"/>
                <w:szCs w:val="28"/>
              </w:rPr>
            </w:pPr>
          </w:p>
          <w:p w14:paraId="00000189" w14:textId="77777777" w:rsidR="001A1EAC" w:rsidRDefault="00EA05EB">
            <w:pPr>
              <w:ind w:right="237"/>
              <w:jc w:val="both"/>
              <w:rPr>
                <w:i/>
                <w:sz w:val="24"/>
                <w:szCs w:val="24"/>
              </w:rPr>
            </w:pPr>
            <w:r>
              <w:rPr>
                <w:sz w:val="24"/>
                <w:szCs w:val="24"/>
              </w:rPr>
              <w:t xml:space="preserve">2000 words </w:t>
            </w:r>
            <w:r>
              <w:rPr>
                <w:i/>
                <w:sz w:val="24"/>
                <w:szCs w:val="24"/>
              </w:rPr>
              <w:t>(+/- 10%: include your actual word count at the end of each section)</w:t>
            </w:r>
          </w:p>
          <w:p w14:paraId="0000018A" w14:textId="77777777" w:rsidR="001A1EAC" w:rsidRDefault="001A1EAC">
            <w:pPr>
              <w:spacing w:after="160" w:line="259" w:lineRule="auto"/>
              <w:rPr>
                <w:sz w:val="28"/>
                <w:szCs w:val="28"/>
              </w:rPr>
            </w:pPr>
          </w:p>
          <w:p w14:paraId="0000018B" w14:textId="77777777" w:rsidR="001A1EAC" w:rsidRDefault="001A1EAC">
            <w:pPr>
              <w:rPr>
                <w:sz w:val="24"/>
                <w:szCs w:val="24"/>
              </w:rPr>
            </w:pPr>
          </w:p>
        </w:tc>
      </w:tr>
    </w:tbl>
    <w:p w14:paraId="0000018C" w14:textId="77777777" w:rsidR="001A1EAC" w:rsidRDefault="001A1EAC">
      <w:pPr>
        <w:ind w:right="237"/>
        <w:jc w:val="both"/>
        <w:rPr>
          <w:sz w:val="24"/>
          <w:szCs w:val="24"/>
        </w:rPr>
      </w:pPr>
    </w:p>
    <w:p w14:paraId="0000018D" w14:textId="77777777" w:rsidR="001A1EAC" w:rsidRDefault="001A1EAC">
      <w:pPr>
        <w:ind w:right="237"/>
        <w:jc w:val="both"/>
        <w:rPr>
          <w:sz w:val="24"/>
          <w:szCs w:val="24"/>
        </w:rPr>
      </w:pPr>
    </w:p>
    <w:p w14:paraId="0000018E" w14:textId="77777777" w:rsidR="001A1EAC" w:rsidRDefault="00EA05EB">
      <w:pPr>
        <w:ind w:right="237"/>
        <w:jc w:val="both"/>
        <w:rPr>
          <w:b/>
          <w:sz w:val="28"/>
          <w:szCs w:val="28"/>
        </w:rPr>
      </w:pPr>
      <w:r>
        <w:rPr>
          <w:b/>
          <w:sz w:val="28"/>
          <w:szCs w:val="28"/>
        </w:rPr>
        <w:t xml:space="preserve">Answer: </w:t>
      </w:r>
    </w:p>
    <w:p w14:paraId="0000018F" w14:textId="77777777" w:rsidR="001A1EAC" w:rsidRDefault="001A1EAC">
      <w:pPr>
        <w:ind w:right="237"/>
        <w:jc w:val="both"/>
        <w:rPr>
          <w:sz w:val="24"/>
          <w:szCs w:val="24"/>
        </w:rPr>
      </w:pPr>
    </w:p>
    <w:p w14:paraId="00000190" w14:textId="77777777" w:rsidR="001A1EAC" w:rsidRDefault="001A1EAC">
      <w:pPr>
        <w:ind w:right="237"/>
        <w:jc w:val="both"/>
        <w:rPr>
          <w:sz w:val="24"/>
          <w:szCs w:val="24"/>
        </w:rPr>
      </w:pPr>
    </w:p>
    <w:p w14:paraId="00000191" w14:textId="77777777" w:rsidR="001A1EAC" w:rsidRDefault="001A1EAC">
      <w:pPr>
        <w:ind w:right="237"/>
        <w:jc w:val="both"/>
        <w:rPr>
          <w:sz w:val="24"/>
          <w:szCs w:val="24"/>
        </w:rPr>
      </w:pPr>
    </w:p>
    <w:p w14:paraId="00000192" w14:textId="77777777" w:rsidR="001A1EAC" w:rsidRDefault="001A1EAC">
      <w:pPr>
        <w:ind w:right="237"/>
        <w:jc w:val="both"/>
        <w:rPr>
          <w:sz w:val="24"/>
          <w:szCs w:val="24"/>
        </w:rPr>
      </w:pPr>
    </w:p>
    <w:p w14:paraId="00000193" w14:textId="77777777" w:rsidR="001A1EAC" w:rsidRDefault="001A1EAC">
      <w:pPr>
        <w:ind w:right="237"/>
        <w:jc w:val="both"/>
        <w:rPr>
          <w:sz w:val="24"/>
          <w:szCs w:val="24"/>
        </w:rPr>
      </w:pPr>
    </w:p>
    <w:p w14:paraId="00000194" w14:textId="77777777" w:rsidR="001A1EAC" w:rsidRDefault="001A1EAC">
      <w:pPr>
        <w:ind w:right="237"/>
        <w:jc w:val="both"/>
        <w:rPr>
          <w:sz w:val="24"/>
          <w:szCs w:val="24"/>
        </w:rPr>
      </w:pPr>
    </w:p>
    <w:p w14:paraId="00000195" w14:textId="77777777" w:rsidR="001A1EAC" w:rsidRDefault="001A1EAC">
      <w:pPr>
        <w:ind w:right="237"/>
        <w:jc w:val="both"/>
        <w:rPr>
          <w:sz w:val="24"/>
          <w:szCs w:val="24"/>
        </w:rPr>
      </w:pPr>
    </w:p>
    <w:p w14:paraId="00000196" w14:textId="77777777" w:rsidR="001A1EAC" w:rsidRDefault="001A1EAC">
      <w:pPr>
        <w:ind w:right="237"/>
        <w:jc w:val="both"/>
        <w:rPr>
          <w:sz w:val="24"/>
          <w:szCs w:val="24"/>
        </w:rPr>
      </w:pPr>
    </w:p>
    <w:p w14:paraId="00000197" w14:textId="77777777" w:rsidR="001A1EAC" w:rsidRDefault="001A1EAC">
      <w:pPr>
        <w:ind w:right="237"/>
        <w:jc w:val="both"/>
        <w:rPr>
          <w:sz w:val="24"/>
          <w:szCs w:val="24"/>
        </w:rPr>
      </w:pPr>
    </w:p>
    <w:p w14:paraId="00000198" w14:textId="77777777" w:rsidR="001A1EAC" w:rsidRDefault="001A1EAC">
      <w:pPr>
        <w:ind w:right="237"/>
        <w:jc w:val="both"/>
        <w:rPr>
          <w:sz w:val="24"/>
          <w:szCs w:val="24"/>
        </w:rPr>
      </w:pPr>
    </w:p>
    <w:p w14:paraId="00000199" w14:textId="77777777" w:rsidR="001A1EAC" w:rsidRDefault="001A1EAC">
      <w:pPr>
        <w:ind w:right="237"/>
        <w:jc w:val="both"/>
        <w:rPr>
          <w:sz w:val="24"/>
          <w:szCs w:val="24"/>
        </w:rPr>
      </w:pPr>
    </w:p>
    <w:p w14:paraId="0000019A" w14:textId="77777777" w:rsidR="001A1EAC" w:rsidRDefault="001A1EAC">
      <w:pPr>
        <w:ind w:right="237"/>
        <w:jc w:val="both"/>
        <w:rPr>
          <w:sz w:val="24"/>
          <w:szCs w:val="24"/>
        </w:rPr>
      </w:pPr>
    </w:p>
    <w:p w14:paraId="0000019B" w14:textId="77777777" w:rsidR="001A1EAC" w:rsidRDefault="001A1EAC">
      <w:pPr>
        <w:ind w:right="237"/>
        <w:jc w:val="both"/>
        <w:rPr>
          <w:sz w:val="24"/>
          <w:szCs w:val="24"/>
        </w:rPr>
      </w:pPr>
    </w:p>
    <w:p w14:paraId="0000019C" w14:textId="77777777" w:rsidR="001A1EAC" w:rsidRDefault="001A1EAC">
      <w:pPr>
        <w:ind w:right="237"/>
        <w:jc w:val="both"/>
        <w:rPr>
          <w:sz w:val="24"/>
          <w:szCs w:val="24"/>
        </w:rPr>
      </w:pPr>
    </w:p>
    <w:p w14:paraId="0000019D" w14:textId="77777777" w:rsidR="001A1EAC" w:rsidRDefault="001A1EAC">
      <w:pPr>
        <w:ind w:right="237"/>
        <w:jc w:val="both"/>
        <w:rPr>
          <w:sz w:val="24"/>
          <w:szCs w:val="24"/>
        </w:rPr>
      </w:pPr>
    </w:p>
    <w:p w14:paraId="0000019E" w14:textId="77777777" w:rsidR="001A1EAC" w:rsidRDefault="001A1EAC">
      <w:pPr>
        <w:ind w:right="237"/>
        <w:jc w:val="both"/>
        <w:rPr>
          <w:sz w:val="24"/>
          <w:szCs w:val="24"/>
        </w:rPr>
      </w:pPr>
    </w:p>
    <w:p w14:paraId="0000019F" w14:textId="77777777" w:rsidR="001A1EAC" w:rsidRDefault="001A1EAC">
      <w:pPr>
        <w:ind w:right="237"/>
        <w:jc w:val="both"/>
        <w:rPr>
          <w:sz w:val="24"/>
          <w:szCs w:val="24"/>
        </w:rPr>
      </w:pPr>
    </w:p>
    <w:p w14:paraId="000001A0" w14:textId="77777777" w:rsidR="001A1EAC" w:rsidRDefault="001A1EAC">
      <w:pPr>
        <w:ind w:right="237"/>
        <w:jc w:val="both"/>
        <w:rPr>
          <w:sz w:val="24"/>
          <w:szCs w:val="24"/>
        </w:rPr>
      </w:pPr>
    </w:p>
    <w:p w14:paraId="000001A1" w14:textId="77777777" w:rsidR="001A1EAC" w:rsidRDefault="001A1EAC">
      <w:pPr>
        <w:ind w:right="237"/>
        <w:jc w:val="both"/>
        <w:rPr>
          <w:sz w:val="24"/>
          <w:szCs w:val="24"/>
        </w:rPr>
      </w:pPr>
    </w:p>
    <w:p w14:paraId="000001A2" w14:textId="77777777" w:rsidR="001A1EAC" w:rsidRDefault="001A1EAC">
      <w:pPr>
        <w:ind w:right="237"/>
        <w:jc w:val="both"/>
        <w:rPr>
          <w:sz w:val="24"/>
          <w:szCs w:val="24"/>
        </w:rPr>
      </w:pPr>
    </w:p>
    <w:p w14:paraId="000001A3" w14:textId="77777777" w:rsidR="001A1EAC" w:rsidRDefault="001A1EAC">
      <w:pPr>
        <w:ind w:right="237"/>
        <w:jc w:val="both"/>
        <w:rPr>
          <w:sz w:val="24"/>
          <w:szCs w:val="24"/>
        </w:rPr>
      </w:pPr>
    </w:p>
    <w:p w14:paraId="000001A4" w14:textId="77777777" w:rsidR="001A1EAC" w:rsidRDefault="001A1EAC">
      <w:pPr>
        <w:ind w:right="237"/>
        <w:jc w:val="both"/>
        <w:rPr>
          <w:sz w:val="24"/>
          <w:szCs w:val="24"/>
        </w:rPr>
      </w:pPr>
    </w:p>
    <w:p w14:paraId="000001A5" w14:textId="77777777" w:rsidR="001A1EAC" w:rsidRDefault="001A1EAC">
      <w:pPr>
        <w:ind w:right="237"/>
        <w:jc w:val="both"/>
        <w:rPr>
          <w:sz w:val="24"/>
          <w:szCs w:val="24"/>
        </w:rPr>
      </w:pPr>
    </w:p>
    <w:p w14:paraId="000001A6" w14:textId="77777777" w:rsidR="001A1EAC" w:rsidRDefault="001A1EAC">
      <w:pPr>
        <w:ind w:right="237"/>
        <w:jc w:val="both"/>
        <w:rPr>
          <w:sz w:val="24"/>
          <w:szCs w:val="24"/>
        </w:rPr>
      </w:pPr>
    </w:p>
    <w:p w14:paraId="000001A7" w14:textId="77777777" w:rsidR="001A1EAC" w:rsidRDefault="001A1EAC">
      <w:pPr>
        <w:ind w:right="237"/>
        <w:jc w:val="both"/>
        <w:rPr>
          <w:sz w:val="24"/>
          <w:szCs w:val="24"/>
        </w:rPr>
      </w:pPr>
    </w:p>
    <w:p w14:paraId="000001A8" w14:textId="77777777" w:rsidR="001A1EAC" w:rsidRDefault="001A1EAC">
      <w:pPr>
        <w:ind w:right="237"/>
        <w:jc w:val="both"/>
        <w:rPr>
          <w:sz w:val="24"/>
          <w:szCs w:val="24"/>
        </w:rPr>
      </w:pPr>
    </w:p>
    <w:p w14:paraId="000001A9" w14:textId="77777777" w:rsidR="001A1EAC" w:rsidRDefault="00EA05EB">
      <w:pPr>
        <w:ind w:left="2880" w:right="237"/>
        <w:rPr>
          <w:sz w:val="28"/>
          <w:szCs w:val="28"/>
        </w:rPr>
      </w:pPr>
      <w:r>
        <w:rPr>
          <w:b/>
          <w:sz w:val="28"/>
          <w:szCs w:val="28"/>
          <w:u w:val="single"/>
        </w:rPr>
        <w:t>Task 2 Option 5</w:t>
      </w:r>
    </w:p>
    <w:p w14:paraId="000001AA" w14:textId="77777777" w:rsidR="001A1EAC" w:rsidRDefault="001A1EAC">
      <w:pPr>
        <w:ind w:left="2880" w:right="237"/>
        <w:rPr>
          <w:sz w:val="24"/>
          <w:szCs w:val="24"/>
        </w:rPr>
      </w:pPr>
    </w:p>
    <w:p w14:paraId="000001AB" w14:textId="77777777" w:rsidR="001A1EAC" w:rsidRDefault="00EA05EB">
      <w:pPr>
        <w:ind w:right="237"/>
        <w:jc w:val="both"/>
        <w:rPr>
          <w:sz w:val="24"/>
          <w:szCs w:val="24"/>
          <w:u w:val="single"/>
        </w:rPr>
      </w:pPr>
      <w:r>
        <w:rPr>
          <w:b/>
          <w:sz w:val="24"/>
          <w:szCs w:val="24"/>
          <w:u w:val="single"/>
        </w:rPr>
        <w:t>Relevant areas of the National Policing Curriculum:</w:t>
      </w:r>
      <w:r>
        <w:rPr>
          <w:b/>
          <w:sz w:val="24"/>
          <w:szCs w:val="24"/>
        </w:rPr>
        <w:t xml:space="preserve"> </w:t>
      </w:r>
    </w:p>
    <w:p w14:paraId="000001AC" w14:textId="77777777" w:rsidR="001A1EAC" w:rsidRDefault="001A1EAC">
      <w:pPr>
        <w:ind w:right="237"/>
        <w:jc w:val="both"/>
        <w:rPr>
          <w:sz w:val="24"/>
          <w:szCs w:val="24"/>
          <w:u w:val="single"/>
        </w:rPr>
      </w:pPr>
    </w:p>
    <w:p w14:paraId="000001AD" w14:textId="77777777" w:rsidR="001A1EAC" w:rsidRDefault="00EA05EB">
      <w:pPr>
        <w:ind w:right="237"/>
        <w:jc w:val="both"/>
        <w:rPr>
          <w:sz w:val="24"/>
          <w:szCs w:val="24"/>
          <w:u w:val="single"/>
        </w:rPr>
      </w:pPr>
      <w:r>
        <w:rPr>
          <w:b/>
          <w:sz w:val="24"/>
          <w:szCs w:val="24"/>
          <w:u w:val="single"/>
        </w:rPr>
        <w:t>Conducting Investigations</w:t>
      </w:r>
    </w:p>
    <w:p w14:paraId="000001AE" w14:textId="77777777" w:rsidR="001A1EAC" w:rsidRDefault="001A1EAC">
      <w:pPr>
        <w:ind w:right="237"/>
        <w:jc w:val="both"/>
        <w:rPr>
          <w:sz w:val="24"/>
          <w:szCs w:val="24"/>
        </w:rPr>
      </w:pPr>
    </w:p>
    <w:p w14:paraId="000001AF" w14:textId="77777777" w:rsidR="001A1EAC" w:rsidRDefault="00EA05EB">
      <w:pPr>
        <w:ind w:right="237"/>
        <w:jc w:val="both"/>
        <w:rPr>
          <w:sz w:val="24"/>
          <w:szCs w:val="24"/>
        </w:rPr>
      </w:pPr>
      <w:r>
        <w:rPr>
          <w:sz w:val="24"/>
          <w:szCs w:val="24"/>
        </w:rPr>
        <w:t>You should choose an investigation that you have been involved in</w:t>
      </w:r>
      <w:r>
        <w:rPr>
          <w:b/>
          <w:sz w:val="24"/>
          <w:szCs w:val="24"/>
        </w:rPr>
        <w:t xml:space="preserve"> that was of a complex nature, </w:t>
      </w:r>
      <w:r>
        <w:rPr>
          <w:sz w:val="24"/>
          <w:szCs w:val="24"/>
        </w:rPr>
        <w:t>in which you played a significant role.</w:t>
      </w:r>
    </w:p>
    <w:p w14:paraId="000001B0" w14:textId="77777777" w:rsidR="001A1EAC" w:rsidRDefault="001A1EAC">
      <w:pPr>
        <w:ind w:right="237"/>
        <w:jc w:val="both"/>
        <w:rPr>
          <w:sz w:val="24"/>
          <w:szCs w:val="24"/>
        </w:rPr>
      </w:pPr>
    </w:p>
    <w:p w14:paraId="000001B1" w14:textId="77777777" w:rsidR="001A1EAC" w:rsidRDefault="001A1EAC"/>
    <w:tbl>
      <w:tblPr>
        <w:tblStyle w:val="a6"/>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1A1EAC" w14:paraId="096400EB" w14:textId="77777777">
        <w:trPr>
          <w:trHeight w:val="3420"/>
        </w:trPr>
        <w:tc>
          <w:tcPr>
            <w:tcW w:w="9015" w:type="dxa"/>
          </w:tcPr>
          <w:p w14:paraId="000001B2" w14:textId="77777777" w:rsidR="001A1EAC" w:rsidRDefault="001A1EAC">
            <w:pPr>
              <w:ind w:right="237"/>
              <w:jc w:val="both"/>
              <w:rPr>
                <w:sz w:val="24"/>
                <w:szCs w:val="24"/>
              </w:rPr>
            </w:pPr>
          </w:p>
          <w:p w14:paraId="000001B3" w14:textId="77777777" w:rsidR="001A1EAC" w:rsidRDefault="00EA05EB">
            <w:pPr>
              <w:ind w:right="237"/>
              <w:jc w:val="both"/>
              <w:rPr>
                <w:sz w:val="24"/>
                <w:szCs w:val="24"/>
              </w:rPr>
            </w:pPr>
            <w:r>
              <w:rPr>
                <w:b/>
                <w:sz w:val="24"/>
                <w:szCs w:val="24"/>
              </w:rPr>
              <w:t>Critically evaluate</w:t>
            </w:r>
            <w:r>
              <w:rPr>
                <w:sz w:val="24"/>
                <w:szCs w:val="24"/>
              </w:rPr>
              <w:t xml:space="preserve"> the processes employed in a complex investigation you have been involved in, and the fast-track actions that you have utilised.</w:t>
            </w:r>
          </w:p>
          <w:p w14:paraId="000001B4" w14:textId="77777777" w:rsidR="001A1EAC" w:rsidRDefault="001A1EAC">
            <w:pPr>
              <w:ind w:right="237"/>
              <w:jc w:val="both"/>
              <w:rPr>
                <w:sz w:val="24"/>
                <w:szCs w:val="24"/>
              </w:rPr>
            </w:pPr>
          </w:p>
          <w:p w14:paraId="000001B5" w14:textId="77777777" w:rsidR="001A1EAC" w:rsidRDefault="001A1EAC">
            <w:pPr>
              <w:ind w:right="237"/>
              <w:jc w:val="both"/>
              <w:rPr>
                <w:sz w:val="24"/>
                <w:szCs w:val="24"/>
              </w:rPr>
            </w:pPr>
          </w:p>
          <w:p w14:paraId="000001B6" w14:textId="77777777" w:rsidR="001A1EAC" w:rsidRDefault="00EA05EB">
            <w:pPr>
              <w:ind w:right="237"/>
              <w:jc w:val="both"/>
              <w:rPr>
                <w:sz w:val="24"/>
                <w:szCs w:val="24"/>
              </w:rPr>
            </w:pPr>
            <w:r>
              <w:rPr>
                <w:sz w:val="24"/>
                <w:szCs w:val="24"/>
              </w:rPr>
              <w:t>Evaluate the support you have provided to victims, witnesses, and offenders (where appropriate) during a complex investigatio</w:t>
            </w:r>
            <w:r>
              <w:rPr>
                <w:sz w:val="24"/>
                <w:szCs w:val="24"/>
              </w:rPr>
              <w:t>n and reference the management of your own personal values and attitudes in relation to this.</w:t>
            </w:r>
          </w:p>
          <w:p w14:paraId="000001B7" w14:textId="77777777" w:rsidR="001A1EAC" w:rsidRDefault="001A1EAC">
            <w:pPr>
              <w:ind w:right="237"/>
              <w:jc w:val="both"/>
              <w:rPr>
                <w:sz w:val="24"/>
                <w:szCs w:val="24"/>
              </w:rPr>
            </w:pPr>
          </w:p>
          <w:p w14:paraId="000001B8" w14:textId="77777777" w:rsidR="001A1EAC" w:rsidRDefault="00EA05EB">
            <w:pPr>
              <w:ind w:right="237"/>
              <w:jc w:val="both"/>
              <w:rPr>
                <w:i/>
                <w:sz w:val="24"/>
                <w:szCs w:val="24"/>
              </w:rPr>
            </w:pPr>
            <w:r>
              <w:rPr>
                <w:sz w:val="24"/>
                <w:szCs w:val="24"/>
              </w:rPr>
              <w:t xml:space="preserve">2000 words </w:t>
            </w:r>
            <w:r>
              <w:rPr>
                <w:i/>
                <w:sz w:val="24"/>
                <w:szCs w:val="24"/>
              </w:rPr>
              <w:t>(+/- 10%: include your actual word count at the end of each section)</w:t>
            </w:r>
          </w:p>
          <w:p w14:paraId="000001B9" w14:textId="77777777" w:rsidR="001A1EAC" w:rsidRDefault="001A1EAC">
            <w:pPr>
              <w:rPr>
                <w:sz w:val="28"/>
                <w:szCs w:val="28"/>
              </w:rPr>
            </w:pPr>
          </w:p>
        </w:tc>
      </w:tr>
    </w:tbl>
    <w:p w14:paraId="000001BA" w14:textId="77777777" w:rsidR="001A1EAC" w:rsidRDefault="001A1EAC">
      <w:pPr>
        <w:ind w:right="237"/>
        <w:jc w:val="both"/>
        <w:rPr>
          <w:sz w:val="24"/>
          <w:szCs w:val="24"/>
        </w:rPr>
      </w:pPr>
    </w:p>
    <w:p w14:paraId="000001BB" w14:textId="77777777" w:rsidR="001A1EAC" w:rsidRDefault="001A1EAC">
      <w:pPr>
        <w:ind w:right="237"/>
        <w:jc w:val="both"/>
        <w:rPr>
          <w:sz w:val="24"/>
          <w:szCs w:val="24"/>
        </w:rPr>
      </w:pPr>
    </w:p>
    <w:p w14:paraId="000001BC" w14:textId="77777777" w:rsidR="001A1EAC" w:rsidRDefault="00EA05EB">
      <w:pPr>
        <w:ind w:right="237"/>
        <w:jc w:val="both"/>
        <w:rPr>
          <w:b/>
          <w:sz w:val="28"/>
          <w:szCs w:val="28"/>
        </w:rPr>
      </w:pPr>
      <w:r>
        <w:rPr>
          <w:b/>
          <w:sz w:val="28"/>
          <w:szCs w:val="28"/>
        </w:rPr>
        <w:t xml:space="preserve">Answer: </w:t>
      </w:r>
    </w:p>
    <w:p w14:paraId="000001BD" w14:textId="77777777" w:rsidR="001A1EAC" w:rsidRDefault="001A1EAC">
      <w:pPr>
        <w:ind w:right="237"/>
        <w:jc w:val="both"/>
        <w:rPr>
          <w:sz w:val="24"/>
          <w:szCs w:val="24"/>
        </w:rPr>
      </w:pPr>
    </w:p>
    <w:p w14:paraId="000001BE" w14:textId="77777777" w:rsidR="001A1EAC" w:rsidRDefault="001A1EAC">
      <w:pPr>
        <w:ind w:right="237"/>
        <w:jc w:val="both"/>
        <w:rPr>
          <w:sz w:val="24"/>
          <w:szCs w:val="24"/>
        </w:rPr>
      </w:pPr>
    </w:p>
    <w:p w14:paraId="000001BF" w14:textId="77777777" w:rsidR="001A1EAC" w:rsidRDefault="001A1EAC">
      <w:pPr>
        <w:ind w:right="237"/>
        <w:jc w:val="both"/>
        <w:rPr>
          <w:sz w:val="24"/>
          <w:szCs w:val="24"/>
        </w:rPr>
      </w:pPr>
    </w:p>
    <w:p w14:paraId="000001C0" w14:textId="77777777" w:rsidR="001A1EAC" w:rsidRDefault="001A1EAC">
      <w:pPr>
        <w:ind w:right="237"/>
        <w:jc w:val="both"/>
        <w:rPr>
          <w:sz w:val="24"/>
          <w:szCs w:val="24"/>
        </w:rPr>
      </w:pPr>
    </w:p>
    <w:p w14:paraId="000001C1" w14:textId="77777777" w:rsidR="001A1EAC" w:rsidRDefault="001A1EAC">
      <w:pPr>
        <w:ind w:right="237"/>
        <w:jc w:val="both"/>
        <w:rPr>
          <w:sz w:val="24"/>
          <w:szCs w:val="24"/>
        </w:rPr>
      </w:pPr>
    </w:p>
    <w:p w14:paraId="000001C2" w14:textId="77777777" w:rsidR="001A1EAC" w:rsidRDefault="001A1EAC">
      <w:pPr>
        <w:ind w:right="237"/>
        <w:jc w:val="both"/>
        <w:rPr>
          <w:b/>
          <w:sz w:val="24"/>
          <w:szCs w:val="24"/>
        </w:rPr>
      </w:pPr>
    </w:p>
    <w:p w14:paraId="000001C3" w14:textId="77777777" w:rsidR="001A1EAC" w:rsidRDefault="00EA05EB">
      <w:pPr>
        <w:ind w:right="237"/>
      </w:pPr>
      <w:r>
        <w:br w:type="page"/>
      </w:r>
    </w:p>
    <w:p w14:paraId="000001C4" w14:textId="77777777" w:rsidR="001A1EAC" w:rsidRDefault="001A1EAC">
      <w:pPr>
        <w:ind w:left="2880" w:right="225" w:firstLine="720"/>
        <w:rPr>
          <w:b/>
          <w:sz w:val="24"/>
          <w:szCs w:val="24"/>
        </w:rPr>
      </w:pPr>
    </w:p>
    <w:p w14:paraId="000001C5" w14:textId="77777777" w:rsidR="001A1EAC" w:rsidRDefault="00EA05EB">
      <w:r>
        <w:rPr>
          <w:b/>
          <w:sz w:val="24"/>
          <w:szCs w:val="24"/>
        </w:rPr>
        <w:t xml:space="preserve">Authentication signature: </w:t>
      </w:r>
    </w:p>
    <w:p w14:paraId="000001C6" w14:textId="77777777" w:rsidR="001A1EAC" w:rsidRDefault="00EA05EB">
      <w:r>
        <w:rPr>
          <w:b/>
          <w:sz w:val="24"/>
          <w:szCs w:val="24"/>
        </w:rPr>
        <w:t xml:space="preserve"> </w:t>
      </w:r>
    </w:p>
    <w:p w14:paraId="000001C7" w14:textId="77777777" w:rsidR="001A1EAC" w:rsidRDefault="00EA05EB">
      <w:r>
        <w:rPr>
          <w:b/>
          <w:sz w:val="24"/>
          <w:szCs w:val="24"/>
        </w:rPr>
        <w:t xml:space="preserve">Please sign to confirm that the work submitted is your own and has not been copied from another: </w:t>
      </w:r>
    </w:p>
    <w:p w14:paraId="000001C8" w14:textId="77777777" w:rsidR="001A1EAC" w:rsidRDefault="00EA05EB">
      <w:r>
        <w:rPr>
          <w:b/>
          <w:sz w:val="24"/>
          <w:szCs w:val="24"/>
        </w:rPr>
        <w:t xml:space="preserve"> </w:t>
      </w:r>
    </w:p>
    <w:p w14:paraId="000001C9" w14:textId="77777777" w:rsidR="001A1EAC" w:rsidRDefault="00EA05EB">
      <w:r>
        <w:rPr>
          <w:b/>
          <w:sz w:val="24"/>
          <w:szCs w:val="24"/>
        </w:rPr>
        <w:t xml:space="preserve">Signed: </w:t>
      </w:r>
    </w:p>
    <w:p w14:paraId="000001CA" w14:textId="77777777" w:rsidR="001A1EAC" w:rsidRDefault="00EA05EB">
      <w:r>
        <w:rPr>
          <w:b/>
          <w:sz w:val="24"/>
          <w:szCs w:val="24"/>
        </w:rPr>
        <w:t xml:space="preserve"> </w:t>
      </w:r>
    </w:p>
    <w:p w14:paraId="000001CB" w14:textId="77777777" w:rsidR="001A1EAC" w:rsidRDefault="00EA05EB">
      <w:pPr>
        <w:sectPr w:rsidR="001A1EAC">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pgNumType w:start="1"/>
          <w:cols w:space="720"/>
        </w:sectPr>
      </w:pPr>
      <w:r>
        <w:rPr>
          <w:b/>
          <w:sz w:val="24"/>
          <w:szCs w:val="24"/>
        </w:rPr>
        <w:t>Date:</w:t>
      </w:r>
    </w:p>
    <w:p w14:paraId="000001CC" w14:textId="77777777" w:rsidR="001A1EAC" w:rsidRDefault="00EA05EB">
      <w:pPr>
        <w:keepNext/>
        <w:spacing w:before="240" w:after="60"/>
        <w:ind w:right="237"/>
        <w:jc w:val="both"/>
        <w:rPr>
          <w:b/>
          <w:sz w:val="24"/>
          <w:szCs w:val="24"/>
        </w:rPr>
      </w:pPr>
      <w:r>
        <w:rPr>
          <w:b/>
          <w:sz w:val="24"/>
          <w:szCs w:val="24"/>
        </w:rPr>
        <w:lastRenderedPageBreak/>
        <w:t>Bibliography</w:t>
      </w:r>
    </w:p>
    <w:p w14:paraId="000001CD" w14:textId="77777777" w:rsidR="001A1EAC" w:rsidRDefault="00EA05EB">
      <w:pPr>
        <w:keepNext/>
        <w:spacing w:before="240" w:after="60"/>
        <w:ind w:right="237"/>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w:t>
      </w:r>
      <w:r>
        <w:rPr>
          <w:sz w:val="24"/>
          <w:szCs w:val="24"/>
        </w:rPr>
        <w:t xml:space="preserve"> the importance of ensuring that the work submitted is your original work. </w:t>
      </w:r>
    </w:p>
    <w:p w14:paraId="2E4315DF"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sidRPr="00FB7EA1">
        <w:rPr>
          <w:sz w:val="24"/>
          <w:szCs w:val="24"/>
        </w:rPr>
        <w:t xml:space="preserve">Barrow-Grint, K., </w:t>
      </w:r>
      <w:proofErr w:type="spellStart"/>
      <w:r w:rsidRPr="00FB7EA1">
        <w:rPr>
          <w:sz w:val="24"/>
          <w:szCs w:val="24"/>
        </w:rPr>
        <w:t>Sebire</w:t>
      </w:r>
      <w:proofErr w:type="spellEnd"/>
      <w:r w:rsidRPr="00FB7EA1">
        <w:rPr>
          <w:sz w:val="24"/>
          <w:szCs w:val="24"/>
        </w:rPr>
        <w:t xml:space="preserve">, J., Turton, J. and Weir, R. (2022) </w:t>
      </w:r>
      <w:r w:rsidRPr="00FB7EA1">
        <w:rPr>
          <w:i/>
          <w:iCs/>
          <w:sz w:val="24"/>
          <w:szCs w:val="24"/>
        </w:rPr>
        <w:t xml:space="preserve">What is domestic abuse? </w:t>
      </w:r>
      <w:hyperlink r:id="rId18" w:history="1">
        <w:r w:rsidRPr="00FB7EA1">
          <w:rPr>
            <w:rStyle w:val="Hyperlink"/>
            <w:sz w:val="24"/>
            <w:szCs w:val="24"/>
          </w:rPr>
          <w:t>Policing Domestic Abuse | Risk, Policy, and Practice | Katy Barrow-Gri (taylorfrancis.com)</w:t>
        </w:r>
      </w:hyperlink>
      <w:r w:rsidRPr="00FB7EA1">
        <w:rPr>
          <w:i/>
          <w:iCs/>
          <w:sz w:val="24"/>
          <w:szCs w:val="24"/>
        </w:rPr>
        <w:t xml:space="preserve"> </w:t>
      </w:r>
      <w:r w:rsidRPr="00FB7EA1">
        <w:rPr>
          <w:sz w:val="24"/>
          <w:szCs w:val="24"/>
        </w:rPr>
        <w:t xml:space="preserve"> </w:t>
      </w:r>
    </w:p>
    <w:p w14:paraId="5EAAD8A9"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sidRPr="00FB7EA1">
        <w:rPr>
          <w:sz w:val="24"/>
          <w:szCs w:val="24"/>
        </w:rPr>
        <w:t xml:space="preserve">Drive Project (2021) </w:t>
      </w:r>
      <w:r w:rsidRPr="00FB7EA1">
        <w:rPr>
          <w:i/>
          <w:iCs/>
          <w:sz w:val="24"/>
          <w:szCs w:val="24"/>
        </w:rPr>
        <w:t xml:space="preserve">Building a robust response to perpetrators: recommendations for the new Domestic Abuse Strategy. </w:t>
      </w:r>
      <w:r w:rsidRPr="00FB7EA1">
        <w:rPr>
          <w:sz w:val="24"/>
          <w:szCs w:val="24"/>
        </w:rPr>
        <w:t xml:space="preserve">Available at: </w:t>
      </w:r>
      <w:hyperlink r:id="rId19" w:history="1">
        <w:r w:rsidRPr="00FB7EA1">
          <w:rPr>
            <w:rStyle w:val="Hyperlink"/>
            <w:sz w:val="24"/>
            <w:szCs w:val="24"/>
          </w:rPr>
          <w:t>HT-Building-a-robust-response-to-perpetrators-recommendations-for-the-new-Domestic-Abuse-Strategy-080921.pdf (driveproject.org.uk)</w:t>
        </w:r>
      </w:hyperlink>
      <w:r w:rsidRPr="00FB7EA1">
        <w:rPr>
          <w:sz w:val="24"/>
          <w:szCs w:val="24"/>
        </w:rPr>
        <w:t>. (Accessed: 14</w:t>
      </w:r>
      <w:r w:rsidRPr="00FB7EA1">
        <w:rPr>
          <w:sz w:val="24"/>
          <w:szCs w:val="24"/>
          <w:vertAlign w:val="superscript"/>
        </w:rPr>
        <w:t>th</w:t>
      </w:r>
      <w:r w:rsidRPr="00FB7EA1">
        <w:rPr>
          <w:sz w:val="24"/>
          <w:szCs w:val="24"/>
        </w:rPr>
        <w:t xml:space="preserve"> October 2023)</w:t>
      </w:r>
    </w:p>
    <w:p w14:paraId="5B46C4A1"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sidRPr="00FB7EA1">
        <w:rPr>
          <w:sz w:val="24"/>
          <w:szCs w:val="24"/>
        </w:rPr>
        <w:t xml:space="preserve">HMIC (2014) </w:t>
      </w:r>
      <w:r w:rsidRPr="00FB7EA1">
        <w:rPr>
          <w:i/>
          <w:iCs/>
          <w:sz w:val="24"/>
          <w:szCs w:val="24"/>
        </w:rPr>
        <w:t xml:space="preserve">South Wales Polices approach to tackling domestic abuse. </w:t>
      </w:r>
      <w:r w:rsidRPr="00FB7EA1">
        <w:rPr>
          <w:sz w:val="24"/>
          <w:szCs w:val="24"/>
        </w:rPr>
        <w:t xml:space="preserve">Available at: </w:t>
      </w:r>
      <w:hyperlink r:id="rId20" w:history="1">
        <w:r w:rsidRPr="00FB7EA1">
          <w:rPr>
            <w:rStyle w:val="Hyperlink"/>
            <w:sz w:val="24"/>
            <w:szCs w:val="24"/>
          </w:rPr>
          <w:t>I am the title (justiceinspectorates.gov.uk)</w:t>
        </w:r>
      </w:hyperlink>
      <w:r w:rsidRPr="00FB7EA1">
        <w:rPr>
          <w:sz w:val="24"/>
          <w:szCs w:val="24"/>
        </w:rPr>
        <w:t xml:space="preserve">  (Accessed: 14</w:t>
      </w:r>
      <w:r w:rsidRPr="00FB7EA1">
        <w:rPr>
          <w:sz w:val="24"/>
          <w:szCs w:val="24"/>
          <w:vertAlign w:val="superscript"/>
        </w:rPr>
        <w:t>th</w:t>
      </w:r>
      <w:r w:rsidRPr="00FB7EA1">
        <w:rPr>
          <w:sz w:val="24"/>
          <w:szCs w:val="24"/>
        </w:rPr>
        <w:t xml:space="preserve"> October 2023)</w:t>
      </w:r>
    </w:p>
    <w:p w14:paraId="44F22A48"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sidRPr="00FB7EA1">
        <w:rPr>
          <w:sz w:val="24"/>
          <w:szCs w:val="24"/>
        </w:rPr>
        <w:t xml:space="preserve">HMICFRS (2023) </w:t>
      </w:r>
      <w:r w:rsidRPr="00FB7EA1">
        <w:rPr>
          <w:i/>
          <w:iCs/>
          <w:sz w:val="24"/>
          <w:szCs w:val="24"/>
        </w:rPr>
        <w:t>Public Protection Notice</w:t>
      </w:r>
      <w:r w:rsidRPr="00FB7EA1">
        <w:rPr>
          <w:sz w:val="24"/>
          <w:szCs w:val="24"/>
        </w:rPr>
        <w:t xml:space="preserve">. Available at: </w:t>
      </w:r>
      <w:hyperlink r:id="rId21" w:history="1">
        <w:r w:rsidRPr="00FB7EA1">
          <w:rPr>
            <w:rStyle w:val="Hyperlink"/>
            <w:sz w:val="24"/>
            <w:szCs w:val="24"/>
          </w:rPr>
          <w:t>Public protection notice (PPN) - His Majesty’s Inspectorate of Constabulary and Fire &amp; Rescue Services (justiceinspectorates.gov.uk)</w:t>
        </w:r>
      </w:hyperlink>
      <w:r w:rsidRPr="00FB7EA1">
        <w:rPr>
          <w:sz w:val="24"/>
          <w:szCs w:val="24"/>
        </w:rPr>
        <w:t>. (Accessed: 14</w:t>
      </w:r>
      <w:r w:rsidRPr="00FB7EA1">
        <w:rPr>
          <w:sz w:val="24"/>
          <w:szCs w:val="24"/>
          <w:vertAlign w:val="superscript"/>
        </w:rPr>
        <w:t>th</w:t>
      </w:r>
      <w:r w:rsidRPr="00FB7EA1">
        <w:rPr>
          <w:sz w:val="24"/>
          <w:szCs w:val="24"/>
        </w:rPr>
        <w:t xml:space="preserve"> October 2023)</w:t>
      </w:r>
    </w:p>
    <w:p w14:paraId="194CE52C"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sz w:val="24"/>
          <w:szCs w:val="24"/>
        </w:rPr>
      </w:pPr>
      <w:r w:rsidRPr="00FB7EA1">
        <w:rPr>
          <w:sz w:val="24"/>
          <w:szCs w:val="24"/>
        </w:rPr>
        <w:t xml:space="preserve">The College of Policing (2021a) </w:t>
      </w:r>
      <w:r w:rsidRPr="00FB7EA1">
        <w:rPr>
          <w:i/>
          <w:iCs/>
          <w:sz w:val="24"/>
          <w:szCs w:val="24"/>
        </w:rPr>
        <w:t xml:space="preserve">Introduction to vulnerability-related risks. </w:t>
      </w:r>
      <w:r w:rsidRPr="00FB7EA1">
        <w:rPr>
          <w:sz w:val="24"/>
          <w:szCs w:val="24"/>
        </w:rPr>
        <w:t xml:space="preserve">Available at: </w:t>
      </w:r>
      <w:hyperlink r:id="rId22" w:history="1">
        <w:r w:rsidRPr="00FB7EA1">
          <w:rPr>
            <w:rStyle w:val="Hyperlink"/>
            <w:sz w:val="24"/>
            <w:szCs w:val="24"/>
          </w:rPr>
          <w:t>Introduction to vulnerability-related risk | College of Policing</w:t>
        </w:r>
      </w:hyperlink>
      <w:r w:rsidRPr="00FB7EA1">
        <w:rPr>
          <w:sz w:val="24"/>
          <w:szCs w:val="24"/>
        </w:rPr>
        <w:t>. (Accessed: 21</w:t>
      </w:r>
      <w:r w:rsidRPr="00FB7EA1">
        <w:rPr>
          <w:sz w:val="24"/>
          <w:szCs w:val="24"/>
          <w:vertAlign w:val="superscript"/>
        </w:rPr>
        <w:t>st</w:t>
      </w:r>
      <w:r w:rsidRPr="00FB7EA1">
        <w:rPr>
          <w:sz w:val="24"/>
          <w:szCs w:val="24"/>
        </w:rPr>
        <w:t xml:space="preserve"> September 2023).</w:t>
      </w:r>
    </w:p>
    <w:p w14:paraId="36009ABB"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Pr>
          <w:sz w:val="24"/>
          <w:szCs w:val="24"/>
        </w:rPr>
        <w:t xml:space="preserve">The </w:t>
      </w:r>
      <w:r w:rsidRPr="00FB7EA1">
        <w:rPr>
          <w:sz w:val="24"/>
          <w:szCs w:val="24"/>
        </w:rPr>
        <w:t xml:space="preserve">College of Policing (2021b) </w:t>
      </w:r>
      <w:r w:rsidRPr="00FB7EA1">
        <w:rPr>
          <w:i/>
          <w:iCs/>
          <w:sz w:val="24"/>
          <w:szCs w:val="24"/>
        </w:rPr>
        <w:t xml:space="preserve">Leadership, strategic oversight and management. </w:t>
      </w:r>
      <w:r w:rsidRPr="00FB7EA1">
        <w:rPr>
          <w:sz w:val="24"/>
          <w:szCs w:val="24"/>
        </w:rPr>
        <w:t xml:space="preserve">Available at: </w:t>
      </w:r>
      <w:hyperlink r:id="rId23" w:history="1">
        <w:r w:rsidRPr="00FB7EA1">
          <w:rPr>
            <w:rStyle w:val="Hyperlink"/>
            <w:sz w:val="24"/>
            <w:szCs w:val="24"/>
          </w:rPr>
          <w:t>Leadership, strategic oversight and management | College of Policing</w:t>
        </w:r>
      </w:hyperlink>
      <w:r w:rsidRPr="00FB7EA1">
        <w:rPr>
          <w:sz w:val="24"/>
          <w:szCs w:val="24"/>
        </w:rPr>
        <w:t>. (Accessed: 14</w:t>
      </w:r>
      <w:r w:rsidRPr="00FB7EA1">
        <w:rPr>
          <w:sz w:val="24"/>
          <w:szCs w:val="24"/>
          <w:vertAlign w:val="superscript"/>
        </w:rPr>
        <w:t>th</w:t>
      </w:r>
      <w:r w:rsidRPr="00FB7EA1">
        <w:rPr>
          <w:sz w:val="24"/>
          <w:szCs w:val="24"/>
        </w:rPr>
        <w:t xml:space="preserve"> October 2023).</w:t>
      </w:r>
    </w:p>
    <w:p w14:paraId="503CD84A"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sidRPr="00FB7EA1">
        <w:rPr>
          <w:sz w:val="24"/>
          <w:szCs w:val="24"/>
        </w:rPr>
        <w:t xml:space="preserve">The College of Policing (2023) </w:t>
      </w:r>
      <w:r w:rsidRPr="00FB7EA1">
        <w:rPr>
          <w:i/>
          <w:iCs/>
          <w:sz w:val="24"/>
          <w:szCs w:val="24"/>
        </w:rPr>
        <w:t xml:space="preserve">Investigation process. </w:t>
      </w:r>
      <w:r w:rsidRPr="00FB7EA1">
        <w:rPr>
          <w:sz w:val="24"/>
          <w:szCs w:val="24"/>
        </w:rPr>
        <w:t>Available at</w:t>
      </w:r>
      <w:r w:rsidRPr="00FB7EA1">
        <w:rPr>
          <w:i/>
          <w:iCs/>
          <w:sz w:val="24"/>
          <w:szCs w:val="24"/>
        </w:rPr>
        <w:t xml:space="preserve">: </w:t>
      </w:r>
      <w:hyperlink r:id="rId24" w:anchor="golden-hour-eaaa6299-ad83-4e0d-9e3c-00be51961cdd" w:history="1">
        <w:r w:rsidRPr="00FB7EA1">
          <w:rPr>
            <w:rStyle w:val="Hyperlink"/>
            <w:sz w:val="24"/>
            <w:szCs w:val="24"/>
          </w:rPr>
          <w:t>Investigation process | College of Policing</w:t>
        </w:r>
      </w:hyperlink>
      <w:r w:rsidRPr="00FB7EA1">
        <w:rPr>
          <w:sz w:val="24"/>
          <w:szCs w:val="24"/>
        </w:rPr>
        <w:t>. (Accessed: 3</w:t>
      </w:r>
      <w:r w:rsidRPr="00FB7EA1">
        <w:rPr>
          <w:sz w:val="24"/>
          <w:szCs w:val="24"/>
          <w:vertAlign w:val="superscript"/>
        </w:rPr>
        <w:t>rd</w:t>
      </w:r>
      <w:r w:rsidRPr="00FB7EA1">
        <w:rPr>
          <w:sz w:val="24"/>
          <w:szCs w:val="24"/>
        </w:rPr>
        <w:t xml:space="preserve"> October 2023)</w:t>
      </w:r>
    </w:p>
    <w:p w14:paraId="49427F5A"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sidRPr="00FB7EA1">
        <w:rPr>
          <w:sz w:val="24"/>
          <w:szCs w:val="24"/>
        </w:rPr>
        <w:t xml:space="preserve">The Home Office (2013) </w:t>
      </w:r>
      <w:r w:rsidRPr="00FB7EA1">
        <w:rPr>
          <w:i/>
          <w:iCs/>
          <w:sz w:val="24"/>
          <w:szCs w:val="24"/>
        </w:rPr>
        <w:t xml:space="preserve">Circular 003/2013: new government domestic violence and abuse definition. </w:t>
      </w:r>
      <w:r w:rsidRPr="00FB7EA1">
        <w:rPr>
          <w:sz w:val="24"/>
          <w:szCs w:val="24"/>
        </w:rPr>
        <w:t xml:space="preserve">Available at: </w:t>
      </w:r>
      <w:hyperlink r:id="rId25" w:history="1">
        <w:r w:rsidRPr="00FB7EA1">
          <w:rPr>
            <w:rStyle w:val="Hyperlink"/>
            <w:sz w:val="24"/>
            <w:szCs w:val="24"/>
          </w:rPr>
          <w:t>https://www.gov.uk/government/publications/new-government-domestic-violence-and-abuse-definition/circular-0032013-new-government-domestic-violence-and-abuse-definition</w:t>
        </w:r>
      </w:hyperlink>
      <w:r w:rsidRPr="00FB7EA1">
        <w:rPr>
          <w:sz w:val="24"/>
          <w:szCs w:val="24"/>
        </w:rPr>
        <w:t>. (Accessed: 26</w:t>
      </w:r>
      <w:r w:rsidRPr="00FB7EA1">
        <w:rPr>
          <w:sz w:val="24"/>
          <w:szCs w:val="24"/>
          <w:vertAlign w:val="superscript"/>
        </w:rPr>
        <w:t>th</w:t>
      </w:r>
      <w:r w:rsidRPr="00FB7EA1">
        <w:rPr>
          <w:sz w:val="24"/>
          <w:szCs w:val="24"/>
        </w:rPr>
        <w:t xml:space="preserve"> September 2023)</w:t>
      </w:r>
    </w:p>
    <w:p w14:paraId="171C6BD3"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i/>
          <w:iCs/>
          <w:sz w:val="24"/>
          <w:szCs w:val="24"/>
        </w:rPr>
      </w:pPr>
      <w:r w:rsidRPr="00FB7EA1">
        <w:rPr>
          <w:sz w:val="24"/>
          <w:szCs w:val="24"/>
        </w:rPr>
        <w:t xml:space="preserve">The National Archives (2023) </w:t>
      </w:r>
      <w:r w:rsidRPr="00FB7EA1">
        <w:rPr>
          <w:i/>
          <w:iCs/>
          <w:sz w:val="24"/>
          <w:szCs w:val="24"/>
        </w:rPr>
        <w:t>Police and Criminal Evidence Act 1984.</w:t>
      </w:r>
      <w:r w:rsidRPr="00FB7EA1">
        <w:rPr>
          <w:sz w:val="24"/>
          <w:szCs w:val="24"/>
        </w:rPr>
        <w:t xml:space="preserve"> Available at: </w:t>
      </w:r>
      <w:hyperlink r:id="rId26" w:anchor="top" w:history="1">
        <w:r w:rsidRPr="00FB7EA1">
          <w:rPr>
            <w:rStyle w:val="Hyperlink"/>
            <w:sz w:val="24"/>
            <w:szCs w:val="24"/>
          </w:rPr>
          <w:t>Police and Criminal Evidence Act 1984 (legislation.gov.uk)</w:t>
        </w:r>
      </w:hyperlink>
      <w:r w:rsidRPr="00FB7EA1">
        <w:rPr>
          <w:sz w:val="24"/>
          <w:szCs w:val="24"/>
        </w:rPr>
        <w:t xml:space="preserve"> (Accessed: 3</w:t>
      </w:r>
      <w:r w:rsidRPr="00FB7EA1">
        <w:rPr>
          <w:sz w:val="24"/>
          <w:szCs w:val="24"/>
          <w:vertAlign w:val="superscript"/>
        </w:rPr>
        <w:t>rd</w:t>
      </w:r>
      <w:r w:rsidRPr="00FB7EA1">
        <w:rPr>
          <w:sz w:val="24"/>
          <w:szCs w:val="24"/>
        </w:rPr>
        <w:t xml:space="preserve"> October 2023)</w:t>
      </w:r>
    </w:p>
    <w:p w14:paraId="3861461C" w14:textId="77777777" w:rsidR="00216D41" w:rsidRPr="00FB7EA1" w:rsidRDefault="00216D41" w:rsidP="00216D41">
      <w:pPr>
        <w:pStyle w:val="ListParagraph"/>
        <w:numPr>
          <w:ilvl w:val="0"/>
          <w:numId w:val="7"/>
        </w:numPr>
        <w:overflowPunct/>
        <w:autoSpaceDE/>
        <w:autoSpaceDN/>
        <w:adjustRightInd/>
        <w:spacing w:after="160" w:line="259" w:lineRule="auto"/>
        <w:textAlignment w:val="auto"/>
        <w:rPr>
          <w:sz w:val="24"/>
          <w:szCs w:val="24"/>
        </w:rPr>
      </w:pPr>
      <w:r w:rsidRPr="00FB7EA1">
        <w:rPr>
          <w:sz w:val="24"/>
          <w:szCs w:val="24"/>
        </w:rPr>
        <w:t xml:space="preserve">The National Health Service Foundation Trust (2016) cited in Asquith, N.L, Bartkowiak-Theron, I. and Roberts, K.A. (2017) </w:t>
      </w:r>
      <w:r w:rsidRPr="00FB7EA1">
        <w:rPr>
          <w:i/>
          <w:iCs/>
          <w:sz w:val="24"/>
          <w:szCs w:val="24"/>
        </w:rPr>
        <w:t>Policing encounters with vulnerability</w:t>
      </w:r>
      <w:r w:rsidRPr="00FB7EA1">
        <w:rPr>
          <w:sz w:val="24"/>
          <w:szCs w:val="24"/>
        </w:rPr>
        <w:t xml:space="preserve">.  Switzerland: Springer International Publishing. </w:t>
      </w:r>
      <w:hyperlink r:id="rId27" w:history="1">
        <w:r w:rsidRPr="00FB7EA1">
          <w:rPr>
            <w:rStyle w:val="Hyperlink"/>
            <w:sz w:val="24"/>
            <w:szCs w:val="24"/>
          </w:rPr>
          <w:t xml:space="preserve">ProQuest </w:t>
        </w:r>
        <w:proofErr w:type="spellStart"/>
        <w:r w:rsidRPr="00FB7EA1">
          <w:rPr>
            <w:rStyle w:val="Hyperlink"/>
            <w:sz w:val="24"/>
            <w:szCs w:val="24"/>
          </w:rPr>
          <w:t>Ebook</w:t>
        </w:r>
        <w:proofErr w:type="spellEnd"/>
        <w:r w:rsidRPr="00FB7EA1">
          <w:rPr>
            <w:rStyle w:val="Hyperlink"/>
            <w:sz w:val="24"/>
            <w:szCs w:val="24"/>
          </w:rPr>
          <w:t xml:space="preserve"> Central - Reader</w:t>
        </w:r>
      </w:hyperlink>
      <w:r w:rsidRPr="00FB7EA1">
        <w:rPr>
          <w:sz w:val="24"/>
          <w:szCs w:val="24"/>
        </w:rPr>
        <w:t xml:space="preserve"> (Accessed: 26</w:t>
      </w:r>
      <w:r w:rsidRPr="00FB7EA1">
        <w:rPr>
          <w:sz w:val="24"/>
          <w:szCs w:val="24"/>
          <w:vertAlign w:val="superscript"/>
        </w:rPr>
        <w:t>th</w:t>
      </w:r>
      <w:r w:rsidRPr="00FB7EA1">
        <w:rPr>
          <w:sz w:val="24"/>
          <w:szCs w:val="24"/>
        </w:rPr>
        <w:t xml:space="preserve"> July 2023).</w:t>
      </w:r>
    </w:p>
    <w:p w14:paraId="5BC84D1C" w14:textId="77777777" w:rsidR="00216D41" w:rsidRDefault="00216D41">
      <w:pPr>
        <w:keepNext/>
        <w:spacing w:before="240" w:after="60"/>
        <w:ind w:right="237"/>
        <w:jc w:val="both"/>
      </w:pPr>
    </w:p>
    <w:sectPr w:rsidR="00216D4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9F6F7" w14:textId="77777777" w:rsidR="00EA05EB" w:rsidRDefault="00EA05EB">
      <w:r>
        <w:separator/>
      </w:r>
    </w:p>
  </w:endnote>
  <w:endnote w:type="continuationSeparator" w:id="0">
    <w:p w14:paraId="77499923" w14:textId="77777777" w:rsidR="00EA05EB" w:rsidRDefault="00EA05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charset w:val="00"/>
    <w:family w:val="swiss"/>
    <w:pitch w:val="variable"/>
    <w:sig w:usb0="800000BF" w:usb1="4000005B"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D1" w14:textId="77777777" w:rsidR="001A1EAC" w:rsidRDefault="001A1EAC">
    <w:pPr>
      <w:pBdr>
        <w:top w:val="nil"/>
        <w:left w:val="nil"/>
        <w:bottom w:val="nil"/>
        <w:right w:val="nil"/>
        <w:between w:val="nil"/>
      </w:pBdr>
      <w:tabs>
        <w:tab w:val="center" w:pos="4320"/>
        <w:tab w:val="right" w:pos="864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D3" w14:textId="2B2DB816" w:rsidR="001A1EAC" w:rsidRDefault="00EA05EB">
    <w:pPr>
      <w:pBdr>
        <w:top w:val="nil"/>
        <w:left w:val="nil"/>
        <w:bottom w:val="nil"/>
        <w:right w:val="nil"/>
        <w:between w:val="nil"/>
      </w:pBdr>
      <w:tabs>
        <w:tab w:val="center" w:pos="4320"/>
        <w:tab w:val="right" w:pos="8640"/>
      </w:tabs>
      <w:jc w:val="right"/>
    </w:pPr>
    <w:r>
      <w:fldChar w:fldCharType="begin"/>
    </w:r>
    <w:r>
      <w:instrText>PAGE</w:instrText>
    </w:r>
    <w:r>
      <w:fldChar w:fldCharType="separate"/>
    </w:r>
    <w:r w:rsidR="00BE0269">
      <w:rPr>
        <w:noProof/>
      </w:rPr>
      <w:t>1</w:t>
    </w:r>
    <w:r>
      <w:fldChar w:fldCharType="end"/>
    </w:r>
  </w:p>
  <w:p w14:paraId="000001D4" w14:textId="77777777" w:rsidR="001A1EAC" w:rsidRDefault="001A1EAC">
    <w:pPr>
      <w:pBdr>
        <w:top w:val="nil"/>
        <w:left w:val="nil"/>
        <w:bottom w:val="nil"/>
        <w:right w:val="nil"/>
        <w:between w:val="nil"/>
      </w:pBdr>
      <w:tabs>
        <w:tab w:val="center" w:pos="4320"/>
        <w:tab w:val="right" w:pos="8640"/>
      </w:tabs>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D2" w14:textId="77777777" w:rsidR="001A1EAC" w:rsidRDefault="001A1EAC">
    <w:pPr>
      <w:pBdr>
        <w:top w:val="nil"/>
        <w:left w:val="nil"/>
        <w:bottom w:val="nil"/>
        <w:right w:val="nil"/>
        <w:between w:val="nil"/>
      </w:pBdr>
      <w:tabs>
        <w:tab w:val="center" w:pos="4320"/>
        <w:tab w:val="right" w:pos="864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460FC" w14:textId="77777777" w:rsidR="00EA05EB" w:rsidRDefault="00EA05EB">
      <w:r>
        <w:separator/>
      </w:r>
    </w:p>
  </w:footnote>
  <w:footnote w:type="continuationSeparator" w:id="0">
    <w:p w14:paraId="4A5D7185" w14:textId="77777777" w:rsidR="00EA05EB" w:rsidRDefault="00EA05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CF" w14:textId="77777777" w:rsidR="001A1EAC" w:rsidRDefault="001A1EAC">
    <w:pPr>
      <w:pBdr>
        <w:top w:val="nil"/>
        <w:left w:val="nil"/>
        <w:bottom w:val="nil"/>
        <w:right w:val="nil"/>
        <w:between w:val="nil"/>
      </w:pBdr>
      <w:tabs>
        <w:tab w:val="center" w:pos="4320"/>
        <w:tab w:val="right" w:pos="8640"/>
      </w:tabs>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CE" w14:textId="77777777" w:rsidR="001A1EAC" w:rsidRDefault="001A1EAC">
    <w:pPr>
      <w:pBdr>
        <w:top w:val="nil"/>
        <w:left w:val="nil"/>
        <w:bottom w:val="nil"/>
        <w:right w:val="nil"/>
        <w:between w:val="nil"/>
      </w:pBdr>
      <w:tabs>
        <w:tab w:val="center" w:pos="4320"/>
        <w:tab w:val="right" w:pos="8640"/>
      </w:tabs>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D0" w14:textId="77777777" w:rsidR="001A1EAC" w:rsidRDefault="001A1EAC">
    <w:pPr>
      <w:pBdr>
        <w:top w:val="nil"/>
        <w:left w:val="nil"/>
        <w:bottom w:val="nil"/>
        <w:right w:val="nil"/>
        <w:between w:val="nil"/>
      </w:pBdr>
      <w:tabs>
        <w:tab w:val="center" w:pos="4320"/>
        <w:tab w:val="right" w:pos="864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F56C5"/>
    <w:multiLevelType w:val="hybridMultilevel"/>
    <w:tmpl w:val="0EC28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72D3F"/>
    <w:multiLevelType w:val="multilevel"/>
    <w:tmpl w:val="FC0CDF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58A150D"/>
    <w:multiLevelType w:val="multilevel"/>
    <w:tmpl w:val="6CB6E0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8C45060"/>
    <w:multiLevelType w:val="multilevel"/>
    <w:tmpl w:val="7C3CA8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 w15:restartNumberingAfterBreak="0">
    <w:nsid w:val="58962AC7"/>
    <w:multiLevelType w:val="multilevel"/>
    <w:tmpl w:val="AACC014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15955F8"/>
    <w:multiLevelType w:val="multilevel"/>
    <w:tmpl w:val="83A8341C"/>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DC73CA2"/>
    <w:multiLevelType w:val="multilevel"/>
    <w:tmpl w:val="A022C9FA"/>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92581898">
    <w:abstractNumId w:val="2"/>
  </w:num>
  <w:num w:numId="2" w16cid:durableId="1391490418">
    <w:abstractNumId w:val="4"/>
  </w:num>
  <w:num w:numId="3" w16cid:durableId="108554917">
    <w:abstractNumId w:val="1"/>
  </w:num>
  <w:num w:numId="4" w16cid:durableId="118686291">
    <w:abstractNumId w:val="6"/>
  </w:num>
  <w:num w:numId="5" w16cid:durableId="1575312917">
    <w:abstractNumId w:val="5"/>
  </w:num>
  <w:num w:numId="6" w16cid:durableId="804351538">
    <w:abstractNumId w:val="3"/>
  </w:num>
  <w:num w:numId="7" w16cid:durableId="1197306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1EAC"/>
    <w:rsid w:val="000B3FED"/>
    <w:rsid w:val="001A1EAC"/>
    <w:rsid w:val="00216D41"/>
    <w:rsid w:val="002531DA"/>
    <w:rsid w:val="00BE0269"/>
    <w:rsid w:val="00EA0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86356"/>
  <w15:docId w15:val="{652CEAEB-A1A2-48B9-9BF4-EFB052827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uiPriority w:val="9"/>
    <w:qFormat/>
    <w:pPr>
      <w:keepNext/>
      <w:spacing w:before="240" w:after="60"/>
      <w:outlineLvl w:val="0"/>
    </w:pPr>
    <w:rPr>
      <w:b/>
      <w:kern w:val="28"/>
      <w:sz w:val="28"/>
    </w:rPr>
  </w:style>
  <w:style w:type="paragraph" w:styleId="Heading2">
    <w:name w:val="heading 2"/>
    <w:basedOn w:val="Normal"/>
    <w:next w:val="Normal"/>
    <w:link w:val="Heading2Char"/>
    <w:uiPriority w:val="9"/>
    <w:semiHidden/>
    <w:unhideWhenUsed/>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yperlink" Target="https://www.taylorfrancis.com/pdfviewer/" TargetMode="External"/><Relationship Id="rId26" Type="http://schemas.openxmlformats.org/officeDocument/2006/relationships/hyperlink" Target="https://www.legislation.gov.uk/ukpga/1984/60/section/19" TargetMode="External"/><Relationship Id="rId3" Type="http://schemas.openxmlformats.org/officeDocument/2006/relationships/styles" Target="styles.xml"/><Relationship Id="rId21" Type="http://schemas.openxmlformats.org/officeDocument/2006/relationships/hyperlink" Target="https://hmicfrs.justiceinspectorates.gov.uk/glossary/public-protection-notice/"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gov.uk/government/publications/new-government-domestic-violence-and-abuse-definition/circular-0032013-new-government-domestic-violence-and-abuse-definition" TargetMode="Externa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s://assets-hmicfrs.justiceinspectorates.gov.uk/uploads/2014/03/south-wales-approach-to-tackling-domestic-abus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andrews@uwtsd.ac.uk" TargetMode="External"/><Relationship Id="rId24" Type="http://schemas.openxmlformats.org/officeDocument/2006/relationships/hyperlink" Target="https://www.college.police.uk/app/investigation/investigation-process"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s://www.college.police.uk/app/major-investigation-and-public-protection/domestic-abuse/leadership-strategic-oversight-and-management" TargetMode="External"/><Relationship Id="rId28" Type="http://schemas.openxmlformats.org/officeDocument/2006/relationships/fontTable" Target="fontTable.xm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driveproject.org.uk/wp-content/uploads/2021/09/HT-Building-a-robust-response-to-perpetrators-recommendations-for-the-new-Domestic-Abuse-Strategy-080921.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footer" Target="footer1.xml"/><Relationship Id="rId22" Type="http://schemas.openxmlformats.org/officeDocument/2006/relationships/hyperlink" Target="https://www.college.police.uk/guidance/vulnerability-related-risks/introduction-vulnerability-related-risk" TargetMode="External"/><Relationship Id="rId27" Type="http://schemas.openxmlformats.org/officeDocument/2006/relationships/hyperlink" Target="https://ebookcentral.proquest.com/lib/trinity/reader.action?docID=4855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JNMEwQ7LCjsIWzAtneIBC3J8Pw==">CgMxLjAaJwoBMBIiCiAIBCocCgtBQUFBN25IYUFTaxAIGgtBQUFBN25IYUFTaxonCgExEiIKIAgEKhwKC0FBQUE3bkhhQVNnEAgaC0FBQUE3bkhhQVNnGicKATISIgogCAQqHAoLQUFBQTduSGFBU28QCBoLQUFBQTduSGFBU28aJwoBMxIiCiAIBCocCgtBQUFBN25IYUFTcxAIGgtBQUFBN25IYUFTcxonCgE0EiIKIAgEKhwKC0FBQUE3bkhhQVN3EAgaC0FBQUE3bkhhQVN3GicKATUSIgogCAQqHAoLQUFBQTduSGFBUzAQCBoLQUFBQTduSGFBUzAaJwoBNhIiCiAIBCocCgtBQUFBN25IYUFTNBAIGgtBQUFBN25IYUFTNBonCgE3EiIKIAgEKhwKC0FBQUE3bkhhQVRBEAgaC0FBQUE3bkhhQVRBGicKATgSIgogCAQqHAoLQUFBQTduSGFBVEUQCBoLQUFBQTduSGFBVEUaJwoBORIiCiAIBCocCgtBQUFBN25IYUFUSRAIGgtBQUFBN25IYUFUSRooCgIxMBIiCiAIBCocCgtBQUFBN25IYUFUURAIGgtBQUFBN25IYUFUURooCgIxMRIiCiAIBCocCgtBQUFBN25IYUFUVRAIGgtBQUFBN25IYUFUVRooCgIxMhIiCiAIBCocCgtBQUFBN25IYUFUYxAIGgtBQUFBN25IYUFUYxooCgIxMxIiCiAIBCocCgtBQUFBN25IYUFUZxAIGgtBQUFBN25IYUFUZyLqAQoLQUFBQTduSGFBVFUSugEKC0FBQUE3bkhhQVRVEgtBQUFBN25IYUFUVRoXCgl0ZXh0L2h0bWwSCnRoZSBwb2xpY2UiGAoKdGV4dC9wbGFpbhIKdGhlIHBvbGljZSobIhUxMTA2NDMxMzM2NTk2NDI3NjUxMjkoADgAMMW35aCxMTjFt+WgsTFKFAoKdGV4dC9wbGFpbhIGcG9saWNlWgxxc3pqenRmem0yaGpyAiAAeACaAQYIABAAGACqAQwSCnRoZSBwb2xpY2UYxbfloLExIMW35aCxMUIQa2l4LmlrOWhrcmY5OHJuaSLOAQoLQUFBQTduSGFBUzQSngEKC0FBQUE3bkhhQVM0EgtBQUFBN25IYUFTNBoPCgl0ZXh0L2h0bWwSAm9mIhAKCnRleHQvcGxhaW4SAm9mKhsiFTExMDY0MzEzMzY1OTY0Mjc2NTEyOSgAOAAw5NrfoLExOOTa36CxMUoQCgp0ZXh0L3BsYWluEgJvbloMa3gyam5jdHFod3ZncgIgAHgAmgEGCAAQABgAqgEEEgJvZhjk2t+gsTEg5NrfoLExQhBraXguZGhraXBzeHlscm01IpECCgtBQUFBN25IYUFTcxLhAQoLQUFBQTduSGFBU3MSC0FBQUE3bkhhQVNzGiUKCXRleHQvaHRtbBIYTmV3IHBhcmEgdG8gc3RhcnTCoGVzc2F5IiYKCnRleHQvcGxhaW4SGE5ldyBwYXJhIHRvIHN0YXJ0wqBlc3NheSobIhUxMTA2NDMxMzM2NTk2NDI3NjUxMjkoADgAMP623aCxMTj+tt2gsTFKEQoKdGV4dC9wbGFpbhIDVGhlWgx1djV2ZHVlaWU5NXVyAiAAeACaAQYIABAAGACqARoSGE5ldyBwYXJhIHRvIHN0YXJ0wqBlc3NheRj+tt2gsTEg/rbdoLExQhBraXguZzM4NzlsbjR4dzRyIrgCCgtBQUFBN25IYUFTdxKIAgoLQUFBQTduSGFBU3cSC0FBQUE3bkhhQVN3GjIKCXRleHQvaHRtbBIlSSBkb250IHRoaW5rIHlvdSBuZWVkIGEgbmV3IHBhcmEgaGVyZSIzCgp0ZXh0L3BsYWluEiVJIGRvbnQgdGhpbmsgeW91IG5lZWQgYSBuZXcgcGFyYSBoZXJlKhsiFTExMDY0MzEzMzY1OTY0Mjc2NTEyOSgAOAAwoNDeoLExOKDQ3qCxMUoRCgp0ZXh0L3BsYWluEgNEdWVaDHZkYjNma3N6NTVrc3ICIAB4AJoBBggAEAAYAKoBJxIlSSBkb250IHRoaW5rIHlvdSBuZWVkIGEgbmV3IHBhcmEgaGVyZRig0N6gsTEgoNDeoLExQhBraXguNHQzd2F2d3lhbGdiIpUCCgtBQUFBN25IYUFUQRLlAQoLQUFBQTduSGFBVEESC0FBQUE3bkhhQVRBGiUKCXRleHQvaHRtbBIYaSB0aGluayB1c2UgbWFkZSBpbnN0ZWFkIiYKCnRleHQvcGxhaW4SGGkgdGhpbmsgdXNlIG1hZGUgaW5zdGVhZCobIhUxMTA2NDMxMzM2NTk2NDI3NjUxMjkoADgAMMnx4KCxMTjJ8eCgsTFKFQoKdGV4dC9wbGFpbhIHYnJvdWdodFoMb28wbHF3cHV3ZndrcgIgAHgAmgEGCAAQABgAqgEaEhhpIHRoaW5rIHVzZSBtYWRlIGluc3RlYWQYyfHgoLExIMnx4KCxMUIQa2l4Lm0wdHFyN3JtcWhqaSLbAQoLQUFBQTduSGFBVEUSqwEKC0FBQUE3bkhhQVRFEgtBQUFBN25IYUFURRoTCgl0ZXh0L2h0bWwSBm5vIGdhcCIUCgp0ZXh0L3BsYWluEgZubyBnYXAqGyIVMTEwNjQzMTMzNjU5NjQyNzY1MTI5KAA4ADCnp+KgsTE4p6fioLExShIKCnRleHQvcGxhaW4SBG1lYW5aC2tuMm9obXg5YnhhcgIgAHgAmgEGCAAQABgAqgEIEgZubyBnYXAYp6fioLExIKen4qCxMUIQa2l4LmZvcWRkY2ZvN2ozcCKTAgoLQUFBQTduSGFBVGMS4wEKC0FBQUE3bkhhQVRjEgtBQUFBN25IYUFUYxopCgl0ZXh0L2h0bWwSHHRha2Ugb3V0ICZxdW90O3B1dCBhbiAmcXVvdDsiIAoKdGV4dC9wbGFpbhISdGFrZSBvdXQgInB1dCBhbiAiKhsiFTExMDY0MzEzMzY1OTY0Mjc2NTEyOSgAOAAw/bznoLExOP2856CxMUoRCgp0ZXh0L3BsYWluEgNwdXRaDGEyYno3YWJqZ3JvenICIAB4AJoBBggAEAAYAKoBHhIcdGFrZSBvdXQgJnF1b3Q7cHV0IGFuICZxdW90Oxj9vOegsTEg/bznoLExQhBraXgudWlueDh2Mm9hZGJ1Io4CCgtBQUFBN25IYUFUSRLeAQoLQUFBQTduSGFBVEkSC0FBQUE3bkhhQVRJGiMKCXRleHQvaHRtbBIWcmUgd29yZCB0aHNpaSBzZW50ZW5jZSIkCgp0ZXh0L3BsYWluEhZyZSB3b3JkIHRoc2lpIHNlbnRlbmNlKhsiFTExMDY0MzEzMzY1OTY0Mjc2NTEyOSgAOAAw89bjoLExOPPW46CxMUoUCgp0ZXh0L3BsYWluEgZlbmFibGVaDDVnMTFndDRlbjY3a3ICIAB4AJoBBggAEAAYAKoBGBIWcmUgd29yZCB0aHNpaSBzZW50ZW5jZRjz1uOgsTEg89bjoLExQhBraXgudDN3OXc2aHFncmg2IrwCCgtBQUFBN25IYUFTZxKSAgoLQUFBQTduSGFBU2cSC0FBQUE3bkhhQVNnGhMKCXRleHQvaHRtbBIGUmVmIDIuIhQKCnRleHQvcGxhaW4SBlJlZiAyLipNChRPQnJpZW4sRW1pbHkgc3dwODIzNRo1Ly9zc2wuZ3N0YXRpYy5jb20vZG9jcy9jb21tb24vYmx1ZV9zaWxob3VldHRlOTYtMC5wbmcwwMq9y6sxOMDKvcurMXJPChRPQnJpZW4sRW1pbHkgc3dwODIzNRo3CjUvL3NzbC5nc3RhdGljLmNvbS9kb2NzL2NvbW1vbi9ibHVlX3NpbGhvdWV0dGU5Ni0wLnBuZ3gAiAEBmgEGCAAQABgAqgEIEgZSZWYgMi6wAQC4AQEYwMq9y6sxIMDKvcurMTAAQghraXguY210MSLEAgoLQUFBQTduSGFBVGcSlAIKC0FBQUE3bkhhQVRnEgtBQUFBN25IYUFUZxo1Cgl0ZXh0L2h0bWwSKHRvbyBpbmZvcm1hbCAtIG1haW5seSBhdCBuaWdodCBpcyBiZXR0ZXIiNgoKdGV4dC9wbGFpbhIodG9vIGluZm9ybWFsIC0gbWFpbmx5IGF0IG5pZ2h0IGlzIGJldHRlciobIhUxMTA2NDMxMzM2NTk2NDI3NjUxMjkoADgAMOu+6aCxMTjrvumgsTFKFAoKdGV4dC9wbGFpbhIGbmlnaHRzWgxhbnp4NzFid3ZnZzByAiAAeACaAQYIABAAGACqASoSKHRvbyBpbmZvcm1hbCAtIG1haW5seSBhdCBuaWdodCBpcyBiZXR0ZXIY677poLExIOu+6aCxMUIQa2l4LnRkd3N0d2c3ZmUyMyK8AgoLQUFBQTduSGFBU2sSkgIKC0FBQUE3bkhhQVNrEgtBQUFBN25IYUFTaxoTCgl0ZXh0L2h0bWwSBlJlZiAxLiIUCgp0ZXh0L3BsYWluEgZSZWYgMS4qTQoUT0JyaWVuLEVtaWx5IHN3cDgyMzUaNS8vc3NsLmdzdGF0aWMuY29tL2RvY3MvY29tbW9uL2JsdWVfc2lsaG91ZXR0ZTk2LTAucG5nMKDRj52ZMTig0Y+dmTFyTwoUT0JyaWVuLEVtaWx5IHN3cDgyMzUaNwo1Ly9zc2wuZ3N0YXRpYy5jb20vZG9jcy9jb21tb24vYmx1ZV9zaWxob3VldHRlOTYtMC5wbmd4AIgBAZoBBggAEAAYAKoBCBIGUmVmIDEusAEAuAEBGKDRj52ZMSCg0Y+dmTEwAEIIa2l4LmNtdDAi5AEKC0FBQUE3bkhhQVRRErUBCgtBQUFBN25IYUFUURILQUFBQTduSGFBVFEaFAoJdGV4dC9odG1sEgd3aXRoIGl0IhUKCnRleHQvcGxhaW4SB3dpdGggaXQqGyIVMTEwNjQzMTMzNjU5NjQyNzY1MTI5KAA4ADC04eSgsTE4tOHkoLExShgKCnRleHQvcGxhaW4SCmFzc29jaWF0ZWRaDHplMTJqYWx6NnBod3ICIAB4AJoBBggAEAAYAKoBCRIHd2l0aCBpdBi04eSgsTEgtOHkoLExQg9raXgudXB1dTBwdDFmY2Mi1QEKC0FBQUE3bkhhQVMwEqUBCgtBQUFBN25IYUFTMBILQUFBQTduSGFBUzAaEQoJdGV4dC9odG1sEgR3ZXJlIhIKCnRleHQvcGxhaW4SBHdlcmUqGyIVMTEwNjQzMTMzNjU5NjQyNzY1MTI5KAA4ADCrjN+gsTE4q4zfoLExShEKCnRleHQvcGxhaW4SA3dhc1oMZmY1Z25tOWs0N2dzcgIgAHgAmgEGCAAQABgAqgEGEgR3ZXJlGKuM36CxMSCrjN+gsTFCEGtpeC5kODJ1ajUzcnUzZm4i2QQKC0FBQUE3bkhhQVNvEqkECgtBQUFBN25IYUFTbxILQUFBQTduSGFBU28akwEKCXRleHQvaHRtbBKFAUkgdGhpbmsgbWFrZSBhbGwgdGhpcyB0aGUgaW50cm8gYW5kIHRoZW4gc3RhcnQgdGhlIGVzc2F5IHdpdGggJnF1b3Q7IFRoZSBmaXJzdCB2aWN0aW0mcXVvdDsgLSBidXQgYWRkIG90IGJlZ2luLCB0aGUgZmlpcnRzdCB2aWNpdG0uLi4iiQEKCnRleHQvcGxhaW4Se0kgdGhpbmsgbWFrZSBhbGwgdGhpcyB0aGUgaW50cm8gYW5kIHRoZW4gc3RhcnQgdGhlIGVzc2F5IHdpdGggIiBUaGUgZmlyc3QgdmljdGltIiAtIGJ1dCBhZGQgb3QgYmVnaW4sIHRoZSBmaWlydHN0IHZpY2l0bS4uLiobIhUxMTA2NDMxMzM2NTk2NDI3NjUxMjkoADgAMLrP3KCxMTi6z9ygsTFKFwoKdGV4dC9wbGFpbhIJc3VwcG9ydGVkWgw1aWNhcmc2MTNhNWJyAiAAeACaAQYIABAAGACqAYgBEoUBSSB0aGluayBtYWtlIGFsbCB0aGlzIHRoZSBpbnRybyBhbmQgdGhlbiBzdGFydCB0aGUgZXNzYXkgd2l0aCAmcXVvdDsgVGhlIGZpcnN0IHZpY3RpbSZxdW90OyAtIGJ1dCBhZGQgb3QgYmVnaW4sIHRoZSBmaWlydHN0IHZpY2l0bS4uLhi6z9ygsTEgus/coLExQhBraXgubGJxMHhxamd3MTBuOAByITFjSDlpMWczQW4ySjFUck00LWNfTE9kTjIyUFozTjNhd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21</Pages>
  <Words>5717</Words>
  <Characters>32593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OBrien,Emily swp8235</cp:lastModifiedBy>
  <cp:revision>3</cp:revision>
  <dcterms:created xsi:type="dcterms:W3CDTF">2023-10-14T10:40:00Z</dcterms:created>
  <dcterms:modified xsi:type="dcterms:W3CDTF">2023-10-14T12:33:00Z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2023-04-26T15:29:53Z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4e9d76a2-87a3-4c24-b5d6-a5b6dbf33d75</vt:lpwstr>
  </property>
  <property fmtid="{D5CDD505-2E9C-101B-9397-08002B2CF9AE}" pid="9" name="MSIP_Label_66cf8fe5-b7b7-4df7-b38d-1c61ac2f6639_ContentBits">
    <vt:lpwstr>0</vt:lpwstr>
  </property>
</Properties>
</file>