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EFF98" w14:textId="20E2012F" w:rsidR="00946D3F" w:rsidRDefault="00977528" w:rsidP="00977528">
      <w:pPr>
        <w:jc w:val="center"/>
        <w:rPr>
          <w:u w:val="single"/>
        </w:rPr>
      </w:pPr>
      <w:r w:rsidRPr="00977528">
        <w:rPr>
          <w:u w:val="single"/>
        </w:rPr>
        <w:t>Finland International Education</w:t>
      </w:r>
    </w:p>
    <w:p w14:paraId="6A9A92C7" w14:textId="5F4BE0FB" w:rsidR="009A5F0C" w:rsidRPr="009A5F0C" w:rsidRDefault="009A5F0C" w:rsidP="009A5F0C">
      <w:r w:rsidRPr="009A5F0C">
        <w:t xml:space="preserve">The Finnish approach to education focuses on preparing students for life rather than for school. </w:t>
      </w:r>
      <w:r w:rsidR="001E6B75">
        <w:t>Unlike Welsh Education, t</w:t>
      </w:r>
      <w:r w:rsidRPr="009A5F0C">
        <w:t>he guiding idea is to learn for life, not</w:t>
      </w:r>
      <w:r w:rsidR="00421766">
        <w:t xml:space="preserve"> for school</w:t>
      </w:r>
      <w:r w:rsidR="001E6B75">
        <w:t xml:space="preserve"> exams and grades</w:t>
      </w:r>
      <w:r w:rsidRPr="009A5F0C">
        <w:t>. From the earliest stages of childhood education, Finland emphasises lifelong learning, helping children develop curiosity, independence, and a love of discovery that continues throughout their lives.</w:t>
      </w:r>
      <w:r w:rsidRPr="009A5F0C">
        <w:t xml:space="preserve"> </w:t>
      </w:r>
      <w:r w:rsidRPr="009A5F0C">
        <w:t>A key part of this system is optimising the early years. Early childhood education in Finland prioritises emotional development, social skills, and creativity before formal academic pressure. Young children are encouraged to explore, ask questions, and develop confidence in a supportive environment.</w:t>
      </w:r>
      <w:r w:rsidR="001E6B75">
        <w:t xml:space="preserve"> </w:t>
      </w:r>
      <w:r w:rsidRPr="009A5F0C">
        <w:t xml:space="preserve">Finnish educators believe that </w:t>
      </w:r>
      <w:r w:rsidR="001E6B75">
        <w:t>play is essential</w:t>
      </w:r>
      <w:r w:rsidR="00CC468C">
        <w:t xml:space="preserve">, </w:t>
      </w:r>
      <w:r w:rsidRPr="009A5F0C">
        <w:t>children learn to think and solve problems through play, collaboration, and exploration</w:t>
      </w:r>
      <w:r w:rsidR="00CC468C">
        <w:t xml:space="preserve">. </w:t>
      </w:r>
      <w:r w:rsidRPr="009A5F0C">
        <w:t>This method helps students build critical thinking and adaptability.</w:t>
      </w:r>
      <w:r w:rsidRPr="009A5F0C">
        <w:t xml:space="preserve"> </w:t>
      </w:r>
      <w:r w:rsidRPr="009A5F0C">
        <w:t>By focusing on strong early foundations, the Finnish system aims to give every child the best possible start for lifelong learning and personal development.</w:t>
      </w:r>
    </w:p>
    <w:p w14:paraId="567C5305" w14:textId="77777777" w:rsidR="009A5F0C" w:rsidRPr="00977528" w:rsidRDefault="009A5F0C" w:rsidP="00977528"/>
    <w:sectPr w:rsidR="009A5F0C" w:rsidRPr="00977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CC"/>
    <w:rsid w:val="00001952"/>
    <w:rsid w:val="000447CC"/>
    <w:rsid w:val="001E6B75"/>
    <w:rsid w:val="00345631"/>
    <w:rsid w:val="00421766"/>
    <w:rsid w:val="00446341"/>
    <w:rsid w:val="00671A91"/>
    <w:rsid w:val="00946D3F"/>
    <w:rsid w:val="00977528"/>
    <w:rsid w:val="00991D75"/>
    <w:rsid w:val="009A5F0C"/>
    <w:rsid w:val="00AA30AC"/>
    <w:rsid w:val="00CB5BAA"/>
    <w:rsid w:val="00CC468C"/>
    <w:rsid w:val="00E71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E4AD7"/>
  <w15:chartTrackingRefBased/>
  <w15:docId w15:val="{A8562D09-135A-4F13-8576-780730F6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7CC"/>
    <w:rPr>
      <w:rFonts w:eastAsiaTheme="majorEastAsia" w:cstheme="majorBidi"/>
      <w:color w:val="272727" w:themeColor="text1" w:themeTint="D8"/>
    </w:rPr>
  </w:style>
  <w:style w:type="paragraph" w:styleId="Title">
    <w:name w:val="Title"/>
    <w:basedOn w:val="Normal"/>
    <w:next w:val="Normal"/>
    <w:link w:val="TitleChar"/>
    <w:uiPriority w:val="10"/>
    <w:qFormat/>
    <w:rsid w:val="00044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7CC"/>
    <w:pPr>
      <w:spacing w:before="160"/>
      <w:jc w:val="center"/>
    </w:pPr>
    <w:rPr>
      <w:i/>
      <w:iCs/>
      <w:color w:val="404040" w:themeColor="text1" w:themeTint="BF"/>
    </w:rPr>
  </w:style>
  <w:style w:type="character" w:customStyle="1" w:styleId="QuoteChar">
    <w:name w:val="Quote Char"/>
    <w:basedOn w:val="DefaultParagraphFont"/>
    <w:link w:val="Quote"/>
    <w:uiPriority w:val="29"/>
    <w:rsid w:val="000447CC"/>
    <w:rPr>
      <w:i/>
      <w:iCs/>
      <w:color w:val="404040" w:themeColor="text1" w:themeTint="BF"/>
    </w:rPr>
  </w:style>
  <w:style w:type="paragraph" w:styleId="ListParagraph">
    <w:name w:val="List Paragraph"/>
    <w:basedOn w:val="Normal"/>
    <w:uiPriority w:val="34"/>
    <w:qFormat/>
    <w:rsid w:val="000447CC"/>
    <w:pPr>
      <w:ind w:left="720"/>
      <w:contextualSpacing/>
    </w:pPr>
  </w:style>
  <w:style w:type="character" w:styleId="IntenseEmphasis">
    <w:name w:val="Intense Emphasis"/>
    <w:basedOn w:val="DefaultParagraphFont"/>
    <w:uiPriority w:val="21"/>
    <w:qFormat/>
    <w:rsid w:val="000447CC"/>
    <w:rPr>
      <w:i/>
      <w:iCs/>
      <w:color w:val="0F4761" w:themeColor="accent1" w:themeShade="BF"/>
    </w:rPr>
  </w:style>
  <w:style w:type="paragraph" w:styleId="IntenseQuote">
    <w:name w:val="Intense Quote"/>
    <w:basedOn w:val="Normal"/>
    <w:next w:val="Normal"/>
    <w:link w:val="IntenseQuoteChar"/>
    <w:uiPriority w:val="30"/>
    <w:qFormat/>
    <w:rsid w:val="00044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7CC"/>
    <w:rPr>
      <w:i/>
      <w:iCs/>
      <w:color w:val="0F4761" w:themeColor="accent1" w:themeShade="BF"/>
    </w:rPr>
  </w:style>
  <w:style w:type="character" w:styleId="IntenseReference">
    <w:name w:val="Intense Reference"/>
    <w:basedOn w:val="DefaultParagraphFont"/>
    <w:uiPriority w:val="32"/>
    <w:qFormat/>
    <w:rsid w:val="000447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930</Characters>
  <Application>Microsoft Office Word</Application>
  <DocSecurity>0</DocSecurity>
  <Lines>7</Lines>
  <Paragraphs>2</Paragraphs>
  <ScaleCrop>false</ScaleCrop>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Maddison Davies</dc:creator>
  <cp:keywords/>
  <dc:description/>
  <cp:lastModifiedBy>Maddison Davies</cp:lastModifiedBy>
  <cp:revision>2</cp:revision>
  <dcterms:created xsi:type="dcterms:W3CDTF">2026-03-17T18:15:00Z</dcterms:created>
  <dcterms:modified xsi:type="dcterms:W3CDTF">2026-03-17T18:15:00Z</dcterms:modified>
</cp:coreProperties>
</file>