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29D" w:rsidRPr="004C3D73" w:rsidRDefault="004C3D73" w:rsidP="000463A8">
      <w:pPr>
        <w:spacing w:line="360" w:lineRule="auto"/>
        <w:rPr>
          <w:b/>
        </w:rPr>
      </w:pPr>
      <w:r w:rsidRPr="004C3D73">
        <w:rPr>
          <w:b/>
        </w:rPr>
        <w:t>Assignment 1</w:t>
      </w:r>
    </w:p>
    <w:p w:rsidR="004C3D73" w:rsidRPr="004C3D73" w:rsidRDefault="004C3D73" w:rsidP="000463A8">
      <w:pPr>
        <w:spacing w:line="360" w:lineRule="auto"/>
        <w:rPr>
          <w:b/>
        </w:rPr>
      </w:pPr>
      <w:r w:rsidRPr="004C3D73">
        <w:rPr>
          <w:b/>
        </w:rPr>
        <w:t>Christopher Skym</w:t>
      </w:r>
    </w:p>
    <w:p w:rsidR="004C3D73" w:rsidRDefault="004C3D73" w:rsidP="000463A8">
      <w:pPr>
        <w:spacing w:line="360" w:lineRule="auto"/>
        <w:rPr>
          <w:b/>
        </w:rPr>
      </w:pPr>
      <w:r w:rsidRPr="004C3D73">
        <w:rPr>
          <w:b/>
        </w:rPr>
        <w:t>2016269</w:t>
      </w:r>
    </w:p>
    <w:p w:rsidR="004C3D73" w:rsidRDefault="004C3D73" w:rsidP="000463A8">
      <w:pPr>
        <w:spacing w:line="360" w:lineRule="auto"/>
        <w:rPr>
          <w:b/>
        </w:rPr>
      </w:pPr>
    </w:p>
    <w:p w:rsidR="004C3D73" w:rsidRPr="00F96F75" w:rsidRDefault="004C3D73" w:rsidP="000463A8">
      <w:pPr>
        <w:spacing w:line="360" w:lineRule="auto"/>
        <w:jc w:val="center"/>
        <w:rPr>
          <w:rFonts w:eastAsia="Times New Roman" w:cstheme="minorHAnsi"/>
          <w:b/>
          <w:lang w:eastAsia="en-GB"/>
        </w:rPr>
      </w:pPr>
      <w:r w:rsidRPr="00F96F75">
        <w:rPr>
          <w:rFonts w:eastAsia="Times New Roman" w:cstheme="minorHAnsi"/>
          <w:b/>
          <w:lang w:eastAsia="en-GB"/>
        </w:rPr>
        <w:t>Analyse the role of independent bodies (i.e., IOPC/HMICFRS) in holding the police accountable to those they serve. (1000 words)</w:t>
      </w:r>
    </w:p>
    <w:p w:rsidR="004C3D73" w:rsidRDefault="004C3D73" w:rsidP="000463A8">
      <w:pPr>
        <w:spacing w:line="360" w:lineRule="auto"/>
        <w:rPr>
          <w:rFonts w:cstheme="minorHAnsi"/>
        </w:rPr>
      </w:pPr>
    </w:p>
    <w:p w:rsidR="004C3D73" w:rsidRDefault="004C3D73" w:rsidP="000463A8">
      <w:pPr>
        <w:spacing w:line="360" w:lineRule="auto"/>
        <w:rPr>
          <w:rFonts w:cstheme="minorHAnsi"/>
        </w:rPr>
      </w:pPr>
      <w:r>
        <w:rPr>
          <w:rFonts w:cstheme="minorHAnsi"/>
        </w:rPr>
        <w:t xml:space="preserve">Whilst the actions of the Police have often been in the spotlight, recent events have placed police forces and their officers even more at the forefront of public scrutiny. For example, the murder of Sarah </w:t>
      </w:r>
      <w:proofErr w:type="spellStart"/>
      <w:r>
        <w:rPr>
          <w:rFonts w:cstheme="minorHAnsi"/>
        </w:rPr>
        <w:t>Everard</w:t>
      </w:r>
      <w:proofErr w:type="spellEnd"/>
      <w:r>
        <w:rPr>
          <w:rFonts w:cstheme="minorHAnsi"/>
        </w:rPr>
        <w:t xml:space="preserve"> by a serving Metropolitan Police Officer resulted in public trust in the police being shattered, so Police Officers </w:t>
      </w:r>
      <w:proofErr w:type="gramStart"/>
      <w:r>
        <w:rPr>
          <w:rFonts w:cstheme="minorHAnsi"/>
        </w:rPr>
        <w:t>are now questioned</w:t>
      </w:r>
      <w:proofErr w:type="gramEnd"/>
      <w:r>
        <w:rPr>
          <w:rFonts w:cstheme="minorHAnsi"/>
        </w:rPr>
        <w:t xml:space="preserve"> more than ever.</w:t>
      </w:r>
      <w:r w:rsidRPr="00F96F75">
        <w:rPr>
          <w:rFonts w:cstheme="minorHAnsi"/>
        </w:rPr>
        <w:t xml:space="preserve">  Public confidence in the Police relies on our ability to provide a quality servic</w:t>
      </w:r>
      <w:r>
        <w:rPr>
          <w:rFonts w:cstheme="minorHAnsi"/>
        </w:rPr>
        <w:t>e</w:t>
      </w:r>
      <w:r w:rsidRPr="00F96F75">
        <w:rPr>
          <w:rFonts w:cstheme="minorHAnsi"/>
        </w:rPr>
        <w:t xml:space="preserve">. To ensure the best service, </w:t>
      </w:r>
      <w:r>
        <w:rPr>
          <w:rFonts w:cstheme="minorHAnsi"/>
        </w:rPr>
        <w:t>numerous</w:t>
      </w:r>
      <w:r w:rsidRPr="00F96F75">
        <w:rPr>
          <w:rFonts w:cstheme="minorHAnsi"/>
        </w:rPr>
        <w:t xml:space="preserve"> organisations ensure the Police </w:t>
      </w:r>
      <w:proofErr w:type="gramStart"/>
      <w:r w:rsidRPr="00F96F75">
        <w:rPr>
          <w:rFonts w:cstheme="minorHAnsi"/>
        </w:rPr>
        <w:t>are held</w:t>
      </w:r>
      <w:proofErr w:type="gramEnd"/>
      <w:r w:rsidRPr="00F96F75">
        <w:rPr>
          <w:rFonts w:cstheme="minorHAnsi"/>
        </w:rPr>
        <w:t xml:space="preserve"> accountable for </w:t>
      </w:r>
      <w:r>
        <w:rPr>
          <w:rFonts w:cstheme="minorHAnsi"/>
        </w:rPr>
        <w:t>their</w:t>
      </w:r>
      <w:r w:rsidRPr="00F96F75">
        <w:rPr>
          <w:rFonts w:cstheme="minorHAnsi"/>
        </w:rPr>
        <w:t xml:space="preserve"> actions and decisions</w:t>
      </w:r>
      <w:r>
        <w:rPr>
          <w:rFonts w:cstheme="minorHAnsi"/>
        </w:rPr>
        <w:t xml:space="preserve"> and recommend positive changes. </w:t>
      </w:r>
      <w:r w:rsidRPr="00F96F75">
        <w:rPr>
          <w:rFonts w:cstheme="minorHAnsi"/>
        </w:rPr>
        <w:t xml:space="preserve">The Independent Office for Police Conduct (IOPC) and Her Majesty’s Inspectorate of Constabulary and Fire and Rescue Services (HMICFRS) are just two organisations set up for this purpose.  This essay will analyse the role the IOPC and HMICFRS plays in holding the Police accountable to the people </w:t>
      </w:r>
      <w:r>
        <w:rPr>
          <w:rFonts w:cstheme="minorHAnsi"/>
        </w:rPr>
        <w:t>they</w:t>
      </w:r>
      <w:r w:rsidRPr="00F96F75">
        <w:rPr>
          <w:rFonts w:cstheme="minorHAnsi"/>
        </w:rPr>
        <w:t xml:space="preserve"> serve</w:t>
      </w:r>
      <w:r>
        <w:rPr>
          <w:rFonts w:cstheme="minorHAnsi"/>
        </w:rPr>
        <w:t>.</w:t>
      </w:r>
    </w:p>
    <w:p w:rsidR="004C3D73" w:rsidRPr="00F96F75" w:rsidRDefault="004C3D73" w:rsidP="000463A8">
      <w:pPr>
        <w:spacing w:line="360" w:lineRule="auto"/>
        <w:rPr>
          <w:rFonts w:cstheme="minorHAnsi"/>
          <w:color w:val="000000"/>
          <w:shd w:val="clear" w:color="auto" w:fill="FFFFFF"/>
        </w:rPr>
      </w:pPr>
      <w:r>
        <w:rPr>
          <w:rFonts w:cstheme="minorHAnsi"/>
        </w:rPr>
        <w:t>The IOPC replaced the Independent Police Complaints Commission in</w:t>
      </w:r>
      <w:r w:rsidRPr="00F96F75">
        <w:rPr>
          <w:rFonts w:cstheme="minorHAnsi"/>
        </w:rPr>
        <w:t xml:space="preserve"> 2018</w:t>
      </w:r>
      <w:r>
        <w:rPr>
          <w:rFonts w:cstheme="minorHAnsi"/>
        </w:rPr>
        <w:t>. A</w:t>
      </w:r>
      <w:r w:rsidRPr="00F96F75">
        <w:rPr>
          <w:rFonts w:cstheme="minorHAnsi"/>
        </w:rPr>
        <w:t>s an independent body</w:t>
      </w:r>
      <w:r>
        <w:rPr>
          <w:rFonts w:cstheme="minorHAnsi"/>
        </w:rPr>
        <w:t xml:space="preserve">, it makes </w:t>
      </w:r>
      <w:r w:rsidRPr="00F96F75">
        <w:rPr>
          <w:rFonts w:cstheme="minorHAnsi"/>
        </w:rPr>
        <w:t>decisions separately from Police forces and the Government</w:t>
      </w:r>
      <w:r>
        <w:rPr>
          <w:rFonts w:cstheme="minorHAnsi"/>
        </w:rPr>
        <w:t xml:space="preserve"> (IOPC, 2021a).</w:t>
      </w:r>
      <w:r w:rsidRPr="00F96F75">
        <w:rPr>
          <w:rFonts w:cstheme="minorHAnsi"/>
        </w:rPr>
        <w:t xml:space="preserve"> </w:t>
      </w:r>
      <w:r>
        <w:rPr>
          <w:rFonts w:cstheme="minorHAnsi"/>
        </w:rPr>
        <w:t>Its</w:t>
      </w:r>
      <w:r w:rsidRPr="00F96F75">
        <w:rPr>
          <w:rFonts w:cstheme="minorHAnsi"/>
        </w:rPr>
        <w:t xml:space="preserve"> purpose is to investigate the most serious complaints related to Police in England and Wales</w:t>
      </w:r>
      <w:r>
        <w:rPr>
          <w:rFonts w:cstheme="minorHAnsi"/>
        </w:rPr>
        <w:t xml:space="preserve">, such as deaths following Police contact and allegations of use of excessive force, and to ensure the police meets their standards at dealing with complaints internally. </w:t>
      </w:r>
      <w:r w:rsidRPr="00F96F75">
        <w:rPr>
          <w:rFonts w:cstheme="minorHAnsi"/>
        </w:rPr>
        <w:t>The IOPC uses its reviews to influence change in Policing, providing feedback to</w:t>
      </w:r>
      <w:r>
        <w:rPr>
          <w:rFonts w:cstheme="minorHAnsi"/>
        </w:rPr>
        <w:t xml:space="preserve"> </w:t>
      </w:r>
      <w:r w:rsidRPr="00F96F75">
        <w:rPr>
          <w:rFonts w:cstheme="minorHAnsi"/>
        </w:rPr>
        <w:t>forces</w:t>
      </w:r>
      <w:r>
        <w:rPr>
          <w:rFonts w:cstheme="minorHAnsi"/>
        </w:rPr>
        <w:t xml:space="preserve"> to</w:t>
      </w:r>
      <w:r w:rsidRPr="00F96F75">
        <w:rPr>
          <w:rFonts w:cstheme="minorHAnsi"/>
        </w:rPr>
        <w:t xml:space="preserve"> </w:t>
      </w:r>
      <w:r>
        <w:rPr>
          <w:rFonts w:cstheme="minorHAnsi"/>
        </w:rPr>
        <w:t>encourage</w:t>
      </w:r>
      <w:r w:rsidRPr="00F96F75">
        <w:rPr>
          <w:rFonts w:cstheme="minorHAnsi"/>
        </w:rPr>
        <w:t xml:space="preserve"> best </w:t>
      </w:r>
      <w:r>
        <w:rPr>
          <w:rFonts w:cstheme="minorHAnsi"/>
        </w:rPr>
        <w:t>practice</w:t>
      </w:r>
      <w:r w:rsidRPr="00F96F75">
        <w:rPr>
          <w:rFonts w:cstheme="minorHAnsi"/>
        </w:rPr>
        <w:t xml:space="preserve">.  As a result, the public can </w:t>
      </w:r>
      <w:r>
        <w:rPr>
          <w:rFonts w:cstheme="minorHAnsi"/>
        </w:rPr>
        <w:t xml:space="preserve">be </w:t>
      </w:r>
      <w:r w:rsidRPr="00F96F75">
        <w:rPr>
          <w:rFonts w:cstheme="minorHAnsi"/>
        </w:rPr>
        <w:t xml:space="preserve">rest assured that Officers and forces </w:t>
      </w:r>
      <w:proofErr w:type="gramStart"/>
      <w:r w:rsidRPr="00F96F75">
        <w:rPr>
          <w:rFonts w:cstheme="minorHAnsi"/>
        </w:rPr>
        <w:t>are held</w:t>
      </w:r>
      <w:proofErr w:type="gramEnd"/>
      <w:r w:rsidRPr="00F96F75">
        <w:rPr>
          <w:rFonts w:cstheme="minorHAnsi"/>
        </w:rPr>
        <w:t xml:space="preserve"> accountable for their </w:t>
      </w:r>
      <w:r>
        <w:rPr>
          <w:rFonts w:cstheme="minorHAnsi"/>
        </w:rPr>
        <w:t>actions and that improvements are made for future practice.</w:t>
      </w:r>
    </w:p>
    <w:p w:rsidR="004C3D73" w:rsidRDefault="004C3D73" w:rsidP="000463A8">
      <w:pPr>
        <w:spacing w:line="360" w:lineRule="auto"/>
        <w:rPr>
          <w:rStyle w:val="selectable"/>
          <w:rFonts w:cstheme="minorHAnsi"/>
          <w:color w:val="000000"/>
          <w:lang w:val="en"/>
        </w:rPr>
      </w:pPr>
      <w:r w:rsidRPr="001338D0">
        <w:rPr>
          <w:rFonts w:cstheme="minorHAnsi"/>
          <w:color w:val="000000"/>
          <w:shd w:val="clear" w:color="auto" w:fill="FFFFFF"/>
        </w:rPr>
        <w:t xml:space="preserve">An impact report </w:t>
      </w:r>
      <w:r w:rsidRPr="001338D0">
        <w:rPr>
          <w:rStyle w:val="selectable"/>
          <w:rFonts w:cstheme="minorHAnsi"/>
          <w:color w:val="000000"/>
          <w:lang w:val="en"/>
        </w:rPr>
        <w:t>(IOPC</w:t>
      </w:r>
      <w:r>
        <w:rPr>
          <w:rStyle w:val="selectable"/>
          <w:rFonts w:cstheme="minorHAnsi"/>
          <w:color w:val="000000"/>
          <w:lang w:val="en"/>
        </w:rPr>
        <w:t>, 2021b</w:t>
      </w:r>
      <w:r w:rsidRPr="001338D0">
        <w:rPr>
          <w:rStyle w:val="selectable"/>
          <w:rFonts w:cstheme="minorHAnsi"/>
          <w:color w:val="000000"/>
          <w:lang w:val="en"/>
        </w:rPr>
        <w:t xml:space="preserve">) </w:t>
      </w:r>
      <w:r w:rsidRPr="001338D0">
        <w:rPr>
          <w:rFonts w:cstheme="minorHAnsi"/>
          <w:color w:val="000000"/>
          <w:shd w:val="clear" w:color="auto" w:fill="FFFFFF"/>
        </w:rPr>
        <w:t>outlined that in the first three</w:t>
      </w:r>
      <w:r w:rsidRPr="00F96F75">
        <w:rPr>
          <w:rFonts w:cstheme="minorHAnsi"/>
          <w:color w:val="000000"/>
          <w:shd w:val="clear" w:color="auto" w:fill="FFFFFF"/>
        </w:rPr>
        <w:t xml:space="preserve"> years </w:t>
      </w:r>
      <w:r>
        <w:rPr>
          <w:rFonts w:cstheme="minorHAnsi"/>
          <w:color w:val="000000"/>
          <w:shd w:val="clear" w:color="auto" w:fill="FFFFFF"/>
        </w:rPr>
        <w:t>of being established</w:t>
      </w:r>
      <w:r w:rsidRPr="00F96F75">
        <w:rPr>
          <w:rFonts w:cstheme="minorHAnsi"/>
          <w:color w:val="000000"/>
          <w:shd w:val="clear" w:color="auto" w:fill="FFFFFF"/>
        </w:rPr>
        <w:t xml:space="preserve">, the IOPC completed approximately 1900 investigations, with 91% of those </w:t>
      </w:r>
      <w:proofErr w:type="gramStart"/>
      <w:r>
        <w:rPr>
          <w:rFonts w:cstheme="minorHAnsi"/>
          <w:color w:val="000000"/>
          <w:shd w:val="clear" w:color="auto" w:fill="FFFFFF"/>
        </w:rPr>
        <w:t xml:space="preserve">being </w:t>
      </w:r>
      <w:r w:rsidRPr="00F96F75">
        <w:rPr>
          <w:rFonts w:cstheme="minorHAnsi"/>
          <w:color w:val="000000"/>
          <w:shd w:val="clear" w:color="auto" w:fill="FFFFFF"/>
        </w:rPr>
        <w:t>completed</w:t>
      </w:r>
      <w:proofErr w:type="gramEnd"/>
      <w:r w:rsidRPr="00F96F75">
        <w:rPr>
          <w:rFonts w:cstheme="minorHAnsi"/>
          <w:color w:val="000000"/>
          <w:shd w:val="clear" w:color="auto" w:fill="FFFFFF"/>
        </w:rPr>
        <w:t xml:space="preserve"> within </w:t>
      </w:r>
      <w:r>
        <w:rPr>
          <w:rFonts w:cstheme="minorHAnsi"/>
          <w:color w:val="000000"/>
          <w:shd w:val="clear" w:color="auto" w:fill="FFFFFF"/>
        </w:rPr>
        <w:t>12 months</w:t>
      </w:r>
      <w:r w:rsidRPr="00F96F75">
        <w:rPr>
          <w:rFonts w:cstheme="minorHAnsi"/>
          <w:color w:val="000000"/>
          <w:shd w:val="clear" w:color="auto" w:fill="FFFFFF"/>
        </w:rPr>
        <w:t xml:space="preserve">.  Along with this, </w:t>
      </w:r>
      <w:r>
        <w:rPr>
          <w:rFonts w:cstheme="minorHAnsi"/>
          <w:color w:val="000000"/>
          <w:shd w:val="clear" w:color="auto" w:fill="FFFFFF"/>
        </w:rPr>
        <w:t xml:space="preserve">around </w:t>
      </w:r>
      <w:r w:rsidRPr="00F96F75">
        <w:rPr>
          <w:rFonts w:cstheme="minorHAnsi"/>
          <w:color w:val="000000"/>
          <w:shd w:val="clear" w:color="auto" w:fill="FFFFFF"/>
        </w:rPr>
        <w:t>3000 reviews of individual Police force investigations into deaths and serious injuries</w:t>
      </w:r>
      <w:r>
        <w:rPr>
          <w:rFonts w:cstheme="minorHAnsi"/>
          <w:color w:val="000000"/>
          <w:shd w:val="clear" w:color="auto" w:fill="FFFFFF"/>
        </w:rPr>
        <w:t xml:space="preserve"> </w:t>
      </w:r>
      <w:proofErr w:type="gramStart"/>
      <w:r>
        <w:rPr>
          <w:rFonts w:cstheme="minorHAnsi"/>
          <w:color w:val="000000"/>
          <w:shd w:val="clear" w:color="auto" w:fill="FFFFFF"/>
        </w:rPr>
        <w:t>were made</w:t>
      </w:r>
      <w:proofErr w:type="gramEnd"/>
      <w:r>
        <w:rPr>
          <w:rFonts w:cstheme="minorHAnsi"/>
          <w:color w:val="000000"/>
          <w:shd w:val="clear" w:color="auto" w:fill="FFFFFF"/>
        </w:rPr>
        <w:t>,</w:t>
      </w:r>
      <w:r w:rsidRPr="00F96F75">
        <w:rPr>
          <w:rFonts w:cstheme="minorHAnsi"/>
          <w:color w:val="000000"/>
          <w:shd w:val="clear" w:color="auto" w:fill="FFFFFF"/>
        </w:rPr>
        <w:t xml:space="preserve"> and</w:t>
      </w:r>
      <w:r>
        <w:rPr>
          <w:rFonts w:cstheme="minorHAnsi"/>
          <w:color w:val="000000"/>
          <w:shd w:val="clear" w:color="auto" w:fill="FFFFFF"/>
        </w:rPr>
        <w:t xml:space="preserve"> </w:t>
      </w:r>
      <w:r w:rsidRPr="00F96F75">
        <w:rPr>
          <w:rFonts w:cstheme="minorHAnsi"/>
          <w:color w:val="000000"/>
          <w:shd w:val="clear" w:color="auto" w:fill="FFFFFF"/>
        </w:rPr>
        <w:t xml:space="preserve">over 6000 appeals on behalf of </w:t>
      </w:r>
      <w:r>
        <w:rPr>
          <w:rFonts w:cstheme="minorHAnsi"/>
          <w:color w:val="000000"/>
          <w:shd w:val="clear" w:color="auto" w:fill="FFFFFF"/>
        </w:rPr>
        <w:t>complainants were supported.</w:t>
      </w:r>
      <w:r>
        <w:rPr>
          <w:rStyle w:val="selectable"/>
          <w:rFonts w:cstheme="minorHAnsi"/>
          <w:color w:val="000000"/>
          <w:lang w:val="en"/>
        </w:rPr>
        <w:t xml:space="preserve"> Completing large numbers of investigations in a timely manner could reassure the public that they </w:t>
      </w:r>
      <w:proofErr w:type="gramStart"/>
      <w:r>
        <w:rPr>
          <w:rStyle w:val="selectable"/>
          <w:rFonts w:cstheme="minorHAnsi"/>
          <w:color w:val="000000"/>
          <w:lang w:val="en"/>
        </w:rPr>
        <w:t>are being taken</w:t>
      </w:r>
      <w:proofErr w:type="gramEnd"/>
      <w:r>
        <w:rPr>
          <w:rStyle w:val="selectable"/>
          <w:rFonts w:cstheme="minorHAnsi"/>
          <w:color w:val="000000"/>
          <w:lang w:val="en"/>
        </w:rPr>
        <w:t xml:space="preserve"> seriously, and short turnarounds could lead to less stress caused to all involved. It may also be </w:t>
      </w:r>
      <w:r>
        <w:rPr>
          <w:rStyle w:val="selectable"/>
          <w:rFonts w:cstheme="minorHAnsi"/>
          <w:color w:val="000000"/>
          <w:lang w:val="en"/>
        </w:rPr>
        <w:lastRenderedPageBreak/>
        <w:t xml:space="preserve">reassuring that even though they have had a reason to make a complaint, lessons can be learned to ensure others do not have to have the same experience. For example, the IOPC makes recommendations to local and national forces, highlighting ways to improve the service they provide. Operation Kentia resulted in approximately 24,000 officers receiving appropriate training in search warrant applications after a training need </w:t>
      </w:r>
      <w:proofErr w:type="gramStart"/>
      <w:r>
        <w:rPr>
          <w:rStyle w:val="selectable"/>
          <w:rFonts w:cstheme="minorHAnsi"/>
          <w:color w:val="000000"/>
          <w:lang w:val="en"/>
        </w:rPr>
        <w:t>was highlighted</w:t>
      </w:r>
      <w:proofErr w:type="gramEnd"/>
      <w:r>
        <w:rPr>
          <w:rStyle w:val="selectable"/>
          <w:rFonts w:cstheme="minorHAnsi"/>
          <w:color w:val="000000"/>
          <w:lang w:val="en"/>
        </w:rPr>
        <w:t xml:space="preserve">. </w:t>
      </w:r>
    </w:p>
    <w:p w:rsidR="004C3D73"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As an independent body, the IOPC can be objective, and so the public may assume there’s less potential bias compared to when issues </w:t>
      </w:r>
      <w:proofErr w:type="gramStart"/>
      <w:r>
        <w:rPr>
          <w:rStyle w:val="selectable"/>
          <w:rFonts w:cstheme="minorHAnsi"/>
          <w:color w:val="000000"/>
          <w:lang w:val="en"/>
        </w:rPr>
        <w:t>are dealt with</w:t>
      </w:r>
      <w:proofErr w:type="gramEnd"/>
      <w:r>
        <w:rPr>
          <w:rStyle w:val="selectable"/>
          <w:rFonts w:cstheme="minorHAnsi"/>
          <w:color w:val="000000"/>
          <w:lang w:val="en"/>
        </w:rPr>
        <w:t xml:space="preserve"> internally. For example, if the outcome was not what the complainant wanted, they may view that the Police ‘look after their own’ and are not held accountable for any misconduct, which may </w:t>
      </w:r>
      <w:proofErr w:type="gramStart"/>
      <w:r>
        <w:rPr>
          <w:rStyle w:val="selectable"/>
          <w:rFonts w:cstheme="minorHAnsi"/>
          <w:color w:val="000000"/>
          <w:lang w:val="en"/>
        </w:rPr>
        <w:t>impact</w:t>
      </w:r>
      <w:proofErr w:type="gramEnd"/>
      <w:r>
        <w:rPr>
          <w:rStyle w:val="selectable"/>
          <w:rFonts w:cstheme="minorHAnsi"/>
          <w:color w:val="000000"/>
          <w:lang w:val="en"/>
        </w:rPr>
        <w:t xml:space="preserve"> upon public confidence. In terms of the process, once the IOPC decides to take on a referral, they outline which part of the incident they will investigate, gather the evidence, and then produce a report providing an overview of their investigation. It is then decided what happens to the individuals involved in the incident and recommendations are made on any learning opportunities. Having a clear process to follow ensures that all investigations </w:t>
      </w:r>
      <w:proofErr w:type="gramStart"/>
      <w:r>
        <w:rPr>
          <w:rStyle w:val="selectable"/>
          <w:rFonts w:cstheme="minorHAnsi"/>
          <w:color w:val="000000"/>
          <w:lang w:val="en"/>
        </w:rPr>
        <w:t>are approached</w:t>
      </w:r>
      <w:proofErr w:type="gramEnd"/>
      <w:r>
        <w:rPr>
          <w:rStyle w:val="selectable"/>
          <w:rFonts w:cstheme="minorHAnsi"/>
          <w:color w:val="000000"/>
          <w:lang w:val="en"/>
        </w:rPr>
        <w:t xml:space="preserve"> fairly and equally, and providing recommendations means that officers are held accountable in some way.</w:t>
      </w:r>
    </w:p>
    <w:p w:rsidR="004C3D73" w:rsidRPr="007C318A" w:rsidRDefault="004C3D73" w:rsidP="000463A8">
      <w:pPr>
        <w:spacing w:line="360" w:lineRule="auto"/>
        <w:rPr>
          <w:rFonts w:cstheme="minorHAnsi"/>
          <w:color w:val="000000"/>
          <w:lang w:val="en"/>
        </w:rPr>
      </w:pPr>
      <w:r>
        <w:rPr>
          <w:rStyle w:val="selectable"/>
          <w:rFonts w:cstheme="minorHAnsi"/>
          <w:color w:val="000000"/>
          <w:lang w:val="en"/>
        </w:rPr>
        <w:t>There</w:t>
      </w:r>
      <w:r w:rsidRPr="00F96F75">
        <w:rPr>
          <w:rStyle w:val="selectable"/>
          <w:rFonts w:cstheme="minorHAnsi"/>
          <w:color w:val="000000"/>
          <w:lang w:val="en"/>
        </w:rPr>
        <w:t xml:space="preserve"> are arguments to suggest that the IOPC </w:t>
      </w:r>
      <w:r>
        <w:rPr>
          <w:rStyle w:val="selectable"/>
          <w:rFonts w:cstheme="minorHAnsi"/>
          <w:color w:val="000000"/>
          <w:lang w:val="en"/>
        </w:rPr>
        <w:t>has its downfalls</w:t>
      </w:r>
      <w:r w:rsidRPr="00F96F75">
        <w:rPr>
          <w:rStyle w:val="selectable"/>
          <w:rFonts w:cstheme="minorHAnsi"/>
          <w:color w:val="000000"/>
          <w:lang w:val="en"/>
        </w:rPr>
        <w:t xml:space="preserve">. The </w:t>
      </w:r>
      <w:r>
        <w:rPr>
          <w:rStyle w:val="selectable"/>
          <w:rFonts w:cstheme="minorHAnsi"/>
          <w:color w:val="000000"/>
          <w:lang w:val="en"/>
        </w:rPr>
        <w:t xml:space="preserve">West Midlands </w:t>
      </w:r>
      <w:r w:rsidRPr="00F96F75">
        <w:rPr>
          <w:rStyle w:val="selectable"/>
          <w:rFonts w:cstheme="minorHAnsi"/>
          <w:color w:val="000000"/>
          <w:lang w:val="en"/>
        </w:rPr>
        <w:t xml:space="preserve">Police federation </w:t>
      </w:r>
      <w:r>
        <w:rPr>
          <w:rStyle w:val="selectable"/>
          <w:rFonts w:cstheme="minorHAnsi"/>
          <w:color w:val="000000"/>
          <w:lang w:val="en"/>
        </w:rPr>
        <w:t>(2021) highlighted</w:t>
      </w:r>
      <w:r w:rsidRPr="00F96F75">
        <w:rPr>
          <w:rStyle w:val="selectable"/>
          <w:rFonts w:cstheme="minorHAnsi"/>
          <w:color w:val="000000"/>
          <w:lang w:val="en"/>
        </w:rPr>
        <w:t xml:space="preserve"> occasions where it has failed to meet deadlines, with one case dragging on for seven years</w:t>
      </w:r>
      <w:r>
        <w:rPr>
          <w:rStyle w:val="selectable"/>
          <w:rFonts w:cstheme="minorHAnsi"/>
          <w:color w:val="000000"/>
          <w:lang w:val="en"/>
        </w:rPr>
        <w:t xml:space="preserve">, and that </w:t>
      </w:r>
      <w:r w:rsidRPr="00F96F75">
        <w:rPr>
          <w:rStyle w:val="selectable"/>
          <w:rFonts w:cstheme="minorHAnsi"/>
          <w:color w:val="000000"/>
          <w:lang w:val="en"/>
        </w:rPr>
        <w:t>staff are under</w:t>
      </w:r>
      <w:r>
        <w:rPr>
          <w:rStyle w:val="selectable"/>
          <w:rFonts w:cstheme="minorHAnsi"/>
          <w:color w:val="000000"/>
          <w:lang w:val="en"/>
        </w:rPr>
        <w:t>-</w:t>
      </w:r>
      <w:r w:rsidRPr="00F96F75">
        <w:rPr>
          <w:rStyle w:val="selectable"/>
          <w:rFonts w:cstheme="minorHAnsi"/>
          <w:color w:val="000000"/>
          <w:lang w:val="en"/>
        </w:rPr>
        <w:t>trained</w:t>
      </w:r>
      <w:r>
        <w:rPr>
          <w:rStyle w:val="selectable"/>
          <w:rFonts w:cstheme="minorHAnsi"/>
          <w:color w:val="000000"/>
          <w:lang w:val="en"/>
        </w:rPr>
        <w:t>, leading to poor performance and the failing of</w:t>
      </w:r>
      <w:r w:rsidRPr="00F96F75">
        <w:rPr>
          <w:rStyle w:val="selectable"/>
          <w:rFonts w:cstheme="minorHAnsi"/>
          <w:color w:val="000000"/>
          <w:lang w:val="en"/>
        </w:rPr>
        <w:t xml:space="preserve"> victims and Police Officers</w:t>
      </w:r>
      <w:r>
        <w:rPr>
          <w:rStyle w:val="selectable"/>
          <w:rFonts w:cstheme="minorHAnsi"/>
          <w:color w:val="000000"/>
          <w:lang w:val="en"/>
        </w:rPr>
        <w:t xml:space="preserve">. For example, a </w:t>
      </w:r>
      <w:r w:rsidRPr="00F96F75">
        <w:rPr>
          <w:rStyle w:val="selectable"/>
          <w:rFonts w:cstheme="minorHAnsi"/>
          <w:color w:val="000000"/>
          <w:lang w:val="en"/>
        </w:rPr>
        <w:t xml:space="preserve">drawn-out investigation </w:t>
      </w:r>
      <w:r>
        <w:rPr>
          <w:rStyle w:val="selectable"/>
          <w:rFonts w:cstheme="minorHAnsi"/>
          <w:color w:val="000000"/>
          <w:lang w:val="en"/>
        </w:rPr>
        <w:t>could</w:t>
      </w:r>
      <w:r w:rsidRPr="00F96F75">
        <w:rPr>
          <w:rStyle w:val="selectable"/>
          <w:rFonts w:cstheme="minorHAnsi"/>
          <w:color w:val="000000"/>
          <w:lang w:val="en"/>
        </w:rPr>
        <w:t xml:space="preserve"> have a negative impact on</w:t>
      </w:r>
      <w:r>
        <w:rPr>
          <w:rStyle w:val="selectable"/>
          <w:rFonts w:cstheme="minorHAnsi"/>
          <w:color w:val="000000"/>
          <w:lang w:val="en"/>
        </w:rPr>
        <w:t xml:space="preserve"> the mental health and wellbeing of</w:t>
      </w:r>
      <w:r w:rsidRPr="00F96F75">
        <w:rPr>
          <w:rStyle w:val="selectable"/>
          <w:rFonts w:cstheme="minorHAnsi"/>
          <w:color w:val="000000"/>
          <w:lang w:val="en"/>
        </w:rPr>
        <w:t xml:space="preserve"> </w:t>
      </w:r>
      <w:r>
        <w:rPr>
          <w:rStyle w:val="selectable"/>
          <w:rFonts w:cstheme="minorHAnsi"/>
          <w:color w:val="000000"/>
          <w:lang w:val="en"/>
        </w:rPr>
        <w:t xml:space="preserve">all involved. </w:t>
      </w:r>
      <w:r w:rsidRPr="00F96F75">
        <w:rPr>
          <w:rStyle w:val="selectable"/>
          <w:rFonts w:cstheme="minorHAnsi"/>
          <w:color w:val="000000"/>
          <w:lang w:val="en"/>
        </w:rPr>
        <w:t xml:space="preserve">There are also suggestions that the IOPC is </w:t>
      </w:r>
      <w:r>
        <w:rPr>
          <w:rStyle w:val="selectable"/>
          <w:rFonts w:cstheme="minorHAnsi"/>
          <w:color w:val="000000"/>
          <w:lang w:val="en"/>
        </w:rPr>
        <w:t>an</w:t>
      </w:r>
      <w:r w:rsidRPr="00F96F75">
        <w:rPr>
          <w:rStyle w:val="selectable"/>
          <w:rFonts w:cstheme="minorHAnsi"/>
          <w:color w:val="000000"/>
          <w:lang w:val="en"/>
        </w:rPr>
        <w:t xml:space="preserve"> </w:t>
      </w:r>
      <w:proofErr w:type="spellStart"/>
      <w:r w:rsidRPr="00F96F75">
        <w:rPr>
          <w:rStyle w:val="selectable"/>
          <w:rFonts w:cstheme="minorHAnsi"/>
          <w:color w:val="000000"/>
          <w:lang w:val="en"/>
        </w:rPr>
        <w:t>organisation</w:t>
      </w:r>
      <w:proofErr w:type="spellEnd"/>
      <w:r w:rsidRPr="00F96F75">
        <w:rPr>
          <w:rStyle w:val="selectable"/>
          <w:rFonts w:cstheme="minorHAnsi"/>
          <w:color w:val="000000"/>
          <w:lang w:val="en"/>
        </w:rPr>
        <w:t xml:space="preserve"> set up as a </w:t>
      </w:r>
      <w:r>
        <w:rPr>
          <w:rStyle w:val="selectable"/>
          <w:rFonts w:cstheme="minorHAnsi"/>
          <w:color w:val="000000"/>
          <w:lang w:val="en"/>
        </w:rPr>
        <w:t>‘</w:t>
      </w:r>
      <w:r w:rsidRPr="00F96F75">
        <w:rPr>
          <w:rStyle w:val="selectable"/>
          <w:rFonts w:cstheme="minorHAnsi"/>
          <w:color w:val="000000"/>
          <w:lang w:val="en"/>
        </w:rPr>
        <w:t>tick box exercise</w:t>
      </w:r>
      <w:r>
        <w:rPr>
          <w:rStyle w:val="selectable"/>
          <w:rFonts w:cstheme="minorHAnsi"/>
          <w:color w:val="000000"/>
          <w:lang w:val="en"/>
        </w:rPr>
        <w:t>’</w:t>
      </w:r>
      <w:r w:rsidRPr="00F96F75">
        <w:rPr>
          <w:rStyle w:val="selectable"/>
          <w:rFonts w:cstheme="minorHAnsi"/>
          <w:color w:val="000000"/>
          <w:lang w:val="en"/>
        </w:rPr>
        <w:t xml:space="preserve"> </w:t>
      </w:r>
      <w:r>
        <w:rPr>
          <w:rStyle w:val="selectable"/>
          <w:rFonts w:cstheme="minorHAnsi"/>
          <w:color w:val="000000"/>
          <w:lang w:val="en"/>
        </w:rPr>
        <w:t xml:space="preserve">which lacks the authority and desire to actually deal with the issues reported to them </w:t>
      </w:r>
      <w:r w:rsidRPr="00F96F75">
        <w:rPr>
          <w:rFonts w:cstheme="minorHAnsi"/>
          <w:color w:val="000000"/>
          <w:shd w:val="clear" w:color="auto" w:fill="FFFFFF"/>
        </w:rPr>
        <w:t>(</w:t>
      </w:r>
      <w:r>
        <w:rPr>
          <w:rFonts w:cstheme="minorHAnsi"/>
          <w:color w:val="000000"/>
          <w:shd w:val="clear" w:color="auto" w:fill="FFFFFF"/>
        </w:rPr>
        <w:t>Iain Gould, 2021</w:t>
      </w:r>
      <w:r w:rsidRPr="00F96F75">
        <w:rPr>
          <w:rFonts w:cstheme="minorHAnsi"/>
          <w:color w:val="000000"/>
          <w:shd w:val="clear" w:color="auto" w:fill="FFFFFF"/>
        </w:rPr>
        <w:t>.)</w:t>
      </w:r>
      <w:r w:rsidRPr="00F96F75">
        <w:rPr>
          <w:rStyle w:val="selectable"/>
          <w:rFonts w:cstheme="minorHAnsi"/>
          <w:color w:val="000000"/>
          <w:lang w:val="en"/>
        </w:rPr>
        <w:t xml:space="preserve"> This </w:t>
      </w:r>
      <w:r>
        <w:rPr>
          <w:rStyle w:val="selectable"/>
          <w:rFonts w:cstheme="minorHAnsi"/>
          <w:color w:val="000000"/>
          <w:lang w:val="en"/>
        </w:rPr>
        <w:t>view</w:t>
      </w:r>
      <w:r w:rsidRPr="00F96F75">
        <w:rPr>
          <w:rStyle w:val="selectable"/>
          <w:rFonts w:cstheme="minorHAnsi"/>
          <w:color w:val="000000"/>
          <w:lang w:val="en"/>
        </w:rPr>
        <w:t xml:space="preserve"> damages the public’s perception of the Police</w:t>
      </w:r>
      <w:r>
        <w:rPr>
          <w:rStyle w:val="selectable"/>
          <w:rFonts w:cstheme="minorHAnsi"/>
          <w:color w:val="000000"/>
          <w:lang w:val="en"/>
        </w:rPr>
        <w:t xml:space="preserve">, especially as there are occasions where complaints </w:t>
      </w:r>
      <w:proofErr w:type="gramStart"/>
      <w:r>
        <w:rPr>
          <w:rStyle w:val="selectable"/>
          <w:rFonts w:cstheme="minorHAnsi"/>
          <w:color w:val="000000"/>
          <w:lang w:val="en"/>
        </w:rPr>
        <w:t>are dealt</w:t>
      </w:r>
      <w:proofErr w:type="gramEnd"/>
      <w:r>
        <w:rPr>
          <w:rStyle w:val="selectable"/>
          <w:rFonts w:cstheme="minorHAnsi"/>
          <w:color w:val="000000"/>
          <w:lang w:val="en"/>
        </w:rPr>
        <w:t xml:space="preserve"> with minimally ‘in-house’ as the IOPC are afraid that hearings could lead to no sanctions for officers.</w:t>
      </w:r>
    </w:p>
    <w:p w:rsidR="004C3D73" w:rsidRPr="001D4F6C" w:rsidRDefault="004C3D73" w:rsidP="000463A8">
      <w:pPr>
        <w:spacing w:line="360" w:lineRule="auto"/>
        <w:rPr>
          <w:rStyle w:val="selectable"/>
          <w:rFonts w:cstheme="minorHAnsi"/>
          <w:color w:val="000000"/>
          <w:shd w:val="clear" w:color="auto" w:fill="FFFFFF"/>
        </w:rPr>
      </w:pPr>
      <w:r>
        <w:rPr>
          <w:rFonts w:cstheme="minorHAnsi"/>
        </w:rPr>
        <w:t xml:space="preserve">The IOPC is not the only organisation that deals with accountability. The </w:t>
      </w:r>
      <w:r w:rsidRPr="00F96F75">
        <w:rPr>
          <w:rFonts w:cstheme="minorHAnsi"/>
        </w:rPr>
        <w:t>HMICFRS</w:t>
      </w:r>
      <w:r>
        <w:rPr>
          <w:rFonts w:cstheme="minorHAnsi"/>
        </w:rPr>
        <w:t xml:space="preserve"> </w:t>
      </w:r>
      <w:r w:rsidRPr="00F96F75">
        <w:rPr>
          <w:rFonts w:cstheme="minorHAnsi"/>
        </w:rPr>
        <w:t>assess</w:t>
      </w:r>
      <w:r>
        <w:rPr>
          <w:rFonts w:cstheme="minorHAnsi"/>
        </w:rPr>
        <w:t>es</w:t>
      </w:r>
      <w:r w:rsidRPr="00F96F75">
        <w:rPr>
          <w:rFonts w:cstheme="minorHAnsi"/>
        </w:rPr>
        <w:t xml:space="preserve"> and report</w:t>
      </w:r>
      <w:r>
        <w:rPr>
          <w:rFonts w:cstheme="minorHAnsi"/>
        </w:rPr>
        <w:t>s</w:t>
      </w:r>
      <w:r w:rsidRPr="00F96F75">
        <w:rPr>
          <w:rFonts w:cstheme="minorHAnsi"/>
        </w:rPr>
        <w:t xml:space="preserve"> on the effectiveness and efficiency of Police forces</w:t>
      </w:r>
      <w:r>
        <w:rPr>
          <w:rFonts w:cstheme="minorHAnsi"/>
        </w:rPr>
        <w:t xml:space="preserve"> </w:t>
      </w:r>
      <w:r w:rsidRPr="00F96F75">
        <w:rPr>
          <w:rFonts w:cstheme="minorHAnsi"/>
          <w:color w:val="000000"/>
          <w:shd w:val="clear" w:color="auto" w:fill="FFFFFF"/>
        </w:rPr>
        <w:t xml:space="preserve">(HMICFRS, 2021.) </w:t>
      </w:r>
      <w:r>
        <w:rPr>
          <w:rFonts w:cstheme="minorHAnsi"/>
          <w:color w:val="000000"/>
          <w:shd w:val="clear" w:color="auto" w:fill="FFFFFF"/>
        </w:rPr>
        <w:t xml:space="preserve">They </w:t>
      </w:r>
      <w:r>
        <w:rPr>
          <w:rFonts w:cstheme="minorHAnsi"/>
        </w:rPr>
        <w:t>act</w:t>
      </w:r>
      <w:r w:rsidRPr="00F96F75">
        <w:rPr>
          <w:rFonts w:cstheme="minorHAnsi"/>
        </w:rPr>
        <w:t xml:space="preserve"> in the public’s</w:t>
      </w:r>
      <w:r>
        <w:rPr>
          <w:rFonts w:cstheme="minorHAnsi"/>
        </w:rPr>
        <w:t xml:space="preserve"> best</w:t>
      </w:r>
      <w:r w:rsidRPr="00F96F75">
        <w:rPr>
          <w:rFonts w:cstheme="minorHAnsi"/>
        </w:rPr>
        <w:t xml:space="preserve"> interest</w:t>
      </w:r>
      <w:r>
        <w:rPr>
          <w:rFonts w:cstheme="minorHAnsi"/>
        </w:rPr>
        <w:t>s</w:t>
      </w:r>
      <w:r>
        <w:rPr>
          <w:rFonts w:cstheme="minorHAnsi"/>
          <w:color w:val="000000"/>
          <w:shd w:val="clear" w:color="auto" w:fill="FFFFFF"/>
        </w:rPr>
        <w:t xml:space="preserve"> by publishing information that they think the public would want to know, which allows them to compare performance of local forces. Similar to the IOPC, the information </w:t>
      </w:r>
      <w:proofErr w:type="gramStart"/>
      <w:r>
        <w:rPr>
          <w:rFonts w:cstheme="minorHAnsi"/>
          <w:color w:val="000000"/>
          <w:shd w:val="clear" w:color="auto" w:fill="FFFFFF"/>
        </w:rPr>
        <w:t>is published</w:t>
      </w:r>
      <w:proofErr w:type="gramEnd"/>
      <w:r>
        <w:rPr>
          <w:rFonts w:cstheme="minorHAnsi"/>
          <w:color w:val="000000"/>
          <w:shd w:val="clear" w:color="auto" w:fill="FFFFFF"/>
        </w:rPr>
        <w:t xml:space="preserve"> within reports where recommendations are made on how improvements can be made to performance. The </w:t>
      </w:r>
      <w:r w:rsidRPr="00F96F75">
        <w:rPr>
          <w:rFonts w:cstheme="minorHAnsi"/>
          <w:color w:val="000000"/>
          <w:shd w:val="clear" w:color="auto" w:fill="FFFFFF"/>
        </w:rPr>
        <w:t>HMICFRS uses the Police Effectiveness, Efficiency and Legitimacy (PEEL) framework to assess and inspect Police forces</w:t>
      </w:r>
      <w:r>
        <w:rPr>
          <w:rFonts w:cstheme="minorHAnsi"/>
          <w:color w:val="000000"/>
          <w:shd w:val="clear" w:color="auto" w:fill="FFFFFF"/>
        </w:rPr>
        <w:t xml:space="preserve">. By using PEEL, it ensures that their inspections are reliable and all forces </w:t>
      </w:r>
      <w:proofErr w:type="gramStart"/>
      <w:r>
        <w:rPr>
          <w:rFonts w:cstheme="minorHAnsi"/>
          <w:color w:val="000000"/>
          <w:shd w:val="clear" w:color="auto" w:fill="FFFFFF"/>
        </w:rPr>
        <w:t>are judged</w:t>
      </w:r>
      <w:proofErr w:type="gramEnd"/>
      <w:r>
        <w:rPr>
          <w:rFonts w:cstheme="minorHAnsi"/>
          <w:color w:val="000000"/>
          <w:shd w:val="clear" w:color="auto" w:fill="FFFFFF"/>
        </w:rPr>
        <w:t xml:space="preserve"> upon the same grading system. For example, using PEEL assessment, HMICFRS assessed</w:t>
      </w:r>
      <w:r w:rsidRPr="00F96F75">
        <w:rPr>
          <w:rStyle w:val="selectable"/>
          <w:rFonts w:cstheme="minorHAnsi"/>
          <w:color w:val="000000"/>
          <w:lang w:val="en"/>
        </w:rPr>
        <w:t xml:space="preserve"> that one force</w:t>
      </w:r>
      <w:r>
        <w:rPr>
          <w:rStyle w:val="selectable"/>
          <w:rFonts w:cstheme="minorHAnsi"/>
          <w:color w:val="000000"/>
          <w:lang w:val="en"/>
        </w:rPr>
        <w:t>’s performance</w:t>
      </w:r>
      <w:r w:rsidRPr="00F96F75">
        <w:rPr>
          <w:rStyle w:val="selectable"/>
          <w:rFonts w:cstheme="minorHAnsi"/>
          <w:color w:val="000000"/>
          <w:lang w:val="en"/>
        </w:rPr>
        <w:t xml:space="preserve"> was outstanding, thirty five were good, </w:t>
      </w:r>
      <w:r w:rsidRPr="00F96F75">
        <w:rPr>
          <w:rStyle w:val="selectable"/>
          <w:rFonts w:cstheme="minorHAnsi"/>
          <w:color w:val="000000"/>
          <w:lang w:val="en"/>
        </w:rPr>
        <w:lastRenderedPageBreak/>
        <w:t>six required improvement and one was deemed inadequate at preventing crime</w:t>
      </w:r>
      <w:r>
        <w:rPr>
          <w:rStyle w:val="selectable"/>
          <w:rFonts w:cstheme="minorHAnsi"/>
          <w:color w:val="000000"/>
          <w:lang w:val="en"/>
        </w:rPr>
        <w:t xml:space="preserve">, </w:t>
      </w:r>
      <w:r w:rsidRPr="00F96F75">
        <w:rPr>
          <w:rStyle w:val="selectable"/>
          <w:rFonts w:cstheme="minorHAnsi"/>
          <w:color w:val="000000"/>
          <w:lang w:val="en"/>
        </w:rPr>
        <w:t xml:space="preserve">tackling anti-social </w:t>
      </w:r>
      <w:proofErr w:type="spellStart"/>
      <w:r w:rsidRPr="00F96F75">
        <w:rPr>
          <w:rStyle w:val="selectable"/>
          <w:rFonts w:cstheme="minorHAnsi"/>
          <w:color w:val="000000"/>
          <w:lang w:val="en"/>
        </w:rPr>
        <w:t>behaviour</w:t>
      </w:r>
      <w:proofErr w:type="spellEnd"/>
      <w:r w:rsidRPr="00F96F75">
        <w:rPr>
          <w:rStyle w:val="selectable"/>
          <w:rFonts w:cstheme="minorHAnsi"/>
          <w:color w:val="000000"/>
          <w:lang w:val="en"/>
        </w:rPr>
        <w:t xml:space="preserve"> and keeping people saf</w:t>
      </w:r>
      <w:r>
        <w:rPr>
          <w:rStyle w:val="selectable"/>
          <w:rFonts w:cstheme="minorHAnsi"/>
          <w:color w:val="000000"/>
          <w:lang w:val="en"/>
        </w:rPr>
        <w:t>e in 2019 (HMCIFRS, 2020).</w:t>
      </w:r>
      <w:r w:rsidRPr="00F96F75">
        <w:rPr>
          <w:rStyle w:val="selectable"/>
          <w:rFonts w:cstheme="minorHAnsi"/>
          <w:color w:val="000000"/>
          <w:lang w:val="en"/>
        </w:rPr>
        <w:t xml:space="preserve">  </w:t>
      </w:r>
      <w:r>
        <w:rPr>
          <w:rStyle w:val="selectable"/>
          <w:rFonts w:cstheme="minorHAnsi"/>
          <w:color w:val="000000"/>
          <w:lang w:val="en"/>
        </w:rPr>
        <w:t xml:space="preserve">By using this grading system, the HMICFRS can identify where forces are performing well and where there are areas for improvement. The findings are available to the public, providing awareness of how officers </w:t>
      </w:r>
      <w:proofErr w:type="gramStart"/>
      <w:r>
        <w:rPr>
          <w:rStyle w:val="selectable"/>
          <w:rFonts w:cstheme="minorHAnsi"/>
          <w:color w:val="000000"/>
          <w:lang w:val="en"/>
        </w:rPr>
        <w:t>are held</w:t>
      </w:r>
      <w:proofErr w:type="gramEnd"/>
      <w:r>
        <w:rPr>
          <w:rStyle w:val="selectable"/>
          <w:rFonts w:cstheme="minorHAnsi"/>
          <w:color w:val="000000"/>
          <w:lang w:val="en"/>
        </w:rPr>
        <w:t xml:space="preserve"> accountable for good practice and ‘bad practice’ and the suggestions that are made on how they need to change.</w:t>
      </w:r>
    </w:p>
    <w:p w:rsidR="004C3D73" w:rsidRPr="00F96F75" w:rsidRDefault="004C3D73" w:rsidP="000463A8">
      <w:pPr>
        <w:spacing w:line="360" w:lineRule="auto"/>
        <w:rPr>
          <w:rStyle w:val="selectable"/>
          <w:rFonts w:cstheme="minorHAnsi"/>
          <w:color w:val="000000"/>
          <w:lang w:val="en"/>
        </w:rPr>
      </w:pPr>
      <w:r w:rsidRPr="00F96F75">
        <w:rPr>
          <w:rStyle w:val="selectable"/>
          <w:rFonts w:cstheme="minorHAnsi"/>
          <w:color w:val="000000"/>
          <w:lang w:val="en"/>
        </w:rPr>
        <w:t xml:space="preserve">It </w:t>
      </w:r>
      <w:r>
        <w:rPr>
          <w:rStyle w:val="selectable"/>
          <w:rFonts w:cstheme="minorHAnsi"/>
          <w:color w:val="000000"/>
          <w:lang w:val="en"/>
        </w:rPr>
        <w:t>is important for</w:t>
      </w:r>
      <w:r w:rsidRPr="00F96F75">
        <w:rPr>
          <w:rStyle w:val="selectable"/>
          <w:rFonts w:cstheme="minorHAnsi"/>
          <w:color w:val="000000"/>
          <w:lang w:val="en"/>
        </w:rPr>
        <w:t xml:space="preserve"> independent </w:t>
      </w:r>
      <w:proofErr w:type="spellStart"/>
      <w:r w:rsidRPr="00F96F75">
        <w:rPr>
          <w:rStyle w:val="selectable"/>
          <w:rFonts w:cstheme="minorHAnsi"/>
          <w:color w:val="000000"/>
          <w:lang w:val="en"/>
        </w:rPr>
        <w:t>organisations</w:t>
      </w:r>
      <w:proofErr w:type="spellEnd"/>
      <w:r w:rsidRPr="00F96F75">
        <w:rPr>
          <w:rStyle w:val="selectable"/>
          <w:rFonts w:cstheme="minorHAnsi"/>
          <w:color w:val="000000"/>
          <w:lang w:val="en"/>
        </w:rPr>
        <w:t xml:space="preserve"> to review </w:t>
      </w:r>
      <w:r>
        <w:rPr>
          <w:rStyle w:val="selectable"/>
          <w:rFonts w:cstheme="minorHAnsi"/>
          <w:color w:val="000000"/>
          <w:lang w:val="en"/>
        </w:rPr>
        <w:t xml:space="preserve">performance </w:t>
      </w:r>
      <w:r w:rsidRPr="00F96F75">
        <w:rPr>
          <w:rStyle w:val="selectable"/>
          <w:rFonts w:cstheme="minorHAnsi"/>
          <w:color w:val="000000"/>
          <w:lang w:val="en"/>
        </w:rPr>
        <w:t>and feed</w:t>
      </w:r>
      <w:r>
        <w:rPr>
          <w:rStyle w:val="selectable"/>
          <w:rFonts w:cstheme="minorHAnsi"/>
          <w:color w:val="000000"/>
          <w:lang w:val="en"/>
        </w:rPr>
        <w:t xml:space="preserve"> </w:t>
      </w:r>
      <w:r w:rsidRPr="00F96F75">
        <w:rPr>
          <w:rStyle w:val="selectable"/>
          <w:rFonts w:cstheme="minorHAnsi"/>
          <w:color w:val="000000"/>
          <w:lang w:val="en"/>
        </w:rPr>
        <w:t xml:space="preserve">back to Police Forces </w:t>
      </w:r>
      <w:r>
        <w:rPr>
          <w:rStyle w:val="selectable"/>
          <w:rFonts w:cstheme="minorHAnsi"/>
          <w:color w:val="000000"/>
          <w:lang w:val="en"/>
        </w:rPr>
        <w:t xml:space="preserve">to encourage learning and change for the better, and to ensure officers </w:t>
      </w:r>
      <w:proofErr w:type="gramStart"/>
      <w:r>
        <w:rPr>
          <w:rStyle w:val="selectable"/>
          <w:rFonts w:cstheme="minorHAnsi"/>
          <w:color w:val="000000"/>
          <w:lang w:val="en"/>
        </w:rPr>
        <w:t>are held</w:t>
      </w:r>
      <w:proofErr w:type="gramEnd"/>
      <w:r>
        <w:rPr>
          <w:rStyle w:val="selectable"/>
          <w:rFonts w:cstheme="minorHAnsi"/>
          <w:color w:val="000000"/>
          <w:lang w:val="en"/>
        </w:rPr>
        <w:t xml:space="preserve"> accountable for their conduct. </w:t>
      </w:r>
      <w:r w:rsidRPr="00F96F75">
        <w:rPr>
          <w:rStyle w:val="selectable"/>
          <w:rFonts w:cstheme="minorHAnsi"/>
          <w:color w:val="000000"/>
          <w:lang w:val="en"/>
        </w:rPr>
        <w:t xml:space="preserve">To </w:t>
      </w:r>
      <w:r>
        <w:rPr>
          <w:rStyle w:val="selectable"/>
          <w:rFonts w:cstheme="minorHAnsi"/>
          <w:color w:val="000000"/>
          <w:lang w:val="en"/>
        </w:rPr>
        <w:t>provide a good service to</w:t>
      </w:r>
      <w:r w:rsidRPr="00F96F75">
        <w:rPr>
          <w:rStyle w:val="selectable"/>
          <w:rFonts w:cstheme="minorHAnsi"/>
          <w:color w:val="000000"/>
          <w:lang w:val="en"/>
        </w:rPr>
        <w:t xml:space="preserve"> the public and repair damage caused by high profile Police failings, it is paramount that the Police listen to the public and </w:t>
      </w:r>
      <w:r>
        <w:rPr>
          <w:rStyle w:val="selectable"/>
          <w:rFonts w:cstheme="minorHAnsi"/>
          <w:color w:val="000000"/>
          <w:lang w:val="en"/>
        </w:rPr>
        <w:t>the recommendations of these bodies</w:t>
      </w:r>
      <w:r w:rsidRPr="00F96F75">
        <w:rPr>
          <w:rStyle w:val="selectable"/>
          <w:rFonts w:cstheme="minorHAnsi"/>
          <w:color w:val="000000"/>
          <w:lang w:val="en"/>
        </w:rPr>
        <w:t xml:space="preserve">. </w:t>
      </w:r>
      <w:r>
        <w:rPr>
          <w:rStyle w:val="selectable"/>
          <w:rFonts w:cstheme="minorHAnsi"/>
          <w:color w:val="000000"/>
          <w:lang w:val="en"/>
        </w:rPr>
        <w:t>To</w:t>
      </w:r>
      <w:r w:rsidRPr="00F96F75">
        <w:rPr>
          <w:rStyle w:val="selectable"/>
          <w:rFonts w:cstheme="minorHAnsi"/>
          <w:color w:val="000000"/>
          <w:lang w:val="en"/>
        </w:rPr>
        <w:t xml:space="preserve"> ensure the IOPC and HMICFRS continue to act in the best interests of the public, then I </w:t>
      </w:r>
      <w:r>
        <w:rPr>
          <w:rStyle w:val="selectable"/>
          <w:rFonts w:cstheme="minorHAnsi"/>
          <w:color w:val="000000"/>
          <w:lang w:val="en"/>
        </w:rPr>
        <w:t xml:space="preserve">personally </w:t>
      </w:r>
      <w:r w:rsidRPr="00F96F75">
        <w:rPr>
          <w:rStyle w:val="selectable"/>
          <w:rFonts w:cstheme="minorHAnsi"/>
          <w:color w:val="000000"/>
          <w:lang w:val="en"/>
        </w:rPr>
        <w:t xml:space="preserve">believe that members of the public should </w:t>
      </w:r>
      <w:r>
        <w:rPr>
          <w:rStyle w:val="selectable"/>
          <w:rFonts w:cstheme="minorHAnsi"/>
          <w:color w:val="000000"/>
          <w:lang w:val="en"/>
        </w:rPr>
        <w:t>be included in</w:t>
      </w:r>
      <w:r w:rsidRPr="00F96F75">
        <w:rPr>
          <w:rStyle w:val="selectable"/>
          <w:rFonts w:cstheme="minorHAnsi"/>
          <w:color w:val="000000"/>
          <w:lang w:val="en"/>
        </w:rPr>
        <w:t xml:space="preserve"> such </w:t>
      </w:r>
      <w:proofErr w:type="spellStart"/>
      <w:r w:rsidRPr="00F96F75">
        <w:rPr>
          <w:rStyle w:val="selectable"/>
          <w:rFonts w:cstheme="minorHAnsi"/>
          <w:color w:val="000000"/>
          <w:lang w:val="en"/>
        </w:rPr>
        <w:t>organisations</w:t>
      </w:r>
      <w:proofErr w:type="spellEnd"/>
      <w:r w:rsidRPr="00F96F75">
        <w:rPr>
          <w:rStyle w:val="selectable"/>
          <w:rFonts w:cstheme="minorHAnsi"/>
          <w:color w:val="000000"/>
          <w:lang w:val="en"/>
        </w:rPr>
        <w:t xml:space="preserve">.  If Police forces, independent bodies and the public work together, it will </w:t>
      </w:r>
      <w:r>
        <w:rPr>
          <w:rStyle w:val="selectable"/>
          <w:rFonts w:cstheme="minorHAnsi"/>
          <w:color w:val="000000"/>
          <w:lang w:val="en"/>
        </w:rPr>
        <w:t>encourage</w:t>
      </w:r>
      <w:r w:rsidRPr="00F96F75">
        <w:rPr>
          <w:rStyle w:val="selectable"/>
          <w:rFonts w:cstheme="minorHAnsi"/>
          <w:color w:val="000000"/>
          <w:lang w:val="en"/>
        </w:rPr>
        <w:t xml:space="preserve"> transparency and honesty</w:t>
      </w:r>
      <w:r>
        <w:rPr>
          <w:rStyle w:val="selectable"/>
          <w:rFonts w:cstheme="minorHAnsi"/>
          <w:color w:val="000000"/>
          <w:lang w:val="en"/>
        </w:rPr>
        <w:t>, and</w:t>
      </w:r>
      <w:r w:rsidRPr="00F96F75">
        <w:rPr>
          <w:rStyle w:val="selectable"/>
          <w:rFonts w:cstheme="minorHAnsi"/>
          <w:color w:val="000000"/>
          <w:lang w:val="en"/>
        </w:rPr>
        <w:t xml:space="preserve"> </w:t>
      </w:r>
      <w:r>
        <w:rPr>
          <w:rStyle w:val="selectable"/>
          <w:rFonts w:cstheme="minorHAnsi"/>
          <w:color w:val="000000"/>
          <w:lang w:val="en"/>
        </w:rPr>
        <w:t xml:space="preserve">In turn, </w:t>
      </w:r>
      <w:r w:rsidRPr="00F96F75">
        <w:rPr>
          <w:rStyle w:val="selectable"/>
          <w:rFonts w:cstheme="minorHAnsi"/>
          <w:color w:val="000000"/>
          <w:lang w:val="en"/>
        </w:rPr>
        <w:t xml:space="preserve">help Police forces deliver a better service to the public and increase </w:t>
      </w:r>
      <w:r>
        <w:rPr>
          <w:rStyle w:val="selectable"/>
          <w:rFonts w:cstheme="minorHAnsi"/>
          <w:color w:val="000000"/>
          <w:lang w:val="en"/>
        </w:rPr>
        <w:t xml:space="preserve">public </w:t>
      </w:r>
      <w:r w:rsidRPr="00F96F75">
        <w:rPr>
          <w:rStyle w:val="selectable"/>
          <w:rFonts w:cstheme="minorHAnsi"/>
          <w:color w:val="000000"/>
          <w:lang w:val="en"/>
        </w:rPr>
        <w:t xml:space="preserve">confidence in the criminal justice system. </w:t>
      </w:r>
    </w:p>
    <w:p w:rsidR="004C3D73" w:rsidRDefault="004C3D73" w:rsidP="000463A8">
      <w:pPr>
        <w:spacing w:line="360" w:lineRule="auto"/>
        <w:rPr>
          <w:rStyle w:val="selectable"/>
          <w:rFonts w:cstheme="minorHAnsi"/>
          <w:color w:val="000000"/>
          <w:lang w:val="en"/>
        </w:rPr>
      </w:pPr>
    </w:p>
    <w:p w:rsidR="004C3D73" w:rsidRDefault="004C3D73" w:rsidP="000463A8">
      <w:pPr>
        <w:spacing w:line="360" w:lineRule="auto"/>
        <w:rPr>
          <w:rStyle w:val="selectable"/>
          <w:rFonts w:cstheme="minorHAnsi"/>
          <w:color w:val="000000"/>
          <w:lang w:val="en"/>
        </w:rPr>
      </w:pPr>
    </w:p>
    <w:p w:rsidR="004C3D73" w:rsidRDefault="004C3D73" w:rsidP="000463A8">
      <w:pPr>
        <w:spacing w:line="360" w:lineRule="auto"/>
        <w:rPr>
          <w:rStyle w:val="selectable"/>
          <w:rFonts w:cstheme="minorHAnsi"/>
          <w:color w:val="000000"/>
          <w:lang w:val="en"/>
        </w:rPr>
      </w:pPr>
      <w:r w:rsidRPr="00F96F75">
        <w:rPr>
          <w:rStyle w:val="selectable"/>
          <w:rFonts w:cstheme="minorHAnsi"/>
          <w:color w:val="000000"/>
          <w:lang w:val="en"/>
        </w:rPr>
        <w:t>Word Count- 10</w:t>
      </w:r>
      <w:r>
        <w:rPr>
          <w:rStyle w:val="selectable"/>
          <w:rFonts w:cstheme="minorHAnsi"/>
          <w:color w:val="000000"/>
          <w:lang w:val="en"/>
        </w:rPr>
        <w:t>47</w:t>
      </w: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4C3D73" w:rsidRDefault="004C3D73" w:rsidP="000463A8">
      <w:pPr>
        <w:spacing w:line="360" w:lineRule="auto"/>
        <w:rPr>
          <w:rStyle w:val="selectable"/>
          <w:rFonts w:cstheme="minorHAnsi"/>
          <w:b/>
          <w:bCs/>
          <w:color w:val="000000"/>
          <w:u w:val="single"/>
          <w:lang w:val="en"/>
        </w:rPr>
      </w:pPr>
    </w:p>
    <w:p w:rsidR="000463A8" w:rsidRDefault="000463A8" w:rsidP="000463A8">
      <w:pPr>
        <w:spacing w:line="360" w:lineRule="auto"/>
        <w:rPr>
          <w:rStyle w:val="selectable"/>
          <w:rFonts w:cstheme="minorHAnsi"/>
          <w:b/>
          <w:bCs/>
          <w:color w:val="000000"/>
          <w:u w:val="single"/>
          <w:lang w:val="en"/>
        </w:rPr>
      </w:pPr>
    </w:p>
    <w:p w:rsidR="004C3D73" w:rsidRPr="004E2EA2" w:rsidRDefault="004C3D73" w:rsidP="000463A8">
      <w:pPr>
        <w:spacing w:line="360" w:lineRule="auto"/>
        <w:rPr>
          <w:rFonts w:cstheme="minorHAnsi"/>
          <w:b/>
          <w:bCs/>
          <w:color w:val="000000"/>
          <w:u w:val="single"/>
          <w:shd w:val="clear" w:color="auto" w:fill="FFFFFF"/>
        </w:rPr>
      </w:pPr>
      <w:r w:rsidRPr="004E2EA2">
        <w:rPr>
          <w:rStyle w:val="selectable"/>
          <w:rFonts w:cstheme="minorHAnsi"/>
          <w:b/>
          <w:bCs/>
          <w:color w:val="000000"/>
          <w:u w:val="single"/>
          <w:lang w:val="en"/>
        </w:rPr>
        <w:lastRenderedPageBreak/>
        <w:t>References</w:t>
      </w:r>
    </w:p>
    <w:p w:rsidR="004C3D73" w:rsidRPr="00F96F75" w:rsidRDefault="004C3D73" w:rsidP="000463A8">
      <w:pPr>
        <w:spacing w:after="0" w:line="360" w:lineRule="auto"/>
        <w:ind w:left="720" w:hanging="720"/>
        <w:rPr>
          <w:rFonts w:cstheme="minorHAnsi"/>
          <w:color w:val="000000"/>
          <w:shd w:val="clear" w:color="auto" w:fill="FFFFFF"/>
        </w:rPr>
      </w:pPr>
    </w:p>
    <w:p w:rsidR="004C3D73" w:rsidRDefault="004C3D73" w:rsidP="000463A8">
      <w:pPr>
        <w:spacing w:after="0" w:line="360" w:lineRule="auto"/>
        <w:ind w:left="720" w:hanging="720"/>
        <w:rPr>
          <w:rFonts w:cstheme="minorHAnsi"/>
          <w:color w:val="000000"/>
          <w:shd w:val="clear" w:color="auto" w:fill="FFFFFF"/>
        </w:rPr>
      </w:pPr>
      <w:r>
        <w:rPr>
          <w:rFonts w:cstheme="minorHAnsi"/>
          <w:color w:val="000000"/>
          <w:shd w:val="clear" w:color="auto" w:fill="FFFFFF"/>
        </w:rPr>
        <w:t xml:space="preserve">Gould, I. (2021) </w:t>
      </w:r>
      <w:r w:rsidRPr="00637E9A">
        <w:rPr>
          <w:rFonts w:cstheme="minorHAnsi"/>
          <w:color w:val="000000"/>
          <w:shd w:val="clear" w:color="auto" w:fill="FFFFFF"/>
        </w:rPr>
        <w:t xml:space="preserve">‘IOPC </w:t>
      </w:r>
      <w:proofErr w:type="gramStart"/>
      <w:r w:rsidRPr="00637E9A">
        <w:rPr>
          <w:rFonts w:cstheme="minorHAnsi"/>
          <w:color w:val="000000"/>
          <w:shd w:val="clear" w:color="auto" w:fill="FFFFFF"/>
        </w:rPr>
        <w:t>Failures :</w:t>
      </w:r>
      <w:proofErr w:type="gramEnd"/>
      <w:r w:rsidRPr="00637E9A">
        <w:rPr>
          <w:rFonts w:cstheme="minorHAnsi"/>
          <w:color w:val="000000"/>
          <w:shd w:val="clear" w:color="auto" w:fill="FFFFFF"/>
        </w:rPr>
        <w:t xml:space="preserve"> Watchdogs, Wolves, or Paper Tigers?’</w:t>
      </w:r>
      <w:r>
        <w:rPr>
          <w:rFonts w:cstheme="minorHAnsi"/>
          <w:color w:val="000000"/>
          <w:shd w:val="clear" w:color="auto" w:fill="FFFFFF"/>
        </w:rPr>
        <w:t xml:space="preserve"> [</w:t>
      </w:r>
      <w:proofErr w:type="gramStart"/>
      <w:r>
        <w:rPr>
          <w:rFonts w:cstheme="minorHAnsi"/>
          <w:color w:val="000000"/>
          <w:shd w:val="clear" w:color="auto" w:fill="FFFFFF"/>
        </w:rPr>
        <w:t>blog</w:t>
      </w:r>
      <w:proofErr w:type="gramEnd"/>
      <w:r w:rsidRPr="00F96F75">
        <w:rPr>
          <w:rFonts w:cstheme="minorHAnsi"/>
          <w:color w:val="000000"/>
          <w:shd w:val="clear" w:color="auto" w:fill="FFFFFF"/>
        </w:rPr>
        <w:t>]</w:t>
      </w:r>
      <w:r>
        <w:rPr>
          <w:rFonts w:cstheme="minorHAnsi"/>
          <w:color w:val="000000"/>
          <w:shd w:val="clear" w:color="auto" w:fill="FFFFFF"/>
        </w:rPr>
        <w:t>. Available at:</w:t>
      </w:r>
      <w:r w:rsidRPr="00F96F75">
        <w:rPr>
          <w:rFonts w:cstheme="minorHAnsi"/>
          <w:color w:val="000000"/>
          <w:shd w:val="clear" w:color="auto" w:fill="FFFFFF"/>
        </w:rPr>
        <w:t xml:space="preserve"> https://iaingould.co.uk/2021/02/02/iopc-failures-watchdogs-wolves-or-paper-tigers/ </w:t>
      </w:r>
      <w:r>
        <w:rPr>
          <w:rFonts w:cstheme="minorHAnsi"/>
          <w:color w:val="000000"/>
          <w:shd w:val="clear" w:color="auto" w:fill="FFFFFF"/>
        </w:rPr>
        <w:t>(</w:t>
      </w:r>
      <w:r w:rsidRPr="00F96F75">
        <w:rPr>
          <w:rFonts w:cstheme="minorHAnsi"/>
          <w:color w:val="000000"/>
          <w:shd w:val="clear" w:color="auto" w:fill="FFFFFF"/>
        </w:rPr>
        <w:t>Accessed 11 January 2022</w:t>
      </w:r>
      <w:r>
        <w:rPr>
          <w:rFonts w:cstheme="minorHAnsi"/>
          <w:color w:val="000000"/>
          <w:shd w:val="clear" w:color="auto" w:fill="FFFFFF"/>
        </w:rPr>
        <w:t>)</w:t>
      </w:r>
      <w:r w:rsidRPr="00F96F75">
        <w:rPr>
          <w:rFonts w:cstheme="minorHAnsi"/>
          <w:color w:val="000000"/>
          <w:shd w:val="clear" w:color="auto" w:fill="FFFFFF"/>
        </w:rPr>
        <w:t>.</w:t>
      </w:r>
    </w:p>
    <w:p w:rsidR="004C3D73" w:rsidRDefault="004C3D73" w:rsidP="000463A8">
      <w:pPr>
        <w:spacing w:after="0" w:line="360" w:lineRule="auto"/>
        <w:rPr>
          <w:rFonts w:cstheme="minorHAnsi"/>
          <w:color w:val="000000"/>
          <w:shd w:val="clear" w:color="auto" w:fill="FFFFFF"/>
        </w:rPr>
      </w:pPr>
    </w:p>
    <w:p w:rsidR="004C3D73" w:rsidRDefault="004C3D73" w:rsidP="000463A8">
      <w:pPr>
        <w:spacing w:after="0" w:line="360" w:lineRule="auto"/>
        <w:ind w:left="720" w:hanging="720"/>
        <w:rPr>
          <w:rStyle w:val="selectable"/>
          <w:rFonts w:cstheme="minorHAnsi"/>
          <w:color w:val="000000"/>
          <w:lang w:val="en"/>
        </w:rPr>
      </w:pPr>
      <w:r>
        <w:rPr>
          <w:rStyle w:val="selectable"/>
          <w:rFonts w:cstheme="minorHAnsi"/>
          <w:color w:val="000000"/>
          <w:lang w:val="en"/>
        </w:rPr>
        <w:t>HMICFRS (2020). State of Policing: Part 2.</w:t>
      </w:r>
      <w:r w:rsidRPr="00F96F75">
        <w:rPr>
          <w:rStyle w:val="selectable"/>
          <w:rFonts w:cstheme="minorHAnsi"/>
          <w:color w:val="000000"/>
          <w:lang w:val="en"/>
        </w:rPr>
        <w:t xml:space="preserve"> Available at: https://www.justiceinspectorates.gov.uk/hmicfrs/wp-content/uploads/state-of-policing-2019-part-2.pdf </w:t>
      </w:r>
      <w:r>
        <w:rPr>
          <w:rStyle w:val="selectable"/>
          <w:rFonts w:cstheme="minorHAnsi"/>
          <w:color w:val="000000"/>
          <w:lang w:val="en"/>
        </w:rPr>
        <w:t>(</w:t>
      </w:r>
      <w:r w:rsidRPr="00F96F75">
        <w:rPr>
          <w:rStyle w:val="selectable"/>
          <w:rFonts w:cstheme="minorHAnsi"/>
          <w:color w:val="000000"/>
          <w:lang w:val="en"/>
        </w:rPr>
        <w:t>Accessed 12 January 2022</w:t>
      </w:r>
      <w:r>
        <w:rPr>
          <w:rStyle w:val="selectable"/>
          <w:rFonts w:cstheme="minorHAnsi"/>
          <w:color w:val="000000"/>
          <w:lang w:val="en"/>
        </w:rPr>
        <w:t>)</w:t>
      </w:r>
      <w:r w:rsidRPr="00F96F75">
        <w:rPr>
          <w:rStyle w:val="selectable"/>
          <w:rFonts w:cstheme="minorHAnsi"/>
          <w:color w:val="000000"/>
          <w:lang w:val="en"/>
        </w:rPr>
        <w:t>.</w:t>
      </w:r>
    </w:p>
    <w:p w:rsidR="004C3D73" w:rsidRDefault="004C3D73" w:rsidP="000463A8">
      <w:pPr>
        <w:spacing w:after="0" w:line="360" w:lineRule="auto"/>
        <w:ind w:left="720" w:hanging="720"/>
        <w:rPr>
          <w:rFonts w:cstheme="minorHAnsi"/>
          <w:color w:val="000000"/>
          <w:shd w:val="clear" w:color="auto" w:fill="FFFFFF"/>
        </w:rPr>
      </w:pPr>
    </w:p>
    <w:p w:rsidR="004C3D73" w:rsidRDefault="004C3D73" w:rsidP="000463A8">
      <w:pPr>
        <w:spacing w:after="0" w:line="360" w:lineRule="auto"/>
        <w:ind w:left="720" w:hanging="720"/>
        <w:rPr>
          <w:rFonts w:cstheme="minorHAnsi"/>
          <w:color w:val="000000"/>
          <w:shd w:val="clear" w:color="auto" w:fill="FFFFFF"/>
        </w:rPr>
      </w:pPr>
      <w:r w:rsidRPr="00F96F75">
        <w:rPr>
          <w:rFonts w:cstheme="minorHAnsi"/>
          <w:color w:val="000000"/>
          <w:shd w:val="clear" w:color="auto" w:fill="FFFFFF"/>
        </w:rPr>
        <w:t>HMICFRS</w:t>
      </w:r>
      <w:r>
        <w:rPr>
          <w:rFonts w:cstheme="minorHAnsi"/>
          <w:color w:val="000000"/>
          <w:shd w:val="clear" w:color="auto" w:fill="FFFFFF"/>
        </w:rPr>
        <w:t xml:space="preserve"> (</w:t>
      </w:r>
      <w:r w:rsidRPr="00F96F75">
        <w:rPr>
          <w:rFonts w:cstheme="minorHAnsi"/>
          <w:color w:val="000000"/>
          <w:shd w:val="clear" w:color="auto" w:fill="FFFFFF"/>
        </w:rPr>
        <w:t>2021</w:t>
      </w:r>
      <w:r>
        <w:rPr>
          <w:rFonts w:cstheme="minorHAnsi"/>
          <w:color w:val="000000"/>
          <w:shd w:val="clear" w:color="auto" w:fill="FFFFFF"/>
        </w:rPr>
        <w:t xml:space="preserve">) </w:t>
      </w:r>
      <w:r w:rsidRPr="00637E9A">
        <w:rPr>
          <w:rFonts w:cstheme="minorHAnsi"/>
          <w:color w:val="000000"/>
          <w:shd w:val="clear" w:color="auto" w:fill="FFFFFF"/>
        </w:rPr>
        <w:t>Police</w:t>
      </w:r>
      <w:r w:rsidRPr="00F96F75">
        <w:rPr>
          <w:rFonts w:cstheme="minorHAnsi"/>
          <w:color w:val="000000"/>
          <w:shd w:val="clear" w:color="auto" w:fill="FFFFFF"/>
        </w:rPr>
        <w:t>. Available at:</w:t>
      </w:r>
      <w:r w:rsidRPr="00637E9A">
        <w:t xml:space="preserve"> </w:t>
      </w:r>
      <w:r w:rsidRPr="004E2EA2">
        <w:t>www.justiceinspectorates.gov.</w:t>
      </w:r>
      <w:r>
        <w:t>uk/hmcifrs/police-forces/police-forces/</w:t>
      </w:r>
      <w:r>
        <w:rPr>
          <w:rFonts w:cstheme="minorHAnsi"/>
          <w:color w:val="000000"/>
          <w:shd w:val="clear" w:color="auto" w:fill="FFFFFF"/>
        </w:rPr>
        <w:t xml:space="preserve"> (</w:t>
      </w:r>
      <w:r w:rsidRPr="00F96F75">
        <w:rPr>
          <w:rFonts w:cstheme="minorHAnsi"/>
          <w:color w:val="000000"/>
          <w:shd w:val="clear" w:color="auto" w:fill="FFFFFF"/>
        </w:rPr>
        <w:t>Accessed 21 December 2021</w:t>
      </w:r>
      <w:r>
        <w:rPr>
          <w:rFonts w:cstheme="minorHAnsi"/>
          <w:color w:val="000000"/>
          <w:shd w:val="clear" w:color="auto" w:fill="FFFFFF"/>
        </w:rPr>
        <w:t>)</w:t>
      </w:r>
      <w:r w:rsidRPr="00F96F75">
        <w:rPr>
          <w:rFonts w:cstheme="minorHAnsi"/>
          <w:color w:val="000000"/>
          <w:shd w:val="clear" w:color="auto" w:fill="FFFFFF"/>
        </w:rPr>
        <w:t>.</w:t>
      </w:r>
    </w:p>
    <w:p w:rsidR="004C3D73" w:rsidRPr="00F83397" w:rsidRDefault="004C3D73" w:rsidP="000463A8">
      <w:pPr>
        <w:spacing w:after="0" w:line="360" w:lineRule="auto"/>
        <w:ind w:left="720" w:hanging="720"/>
        <w:rPr>
          <w:rFonts w:cstheme="minorHAnsi"/>
          <w:color w:val="000000"/>
          <w:shd w:val="clear" w:color="auto" w:fill="FFFFFF"/>
        </w:rPr>
      </w:pPr>
    </w:p>
    <w:p w:rsidR="004C3D73" w:rsidRDefault="004C3D73" w:rsidP="000463A8">
      <w:pPr>
        <w:spacing w:after="0" w:line="360" w:lineRule="auto"/>
        <w:ind w:left="720" w:hanging="720"/>
        <w:rPr>
          <w:rFonts w:cstheme="minorHAnsi"/>
          <w:color w:val="000000"/>
          <w:shd w:val="clear" w:color="auto" w:fill="FFFFFF"/>
        </w:rPr>
      </w:pPr>
      <w:r>
        <w:rPr>
          <w:rFonts w:cstheme="minorHAnsi"/>
          <w:color w:val="000000"/>
          <w:shd w:val="clear" w:color="auto" w:fill="FFFFFF"/>
        </w:rPr>
        <w:t>IOPC (</w:t>
      </w:r>
      <w:r w:rsidRPr="00F96F75">
        <w:rPr>
          <w:rFonts w:cstheme="minorHAnsi"/>
          <w:color w:val="000000"/>
          <w:shd w:val="clear" w:color="auto" w:fill="FFFFFF"/>
        </w:rPr>
        <w:t>2021</w:t>
      </w:r>
      <w:r>
        <w:rPr>
          <w:rFonts w:cstheme="minorHAnsi"/>
          <w:color w:val="000000"/>
          <w:shd w:val="clear" w:color="auto" w:fill="FFFFFF"/>
        </w:rPr>
        <w:t>a)</w:t>
      </w:r>
      <w:r w:rsidRPr="00F96F75">
        <w:rPr>
          <w:rFonts w:cstheme="minorHAnsi"/>
          <w:color w:val="000000"/>
          <w:shd w:val="clear" w:color="auto" w:fill="FFFFFF"/>
        </w:rPr>
        <w:t>. </w:t>
      </w:r>
      <w:r>
        <w:rPr>
          <w:rFonts w:cstheme="minorHAnsi"/>
          <w:i/>
          <w:iCs/>
          <w:color w:val="000000"/>
          <w:shd w:val="clear" w:color="auto" w:fill="FFFFFF"/>
        </w:rPr>
        <w:t xml:space="preserve">Who we are. </w:t>
      </w:r>
      <w:r w:rsidRPr="00F96F75">
        <w:rPr>
          <w:rFonts w:cstheme="minorHAnsi"/>
          <w:color w:val="000000"/>
          <w:shd w:val="clear" w:color="auto" w:fill="FFFFFF"/>
        </w:rPr>
        <w:t>Available at: https://www.policeconduct.gov.uk/</w:t>
      </w:r>
      <w:r>
        <w:rPr>
          <w:rFonts w:cstheme="minorHAnsi"/>
          <w:color w:val="000000"/>
          <w:shd w:val="clear" w:color="auto" w:fill="FFFFFF"/>
        </w:rPr>
        <w:t xml:space="preserve"> (</w:t>
      </w:r>
      <w:r w:rsidRPr="00F96F75">
        <w:rPr>
          <w:rFonts w:cstheme="minorHAnsi"/>
          <w:color w:val="000000"/>
          <w:shd w:val="clear" w:color="auto" w:fill="FFFFFF"/>
        </w:rPr>
        <w:t>Accessed 19 December 2021</w:t>
      </w:r>
      <w:r>
        <w:rPr>
          <w:rFonts w:cstheme="minorHAnsi"/>
          <w:color w:val="000000"/>
          <w:shd w:val="clear" w:color="auto" w:fill="FFFFFF"/>
        </w:rPr>
        <w:t>)</w:t>
      </w:r>
      <w:r w:rsidRPr="00F96F75">
        <w:rPr>
          <w:rFonts w:cstheme="minorHAnsi"/>
          <w:color w:val="000000"/>
          <w:shd w:val="clear" w:color="auto" w:fill="FFFFFF"/>
        </w:rPr>
        <w:t>.</w:t>
      </w:r>
    </w:p>
    <w:p w:rsidR="004C3D73" w:rsidRPr="00F96F75" w:rsidRDefault="004C3D73" w:rsidP="000463A8">
      <w:pPr>
        <w:spacing w:after="0" w:line="360" w:lineRule="auto"/>
        <w:ind w:left="720" w:hanging="720"/>
        <w:rPr>
          <w:rFonts w:cstheme="minorHAnsi"/>
          <w:color w:val="000000"/>
          <w:shd w:val="clear" w:color="auto" w:fill="FFFFFF"/>
        </w:rPr>
      </w:pPr>
    </w:p>
    <w:p w:rsidR="004C3D73" w:rsidRDefault="004C3D73" w:rsidP="000463A8">
      <w:pPr>
        <w:spacing w:after="0" w:line="360" w:lineRule="auto"/>
        <w:ind w:left="720" w:hanging="720"/>
        <w:rPr>
          <w:rStyle w:val="selectable"/>
          <w:rFonts w:cstheme="minorHAnsi"/>
          <w:color w:val="000000"/>
          <w:lang w:val="en"/>
        </w:rPr>
      </w:pPr>
      <w:r>
        <w:rPr>
          <w:rStyle w:val="selectable"/>
          <w:rFonts w:cstheme="minorHAnsi"/>
          <w:color w:val="000000"/>
          <w:lang w:val="en"/>
        </w:rPr>
        <w:t xml:space="preserve">IOPC (2021b) </w:t>
      </w:r>
      <w:r w:rsidRPr="00F96F75">
        <w:rPr>
          <w:rStyle w:val="selectable"/>
          <w:rFonts w:cstheme="minorHAnsi"/>
          <w:i/>
          <w:iCs/>
          <w:color w:val="000000"/>
          <w:lang w:val="en"/>
        </w:rPr>
        <w:t>IOPC Impact Report 2021 - Making a difference</w:t>
      </w:r>
      <w:r>
        <w:rPr>
          <w:rStyle w:val="selectable"/>
          <w:rFonts w:cstheme="minorHAnsi"/>
          <w:i/>
          <w:iCs/>
          <w:color w:val="000000"/>
          <w:lang w:val="en"/>
        </w:rPr>
        <w:t xml:space="preserve">. </w:t>
      </w:r>
      <w:r w:rsidRPr="00F96F75">
        <w:rPr>
          <w:rStyle w:val="selectable"/>
          <w:rFonts w:cstheme="minorHAnsi"/>
          <w:color w:val="000000"/>
          <w:lang w:val="en"/>
        </w:rPr>
        <w:t xml:space="preserve">Available at: </w:t>
      </w:r>
      <w:r w:rsidRPr="004E2EA2">
        <w:rPr>
          <w:rStyle w:val="selectable"/>
          <w:rFonts w:cstheme="minorHAnsi"/>
          <w:color w:val="000000"/>
          <w:lang w:val="en"/>
        </w:rPr>
        <w:t>https://policeconduct.gov.uk/iopc-impact-report-2021-making-difference</w:t>
      </w:r>
      <w:r>
        <w:rPr>
          <w:rStyle w:val="selectable"/>
          <w:rFonts w:cstheme="minorHAnsi"/>
          <w:color w:val="000000"/>
          <w:lang w:val="en"/>
        </w:rPr>
        <w:t xml:space="preserve"> (</w:t>
      </w:r>
      <w:r w:rsidRPr="00F96F75">
        <w:rPr>
          <w:rStyle w:val="selectable"/>
          <w:rFonts w:cstheme="minorHAnsi"/>
          <w:color w:val="000000"/>
          <w:lang w:val="en"/>
        </w:rPr>
        <w:t>Accessed 11 January 2022</w:t>
      </w:r>
      <w:r>
        <w:rPr>
          <w:rStyle w:val="selectable"/>
          <w:rFonts w:cstheme="minorHAnsi"/>
          <w:color w:val="000000"/>
          <w:lang w:val="en"/>
        </w:rPr>
        <w:t>)</w:t>
      </w:r>
      <w:r w:rsidRPr="00F96F75">
        <w:rPr>
          <w:rStyle w:val="selectable"/>
          <w:rFonts w:cstheme="minorHAnsi"/>
          <w:color w:val="000000"/>
          <w:lang w:val="en"/>
        </w:rPr>
        <w:t>.</w:t>
      </w:r>
    </w:p>
    <w:p w:rsidR="004C3D73" w:rsidRPr="00F83397" w:rsidRDefault="004C3D73" w:rsidP="000463A8">
      <w:pPr>
        <w:spacing w:after="0" w:line="360" w:lineRule="auto"/>
        <w:rPr>
          <w:rStyle w:val="selectable"/>
          <w:rFonts w:cstheme="minorHAnsi"/>
        </w:rPr>
      </w:pPr>
    </w:p>
    <w:p w:rsidR="004C3D73" w:rsidRPr="00F96F75" w:rsidRDefault="004C3D73" w:rsidP="000463A8">
      <w:pPr>
        <w:spacing w:after="0" w:line="360" w:lineRule="auto"/>
        <w:ind w:left="720" w:hanging="720"/>
        <w:rPr>
          <w:rFonts w:cstheme="minorHAnsi"/>
        </w:rPr>
      </w:pPr>
      <w:r>
        <w:rPr>
          <w:rFonts w:cstheme="minorHAnsi"/>
          <w:color w:val="000000"/>
          <w:shd w:val="clear" w:color="auto" w:fill="FFFFFF"/>
        </w:rPr>
        <w:t>West Midlands Police Federation (2021)</w:t>
      </w:r>
      <w:r w:rsidRPr="00F96F75">
        <w:rPr>
          <w:rFonts w:cstheme="minorHAnsi"/>
          <w:i/>
          <w:iCs/>
          <w:color w:val="000000"/>
          <w:shd w:val="clear" w:color="auto" w:fill="FFFFFF"/>
        </w:rPr>
        <w:t xml:space="preserve"> ‘IOPC shrouded in secrecy’</w:t>
      </w:r>
      <w:r w:rsidRPr="00F96F75">
        <w:rPr>
          <w:rFonts w:cstheme="minorHAnsi"/>
          <w:color w:val="000000"/>
          <w:shd w:val="clear" w:color="auto" w:fill="FFFFFF"/>
        </w:rPr>
        <w:t>.</w:t>
      </w:r>
      <w:r>
        <w:rPr>
          <w:rFonts w:cstheme="minorHAnsi"/>
          <w:color w:val="000000"/>
          <w:shd w:val="clear" w:color="auto" w:fill="FFFFFF"/>
        </w:rPr>
        <w:t xml:space="preserve"> </w:t>
      </w:r>
      <w:r w:rsidRPr="00F96F75">
        <w:rPr>
          <w:rFonts w:cstheme="minorHAnsi"/>
          <w:color w:val="000000"/>
          <w:shd w:val="clear" w:color="auto" w:fill="FFFFFF"/>
        </w:rPr>
        <w:t xml:space="preserve">Available at: https://www.polfed.org/westmids/latest-news/2021/iopc-shrouded-in-secrecy/ </w:t>
      </w:r>
      <w:r>
        <w:rPr>
          <w:rFonts w:cstheme="minorHAnsi"/>
          <w:color w:val="000000"/>
          <w:shd w:val="clear" w:color="auto" w:fill="FFFFFF"/>
        </w:rPr>
        <w:t>(</w:t>
      </w:r>
      <w:r w:rsidRPr="00F96F75">
        <w:rPr>
          <w:rFonts w:cstheme="minorHAnsi"/>
          <w:color w:val="000000"/>
          <w:shd w:val="clear" w:color="auto" w:fill="FFFFFF"/>
        </w:rPr>
        <w:t>Accessed 11 January 2022</w:t>
      </w:r>
      <w:r>
        <w:rPr>
          <w:rFonts w:cstheme="minorHAnsi"/>
          <w:color w:val="000000"/>
          <w:shd w:val="clear" w:color="auto" w:fill="FFFFFF"/>
        </w:rPr>
        <w:t>).</w:t>
      </w:r>
    </w:p>
    <w:p w:rsidR="004C3D73" w:rsidRPr="00F96F75"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4C3D73" w:rsidRDefault="004C3D73" w:rsidP="000463A8">
      <w:pPr>
        <w:spacing w:line="360" w:lineRule="auto"/>
        <w:rPr>
          <w:rFonts w:cstheme="minorHAnsi"/>
        </w:rPr>
      </w:pPr>
    </w:p>
    <w:p w:rsidR="004C3D73" w:rsidRPr="007F5640" w:rsidRDefault="004C3D73" w:rsidP="000463A8">
      <w:pPr>
        <w:overflowPunct w:val="0"/>
        <w:autoSpaceDE w:val="0"/>
        <w:autoSpaceDN w:val="0"/>
        <w:adjustRightInd w:val="0"/>
        <w:spacing w:before="240" w:after="0" w:line="360" w:lineRule="auto"/>
        <w:textAlignment w:val="baseline"/>
        <w:rPr>
          <w:rFonts w:eastAsia="Times New Roman" w:cstheme="minorHAnsi"/>
          <w:b/>
          <w:lang w:eastAsia="en-GB"/>
        </w:rPr>
      </w:pPr>
      <w:r w:rsidRPr="007F5640">
        <w:rPr>
          <w:rFonts w:eastAsia="Times New Roman" w:cstheme="minorHAnsi"/>
          <w:b/>
          <w:lang w:eastAsia="en-GB"/>
        </w:rPr>
        <w:lastRenderedPageBreak/>
        <w:t>Examine the ethical dimension of ‘real time’ operational decisions. (1000 words)</w:t>
      </w: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r w:rsidRPr="007F5640">
        <w:rPr>
          <w:rFonts w:cstheme="minorHAnsi"/>
        </w:rPr>
        <w:t xml:space="preserve">The </w:t>
      </w:r>
      <w:r>
        <w:rPr>
          <w:rFonts w:cstheme="minorHAnsi"/>
        </w:rPr>
        <w:t>core duties of a police officer</w:t>
      </w:r>
      <w:r w:rsidRPr="007F5640">
        <w:rPr>
          <w:rFonts w:cstheme="minorHAnsi"/>
        </w:rPr>
        <w:t xml:space="preserve"> are to protect life and property, preserve order, prevent crime and bring offenders to justice </w:t>
      </w:r>
      <w:r w:rsidRPr="007F5640">
        <w:rPr>
          <w:rStyle w:val="selectable"/>
          <w:rFonts w:cstheme="minorHAnsi"/>
          <w:color w:val="000000"/>
          <w:lang w:val="en"/>
        </w:rPr>
        <w:t>(</w:t>
      </w:r>
      <w:r>
        <w:rPr>
          <w:rStyle w:val="selectable"/>
          <w:rFonts w:cstheme="minorHAnsi"/>
          <w:color w:val="000000"/>
          <w:lang w:val="en"/>
        </w:rPr>
        <w:t>College of Policing, 2018</w:t>
      </w:r>
      <w:r w:rsidRPr="007F5640">
        <w:rPr>
          <w:rStyle w:val="selectable"/>
          <w:rFonts w:cstheme="minorHAnsi"/>
          <w:color w:val="000000"/>
          <w:lang w:val="en"/>
        </w:rPr>
        <w:t>)</w:t>
      </w:r>
      <w:r w:rsidRPr="007F5640">
        <w:rPr>
          <w:rFonts w:cstheme="minorHAnsi"/>
        </w:rPr>
        <w:t xml:space="preserve">. </w:t>
      </w:r>
      <w:r>
        <w:rPr>
          <w:rFonts w:cstheme="minorHAnsi"/>
        </w:rPr>
        <w:t xml:space="preserve">When carrying out these duties, operational decisions often have to </w:t>
      </w:r>
      <w:proofErr w:type="gramStart"/>
      <w:r>
        <w:rPr>
          <w:rFonts w:cstheme="minorHAnsi"/>
        </w:rPr>
        <w:t>be made</w:t>
      </w:r>
      <w:proofErr w:type="gramEnd"/>
      <w:r>
        <w:rPr>
          <w:rFonts w:cstheme="minorHAnsi"/>
        </w:rPr>
        <w:t xml:space="preserve"> very quickly and in an ethical way, with various factors needing to be considered for them to complete their jobs to the best of their ability. </w:t>
      </w:r>
      <w:r w:rsidRPr="007F5640">
        <w:rPr>
          <w:rFonts w:cstheme="minorHAnsi"/>
        </w:rPr>
        <w:t xml:space="preserve">This essay will </w:t>
      </w:r>
      <w:r>
        <w:rPr>
          <w:rFonts w:cstheme="minorHAnsi"/>
        </w:rPr>
        <w:t>explore</w:t>
      </w:r>
      <w:r w:rsidRPr="007F5640">
        <w:rPr>
          <w:rFonts w:cstheme="minorHAnsi"/>
        </w:rPr>
        <w:t xml:space="preserve"> the various </w:t>
      </w:r>
      <w:r>
        <w:rPr>
          <w:rFonts w:cstheme="minorHAnsi"/>
        </w:rPr>
        <w:t>A</w:t>
      </w:r>
      <w:r w:rsidRPr="007F5640">
        <w:rPr>
          <w:rFonts w:cstheme="minorHAnsi"/>
        </w:rPr>
        <w:t xml:space="preserve">cts, </w:t>
      </w:r>
      <w:proofErr w:type="gramStart"/>
      <w:r w:rsidRPr="007F5640">
        <w:rPr>
          <w:rFonts w:cstheme="minorHAnsi"/>
        </w:rPr>
        <w:t>decision making</w:t>
      </w:r>
      <w:proofErr w:type="gramEnd"/>
      <w:r w:rsidRPr="007F5640">
        <w:rPr>
          <w:rFonts w:cstheme="minorHAnsi"/>
        </w:rPr>
        <w:t xml:space="preserve"> tools and laws that could both help and hinder </w:t>
      </w:r>
      <w:r>
        <w:rPr>
          <w:rFonts w:cstheme="minorHAnsi"/>
        </w:rPr>
        <w:t>police officers and the wider forces generally when making ethical real time decisions.</w:t>
      </w:r>
      <w:r w:rsidRPr="007F5640">
        <w:rPr>
          <w:rFonts w:cstheme="minorHAnsi"/>
        </w:rPr>
        <w:t xml:space="preserve"> </w:t>
      </w:r>
    </w:p>
    <w:p w:rsidR="004C3D73" w:rsidRPr="007F5640" w:rsidRDefault="004C3D73" w:rsidP="000463A8">
      <w:pPr>
        <w:spacing w:line="360" w:lineRule="auto"/>
        <w:rPr>
          <w:rStyle w:val="selectable"/>
          <w:rFonts w:cstheme="minorHAnsi"/>
          <w:color w:val="000000"/>
          <w:lang w:val="en"/>
        </w:rPr>
      </w:pPr>
      <w:r>
        <w:rPr>
          <w:rFonts w:cstheme="minorHAnsi"/>
        </w:rPr>
        <w:t xml:space="preserve">There is an expectation, from the service itself, the public and independent bodies, that the Police act appropriately and adhere to principles which ensure decisions made are fair, appropriate, ethically and morally just, and not based on personal views, emotions or prejudice. The Code of Ethics (College of Policing, 2014a) is one guide that police staff use to ensure </w:t>
      </w:r>
      <w:proofErr w:type="gramStart"/>
      <w:r>
        <w:rPr>
          <w:rFonts w:cstheme="minorHAnsi"/>
        </w:rPr>
        <w:t>that their work meets the above principles and is done in the best interests of the public</w:t>
      </w:r>
      <w:proofErr w:type="gramEnd"/>
      <w:r>
        <w:rPr>
          <w:rFonts w:cstheme="minorHAnsi"/>
        </w:rPr>
        <w:t xml:space="preserve">. </w:t>
      </w:r>
      <w:r w:rsidRPr="007F5640">
        <w:rPr>
          <w:rStyle w:val="selectable"/>
          <w:rFonts w:cstheme="minorHAnsi"/>
          <w:color w:val="000000"/>
          <w:lang w:val="en"/>
        </w:rPr>
        <w:t xml:space="preserve">The Code </w:t>
      </w:r>
      <w:proofErr w:type="gramStart"/>
      <w:r w:rsidRPr="007F5640">
        <w:rPr>
          <w:rStyle w:val="selectable"/>
          <w:rFonts w:cstheme="minorHAnsi"/>
          <w:color w:val="000000"/>
          <w:lang w:val="en"/>
        </w:rPr>
        <w:t>was introduced</w:t>
      </w:r>
      <w:proofErr w:type="gramEnd"/>
      <w:r w:rsidRPr="007F5640">
        <w:rPr>
          <w:rStyle w:val="selectable"/>
          <w:rFonts w:cstheme="minorHAnsi"/>
          <w:color w:val="000000"/>
          <w:lang w:val="en"/>
        </w:rPr>
        <w:t xml:space="preserve"> as a supportive and positive decision-making framework for Police staff</w:t>
      </w:r>
      <w:r>
        <w:rPr>
          <w:rStyle w:val="selectable"/>
          <w:rFonts w:cstheme="minorHAnsi"/>
          <w:color w:val="000000"/>
          <w:lang w:val="en"/>
        </w:rPr>
        <w:t xml:space="preserve">, with its principles and standards of </w:t>
      </w:r>
      <w:proofErr w:type="spellStart"/>
      <w:r>
        <w:rPr>
          <w:rStyle w:val="selectable"/>
          <w:rFonts w:cstheme="minorHAnsi"/>
          <w:color w:val="000000"/>
          <w:lang w:val="en"/>
        </w:rPr>
        <w:t>behaviour</w:t>
      </w:r>
      <w:proofErr w:type="spellEnd"/>
      <w:r>
        <w:rPr>
          <w:rStyle w:val="selectable"/>
          <w:rFonts w:cstheme="minorHAnsi"/>
          <w:color w:val="000000"/>
          <w:lang w:val="en"/>
        </w:rPr>
        <w:t xml:space="preserve"> expected to be underpinning all decisions and actions made, and informing policy and procedure. When considering ‘real time’ decisions, the Code provides the ethical basis from which officers should make them i.e. the values and attitudes that the service expect their staff to promote when making these decisions </w:t>
      </w:r>
      <w:proofErr w:type="gramStart"/>
      <w:r>
        <w:rPr>
          <w:rStyle w:val="selectable"/>
          <w:rFonts w:cstheme="minorHAnsi"/>
          <w:color w:val="000000"/>
          <w:lang w:val="en"/>
        </w:rPr>
        <w:t>are already engrained</w:t>
      </w:r>
      <w:proofErr w:type="gramEnd"/>
      <w:r>
        <w:rPr>
          <w:rStyle w:val="selectable"/>
          <w:rFonts w:cstheme="minorHAnsi"/>
          <w:color w:val="000000"/>
          <w:lang w:val="en"/>
        </w:rPr>
        <w:t xml:space="preserve"> in them and should be ‘second nature’ when making judgments. For example, when making a quick decision, it </w:t>
      </w:r>
      <w:proofErr w:type="gramStart"/>
      <w:r>
        <w:rPr>
          <w:rStyle w:val="selectable"/>
          <w:rFonts w:cstheme="minorHAnsi"/>
          <w:color w:val="000000"/>
          <w:lang w:val="en"/>
        </w:rPr>
        <w:t>is assumed</w:t>
      </w:r>
      <w:proofErr w:type="gramEnd"/>
      <w:r>
        <w:rPr>
          <w:rStyle w:val="selectable"/>
          <w:rFonts w:cstheme="minorHAnsi"/>
          <w:color w:val="000000"/>
          <w:lang w:val="en"/>
        </w:rPr>
        <w:t xml:space="preserve"> that officers will automatically do so in a way that is fair, in the public’s best interests and made objectively with best professional judgment. Similarly, the standards of </w:t>
      </w:r>
      <w:proofErr w:type="spellStart"/>
      <w:r>
        <w:rPr>
          <w:rStyle w:val="selectable"/>
          <w:rFonts w:cstheme="minorHAnsi"/>
          <w:color w:val="000000"/>
          <w:lang w:val="en"/>
        </w:rPr>
        <w:t>behaviour</w:t>
      </w:r>
      <w:proofErr w:type="spellEnd"/>
      <w:r>
        <w:rPr>
          <w:rStyle w:val="selectable"/>
          <w:rFonts w:cstheme="minorHAnsi"/>
          <w:color w:val="000000"/>
          <w:lang w:val="en"/>
        </w:rPr>
        <w:t xml:space="preserve"> </w:t>
      </w:r>
      <w:proofErr w:type="gramStart"/>
      <w:r>
        <w:rPr>
          <w:rStyle w:val="selectable"/>
          <w:rFonts w:cstheme="minorHAnsi"/>
          <w:color w:val="000000"/>
          <w:lang w:val="en"/>
        </w:rPr>
        <w:t>should also be reflected</w:t>
      </w:r>
      <w:proofErr w:type="gramEnd"/>
      <w:r>
        <w:rPr>
          <w:rStyle w:val="selectable"/>
          <w:rFonts w:cstheme="minorHAnsi"/>
          <w:color w:val="000000"/>
          <w:lang w:val="en"/>
        </w:rPr>
        <w:t xml:space="preserve">. For example, in a situation where it is quickly clear that the use of force may be necessary to take control of a </w:t>
      </w:r>
      <w:proofErr w:type="gramStart"/>
      <w:r>
        <w:rPr>
          <w:rStyle w:val="selectable"/>
          <w:rFonts w:cstheme="minorHAnsi"/>
          <w:color w:val="000000"/>
          <w:lang w:val="en"/>
        </w:rPr>
        <w:t>situation,</w:t>
      </w:r>
      <w:proofErr w:type="gramEnd"/>
      <w:r>
        <w:rPr>
          <w:rStyle w:val="selectable"/>
          <w:rFonts w:cstheme="minorHAnsi"/>
          <w:color w:val="000000"/>
          <w:lang w:val="en"/>
        </w:rPr>
        <w:t xml:space="preserve"> this should be done so in a way that is proportionate, non-discriminatory, lawful and not abusing their position.</w:t>
      </w:r>
    </w:p>
    <w:p w:rsidR="004C3D73" w:rsidRPr="00615F66" w:rsidRDefault="004C3D73" w:rsidP="000463A8">
      <w:pPr>
        <w:spacing w:line="360" w:lineRule="auto"/>
        <w:rPr>
          <w:rStyle w:val="selectable"/>
          <w:rFonts w:cstheme="minorHAnsi"/>
          <w:color w:val="000000"/>
          <w:lang w:val="en"/>
        </w:rPr>
      </w:pPr>
      <w:bookmarkStart w:id="0" w:name="_Hlk94469199"/>
      <w:r>
        <w:rPr>
          <w:rStyle w:val="selectable"/>
          <w:rFonts w:cstheme="minorHAnsi"/>
          <w:color w:val="000000"/>
          <w:lang w:val="en"/>
        </w:rPr>
        <w:t xml:space="preserve">Linked to the Code of Ethics, the National Decision Model (NDM) is a tool that ensures decision-making within the police remains ethical and structured (Bryant and Bryant, 2020). This model is not limited for use by just officers and </w:t>
      </w:r>
      <w:proofErr w:type="gramStart"/>
      <w:r>
        <w:rPr>
          <w:rStyle w:val="selectable"/>
          <w:rFonts w:cstheme="minorHAnsi"/>
          <w:color w:val="000000"/>
          <w:lang w:val="en"/>
        </w:rPr>
        <w:t>can be used</w:t>
      </w:r>
      <w:proofErr w:type="gramEnd"/>
      <w:r>
        <w:rPr>
          <w:rStyle w:val="selectable"/>
          <w:rFonts w:cstheme="minorHAnsi"/>
          <w:color w:val="000000"/>
          <w:lang w:val="en"/>
        </w:rPr>
        <w:t xml:space="preserve"> by all police staff who may have to make difficult decisions, sometimes in challenging and complex situations. The NDM was introduced in 2012 and is made of six different </w:t>
      </w:r>
      <w:proofErr w:type="gramStart"/>
      <w:r>
        <w:rPr>
          <w:rStyle w:val="selectable"/>
          <w:rFonts w:cstheme="minorHAnsi"/>
          <w:color w:val="000000"/>
          <w:lang w:val="en"/>
        </w:rPr>
        <w:t>elements which</w:t>
      </w:r>
      <w:proofErr w:type="gramEnd"/>
      <w:r>
        <w:rPr>
          <w:rStyle w:val="selectable"/>
          <w:rFonts w:cstheme="minorHAnsi"/>
          <w:color w:val="000000"/>
          <w:lang w:val="en"/>
        </w:rPr>
        <w:t xml:space="preserve"> are areas for staff to focus on when making decisions. It is suggested that in a ‘real time’ </w:t>
      </w:r>
      <w:proofErr w:type="gramStart"/>
      <w:r>
        <w:rPr>
          <w:rStyle w:val="selectable"/>
          <w:rFonts w:cstheme="minorHAnsi"/>
          <w:color w:val="000000"/>
          <w:lang w:val="en"/>
        </w:rPr>
        <w:t>situation which</w:t>
      </w:r>
      <w:proofErr w:type="gramEnd"/>
      <w:r>
        <w:rPr>
          <w:rStyle w:val="selectable"/>
          <w:rFonts w:cstheme="minorHAnsi"/>
          <w:color w:val="000000"/>
          <w:lang w:val="en"/>
        </w:rPr>
        <w:t xml:space="preserve"> is often fast paced, each stage of the model may not be able to be individually considered at the time but should serve as an overall guide (College of Policing, 2014b). The NDM can, however, be used later to reflect on decisions that were made to ensure that they were justifiable and in line with the policing Code of Ethics. In this way, the NDM </w:t>
      </w:r>
      <w:r>
        <w:rPr>
          <w:rStyle w:val="selectable"/>
          <w:rFonts w:cstheme="minorHAnsi"/>
          <w:color w:val="000000"/>
          <w:lang w:val="en"/>
        </w:rPr>
        <w:lastRenderedPageBreak/>
        <w:t xml:space="preserve">can encourage decisions to </w:t>
      </w:r>
      <w:proofErr w:type="gramStart"/>
      <w:r>
        <w:rPr>
          <w:rStyle w:val="selectable"/>
          <w:rFonts w:cstheme="minorHAnsi"/>
          <w:color w:val="000000"/>
          <w:lang w:val="en"/>
        </w:rPr>
        <w:t>be made</w:t>
      </w:r>
      <w:proofErr w:type="gramEnd"/>
      <w:r>
        <w:rPr>
          <w:rStyle w:val="selectable"/>
          <w:rFonts w:cstheme="minorHAnsi"/>
          <w:color w:val="000000"/>
          <w:lang w:val="en"/>
        </w:rPr>
        <w:t xml:space="preserve"> consistently and fairly. Using the earlier example, if the use of force is required to take control of a situation, there may not be enough time to think through the elements </w:t>
      </w:r>
      <w:proofErr w:type="gramStart"/>
      <w:r>
        <w:rPr>
          <w:rStyle w:val="selectable"/>
          <w:rFonts w:cstheme="minorHAnsi"/>
          <w:color w:val="000000"/>
          <w:lang w:val="en"/>
        </w:rPr>
        <w:t>step by step</w:t>
      </w:r>
      <w:proofErr w:type="gramEnd"/>
      <w:r>
        <w:rPr>
          <w:rStyle w:val="selectable"/>
          <w:rFonts w:cstheme="minorHAnsi"/>
          <w:color w:val="000000"/>
          <w:lang w:val="en"/>
        </w:rPr>
        <w:t xml:space="preserve"> and the decision is made in the moment</w:t>
      </w:r>
      <w:r>
        <w:rPr>
          <w:rStyle w:val="selectable"/>
          <w:rFonts w:cstheme="minorHAnsi"/>
          <w:i/>
          <w:iCs/>
          <w:color w:val="000000"/>
          <w:lang w:val="en"/>
        </w:rPr>
        <w:t>.</w:t>
      </w:r>
      <w:r>
        <w:rPr>
          <w:rStyle w:val="selectable"/>
          <w:rFonts w:cstheme="minorHAnsi"/>
          <w:color w:val="000000"/>
          <w:lang w:val="en"/>
        </w:rPr>
        <w:t xml:space="preserve"> However, the NDM could later be used to reflect on why that decision was made at that time, (e.g. what information was used to assess the threat at the time and what were the options for course of action), to ensure that it was made ethically.</w:t>
      </w:r>
    </w:p>
    <w:p w:rsidR="004C3D73" w:rsidRDefault="004C3D73" w:rsidP="000463A8">
      <w:pPr>
        <w:spacing w:line="360" w:lineRule="auto"/>
        <w:rPr>
          <w:rFonts w:eastAsia="Arial" w:cstheme="minorHAnsi"/>
          <w:color w:val="000000" w:themeColor="text1"/>
          <w:lang w:val="en-US"/>
        </w:rPr>
      </w:pPr>
      <w:r>
        <w:rPr>
          <w:rStyle w:val="selectable"/>
          <w:rFonts w:cstheme="minorHAnsi"/>
          <w:color w:val="000000"/>
          <w:lang w:val="en"/>
        </w:rPr>
        <w:t xml:space="preserve">In addition to policing guidance, police staff also have to follow </w:t>
      </w:r>
      <w:proofErr w:type="gramStart"/>
      <w:r>
        <w:rPr>
          <w:rStyle w:val="selectable"/>
          <w:rFonts w:cstheme="minorHAnsi"/>
          <w:color w:val="000000"/>
          <w:lang w:val="en"/>
        </w:rPr>
        <w:t>legislation which</w:t>
      </w:r>
      <w:proofErr w:type="gramEnd"/>
      <w:r>
        <w:rPr>
          <w:rStyle w:val="selectable"/>
          <w:rFonts w:cstheme="minorHAnsi"/>
          <w:color w:val="000000"/>
          <w:lang w:val="en"/>
        </w:rPr>
        <w:t xml:space="preserve"> ensures that they act lawfully when carrying out their roles. This means that the</w:t>
      </w:r>
      <w:r w:rsidRPr="007F5640">
        <w:rPr>
          <w:rFonts w:eastAsia="Arial" w:cstheme="minorHAnsi"/>
          <w:color w:val="000000" w:themeColor="text1"/>
          <w:lang w:val="en-US"/>
        </w:rPr>
        <w:t xml:space="preserve"> Police are expected and required to carry out their powers and duties without bias and in accordance with a number of acts, these </w:t>
      </w:r>
      <w:r>
        <w:rPr>
          <w:rFonts w:eastAsia="Arial" w:cstheme="minorHAnsi"/>
          <w:color w:val="000000" w:themeColor="text1"/>
          <w:lang w:val="en-US"/>
        </w:rPr>
        <w:t>include</w:t>
      </w:r>
      <w:r w:rsidRPr="007F5640">
        <w:rPr>
          <w:rFonts w:eastAsia="Arial" w:cstheme="minorHAnsi"/>
          <w:color w:val="000000" w:themeColor="text1"/>
          <w:lang w:val="en-US"/>
        </w:rPr>
        <w:t xml:space="preserve"> </w:t>
      </w:r>
      <w:r>
        <w:rPr>
          <w:rFonts w:eastAsia="Arial" w:cstheme="minorHAnsi"/>
          <w:color w:val="000000" w:themeColor="text1"/>
          <w:lang w:val="en-US"/>
        </w:rPr>
        <w:t>t</w:t>
      </w:r>
      <w:r w:rsidRPr="007F5640">
        <w:rPr>
          <w:rFonts w:eastAsia="Arial" w:cstheme="minorHAnsi"/>
          <w:color w:val="000000" w:themeColor="text1"/>
          <w:lang w:val="en-US"/>
        </w:rPr>
        <w:t xml:space="preserve">he Human </w:t>
      </w:r>
      <w:r>
        <w:rPr>
          <w:rFonts w:eastAsia="Arial" w:cstheme="minorHAnsi"/>
          <w:color w:val="000000" w:themeColor="text1"/>
          <w:lang w:val="en-US"/>
        </w:rPr>
        <w:t>R</w:t>
      </w:r>
      <w:r w:rsidRPr="007F5640">
        <w:rPr>
          <w:rFonts w:eastAsia="Arial" w:cstheme="minorHAnsi"/>
          <w:color w:val="000000" w:themeColor="text1"/>
          <w:lang w:val="en-US"/>
        </w:rPr>
        <w:t xml:space="preserve">ights Act </w:t>
      </w:r>
      <w:r>
        <w:rPr>
          <w:rFonts w:eastAsia="Arial" w:cstheme="minorHAnsi"/>
          <w:color w:val="000000" w:themeColor="text1"/>
          <w:lang w:val="en-US"/>
        </w:rPr>
        <w:t>(HRA) (</w:t>
      </w:r>
      <w:r w:rsidRPr="007F5640">
        <w:rPr>
          <w:rFonts w:eastAsia="Arial" w:cstheme="minorHAnsi"/>
          <w:color w:val="000000" w:themeColor="text1"/>
          <w:lang w:val="en-US"/>
        </w:rPr>
        <w:t>1998</w:t>
      </w:r>
      <w:r>
        <w:rPr>
          <w:rFonts w:eastAsia="Arial" w:cstheme="minorHAnsi"/>
          <w:color w:val="000000" w:themeColor="text1"/>
          <w:lang w:val="en-US"/>
        </w:rPr>
        <w:t xml:space="preserve">), </w:t>
      </w:r>
      <w:r w:rsidRPr="007F5640">
        <w:rPr>
          <w:rFonts w:eastAsia="Arial" w:cstheme="minorHAnsi"/>
          <w:color w:val="000000" w:themeColor="text1"/>
          <w:lang w:val="en-US"/>
        </w:rPr>
        <w:t xml:space="preserve">Equality Act </w:t>
      </w:r>
      <w:r>
        <w:rPr>
          <w:rFonts w:eastAsia="Arial" w:cstheme="minorHAnsi"/>
          <w:color w:val="000000" w:themeColor="text1"/>
          <w:lang w:val="en-US"/>
        </w:rPr>
        <w:t>(</w:t>
      </w:r>
      <w:r w:rsidRPr="007F5640">
        <w:rPr>
          <w:rFonts w:eastAsia="Arial" w:cstheme="minorHAnsi"/>
          <w:color w:val="000000" w:themeColor="text1"/>
          <w:lang w:val="en-US"/>
        </w:rPr>
        <w:t>2010</w:t>
      </w:r>
      <w:r>
        <w:rPr>
          <w:rFonts w:eastAsia="Arial" w:cstheme="minorHAnsi"/>
          <w:color w:val="000000" w:themeColor="text1"/>
          <w:lang w:val="en-US"/>
        </w:rPr>
        <w:t xml:space="preserve">) </w:t>
      </w:r>
      <w:r w:rsidRPr="007F5640">
        <w:rPr>
          <w:rFonts w:eastAsia="Arial" w:cstheme="minorHAnsi"/>
          <w:color w:val="000000" w:themeColor="text1"/>
          <w:lang w:val="en-US"/>
        </w:rPr>
        <w:t>and P</w:t>
      </w:r>
      <w:r>
        <w:rPr>
          <w:rFonts w:eastAsia="Arial" w:cstheme="minorHAnsi"/>
          <w:color w:val="000000" w:themeColor="text1"/>
          <w:lang w:val="en-US"/>
        </w:rPr>
        <w:t xml:space="preserve">olice </w:t>
      </w:r>
      <w:r w:rsidRPr="007F5640">
        <w:rPr>
          <w:rFonts w:eastAsia="Arial" w:cstheme="minorHAnsi"/>
          <w:color w:val="000000" w:themeColor="text1"/>
          <w:lang w:val="en-US"/>
        </w:rPr>
        <w:t>and Criminal Evidence Act</w:t>
      </w:r>
      <w:r>
        <w:rPr>
          <w:rFonts w:eastAsia="Arial" w:cstheme="minorHAnsi"/>
          <w:color w:val="000000" w:themeColor="text1"/>
          <w:lang w:val="en-US"/>
        </w:rPr>
        <w:t xml:space="preserve"> (PACE) (</w:t>
      </w:r>
      <w:r w:rsidRPr="007F5640">
        <w:rPr>
          <w:rFonts w:eastAsia="Arial" w:cstheme="minorHAnsi"/>
          <w:color w:val="000000" w:themeColor="text1"/>
          <w:lang w:val="en-US"/>
        </w:rPr>
        <w:t>1984)</w:t>
      </w:r>
      <w:r>
        <w:rPr>
          <w:rFonts w:eastAsia="Arial" w:cstheme="minorHAnsi"/>
          <w:color w:val="000000" w:themeColor="text1"/>
          <w:lang w:val="en-US"/>
        </w:rPr>
        <w:t xml:space="preserve">. This legislation should underpin all decisions, including those in ‘real time’. For example, if an officer decides quickly that they need to carry out a stop and search on an </w:t>
      </w:r>
      <w:proofErr w:type="gramStart"/>
      <w:r>
        <w:rPr>
          <w:rFonts w:eastAsia="Arial" w:cstheme="minorHAnsi"/>
          <w:color w:val="000000" w:themeColor="text1"/>
          <w:lang w:val="en-US"/>
        </w:rPr>
        <w:t>individual,</w:t>
      </w:r>
      <w:proofErr w:type="gramEnd"/>
      <w:r>
        <w:rPr>
          <w:rFonts w:eastAsia="Arial" w:cstheme="minorHAnsi"/>
          <w:color w:val="000000" w:themeColor="text1"/>
          <w:lang w:val="en-US"/>
        </w:rPr>
        <w:t xml:space="preserve"> they need to be mindful that they are doing so with good reason as they are infringing upon an individual’s human rights. Whilst this may be required to carry out their job effectively, officers should do so in accordance with the HRA, e.g. protecting their right to liberty and security, as well as in line with Section 1 of PACE, a code of </w:t>
      </w:r>
      <w:proofErr w:type="gramStart"/>
      <w:r>
        <w:rPr>
          <w:rFonts w:eastAsia="Arial" w:cstheme="minorHAnsi"/>
          <w:color w:val="000000" w:themeColor="text1"/>
          <w:lang w:val="en-US"/>
        </w:rPr>
        <w:t>practice which</w:t>
      </w:r>
      <w:proofErr w:type="gramEnd"/>
      <w:r>
        <w:rPr>
          <w:rFonts w:eastAsia="Arial" w:cstheme="minorHAnsi"/>
          <w:color w:val="000000" w:themeColor="text1"/>
          <w:lang w:val="en-US"/>
        </w:rPr>
        <w:t xml:space="preserve"> regulates police powers and protects public rights. In the previous example where the use of force is used, the police </w:t>
      </w:r>
      <w:proofErr w:type="gramStart"/>
      <w:r>
        <w:rPr>
          <w:rFonts w:eastAsia="Arial" w:cstheme="minorHAnsi"/>
          <w:color w:val="000000" w:themeColor="text1"/>
          <w:lang w:val="en-US"/>
        </w:rPr>
        <w:t>are expected</w:t>
      </w:r>
      <w:proofErr w:type="gramEnd"/>
      <w:r>
        <w:rPr>
          <w:rFonts w:eastAsia="Arial" w:cstheme="minorHAnsi"/>
          <w:color w:val="000000" w:themeColor="text1"/>
          <w:lang w:val="en-US"/>
        </w:rPr>
        <w:t xml:space="preserve"> to do so with respect and trying to </w:t>
      </w:r>
      <w:proofErr w:type="spellStart"/>
      <w:r>
        <w:rPr>
          <w:rFonts w:eastAsia="Arial" w:cstheme="minorHAnsi"/>
          <w:color w:val="000000" w:themeColor="text1"/>
          <w:lang w:val="en-US"/>
        </w:rPr>
        <w:t>minimise</w:t>
      </w:r>
      <w:proofErr w:type="spellEnd"/>
      <w:r>
        <w:rPr>
          <w:rFonts w:eastAsia="Arial" w:cstheme="minorHAnsi"/>
          <w:color w:val="000000" w:themeColor="text1"/>
          <w:lang w:val="en-US"/>
        </w:rPr>
        <w:t xml:space="preserve"> injury to protect human rights. However, if an individual is injured </w:t>
      </w:r>
      <w:proofErr w:type="gramStart"/>
      <w:r>
        <w:rPr>
          <w:rFonts w:eastAsia="Arial" w:cstheme="minorHAnsi"/>
          <w:color w:val="000000" w:themeColor="text1"/>
          <w:lang w:val="en-US"/>
        </w:rPr>
        <w:t>as a result</w:t>
      </w:r>
      <w:proofErr w:type="gramEnd"/>
      <w:r>
        <w:rPr>
          <w:rFonts w:eastAsia="Arial" w:cstheme="minorHAnsi"/>
          <w:color w:val="000000" w:themeColor="text1"/>
          <w:lang w:val="en-US"/>
        </w:rPr>
        <w:t xml:space="preserve"> of infringement, the expectation is that they are then treated at the earliest opportunity. </w:t>
      </w:r>
    </w:p>
    <w:bookmarkEnd w:id="0"/>
    <w:p w:rsidR="004C3D73" w:rsidRPr="00615F66" w:rsidRDefault="004C3D73" w:rsidP="000463A8">
      <w:pPr>
        <w:spacing w:line="360" w:lineRule="auto"/>
        <w:rPr>
          <w:rFonts w:eastAsia="Arial" w:cstheme="minorHAnsi"/>
          <w:color w:val="000000" w:themeColor="text1"/>
          <w:lang w:val="en-US"/>
        </w:rPr>
      </w:pPr>
      <w:r>
        <w:rPr>
          <w:rFonts w:eastAsia="Arial" w:cstheme="minorHAnsi"/>
          <w:color w:val="000000" w:themeColor="text1"/>
          <w:lang w:val="en-US"/>
        </w:rPr>
        <w:t xml:space="preserve">To ensure that real-time decisions are made lawfully and without discrimination, officers </w:t>
      </w:r>
      <w:proofErr w:type="gramStart"/>
      <w:r>
        <w:rPr>
          <w:rFonts w:eastAsia="Arial" w:cstheme="minorHAnsi"/>
          <w:color w:val="000000" w:themeColor="text1"/>
          <w:lang w:val="en-US"/>
        </w:rPr>
        <w:t>should also</w:t>
      </w:r>
      <w:proofErr w:type="gramEnd"/>
      <w:r>
        <w:rPr>
          <w:rFonts w:eastAsia="Arial" w:cstheme="minorHAnsi"/>
          <w:color w:val="000000" w:themeColor="text1"/>
          <w:lang w:val="en-US"/>
        </w:rPr>
        <w:t xml:space="preserve"> be mindful of t</w:t>
      </w:r>
      <w:r w:rsidRPr="007F5640">
        <w:rPr>
          <w:rFonts w:eastAsia="Arial" w:cstheme="minorHAnsi"/>
          <w:color w:val="000000" w:themeColor="text1"/>
          <w:lang w:val="en-US"/>
        </w:rPr>
        <w:t xml:space="preserve">he Equality Act </w:t>
      </w:r>
      <w:r>
        <w:rPr>
          <w:rFonts w:eastAsia="Arial" w:cstheme="minorHAnsi"/>
          <w:color w:val="000000" w:themeColor="text1"/>
          <w:lang w:val="en-US"/>
        </w:rPr>
        <w:t>(</w:t>
      </w:r>
      <w:r w:rsidRPr="007F5640">
        <w:rPr>
          <w:rFonts w:eastAsia="Arial" w:cstheme="minorHAnsi"/>
          <w:color w:val="000000" w:themeColor="text1"/>
          <w:lang w:val="en-US"/>
        </w:rPr>
        <w:t>2010</w:t>
      </w:r>
      <w:r>
        <w:rPr>
          <w:rFonts w:eastAsia="Arial" w:cstheme="minorHAnsi"/>
          <w:color w:val="000000" w:themeColor="text1"/>
          <w:lang w:val="en-US"/>
        </w:rPr>
        <w:t xml:space="preserve">). This enforces that it is unlawful to discriminate against individuals on the grounds of protected characteristics, such as age, race, sex and religion. Officers should ensure that their decisions </w:t>
      </w:r>
      <w:proofErr w:type="gramStart"/>
      <w:r>
        <w:rPr>
          <w:rFonts w:eastAsia="Arial" w:cstheme="minorHAnsi"/>
          <w:color w:val="000000" w:themeColor="text1"/>
          <w:lang w:val="en-US"/>
        </w:rPr>
        <w:t>are made</w:t>
      </w:r>
      <w:proofErr w:type="gramEnd"/>
      <w:r>
        <w:rPr>
          <w:rFonts w:eastAsia="Arial" w:cstheme="minorHAnsi"/>
          <w:color w:val="000000" w:themeColor="text1"/>
          <w:lang w:val="en-US"/>
        </w:rPr>
        <w:t xml:space="preserve"> in accordance with the Equality Act, in that they treat all individuals with the same respect and fair treatment. </w:t>
      </w:r>
      <w:proofErr w:type="gramStart"/>
      <w:r>
        <w:rPr>
          <w:rFonts w:eastAsia="Arial" w:cstheme="minorHAnsi"/>
          <w:color w:val="000000" w:themeColor="text1"/>
          <w:lang w:val="en-US"/>
        </w:rPr>
        <w:t>Similarly</w:t>
      </w:r>
      <w:proofErr w:type="gramEnd"/>
      <w:r>
        <w:rPr>
          <w:rFonts w:eastAsia="Arial" w:cstheme="minorHAnsi"/>
          <w:color w:val="000000" w:themeColor="text1"/>
          <w:lang w:val="en-US"/>
        </w:rPr>
        <w:t xml:space="preserve"> to the policing Code of Ethics, the principles of the Equality Act are engrained in modern day policing, and play a vital role in ensuring police legitimacy and fostering confidence from the public. In this way, ‘real time’ decisions should already be made </w:t>
      </w:r>
      <w:proofErr w:type="gramStart"/>
      <w:r>
        <w:rPr>
          <w:rFonts w:eastAsia="Arial" w:cstheme="minorHAnsi"/>
          <w:color w:val="000000" w:themeColor="text1"/>
          <w:lang w:val="en-US"/>
        </w:rPr>
        <w:t>on the basis of</w:t>
      </w:r>
      <w:proofErr w:type="gramEnd"/>
      <w:r>
        <w:rPr>
          <w:rFonts w:eastAsia="Arial" w:cstheme="minorHAnsi"/>
          <w:color w:val="000000" w:themeColor="text1"/>
          <w:lang w:val="en-US"/>
        </w:rPr>
        <w:t xml:space="preserve"> the Act. Stop and search is a police task that has faced public scrutiny for not abiding by the Equality Act, with accusations of racial profiling being made (Dodd, 2020). For example, their article published statistics that showed that young black men were 19 times more likely to be </w:t>
      </w:r>
      <w:proofErr w:type="gramStart"/>
      <w:r>
        <w:rPr>
          <w:rFonts w:eastAsia="Arial" w:cstheme="minorHAnsi"/>
          <w:color w:val="000000" w:themeColor="text1"/>
          <w:lang w:val="en-US"/>
        </w:rPr>
        <w:t>stopped</w:t>
      </w:r>
      <w:proofErr w:type="gramEnd"/>
      <w:r>
        <w:rPr>
          <w:rFonts w:eastAsia="Arial" w:cstheme="minorHAnsi"/>
          <w:color w:val="000000" w:themeColor="text1"/>
          <w:lang w:val="en-US"/>
        </w:rPr>
        <w:t xml:space="preserve"> and searched than the general population in London.</w:t>
      </w:r>
    </w:p>
    <w:p w:rsidR="004C3D73" w:rsidRDefault="004C3D73" w:rsidP="000463A8">
      <w:pPr>
        <w:spacing w:line="360" w:lineRule="auto"/>
        <w:rPr>
          <w:rFonts w:cstheme="minorHAnsi"/>
        </w:rPr>
      </w:pPr>
      <w:r>
        <w:rPr>
          <w:rFonts w:cstheme="minorHAnsi"/>
        </w:rPr>
        <w:t>Police officers and other police staff are often required to make difficult but justifiable decisions very quickly</w:t>
      </w:r>
      <w:r w:rsidRPr="007F5640">
        <w:rPr>
          <w:rFonts w:cstheme="minorHAnsi"/>
        </w:rPr>
        <w:t xml:space="preserve">.  </w:t>
      </w:r>
      <w:r>
        <w:rPr>
          <w:rFonts w:cstheme="minorHAnsi"/>
        </w:rPr>
        <w:t xml:space="preserve">To ensure that they make quick, fair and ethical decisions, it is important that they utilise laws and guidance such as the Code of Ethics, NDM, and legislation. By doing so, staff can ensure </w:t>
      </w:r>
      <w:r>
        <w:rPr>
          <w:rFonts w:cstheme="minorHAnsi"/>
        </w:rPr>
        <w:lastRenderedPageBreak/>
        <w:t xml:space="preserve">that they make real-time decisions objectively and with integrity. If the service is seen to act in a </w:t>
      </w:r>
      <w:proofErr w:type="gramStart"/>
      <w:r>
        <w:rPr>
          <w:rFonts w:cstheme="minorHAnsi"/>
        </w:rPr>
        <w:t>way which</w:t>
      </w:r>
      <w:proofErr w:type="gramEnd"/>
      <w:r>
        <w:rPr>
          <w:rFonts w:cstheme="minorHAnsi"/>
        </w:rPr>
        <w:t xml:space="preserve"> treats individuals with respect and fairness even in challenging situations, then public confidence in the Police may increase.</w:t>
      </w: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r w:rsidRPr="007F5640">
        <w:rPr>
          <w:rFonts w:cstheme="minorHAnsi"/>
        </w:rPr>
        <w:t>Word Count</w:t>
      </w:r>
    </w:p>
    <w:p w:rsidR="004C3D73" w:rsidRPr="007F5640" w:rsidRDefault="004C3D73" w:rsidP="000463A8">
      <w:pPr>
        <w:spacing w:line="360" w:lineRule="auto"/>
        <w:rPr>
          <w:rFonts w:cstheme="minorHAnsi"/>
        </w:rPr>
      </w:pPr>
      <w:r w:rsidRPr="007F5640">
        <w:rPr>
          <w:rFonts w:cstheme="minorHAnsi"/>
        </w:rPr>
        <w:t>107</w:t>
      </w:r>
      <w:r>
        <w:rPr>
          <w:rFonts w:cstheme="minorHAnsi"/>
        </w:rPr>
        <w:t>9</w:t>
      </w: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4C3D73" w:rsidRPr="007F5640" w:rsidRDefault="004C3D73" w:rsidP="000463A8">
      <w:pPr>
        <w:spacing w:line="360" w:lineRule="auto"/>
        <w:rPr>
          <w:rFonts w:cstheme="minorHAnsi"/>
        </w:rPr>
      </w:pPr>
    </w:p>
    <w:p w:rsidR="000463A8" w:rsidRDefault="000463A8" w:rsidP="000463A8">
      <w:pPr>
        <w:spacing w:line="360" w:lineRule="auto"/>
        <w:rPr>
          <w:rFonts w:cstheme="minorHAnsi"/>
        </w:rPr>
      </w:pPr>
    </w:p>
    <w:p w:rsidR="004C3D73" w:rsidRPr="00615F66" w:rsidRDefault="004C3D73" w:rsidP="000463A8">
      <w:pPr>
        <w:spacing w:line="360" w:lineRule="auto"/>
        <w:rPr>
          <w:rFonts w:cstheme="minorHAnsi"/>
          <w:u w:val="single"/>
        </w:rPr>
      </w:pPr>
      <w:r w:rsidRPr="00615F66">
        <w:rPr>
          <w:rFonts w:cstheme="minorHAnsi"/>
          <w:u w:val="single"/>
        </w:rPr>
        <w:lastRenderedPageBreak/>
        <w:t>References</w:t>
      </w:r>
    </w:p>
    <w:p w:rsidR="004C3D73" w:rsidRDefault="004C3D73" w:rsidP="000463A8">
      <w:pPr>
        <w:spacing w:after="0" w:line="360" w:lineRule="auto"/>
        <w:ind w:left="720" w:hanging="720"/>
        <w:rPr>
          <w:rStyle w:val="selectable"/>
          <w:rFonts w:eastAsia="Arial" w:cstheme="minorHAnsi"/>
          <w:lang w:val="en"/>
        </w:rPr>
      </w:pPr>
      <w:r w:rsidRPr="007F5640">
        <w:rPr>
          <w:rStyle w:val="selectable"/>
          <w:rFonts w:eastAsia="Arial" w:cstheme="minorHAnsi"/>
          <w:lang w:val="en"/>
        </w:rPr>
        <w:t>Bryant, R. and Bryant, S. (2020). Blackstone's handbook for policing students. Oxford University Press.</w:t>
      </w:r>
    </w:p>
    <w:p w:rsidR="004C3D73" w:rsidRPr="007F5640" w:rsidRDefault="004C3D73" w:rsidP="000463A8">
      <w:pPr>
        <w:spacing w:after="0" w:line="360" w:lineRule="auto"/>
        <w:ind w:left="720" w:hanging="720"/>
        <w:rPr>
          <w:rStyle w:val="selectable"/>
          <w:rFonts w:eastAsia="Arial" w:cstheme="minorHAnsi"/>
          <w:lang w:val="en"/>
        </w:rPr>
      </w:pPr>
    </w:p>
    <w:p w:rsidR="004C3D73" w:rsidRDefault="004C3D73" w:rsidP="000463A8">
      <w:pPr>
        <w:spacing w:after="0" w:line="360" w:lineRule="auto"/>
        <w:ind w:left="720" w:hanging="720"/>
        <w:rPr>
          <w:rStyle w:val="selectable"/>
          <w:rFonts w:cstheme="minorHAnsi"/>
          <w:color w:val="000000"/>
          <w:lang w:val="en"/>
        </w:rPr>
      </w:pPr>
      <w:r w:rsidRPr="00365B9A">
        <w:rPr>
          <w:rStyle w:val="selectable"/>
          <w:rFonts w:cstheme="minorHAnsi"/>
          <w:color w:val="000000"/>
          <w:lang w:val="en"/>
        </w:rPr>
        <w:t>College of Policing (2014</w:t>
      </w:r>
      <w:r>
        <w:rPr>
          <w:rStyle w:val="selectable"/>
          <w:rFonts w:cstheme="minorHAnsi"/>
          <w:color w:val="000000"/>
          <w:lang w:val="en"/>
        </w:rPr>
        <w:t>a</w:t>
      </w:r>
      <w:r w:rsidRPr="00365B9A">
        <w:rPr>
          <w:rStyle w:val="selectable"/>
          <w:rFonts w:cstheme="minorHAnsi"/>
          <w:color w:val="000000"/>
          <w:lang w:val="en"/>
        </w:rPr>
        <w:t xml:space="preserve">) </w:t>
      </w:r>
      <w:r w:rsidRPr="00365B9A">
        <w:rPr>
          <w:rStyle w:val="selectable"/>
          <w:rFonts w:cstheme="minorHAnsi"/>
          <w:i/>
          <w:iCs/>
          <w:color w:val="000000"/>
          <w:lang w:val="en"/>
        </w:rPr>
        <w:t>Code of Ethics</w:t>
      </w:r>
      <w:r w:rsidRPr="00365B9A">
        <w:rPr>
          <w:rStyle w:val="selectable"/>
          <w:rFonts w:cstheme="minorHAnsi"/>
          <w:color w:val="000000"/>
          <w:lang w:val="en"/>
        </w:rPr>
        <w:t>. Available at: https://assets.college.police.uk/s3fs-public/2021-02/code_of_ethics.pdf [Accessed 16 January 2022].</w:t>
      </w:r>
    </w:p>
    <w:p w:rsidR="004C3D73" w:rsidRDefault="004C3D73" w:rsidP="000463A8">
      <w:pPr>
        <w:spacing w:after="0" w:line="360" w:lineRule="auto"/>
        <w:ind w:left="720" w:hanging="720"/>
        <w:rPr>
          <w:rStyle w:val="selectable"/>
          <w:rFonts w:eastAsia="Arial" w:cstheme="minorHAnsi"/>
          <w:lang w:val="en"/>
        </w:rPr>
      </w:pPr>
    </w:p>
    <w:p w:rsidR="004C3D73" w:rsidRPr="007F5640" w:rsidRDefault="004C3D73" w:rsidP="000463A8">
      <w:pPr>
        <w:spacing w:after="0" w:line="360" w:lineRule="auto"/>
        <w:ind w:left="720" w:hanging="720"/>
        <w:rPr>
          <w:rStyle w:val="selectable"/>
          <w:rFonts w:eastAsia="Arial" w:cstheme="minorHAnsi"/>
          <w:lang w:val="en"/>
        </w:rPr>
      </w:pPr>
      <w:r w:rsidRPr="007F5640">
        <w:rPr>
          <w:rStyle w:val="selectable"/>
          <w:rFonts w:eastAsia="Arial" w:cstheme="minorHAnsi"/>
          <w:lang w:val="en"/>
        </w:rPr>
        <w:t>College of Policing (2014</w:t>
      </w:r>
      <w:r>
        <w:rPr>
          <w:rStyle w:val="selectable"/>
          <w:rFonts w:eastAsia="Arial" w:cstheme="minorHAnsi"/>
          <w:lang w:val="en"/>
        </w:rPr>
        <w:t>b</w:t>
      </w:r>
      <w:r w:rsidRPr="007F5640">
        <w:rPr>
          <w:rStyle w:val="selectable"/>
          <w:rFonts w:eastAsia="Arial" w:cstheme="minorHAnsi"/>
          <w:lang w:val="en"/>
        </w:rPr>
        <w:t xml:space="preserve">). </w:t>
      </w:r>
      <w:r w:rsidRPr="00615F66">
        <w:rPr>
          <w:rStyle w:val="selectable"/>
          <w:rFonts w:eastAsia="Arial" w:cstheme="minorHAnsi"/>
          <w:i/>
          <w:iCs/>
          <w:lang w:val="en"/>
        </w:rPr>
        <w:t>National Decision Model</w:t>
      </w:r>
      <w:r w:rsidRPr="007F5640">
        <w:rPr>
          <w:rStyle w:val="selectable"/>
          <w:rFonts w:eastAsia="Arial" w:cstheme="minorHAnsi"/>
          <w:lang w:val="en"/>
        </w:rPr>
        <w:t>. Available at: https://www.app.college.police.uk/app-content/national-decision-model/the-national-decision-model/ (Accessed 3 May 2021).</w:t>
      </w:r>
    </w:p>
    <w:p w:rsidR="004C3D73" w:rsidRPr="00615F66" w:rsidRDefault="004C3D73" w:rsidP="000463A8">
      <w:pPr>
        <w:spacing w:after="0" w:line="360" w:lineRule="auto"/>
        <w:ind w:left="720" w:hanging="720"/>
        <w:rPr>
          <w:rFonts w:cstheme="minorHAnsi"/>
          <w:color w:val="000000"/>
          <w:lang w:val="en"/>
        </w:rPr>
      </w:pPr>
    </w:p>
    <w:p w:rsidR="004C3D73" w:rsidRDefault="004C3D73" w:rsidP="000463A8">
      <w:pPr>
        <w:spacing w:after="0" w:line="360" w:lineRule="auto"/>
        <w:ind w:left="720" w:hanging="720"/>
        <w:rPr>
          <w:rStyle w:val="selectable"/>
          <w:rFonts w:cstheme="minorHAnsi"/>
          <w:color w:val="000000"/>
          <w:lang w:val="en"/>
        </w:rPr>
      </w:pPr>
      <w:r>
        <w:rPr>
          <w:rFonts w:cstheme="minorHAnsi"/>
        </w:rPr>
        <w:t xml:space="preserve">College of Policing (2018). </w:t>
      </w:r>
      <w:r>
        <w:rPr>
          <w:rFonts w:cstheme="minorHAnsi"/>
          <w:i/>
          <w:iCs/>
        </w:rPr>
        <w:t>Core Planning Principles</w:t>
      </w:r>
      <w:r>
        <w:rPr>
          <w:rFonts w:cstheme="minorHAnsi"/>
        </w:rPr>
        <w:t xml:space="preserve">. </w:t>
      </w:r>
      <w:r w:rsidRPr="007F5640">
        <w:rPr>
          <w:rStyle w:val="selectable"/>
          <w:rFonts w:cstheme="minorHAnsi"/>
          <w:color w:val="000000"/>
          <w:lang w:val="en"/>
        </w:rPr>
        <w:t>Available at: https://www.app.college.police.uk/app-content/operations/operational-planning/core-principles/ [Accessed 24 January 2022].</w:t>
      </w:r>
    </w:p>
    <w:p w:rsidR="004C3D73" w:rsidRDefault="004C3D73" w:rsidP="000463A8">
      <w:pPr>
        <w:spacing w:after="0" w:line="360" w:lineRule="auto"/>
        <w:ind w:left="720" w:hanging="720"/>
      </w:pPr>
    </w:p>
    <w:p w:rsidR="004C3D73" w:rsidRPr="00615F66" w:rsidRDefault="004C3D73" w:rsidP="000463A8">
      <w:pPr>
        <w:spacing w:after="0" w:line="360" w:lineRule="auto"/>
        <w:ind w:left="720" w:hanging="720"/>
      </w:pPr>
      <w:r>
        <w:t xml:space="preserve">Dodd, V. (2020) </w:t>
      </w:r>
      <w:r>
        <w:rPr>
          <w:i/>
          <w:iCs/>
        </w:rPr>
        <w:t xml:space="preserve">Young black males in London ’19 times’ more likely to be stopped and searched. </w:t>
      </w:r>
      <w:r>
        <w:t>The Guardian [online]. [Accessed 24 January 2022].</w:t>
      </w:r>
    </w:p>
    <w:p w:rsidR="004C3D73" w:rsidRDefault="004C3D73" w:rsidP="000463A8">
      <w:pPr>
        <w:spacing w:after="0" w:line="360" w:lineRule="auto"/>
        <w:ind w:left="720" w:hanging="720"/>
        <w:rPr>
          <w:rStyle w:val="selectable"/>
          <w:rFonts w:cstheme="minorHAnsi"/>
          <w:color w:val="000000"/>
          <w:lang w:val="en"/>
        </w:rPr>
      </w:pPr>
    </w:p>
    <w:p w:rsidR="004C3D73" w:rsidRPr="007F5640" w:rsidRDefault="004C3D73" w:rsidP="000463A8">
      <w:pPr>
        <w:spacing w:after="0" w:line="360" w:lineRule="auto"/>
        <w:ind w:left="720" w:hanging="720"/>
        <w:rPr>
          <w:rStyle w:val="selectable"/>
          <w:rFonts w:eastAsia="Arial" w:cstheme="minorHAnsi"/>
          <w:lang w:val="en"/>
        </w:rPr>
      </w:pPr>
      <w:r>
        <w:rPr>
          <w:rStyle w:val="selectable"/>
          <w:rFonts w:cstheme="minorHAnsi"/>
        </w:rPr>
        <w:t xml:space="preserve">Equality Act 2014, c. 15. Available at: </w:t>
      </w:r>
      <w:r w:rsidRPr="007F5640">
        <w:rPr>
          <w:rStyle w:val="selectable"/>
          <w:rFonts w:cstheme="minorHAnsi"/>
          <w:color w:val="000000"/>
          <w:lang w:val="en"/>
        </w:rPr>
        <w:t>https://www.legislation.gov.uk/ukpga/2010/15/contents [Accessed 24 January 2022].</w:t>
      </w:r>
    </w:p>
    <w:p w:rsidR="004C3D73" w:rsidRDefault="004C3D73" w:rsidP="000463A8">
      <w:pPr>
        <w:spacing w:after="0" w:line="360" w:lineRule="auto"/>
        <w:ind w:left="720" w:hanging="720"/>
      </w:pPr>
    </w:p>
    <w:p w:rsidR="004C3D73" w:rsidRDefault="004C3D73" w:rsidP="000463A8">
      <w:pPr>
        <w:spacing w:after="0" w:line="360" w:lineRule="auto"/>
        <w:ind w:left="720" w:hanging="720"/>
        <w:rPr>
          <w:rStyle w:val="selectable"/>
          <w:rFonts w:cstheme="minorHAnsi"/>
          <w:color w:val="000000"/>
          <w:lang w:val="en"/>
        </w:rPr>
      </w:pPr>
      <w:r>
        <w:t xml:space="preserve">Human Rights Act 1998, c. 42. Available at: </w:t>
      </w:r>
      <w:r w:rsidRPr="007F5640">
        <w:rPr>
          <w:rStyle w:val="selectable"/>
          <w:rFonts w:cstheme="minorHAnsi"/>
          <w:color w:val="000000"/>
          <w:lang w:val="en"/>
        </w:rPr>
        <w:t>https://www.equalityhumanrights.com/en/human-rights/human-rights-act [Accessed 24 January 2022].</w:t>
      </w:r>
    </w:p>
    <w:p w:rsidR="004C3D73" w:rsidRDefault="004C3D73" w:rsidP="000463A8">
      <w:pPr>
        <w:spacing w:after="0" w:line="360" w:lineRule="auto"/>
        <w:ind w:left="720" w:hanging="720"/>
        <w:rPr>
          <w:rStyle w:val="selectable"/>
          <w:rFonts w:cstheme="minorHAnsi"/>
          <w:color w:val="000000"/>
          <w:lang w:val="en"/>
        </w:rPr>
      </w:pPr>
    </w:p>
    <w:p w:rsidR="004C3D73" w:rsidRDefault="004C3D73" w:rsidP="000463A8">
      <w:pPr>
        <w:spacing w:after="0" w:line="360" w:lineRule="auto"/>
        <w:ind w:left="720" w:hanging="720"/>
      </w:pPr>
      <w:r>
        <w:rPr>
          <w:rStyle w:val="selectable"/>
          <w:rFonts w:cstheme="minorHAnsi"/>
          <w:color w:val="000000"/>
          <w:lang w:val="en"/>
        </w:rPr>
        <w:t xml:space="preserve">Police and Criminal Evidence Act 1984, c. 60. Available at: </w:t>
      </w:r>
      <w:r w:rsidRPr="00615F66">
        <w:rPr>
          <w:rStyle w:val="selectable"/>
          <w:rFonts w:cstheme="minorHAnsi"/>
          <w:color w:val="000000"/>
          <w:lang w:val="en"/>
        </w:rPr>
        <w:t>https://www.legislation.gov.uk/ukpga/1984/60/contents</w:t>
      </w:r>
      <w:r>
        <w:rPr>
          <w:rStyle w:val="selectable"/>
          <w:rFonts w:cstheme="minorHAnsi"/>
          <w:color w:val="000000"/>
          <w:lang w:val="en"/>
        </w:rPr>
        <w:t xml:space="preserve"> [Accessed 24 January 2022].</w:t>
      </w: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Pr="00BF4EA1" w:rsidRDefault="004C3D73" w:rsidP="000463A8">
      <w:pPr>
        <w:spacing w:line="360" w:lineRule="auto"/>
        <w:rPr>
          <w:rFonts w:eastAsia="Times New Roman" w:cstheme="minorHAnsi"/>
          <w:b/>
          <w:lang w:eastAsia="en-GB"/>
        </w:rPr>
      </w:pPr>
      <w:r w:rsidRPr="00BF4EA1">
        <w:rPr>
          <w:rFonts w:eastAsia="Times New Roman" w:cstheme="minorHAnsi"/>
          <w:b/>
          <w:lang w:eastAsia="en-GB"/>
        </w:rPr>
        <w:lastRenderedPageBreak/>
        <w:t>Assess the impact of organisational justice on police agency. (1000 words)</w:t>
      </w:r>
    </w:p>
    <w:p w:rsidR="004C3D73" w:rsidRPr="00BF4EA1" w:rsidRDefault="004C3D73" w:rsidP="000463A8">
      <w:pPr>
        <w:spacing w:line="360" w:lineRule="auto"/>
        <w:rPr>
          <w:rFonts w:cstheme="minorHAnsi"/>
        </w:rPr>
      </w:pPr>
      <w:r>
        <w:rPr>
          <w:rFonts w:cstheme="minorHAnsi"/>
        </w:rPr>
        <w:t xml:space="preserve">To encourage the best performance out of their officers and staff, it is important that Police forces </w:t>
      </w:r>
      <w:r w:rsidRPr="00BF4EA1">
        <w:rPr>
          <w:rFonts w:cstheme="minorHAnsi"/>
        </w:rPr>
        <w:t xml:space="preserve">foster and instil a positive working </w:t>
      </w:r>
      <w:proofErr w:type="gramStart"/>
      <w:r w:rsidRPr="00BF4EA1">
        <w:rPr>
          <w:rFonts w:cstheme="minorHAnsi"/>
        </w:rPr>
        <w:t>environment</w:t>
      </w:r>
      <w:r>
        <w:rPr>
          <w:rFonts w:cstheme="minorHAnsi"/>
        </w:rPr>
        <w:t xml:space="preserve"> which</w:t>
      </w:r>
      <w:proofErr w:type="gramEnd"/>
      <w:r>
        <w:rPr>
          <w:rFonts w:cstheme="minorHAnsi"/>
        </w:rPr>
        <w:t xml:space="preserve"> supports</w:t>
      </w:r>
      <w:r w:rsidRPr="00BF4EA1">
        <w:rPr>
          <w:rFonts w:cstheme="minorHAnsi"/>
        </w:rPr>
        <w:t xml:space="preserve"> its employees </w:t>
      </w:r>
      <w:r>
        <w:rPr>
          <w:rFonts w:cstheme="minorHAnsi"/>
        </w:rPr>
        <w:t>in</w:t>
      </w:r>
      <w:r w:rsidRPr="00BF4EA1">
        <w:rPr>
          <w:rFonts w:cstheme="minorHAnsi"/>
        </w:rPr>
        <w:t xml:space="preserve"> work</w:t>
      </w:r>
      <w:r>
        <w:rPr>
          <w:rFonts w:cstheme="minorHAnsi"/>
        </w:rPr>
        <w:t>ing</w:t>
      </w:r>
      <w:r w:rsidRPr="00BF4EA1">
        <w:rPr>
          <w:rFonts w:cstheme="minorHAnsi"/>
        </w:rPr>
        <w:t xml:space="preserve"> together towards a common cause.  Sharing organisational goals and policies</w:t>
      </w:r>
      <w:r>
        <w:rPr>
          <w:rFonts w:cstheme="minorHAnsi"/>
        </w:rPr>
        <w:t>,</w:t>
      </w:r>
      <w:r w:rsidRPr="00BF4EA1">
        <w:rPr>
          <w:rFonts w:cstheme="minorHAnsi"/>
        </w:rPr>
        <w:t xml:space="preserve"> and ensuring staff feel valued and listened to</w:t>
      </w:r>
      <w:r>
        <w:rPr>
          <w:rFonts w:cstheme="minorHAnsi"/>
        </w:rPr>
        <w:t>,</w:t>
      </w:r>
      <w:r w:rsidRPr="00BF4EA1">
        <w:rPr>
          <w:rFonts w:cstheme="minorHAnsi"/>
        </w:rPr>
        <w:t xml:space="preserve"> </w:t>
      </w:r>
      <w:r>
        <w:rPr>
          <w:rFonts w:cstheme="minorHAnsi"/>
        </w:rPr>
        <w:t>are</w:t>
      </w:r>
      <w:r w:rsidRPr="00BF4EA1">
        <w:rPr>
          <w:rFonts w:cstheme="minorHAnsi"/>
        </w:rPr>
        <w:t xml:space="preserve"> vital </w:t>
      </w:r>
      <w:r>
        <w:rPr>
          <w:rFonts w:cstheme="minorHAnsi"/>
        </w:rPr>
        <w:t>in creating this environment</w:t>
      </w:r>
      <w:r w:rsidRPr="00BF4EA1">
        <w:rPr>
          <w:rFonts w:cstheme="minorHAnsi"/>
        </w:rPr>
        <w:t xml:space="preserve">.  This essay will look at how organisational justice impacts upon </w:t>
      </w:r>
      <w:r>
        <w:rPr>
          <w:rFonts w:cstheme="minorHAnsi"/>
        </w:rPr>
        <w:t>police</w:t>
      </w:r>
      <w:r w:rsidRPr="00BF4EA1">
        <w:rPr>
          <w:rFonts w:cstheme="minorHAnsi"/>
        </w:rPr>
        <w:t xml:space="preserve"> </w:t>
      </w:r>
      <w:r>
        <w:rPr>
          <w:rFonts w:cstheme="minorHAnsi"/>
        </w:rPr>
        <w:t>o</w:t>
      </w:r>
      <w:r w:rsidRPr="00BF4EA1">
        <w:rPr>
          <w:rFonts w:cstheme="minorHAnsi"/>
        </w:rPr>
        <w:t>fficers</w:t>
      </w:r>
      <w:r>
        <w:rPr>
          <w:rFonts w:cstheme="minorHAnsi"/>
        </w:rPr>
        <w:t xml:space="preserve">, </w:t>
      </w:r>
      <w:r w:rsidRPr="00BF4EA1">
        <w:rPr>
          <w:rFonts w:cstheme="minorHAnsi"/>
        </w:rPr>
        <w:t>staff</w:t>
      </w:r>
      <w:r>
        <w:rPr>
          <w:rFonts w:cstheme="minorHAnsi"/>
        </w:rPr>
        <w:t>,</w:t>
      </w:r>
      <w:r w:rsidRPr="00BF4EA1">
        <w:rPr>
          <w:rFonts w:cstheme="minorHAnsi"/>
        </w:rPr>
        <w:t xml:space="preserve"> </w:t>
      </w:r>
      <w:r>
        <w:rPr>
          <w:rFonts w:cstheme="minorHAnsi"/>
        </w:rPr>
        <w:t>and the wider police service, including how this contributes to their decision-making and achievement of goals.</w:t>
      </w:r>
    </w:p>
    <w:p w:rsidR="004C3D73" w:rsidRPr="00BF4EA1" w:rsidRDefault="004C3D73" w:rsidP="000463A8">
      <w:pPr>
        <w:spacing w:line="360" w:lineRule="auto"/>
        <w:rPr>
          <w:rStyle w:val="selectable"/>
          <w:rFonts w:cstheme="minorHAnsi"/>
          <w:color w:val="000000"/>
          <w:lang w:val="en"/>
        </w:rPr>
      </w:pPr>
      <w:r w:rsidRPr="00BF4EA1">
        <w:rPr>
          <w:rFonts w:cstheme="minorHAnsi"/>
        </w:rPr>
        <w:t xml:space="preserve">Organisational Justice can be defined as </w:t>
      </w:r>
      <w:r>
        <w:rPr>
          <w:rFonts w:cstheme="minorHAnsi"/>
        </w:rPr>
        <w:t>“t</w:t>
      </w:r>
      <w:r w:rsidRPr="00BF4EA1">
        <w:rPr>
          <w:rFonts w:cstheme="minorHAnsi"/>
        </w:rPr>
        <w:t>he extent to which employees perceive workplace procedures, interactions and outcomes to be fair in nature</w:t>
      </w:r>
      <w:r>
        <w:rPr>
          <w:rFonts w:cstheme="minorHAnsi"/>
        </w:rPr>
        <w:t>…t</w:t>
      </w:r>
      <w:r w:rsidRPr="00BF4EA1">
        <w:rPr>
          <w:rFonts w:cstheme="minorHAnsi"/>
        </w:rPr>
        <w:t>hese perceptions can influence attitudes and behaviour</w:t>
      </w:r>
      <w:r>
        <w:rPr>
          <w:rFonts w:cstheme="minorHAnsi"/>
        </w:rPr>
        <w:t>…in turn having a positive or negative impact on employee performance and the organisation’s success”</w:t>
      </w:r>
      <w:r w:rsidRPr="00BF4EA1">
        <w:rPr>
          <w:rFonts w:cstheme="minorHAnsi"/>
        </w:rPr>
        <w:t xml:space="preserve"> </w:t>
      </w:r>
      <w:r w:rsidRPr="00BF4EA1">
        <w:rPr>
          <w:rStyle w:val="selectable"/>
          <w:rFonts w:cstheme="minorHAnsi"/>
          <w:color w:val="000000"/>
          <w:lang w:val="en"/>
        </w:rPr>
        <w:t>(</w:t>
      </w:r>
      <w:r>
        <w:rPr>
          <w:rStyle w:val="selectable"/>
          <w:rFonts w:cstheme="minorHAnsi"/>
          <w:color w:val="000000"/>
          <w:lang w:val="en"/>
        </w:rPr>
        <w:t>Baldwin</w:t>
      </w:r>
      <w:r w:rsidRPr="0059728D">
        <w:rPr>
          <w:rStyle w:val="selectable"/>
          <w:rFonts w:cstheme="minorHAnsi"/>
          <w:color w:val="000000"/>
          <w:lang w:val="en"/>
        </w:rPr>
        <w:t>, 2006</w:t>
      </w:r>
      <w:r w:rsidRPr="00BF4EA1">
        <w:rPr>
          <w:rStyle w:val="selectable"/>
          <w:rFonts w:cstheme="minorHAnsi"/>
          <w:color w:val="000000"/>
          <w:lang w:val="en"/>
        </w:rPr>
        <w:t xml:space="preserve">.)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is seen to have three strands: distributive justice (linked to fairness of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rewards such as pay and promotion); procedural justice (linked to fairness of policy and procedure)</w:t>
      </w:r>
      <w:proofErr w:type="gramStart"/>
      <w:r>
        <w:rPr>
          <w:rStyle w:val="selectable"/>
          <w:rFonts w:cstheme="minorHAnsi"/>
          <w:color w:val="000000"/>
          <w:lang w:val="en"/>
        </w:rPr>
        <w:t>;</w:t>
      </w:r>
      <w:proofErr w:type="gramEnd"/>
      <w:r>
        <w:rPr>
          <w:rStyle w:val="selectable"/>
          <w:rFonts w:cstheme="minorHAnsi"/>
          <w:color w:val="000000"/>
          <w:lang w:val="en"/>
        </w:rPr>
        <w:t xml:space="preserve"> and finally interactional justice (linked to how the </w:t>
      </w:r>
      <w:proofErr w:type="spellStart"/>
      <w:r>
        <w:rPr>
          <w:rStyle w:val="selectable"/>
          <w:rFonts w:cstheme="minorHAnsi"/>
          <w:color w:val="000000"/>
          <w:lang w:val="en"/>
        </w:rPr>
        <w:t>organisation</w:t>
      </w:r>
      <w:proofErr w:type="spellEnd"/>
      <w:r>
        <w:rPr>
          <w:rStyle w:val="selectable"/>
          <w:rFonts w:cstheme="minorHAnsi"/>
          <w:color w:val="000000"/>
          <w:lang w:val="en"/>
        </w:rPr>
        <w:t xml:space="preserve"> treats the employee). Bearing this in mind, a satisfied police officer </w:t>
      </w:r>
      <w:r w:rsidRPr="00BF4EA1">
        <w:rPr>
          <w:rStyle w:val="selectable"/>
          <w:rFonts w:cstheme="minorHAnsi"/>
          <w:color w:val="000000"/>
          <w:lang w:val="en"/>
        </w:rPr>
        <w:t xml:space="preserve">who believes they </w:t>
      </w:r>
      <w:proofErr w:type="gramStart"/>
      <w:r w:rsidRPr="00BF4EA1">
        <w:rPr>
          <w:rStyle w:val="selectable"/>
          <w:rFonts w:cstheme="minorHAnsi"/>
          <w:color w:val="000000"/>
          <w:lang w:val="en"/>
        </w:rPr>
        <w:t>have been treated</w:t>
      </w:r>
      <w:proofErr w:type="gramEnd"/>
      <w:r w:rsidRPr="00BF4EA1">
        <w:rPr>
          <w:rStyle w:val="selectable"/>
          <w:rFonts w:cstheme="minorHAnsi"/>
          <w:color w:val="000000"/>
          <w:lang w:val="en"/>
        </w:rPr>
        <w:t xml:space="preserve"> well</w:t>
      </w:r>
      <w:r>
        <w:rPr>
          <w:rStyle w:val="selectable"/>
          <w:rFonts w:cstheme="minorHAnsi"/>
          <w:color w:val="000000"/>
          <w:lang w:val="en"/>
        </w:rPr>
        <w:t xml:space="preserve"> by the service</w:t>
      </w:r>
      <w:r w:rsidRPr="00BF4EA1">
        <w:rPr>
          <w:rStyle w:val="selectable"/>
          <w:rFonts w:cstheme="minorHAnsi"/>
          <w:color w:val="000000"/>
          <w:lang w:val="en"/>
        </w:rPr>
        <w:t xml:space="preserve">, </w:t>
      </w:r>
      <w:r>
        <w:rPr>
          <w:rStyle w:val="selectable"/>
          <w:rFonts w:cstheme="minorHAnsi"/>
          <w:color w:val="000000"/>
          <w:lang w:val="en"/>
        </w:rPr>
        <w:t>that</w:t>
      </w:r>
      <w:r w:rsidRPr="00BF4EA1">
        <w:rPr>
          <w:rStyle w:val="selectable"/>
          <w:rFonts w:cstheme="minorHAnsi"/>
          <w:color w:val="000000"/>
          <w:lang w:val="en"/>
        </w:rPr>
        <w:t xml:space="preserve"> their ideas and opinions </w:t>
      </w:r>
      <w:r>
        <w:rPr>
          <w:rStyle w:val="selectable"/>
          <w:rFonts w:cstheme="minorHAnsi"/>
          <w:color w:val="000000"/>
          <w:lang w:val="en"/>
        </w:rPr>
        <w:t xml:space="preserve">are </w:t>
      </w:r>
      <w:r w:rsidRPr="00BF4EA1">
        <w:rPr>
          <w:rStyle w:val="selectable"/>
          <w:rFonts w:cstheme="minorHAnsi"/>
          <w:color w:val="000000"/>
          <w:lang w:val="en"/>
        </w:rPr>
        <w:t xml:space="preserve">listened to, </w:t>
      </w:r>
      <w:r>
        <w:rPr>
          <w:rStyle w:val="selectable"/>
          <w:rFonts w:cstheme="minorHAnsi"/>
          <w:color w:val="000000"/>
          <w:lang w:val="en"/>
        </w:rPr>
        <w:t>that they are rewarded appropriately and feel that they understand and agree with their force’s policies and procedures may be more</w:t>
      </w:r>
      <w:r w:rsidRPr="00BF4EA1">
        <w:rPr>
          <w:rStyle w:val="selectable"/>
          <w:rFonts w:cstheme="minorHAnsi"/>
          <w:color w:val="000000"/>
          <w:lang w:val="en"/>
        </w:rPr>
        <w:t xml:space="preserve"> likely </w:t>
      </w:r>
      <w:r>
        <w:rPr>
          <w:rStyle w:val="selectable"/>
          <w:rFonts w:cstheme="minorHAnsi"/>
          <w:color w:val="000000"/>
          <w:lang w:val="en"/>
        </w:rPr>
        <w:t xml:space="preserve">to </w:t>
      </w:r>
      <w:r w:rsidRPr="00BF4EA1">
        <w:rPr>
          <w:rStyle w:val="selectable"/>
          <w:rFonts w:cstheme="minorHAnsi"/>
          <w:color w:val="000000"/>
          <w:lang w:val="en"/>
        </w:rPr>
        <w:t xml:space="preserve">work harder and produce better results. </w:t>
      </w:r>
      <w:r>
        <w:rPr>
          <w:rStyle w:val="selectable"/>
          <w:rFonts w:cstheme="minorHAnsi"/>
          <w:color w:val="000000"/>
          <w:lang w:val="en"/>
        </w:rPr>
        <w:t>Alternatively</w:t>
      </w:r>
      <w:r w:rsidRPr="00BF4EA1">
        <w:rPr>
          <w:rStyle w:val="selectable"/>
          <w:rFonts w:cstheme="minorHAnsi"/>
          <w:color w:val="000000"/>
          <w:lang w:val="en"/>
        </w:rPr>
        <w:t xml:space="preserve">, if </w:t>
      </w:r>
      <w:r>
        <w:rPr>
          <w:rStyle w:val="selectable"/>
          <w:rFonts w:cstheme="minorHAnsi"/>
          <w:color w:val="000000"/>
          <w:lang w:val="en"/>
        </w:rPr>
        <w:t xml:space="preserve">they feel they are not valued, that they are treated unfairly or that they have </w:t>
      </w:r>
      <w:r w:rsidRPr="00BF4EA1">
        <w:rPr>
          <w:rStyle w:val="selectable"/>
          <w:rFonts w:cstheme="minorHAnsi"/>
          <w:color w:val="000000"/>
          <w:lang w:val="en"/>
        </w:rPr>
        <w:t>no connection to or affinity wit</w:t>
      </w:r>
      <w:r>
        <w:rPr>
          <w:rStyle w:val="selectable"/>
          <w:rFonts w:cstheme="minorHAnsi"/>
          <w:color w:val="000000"/>
          <w:lang w:val="en"/>
        </w:rPr>
        <w:t xml:space="preserve">h their police force or the wider police service, then the service may suffer as a result of poor performance and outcomes </w:t>
      </w:r>
      <w:r w:rsidRPr="00BF4EA1">
        <w:rPr>
          <w:rFonts w:cstheme="minorHAnsi"/>
        </w:rPr>
        <w:t>(</w:t>
      </w:r>
      <w:proofErr w:type="spellStart"/>
      <w:r w:rsidRPr="00BF4EA1">
        <w:rPr>
          <w:rFonts w:cstheme="minorHAnsi"/>
        </w:rPr>
        <w:t>Blader</w:t>
      </w:r>
      <w:proofErr w:type="spellEnd"/>
      <w:r w:rsidRPr="00BF4EA1">
        <w:rPr>
          <w:rFonts w:cstheme="minorHAnsi"/>
        </w:rPr>
        <w:t xml:space="preserve"> and Tyler 2003; Tyler and </w:t>
      </w:r>
      <w:proofErr w:type="spellStart"/>
      <w:r w:rsidRPr="00BF4EA1">
        <w:rPr>
          <w:rFonts w:cstheme="minorHAnsi"/>
        </w:rPr>
        <w:t>Blader</w:t>
      </w:r>
      <w:proofErr w:type="spellEnd"/>
      <w:r w:rsidRPr="00BF4EA1">
        <w:rPr>
          <w:rFonts w:cstheme="minorHAnsi"/>
        </w:rPr>
        <w:t xml:space="preserve"> 2009)</w:t>
      </w:r>
      <w:r w:rsidRPr="00BF4EA1">
        <w:rPr>
          <w:rStyle w:val="selectable"/>
          <w:rFonts w:cstheme="minorHAnsi"/>
          <w:color w:val="000000"/>
          <w:lang w:val="en"/>
        </w:rPr>
        <w:t xml:space="preserve">.  </w:t>
      </w:r>
    </w:p>
    <w:p w:rsidR="004C3D73" w:rsidRDefault="004C3D73" w:rsidP="000463A8">
      <w:pPr>
        <w:spacing w:line="360" w:lineRule="auto"/>
      </w:pPr>
      <w:proofErr w:type="spellStart"/>
      <w:r w:rsidRPr="00BF4EA1">
        <w:rPr>
          <w:rStyle w:val="selectable"/>
          <w:rFonts w:cstheme="minorHAnsi"/>
          <w:color w:val="000000"/>
          <w:lang w:val="en"/>
        </w:rPr>
        <w:t>Organisational</w:t>
      </w:r>
      <w:proofErr w:type="spellEnd"/>
      <w:r w:rsidRPr="00BF4EA1">
        <w:rPr>
          <w:rStyle w:val="selectable"/>
          <w:rFonts w:cstheme="minorHAnsi"/>
          <w:color w:val="000000"/>
          <w:lang w:val="en"/>
        </w:rPr>
        <w:t xml:space="preserve"> Justice within the Police </w:t>
      </w:r>
      <w:r>
        <w:rPr>
          <w:rStyle w:val="selectable"/>
          <w:rFonts w:cstheme="minorHAnsi"/>
          <w:color w:val="000000"/>
          <w:lang w:val="en"/>
        </w:rPr>
        <w:t xml:space="preserve">service </w:t>
      </w:r>
      <w:r w:rsidRPr="00BF4EA1">
        <w:rPr>
          <w:rStyle w:val="selectable"/>
          <w:rFonts w:cstheme="minorHAnsi"/>
          <w:color w:val="000000"/>
          <w:lang w:val="en"/>
        </w:rPr>
        <w:t xml:space="preserve">is no different to that of other </w:t>
      </w:r>
      <w:proofErr w:type="spellStart"/>
      <w:r w:rsidRPr="00BF4EA1">
        <w:rPr>
          <w:rStyle w:val="selectable"/>
          <w:rFonts w:cstheme="minorHAnsi"/>
          <w:color w:val="000000"/>
          <w:lang w:val="en"/>
        </w:rPr>
        <w:t>organisations</w:t>
      </w:r>
      <w:proofErr w:type="spellEnd"/>
      <w:r w:rsidRPr="00BF4EA1">
        <w:rPr>
          <w:rStyle w:val="selectable"/>
          <w:rFonts w:cstheme="minorHAnsi"/>
          <w:color w:val="000000"/>
          <w:lang w:val="en"/>
        </w:rPr>
        <w:t xml:space="preserve">.  It is important that </w:t>
      </w:r>
      <w:r>
        <w:rPr>
          <w:rStyle w:val="selectable"/>
          <w:rFonts w:cstheme="minorHAnsi"/>
          <w:color w:val="000000"/>
          <w:lang w:val="en"/>
        </w:rPr>
        <w:t>o</w:t>
      </w:r>
      <w:r w:rsidRPr="00BF4EA1">
        <w:rPr>
          <w:rStyle w:val="selectable"/>
          <w:rFonts w:cstheme="minorHAnsi"/>
          <w:color w:val="000000"/>
          <w:lang w:val="en"/>
        </w:rPr>
        <w:t xml:space="preserve">fficers </w:t>
      </w:r>
      <w:r>
        <w:rPr>
          <w:rStyle w:val="selectable"/>
          <w:rFonts w:cstheme="minorHAnsi"/>
          <w:color w:val="000000"/>
          <w:lang w:val="en"/>
        </w:rPr>
        <w:t xml:space="preserve">feel empowered, </w:t>
      </w:r>
      <w:r w:rsidRPr="00BF4EA1">
        <w:rPr>
          <w:rStyle w:val="selectable"/>
          <w:rFonts w:cstheme="minorHAnsi"/>
          <w:color w:val="000000"/>
          <w:lang w:val="en"/>
        </w:rPr>
        <w:t xml:space="preserve">identify with the </w:t>
      </w:r>
      <w:r>
        <w:rPr>
          <w:rStyle w:val="selectable"/>
          <w:rFonts w:cstheme="minorHAnsi"/>
          <w:color w:val="000000"/>
          <w:lang w:val="en"/>
        </w:rPr>
        <w:t>f</w:t>
      </w:r>
      <w:r w:rsidRPr="00BF4EA1">
        <w:rPr>
          <w:rStyle w:val="selectable"/>
          <w:rFonts w:cstheme="minorHAnsi"/>
          <w:color w:val="000000"/>
          <w:lang w:val="en"/>
        </w:rPr>
        <w:t xml:space="preserve">orce </w:t>
      </w:r>
      <w:r>
        <w:rPr>
          <w:rStyle w:val="selectable"/>
          <w:rFonts w:cstheme="minorHAnsi"/>
          <w:color w:val="000000"/>
          <w:lang w:val="en"/>
        </w:rPr>
        <w:t xml:space="preserve">in which </w:t>
      </w:r>
      <w:r w:rsidRPr="00BF4EA1">
        <w:rPr>
          <w:rStyle w:val="selectable"/>
          <w:rFonts w:cstheme="minorHAnsi"/>
          <w:color w:val="000000"/>
          <w:lang w:val="en"/>
        </w:rPr>
        <w:t>they serve</w:t>
      </w:r>
      <w:r>
        <w:rPr>
          <w:rStyle w:val="selectable"/>
          <w:rFonts w:cstheme="minorHAnsi"/>
          <w:color w:val="000000"/>
          <w:lang w:val="en"/>
        </w:rPr>
        <w:t xml:space="preserve">, and believe in the work that they do. The police Code of Ethics helps to support this (College of Policing, 2014). The Code of Ethics </w:t>
      </w:r>
      <w:proofErr w:type="gramStart"/>
      <w:r>
        <w:rPr>
          <w:rStyle w:val="selectable"/>
          <w:rFonts w:cstheme="minorHAnsi"/>
          <w:color w:val="000000"/>
          <w:lang w:val="en"/>
        </w:rPr>
        <w:t>was introduced</w:t>
      </w:r>
      <w:proofErr w:type="gramEnd"/>
      <w:r>
        <w:rPr>
          <w:rStyle w:val="selectable"/>
          <w:rFonts w:cstheme="minorHAnsi"/>
          <w:color w:val="000000"/>
          <w:lang w:val="en"/>
        </w:rPr>
        <w:t xml:space="preserve"> in 2014 as </w:t>
      </w:r>
      <w:r w:rsidRPr="00BF4EA1">
        <w:rPr>
          <w:rStyle w:val="selectable"/>
          <w:rFonts w:cstheme="minorHAnsi"/>
          <w:color w:val="000000"/>
          <w:lang w:val="en"/>
        </w:rPr>
        <w:t>a supportive and positive decision-making framework</w:t>
      </w:r>
      <w:r>
        <w:rPr>
          <w:rStyle w:val="selectable"/>
          <w:rFonts w:cstheme="minorHAnsi"/>
          <w:color w:val="000000"/>
          <w:lang w:val="en"/>
        </w:rPr>
        <w:t>, intended to assist and encourage o</w:t>
      </w:r>
      <w:r w:rsidRPr="00BF4EA1">
        <w:rPr>
          <w:rStyle w:val="selectable"/>
          <w:rFonts w:cstheme="minorHAnsi"/>
          <w:color w:val="000000"/>
          <w:lang w:val="en"/>
        </w:rPr>
        <w:t xml:space="preserve">fficers </w:t>
      </w:r>
      <w:r>
        <w:rPr>
          <w:rStyle w:val="selectable"/>
          <w:rFonts w:cstheme="minorHAnsi"/>
          <w:color w:val="000000"/>
          <w:lang w:val="en"/>
        </w:rPr>
        <w:t>to</w:t>
      </w:r>
      <w:r w:rsidRPr="00BF4EA1">
        <w:rPr>
          <w:rStyle w:val="selectable"/>
          <w:rFonts w:cstheme="minorHAnsi"/>
          <w:color w:val="000000"/>
          <w:lang w:val="en"/>
        </w:rPr>
        <w:t xml:space="preserve"> take responsibility and use their own professional judgement to deal with the incidents they attend. </w:t>
      </w:r>
      <w:r>
        <w:rPr>
          <w:rStyle w:val="selectable"/>
          <w:rFonts w:cstheme="minorHAnsi"/>
          <w:color w:val="000000"/>
          <w:lang w:val="en"/>
        </w:rPr>
        <w:t xml:space="preserve">It </w:t>
      </w:r>
      <w:proofErr w:type="gramStart"/>
      <w:r>
        <w:rPr>
          <w:rStyle w:val="selectable"/>
          <w:rFonts w:cstheme="minorHAnsi"/>
          <w:color w:val="000000"/>
          <w:lang w:val="en"/>
        </w:rPr>
        <w:t>is embedded</w:t>
      </w:r>
      <w:proofErr w:type="gramEnd"/>
      <w:r>
        <w:rPr>
          <w:rStyle w:val="selectable"/>
          <w:rFonts w:cstheme="minorHAnsi"/>
          <w:color w:val="000000"/>
          <w:lang w:val="en"/>
        </w:rPr>
        <w:t xml:space="preserve"> throughout the </w:t>
      </w:r>
      <w:proofErr w:type="spellStart"/>
      <w:r>
        <w:rPr>
          <w:rStyle w:val="selectable"/>
          <w:rFonts w:cstheme="minorHAnsi"/>
          <w:color w:val="000000"/>
          <w:lang w:val="en"/>
        </w:rPr>
        <w:t>organisation</w:t>
      </w:r>
      <w:proofErr w:type="spellEnd"/>
      <w:r>
        <w:rPr>
          <w:rStyle w:val="selectable"/>
          <w:rFonts w:cstheme="minorHAnsi"/>
          <w:color w:val="000000"/>
          <w:lang w:val="en"/>
        </w:rPr>
        <w:t xml:space="preserve">, with it being </w:t>
      </w:r>
      <w:r w:rsidRPr="00BF4EA1">
        <w:rPr>
          <w:rStyle w:val="selectable"/>
          <w:rFonts w:cstheme="minorHAnsi"/>
          <w:color w:val="000000"/>
          <w:lang w:val="en"/>
        </w:rPr>
        <w:t xml:space="preserve">at the </w:t>
      </w:r>
      <w:proofErr w:type="spellStart"/>
      <w:r w:rsidRPr="00BF4EA1">
        <w:rPr>
          <w:rStyle w:val="selectable"/>
          <w:rFonts w:cstheme="minorHAnsi"/>
          <w:color w:val="000000"/>
          <w:lang w:val="en"/>
        </w:rPr>
        <w:t>centre</w:t>
      </w:r>
      <w:proofErr w:type="spellEnd"/>
      <w:r w:rsidRPr="00BF4EA1">
        <w:rPr>
          <w:rStyle w:val="selectable"/>
          <w:rFonts w:cstheme="minorHAnsi"/>
          <w:color w:val="000000"/>
          <w:lang w:val="en"/>
        </w:rPr>
        <w:t xml:space="preserve"> of every policy, procedure, decision and action, encouraging the public to trust that the Police act ethically and in the public’s </w:t>
      </w:r>
      <w:r w:rsidRPr="00365B9A">
        <w:rPr>
          <w:rStyle w:val="selectable"/>
          <w:rFonts w:cstheme="minorHAnsi"/>
          <w:color w:val="000000"/>
          <w:lang w:val="en"/>
        </w:rPr>
        <w:t>best interests.</w:t>
      </w:r>
      <w:r>
        <w:rPr>
          <w:rStyle w:val="selectable"/>
          <w:rFonts w:cstheme="minorHAnsi"/>
          <w:color w:val="000000"/>
          <w:lang w:val="en"/>
        </w:rPr>
        <w:t xml:space="preserve"> With the Code of Ethics underpinning everything that forces do, it ensures that fairness and respect (to both staff and the public) are a priority.</w:t>
      </w:r>
      <w:r w:rsidRPr="00462A2B">
        <w:t xml:space="preserve"> </w:t>
      </w:r>
      <w:r>
        <w:t xml:space="preserve">Research has previously shown that fairness and respect towards the public encourages them to co-operate with the police and fosters police legitimacy (Quinton et al, 2015). Similarly, fair decision-making and respectful treatment internally within the police service can also have the same effect on the behaviour and attitudes of their staff. For example, officers may be more inclined to </w:t>
      </w:r>
      <w:r>
        <w:lastRenderedPageBreak/>
        <w:t>take on additional work, follow policy and procedure,</w:t>
      </w:r>
      <w:r w:rsidRPr="00365B9A">
        <w:t xml:space="preserve"> </w:t>
      </w:r>
      <w:r>
        <w:t xml:space="preserve">show greater commitment to the police service and give their best performance if they feel that senior members of staff lead by example and make decisions fairly and treat everyone with the same respect (Quinton et al, 2015). In doing so, officers may feel more empowered and valued, which in turn could lead to them making </w:t>
      </w:r>
      <w:proofErr w:type="gramStart"/>
      <w:r>
        <w:t>more ethical decisions</w:t>
      </w:r>
      <w:proofErr w:type="gramEnd"/>
      <w:r>
        <w:t>. Should all members of police staff at every level work together, then there is more chance that individuals will buy into the service’s values, and positive organisational justice can be fostered (</w:t>
      </w:r>
      <w:proofErr w:type="spellStart"/>
      <w:r w:rsidRPr="00BF4EA1">
        <w:rPr>
          <w:rFonts w:cstheme="minorHAnsi"/>
        </w:rPr>
        <w:t>Blader</w:t>
      </w:r>
      <w:proofErr w:type="spellEnd"/>
      <w:r w:rsidRPr="00BF4EA1">
        <w:rPr>
          <w:rFonts w:cstheme="minorHAnsi"/>
        </w:rPr>
        <w:t xml:space="preserve"> and Tyler 2003; Tyler and </w:t>
      </w:r>
      <w:proofErr w:type="spellStart"/>
      <w:r w:rsidRPr="00BF4EA1">
        <w:rPr>
          <w:rFonts w:cstheme="minorHAnsi"/>
        </w:rPr>
        <w:t>Blader</w:t>
      </w:r>
      <w:proofErr w:type="spellEnd"/>
      <w:r w:rsidRPr="00BF4EA1">
        <w:rPr>
          <w:rFonts w:cstheme="minorHAnsi"/>
        </w:rPr>
        <w:t xml:space="preserve"> 2009)</w:t>
      </w:r>
      <w:r w:rsidRPr="00BF4EA1">
        <w:rPr>
          <w:rStyle w:val="selectable"/>
          <w:rFonts w:cstheme="minorHAnsi"/>
          <w:color w:val="000000"/>
          <w:lang w:val="en"/>
        </w:rPr>
        <w:t xml:space="preserve">.  </w:t>
      </w:r>
    </w:p>
    <w:p w:rsidR="004C3D73" w:rsidRDefault="004C3D73" w:rsidP="000463A8">
      <w:pPr>
        <w:spacing w:line="360" w:lineRule="auto"/>
        <w:rPr>
          <w:rStyle w:val="selectable"/>
          <w:rFonts w:cstheme="minorHAnsi"/>
          <w:color w:val="000000"/>
          <w:lang w:val="en"/>
        </w:rPr>
      </w:pPr>
      <w:r>
        <w:t xml:space="preserve">Whilst organisational justice </w:t>
      </w:r>
      <w:proofErr w:type="gramStart"/>
      <w:r>
        <w:t>has been shown</w:t>
      </w:r>
      <w:proofErr w:type="gramEnd"/>
      <w:r>
        <w:t xml:space="preserve"> to have a positive impact on police staff</w:t>
      </w:r>
      <w:r>
        <w:rPr>
          <w:rStyle w:val="selectable"/>
          <w:rFonts w:cstheme="minorHAnsi"/>
          <w:color w:val="000000"/>
          <w:lang w:val="en"/>
        </w:rPr>
        <w:t xml:space="preserve">, there is an argument that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within the Police could actually be detrimental to officers and the service itself (Quinton et al, 2015). It </w:t>
      </w:r>
      <w:proofErr w:type="gramStart"/>
      <w:r>
        <w:rPr>
          <w:rStyle w:val="selectable"/>
          <w:rFonts w:cstheme="minorHAnsi"/>
          <w:color w:val="000000"/>
          <w:lang w:val="en"/>
        </w:rPr>
        <w:t>is suggested</w:t>
      </w:r>
      <w:proofErr w:type="gramEnd"/>
      <w:r>
        <w:rPr>
          <w:rStyle w:val="selectable"/>
          <w:rFonts w:cstheme="minorHAnsi"/>
          <w:color w:val="000000"/>
          <w:lang w:val="en"/>
        </w:rPr>
        <w:t xml:space="preserve"> that officers could become too robotic if they stick stringently to force policy and procedure, in that they may be too afraid to use their own initiative or intuition in their work through fear of breaching policy and the consequences of this. Whilst the risk of a sanction may be useful to encourage officers to follow rules, it </w:t>
      </w:r>
      <w:proofErr w:type="gramStart"/>
      <w:r>
        <w:rPr>
          <w:rStyle w:val="selectable"/>
          <w:rFonts w:cstheme="minorHAnsi"/>
          <w:color w:val="000000"/>
          <w:lang w:val="en"/>
        </w:rPr>
        <w:t>is suggested</w:t>
      </w:r>
      <w:proofErr w:type="gramEnd"/>
      <w:r>
        <w:rPr>
          <w:rStyle w:val="selectable"/>
          <w:rFonts w:cstheme="minorHAnsi"/>
          <w:color w:val="000000"/>
          <w:lang w:val="en"/>
        </w:rPr>
        <w:t xml:space="preserve"> that this may also encourage them to do so without their own agency. There is also the risk of individuals identifying with police subcultures that are cynical and authoritarian and go against the values of the service, especially if they feel unappreciated and not having a strong sense of identity in the force (Reiner, 2010).</w:t>
      </w:r>
    </w:p>
    <w:p w:rsidR="004C3D73" w:rsidRPr="00BF4EA1"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Poor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generally </w:t>
      </w:r>
      <w:proofErr w:type="gramStart"/>
      <w:r>
        <w:rPr>
          <w:rStyle w:val="selectable"/>
          <w:rFonts w:cstheme="minorHAnsi"/>
          <w:color w:val="000000"/>
          <w:lang w:val="en"/>
        </w:rPr>
        <w:t>has also been linked</w:t>
      </w:r>
      <w:proofErr w:type="gramEnd"/>
      <w:r>
        <w:rPr>
          <w:rStyle w:val="selectable"/>
          <w:rFonts w:cstheme="minorHAnsi"/>
          <w:color w:val="000000"/>
          <w:lang w:val="en"/>
        </w:rPr>
        <w:t xml:space="preserve"> to high staff turnover, counterproductive work and </w:t>
      </w:r>
      <w:proofErr w:type="spellStart"/>
      <w:r>
        <w:rPr>
          <w:rStyle w:val="selectable"/>
          <w:rFonts w:cstheme="minorHAnsi"/>
          <w:color w:val="000000"/>
          <w:lang w:val="en"/>
        </w:rPr>
        <w:t>behaviour</w:t>
      </w:r>
      <w:proofErr w:type="spellEnd"/>
      <w:r>
        <w:rPr>
          <w:rStyle w:val="selectable"/>
          <w:rFonts w:cstheme="minorHAnsi"/>
          <w:color w:val="000000"/>
          <w:lang w:val="en"/>
        </w:rPr>
        <w:t>, and staff burnout (</w:t>
      </w:r>
      <w:proofErr w:type="spellStart"/>
      <w:r>
        <w:rPr>
          <w:rStyle w:val="selectable"/>
          <w:rFonts w:cstheme="minorHAnsi"/>
          <w:color w:val="000000"/>
          <w:lang w:val="en"/>
        </w:rPr>
        <w:t>Towler</w:t>
      </w:r>
      <w:proofErr w:type="spellEnd"/>
      <w:r>
        <w:rPr>
          <w:rStyle w:val="selectable"/>
          <w:rFonts w:cstheme="minorHAnsi"/>
          <w:color w:val="000000"/>
          <w:lang w:val="en"/>
        </w:rPr>
        <w:t xml:space="preserve">, 2019). It </w:t>
      </w:r>
      <w:proofErr w:type="gramStart"/>
      <w:r>
        <w:rPr>
          <w:rStyle w:val="selectable"/>
          <w:rFonts w:cstheme="minorHAnsi"/>
          <w:color w:val="000000"/>
          <w:lang w:val="en"/>
        </w:rPr>
        <w:t>is suggested</w:t>
      </w:r>
      <w:proofErr w:type="gramEnd"/>
      <w:r>
        <w:rPr>
          <w:rStyle w:val="selectable"/>
          <w:rFonts w:cstheme="minorHAnsi"/>
          <w:color w:val="000000"/>
          <w:lang w:val="en"/>
        </w:rPr>
        <w:t xml:space="preserve"> that this can result from some staff members not necessarily sharing the same beliefs and values as others within their </w:t>
      </w:r>
      <w:proofErr w:type="spellStart"/>
      <w:r>
        <w:rPr>
          <w:rStyle w:val="selectable"/>
          <w:rFonts w:cstheme="minorHAnsi"/>
          <w:color w:val="000000"/>
          <w:lang w:val="en"/>
        </w:rPr>
        <w:t>organisation</w:t>
      </w:r>
      <w:proofErr w:type="spellEnd"/>
      <w:r>
        <w:rPr>
          <w:rStyle w:val="selectable"/>
          <w:rFonts w:cstheme="minorHAnsi"/>
          <w:color w:val="000000"/>
          <w:lang w:val="en"/>
        </w:rPr>
        <w:t xml:space="preserve">, leading them to cut corners or resign altogether. Stress can also lead to high staff turnover and </w:t>
      </w:r>
      <w:proofErr w:type="gramStart"/>
      <w:r>
        <w:rPr>
          <w:rStyle w:val="selectable"/>
          <w:rFonts w:cstheme="minorHAnsi"/>
          <w:color w:val="000000"/>
          <w:lang w:val="en"/>
        </w:rPr>
        <w:t>has been linked</w:t>
      </w:r>
      <w:proofErr w:type="gramEnd"/>
      <w:r>
        <w:rPr>
          <w:rStyle w:val="selectable"/>
          <w:rFonts w:cstheme="minorHAnsi"/>
          <w:color w:val="000000"/>
          <w:lang w:val="en"/>
        </w:rPr>
        <w:t xml:space="preserve"> to poor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(Elliot-Davies and </w:t>
      </w:r>
      <w:proofErr w:type="spellStart"/>
      <w:r>
        <w:rPr>
          <w:rStyle w:val="selectable"/>
          <w:rFonts w:cstheme="minorHAnsi"/>
          <w:color w:val="000000"/>
          <w:lang w:val="en"/>
        </w:rPr>
        <w:t>Houdmont</w:t>
      </w:r>
      <w:proofErr w:type="spellEnd"/>
      <w:r>
        <w:rPr>
          <w:rStyle w:val="selectable"/>
          <w:rFonts w:cstheme="minorHAnsi"/>
          <w:color w:val="000000"/>
          <w:lang w:val="en"/>
        </w:rPr>
        <w:t xml:space="preserve">, 2017). Their report commissioned by the UK Police Federation found that police staff reported low levels of distributive and procedural justice and low morale, which </w:t>
      </w:r>
      <w:proofErr w:type="gramStart"/>
      <w:r>
        <w:rPr>
          <w:rStyle w:val="selectable"/>
          <w:rFonts w:cstheme="minorHAnsi"/>
          <w:color w:val="000000"/>
          <w:lang w:val="en"/>
        </w:rPr>
        <w:t>was double the rate</w:t>
      </w:r>
      <w:proofErr w:type="gramEnd"/>
      <w:r>
        <w:rPr>
          <w:rStyle w:val="selectable"/>
          <w:rFonts w:cstheme="minorHAnsi"/>
          <w:color w:val="000000"/>
          <w:lang w:val="en"/>
        </w:rPr>
        <w:t xml:space="preserve"> found in surveys completed by the Armed Forces.</w:t>
      </w:r>
    </w:p>
    <w:p w:rsidR="004C3D73" w:rsidRDefault="004C3D73" w:rsidP="000463A8">
      <w:pPr>
        <w:spacing w:line="360" w:lineRule="auto"/>
        <w:rPr>
          <w:rStyle w:val="selectable"/>
          <w:rFonts w:cstheme="minorHAnsi"/>
          <w:color w:val="000000"/>
          <w:lang w:val="en"/>
        </w:rPr>
      </w:pPr>
      <w:r w:rsidRPr="00BF4EA1">
        <w:rPr>
          <w:rStyle w:val="selectable"/>
          <w:rFonts w:cstheme="minorHAnsi"/>
          <w:color w:val="000000"/>
          <w:lang w:val="en"/>
        </w:rPr>
        <w:t xml:space="preserve">It is </w:t>
      </w:r>
      <w:r>
        <w:rPr>
          <w:rStyle w:val="selectable"/>
          <w:rFonts w:cstheme="minorHAnsi"/>
          <w:color w:val="000000"/>
          <w:lang w:val="en"/>
        </w:rPr>
        <w:t>clear</w:t>
      </w:r>
      <w:r w:rsidRPr="00BF4EA1">
        <w:rPr>
          <w:rStyle w:val="selectable"/>
          <w:rFonts w:cstheme="minorHAnsi"/>
          <w:color w:val="000000"/>
          <w:lang w:val="en"/>
        </w:rPr>
        <w:t xml:space="preserve"> that </w:t>
      </w:r>
      <w:proofErr w:type="spellStart"/>
      <w:r w:rsidRPr="00BF4EA1">
        <w:rPr>
          <w:rStyle w:val="selectable"/>
          <w:rFonts w:cstheme="minorHAnsi"/>
          <w:color w:val="000000"/>
          <w:lang w:val="en"/>
        </w:rPr>
        <w:t>Organisational</w:t>
      </w:r>
      <w:proofErr w:type="spellEnd"/>
      <w:r w:rsidRPr="00BF4EA1">
        <w:rPr>
          <w:rStyle w:val="selectable"/>
          <w:rFonts w:cstheme="minorHAnsi"/>
          <w:color w:val="000000"/>
          <w:lang w:val="en"/>
        </w:rPr>
        <w:t xml:space="preserve"> Justice </w:t>
      </w:r>
      <w:r>
        <w:rPr>
          <w:rStyle w:val="selectable"/>
          <w:rFonts w:cstheme="minorHAnsi"/>
          <w:color w:val="000000"/>
          <w:lang w:val="en"/>
        </w:rPr>
        <w:t xml:space="preserve">can positively </w:t>
      </w:r>
      <w:proofErr w:type="gramStart"/>
      <w:r>
        <w:rPr>
          <w:rStyle w:val="selectable"/>
          <w:rFonts w:cstheme="minorHAnsi"/>
          <w:color w:val="000000"/>
          <w:lang w:val="en"/>
        </w:rPr>
        <w:t>impact</w:t>
      </w:r>
      <w:proofErr w:type="gramEnd"/>
      <w:r>
        <w:rPr>
          <w:rStyle w:val="selectable"/>
          <w:rFonts w:cstheme="minorHAnsi"/>
          <w:color w:val="000000"/>
          <w:lang w:val="en"/>
        </w:rPr>
        <w:t xml:space="preserve"> police staff and the police </w:t>
      </w:r>
      <w:proofErr w:type="spellStart"/>
      <w:r>
        <w:rPr>
          <w:rStyle w:val="selectable"/>
          <w:rFonts w:cstheme="minorHAnsi"/>
          <w:color w:val="000000"/>
          <w:lang w:val="en"/>
        </w:rPr>
        <w:t>organisation</w:t>
      </w:r>
      <w:proofErr w:type="spellEnd"/>
      <w:r>
        <w:rPr>
          <w:rStyle w:val="selectable"/>
          <w:rFonts w:cstheme="minorHAnsi"/>
          <w:color w:val="000000"/>
          <w:lang w:val="en"/>
        </w:rPr>
        <w:t xml:space="preserve"> as a whole. When fostered, individuals may feel more empowered and valued, are more likely to engage in ethical policing and ‘buy in’ to the service’s values, are more likely to follow policy and procedure, and consequently go above and beyond in their performance. The Code of Ethics can help to instill and encourage the service’s values as it underpins policy and procedure, also reinforcing officers’ sense of agency. Senior staff members can also help to foster a positive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culture by leading by example and treating staff with fairness and respect. </w:t>
      </w:r>
      <w:r>
        <w:rPr>
          <w:rStyle w:val="selectable"/>
          <w:rFonts w:cstheme="minorHAnsi"/>
          <w:color w:val="000000"/>
          <w:lang w:val="en"/>
        </w:rPr>
        <w:lastRenderedPageBreak/>
        <w:t xml:space="preserve">Alternatively, a lack of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can lead to high staff turnover and burnout, and </w:t>
      </w:r>
      <w:proofErr w:type="gramStart"/>
      <w:r>
        <w:rPr>
          <w:rStyle w:val="selectable"/>
          <w:rFonts w:cstheme="minorHAnsi"/>
          <w:color w:val="000000"/>
          <w:lang w:val="en"/>
        </w:rPr>
        <w:t>has been argued</w:t>
      </w:r>
      <w:proofErr w:type="gramEnd"/>
      <w:r>
        <w:rPr>
          <w:rStyle w:val="selectable"/>
          <w:rFonts w:cstheme="minorHAnsi"/>
          <w:color w:val="000000"/>
          <w:lang w:val="en"/>
        </w:rPr>
        <w:t xml:space="preserve"> to make officers ‘robotic’. </w:t>
      </w:r>
    </w:p>
    <w:p w:rsidR="004C3D73"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It is important that internal </w:t>
      </w:r>
      <w:proofErr w:type="spellStart"/>
      <w:r>
        <w:rPr>
          <w:rStyle w:val="selectable"/>
          <w:rFonts w:cstheme="minorHAnsi"/>
          <w:color w:val="000000"/>
          <w:lang w:val="en"/>
        </w:rPr>
        <w:t>organisational</w:t>
      </w:r>
      <w:proofErr w:type="spellEnd"/>
      <w:r>
        <w:rPr>
          <w:rStyle w:val="selectable"/>
          <w:rFonts w:cstheme="minorHAnsi"/>
          <w:color w:val="000000"/>
          <w:lang w:val="en"/>
        </w:rPr>
        <w:t xml:space="preserve"> justice </w:t>
      </w:r>
      <w:proofErr w:type="gramStart"/>
      <w:r>
        <w:rPr>
          <w:rStyle w:val="selectable"/>
          <w:rFonts w:cstheme="minorHAnsi"/>
          <w:color w:val="000000"/>
          <w:lang w:val="en"/>
        </w:rPr>
        <w:t>is</w:t>
      </w:r>
      <w:proofErr w:type="gramEnd"/>
      <w:r>
        <w:rPr>
          <w:rStyle w:val="selectable"/>
          <w:rFonts w:cstheme="minorHAnsi"/>
          <w:color w:val="000000"/>
          <w:lang w:val="en"/>
        </w:rPr>
        <w:t xml:space="preserve"> maintained within the police service as the force is more likely to achieve positive outcomes which can improve the public’s co-operation and trust in the police.</w:t>
      </w: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Style w:val="selectable"/>
          <w:rFonts w:cstheme="minorHAnsi"/>
          <w:color w:val="000000"/>
          <w:lang w:val="en"/>
        </w:rPr>
      </w:pPr>
      <w:r w:rsidRPr="00BF4EA1">
        <w:rPr>
          <w:rStyle w:val="selectable"/>
          <w:rFonts w:cstheme="minorHAnsi"/>
          <w:color w:val="000000"/>
          <w:lang w:val="en"/>
        </w:rPr>
        <w:t xml:space="preserve">Word Count </w:t>
      </w:r>
    </w:p>
    <w:p w:rsidR="004C3D73" w:rsidRPr="00BF4EA1" w:rsidRDefault="004C3D73" w:rsidP="000463A8">
      <w:pPr>
        <w:spacing w:line="360" w:lineRule="auto"/>
        <w:rPr>
          <w:rStyle w:val="selectable"/>
          <w:rFonts w:cstheme="minorHAnsi"/>
          <w:color w:val="000000"/>
          <w:lang w:val="en"/>
        </w:rPr>
      </w:pPr>
      <w:r w:rsidRPr="00BF4EA1">
        <w:rPr>
          <w:rStyle w:val="selectable"/>
          <w:rFonts w:cstheme="minorHAnsi"/>
          <w:color w:val="000000"/>
          <w:lang w:val="en"/>
        </w:rPr>
        <w:t>1</w:t>
      </w:r>
      <w:r>
        <w:rPr>
          <w:rStyle w:val="selectable"/>
          <w:rFonts w:cstheme="minorHAnsi"/>
          <w:color w:val="000000"/>
          <w:lang w:val="en"/>
        </w:rPr>
        <w:t>014</w:t>
      </w: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Fonts w:cstheme="minorHAnsi"/>
        </w:rPr>
      </w:pPr>
    </w:p>
    <w:p w:rsidR="004C3D73" w:rsidRPr="00BF4EA1" w:rsidRDefault="004C3D73" w:rsidP="000463A8">
      <w:pPr>
        <w:spacing w:line="360" w:lineRule="auto"/>
        <w:rPr>
          <w:rFonts w:cstheme="minorHAnsi"/>
        </w:rPr>
      </w:pPr>
    </w:p>
    <w:p w:rsidR="004C3D73" w:rsidRPr="00BF4EA1" w:rsidRDefault="004C3D73" w:rsidP="000463A8">
      <w:pPr>
        <w:spacing w:line="360" w:lineRule="auto"/>
        <w:rPr>
          <w:rFonts w:cstheme="minorHAnsi"/>
        </w:rPr>
      </w:pPr>
    </w:p>
    <w:p w:rsidR="004C3D73" w:rsidRDefault="004C3D73"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Default="000463A8" w:rsidP="000463A8">
      <w:pPr>
        <w:spacing w:line="360" w:lineRule="auto"/>
        <w:rPr>
          <w:rFonts w:cstheme="minorHAnsi"/>
        </w:rPr>
      </w:pPr>
    </w:p>
    <w:p w:rsidR="000463A8" w:rsidRPr="00BF4EA1" w:rsidRDefault="000463A8" w:rsidP="000463A8">
      <w:pPr>
        <w:spacing w:line="360" w:lineRule="auto"/>
        <w:rPr>
          <w:rFonts w:cstheme="minorHAnsi"/>
        </w:rPr>
      </w:pPr>
    </w:p>
    <w:p w:rsidR="004C3D73" w:rsidRDefault="004C3D73" w:rsidP="000463A8">
      <w:pPr>
        <w:spacing w:line="360" w:lineRule="auto"/>
        <w:rPr>
          <w:rFonts w:cstheme="minorHAnsi"/>
        </w:rPr>
      </w:pPr>
    </w:p>
    <w:p w:rsidR="004C3D73" w:rsidRPr="00365B9A" w:rsidRDefault="004C3D73" w:rsidP="000463A8">
      <w:pPr>
        <w:spacing w:line="360" w:lineRule="auto"/>
        <w:ind w:left="720"/>
        <w:rPr>
          <w:rFonts w:cstheme="minorHAnsi"/>
          <w:u w:val="single"/>
        </w:rPr>
      </w:pPr>
      <w:r w:rsidRPr="00365B9A">
        <w:rPr>
          <w:rFonts w:cstheme="minorHAnsi"/>
          <w:u w:val="single"/>
        </w:rPr>
        <w:lastRenderedPageBreak/>
        <w:t>References</w:t>
      </w:r>
    </w:p>
    <w:p w:rsidR="004C3D73" w:rsidRPr="00365B9A" w:rsidRDefault="004C3D73" w:rsidP="000463A8">
      <w:pPr>
        <w:spacing w:after="0" w:line="360" w:lineRule="auto"/>
        <w:ind w:left="720" w:hanging="720"/>
        <w:rPr>
          <w:rFonts w:cstheme="minorHAnsi"/>
        </w:rPr>
      </w:pPr>
      <w:r w:rsidRPr="00365B9A">
        <w:rPr>
          <w:rFonts w:cstheme="minorHAnsi"/>
          <w:color w:val="222222"/>
          <w:shd w:val="clear" w:color="auto" w:fill="FFFFFF"/>
        </w:rPr>
        <w:t>Baldwin, S. (2006) </w:t>
      </w:r>
      <w:r w:rsidRPr="00365B9A">
        <w:rPr>
          <w:rFonts w:cstheme="minorHAnsi"/>
          <w:i/>
          <w:iCs/>
          <w:color w:val="222222"/>
          <w:shd w:val="clear" w:color="auto" w:fill="FFFFFF"/>
        </w:rPr>
        <w:t>Organisational justice</w:t>
      </w:r>
      <w:r w:rsidRPr="00365B9A">
        <w:rPr>
          <w:rFonts w:cstheme="minorHAnsi"/>
          <w:color w:val="222222"/>
          <w:shd w:val="clear" w:color="auto" w:fill="FFFFFF"/>
        </w:rPr>
        <w:t xml:space="preserve">. Brighton: Institute for Employment Studies. Available at: </w:t>
      </w:r>
      <w:r w:rsidRPr="00365B9A">
        <w:rPr>
          <w:rStyle w:val="selectable"/>
          <w:rFonts w:cstheme="minorHAnsi"/>
          <w:color w:val="000000"/>
          <w:lang w:val="en"/>
        </w:rPr>
        <w:t>https://www.employment-studies.co.uk/system/files/resources/files/mp73.pdf (Accessed 16 January 2022)</w:t>
      </w:r>
    </w:p>
    <w:p w:rsidR="004C3D73" w:rsidRDefault="004C3D73" w:rsidP="000463A8">
      <w:pPr>
        <w:spacing w:after="0" w:line="360" w:lineRule="auto"/>
        <w:ind w:left="720" w:hanging="720"/>
        <w:rPr>
          <w:rFonts w:cstheme="minorHAnsi"/>
        </w:rPr>
      </w:pPr>
    </w:p>
    <w:p w:rsidR="004C3D73" w:rsidRPr="00365B9A" w:rsidRDefault="004C3D73" w:rsidP="000463A8">
      <w:pPr>
        <w:spacing w:after="0" w:line="360" w:lineRule="auto"/>
        <w:ind w:left="720" w:hanging="720"/>
        <w:rPr>
          <w:rFonts w:cstheme="minorHAnsi"/>
        </w:rPr>
      </w:pPr>
      <w:proofErr w:type="spellStart"/>
      <w:r w:rsidRPr="00365B9A">
        <w:rPr>
          <w:rFonts w:cstheme="minorHAnsi"/>
        </w:rPr>
        <w:t>Blader</w:t>
      </w:r>
      <w:proofErr w:type="spellEnd"/>
      <w:r w:rsidRPr="00365B9A">
        <w:rPr>
          <w:rFonts w:cstheme="minorHAnsi"/>
        </w:rPr>
        <w:t xml:space="preserve">, S. and Tyler, T. R. (2003) </w:t>
      </w:r>
      <w:proofErr w:type="gramStart"/>
      <w:r w:rsidRPr="00365B9A">
        <w:rPr>
          <w:rFonts w:cstheme="minorHAnsi"/>
        </w:rPr>
        <w:t>What</w:t>
      </w:r>
      <w:proofErr w:type="gramEnd"/>
      <w:r w:rsidRPr="00365B9A">
        <w:rPr>
          <w:rFonts w:cstheme="minorHAnsi"/>
        </w:rPr>
        <w:t xml:space="preserve"> constitutes fairness in work settings? A four-component model of procedural justice. </w:t>
      </w:r>
      <w:r w:rsidRPr="00365B9A">
        <w:rPr>
          <w:rFonts w:cstheme="minorHAnsi"/>
          <w:i/>
          <w:iCs/>
        </w:rPr>
        <w:t>Human Resource Management Review</w:t>
      </w:r>
      <w:r w:rsidRPr="00365B9A">
        <w:rPr>
          <w:rFonts w:cstheme="minorHAnsi"/>
        </w:rPr>
        <w:t xml:space="preserve">, 13, pp. 107-126. </w:t>
      </w:r>
    </w:p>
    <w:p w:rsidR="004C3D73" w:rsidRDefault="004C3D73" w:rsidP="000463A8">
      <w:pPr>
        <w:spacing w:after="0" w:line="360" w:lineRule="auto"/>
        <w:ind w:left="720" w:hanging="720"/>
        <w:rPr>
          <w:rFonts w:cstheme="minorHAnsi"/>
        </w:rPr>
      </w:pPr>
    </w:p>
    <w:p w:rsidR="004C3D73" w:rsidRPr="00365B9A" w:rsidRDefault="004C3D73" w:rsidP="000463A8">
      <w:pPr>
        <w:spacing w:after="0" w:line="360" w:lineRule="auto"/>
        <w:ind w:left="720" w:hanging="720"/>
        <w:rPr>
          <w:rFonts w:cstheme="minorHAnsi"/>
        </w:rPr>
      </w:pPr>
      <w:proofErr w:type="spellStart"/>
      <w:r w:rsidRPr="00365B9A">
        <w:rPr>
          <w:rFonts w:cstheme="minorHAnsi"/>
        </w:rPr>
        <w:t>Blader</w:t>
      </w:r>
      <w:proofErr w:type="spellEnd"/>
      <w:r w:rsidRPr="00365B9A">
        <w:rPr>
          <w:rFonts w:cstheme="minorHAnsi"/>
        </w:rPr>
        <w:t xml:space="preserve">, S. and Tyler, T. R. (2009) Testing and extending the group engagement model: Linkages between social identity, procedural justice, economic outcomes, and </w:t>
      </w:r>
      <w:proofErr w:type="spellStart"/>
      <w:r w:rsidRPr="00365B9A">
        <w:rPr>
          <w:rFonts w:cstheme="minorHAnsi"/>
        </w:rPr>
        <w:t>extrarole</w:t>
      </w:r>
      <w:proofErr w:type="spellEnd"/>
      <w:r w:rsidRPr="00365B9A">
        <w:rPr>
          <w:rFonts w:cstheme="minorHAnsi"/>
        </w:rPr>
        <w:t xml:space="preserve"> behaviour. </w:t>
      </w:r>
      <w:r w:rsidRPr="00365B9A">
        <w:rPr>
          <w:rFonts w:cstheme="minorHAnsi"/>
          <w:i/>
          <w:iCs/>
        </w:rPr>
        <w:t>Journal of Applied Psychology,</w:t>
      </w:r>
      <w:r w:rsidRPr="00365B9A">
        <w:rPr>
          <w:rFonts w:cstheme="minorHAnsi"/>
        </w:rPr>
        <w:t xml:space="preserve"> 94, pp. 445-464.</w:t>
      </w:r>
    </w:p>
    <w:p w:rsidR="004C3D73" w:rsidRDefault="004C3D73" w:rsidP="000463A8">
      <w:pPr>
        <w:spacing w:after="0" w:line="360" w:lineRule="auto"/>
        <w:ind w:left="720" w:hanging="720"/>
        <w:rPr>
          <w:rStyle w:val="selectable"/>
          <w:rFonts w:cstheme="minorHAnsi"/>
          <w:color w:val="000000"/>
          <w:lang w:val="en"/>
        </w:rPr>
      </w:pPr>
    </w:p>
    <w:p w:rsidR="004C3D73" w:rsidRPr="00365B9A" w:rsidRDefault="004C3D73" w:rsidP="000463A8">
      <w:pPr>
        <w:spacing w:after="0" w:line="360" w:lineRule="auto"/>
        <w:ind w:left="720" w:hanging="720"/>
        <w:rPr>
          <w:rStyle w:val="selectable"/>
          <w:rFonts w:cstheme="minorHAnsi"/>
          <w:color w:val="000000"/>
          <w:lang w:val="en"/>
        </w:rPr>
      </w:pPr>
      <w:r w:rsidRPr="00365B9A">
        <w:rPr>
          <w:rStyle w:val="selectable"/>
          <w:rFonts w:cstheme="minorHAnsi"/>
          <w:color w:val="000000"/>
          <w:lang w:val="en"/>
        </w:rPr>
        <w:t xml:space="preserve">College of Policing (2014) </w:t>
      </w:r>
      <w:r w:rsidRPr="00365B9A">
        <w:rPr>
          <w:rStyle w:val="selectable"/>
          <w:rFonts w:cstheme="minorHAnsi"/>
          <w:i/>
          <w:iCs/>
          <w:color w:val="000000"/>
          <w:lang w:val="en"/>
        </w:rPr>
        <w:t>Code of Ethics</w:t>
      </w:r>
      <w:r w:rsidRPr="00365B9A">
        <w:rPr>
          <w:rStyle w:val="selectable"/>
          <w:rFonts w:cstheme="minorHAnsi"/>
          <w:color w:val="000000"/>
          <w:lang w:val="en"/>
        </w:rPr>
        <w:t>. Available at: https://assets.college.police.uk/s3fs-public/2021-02/code_of_ethics.pdf [Accessed 16 January 2022].</w:t>
      </w:r>
    </w:p>
    <w:p w:rsidR="004C3D73" w:rsidRDefault="004C3D73" w:rsidP="000463A8">
      <w:pPr>
        <w:spacing w:after="0" w:line="360" w:lineRule="auto"/>
        <w:ind w:left="720" w:hanging="720"/>
        <w:rPr>
          <w:rStyle w:val="selectable"/>
          <w:rFonts w:cstheme="minorHAnsi"/>
          <w:color w:val="000000"/>
          <w:lang w:val="en"/>
        </w:rPr>
      </w:pPr>
    </w:p>
    <w:p w:rsidR="004C3D73" w:rsidRDefault="004C3D73" w:rsidP="000463A8">
      <w:pPr>
        <w:spacing w:after="0" w:line="360" w:lineRule="auto"/>
        <w:ind w:left="720" w:hanging="720"/>
        <w:rPr>
          <w:rStyle w:val="selectable"/>
          <w:rFonts w:cstheme="minorHAnsi"/>
          <w:color w:val="000000"/>
          <w:lang w:val="en"/>
        </w:rPr>
      </w:pPr>
      <w:r w:rsidRPr="00365B9A">
        <w:rPr>
          <w:rFonts w:cstheme="minorHAnsi"/>
        </w:rPr>
        <w:t xml:space="preserve">Elliott-Davies, M. &amp; </w:t>
      </w:r>
      <w:proofErr w:type="spellStart"/>
      <w:r w:rsidRPr="00365B9A">
        <w:rPr>
          <w:rFonts w:cstheme="minorHAnsi"/>
        </w:rPr>
        <w:t>Houdmont</w:t>
      </w:r>
      <w:proofErr w:type="spellEnd"/>
      <w:r w:rsidRPr="00365B9A">
        <w:rPr>
          <w:rFonts w:cstheme="minorHAnsi"/>
        </w:rPr>
        <w:t xml:space="preserve">, J. (2017) </w:t>
      </w:r>
      <w:r w:rsidRPr="00365B9A">
        <w:rPr>
          <w:rFonts w:cstheme="minorHAnsi"/>
          <w:i/>
          <w:iCs/>
        </w:rPr>
        <w:t xml:space="preserve">Officer Demand, Capacity and Welfare Survey Descriptive Statistics Summary Report. </w:t>
      </w:r>
      <w:r w:rsidRPr="00365B9A">
        <w:rPr>
          <w:rFonts w:cstheme="minorHAnsi"/>
        </w:rPr>
        <w:t xml:space="preserve">Available at: </w:t>
      </w:r>
      <w:r w:rsidRPr="00365B9A">
        <w:rPr>
          <w:rStyle w:val="selectable"/>
          <w:rFonts w:cstheme="minorHAnsi"/>
          <w:color w:val="000000"/>
          <w:lang w:val="en"/>
        </w:rPr>
        <w:t>https://www.polfed.org/media/14073/welfaresurveyattitudesandevaluation-summaryreport-25-01-2017-v1.pdf [Accessed 16 January 2022].</w:t>
      </w:r>
    </w:p>
    <w:p w:rsidR="004C3D73" w:rsidRDefault="004C3D73" w:rsidP="000463A8">
      <w:pPr>
        <w:spacing w:after="0" w:line="360" w:lineRule="auto"/>
        <w:ind w:left="720" w:hanging="720"/>
        <w:rPr>
          <w:rStyle w:val="selectable"/>
          <w:rFonts w:cstheme="minorHAnsi"/>
          <w:color w:val="000000"/>
          <w:lang w:val="en"/>
        </w:rPr>
      </w:pPr>
      <w:r>
        <w:rPr>
          <w:rStyle w:val="selectable"/>
          <w:rFonts w:cstheme="minorHAnsi"/>
          <w:color w:val="000000"/>
          <w:lang w:val="en"/>
        </w:rPr>
        <w:t xml:space="preserve">Quinton, P., </w:t>
      </w:r>
      <w:proofErr w:type="spellStart"/>
      <w:r>
        <w:rPr>
          <w:rStyle w:val="selectable"/>
          <w:rFonts w:cstheme="minorHAnsi"/>
          <w:color w:val="000000"/>
          <w:lang w:val="en"/>
        </w:rPr>
        <w:t>Myhill</w:t>
      </w:r>
      <w:proofErr w:type="spellEnd"/>
      <w:r>
        <w:rPr>
          <w:rStyle w:val="selectable"/>
          <w:rFonts w:cstheme="minorHAnsi"/>
          <w:color w:val="000000"/>
          <w:lang w:val="en"/>
        </w:rPr>
        <w:t xml:space="preserve">, A., Bradford, B., </w:t>
      </w:r>
      <w:proofErr w:type="spellStart"/>
      <w:r>
        <w:rPr>
          <w:rStyle w:val="selectable"/>
          <w:rFonts w:cstheme="minorHAnsi"/>
          <w:color w:val="000000"/>
          <w:lang w:val="en"/>
        </w:rPr>
        <w:t>Fildes</w:t>
      </w:r>
      <w:proofErr w:type="spellEnd"/>
      <w:r>
        <w:rPr>
          <w:rStyle w:val="selectable"/>
          <w:rFonts w:cstheme="minorHAnsi"/>
          <w:color w:val="000000"/>
          <w:lang w:val="en"/>
        </w:rPr>
        <w:t>, A. and Porter, G.</w:t>
      </w:r>
      <w:r w:rsidRPr="00365B9A">
        <w:rPr>
          <w:rStyle w:val="selectable"/>
          <w:rFonts w:cstheme="minorHAnsi"/>
          <w:color w:val="000000"/>
          <w:lang w:val="en"/>
        </w:rPr>
        <w:t xml:space="preserve"> (2015) </w:t>
      </w:r>
      <w:r w:rsidRPr="00365B9A">
        <w:rPr>
          <w:rFonts w:cstheme="minorHAnsi"/>
          <w:i/>
          <w:iCs/>
        </w:rPr>
        <w:t>Fair cop 2: Organisational justice, behaviour and ethical policing. An interpretative evidence commentary.</w:t>
      </w:r>
      <w:r w:rsidRPr="00365B9A">
        <w:rPr>
          <w:rFonts w:cstheme="minorHAnsi"/>
        </w:rPr>
        <w:t xml:space="preserve"> Available at: </w:t>
      </w:r>
      <w:r w:rsidRPr="00365B9A">
        <w:rPr>
          <w:rStyle w:val="selectable"/>
          <w:rFonts w:cstheme="minorHAnsi"/>
          <w:color w:val="000000"/>
          <w:lang w:val="en"/>
        </w:rPr>
        <w:t>https://whatworks.college.police.uk/Research/Documents/150317_Fair_cop%202_FINAL_REPORT.pdf [Accessed 16 January 2022].</w:t>
      </w:r>
    </w:p>
    <w:p w:rsidR="004C3D73" w:rsidRDefault="004C3D73" w:rsidP="000463A8">
      <w:pPr>
        <w:spacing w:after="0" w:line="360" w:lineRule="auto"/>
        <w:ind w:left="720" w:hanging="720"/>
        <w:rPr>
          <w:rStyle w:val="selectable"/>
          <w:rFonts w:cstheme="minorHAnsi"/>
          <w:color w:val="000000"/>
          <w:lang w:val="en"/>
        </w:rPr>
      </w:pPr>
    </w:p>
    <w:p w:rsidR="004C3D73" w:rsidRPr="00365B9A" w:rsidRDefault="004C3D73" w:rsidP="000463A8">
      <w:pPr>
        <w:spacing w:after="0" w:line="360" w:lineRule="auto"/>
        <w:ind w:left="720" w:hanging="720"/>
        <w:rPr>
          <w:rStyle w:val="selectable"/>
          <w:rFonts w:cstheme="minorHAnsi"/>
          <w:color w:val="000000"/>
          <w:lang w:val="en"/>
        </w:rPr>
      </w:pPr>
      <w:r>
        <w:t xml:space="preserve">Reiner, R. (2010) </w:t>
      </w:r>
      <w:proofErr w:type="gramStart"/>
      <w:r>
        <w:t>The</w:t>
      </w:r>
      <w:proofErr w:type="gramEnd"/>
      <w:r>
        <w:t xml:space="preserve"> politics of the police (4th edition). Oxford: Oxford University Press.</w:t>
      </w:r>
    </w:p>
    <w:p w:rsidR="004C3D73" w:rsidRPr="00365B9A" w:rsidRDefault="004C3D73" w:rsidP="000463A8">
      <w:pPr>
        <w:spacing w:after="0" w:line="360" w:lineRule="auto"/>
        <w:ind w:left="720" w:hanging="720"/>
        <w:rPr>
          <w:rFonts w:cstheme="minorHAnsi"/>
        </w:rPr>
      </w:pPr>
    </w:p>
    <w:p w:rsidR="004C3D73" w:rsidRPr="00365B9A" w:rsidRDefault="004C3D73" w:rsidP="000463A8">
      <w:pPr>
        <w:spacing w:after="0" w:line="360" w:lineRule="auto"/>
        <w:ind w:left="720" w:hanging="720"/>
        <w:rPr>
          <w:rFonts w:cstheme="minorHAnsi"/>
        </w:rPr>
      </w:pPr>
      <w:proofErr w:type="spellStart"/>
      <w:r w:rsidRPr="00365B9A">
        <w:rPr>
          <w:rFonts w:cstheme="minorHAnsi"/>
        </w:rPr>
        <w:t>Towler</w:t>
      </w:r>
      <w:proofErr w:type="spellEnd"/>
      <w:r w:rsidRPr="00365B9A">
        <w:rPr>
          <w:rFonts w:cstheme="minorHAnsi"/>
        </w:rPr>
        <w:t xml:space="preserve">, A. (2019) </w:t>
      </w:r>
      <w:proofErr w:type="gramStart"/>
      <w:r w:rsidRPr="00365B9A">
        <w:rPr>
          <w:rFonts w:cstheme="minorHAnsi"/>
          <w:i/>
          <w:iCs/>
        </w:rPr>
        <w:t>The</w:t>
      </w:r>
      <w:proofErr w:type="gramEnd"/>
      <w:r w:rsidRPr="00365B9A">
        <w:rPr>
          <w:rFonts w:cstheme="minorHAnsi"/>
          <w:i/>
          <w:iCs/>
        </w:rPr>
        <w:t xml:space="preserve"> benefits of organisational justice and practical ways how to improve it.</w:t>
      </w:r>
      <w:r w:rsidRPr="00365B9A">
        <w:rPr>
          <w:rFonts w:cstheme="minorHAnsi"/>
        </w:rPr>
        <w:t xml:space="preserve"> Available </w:t>
      </w:r>
      <w:r w:rsidRPr="00365B9A">
        <w:rPr>
          <w:rStyle w:val="selectable"/>
          <w:rFonts w:cstheme="minorHAnsi"/>
          <w:color w:val="000000"/>
          <w:lang w:val="en"/>
        </w:rPr>
        <w:t>at: https://www.ckju.net/en/dossier/benefits-organizational-justice-and-practical-ways-how-improve-it/35572 [Accessed 17 January 2022].</w:t>
      </w:r>
    </w:p>
    <w:p w:rsidR="004C3D73" w:rsidRDefault="004C3D73" w:rsidP="000463A8">
      <w:pPr>
        <w:spacing w:line="360" w:lineRule="auto"/>
        <w:rPr>
          <w:rStyle w:val="selectable"/>
          <w:rFonts w:cstheme="minorHAnsi"/>
          <w:color w:val="000000"/>
          <w:lang w:val="en"/>
        </w:rPr>
      </w:pPr>
    </w:p>
    <w:p w:rsidR="004C3D73" w:rsidRPr="00BF4EA1" w:rsidRDefault="004C3D73" w:rsidP="000463A8">
      <w:pPr>
        <w:spacing w:line="360" w:lineRule="auto"/>
        <w:rPr>
          <w:rFonts w:cstheme="minorHAnsi"/>
        </w:rPr>
      </w:pPr>
    </w:p>
    <w:p w:rsidR="000463A8" w:rsidRDefault="000463A8" w:rsidP="000463A8">
      <w:pPr>
        <w:overflowPunct w:val="0"/>
        <w:autoSpaceDE w:val="0"/>
        <w:autoSpaceDN w:val="0"/>
        <w:adjustRightInd w:val="0"/>
        <w:spacing w:before="240" w:after="0" w:line="360" w:lineRule="auto"/>
        <w:textAlignment w:val="baseline"/>
        <w:rPr>
          <w:rFonts w:cstheme="minorHAnsi"/>
        </w:rPr>
      </w:pPr>
    </w:p>
    <w:p w:rsidR="004C3D73" w:rsidRPr="00DD2014" w:rsidRDefault="004C3D73" w:rsidP="000463A8">
      <w:pPr>
        <w:overflowPunct w:val="0"/>
        <w:autoSpaceDE w:val="0"/>
        <w:autoSpaceDN w:val="0"/>
        <w:adjustRightInd w:val="0"/>
        <w:spacing w:before="240" w:after="0" w:line="360" w:lineRule="auto"/>
        <w:textAlignment w:val="baseline"/>
        <w:rPr>
          <w:rFonts w:eastAsia="Times New Roman" w:cstheme="minorHAnsi"/>
          <w:b/>
          <w:i/>
          <w:iCs/>
          <w:lang w:eastAsia="en-GB"/>
        </w:rPr>
      </w:pPr>
      <w:r w:rsidRPr="00DD2014">
        <w:rPr>
          <w:rFonts w:eastAsia="Times New Roman" w:cstheme="minorHAnsi"/>
          <w:b/>
          <w:lang w:eastAsia="en-GB"/>
        </w:rPr>
        <w:lastRenderedPageBreak/>
        <w:t>Analyse potential links between serious and organised crime and public protection issues (1000 words)</w:t>
      </w:r>
    </w:p>
    <w:p w:rsidR="004C3D73" w:rsidRPr="00DD2014" w:rsidRDefault="004C3D73" w:rsidP="000463A8">
      <w:pPr>
        <w:spacing w:line="360" w:lineRule="auto"/>
        <w:rPr>
          <w:rFonts w:cstheme="minorHAnsi"/>
        </w:rPr>
      </w:pPr>
    </w:p>
    <w:p w:rsidR="004C3D73" w:rsidRPr="00DD2014" w:rsidRDefault="004C3D73" w:rsidP="000463A8">
      <w:pPr>
        <w:spacing w:line="360" w:lineRule="auto"/>
        <w:rPr>
          <w:rFonts w:cstheme="minorHAnsi"/>
        </w:rPr>
      </w:pPr>
      <w:r w:rsidRPr="00DD2014">
        <w:rPr>
          <w:rFonts w:cstheme="minorHAnsi"/>
        </w:rPr>
        <w:t>Serious and Organised Crime (SOC) occurs at a regional, national and international level.  It</w:t>
      </w:r>
      <w:r>
        <w:rPr>
          <w:rFonts w:cstheme="minorHAnsi"/>
        </w:rPr>
        <w:t xml:space="preserve">s impacts </w:t>
      </w:r>
      <w:proofErr w:type="gramStart"/>
      <w:r>
        <w:rPr>
          <w:rFonts w:cstheme="minorHAnsi"/>
        </w:rPr>
        <w:t>are not just felt</w:t>
      </w:r>
      <w:proofErr w:type="gramEnd"/>
      <w:r>
        <w:rPr>
          <w:rFonts w:cstheme="minorHAnsi"/>
        </w:rPr>
        <w:t xml:space="preserve"> by </w:t>
      </w:r>
      <w:r w:rsidRPr="00DD2014">
        <w:rPr>
          <w:rFonts w:cstheme="minorHAnsi"/>
        </w:rPr>
        <w:t xml:space="preserve">the direct victims of the crimes, but also </w:t>
      </w:r>
      <w:r>
        <w:rPr>
          <w:rFonts w:cstheme="minorHAnsi"/>
        </w:rPr>
        <w:t>the</w:t>
      </w:r>
      <w:r w:rsidRPr="00DD2014">
        <w:rPr>
          <w:rFonts w:cstheme="minorHAnsi"/>
        </w:rPr>
        <w:t xml:space="preserve"> </w:t>
      </w:r>
      <w:r>
        <w:rPr>
          <w:rFonts w:cstheme="minorHAnsi"/>
        </w:rPr>
        <w:t>wider</w:t>
      </w:r>
      <w:r w:rsidRPr="00DD2014">
        <w:rPr>
          <w:rFonts w:cstheme="minorHAnsi"/>
        </w:rPr>
        <w:t xml:space="preserve"> communities and areas in which they occur</w:t>
      </w:r>
      <w:r>
        <w:rPr>
          <w:rFonts w:cstheme="minorHAnsi"/>
        </w:rPr>
        <w:t>, making public protection challenging for the Police</w:t>
      </w:r>
      <w:r w:rsidRPr="00C353CB">
        <w:rPr>
          <w:rFonts w:cstheme="minorHAnsi"/>
        </w:rPr>
        <w:t xml:space="preserve">. This essay will look </w:t>
      </w:r>
      <w:proofErr w:type="gramStart"/>
      <w:r w:rsidRPr="00C353CB">
        <w:rPr>
          <w:rFonts w:cstheme="minorHAnsi"/>
        </w:rPr>
        <w:t>at what SOC is and its impacts,</w:t>
      </w:r>
      <w:proofErr w:type="gramEnd"/>
      <w:r w:rsidRPr="00C353CB">
        <w:rPr>
          <w:rFonts w:cstheme="minorHAnsi"/>
        </w:rPr>
        <w:t xml:space="preserve"> as well as Police public protection response.</w:t>
      </w:r>
    </w:p>
    <w:p w:rsidR="004C3D73" w:rsidRPr="00DD2014" w:rsidRDefault="004C3D73" w:rsidP="000463A8">
      <w:pPr>
        <w:spacing w:line="360" w:lineRule="auto"/>
        <w:rPr>
          <w:rStyle w:val="selectable"/>
          <w:rFonts w:cstheme="minorHAnsi"/>
          <w:color w:val="000000"/>
          <w:lang w:val="en"/>
        </w:rPr>
      </w:pPr>
      <w:r>
        <w:rPr>
          <w:rFonts w:cstheme="minorHAnsi"/>
        </w:rPr>
        <w:t>SOC</w:t>
      </w:r>
      <w:r w:rsidRPr="00DD2014">
        <w:rPr>
          <w:rFonts w:cstheme="minorHAnsi"/>
        </w:rPr>
        <w:t xml:space="preserve"> </w:t>
      </w:r>
      <w:proofErr w:type="gramStart"/>
      <w:r w:rsidRPr="00DD2014">
        <w:rPr>
          <w:rFonts w:cstheme="minorHAnsi"/>
        </w:rPr>
        <w:t>can be defined</w:t>
      </w:r>
      <w:proofErr w:type="gramEnd"/>
      <w:r w:rsidRPr="00DD2014">
        <w:rPr>
          <w:rFonts w:cstheme="minorHAnsi"/>
        </w:rPr>
        <w:t xml:space="preserve"> as </w:t>
      </w:r>
      <w:r>
        <w:rPr>
          <w:rFonts w:cstheme="minorHAnsi"/>
        </w:rPr>
        <w:t>“p</w:t>
      </w:r>
      <w:r w:rsidRPr="00DD2014">
        <w:rPr>
          <w:rFonts w:cstheme="minorHAnsi"/>
        </w:rPr>
        <w:t>lanned and co-ordinated criminal behaviour and conduct by people working together on a continuing basis</w:t>
      </w:r>
      <w:r>
        <w:rPr>
          <w:rFonts w:cstheme="minorHAnsi"/>
        </w:rPr>
        <w:t>”</w:t>
      </w:r>
      <w:r w:rsidRPr="00DD2014">
        <w:rPr>
          <w:rFonts w:cstheme="minorHAnsi"/>
        </w:rPr>
        <w:t xml:space="preserve"> </w:t>
      </w:r>
      <w:r w:rsidRPr="00DD2014">
        <w:rPr>
          <w:rStyle w:val="selectable"/>
          <w:rFonts w:cstheme="minorHAnsi"/>
          <w:color w:val="000000"/>
          <w:lang w:val="en"/>
        </w:rPr>
        <w:t xml:space="preserve">(Crown Prosecution Service, 2022.)  It </w:t>
      </w:r>
      <w:r>
        <w:rPr>
          <w:rStyle w:val="selectable"/>
          <w:rFonts w:cstheme="minorHAnsi"/>
          <w:color w:val="000000"/>
          <w:lang w:val="en"/>
        </w:rPr>
        <w:t xml:space="preserve">is argued that one of </w:t>
      </w:r>
      <w:r w:rsidRPr="00DD2014">
        <w:rPr>
          <w:rStyle w:val="selectable"/>
          <w:rFonts w:cstheme="minorHAnsi"/>
          <w:color w:val="000000"/>
          <w:lang w:val="en"/>
        </w:rPr>
        <w:t>the biggest motivation</w:t>
      </w:r>
      <w:r>
        <w:rPr>
          <w:rStyle w:val="selectable"/>
          <w:rFonts w:cstheme="minorHAnsi"/>
          <w:color w:val="000000"/>
          <w:lang w:val="en"/>
        </w:rPr>
        <w:t>s</w:t>
      </w:r>
      <w:r w:rsidRPr="00DD2014">
        <w:rPr>
          <w:rStyle w:val="selectable"/>
          <w:rFonts w:cstheme="minorHAnsi"/>
          <w:color w:val="000000"/>
          <w:lang w:val="en"/>
        </w:rPr>
        <w:t xml:space="preserve"> for </w:t>
      </w:r>
      <w:proofErr w:type="spellStart"/>
      <w:r w:rsidRPr="00DD2014">
        <w:rPr>
          <w:rStyle w:val="selectable"/>
          <w:rFonts w:cstheme="minorHAnsi"/>
          <w:color w:val="000000"/>
          <w:lang w:val="en"/>
        </w:rPr>
        <w:t>Organised</w:t>
      </w:r>
      <w:proofErr w:type="spellEnd"/>
      <w:r w:rsidRPr="00DD2014">
        <w:rPr>
          <w:rStyle w:val="selectable"/>
          <w:rFonts w:cstheme="minorHAnsi"/>
          <w:color w:val="000000"/>
          <w:lang w:val="en"/>
        </w:rPr>
        <w:t xml:space="preserve"> Crime Groups (OCGs) is financial gain, which </w:t>
      </w:r>
      <w:r>
        <w:rPr>
          <w:rStyle w:val="selectable"/>
          <w:rFonts w:cstheme="minorHAnsi"/>
          <w:color w:val="000000"/>
          <w:lang w:val="en"/>
        </w:rPr>
        <w:t>is pursued through various criminal activities</w:t>
      </w:r>
      <w:r w:rsidRPr="00DD2014">
        <w:rPr>
          <w:rStyle w:val="selectable"/>
          <w:rFonts w:cstheme="minorHAnsi"/>
          <w:color w:val="000000"/>
          <w:lang w:val="en"/>
        </w:rPr>
        <w:t xml:space="preserve">, including </w:t>
      </w:r>
      <w:r>
        <w:rPr>
          <w:rStyle w:val="selectable"/>
          <w:rFonts w:cstheme="minorHAnsi"/>
          <w:color w:val="000000"/>
          <w:lang w:val="en"/>
        </w:rPr>
        <w:t>d</w:t>
      </w:r>
      <w:r w:rsidRPr="00DD2014">
        <w:rPr>
          <w:rStyle w:val="selectable"/>
          <w:rFonts w:cstheme="minorHAnsi"/>
          <w:color w:val="000000"/>
          <w:lang w:val="en"/>
        </w:rPr>
        <w:t xml:space="preserve">rugs and firearm trafficking, </w:t>
      </w:r>
      <w:r>
        <w:rPr>
          <w:rStyle w:val="selectable"/>
          <w:rFonts w:cstheme="minorHAnsi"/>
          <w:color w:val="000000"/>
          <w:lang w:val="en"/>
        </w:rPr>
        <w:t>h</w:t>
      </w:r>
      <w:r w:rsidRPr="00DD2014">
        <w:rPr>
          <w:rStyle w:val="selectable"/>
          <w:rFonts w:cstheme="minorHAnsi"/>
          <w:color w:val="000000"/>
          <w:lang w:val="en"/>
        </w:rPr>
        <w:t>uman trafficking</w:t>
      </w:r>
      <w:r>
        <w:rPr>
          <w:rStyle w:val="selectable"/>
          <w:rFonts w:cstheme="minorHAnsi"/>
          <w:color w:val="000000"/>
          <w:lang w:val="en"/>
        </w:rPr>
        <w:t xml:space="preserve">, </w:t>
      </w:r>
      <w:r w:rsidRPr="00DD2014">
        <w:rPr>
          <w:rStyle w:val="selectable"/>
          <w:rFonts w:cstheme="minorHAnsi"/>
          <w:color w:val="000000"/>
          <w:lang w:val="en"/>
        </w:rPr>
        <w:t xml:space="preserve">modern slavery, </w:t>
      </w:r>
      <w:r>
        <w:rPr>
          <w:rStyle w:val="selectable"/>
          <w:rFonts w:cstheme="minorHAnsi"/>
          <w:color w:val="000000"/>
          <w:lang w:val="en"/>
        </w:rPr>
        <w:t xml:space="preserve">and </w:t>
      </w:r>
      <w:r w:rsidRPr="00DD2014">
        <w:rPr>
          <w:rStyle w:val="selectable"/>
          <w:rFonts w:cstheme="minorHAnsi"/>
          <w:color w:val="000000"/>
          <w:lang w:val="en"/>
        </w:rPr>
        <w:t>Child Sexual Exploitation</w:t>
      </w:r>
      <w:r>
        <w:rPr>
          <w:rStyle w:val="selectable"/>
          <w:rFonts w:cstheme="minorHAnsi"/>
          <w:color w:val="000000"/>
          <w:lang w:val="en"/>
        </w:rPr>
        <w:t xml:space="preserve"> (CSE)</w:t>
      </w:r>
      <w:r w:rsidRPr="00DD2014">
        <w:rPr>
          <w:rStyle w:val="selectable"/>
          <w:rFonts w:cstheme="minorHAnsi"/>
          <w:color w:val="000000"/>
          <w:lang w:val="en"/>
        </w:rPr>
        <w:t xml:space="preserve">.  </w:t>
      </w:r>
      <w:r>
        <w:rPr>
          <w:rStyle w:val="selectable"/>
          <w:rFonts w:cstheme="minorHAnsi"/>
          <w:color w:val="000000"/>
          <w:lang w:val="en"/>
        </w:rPr>
        <w:t xml:space="preserve">The dynamic and opportunistic nature of these activities means that SOC poses a serious threat to national security and has a “corrosive effect” on communities. As well as on a personal level, SOC </w:t>
      </w:r>
      <w:proofErr w:type="gramStart"/>
      <w:r>
        <w:rPr>
          <w:rStyle w:val="selectable"/>
          <w:rFonts w:cstheme="minorHAnsi"/>
          <w:color w:val="000000"/>
          <w:lang w:val="en"/>
        </w:rPr>
        <w:t>impacts</w:t>
      </w:r>
      <w:proofErr w:type="gramEnd"/>
      <w:r>
        <w:rPr>
          <w:rStyle w:val="selectable"/>
          <w:rFonts w:cstheme="minorHAnsi"/>
          <w:color w:val="000000"/>
          <w:lang w:val="en"/>
        </w:rPr>
        <w:t xml:space="preserve"> heavily upon the UK economy. </w:t>
      </w:r>
      <w:r w:rsidRPr="00DD2014">
        <w:rPr>
          <w:rStyle w:val="selectable"/>
          <w:rFonts w:cstheme="minorHAnsi"/>
          <w:color w:val="000000"/>
          <w:lang w:val="en"/>
        </w:rPr>
        <w:t xml:space="preserve">There are more than </w:t>
      </w:r>
      <w:r>
        <w:rPr>
          <w:rStyle w:val="selectable"/>
          <w:rFonts w:cstheme="minorHAnsi"/>
          <w:color w:val="000000"/>
          <w:lang w:val="en"/>
        </w:rPr>
        <w:t>4500</w:t>
      </w:r>
      <w:r w:rsidRPr="00DD2014">
        <w:rPr>
          <w:rStyle w:val="selectable"/>
          <w:rFonts w:cstheme="minorHAnsi"/>
          <w:color w:val="000000"/>
          <w:lang w:val="en"/>
        </w:rPr>
        <w:t xml:space="preserve"> </w:t>
      </w:r>
      <w:r>
        <w:rPr>
          <w:rStyle w:val="selectable"/>
          <w:rFonts w:cstheme="minorHAnsi"/>
          <w:color w:val="000000"/>
          <w:lang w:val="en"/>
        </w:rPr>
        <w:t>OCGs</w:t>
      </w:r>
      <w:r w:rsidRPr="00DD2014">
        <w:rPr>
          <w:rStyle w:val="selectable"/>
          <w:rFonts w:cstheme="minorHAnsi"/>
          <w:color w:val="000000"/>
          <w:lang w:val="en"/>
        </w:rPr>
        <w:t xml:space="preserve"> identified as operating in the UK</w:t>
      </w:r>
      <w:r>
        <w:rPr>
          <w:rStyle w:val="selectable"/>
          <w:rFonts w:cstheme="minorHAnsi"/>
          <w:color w:val="000000"/>
          <w:lang w:val="en"/>
        </w:rPr>
        <w:t xml:space="preserve"> who</w:t>
      </w:r>
      <w:r w:rsidRPr="00DD2014">
        <w:rPr>
          <w:rStyle w:val="selectable"/>
          <w:rFonts w:cstheme="minorHAnsi"/>
          <w:color w:val="000000"/>
          <w:lang w:val="en"/>
        </w:rPr>
        <w:t xml:space="preserve"> have cost the UK economy approximately £37</w:t>
      </w:r>
      <w:r>
        <w:rPr>
          <w:rStyle w:val="selectable"/>
          <w:rFonts w:cstheme="minorHAnsi"/>
          <w:color w:val="000000"/>
          <w:lang w:val="en"/>
        </w:rPr>
        <w:t>b</w:t>
      </w:r>
      <w:r w:rsidRPr="00DD2014">
        <w:rPr>
          <w:rStyle w:val="selectable"/>
          <w:rFonts w:cstheme="minorHAnsi"/>
          <w:color w:val="000000"/>
          <w:lang w:val="en"/>
        </w:rPr>
        <w:t>illion in 2015-2016 (</w:t>
      </w:r>
      <w:r>
        <w:rPr>
          <w:rStyle w:val="selectable"/>
          <w:rFonts w:cstheme="minorHAnsi"/>
          <w:color w:val="000000"/>
          <w:lang w:val="en"/>
        </w:rPr>
        <w:t>National Crime Agency, 2020</w:t>
      </w:r>
      <w:r w:rsidRPr="00DD2014">
        <w:rPr>
          <w:rStyle w:val="selectable"/>
          <w:rFonts w:cstheme="minorHAnsi"/>
          <w:color w:val="000000"/>
          <w:lang w:val="en"/>
        </w:rPr>
        <w:t>)</w:t>
      </w:r>
      <w:r>
        <w:rPr>
          <w:rStyle w:val="selectable"/>
          <w:rFonts w:cstheme="minorHAnsi"/>
          <w:color w:val="000000"/>
          <w:lang w:val="en"/>
        </w:rPr>
        <w:t>. The figure is now likely to be a lot higher.</w:t>
      </w:r>
      <w:r w:rsidRPr="00DD2014">
        <w:rPr>
          <w:rStyle w:val="selectable"/>
          <w:rFonts w:cstheme="minorHAnsi"/>
          <w:color w:val="000000"/>
          <w:lang w:val="en"/>
        </w:rPr>
        <w:t xml:space="preserve">  </w:t>
      </w:r>
    </w:p>
    <w:p w:rsidR="004C3D73"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SOC can cause high harm and </w:t>
      </w:r>
      <w:proofErr w:type="gramStart"/>
      <w:r>
        <w:rPr>
          <w:rStyle w:val="selectable"/>
          <w:rFonts w:cstheme="minorHAnsi"/>
          <w:color w:val="000000"/>
          <w:lang w:val="en"/>
        </w:rPr>
        <w:t>impacts</w:t>
      </w:r>
      <w:proofErr w:type="gramEnd"/>
      <w:r>
        <w:rPr>
          <w:rStyle w:val="selectable"/>
          <w:rFonts w:cstheme="minorHAnsi"/>
          <w:color w:val="000000"/>
          <w:lang w:val="en"/>
        </w:rPr>
        <w:t xml:space="preserve"> everyone in some way or another, whether that be individuals, families, or communities generally. SOC tends to occur where vulnerability is present. OCGs are known to exploit vulnerable people (such as children, the elderly or those who may be desperate in some way) and target areas where they are more likely to be present, such as lower income areas. OCGs may intimidate or groom these individuals into committing criminal activity on their behalf, such as distributing drugs or facilitating human trafficking. Through the threatened or actual use of violence and blackmail, they can cause fear in already vulnerable people. </w:t>
      </w:r>
      <w:r w:rsidRPr="00DD2014">
        <w:rPr>
          <w:rStyle w:val="selectable"/>
          <w:rFonts w:cstheme="minorHAnsi"/>
          <w:color w:val="000000"/>
          <w:lang w:val="en"/>
        </w:rPr>
        <w:t xml:space="preserve">A prime example of </w:t>
      </w:r>
      <w:r>
        <w:rPr>
          <w:rStyle w:val="selectable"/>
          <w:rFonts w:cstheme="minorHAnsi"/>
          <w:color w:val="000000"/>
          <w:lang w:val="en"/>
        </w:rPr>
        <w:t>this</w:t>
      </w:r>
      <w:r w:rsidRPr="00DD2014">
        <w:rPr>
          <w:rStyle w:val="selectable"/>
          <w:rFonts w:cstheme="minorHAnsi"/>
          <w:color w:val="000000"/>
          <w:lang w:val="en"/>
        </w:rPr>
        <w:t xml:space="preserve"> is that of ‘County Lines.’  County Lines refers to the criminal activity in which OCGs</w:t>
      </w:r>
      <w:r>
        <w:rPr>
          <w:rStyle w:val="selectable"/>
          <w:rFonts w:cstheme="minorHAnsi"/>
          <w:color w:val="000000"/>
          <w:lang w:val="en"/>
        </w:rPr>
        <w:t xml:space="preserve"> use runners to</w:t>
      </w:r>
      <w:r w:rsidRPr="00DD2014">
        <w:rPr>
          <w:rStyle w:val="selectable"/>
          <w:rFonts w:cstheme="minorHAnsi"/>
          <w:color w:val="000000"/>
          <w:lang w:val="en"/>
        </w:rPr>
        <w:t xml:space="preserve"> </w:t>
      </w:r>
      <w:r>
        <w:rPr>
          <w:rStyle w:val="selectable"/>
          <w:rFonts w:cstheme="minorHAnsi"/>
          <w:color w:val="000000"/>
          <w:lang w:val="en"/>
        </w:rPr>
        <w:t>move</w:t>
      </w:r>
      <w:r w:rsidRPr="00DD2014">
        <w:rPr>
          <w:rStyle w:val="selectable"/>
          <w:rFonts w:cstheme="minorHAnsi"/>
          <w:color w:val="000000"/>
          <w:lang w:val="en"/>
        </w:rPr>
        <w:t xml:space="preserve"> drugs </w:t>
      </w:r>
      <w:r>
        <w:rPr>
          <w:rStyle w:val="selectable"/>
          <w:rFonts w:cstheme="minorHAnsi"/>
          <w:color w:val="000000"/>
          <w:lang w:val="en"/>
        </w:rPr>
        <w:t xml:space="preserve">and money </w:t>
      </w:r>
      <w:r w:rsidRPr="00DD2014">
        <w:rPr>
          <w:rStyle w:val="selectable"/>
          <w:rFonts w:cstheme="minorHAnsi"/>
          <w:color w:val="000000"/>
          <w:lang w:val="en"/>
        </w:rPr>
        <w:t>from one area of the country to another</w:t>
      </w:r>
      <w:r>
        <w:rPr>
          <w:rStyle w:val="selectable"/>
          <w:rFonts w:cstheme="minorHAnsi"/>
          <w:color w:val="000000"/>
          <w:lang w:val="en"/>
        </w:rPr>
        <w:t xml:space="preserve"> (</w:t>
      </w:r>
      <w:proofErr w:type="spellStart"/>
      <w:r>
        <w:rPr>
          <w:rStyle w:val="selectable"/>
          <w:rFonts w:cstheme="minorHAnsi"/>
          <w:color w:val="000000"/>
          <w:lang w:val="en"/>
        </w:rPr>
        <w:t>Neighbourhood</w:t>
      </w:r>
      <w:proofErr w:type="spellEnd"/>
      <w:r>
        <w:rPr>
          <w:rStyle w:val="selectable"/>
          <w:rFonts w:cstheme="minorHAnsi"/>
          <w:color w:val="000000"/>
          <w:lang w:val="en"/>
        </w:rPr>
        <w:t xml:space="preserve"> Watch, 2022). To ensure they have as little involvement as possible in the process, they often manipulate and </w:t>
      </w:r>
      <w:r w:rsidRPr="00DD2014">
        <w:rPr>
          <w:rStyle w:val="selectable"/>
          <w:rFonts w:cstheme="minorHAnsi"/>
          <w:color w:val="000000"/>
          <w:lang w:val="en"/>
        </w:rPr>
        <w:t xml:space="preserve">recruit vulnerable adults and children to work </w:t>
      </w:r>
      <w:r>
        <w:rPr>
          <w:rStyle w:val="selectable"/>
          <w:rFonts w:cstheme="minorHAnsi"/>
          <w:color w:val="000000"/>
          <w:lang w:val="en"/>
        </w:rPr>
        <w:t xml:space="preserve">as runners </w:t>
      </w:r>
      <w:r w:rsidRPr="00DD2014">
        <w:rPr>
          <w:rStyle w:val="selectable"/>
          <w:rFonts w:cstheme="minorHAnsi"/>
          <w:color w:val="000000"/>
          <w:lang w:val="en"/>
        </w:rPr>
        <w:t>on their behalf</w:t>
      </w:r>
      <w:r>
        <w:rPr>
          <w:rStyle w:val="selectable"/>
          <w:rFonts w:cstheme="minorHAnsi"/>
          <w:color w:val="000000"/>
          <w:lang w:val="en"/>
        </w:rPr>
        <w:t xml:space="preserve">, who often also become victims of </w:t>
      </w:r>
      <w:r w:rsidRPr="00DD2014">
        <w:rPr>
          <w:rStyle w:val="selectable"/>
          <w:rFonts w:cstheme="minorHAnsi"/>
          <w:color w:val="000000"/>
          <w:lang w:val="en"/>
        </w:rPr>
        <w:t>sexual exploitation or modern slavery</w:t>
      </w:r>
      <w:r>
        <w:rPr>
          <w:rStyle w:val="selectable"/>
          <w:rFonts w:cstheme="minorHAnsi"/>
          <w:color w:val="000000"/>
          <w:lang w:val="en"/>
        </w:rPr>
        <w:t>.</w:t>
      </w:r>
      <w:r w:rsidRPr="00DD2014">
        <w:rPr>
          <w:rStyle w:val="selectable"/>
          <w:rFonts w:cstheme="minorHAnsi"/>
          <w:color w:val="000000"/>
          <w:lang w:val="en"/>
        </w:rPr>
        <w:t xml:space="preserve"> </w:t>
      </w:r>
      <w:r>
        <w:rPr>
          <w:rStyle w:val="selectable"/>
          <w:rFonts w:cstheme="minorHAnsi"/>
          <w:color w:val="000000"/>
          <w:lang w:val="en"/>
        </w:rPr>
        <w:t>As the process involves numerous mobile phones and people across the country with the main perpetrators mainly being ‘behind the scenes’, this can make it difficult for the Police to track and protect the public.</w:t>
      </w:r>
    </w:p>
    <w:p w:rsidR="004C3D73" w:rsidRDefault="004C3D73" w:rsidP="000463A8">
      <w:pPr>
        <w:spacing w:line="360" w:lineRule="auto"/>
        <w:rPr>
          <w:rStyle w:val="selectable"/>
          <w:rFonts w:cstheme="minorHAnsi"/>
          <w:color w:val="000000"/>
          <w:lang w:val="en"/>
        </w:rPr>
      </w:pPr>
      <w:r>
        <w:rPr>
          <w:rStyle w:val="selectable"/>
          <w:rFonts w:cstheme="minorHAnsi"/>
          <w:color w:val="000000"/>
          <w:lang w:val="en"/>
        </w:rPr>
        <w:t>Similarly, a</w:t>
      </w:r>
      <w:r w:rsidRPr="00DD2014">
        <w:rPr>
          <w:rStyle w:val="selectable"/>
          <w:rFonts w:cstheme="minorHAnsi"/>
          <w:color w:val="000000"/>
          <w:lang w:val="en"/>
        </w:rPr>
        <w:t xml:space="preserve">nother form of OCG activity is that of </w:t>
      </w:r>
      <w:r>
        <w:rPr>
          <w:rStyle w:val="selectable"/>
          <w:rFonts w:cstheme="minorHAnsi"/>
          <w:color w:val="000000"/>
          <w:lang w:val="en"/>
        </w:rPr>
        <w:t xml:space="preserve">CSE. </w:t>
      </w:r>
      <w:r w:rsidRPr="00DD2014">
        <w:rPr>
          <w:rStyle w:val="selectable"/>
          <w:rFonts w:cstheme="minorHAnsi"/>
          <w:color w:val="000000"/>
          <w:lang w:val="en"/>
        </w:rPr>
        <w:t xml:space="preserve">CSE is a form </w:t>
      </w:r>
      <w:proofErr w:type="gramStart"/>
      <w:r w:rsidRPr="00DD2014">
        <w:rPr>
          <w:rStyle w:val="selectable"/>
          <w:rFonts w:cstheme="minorHAnsi"/>
          <w:color w:val="000000"/>
          <w:lang w:val="en"/>
        </w:rPr>
        <w:t xml:space="preserve">of </w:t>
      </w:r>
      <w:r>
        <w:rPr>
          <w:rStyle w:val="selectable"/>
          <w:rFonts w:cstheme="minorHAnsi"/>
          <w:color w:val="000000"/>
          <w:lang w:val="en"/>
        </w:rPr>
        <w:t>child sexual abuse</w:t>
      </w:r>
      <w:r w:rsidRPr="00DD2014">
        <w:rPr>
          <w:rStyle w:val="selectable"/>
          <w:rFonts w:cstheme="minorHAnsi"/>
          <w:color w:val="000000"/>
          <w:lang w:val="en"/>
        </w:rPr>
        <w:t xml:space="preserve"> where the child </w:t>
      </w:r>
      <w:r>
        <w:rPr>
          <w:rStyle w:val="selectable"/>
          <w:rFonts w:cstheme="minorHAnsi"/>
          <w:color w:val="000000"/>
          <w:lang w:val="en"/>
        </w:rPr>
        <w:t>may be</w:t>
      </w:r>
      <w:r w:rsidRPr="00DD2014">
        <w:rPr>
          <w:rStyle w:val="selectable"/>
          <w:rFonts w:cstheme="minorHAnsi"/>
          <w:color w:val="000000"/>
          <w:lang w:val="en"/>
        </w:rPr>
        <w:t xml:space="preserve"> given material items such as food, money, clothes, alcohol/drugs or gifts in exchange for sexual activity, either</w:t>
      </w:r>
      <w:proofErr w:type="gramEnd"/>
      <w:r w:rsidRPr="00DD2014">
        <w:rPr>
          <w:rStyle w:val="selectable"/>
          <w:rFonts w:cstheme="minorHAnsi"/>
          <w:color w:val="000000"/>
          <w:lang w:val="en"/>
        </w:rPr>
        <w:t xml:space="preserve"> with the abuser themselves or through prostitution </w:t>
      </w:r>
      <w:r>
        <w:rPr>
          <w:rStyle w:val="selectable"/>
          <w:rFonts w:cstheme="minorHAnsi"/>
          <w:color w:val="000000"/>
          <w:lang w:val="en"/>
        </w:rPr>
        <w:t>(</w:t>
      </w:r>
      <w:proofErr w:type="spellStart"/>
      <w:r>
        <w:rPr>
          <w:rStyle w:val="selectable"/>
          <w:rFonts w:cstheme="minorHAnsi"/>
          <w:color w:val="000000"/>
          <w:lang w:val="en"/>
        </w:rPr>
        <w:t>Crimestoppers</w:t>
      </w:r>
      <w:proofErr w:type="spellEnd"/>
      <w:r>
        <w:rPr>
          <w:rStyle w:val="selectable"/>
          <w:rFonts w:cstheme="minorHAnsi"/>
          <w:color w:val="000000"/>
          <w:lang w:val="en"/>
        </w:rPr>
        <w:t>, 2022).</w:t>
      </w:r>
      <w:r w:rsidRPr="00DD2014">
        <w:rPr>
          <w:rStyle w:val="selectable"/>
          <w:rFonts w:cstheme="minorHAnsi"/>
          <w:color w:val="000000"/>
          <w:lang w:val="en"/>
        </w:rPr>
        <w:t xml:space="preserve">  </w:t>
      </w:r>
      <w:r w:rsidRPr="00DD2014">
        <w:rPr>
          <w:rStyle w:val="selectable"/>
          <w:rFonts w:cstheme="minorHAnsi"/>
          <w:color w:val="000000"/>
          <w:lang w:val="en"/>
        </w:rPr>
        <w:lastRenderedPageBreak/>
        <w:t xml:space="preserve">Perpetrators of CSE </w:t>
      </w:r>
      <w:r>
        <w:rPr>
          <w:rStyle w:val="selectable"/>
          <w:rFonts w:cstheme="minorHAnsi"/>
          <w:color w:val="000000"/>
          <w:lang w:val="en"/>
        </w:rPr>
        <w:t>see the</w:t>
      </w:r>
      <w:r w:rsidRPr="00DD2014">
        <w:rPr>
          <w:rStyle w:val="selectable"/>
          <w:rFonts w:cstheme="minorHAnsi"/>
          <w:color w:val="000000"/>
          <w:lang w:val="en"/>
        </w:rPr>
        <w:t xml:space="preserve"> children as ‘easy’ targets </w:t>
      </w:r>
      <w:r>
        <w:rPr>
          <w:rStyle w:val="selectable"/>
          <w:rFonts w:cstheme="minorHAnsi"/>
          <w:color w:val="000000"/>
          <w:lang w:val="en"/>
        </w:rPr>
        <w:t>to persuade, with the internet becoming a useful tool for them to use for grooming</w:t>
      </w:r>
      <w:r w:rsidRPr="00DD2014">
        <w:rPr>
          <w:rStyle w:val="selectable"/>
          <w:rFonts w:cstheme="minorHAnsi"/>
          <w:color w:val="000000"/>
          <w:lang w:val="en"/>
        </w:rPr>
        <w:t xml:space="preserve">.  Unfortunately, </w:t>
      </w:r>
      <w:r>
        <w:rPr>
          <w:rStyle w:val="selectable"/>
          <w:rFonts w:cstheme="minorHAnsi"/>
          <w:color w:val="000000"/>
          <w:lang w:val="en"/>
        </w:rPr>
        <w:t>victims of CSE often</w:t>
      </w:r>
      <w:r w:rsidRPr="00DD2014">
        <w:rPr>
          <w:rStyle w:val="selectable"/>
          <w:rFonts w:cstheme="minorHAnsi"/>
          <w:color w:val="000000"/>
          <w:lang w:val="en"/>
        </w:rPr>
        <w:t xml:space="preserve"> </w:t>
      </w:r>
      <w:proofErr w:type="gramStart"/>
      <w:r w:rsidRPr="00DD2014">
        <w:rPr>
          <w:rStyle w:val="selectable"/>
          <w:rFonts w:cstheme="minorHAnsi"/>
          <w:color w:val="000000"/>
          <w:lang w:val="en"/>
        </w:rPr>
        <w:t>don’t</w:t>
      </w:r>
      <w:proofErr w:type="gramEnd"/>
      <w:r w:rsidRPr="00DD2014">
        <w:rPr>
          <w:rStyle w:val="selectable"/>
          <w:rFonts w:cstheme="minorHAnsi"/>
          <w:color w:val="000000"/>
          <w:lang w:val="en"/>
        </w:rPr>
        <w:t xml:space="preserve"> </w:t>
      </w:r>
      <w:proofErr w:type="spellStart"/>
      <w:r w:rsidRPr="00DD2014">
        <w:rPr>
          <w:rStyle w:val="selectable"/>
          <w:rFonts w:cstheme="minorHAnsi"/>
          <w:color w:val="000000"/>
          <w:lang w:val="en"/>
        </w:rPr>
        <w:t>recognise</w:t>
      </w:r>
      <w:proofErr w:type="spellEnd"/>
      <w:r w:rsidRPr="00DD2014">
        <w:rPr>
          <w:rStyle w:val="selectable"/>
          <w:rFonts w:cstheme="minorHAnsi"/>
          <w:color w:val="000000"/>
          <w:lang w:val="en"/>
        </w:rPr>
        <w:t xml:space="preserve"> they have been </w:t>
      </w:r>
      <w:r>
        <w:rPr>
          <w:rStyle w:val="selectable"/>
          <w:rFonts w:cstheme="minorHAnsi"/>
          <w:color w:val="000000"/>
          <w:lang w:val="en"/>
        </w:rPr>
        <w:t>exploited</w:t>
      </w:r>
      <w:r w:rsidRPr="00DD2014">
        <w:rPr>
          <w:rStyle w:val="selectable"/>
          <w:rFonts w:cstheme="minorHAnsi"/>
          <w:color w:val="000000"/>
          <w:lang w:val="en"/>
        </w:rPr>
        <w:t xml:space="preserve"> for the purpose of CSE and because of this, a lot of CSE goes undetected or reported.</w:t>
      </w:r>
      <w:r>
        <w:rPr>
          <w:rStyle w:val="selectable"/>
          <w:rFonts w:cstheme="minorHAnsi"/>
          <w:color w:val="000000"/>
          <w:lang w:val="en"/>
        </w:rPr>
        <w:t xml:space="preserve"> On this basis, the Police may struggle to identify victims of CSE and intervene.</w:t>
      </w:r>
    </w:p>
    <w:p w:rsidR="004C3D73"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Finally, </w:t>
      </w:r>
      <w:r w:rsidRPr="00DD2014">
        <w:rPr>
          <w:rStyle w:val="selectable"/>
          <w:rFonts w:cstheme="minorHAnsi"/>
          <w:color w:val="000000"/>
          <w:lang w:val="en"/>
        </w:rPr>
        <w:t>Modern Day Slavery</w:t>
      </w:r>
      <w:r>
        <w:rPr>
          <w:rStyle w:val="selectable"/>
          <w:rFonts w:cstheme="minorHAnsi"/>
          <w:color w:val="000000"/>
          <w:lang w:val="en"/>
        </w:rPr>
        <w:t xml:space="preserve"> </w:t>
      </w:r>
      <w:r w:rsidRPr="00DD2014">
        <w:rPr>
          <w:rStyle w:val="selectable"/>
          <w:rFonts w:cstheme="minorHAnsi"/>
          <w:color w:val="000000"/>
          <w:lang w:val="en"/>
        </w:rPr>
        <w:t xml:space="preserve">is </w:t>
      </w:r>
      <w:r>
        <w:rPr>
          <w:rStyle w:val="selectable"/>
          <w:rFonts w:cstheme="minorHAnsi"/>
          <w:color w:val="000000"/>
          <w:lang w:val="en"/>
        </w:rPr>
        <w:t>another OCG activity occurring</w:t>
      </w:r>
      <w:r w:rsidRPr="00DD2014">
        <w:rPr>
          <w:rStyle w:val="selectable"/>
          <w:rFonts w:cstheme="minorHAnsi"/>
          <w:color w:val="000000"/>
          <w:lang w:val="en"/>
        </w:rPr>
        <w:t xml:space="preserve"> </w:t>
      </w:r>
      <w:r>
        <w:rPr>
          <w:rStyle w:val="selectable"/>
          <w:rFonts w:cstheme="minorHAnsi"/>
          <w:color w:val="000000"/>
          <w:lang w:val="en"/>
        </w:rPr>
        <w:t>within</w:t>
      </w:r>
      <w:r w:rsidRPr="00DD2014">
        <w:rPr>
          <w:rStyle w:val="selectable"/>
          <w:rFonts w:cstheme="minorHAnsi"/>
          <w:color w:val="000000"/>
          <w:lang w:val="en"/>
        </w:rPr>
        <w:t xml:space="preserve"> the UK</w:t>
      </w:r>
      <w:r>
        <w:rPr>
          <w:rStyle w:val="selectable"/>
          <w:rFonts w:cstheme="minorHAnsi"/>
          <w:color w:val="000000"/>
          <w:lang w:val="en"/>
        </w:rPr>
        <w:t>. Commonly</w:t>
      </w:r>
      <w:r w:rsidRPr="00DD2014">
        <w:rPr>
          <w:rStyle w:val="selectable"/>
          <w:rFonts w:cstheme="minorHAnsi"/>
          <w:color w:val="000000"/>
          <w:lang w:val="en"/>
        </w:rPr>
        <w:t xml:space="preserve"> seen as </w:t>
      </w:r>
      <w:r>
        <w:rPr>
          <w:rStyle w:val="selectable"/>
          <w:rFonts w:cstheme="minorHAnsi"/>
          <w:color w:val="000000"/>
          <w:lang w:val="en"/>
        </w:rPr>
        <w:t xml:space="preserve">domestic slavery or </w:t>
      </w:r>
      <w:r w:rsidRPr="00DD2014">
        <w:rPr>
          <w:rStyle w:val="selectable"/>
          <w:rFonts w:cstheme="minorHAnsi"/>
          <w:color w:val="000000"/>
          <w:lang w:val="en"/>
        </w:rPr>
        <w:t xml:space="preserve">forced </w:t>
      </w:r>
      <w:proofErr w:type="spellStart"/>
      <w:r w:rsidRPr="00DD2014">
        <w:rPr>
          <w:rStyle w:val="selectable"/>
          <w:rFonts w:cstheme="minorHAnsi"/>
          <w:color w:val="000000"/>
          <w:lang w:val="en"/>
        </w:rPr>
        <w:t>labour</w:t>
      </w:r>
      <w:proofErr w:type="spellEnd"/>
      <w:r w:rsidRPr="00DD2014">
        <w:rPr>
          <w:rStyle w:val="selectable"/>
          <w:rFonts w:cstheme="minorHAnsi"/>
          <w:color w:val="000000"/>
          <w:lang w:val="en"/>
        </w:rPr>
        <w:t xml:space="preserve">, </w:t>
      </w:r>
      <w:r>
        <w:rPr>
          <w:rStyle w:val="selectable"/>
          <w:rFonts w:cstheme="minorHAnsi"/>
          <w:color w:val="000000"/>
          <w:lang w:val="en"/>
        </w:rPr>
        <w:t xml:space="preserve">perpetrators are driven by financial gain with little consideration for the individuals they abuse (Anti-slavery, 2022). Again, it can be difficult for the Police to control this </w:t>
      </w:r>
      <w:proofErr w:type="gramStart"/>
      <w:r>
        <w:rPr>
          <w:rStyle w:val="selectable"/>
          <w:rFonts w:cstheme="minorHAnsi"/>
          <w:color w:val="000000"/>
          <w:lang w:val="en"/>
        </w:rPr>
        <w:t>process</w:t>
      </w:r>
      <w:proofErr w:type="gramEnd"/>
      <w:r>
        <w:rPr>
          <w:rStyle w:val="selectable"/>
          <w:rFonts w:cstheme="minorHAnsi"/>
          <w:color w:val="000000"/>
          <w:lang w:val="en"/>
        </w:rPr>
        <w:t xml:space="preserve"> as it is not always obvious that someone is being forced to work against their will. OCGs usually take advantage of vulnerable people who are desperate to provide for their families, </w:t>
      </w:r>
      <w:proofErr w:type="gramStart"/>
      <w:r>
        <w:rPr>
          <w:rStyle w:val="selectable"/>
          <w:rFonts w:cstheme="minorHAnsi"/>
          <w:color w:val="000000"/>
          <w:lang w:val="en"/>
        </w:rPr>
        <w:t>are promised</w:t>
      </w:r>
      <w:proofErr w:type="gramEnd"/>
      <w:r>
        <w:rPr>
          <w:rStyle w:val="selectable"/>
          <w:rFonts w:cstheme="minorHAnsi"/>
          <w:color w:val="000000"/>
          <w:lang w:val="en"/>
        </w:rPr>
        <w:t xml:space="preserve"> a good job and instead are treated with violence, poor living conditions and forced to pay off debts before they can leave.</w:t>
      </w:r>
    </w:p>
    <w:p w:rsidR="004C3D73" w:rsidRPr="00DD2014" w:rsidRDefault="004C3D73" w:rsidP="000463A8">
      <w:pPr>
        <w:spacing w:line="360" w:lineRule="auto"/>
        <w:rPr>
          <w:rStyle w:val="selectable"/>
          <w:rFonts w:cstheme="minorHAnsi"/>
          <w:color w:val="000000"/>
          <w:lang w:val="en"/>
        </w:rPr>
      </w:pPr>
      <w:r>
        <w:rPr>
          <w:rStyle w:val="selectable"/>
          <w:rFonts w:cstheme="minorHAnsi"/>
          <w:color w:val="000000"/>
          <w:lang w:val="en"/>
        </w:rPr>
        <w:t xml:space="preserve">Given the underground nature of SOC, it can be difficult for the Police to fight and protect the public from becoming victims. </w:t>
      </w:r>
      <w:r w:rsidRPr="00DD2014">
        <w:rPr>
          <w:rStyle w:val="selectable"/>
          <w:rFonts w:cstheme="minorHAnsi"/>
          <w:color w:val="000000"/>
          <w:lang w:val="en"/>
        </w:rPr>
        <w:t>To help combat SOC, the Police and partnership agencies have implemented various strategies to stop this type of criminal activity from occurring</w:t>
      </w:r>
      <w:r>
        <w:rPr>
          <w:rStyle w:val="selectable"/>
          <w:rFonts w:cstheme="minorHAnsi"/>
          <w:color w:val="000000"/>
          <w:lang w:val="en"/>
        </w:rPr>
        <w:t xml:space="preserve"> and keep on top of public protection</w:t>
      </w:r>
      <w:r w:rsidRPr="00DD2014">
        <w:rPr>
          <w:rStyle w:val="selectable"/>
          <w:rFonts w:cstheme="minorHAnsi"/>
          <w:color w:val="000000"/>
          <w:lang w:val="en"/>
        </w:rPr>
        <w:t xml:space="preserve">. </w:t>
      </w:r>
      <w:r>
        <w:rPr>
          <w:rStyle w:val="selectable"/>
          <w:rFonts w:cstheme="minorHAnsi"/>
          <w:color w:val="000000"/>
          <w:lang w:val="en"/>
        </w:rPr>
        <w:t>For example, t</w:t>
      </w:r>
      <w:r w:rsidRPr="00DD2014">
        <w:rPr>
          <w:rStyle w:val="selectable"/>
          <w:rFonts w:cstheme="minorHAnsi"/>
          <w:color w:val="000000"/>
          <w:lang w:val="en"/>
        </w:rPr>
        <w:t xml:space="preserve">he Serious and </w:t>
      </w:r>
      <w:proofErr w:type="spellStart"/>
      <w:r w:rsidRPr="00DD2014">
        <w:rPr>
          <w:rStyle w:val="selectable"/>
          <w:rFonts w:cstheme="minorHAnsi"/>
          <w:color w:val="000000"/>
          <w:lang w:val="en"/>
        </w:rPr>
        <w:t>Organised</w:t>
      </w:r>
      <w:proofErr w:type="spellEnd"/>
      <w:r w:rsidRPr="00DD2014">
        <w:rPr>
          <w:rStyle w:val="selectable"/>
          <w:rFonts w:cstheme="minorHAnsi"/>
          <w:color w:val="000000"/>
          <w:lang w:val="en"/>
        </w:rPr>
        <w:t xml:space="preserve"> Crime Strategy was introduced to set out the Government</w:t>
      </w:r>
      <w:r>
        <w:rPr>
          <w:rStyle w:val="selectable"/>
          <w:rFonts w:cstheme="minorHAnsi"/>
          <w:color w:val="000000"/>
          <w:lang w:val="en"/>
        </w:rPr>
        <w:t>’</w:t>
      </w:r>
      <w:r w:rsidRPr="00DD2014">
        <w:rPr>
          <w:rStyle w:val="selectable"/>
          <w:rFonts w:cstheme="minorHAnsi"/>
          <w:color w:val="000000"/>
          <w:lang w:val="en"/>
        </w:rPr>
        <w:t xml:space="preserve">s response to deal with the challenges faced </w:t>
      </w:r>
      <w:proofErr w:type="gramStart"/>
      <w:r w:rsidRPr="00DD2014">
        <w:rPr>
          <w:rStyle w:val="selectable"/>
          <w:rFonts w:cstheme="minorHAnsi"/>
          <w:color w:val="000000"/>
          <w:lang w:val="en"/>
        </w:rPr>
        <w:t>as a result</w:t>
      </w:r>
      <w:proofErr w:type="gramEnd"/>
      <w:r w:rsidRPr="00DD2014">
        <w:rPr>
          <w:rStyle w:val="selectable"/>
          <w:rFonts w:cstheme="minorHAnsi"/>
          <w:color w:val="000000"/>
          <w:lang w:val="en"/>
        </w:rPr>
        <w:t xml:space="preserve"> of SOC</w:t>
      </w:r>
      <w:r>
        <w:rPr>
          <w:rStyle w:val="selectable"/>
          <w:rFonts w:cstheme="minorHAnsi"/>
          <w:color w:val="000000"/>
          <w:lang w:val="en"/>
        </w:rPr>
        <w:t xml:space="preserve"> (HM Government, 2013)</w:t>
      </w:r>
      <w:r w:rsidRPr="00DD2014">
        <w:rPr>
          <w:rStyle w:val="selectable"/>
          <w:rFonts w:cstheme="minorHAnsi"/>
          <w:color w:val="000000"/>
          <w:lang w:val="en"/>
        </w:rPr>
        <w:t xml:space="preserve">.  </w:t>
      </w:r>
      <w:r>
        <w:rPr>
          <w:rStyle w:val="selectable"/>
          <w:rFonts w:cstheme="minorHAnsi"/>
          <w:color w:val="000000"/>
          <w:lang w:val="en"/>
        </w:rPr>
        <w:t>The Strategy aims to</w:t>
      </w:r>
      <w:r w:rsidRPr="00DD2014">
        <w:rPr>
          <w:rStyle w:val="selectable"/>
          <w:rFonts w:cstheme="minorHAnsi"/>
          <w:color w:val="000000"/>
          <w:lang w:val="en"/>
        </w:rPr>
        <w:t xml:space="preserve"> Prevent (individuals getting involved in </w:t>
      </w:r>
      <w:r>
        <w:rPr>
          <w:rStyle w:val="selectable"/>
          <w:rFonts w:cstheme="minorHAnsi"/>
          <w:color w:val="000000"/>
          <w:lang w:val="en"/>
        </w:rPr>
        <w:t>S</w:t>
      </w:r>
      <w:r w:rsidRPr="00DD2014">
        <w:rPr>
          <w:rStyle w:val="selectable"/>
          <w:rFonts w:cstheme="minorHAnsi"/>
          <w:color w:val="000000"/>
          <w:lang w:val="en"/>
        </w:rPr>
        <w:t xml:space="preserve">OC,) Pursue (and </w:t>
      </w:r>
      <w:r>
        <w:rPr>
          <w:rStyle w:val="selectable"/>
          <w:rFonts w:cstheme="minorHAnsi"/>
          <w:color w:val="000000"/>
          <w:lang w:val="en"/>
        </w:rPr>
        <w:t>d</w:t>
      </w:r>
      <w:r w:rsidRPr="00DD2014">
        <w:rPr>
          <w:rStyle w:val="selectable"/>
          <w:rFonts w:cstheme="minorHAnsi"/>
          <w:color w:val="000000"/>
          <w:lang w:val="en"/>
        </w:rPr>
        <w:t>isrupt OCG</w:t>
      </w:r>
      <w:r>
        <w:rPr>
          <w:rStyle w:val="selectable"/>
          <w:rFonts w:cstheme="minorHAnsi"/>
          <w:color w:val="000000"/>
          <w:lang w:val="en"/>
        </w:rPr>
        <w:t>s</w:t>
      </w:r>
      <w:r w:rsidRPr="00DD2014">
        <w:rPr>
          <w:rStyle w:val="selectable"/>
          <w:rFonts w:cstheme="minorHAnsi"/>
          <w:color w:val="000000"/>
          <w:lang w:val="en"/>
        </w:rPr>
        <w:t xml:space="preserve">,) Protect (individuals, communities and </w:t>
      </w:r>
      <w:proofErr w:type="spellStart"/>
      <w:r w:rsidRPr="00DD2014">
        <w:rPr>
          <w:rStyle w:val="selectable"/>
          <w:rFonts w:cstheme="minorHAnsi"/>
          <w:color w:val="000000"/>
          <w:lang w:val="en"/>
        </w:rPr>
        <w:t>organisations</w:t>
      </w:r>
      <w:proofErr w:type="spellEnd"/>
      <w:r w:rsidRPr="00DD2014">
        <w:rPr>
          <w:rStyle w:val="selectable"/>
          <w:rFonts w:cstheme="minorHAnsi"/>
          <w:color w:val="000000"/>
          <w:lang w:val="en"/>
        </w:rPr>
        <w:t xml:space="preserve"> from criminality,) </w:t>
      </w:r>
      <w:r>
        <w:rPr>
          <w:rStyle w:val="selectable"/>
          <w:rFonts w:cstheme="minorHAnsi"/>
          <w:color w:val="000000"/>
          <w:lang w:val="en"/>
        </w:rPr>
        <w:t xml:space="preserve">and </w:t>
      </w:r>
      <w:r w:rsidRPr="00DD2014">
        <w:rPr>
          <w:rStyle w:val="selectable"/>
          <w:rFonts w:cstheme="minorHAnsi"/>
          <w:color w:val="000000"/>
          <w:lang w:val="en"/>
        </w:rPr>
        <w:t xml:space="preserve">Prepare (for when </w:t>
      </w:r>
      <w:r>
        <w:rPr>
          <w:rStyle w:val="selectable"/>
          <w:rFonts w:cstheme="minorHAnsi"/>
          <w:color w:val="000000"/>
          <w:lang w:val="en"/>
        </w:rPr>
        <w:t>SOC</w:t>
      </w:r>
      <w:r w:rsidRPr="00DD2014">
        <w:rPr>
          <w:rStyle w:val="selectable"/>
          <w:rFonts w:cstheme="minorHAnsi"/>
          <w:color w:val="000000"/>
          <w:lang w:val="en"/>
        </w:rPr>
        <w:t xml:space="preserve"> occurs and soften it</w:t>
      </w:r>
      <w:r>
        <w:rPr>
          <w:rStyle w:val="selectable"/>
          <w:rFonts w:cstheme="minorHAnsi"/>
          <w:color w:val="000000"/>
          <w:lang w:val="en"/>
        </w:rPr>
        <w:t>s</w:t>
      </w:r>
      <w:r w:rsidRPr="00DD2014">
        <w:rPr>
          <w:rStyle w:val="selectable"/>
          <w:rFonts w:cstheme="minorHAnsi"/>
          <w:color w:val="000000"/>
          <w:lang w:val="en"/>
        </w:rPr>
        <w:t xml:space="preserve"> impact.)</w:t>
      </w:r>
      <w:r>
        <w:rPr>
          <w:rStyle w:val="selectable"/>
          <w:rFonts w:cstheme="minorHAnsi"/>
          <w:color w:val="000000"/>
          <w:lang w:val="en"/>
        </w:rPr>
        <w:t xml:space="preserve"> </w:t>
      </w:r>
      <w:proofErr w:type="gramStart"/>
      <w:r w:rsidRPr="00DD2014">
        <w:rPr>
          <w:rStyle w:val="selectable"/>
          <w:rFonts w:cstheme="minorHAnsi"/>
          <w:color w:val="000000"/>
          <w:lang w:val="en"/>
        </w:rPr>
        <w:t xml:space="preserve">The strategy aims to </w:t>
      </w:r>
      <w:r>
        <w:rPr>
          <w:rStyle w:val="selectable"/>
          <w:rFonts w:cstheme="minorHAnsi"/>
          <w:color w:val="000000"/>
          <w:lang w:val="en"/>
        </w:rPr>
        <w:t xml:space="preserve">dismantle OCHG networks, recover </w:t>
      </w:r>
      <w:r w:rsidRPr="00DD2014">
        <w:rPr>
          <w:rStyle w:val="selectable"/>
          <w:rFonts w:cstheme="minorHAnsi"/>
          <w:color w:val="000000"/>
          <w:lang w:val="en"/>
        </w:rPr>
        <w:t xml:space="preserve">funds </w:t>
      </w:r>
      <w:r>
        <w:rPr>
          <w:rStyle w:val="selectable"/>
          <w:rFonts w:cstheme="minorHAnsi"/>
          <w:color w:val="000000"/>
          <w:lang w:val="en"/>
        </w:rPr>
        <w:t>and</w:t>
      </w:r>
      <w:r w:rsidRPr="00DD2014">
        <w:rPr>
          <w:rStyle w:val="selectable"/>
          <w:rFonts w:cstheme="minorHAnsi"/>
          <w:color w:val="000000"/>
          <w:lang w:val="en"/>
        </w:rPr>
        <w:t xml:space="preserve"> gains, reduce</w:t>
      </w:r>
      <w:r>
        <w:rPr>
          <w:rStyle w:val="selectable"/>
          <w:rFonts w:cstheme="minorHAnsi"/>
          <w:color w:val="000000"/>
          <w:lang w:val="en"/>
        </w:rPr>
        <w:t xml:space="preserve"> </w:t>
      </w:r>
      <w:r w:rsidRPr="00DD2014">
        <w:rPr>
          <w:rStyle w:val="selectable"/>
          <w:rFonts w:cstheme="minorHAnsi"/>
          <w:color w:val="000000"/>
          <w:lang w:val="en"/>
        </w:rPr>
        <w:t xml:space="preserve">and stop the opportunities for </w:t>
      </w:r>
      <w:r>
        <w:rPr>
          <w:rStyle w:val="selectable"/>
          <w:rFonts w:cstheme="minorHAnsi"/>
          <w:color w:val="000000"/>
          <w:lang w:val="en"/>
        </w:rPr>
        <w:t>SOC</w:t>
      </w:r>
      <w:r w:rsidRPr="00DD2014">
        <w:rPr>
          <w:rStyle w:val="selectable"/>
          <w:rFonts w:cstheme="minorHAnsi"/>
          <w:color w:val="000000"/>
          <w:lang w:val="en"/>
        </w:rPr>
        <w:t xml:space="preserve"> to prosper</w:t>
      </w:r>
      <w:r>
        <w:rPr>
          <w:rStyle w:val="selectable"/>
          <w:rFonts w:cstheme="minorHAnsi"/>
          <w:color w:val="000000"/>
          <w:lang w:val="en"/>
        </w:rPr>
        <w:t xml:space="preserve">, </w:t>
      </w:r>
      <w:r w:rsidRPr="00DD2014">
        <w:rPr>
          <w:rStyle w:val="selectable"/>
          <w:rFonts w:cstheme="minorHAnsi"/>
          <w:color w:val="000000"/>
          <w:lang w:val="en"/>
        </w:rPr>
        <w:t>and ensure individuals, communities and business</w:t>
      </w:r>
      <w:r>
        <w:rPr>
          <w:rStyle w:val="selectable"/>
          <w:rFonts w:cstheme="minorHAnsi"/>
          <w:color w:val="000000"/>
          <w:lang w:val="en"/>
        </w:rPr>
        <w:t>es</w:t>
      </w:r>
      <w:r w:rsidRPr="00DD2014">
        <w:rPr>
          <w:rStyle w:val="selectable"/>
          <w:rFonts w:cstheme="minorHAnsi"/>
          <w:color w:val="000000"/>
          <w:lang w:val="en"/>
        </w:rPr>
        <w:t xml:space="preserve"> are safeguarded and educated about the risks of </w:t>
      </w:r>
      <w:r>
        <w:rPr>
          <w:rStyle w:val="selectable"/>
          <w:rFonts w:cstheme="minorHAnsi"/>
          <w:color w:val="000000"/>
          <w:lang w:val="en"/>
        </w:rPr>
        <w:t>S</w:t>
      </w:r>
      <w:r w:rsidRPr="00DD2014">
        <w:rPr>
          <w:rStyle w:val="selectable"/>
          <w:rFonts w:cstheme="minorHAnsi"/>
          <w:color w:val="000000"/>
          <w:lang w:val="en"/>
        </w:rPr>
        <w:t>OC.</w:t>
      </w:r>
      <w:r>
        <w:rPr>
          <w:rStyle w:val="selectable"/>
          <w:rFonts w:cstheme="minorHAnsi"/>
          <w:color w:val="000000"/>
          <w:lang w:val="en"/>
        </w:rPr>
        <w:t xml:space="preserve"> Linked to this, t</w:t>
      </w:r>
      <w:r w:rsidRPr="00DD2014">
        <w:rPr>
          <w:rStyle w:val="selectable"/>
          <w:rFonts w:cstheme="minorHAnsi"/>
          <w:color w:val="000000"/>
          <w:lang w:val="en"/>
        </w:rPr>
        <w:t xml:space="preserve">he National Crime Agency (NCA) is the lead law enforcement agency in tackling SOC in England and Wales and supports </w:t>
      </w:r>
      <w:r>
        <w:rPr>
          <w:rStyle w:val="selectable"/>
          <w:rFonts w:cstheme="minorHAnsi"/>
          <w:color w:val="000000"/>
          <w:lang w:val="en"/>
        </w:rPr>
        <w:t xml:space="preserve">the Police </w:t>
      </w:r>
      <w:r w:rsidRPr="00DD2014">
        <w:rPr>
          <w:rStyle w:val="selectable"/>
          <w:rFonts w:cstheme="minorHAnsi"/>
          <w:color w:val="000000"/>
          <w:lang w:val="en"/>
        </w:rPr>
        <w:t xml:space="preserve">to tackle SOC at </w:t>
      </w:r>
      <w:r>
        <w:rPr>
          <w:rStyle w:val="selectable"/>
          <w:rFonts w:cstheme="minorHAnsi"/>
          <w:color w:val="000000"/>
          <w:lang w:val="en"/>
        </w:rPr>
        <w:t>all levels.</w:t>
      </w:r>
      <w:proofErr w:type="gramEnd"/>
    </w:p>
    <w:p w:rsidR="004C3D73" w:rsidRDefault="004C3D73" w:rsidP="000463A8">
      <w:pPr>
        <w:spacing w:line="360" w:lineRule="auto"/>
        <w:jc w:val="both"/>
        <w:rPr>
          <w:rStyle w:val="selectable"/>
          <w:rFonts w:cstheme="minorHAnsi"/>
          <w:color w:val="000000"/>
          <w:lang w:val="en"/>
        </w:rPr>
      </w:pPr>
      <w:r>
        <w:rPr>
          <w:rStyle w:val="selectable"/>
          <w:rFonts w:cstheme="minorHAnsi"/>
          <w:color w:val="000000"/>
          <w:lang w:val="en"/>
        </w:rPr>
        <w:t xml:space="preserve">A local strategy the police can use to address SOC is </w:t>
      </w:r>
      <w:r w:rsidRPr="00DD2014">
        <w:rPr>
          <w:rStyle w:val="selectable"/>
          <w:rFonts w:cstheme="minorHAnsi"/>
          <w:color w:val="000000"/>
          <w:lang w:val="en"/>
        </w:rPr>
        <w:t xml:space="preserve">establishing community safety partnerships.  </w:t>
      </w:r>
      <w:r>
        <w:rPr>
          <w:rStyle w:val="selectable"/>
          <w:rFonts w:cstheme="minorHAnsi"/>
          <w:color w:val="000000"/>
          <w:lang w:val="en"/>
        </w:rPr>
        <w:t>It is important that agencies</w:t>
      </w:r>
      <w:r w:rsidRPr="00DD2014">
        <w:rPr>
          <w:rStyle w:val="selectable"/>
          <w:rFonts w:cstheme="minorHAnsi"/>
          <w:color w:val="000000"/>
          <w:lang w:val="en"/>
        </w:rPr>
        <w:t xml:space="preserve"> such as Police, Probation, Trading Standards and Environmental Health departments within Councils</w:t>
      </w:r>
      <w:r>
        <w:rPr>
          <w:rStyle w:val="selectable"/>
          <w:rFonts w:cstheme="minorHAnsi"/>
          <w:color w:val="000000"/>
          <w:lang w:val="en"/>
        </w:rPr>
        <w:t xml:space="preserve"> work together to tackle SOC in their local communities</w:t>
      </w:r>
      <w:r w:rsidRPr="00DD2014">
        <w:rPr>
          <w:rStyle w:val="selectable"/>
          <w:rFonts w:cstheme="minorHAnsi"/>
          <w:color w:val="000000"/>
          <w:lang w:val="en"/>
        </w:rPr>
        <w:t>.</w:t>
      </w:r>
      <w:r>
        <w:rPr>
          <w:rStyle w:val="selectable"/>
          <w:rFonts w:cstheme="minorHAnsi"/>
          <w:color w:val="000000"/>
          <w:lang w:val="en"/>
        </w:rPr>
        <w:t xml:space="preserve"> </w:t>
      </w:r>
      <w:r w:rsidRPr="00DD2014">
        <w:rPr>
          <w:rStyle w:val="selectable"/>
          <w:rFonts w:cstheme="minorHAnsi"/>
          <w:color w:val="000000"/>
          <w:lang w:val="en"/>
        </w:rPr>
        <w:t>These partnerships do this by sharing information via various arrangements</w:t>
      </w:r>
      <w:r>
        <w:rPr>
          <w:rStyle w:val="selectable"/>
          <w:rFonts w:cstheme="minorHAnsi"/>
          <w:color w:val="000000"/>
          <w:lang w:val="en"/>
        </w:rPr>
        <w:t>,</w:t>
      </w:r>
      <w:r w:rsidRPr="00DD2014">
        <w:rPr>
          <w:rStyle w:val="selectable"/>
          <w:rFonts w:cstheme="minorHAnsi"/>
          <w:color w:val="000000"/>
          <w:lang w:val="en"/>
        </w:rPr>
        <w:t xml:space="preserve"> such as Multi-Agency Safeguarding Hubs (MASH) and Multi-agency Risk Assessment Conferences (MARAC.)  In these meeting</w:t>
      </w:r>
      <w:r>
        <w:rPr>
          <w:rStyle w:val="selectable"/>
          <w:rFonts w:cstheme="minorHAnsi"/>
          <w:color w:val="000000"/>
          <w:lang w:val="en"/>
        </w:rPr>
        <w:t>s</w:t>
      </w:r>
      <w:r w:rsidRPr="00DD2014">
        <w:rPr>
          <w:rStyle w:val="selectable"/>
          <w:rFonts w:cstheme="minorHAnsi"/>
          <w:color w:val="000000"/>
          <w:lang w:val="en"/>
        </w:rPr>
        <w:t xml:space="preserve">, information </w:t>
      </w:r>
      <w:proofErr w:type="gramStart"/>
      <w:r w:rsidRPr="00DD2014">
        <w:rPr>
          <w:rStyle w:val="selectable"/>
          <w:rFonts w:cstheme="minorHAnsi"/>
          <w:color w:val="000000"/>
          <w:lang w:val="en"/>
        </w:rPr>
        <w:t>is shared</w:t>
      </w:r>
      <w:proofErr w:type="gramEnd"/>
      <w:r w:rsidRPr="00DD2014">
        <w:rPr>
          <w:rStyle w:val="selectable"/>
          <w:rFonts w:cstheme="minorHAnsi"/>
          <w:color w:val="000000"/>
          <w:lang w:val="en"/>
        </w:rPr>
        <w:t xml:space="preserve"> about potential perpetrators, victims and any new or recent SOC activity in the area.</w:t>
      </w:r>
      <w:r>
        <w:rPr>
          <w:rStyle w:val="selectable"/>
          <w:rFonts w:cstheme="minorHAnsi"/>
          <w:color w:val="000000"/>
          <w:lang w:val="en"/>
        </w:rPr>
        <w:t xml:space="preserve"> </w:t>
      </w:r>
      <w:r w:rsidRPr="00DD2014">
        <w:rPr>
          <w:rStyle w:val="selectable"/>
          <w:rFonts w:cstheme="minorHAnsi"/>
          <w:color w:val="000000"/>
          <w:lang w:val="en"/>
        </w:rPr>
        <w:t>Multi Agency Public Protection Arrangements</w:t>
      </w:r>
      <w:r>
        <w:rPr>
          <w:rStyle w:val="selectable"/>
          <w:rFonts w:cstheme="minorHAnsi"/>
          <w:color w:val="000000"/>
          <w:lang w:val="en"/>
        </w:rPr>
        <w:t xml:space="preserve"> (MAPPA) is a key forum for this</w:t>
      </w:r>
      <w:r w:rsidRPr="00DD2014">
        <w:rPr>
          <w:rStyle w:val="selectable"/>
          <w:rFonts w:cstheme="minorHAnsi"/>
          <w:color w:val="000000"/>
          <w:lang w:val="en"/>
        </w:rPr>
        <w:t>.  This is a multi-agency approach to protecting victims of crime from serious harm from sexual, violent or other dangerous offenders (</w:t>
      </w:r>
      <w:r>
        <w:rPr>
          <w:rStyle w:val="selectable"/>
          <w:rFonts w:cstheme="minorHAnsi"/>
          <w:color w:val="000000"/>
          <w:lang w:val="en"/>
        </w:rPr>
        <w:t>Kent and Medway Safeguarding Children Partnership, 2018</w:t>
      </w:r>
      <w:r w:rsidRPr="00DD2014">
        <w:rPr>
          <w:rStyle w:val="selectable"/>
          <w:rFonts w:cstheme="minorHAnsi"/>
          <w:color w:val="000000"/>
          <w:lang w:val="en"/>
        </w:rPr>
        <w:t xml:space="preserve">.)  </w:t>
      </w:r>
      <w:r>
        <w:rPr>
          <w:rStyle w:val="selectable"/>
          <w:rFonts w:cstheme="minorHAnsi"/>
          <w:color w:val="000000"/>
          <w:lang w:val="en"/>
        </w:rPr>
        <w:t>Agencies</w:t>
      </w:r>
      <w:r w:rsidRPr="00DD2014">
        <w:rPr>
          <w:rStyle w:val="selectable"/>
          <w:rFonts w:cstheme="minorHAnsi"/>
          <w:color w:val="000000"/>
          <w:lang w:val="en"/>
        </w:rPr>
        <w:t xml:space="preserve"> such as Police, Housing, Probation and Social Services, work together to</w:t>
      </w:r>
      <w:r>
        <w:rPr>
          <w:rStyle w:val="selectable"/>
          <w:rFonts w:cstheme="minorHAnsi"/>
          <w:color w:val="000000"/>
          <w:lang w:val="en"/>
        </w:rPr>
        <w:t xml:space="preserve"> share information and</w:t>
      </w:r>
      <w:r w:rsidRPr="00DD2014">
        <w:rPr>
          <w:rStyle w:val="selectable"/>
          <w:rFonts w:cstheme="minorHAnsi"/>
          <w:color w:val="000000"/>
          <w:lang w:val="en"/>
        </w:rPr>
        <w:t xml:space="preserve"> </w:t>
      </w:r>
      <w:r w:rsidRPr="00DD2014">
        <w:rPr>
          <w:rStyle w:val="selectable"/>
          <w:rFonts w:cstheme="minorHAnsi"/>
          <w:color w:val="000000"/>
          <w:lang w:val="en"/>
        </w:rPr>
        <w:lastRenderedPageBreak/>
        <w:t xml:space="preserve">develop risk management plans to ensure the risks posed </w:t>
      </w:r>
      <w:r>
        <w:rPr>
          <w:rStyle w:val="selectable"/>
          <w:rFonts w:cstheme="minorHAnsi"/>
          <w:color w:val="000000"/>
          <w:lang w:val="en"/>
        </w:rPr>
        <w:t xml:space="preserve">by perpetrators </w:t>
      </w:r>
      <w:r w:rsidRPr="00DD2014">
        <w:rPr>
          <w:rStyle w:val="selectable"/>
          <w:rFonts w:cstheme="minorHAnsi"/>
          <w:color w:val="000000"/>
          <w:lang w:val="en"/>
        </w:rPr>
        <w:t xml:space="preserve">to victims and the public </w:t>
      </w:r>
      <w:proofErr w:type="gramStart"/>
      <w:r w:rsidRPr="00DD2014">
        <w:rPr>
          <w:rStyle w:val="selectable"/>
          <w:rFonts w:cstheme="minorHAnsi"/>
          <w:color w:val="000000"/>
          <w:lang w:val="en"/>
        </w:rPr>
        <w:t>are managed</w:t>
      </w:r>
      <w:proofErr w:type="gramEnd"/>
      <w:r w:rsidRPr="00DD2014">
        <w:rPr>
          <w:rStyle w:val="selectable"/>
          <w:rFonts w:cstheme="minorHAnsi"/>
          <w:color w:val="000000"/>
          <w:lang w:val="en"/>
        </w:rPr>
        <w:t xml:space="preserve"> appropriately.</w:t>
      </w:r>
    </w:p>
    <w:p w:rsidR="004C3D73" w:rsidRPr="00DD2014" w:rsidRDefault="004C3D73" w:rsidP="000463A8">
      <w:pPr>
        <w:spacing w:line="360" w:lineRule="auto"/>
        <w:jc w:val="both"/>
        <w:rPr>
          <w:rStyle w:val="selectable"/>
          <w:rFonts w:cstheme="minorHAnsi"/>
          <w:color w:val="000000"/>
          <w:lang w:val="en"/>
        </w:rPr>
      </w:pPr>
      <w:r>
        <w:rPr>
          <w:rStyle w:val="selectable"/>
          <w:rFonts w:cstheme="minorHAnsi"/>
          <w:color w:val="000000"/>
          <w:lang w:val="en"/>
        </w:rPr>
        <w:t xml:space="preserve">It is evident that SOC is a constant and </w:t>
      </w:r>
      <w:r w:rsidRPr="00DD2014">
        <w:rPr>
          <w:rStyle w:val="selectable"/>
          <w:rFonts w:cstheme="minorHAnsi"/>
          <w:color w:val="000000"/>
          <w:lang w:val="en"/>
        </w:rPr>
        <w:t xml:space="preserve">challenging threat to Policing in the UK and internationally.  It continues to eat into our communities, causing pain and suffering to individuals and wider communities. </w:t>
      </w:r>
      <w:r>
        <w:rPr>
          <w:rStyle w:val="selectable"/>
          <w:rFonts w:cstheme="minorHAnsi"/>
          <w:color w:val="000000"/>
          <w:lang w:val="en"/>
        </w:rPr>
        <w:t xml:space="preserve">Given the scale of SOC and the amount of victims who are generally hard to identify, the Police face the challenge of protecting the communities they serve from its impacts. </w:t>
      </w:r>
      <w:r w:rsidRPr="00DD2014">
        <w:rPr>
          <w:rStyle w:val="selectable"/>
          <w:rFonts w:cstheme="minorHAnsi"/>
          <w:color w:val="000000"/>
          <w:lang w:val="en"/>
        </w:rPr>
        <w:t xml:space="preserve">As OCG’s adapt their ways of working, it is extremely important that the Police, NCA and </w:t>
      </w:r>
      <w:r>
        <w:rPr>
          <w:rStyle w:val="selectable"/>
          <w:rFonts w:cstheme="minorHAnsi"/>
          <w:color w:val="000000"/>
          <w:lang w:val="en"/>
        </w:rPr>
        <w:t xml:space="preserve">other </w:t>
      </w:r>
      <w:r w:rsidRPr="00DD2014">
        <w:rPr>
          <w:rStyle w:val="selectable"/>
          <w:rFonts w:cstheme="minorHAnsi"/>
          <w:color w:val="000000"/>
          <w:lang w:val="en"/>
        </w:rPr>
        <w:t xml:space="preserve">partnership agencies continue to work together to help slow down </w:t>
      </w:r>
      <w:r>
        <w:rPr>
          <w:rStyle w:val="selectable"/>
          <w:rFonts w:cstheme="minorHAnsi"/>
          <w:color w:val="000000"/>
          <w:lang w:val="en"/>
        </w:rPr>
        <w:t>SOC.</w:t>
      </w:r>
      <w:r w:rsidRPr="00DD2014">
        <w:rPr>
          <w:rStyle w:val="selectable"/>
          <w:rFonts w:cstheme="minorHAnsi"/>
          <w:color w:val="000000"/>
          <w:lang w:val="en"/>
        </w:rPr>
        <w:t xml:space="preserve"> To do this, information needs to </w:t>
      </w:r>
      <w:proofErr w:type="gramStart"/>
      <w:r w:rsidRPr="00DD2014">
        <w:rPr>
          <w:rStyle w:val="selectable"/>
          <w:rFonts w:cstheme="minorHAnsi"/>
          <w:color w:val="000000"/>
          <w:lang w:val="en"/>
        </w:rPr>
        <w:t>be shared</w:t>
      </w:r>
      <w:proofErr w:type="gramEnd"/>
      <w:r>
        <w:rPr>
          <w:rStyle w:val="selectable"/>
          <w:rFonts w:cstheme="minorHAnsi"/>
          <w:color w:val="000000"/>
          <w:lang w:val="en"/>
        </w:rPr>
        <w:t xml:space="preserve"> and </w:t>
      </w:r>
      <w:r w:rsidRPr="00DD2014">
        <w:rPr>
          <w:rStyle w:val="selectable"/>
          <w:rFonts w:cstheme="minorHAnsi"/>
          <w:color w:val="000000"/>
          <w:lang w:val="en"/>
        </w:rPr>
        <w:t xml:space="preserve">positive action needs to be taken </w:t>
      </w:r>
      <w:r>
        <w:rPr>
          <w:rStyle w:val="selectable"/>
          <w:rFonts w:cstheme="minorHAnsi"/>
          <w:color w:val="000000"/>
          <w:lang w:val="en"/>
        </w:rPr>
        <w:t xml:space="preserve">to cause </w:t>
      </w:r>
      <w:r w:rsidRPr="00DD2014">
        <w:rPr>
          <w:rStyle w:val="selectable"/>
          <w:rFonts w:cstheme="minorHAnsi"/>
          <w:color w:val="000000"/>
          <w:lang w:val="en"/>
        </w:rPr>
        <w:t xml:space="preserve">disruption </w:t>
      </w:r>
      <w:r>
        <w:rPr>
          <w:rStyle w:val="selectable"/>
          <w:rFonts w:cstheme="minorHAnsi"/>
          <w:color w:val="000000"/>
          <w:lang w:val="en"/>
        </w:rPr>
        <w:t>to SOC and help identify and protect actual and potential victims.</w:t>
      </w:r>
    </w:p>
    <w:p w:rsidR="004C3D73" w:rsidRDefault="004C3D73" w:rsidP="000463A8">
      <w:pPr>
        <w:spacing w:line="360" w:lineRule="auto"/>
        <w:rPr>
          <w:rFonts w:cstheme="minorHAnsi"/>
        </w:rPr>
      </w:pPr>
    </w:p>
    <w:p w:rsidR="004C3D73" w:rsidRDefault="004C3D73" w:rsidP="000463A8">
      <w:pPr>
        <w:spacing w:line="360" w:lineRule="auto"/>
        <w:rPr>
          <w:rFonts w:cstheme="minorHAnsi"/>
        </w:rPr>
      </w:pPr>
      <w:r>
        <w:rPr>
          <w:rFonts w:cstheme="minorHAnsi"/>
        </w:rPr>
        <w:t>Word Count</w:t>
      </w:r>
    </w:p>
    <w:p w:rsidR="004C3D73" w:rsidRPr="00DD2014" w:rsidRDefault="004C3D73" w:rsidP="000463A8">
      <w:pPr>
        <w:spacing w:line="360" w:lineRule="auto"/>
        <w:rPr>
          <w:rFonts w:cstheme="minorHAnsi"/>
        </w:rPr>
      </w:pPr>
      <w:r>
        <w:rPr>
          <w:rFonts w:cstheme="minorHAnsi"/>
        </w:rPr>
        <w:t>1087</w:t>
      </w:r>
    </w:p>
    <w:p w:rsidR="004C3D73" w:rsidRPr="00DD2014" w:rsidRDefault="004C3D73" w:rsidP="000463A8">
      <w:pPr>
        <w:spacing w:line="360" w:lineRule="auto"/>
        <w:rPr>
          <w:rFonts w:cstheme="minorHAnsi"/>
        </w:rPr>
      </w:pPr>
    </w:p>
    <w:p w:rsidR="003644E5" w:rsidRDefault="003644E5" w:rsidP="000463A8">
      <w:pPr>
        <w:spacing w:line="360" w:lineRule="auto"/>
        <w:rPr>
          <w:rFonts w:cstheme="minorHAnsi"/>
        </w:rPr>
      </w:pPr>
      <w:r>
        <w:rPr>
          <w:rFonts w:cstheme="minorHAnsi"/>
        </w:rPr>
        <w:t>Total Word Count</w:t>
      </w:r>
    </w:p>
    <w:p w:rsidR="004C3D73" w:rsidRDefault="003644E5" w:rsidP="000463A8">
      <w:pPr>
        <w:spacing w:line="360" w:lineRule="auto"/>
        <w:rPr>
          <w:rFonts w:cstheme="minorHAnsi"/>
        </w:rPr>
      </w:pPr>
      <w:bookmarkStart w:id="1" w:name="_GoBack"/>
      <w:bookmarkEnd w:id="1"/>
      <w:r>
        <w:rPr>
          <w:rFonts w:cstheme="minorHAnsi"/>
        </w:rPr>
        <w:t>4227</w:t>
      </w: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Pr="00DD2014" w:rsidRDefault="004C3D73" w:rsidP="000463A8">
      <w:pPr>
        <w:spacing w:line="360" w:lineRule="auto"/>
        <w:rPr>
          <w:rFonts w:cstheme="minorHAnsi"/>
        </w:rPr>
      </w:pPr>
    </w:p>
    <w:p w:rsidR="004C3D73" w:rsidRPr="00DD2014" w:rsidRDefault="004C3D73" w:rsidP="000463A8">
      <w:pPr>
        <w:spacing w:line="360" w:lineRule="auto"/>
        <w:rPr>
          <w:rFonts w:cstheme="minorHAnsi"/>
        </w:rPr>
      </w:pPr>
    </w:p>
    <w:p w:rsidR="004C3D73" w:rsidRPr="00DD2014" w:rsidRDefault="004C3D73" w:rsidP="000463A8">
      <w:pPr>
        <w:spacing w:line="360" w:lineRule="auto"/>
        <w:rPr>
          <w:rFonts w:cstheme="minorHAnsi"/>
        </w:rPr>
      </w:pPr>
    </w:p>
    <w:p w:rsidR="004C3D73" w:rsidRPr="00DD2014" w:rsidRDefault="004C3D73" w:rsidP="000463A8">
      <w:pPr>
        <w:spacing w:line="360" w:lineRule="auto"/>
        <w:rPr>
          <w:rFonts w:cstheme="minorHAnsi"/>
        </w:rPr>
      </w:pPr>
    </w:p>
    <w:p w:rsidR="004C3D73" w:rsidRDefault="004C3D73" w:rsidP="000463A8">
      <w:pPr>
        <w:spacing w:line="360" w:lineRule="auto"/>
        <w:rPr>
          <w:rFonts w:cstheme="minorHAnsi"/>
        </w:rPr>
      </w:pPr>
    </w:p>
    <w:p w:rsidR="000463A8" w:rsidRDefault="000463A8" w:rsidP="000463A8">
      <w:pPr>
        <w:spacing w:line="360" w:lineRule="auto"/>
        <w:rPr>
          <w:rFonts w:cstheme="minorHAnsi"/>
        </w:rPr>
      </w:pPr>
    </w:p>
    <w:p w:rsidR="004C3D73" w:rsidRDefault="004C3D73" w:rsidP="000463A8">
      <w:pPr>
        <w:spacing w:line="360" w:lineRule="auto"/>
        <w:rPr>
          <w:rFonts w:cstheme="minorHAnsi"/>
        </w:rPr>
      </w:pPr>
      <w:r>
        <w:rPr>
          <w:rFonts w:cstheme="minorHAnsi"/>
        </w:rPr>
        <w:t>References</w:t>
      </w:r>
    </w:p>
    <w:p w:rsidR="004C3D73" w:rsidRPr="00C353CB" w:rsidRDefault="004C3D73" w:rsidP="000463A8">
      <w:pPr>
        <w:spacing w:after="0" w:line="360" w:lineRule="auto"/>
        <w:ind w:left="720" w:hanging="720"/>
        <w:rPr>
          <w:rStyle w:val="selectable"/>
          <w:rFonts w:cstheme="minorHAnsi"/>
          <w:lang w:val="en"/>
        </w:rPr>
      </w:pPr>
      <w:r w:rsidRPr="00C353CB">
        <w:rPr>
          <w:rStyle w:val="selectable"/>
          <w:rFonts w:cstheme="minorHAnsi"/>
          <w:lang w:val="en"/>
        </w:rPr>
        <w:t xml:space="preserve">Anti-slavery (2022) </w:t>
      </w:r>
      <w:r w:rsidRPr="00C353CB">
        <w:rPr>
          <w:rStyle w:val="selectable"/>
          <w:rFonts w:cstheme="minorHAnsi"/>
          <w:i/>
          <w:iCs/>
          <w:lang w:val="en"/>
        </w:rPr>
        <w:t xml:space="preserve">Slavery in the UK. </w:t>
      </w:r>
      <w:r w:rsidRPr="00C353CB">
        <w:rPr>
          <w:rStyle w:val="selectable"/>
          <w:rFonts w:cstheme="minorHAnsi"/>
          <w:lang w:val="en"/>
        </w:rPr>
        <w:t>Available at: &lt;https://www.antislavery.org/slavery-today/slavery-uk/&gt; [Accessed 29 January 2022].</w:t>
      </w:r>
    </w:p>
    <w:p w:rsidR="004C3D73" w:rsidRPr="00C353CB" w:rsidRDefault="004C3D73" w:rsidP="000463A8">
      <w:pPr>
        <w:spacing w:after="0" w:line="360" w:lineRule="auto"/>
        <w:ind w:left="720" w:hanging="720"/>
        <w:rPr>
          <w:rFonts w:cstheme="minorHAnsi"/>
        </w:rPr>
      </w:pPr>
    </w:p>
    <w:p w:rsidR="004C3D73" w:rsidRPr="00C353CB" w:rsidRDefault="004C3D73" w:rsidP="000463A8">
      <w:pPr>
        <w:spacing w:after="0" w:line="360" w:lineRule="auto"/>
        <w:ind w:left="720" w:hanging="720"/>
        <w:rPr>
          <w:rStyle w:val="selectable"/>
          <w:rFonts w:cstheme="minorHAnsi"/>
          <w:lang w:val="en"/>
        </w:rPr>
      </w:pPr>
      <w:proofErr w:type="spellStart"/>
      <w:r w:rsidRPr="00C353CB">
        <w:rPr>
          <w:rStyle w:val="selectable"/>
          <w:rFonts w:cstheme="minorHAnsi"/>
          <w:lang w:val="en"/>
        </w:rPr>
        <w:t>Crimestoppers</w:t>
      </w:r>
      <w:proofErr w:type="spellEnd"/>
      <w:r w:rsidRPr="00C353CB">
        <w:rPr>
          <w:rStyle w:val="selectable"/>
          <w:rFonts w:cstheme="minorHAnsi"/>
          <w:lang w:val="en"/>
        </w:rPr>
        <w:t xml:space="preserve"> (2022). </w:t>
      </w:r>
      <w:r w:rsidRPr="00C353CB">
        <w:rPr>
          <w:rStyle w:val="selectable"/>
          <w:rFonts w:cstheme="minorHAnsi"/>
          <w:i/>
          <w:iCs/>
          <w:lang w:val="en"/>
        </w:rPr>
        <w:t>Child Sexual Exploitation.</w:t>
      </w:r>
      <w:r w:rsidRPr="00C353CB">
        <w:rPr>
          <w:rStyle w:val="selectable"/>
          <w:rFonts w:cstheme="minorHAnsi"/>
          <w:lang w:val="en"/>
        </w:rPr>
        <w:t xml:space="preserve"> Available at: &lt;https://crimestoppers-uk.org/keeping-safe/community-family/child-sexual-exploitation&gt; [Accessed 28 January 2022].</w:t>
      </w:r>
    </w:p>
    <w:p w:rsidR="004C3D73" w:rsidRPr="00C353CB" w:rsidRDefault="004C3D73" w:rsidP="000463A8">
      <w:pPr>
        <w:spacing w:after="0" w:line="360" w:lineRule="auto"/>
        <w:ind w:left="720" w:hanging="720"/>
        <w:rPr>
          <w:rFonts w:cstheme="minorHAnsi"/>
        </w:rPr>
      </w:pPr>
    </w:p>
    <w:p w:rsidR="004C3D73" w:rsidRPr="00C353CB" w:rsidRDefault="004C3D73" w:rsidP="000463A8">
      <w:pPr>
        <w:spacing w:after="0" w:line="360" w:lineRule="auto"/>
        <w:ind w:left="720" w:hanging="720"/>
        <w:rPr>
          <w:rStyle w:val="selectable"/>
          <w:rFonts w:cstheme="minorHAnsi"/>
          <w:lang w:val="en"/>
        </w:rPr>
      </w:pPr>
      <w:r w:rsidRPr="00C353CB">
        <w:rPr>
          <w:rStyle w:val="selectable"/>
          <w:rFonts w:cstheme="minorHAnsi"/>
          <w:lang w:val="en"/>
        </w:rPr>
        <w:t xml:space="preserve">Crown Prosecution Service (2022). </w:t>
      </w:r>
      <w:proofErr w:type="spellStart"/>
      <w:r w:rsidRPr="00C353CB">
        <w:rPr>
          <w:rStyle w:val="selectable"/>
          <w:rFonts w:cstheme="minorHAnsi"/>
          <w:i/>
          <w:iCs/>
          <w:lang w:val="en"/>
        </w:rPr>
        <w:t>Organised</w:t>
      </w:r>
      <w:proofErr w:type="spellEnd"/>
      <w:r w:rsidRPr="00C353CB">
        <w:rPr>
          <w:rStyle w:val="selectable"/>
          <w:rFonts w:cstheme="minorHAnsi"/>
          <w:i/>
          <w:iCs/>
          <w:lang w:val="en"/>
        </w:rPr>
        <w:t xml:space="preserve"> Crime – Strategy.</w:t>
      </w:r>
      <w:r w:rsidRPr="00C353CB">
        <w:rPr>
          <w:rStyle w:val="selectable"/>
          <w:rFonts w:cstheme="minorHAnsi"/>
          <w:lang w:val="en"/>
        </w:rPr>
        <w:t xml:space="preserve"> Available at: https://www.cps.gov.uk/organised-crime-strategy [Accessed 28 January 2022].</w:t>
      </w:r>
    </w:p>
    <w:p w:rsidR="004C3D73" w:rsidRPr="00C353CB" w:rsidRDefault="004C3D73" w:rsidP="000463A8">
      <w:pPr>
        <w:spacing w:after="0" w:line="360" w:lineRule="auto"/>
        <w:ind w:left="720" w:hanging="720"/>
        <w:rPr>
          <w:rStyle w:val="selectable"/>
          <w:rFonts w:cstheme="minorHAnsi"/>
          <w:lang w:val="en"/>
        </w:rPr>
      </w:pPr>
    </w:p>
    <w:p w:rsidR="004C3D73" w:rsidRDefault="004C3D73" w:rsidP="000463A8">
      <w:pPr>
        <w:spacing w:after="0" w:line="360" w:lineRule="auto"/>
        <w:ind w:left="720" w:hanging="720"/>
        <w:rPr>
          <w:rStyle w:val="selectable"/>
          <w:rFonts w:cstheme="minorHAnsi"/>
          <w:lang w:val="en"/>
        </w:rPr>
      </w:pPr>
      <w:r w:rsidRPr="00C353CB">
        <w:rPr>
          <w:rStyle w:val="selectable"/>
          <w:rFonts w:cstheme="minorHAnsi"/>
          <w:lang w:val="en"/>
        </w:rPr>
        <w:t xml:space="preserve">HM Government (2013). </w:t>
      </w:r>
      <w:r w:rsidRPr="00C353CB">
        <w:rPr>
          <w:rStyle w:val="selectable"/>
          <w:rFonts w:cstheme="minorHAnsi"/>
          <w:i/>
          <w:iCs/>
          <w:lang w:val="en"/>
        </w:rPr>
        <w:t xml:space="preserve">Serious and </w:t>
      </w:r>
      <w:proofErr w:type="spellStart"/>
      <w:r w:rsidRPr="00C353CB">
        <w:rPr>
          <w:rStyle w:val="selectable"/>
          <w:rFonts w:cstheme="minorHAnsi"/>
          <w:i/>
          <w:iCs/>
          <w:lang w:val="en"/>
        </w:rPr>
        <w:t>Organised</w:t>
      </w:r>
      <w:proofErr w:type="spellEnd"/>
      <w:r w:rsidRPr="00C353CB">
        <w:rPr>
          <w:rStyle w:val="selectable"/>
          <w:rFonts w:cstheme="minorHAnsi"/>
          <w:i/>
          <w:iCs/>
          <w:lang w:val="en"/>
        </w:rPr>
        <w:t xml:space="preserve"> Crime Strategy</w:t>
      </w:r>
      <w:r w:rsidRPr="00C353CB">
        <w:rPr>
          <w:rStyle w:val="selectable"/>
          <w:rFonts w:cstheme="minorHAnsi"/>
          <w:lang w:val="en"/>
        </w:rPr>
        <w:t>. Available at: &lt;https://assets.publishing.service.gov.uk/government/uploads/system/uploads/attachment_data/file/248646/Serious_and_organised_crime_strategy_pamphlet.pdf&gt; [Accessed 28 January 2022].</w:t>
      </w:r>
    </w:p>
    <w:p w:rsidR="004C3D73" w:rsidRPr="00C353CB" w:rsidRDefault="004C3D73" w:rsidP="000463A8">
      <w:pPr>
        <w:spacing w:after="0" w:line="360" w:lineRule="auto"/>
        <w:ind w:left="720" w:hanging="720"/>
        <w:rPr>
          <w:rStyle w:val="selectable"/>
          <w:rFonts w:eastAsia="Arial" w:cstheme="minorHAnsi"/>
          <w:lang w:val="en"/>
        </w:rPr>
      </w:pPr>
    </w:p>
    <w:p w:rsidR="004C3D73" w:rsidRPr="00C353CB" w:rsidRDefault="004C3D73" w:rsidP="000463A8">
      <w:pPr>
        <w:spacing w:after="0" w:line="360" w:lineRule="auto"/>
        <w:ind w:left="720" w:hanging="720"/>
        <w:rPr>
          <w:rFonts w:cstheme="minorHAnsi"/>
        </w:rPr>
      </w:pPr>
      <w:r w:rsidRPr="00C353CB">
        <w:rPr>
          <w:rStyle w:val="selectable"/>
          <w:rFonts w:cstheme="minorHAnsi"/>
          <w:lang w:val="en"/>
        </w:rPr>
        <w:t xml:space="preserve">Kent and Medway Safeguarding Children Partnership (2018) </w:t>
      </w:r>
      <w:r w:rsidRPr="00C353CB">
        <w:rPr>
          <w:rStyle w:val="selectable"/>
          <w:rFonts w:cstheme="minorHAnsi"/>
          <w:i/>
          <w:iCs/>
          <w:lang w:val="en"/>
        </w:rPr>
        <w:t>Multi-Agency Public Protection Arrangements (MAPPA)</w:t>
      </w:r>
      <w:r w:rsidRPr="00C353CB">
        <w:rPr>
          <w:rStyle w:val="selectable"/>
          <w:rFonts w:cstheme="minorHAnsi"/>
          <w:lang w:val="en"/>
        </w:rPr>
        <w:t>. Available at: https://www.proceduresonline.com/kentandmedway/chapters/p_mappa.html [Accessed 28 January 2022].</w:t>
      </w:r>
    </w:p>
    <w:p w:rsidR="004C3D73" w:rsidRPr="00C353CB" w:rsidRDefault="004C3D73" w:rsidP="000463A8">
      <w:pPr>
        <w:spacing w:after="0" w:line="360" w:lineRule="auto"/>
        <w:ind w:left="720" w:hanging="720"/>
        <w:rPr>
          <w:rStyle w:val="selectable"/>
          <w:rFonts w:cstheme="minorHAnsi"/>
          <w:lang w:val="en"/>
        </w:rPr>
      </w:pPr>
    </w:p>
    <w:p w:rsidR="004C3D73" w:rsidRPr="00C353CB" w:rsidRDefault="004C3D73" w:rsidP="000463A8">
      <w:pPr>
        <w:spacing w:after="0" w:line="360" w:lineRule="auto"/>
        <w:ind w:left="720" w:hanging="720"/>
        <w:rPr>
          <w:rStyle w:val="selectable"/>
          <w:rFonts w:cstheme="minorHAnsi"/>
          <w:lang w:val="en"/>
        </w:rPr>
      </w:pPr>
      <w:r w:rsidRPr="00C353CB">
        <w:rPr>
          <w:rStyle w:val="selectable"/>
          <w:rFonts w:cstheme="minorHAnsi"/>
          <w:lang w:val="en"/>
        </w:rPr>
        <w:t xml:space="preserve">National Crime Agency (2020). </w:t>
      </w:r>
      <w:r w:rsidRPr="00C353CB">
        <w:rPr>
          <w:rStyle w:val="selectable"/>
          <w:rFonts w:cstheme="minorHAnsi"/>
          <w:i/>
          <w:iCs/>
          <w:lang w:val="en"/>
        </w:rPr>
        <w:t xml:space="preserve">National Strategic Assessment of Serious and </w:t>
      </w:r>
      <w:proofErr w:type="spellStart"/>
      <w:r w:rsidRPr="00C353CB">
        <w:rPr>
          <w:rStyle w:val="selectable"/>
          <w:rFonts w:cstheme="minorHAnsi"/>
          <w:i/>
          <w:iCs/>
          <w:lang w:val="en"/>
        </w:rPr>
        <w:t>Organised</w:t>
      </w:r>
      <w:proofErr w:type="spellEnd"/>
      <w:r w:rsidRPr="00C353CB">
        <w:rPr>
          <w:rStyle w:val="selectable"/>
          <w:rFonts w:cstheme="minorHAnsi"/>
          <w:i/>
          <w:iCs/>
          <w:lang w:val="en"/>
        </w:rPr>
        <w:t xml:space="preserve"> Crime 2020</w:t>
      </w:r>
      <w:r w:rsidRPr="00C353CB">
        <w:rPr>
          <w:rStyle w:val="selectable"/>
          <w:rFonts w:cstheme="minorHAnsi"/>
          <w:lang w:val="en"/>
        </w:rPr>
        <w:t xml:space="preserve">. Available at: </w:t>
      </w:r>
      <w:hyperlink r:id="rId4" w:history="1">
        <w:r w:rsidRPr="00C353CB">
          <w:rPr>
            <w:rStyle w:val="Hyperlink"/>
            <w:rFonts w:cstheme="minorHAnsi"/>
            <w:color w:val="auto"/>
            <w:lang w:val="en"/>
          </w:rPr>
          <w:t>https://www.nationalcrimeagency.gov.uk/news/nsa2020</w:t>
        </w:r>
      </w:hyperlink>
      <w:r w:rsidRPr="00C353CB">
        <w:rPr>
          <w:rStyle w:val="selectable"/>
          <w:rFonts w:cstheme="minorHAnsi"/>
          <w:lang w:val="en"/>
        </w:rPr>
        <w:t xml:space="preserve"> [Accessed 28 January 2022].</w:t>
      </w:r>
    </w:p>
    <w:p w:rsidR="004C3D73" w:rsidRPr="00C353CB" w:rsidRDefault="004C3D73" w:rsidP="000463A8">
      <w:pPr>
        <w:spacing w:after="0" w:line="360" w:lineRule="auto"/>
        <w:ind w:left="720" w:hanging="720"/>
        <w:rPr>
          <w:rStyle w:val="selectable"/>
          <w:rFonts w:cstheme="minorHAnsi"/>
          <w:lang w:val="en"/>
        </w:rPr>
      </w:pPr>
    </w:p>
    <w:p w:rsidR="004C3D73" w:rsidRPr="00C353CB" w:rsidRDefault="004C3D73" w:rsidP="000463A8">
      <w:pPr>
        <w:spacing w:after="0" w:line="360" w:lineRule="auto"/>
        <w:ind w:left="720" w:hanging="720"/>
        <w:rPr>
          <w:rStyle w:val="selectable"/>
          <w:rFonts w:cstheme="minorHAnsi"/>
          <w:lang w:val="en"/>
        </w:rPr>
      </w:pPr>
      <w:proofErr w:type="spellStart"/>
      <w:r w:rsidRPr="00C353CB">
        <w:rPr>
          <w:rStyle w:val="selectable"/>
          <w:rFonts w:cstheme="minorHAnsi"/>
          <w:lang w:val="en"/>
        </w:rPr>
        <w:t>Neighbourhood</w:t>
      </w:r>
      <w:proofErr w:type="spellEnd"/>
      <w:r w:rsidRPr="00C353CB">
        <w:rPr>
          <w:rStyle w:val="selectable"/>
          <w:rFonts w:cstheme="minorHAnsi"/>
          <w:lang w:val="en"/>
        </w:rPr>
        <w:t xml:space="preserve"> Watch (2022). </w:t>
      </w:r>
      <w:r w:rsidRPr="00C353CB">
        <w:rPr>
          <w:rStyle w:val="selectable"/>
          <w:rFonts w:cstheme="minorHAnsi"/>
          <w:i/>
          <w:iCs/>
          <w:lang w:val="en"/>
        </w:rPr>
        <w:t>County Lines</w:t>
      </w:r>
      <w:r w:rsidRPr="00C353CB">
        <w:rPr>
          <w:rStyle w:val="selectable"/>
          <w:rFonts w:cstheme="minorHAnsi"/>
          <w:lang w:val="en"/>
        </w:rPr>
        <w:t>. Available at: https://www.ourwatch.org.uk/county-lines [Accessed 28 January 2022].</w:t>
      </w:r>
    </w:p>
    <w:p w:rsidR="004C3D73" w:rsidRDefault="004C3D73" w:rsidP="000463A8">
      <w:pPr>
        <w:spacing w:line="360" w:lineRule="auto"/>
        <w:rPr>
          <w:rFonts w:cstheme="minorHAnsi"/>
        </w:rPr>
      </w:pPr>
    </w:p>
    <w:p w:rsidR="004C3D73" w:rsidRDefault="004C3D73" w:rsidP="000463A8">
      <w:pPr>
        <w:spacing w:line="360" w:lineRule="auto"/>
        <w:rPr>
          <w:rFonts w:cstheme="minorHAnsi"/>
        </w:rPr>
      </w:pPr>
    </w:p>
    <w:p w:rsidR="004C3D73" w:rsidRPr="00DD2014" w:rsidRDefault="004C3D73" w:rsidP="000463A8">
      <w:pPr>
        <w:spacing w:line="360" w:lineRule="auto"/>
        <w:rPr>
          <w:rFonts w:cstheme="minorHAnsi"/>
        </w:rPr>
      </w:pPr>
    </w:p>
    <w:p w:rsidR="004C3D73" w:rsidRPr="00DD2014" w:rsidRDefault="004C3D73" w:rsidP="000463A8">
      <w:pPr>
        <w:spacing w:line="360" w:lineRule="auto"/>
        <w:rPr>
          <w:rStyle w:val="selectable"/>
          <w:rFonts w:cstheme="minorHAnsi"/>
          <w:color w:val="000000"/>
          <w:lang w:val="en"/>
        </w:rPr>
      </w:pPr>
    </w:p>
    <w:p w:rsidR="004C3D73" w:rsidRPr="00F96F75" w:rsidRDefault="004C3D73" w:rsidP="000463A8">
      <w:pPr>
        <w:spacing w:line="360" w:lineRule="auto"/>
        <w:rPr>
          <w:rFonts w:cstheme="minorHAnsi"/>
        </w:rPr>
      </w:pPr>
    </w:p>
    <w:p w:rsidR="004C3D73" w:rsidRPr="004C3D73" w:rsidRDefault="004C3D73" w:rsidP="000463A8">
      <w:pPr>
        <w:spacing w:line="360" w:lineRule="auto"/>
        <w:rPr>
          <w:b/>
        </w:rPr>
      </w:pPr>
    </w:p>
    <w:p w:rsidR="004C3D73" w:rsidRDefault="004C3D73" w:rsidP="000463A8">
      <w:pPr>
        <w:spacing w:line="360" w:lineRule="auto"/>
      </w:pPr>
    </w:p>
    <w:sectPr w:rsidR="004C3D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3D73"/>
    <w:rsid w:val="000463A8"/>
    <w:rsid w:val="000F3F77"/>
    <w:rsid w:val="003644E5"/>
    <w:rsid w:val="004C3D73"/>
    <w:rsid w:val="00DB0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271F"/>
  <w15:chartTrackingRefBased/>
  <w15:docId w15:val="{7C303E7E-2D5B-4EAA-859C-9C3D639E4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C3D73"/>
  </w:style>
  <w:style w:type="character" w:styleId="Hyperlink">
    <w:name w:val="Hyperlink"/>
    <w:basedOn w:val="DefaultParagraphFont"/>
    <w:uiPriority w:val="99"/>
    <w:unhideWhenUsed/>
    <w:rsid w:val="004C3D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ationalcrimeagency.gov.uk/news/nsa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4805</Words>
  <Characters>27391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Skym, Christopher</dc:creator>
  <cp:keywords/>
  <dc:description/>
  <cp:lastModifiedBy>Skym, Christopher</cp:lastModifiedBy>
  <cp:revision>4</cp:revision>
  <dcterms:created xsi:type="dcterms:W3CDTF">2022-01-31T13:28:00Z</dcterms:created>
  <dcterms:modified xsi:type="dcterms:W3CDTF">2022-01-31T13:38:00Z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