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sz w:val="24"/>
          <w:szCs w:val="24"/>
          <w:lang w:val="en-GB" w:eastAsia="en-US"/>
        </w:rPr>
        <w:id w:val="-576742966"/>
        <w:docPartObj>
          <w:docPartGallery w:val="Cover Pages"/>
          <w:docPartUnique/>
        </w:docPartObj>
      </w:sdtPr>
      <w:sdtEndPr>
        <w:rPr>
          <w:rFonts w:ascii="Arial" w:eastAsia="Times New Roman" w:hAnsi="Arial" w:cs="Arial"/>
          <w:color w:val="000000" w:themeColor="text1"/>
          <w:lang w:eastAsia="en-GB"/>
        </w:rPr>
      </w:sdtEndPr>
      <w:sdtContent>
        <w:p w14:paraId="21384D7D" w14:textId="0A6C10E2" w:rsidR="0044038E" w:rsidRDefault="0044038E">
          <w:pPr>
            <w:pStyle w:val="NoSpacing"/>
            <w:spacing w:before="1540" w:after="240"/>
            <w:jc w:val="center"/>
            <w:rPr>
              <w:color w:val="4472C4" w:themeColor="accent1"/>
            </w:rPr>
          </w:pPr>
          <w:r>
            <w:rPr>
              <w:noProof/>
              <w:color w:val="4472C4" w:themeColor="accent1"/>
            </w:rPr>
            <w:drawing>
              <wp:inline distT="0" distB="0" distL="0" distR="0" wp14:anchorId="44D568DC" wp14:editId="4A2495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000000" w:themeColor="text1"/>
              <w:sz w:val="72"/>
              <w:szCs w:val="72"/>
            </w:rPr>
            <w:alias w:val="Title"/>
            <w:tag w:val=""/>
            <w:id w:val="1735040861"/>
            <w:placeholder>
              <w:docPart w:val="6FE425B7690EC3428D615F3A845CFBC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80178D3" w14:textId="607915C3" w:rsidR="0044038E" w:rsidRPr="004260FF" w:rsidRDefault="005843CB" w:rsidP="00761352">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000000" w:themeColor="text1"/>
                  <w:sz w:val="80"/>
                  <w:szCs w:val="80"/>
                </w:rPr>
              </w:pPr>
              <w:r>
                <w:rPr>
                  <w:rFonts w:ascii="Arial" w:eastAsiaTheme="majorEastAsia" w:hAnsi="Arial" w:cs="Arial"/>
                  <w:caps/>
                  <w:color w:val="000000" w:themeColor="text1"/>
                  <w:sz w:val="72"/>
                  <w:szCs w:val="72"/>
                </w:rPr>
                <w:t>academic and employability skills</w:t>
              </w:r>
            </w:p>
          </w:sdtContent>
        </w:sdt>
        <w:p w14:paraId="1F40FD90" w14:textId="77777777" w:rsidR="00A00F20" w:rsidRDefault="00C3324E" w:rsidP="00A00F20">
          <w:pPr>
            <w:pStyle w:val="NoSpacing"/>
            <w:jc w:val="center"/>
            <w:rPr>
              <w:color w:val="4472C4" w:themeColor="accent1"/>
              <w:sz w:val="28"/>
              <w:szCs w:val="28"/>
            </w:rPr>
          </w:pPr>
          <w:sdt>
            <w:sdtPr>
              <w:rPr>
                <w:rFonts w:ascii="Arial" w:hAnsi="Arial" w:cs="Arial"/>
                <w:iCs/>
                <w:color w:val="000000" w:themeColor="text1"/>
                <w:sz w:val="36"/>
                <w:szCs w:val="36"/>
              </w:rPr>
              <w:alias w:val="Subtitle"/>
              <w:tag w:val=""/>
              <w:id w:val="328029620"/>
              <w:placeholder>
                <w:docPart w:val="A948E5B3CB41DB40AD8D67ECC0E23A2B"/>
              </w:placeholder>
              <w:dataBinding w:prefixMappings="xmlns:ns0='http://purl.org/dc/elements/1.1/' xmlns:ns1='http://schemas.openxmlformats.org/package/2006/metadata/core-properties' " w:xpath="/ns1:coreProperties[1]/ns0:subject[1]" w:storeItemID="{6C3C8BC8-F283-45AE-878A-BAB7291924A1}"/>
              <w:text/>
            </w:sdtPr>
            <w:sdtEndPr/>
            <w:sdtContent>
              <w:r w:rsidR="000C49AA" w:rsidRPr="000C49AA">
                <w:rPr>
                  <w:rFonts w:ascii="Arial" w:hAnsi="Arial" w:cs="Arial"/>
                  <w:iCs/>
                  <w:color w:val="000000" w:themeColor="text1"/>
                  <w:sz w:val="36"/>
                  <w:szCs w:val="36"/>
                </w:rPr>
                <w:t>BMSW4001_LON</w:t>
              </w:r>
            </w:sdtContent>
          </w:sdt>
        </w:p>
        <w:p w14:paraId="5FBE2EEE" w14:textId="09B27BB8" w:rsidR="00A00F20" w:rsidRPr="00A00F20" w:rsidRDefault="00A00F20" w:rsidP="00A00F20">
          <w:pPr>
            <w:pStyle w:val="NoSpacing"/>
            <w:jc w:val="center"/>
            <w:rPr>
              <w:color w:val="4472C4" w:themeColor="accent1"/>
              <w:sz w:val="28"/>
              <w:szCs w:val="28"/>
            </w:rPr>
          </w:pPr>
          <w:r w:rsidRPr="00A00F20">
            <w:rPr>
              <w:rFonts w:ascii="Arial" w:hAnsi="Arial" w:cs="Arial"/>
              <w:color w:val="000000" w:themeColor="text1"/>
              <w:sz w:val="32"/>
              <w:szCs w:val="32"/>
              <w:lang w:val="en-GB"/>
            </w:rPr>
            <w:t>Joanna Walsh</w:t>
          </w:r>
        </w:p>
        <w:p w14:paraId="12BA3451" w14:textId="77777777" w:rsidR="00CA2341" w:rsidRDefault="0044038E">
          <w:pPr>
            <w:pStyle w:val="NoSpacing"/>
            <w:spacing w:before="480"/>
            <w:jc w:val="center"/>
            <w:rPr>
              <w:rFonts w:ascii="Arial" w:hAnsi="Arial" w:cs="Arial"/>
              <w:color w:val="000000" w:themeColor="text1"/>
              <w:sz w:val="36"/>
              <w:szCs w:val="36"/>
            </w:rPr>
          </w:pPr>
          <w:r>
            <w:rPr>
              <w:noProof/>
              <w:color w:val="4472C4" w:themeColor="accent1"/>
            </w:rPr>
            <mc:AlternateContent>
              <mc:Choice Requires="wps">
                <w:drawing>
                  <wp:anchor distT="0" distB="0" distL="114300" distR="114300" simplePos="0" relativeHeight="251659264" behindDoc="0" locked="0" layoutInCell="1" allowOverlap="1" wp14:anchorId="788AA6C0" wp14:editId="7A2C141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4B7D9C2" w14:textId="3EDB3426" w:rsidR="0044038E" w:rsidRDefault="0044038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C29E44E" w14:textId="07ECFD88" w:rsidR="0044038E" w:rsidRPr="008701F1" w:rsidRDefault="00C3324E">
                                <w:pPr>
                                  <w:pStyle w:val="NoSpacing"/>
                                  <w:jc w:val="center"/>
                                  <w:rPr>
                                    <w:rFonts w:ascii="Arial" w:hAnsi="Arial" w:cs="Arial"/>
                                    <w:color w:val="000000" w:themeColor="text1"/>
                                    <w:sz w:val="32"/>
                                    <w:szCs w:val="32"/>
                                  </w:rPr>
                                </w:pPr>
                                <w:sdt>
                                  <w:sdtPr>
                                    <w:rPr>
                                      <w:rFonts w:ascii="Arial" w:hAnsi="Arial" w:cs="Arial"/>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843CB">
                                      <w:rPr>
                                        <w:rFonts w:ascii="Arial" w:hAnsi="Arial" w:cs="Arial"/>
                                        <w:caps/>
                                        <w:color w:val="000000" w:themeColor="text1"/>
                                        <w:sz w:val="36"/>
                                        <w:szCs w:val="36"/>
                                      </w:rPr>
                                      <w:t>ENKELEDA TAFA</w:t>
                                    </w:r>
                                  </w:sdtContent>
                                </w:sdt>
                              </w:p>
                              <w:p w14:paraId="6E2875B3" w14:textId="68699DC4" w:rsidR="0044038E" w:rsidRDefault="00C3324E">
                                <w:pPr>
                                  <w:pStyle w:val="NoSpacing"/>
                                  <w:jc w:val="center"/>
                                  <w:rPr>
                                    <w:color w:val="4472C4" w:themeColor="accent1"/>
                                  </w:rPr>
                                </w:pPr>
                                <w:sdt>
                                  <w:sdtPr>
                                    <w:rPr>
                                      <w:rFonts w:ascii="Arial" w:hAnsi="Arial" w:cs="Arial"/>
                                      <w:color w:val="000000" w:themeColor="tex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5115AE" w:rsidRPr="00A00F20">
                                      <w:rPr>
                                        <w:rFonts w:ascii="Arial" w:hAnsi="Arial" w:cs="Arial"/>
                                        <w:color w:val="000000" w:themeColor="text1"/>
                                        <w:sz w:val="36"/>
                                        <w:szCs w:val="36"/>
                                      </w:rPr>
                                      <w:t>2020203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8AA6C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4B7D9C2" w14:textId="3EDB3426" w:rsidR="0044038E" w:rsidRDefault="0044038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C29E44E" w14:textId="07ECFD88" w:rsidR="0044038E" w:rsidRPr="008701F1" w:rsidRDefault="00C3324E">
                          <w:pPr>
                            <w:pStyle w:val="NoSpacing"/>
                            <w:jc w:val="center"/>
                            <w:rPr>
                              <w:rFonts w:ascii="Arial" w:hAnsi="Arial" w:cs="Arial"/>
                              <w:color w:val="000000" w:themeColor="text1"/>
                              <w:sz w:val="32"/>
                              <w:szCs w:val="32"/>
                            </w:rPr>
                          </w:pPr>
                          <w:sdt>
                            <w:sdtPr>
                              <w:rPr>
                                <w:rFonts w:ascii="Arial" w:hAnsi="Arial" w:cs="Arial"/>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843CB">
                                <w:rPr>
                                  <w:rFonts w:ascii="Arial" w:hAnsi="Arial" w:cs="Arial"/>
                                  <w:caps/>
                                  <w:color w:val="000000" w:themeColor="text1"/>
                                  <w:sz w:val="36"/>
                                  <w:szCs w:val="36"/>
                                </w:rPr>
                                <w:t>ENKELEDA TAFA</w:t>
                              </w:r>
                            </w:sdtContent>
                          </w:sdt>
                        </w:p>
                        <w:p w14:paraId="6E2875B3" w14:textId="68699DC4" w:rsidR="0044038E" w:rsidRDefault="00C3324E">
                          <w:pPr>
                            <w:pStyle w:val="NoSpacing"/>
                            <w:jc w:val="center"/>
                            <w:rPr>
                              <w:color w:val="4472C4" w:themeColor="accent1"/>
                            </w:rPr>
                          </w:pPr>
                          <w:sdt>
                            <w:sdtPr>
                              <w:rPr>
                                <w:rFonts w:ascii="Arial" w:hAnsi="Arial" w:cs="Arial"/>
                                <w:color w:val="000000" w:themeColor="tex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5115AE" w:rsidRPr="00A00F20">
                                <w:rPr>
                                  <w:rFonts w:ascii="Arial" w:hAnsi="Arial" w:cs="Arial"/>
                                  <w:color w:val="000000" w:themeColor="text1"/>
                                  <w:sz w:val="36"/>
                                  <w:szCs w:val="36"/>
                                </w:rPr>
                                <w:t>2020203</w:t>
                              </w:r>
                            </w:sdtContent>
                          </w:sdt>
                        </w:p>
                      </w:txbxContent>
                    </v:textbox>
                    <w10:wrap anchorx="margin" anchory="page"/>
                  </v:shape>
                </w:pict>
              </mc:Fallback>
            </mc:AlternateContent>
          </w:r>
          <w:r w:rsidR="00CA2341">
            <w:rPr>
              <w:rFonts w:ascii="Arial" w:hAnsi="Arial" w:cs="Arial"/>
              <w:color w:val="000000" w:themeColor="text1"/>
              <w:sz w:val="36"/>
              <w:szCs w:val="36"/>
            </w:rPr>
            <w:t>ACE Practical Portfolio</w:t>
          </w:r>
        </w:p>
        <w:p w14:paraId="74283064" w14:textId="44F55492" w:rsidR="0044038E" w:rsidRDefault="0044038E">
          <w:pPr>
            <w:pStyle w:val="NoSpacing"/>
            <w:spacing w:before="480"/>
            <w:jc w:val="center"/>
            <w:rPr>
              <w:color w:val="4472C4" w:themeColor="accent1"/>
            </w:rPr>
          </w:pPr>
          <w:r>
            <w:rPr>
              <w:noProof/>
              <w:color w:val="4472C4" w:themeColor="accent1"/>
            </w:rPr>
            <w:drawing>
              <wp:inline distT="0" distB="0" distL="0" distR="0" wp14:anchorId="080C0922" wp14:editId="328FDD9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BA3632" w14:textId="77777777" w:rsidR="00AE32F7" w:rsidRDefault="0044038E" w:rsidP="00AE32F7">
          <w:pPr>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lang w:eastAsia="en-GB"/>
            </w:rPr>
            <w:br w:type="page"/>
          </w:r>
        </w:p>
      </w:sdtContent>
    </w:sdt>
    <w:p w14:paraId="10C6E356" w14:textId="2FB8A5B7" w:rsidR="009F20E6" w:rsidRPr="006B2671" w:rsidRDefault="009F20E6" w:rsidP="00AE32F7">
      <w:pPr>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lastRenderedPageBreak/>
        <w:t> </w:t>
      </w:r>
    </w:p>
    <w:p w14:paraId="390C052D" w14:textId="1A86813F"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Across my first semester, I have been pleased to learn about  ACE (Academic and Employability Skills) module. It has been a great opportunity to build up my insight and comprehension in every one of the different topics included in ACE and furthermore for specifics viewpoints identifying with my progressing proposal. It has empowered me to make associations and ideally extend my discussion later on.</w:t>
      </w:r>
    </w:p>
    <w:p w14:paraId="1D2F6C43"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3F5902CF"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The module as a whole has enabled me to look further into specific topics which are important to me and into those which I did not have the confidence to discuss in the classroom. Undertaking my study skill into a university and working with others on some of the tasks has made this study experience more interesting, furthermore it has helped me develop my communication skill as well as other skills such as listening and empathy. </w:t>
      </w:r>
    </w:p>
    <w:p w14:paraId="54CD8914"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One of my most developed skills during this term was becoming more confident in asking more questions whenever I did not understand the commands.</w:t>
      </w:r>
    </w:p>
    <w:p w14:paraId="6C10A1D9"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The motivation and the encouragement provided inside the classroom, even if during these difficult times the location of my learning was behind a computer, was irreplaceable.</w:t>
      </w:r>
    </w:p>
    <w:p w14:paraId="551DFD03"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 have noticed that I have learnt a lot from a professional view as sharing ideas and thoughts about many different issues provided into the lectures– seeing different perspectives and encouraging me to develop my own reflection.</w:t>
      </w:r>
    </w:p>
    <w:p w14:paraId="7A804D9A"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272E1445"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 decided to use this model of reflection, within a number of topics covered across this semester for a range of reasons. Firstly, I had to decide and discuss from these 10 topics covered (listed below) and reflect how useful they have been to me, but also taking into consideration my own knowledge of them and any learning that I have undertaken outside of the lessons.</w:t>
      </w:r>
    </w:p>
    <w:p w14:paraId="2DCC5058"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1232F911"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1.     Time management/ Organising study</w:t>
      </w:r>
    </w:p>
    <w:p w14:paraId="4889C463"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2.     Academic Writing</w:t>
      </w:r>
    </w:p>
    <w:p w14:paraId="683FE12E"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3.     Paraphrasing</w:t>
      </w:r>
    </w:p>
    <w:p w14:paraId="75AE8C08"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4.     Summarising</w:t>
      </w:r>
    </w:p>
    <w:p w14:paraId="443F0571"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5.     Referencing</w:t>
      </w:r>
    </w:p>
    <w:p w14:paraId="40C0A7AD"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6.     Reflection</w:t>
      </w:r>
    </w:p>
    <w:p w14:paraId="39ED79B4"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7.     CV writing</w:t>
      </w:r>
    </w:p>
    <w:p w14:paraId="6662D0C5"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8.     Cover Letter writing</w:t>
      </w:r>
    </w:p>
    <w:p w14:paraId="77F0025C"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9.     Public speaking and giving presentations</w:t>
      </w:r>
    </w:p>
    <w:p w14:paraId="4D9779BC"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10.  Online learning experience</w:t>
      </w:r>
    </w:p>
    <w:p w14:paraId="4725F3F1" w14:textId="77777777" w:rsidR="009F20E6" w:rsidRPr="006B2671" w:rsidRDefault="009F20E6" w:rsidP="006B2671">
      <w:pPr>
        <w:spacing w:line="360" w:lineRule="auto"/>
        <w:ind w:left="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160C4BCE"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lastRenderedPageBreak/>
        <w:t>What I had to add was that for each topic chosen I have to explain my chosen model of reflection and apply it to each of them.</w:t>
      </w:r>
    </w:p>
    <w:p w14:paraId="70C4DCD9"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My decision of the topics was based on what I felt I had an interest in but also, I chose topics that I thought would challenge me. </w:t>
      </w:r>
    </w:p>
    <w:p w14:paraId="4B5967D1" w14:textId="189B4F0B"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xml:space="preserve">The topics I have chosen for this report are the topics that I have also decided to </w:t>
      </w:r>
      <w:r w:rsidR="00003248" w:rsidRPr="006B2671">
        <w:rPr>
          <w:rFonts w:ascii="Arial" w:eastAsia="Times New Roman" w:hAnsi="Arial" w:cs="Arial"/>
          <w:color w:val="000000" w:themeColor="text1"/>
          <w:sz w:val="22"/>
          <w:szCs w:val="22"/>
          <w:lang w:eastAsia="en-GB"/>
        </w:rPr>
        <w:t xml:space="preserve">include </w:t>
      </w:r>
      <w:r w:rsidRPr="006B2671">
        <w:rPr>
          <w:rFonts w:ascii="Arial" w:eastAsia="Times New Roman" w:hAnsi="Arial" w:cs="Arial"/>
          <w:color w:val="000000" w:themeColor="text1"/>
          <w:sz w:val="22"/>
          <w:szCs w:val="22"/>
          <w:lang w:eastAsia="en-GB"/>
        </w:rPr>
        <w:t>in my oral presentation, these topics are:</w:t>
      </w:r>
    </w:p>
    <w:p w14:paraId="3FF0A7D9"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0E641164"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1.     Time management / Organising study </w:t>
      </w:r>
    </w:p>
    <w:p w14:paraId="2FFBEFD6"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2.     Academic Writing</w:t>
      </w:r>
    </w:p>
    <w:p w14:paraId="6F2CBBA8" w14:textId="77777777" w:rsidR="009F20E6" w:rsidRPr="006B2671" w:rsidRDefault="009F20E6" w:rsidP="006B2671">
      <w:pPr>
        <w:spacing w:line="360" w:lineRule="auto"/>
        <w:ind w:left="720" w:hanging="360"/>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3.     CV writing</w:t>
      </w:r>
    </w:p>
    <w:p w14:paraId="222810D9"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761B0F33"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Personally, I think that these topics would challenge me due to the fact that I still need to improve in each skill related to the module, therefore I think these will aid my professional’s development.</w:t>
      </w:r>
    </w:p>
    <w:p w14:paraId="0723047A"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656F73FD"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Through these three months, these topics have been enjoyable to complete and learn from. It was a continuous process through the module with the majority of them being completed in a specific duration of time. </w:t>
      </w:r>
    </w:p>
    <w:p w14:paraId="7FC1AF89"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 feel that by focusing on these aspects, it has reduced my stress by making me feel less anxious and able to feel more confident and as well as taking out the feeling of being nervous.</w:t>
      </w:r>
    </w:p>
    <w:p w14:paraId="447819EC"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38FBA4C8" w14:textId="2A81BE02" w:rsidR="009F20E6" w:rsidRPr="006B2671" w:rsidRDefault="00600820"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xml:space="preserve">Furthermore, </w:t>
      </w:r>
      <w:r w:rsidR="009F20E6" w:rsidRPr="006B2671">
        <w:rPr>
          <w:rFonts w:ascii="Arial" w:eastAsia="Times New Roman" w:hAnsi="Arial" w:cs="Arial"/>
          <w:color w:val="000000" w:themeColor="text1"/>
          <w:sz w:val="22"/>
          <w:szCs w:val="22"/>
          <w:lang w:eastAsia="en-GB"/>
        </w:rPr>
        <w:t>ACE, Academic and Employability Skills, as a module has enabled me to analyse published literature relating to specific topics or subject areas and to produce a fully referenced, appropriately structured academic report, but it has also helped me to reflect on my learning using a recognised model of reflection.</w:t>
      </w:r>
    </w:p>
    <w:p w14:paraId="28ED5184"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335D0C05"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Reflection itself is a purposeful activity in which I need to analyse experiences or my own practice, skills and responses in order to develop my learning and take it as an improvement, this therefore ends up into a reflective writing as an evidence of reflective thinking.</w:t>
      </w:r>
    </w:p>
    <w:p w14:paraId="13A2F835"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Personally, I took it as an opportunity for me to gain further insights from my work through deeper reflections of my personal experiences, and further opinions of perspectives and theories from other peoples.</w:t>
      </w:r>
    </w:p>
    <w:p w14:paraId="6E18BB4E"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45D68610"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i/>
          <w:iCs/>
          <w:color w:val="000000" w:themeColor="text1"/>
          <w:sz w:val="22"/>
          <w:szCs w:val="22"/>
          <w:lang w:eastAsia="en-GB"/>
        </w:rPr>
        <w:t xml:space="preserve">“It is not sufficient simply to have an experience in order to learn. Without reflecting upon this experience, it may quickly be forgotten, or its learning potential lost. It is from the feelings </w:t>
      </w:r>
      <w:r w:rsidRPr="006B2671">
        <w:rPr>
          <w:rFonts w:ascii="Arial" w:eastAsia="Times New Roman" w:hAnsi="Arial" w:cs="Arial"/>
          <w:i/>
          <w:iCs/>
          <w:color w:val="000000" w:themeColor="text1"/>
          <w:sz w:val="22"/>
          <w:szCs w:val="22"/>
          <w:lang w:eastAsia="en-GB"/>
        </w:rPr>
        <w:lastRenderedPageBreak/>
        <w:t>and thoughts emerging from this reflection that generalisations or concepts can be generated.”  -</w:t>
      </w:r>
      <w:r w:rsidRPr="006B2671">
        <w:rPr>
          <w:rFonts w:ascii="Arial" w:eastAsia="Times New Roman" w:hAnsi="Arial" w:cs="Arial"/>
          <w:color w:val="000000" w:themeColor="text1"/>
          <w:sz w:val="22"/>
          <w:szCs w:val="22"/>
          <w:lang w:eastAsia="en-GB"/>
        </w:rPr>
        <w:t>(Gibbs, 1988)</w:t>
      </w:r>
    </w:p>
    <w:p w14:paraId="51E1EED9"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6394EF45"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Gibbs model, by using his 6 models helped me to identify my strengths, areas for development and actions that I can take to enhance my professional skills. </w:t>
      </w:r>
    </w:p>
    <w:p w14:paraId="63AC0E3E"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In his cycle, from step 1 to 3 description, feelings and evaluation are included and from 4 to 6 is where analysis, conclusion and action plan take place.</w:t>
      </w:r>
    </w:p>
    <w:p w14:paraId="5AAB5B1B"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7AD2FAF0"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w:t>
      </w:r>
      <w:r w:rsidRPr="006B2671">
        <w:rPr>
          <w:rFonts w:ascii="Arial" w:eastAsia="Times New Roman" w:hAnsi="Arial" w:cs="Arial"/>
          <w:i/>
          <w:iCs/>
          <w:color w:val="000000" w:themeColor="text1"/>
          <w:sz w:val="22"/>
          <w:szCs w:val="22"/>
          <w:lang w:eastAsia="en-GB"/>
        </w:rPr>
        <w:t>Time management is the process of organising and planning how to divide your time between specific activities. Good time management enables you to work smarter – not harder- so that you get more done in less time, even when time is tight, and pressures are high. Falling to manage your time damages tour effectiveness and causes stress.”</w:t>
      </w:r>
    </w:p>
    <w:p w14:paraId="0AF1CB1E"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7909F02C"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It refers to the efficient use of time in order to make the most of it. Is one of the most important skills of self-management as it involves controlling and budgeting the time.</w:t>
      </w:r>
    </w:p>
    <w:p w14:paraId="48105326"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Managing time has also helped me into identifying my goals, setting priorities and creating an actual plan; by determining which task should be done first and overcoming procrastination enabling me creating success in future.</w:t>
      </w:r>
    </w:p>
    <w:p w14:paraId="3552AEF9"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Before focusing on this topic, my time-management schedule was messed up, I did not take control of time efficiently, I did not plan everything before actually doing the task for me required to do, but now, a quote that I have met during my studying of the module has made me focus more on organising my time. </w:t>
      </w:r>
    </w:p>
    <w:p w14:paraId="400F5BF3"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28475CC9"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i/>
          <w:iCs/>
          <w:color w:val="000000" w:themeColor="text1"/>
          <w:sz w:val="22"/>
          <w:szCs w:val="22"/>
          <w:shd w:val="clear" w:color="auto" w:fill="FFFFFF"/>
          <w:lang w:eastAsia="en-GB"/>
        </w:rPr>
        <w:t xml:space="preserve">“Let our advance worrying become advance thinking and planning.” – </w:t>
      </w:r>
      <w:r w:rsidRPr="006B2671">
        <w:rPr>
          <w:rFonts w:ascii="Arial" w:eastAsia="Times New Roman" w:hAnsi="Arial" w:cs="Arial"/>
          <w:color w:val="000000" w:themeColor="text1"/>
          <w:sz w:val="22"/>
          <w:szCs w:val="22"/>
          <w:shd w:val="clear" w:color="auto" w:fill="FFFFFF"/>
          <w:lang w:eastAsia="en-GB"/>
        </w:rPr>
        <w:t>(Winston Churchill)</w:t>
      </w:r>
    </w:p>
    <w:p w14:paraId="54BF46E3"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i/>
          <w:iCs/>
          <w:color w:val="000000" w:themeColor="text1"/>
          <w:sz w:val="22"/>
          <w:szCs w:val="22"/>
          <w:shd w:val="clear" w:color="auto" w:fill="FFFFFF"/>
          <w:lang w:eastAsia="en-GB"/>
        </w:rPr>
        <w:t> </w:t>
      </w:r>
    </w:p>
    <w:p w14:paraId="490F5153"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It is common for me to worry about what will happen after or next while doing something, but by changing this worrying habit into planning and thinking thus, will reduce unnecessary worrying and cultivating habits of my forwards planning.</w:t>
      </w:r>
    </w:p>
    <w:p w14:paraId="6BAFB557"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The module itself has helped me to organise my time by setting SMART goals, by creating To-Do lists / Checklists or by prioritising and reviewing my progress.</w:t>
      </w:r>
    </w:p>
    <w:p w14:paraId="4ECCC2CA"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Checklists provided me simple and effective way to draw together and to keep track of everything I needed to do, managing my work hours with my study hours and my life as a mother and as a wife has been easier with the use of checklists as it has saved me time rethinking my basics such as tracking my daily and intentions (e.g., shopping list) and as well as establishing new habits and behaviours to interact with everyone else. </w:t>
      </w:r>
    </w:p>
    <w:p w14:paraId="2059A6B6"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2A5D5A1A" w14:textId="618F06BD" w:rsidR="009F20E6" w:rsidRPr="006B2671" w:rsidRDefault="006E6D58"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lastRenderedPageBreak/>
        <w:t xml:space="preserve">Moreover, I </w:t>
      </w:r>
      <w:r w:rsidR="009F20E6" w:rsidRPr="006B2671">
        <w:rPr>
          <w:rFonts w:ascii="Arial" w:eastAsia="Times New Roman" w:hAnsi="Arial" w:cs="Arial"/>
          <w:color w:val="000000" w:themeColor="text1"/>
          <w:sz w:val="22"/>
          <w:szCs w:val="22"/>
          <w:lang w:eastAsia="en-GB"/>
        </w:rPr>
        <w:t>personally think that the Academic Writing topic has been the most useful topic studied in this module for me, I never knew before starting this course how to write in an academic way</w:t>
      </w:r>
      <w:r w:rsidR="00D11C88" w:rsidRPr="006B2671">
        <w:rPr>
          <w:rFonts w:ascii="Arial" w:eastAsia="Times New Roman" w:hAnsi="Arial" w:cs="Arial"/>
          <w:color w:val="000000" w:themeColor="text1"/>
          <w:sz w:val="22"/>
          <w:szCs w:val="22"/>
          <w:lang w:eastAsia="en-GB"/>
        </w:rPr>
        <w:t>.</w:t>
      </w:r>
    </w:p>
    <w:p w14:paraId="5A5663F2" w14:textId="4C5F7666" w:rsidR="009F20E6" w:rsidRPr="006B2671" w:rsidRDefault="00D11C88"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 have learned that a</w:t>
      </w:r>
      <w:r w:rsidR="009F20E6" w:rsidRPr="006B2671">
        <w:rPr>
          <w:rFonts w:ascii="Arial" w:eastAsia="Times New Roman" w:hAnsi="Arial" w:cs="Arial"/>
          <w:color w:val="000000" w:themeColor="text1"/>
          <w:sz w:val="22"/>
          <w:szCs w:val="22"/>
          <w:lang w:eastAsia="en-GB"/>
        </w:rPr>
        <w:t>cademic writing involves the use of academic essays. </w:t>
      </w:r>
    </w:p>
    <w:p w14:paraId="054E0B63" w14:textId="77777777" w:rsidR="00432FB1" w:rsidRPr="006B2671" w:rsidRDefault="00432FB1" w:rsidP="006B2671">
      <w:pPr>
        <w:spacing w:line="360" w:lineRule="auto"/>
        <w:rPr>
          <w:rFonts w:ascii="Arial" w:eastAsia="Times New Roman" w:hAnsi="Arial" w:cs="Arial"/>
          <w:color w:val="000000" w:themeColor="text1"/>
          <w:sz w:val="22"/>
          <w:szCs w:val="22"/>
          <w:lang w:eastAsia="en-GB"/>
        </w:rPr>
      </w:pPr>
    </w:p>
    <w:p w14:paraId="3F452636"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“An academic essay is a formal piece of written English that addresses a particular topic and produces, through reading research, a response which indicates to the marker that the student understands the question.”</w:t>
      </w:r>
    </w:p>
    <w:p w14:paraId="5AD7C3A7"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2279B5F0"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In order to write an effective and good academic essay, I’ve learned thanks to this model that first of all I need a good understanding of the clause structure as well as a good understanding of the sentence structure and the paragraph structure.</w:t>
      </w:r>
    </w:p>
    <w:p w14:paraId="32456A9E"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 was used to formulate short sentences without focusing a lot on the use of the  four sentences type that I have learnt in these months, simple, compound, complex, and complex compound.</w:t>
      </w:r>
    </w:p>
    <w:p w14:paraId="2C17EC3E"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In this period of time I have learned that in order to write an academic essay I need to answer the question that have been asked by developing it in an argument about the topic I am looking to write, I have also learned that it the argument needs to express a point of view of the topic and it will always be supported by evidence, and the evidence that will be used to support the essays will need to be from a piece of reading around the topic chosen.</w:t>
      </w:r>
    </w:p>
    <w:p w14:paraId="2CCECCE2"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1496C316"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This has been a really useful and effective way to start thinking and putting down a proper academic essay which I’ve never been used to do before, by continuing practicing on writing it, as I have been asked as tasks during this module lessons or from my college one, I will be able to plan, write and submit a well structure and coherent essay on the topic asked.</w:t>
      </w:r>
    </w:p>
    <w:p w14:paraId="76C6D351"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44A5D0B3"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Some examples of the essays I have been asked are:</w:t>
      </w:r>
    </w:p>
    <w:p w14:paraId="284429B0"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Students should (or should not) be required to take physical education courses</w:t>
      </w:r>
    </w:p>
    <w:p w14:paraId="5A00036D"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Effective Communication in Health and Social Care</w:t>
      </w:r>
    </w:p>
    <w:p w14:paraId="4D90592B"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Negative effects of Social Media on mental well-being</w:t>
      </w:r>
    </w:p>
    <w:p w14:paraId="35B9A807"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2E6FF37A" w14:textId="5EAB132B"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xml:space="preserve">One of the last topics that I have enjoyed and helped me improve my personal skills is the focusing we have </w:t>
      </w:r>
      <w:r w:rsidR="005843CB">
        <w:rPr>
          <w:rFonts w:ascii="Arial" w:eastAsia="Times New Roman" w:hAnsi="Arial" w:cs="Arial"/>
          <w:color w:val="000000" w:themeColor="text1"/>
          <w:sz w:val="22"/>
          <w:szCs w:val="22"/>
          <w:lang w:eastAsia="en-GB"/>
        </w:rPr>
        <w:t>put into doing</w:t>
      </w:r>
      <w:r w:rsidRPr="006B2671">
        <w:rPr>
          <w:rFonts w:ascii="Arial" w:eastAsia="Times New Roman" w:hAnsi="Arial" w:cs="Arial"/>
          <w:color w:val="000000" w:themeColor="text1"/>
          <w:sz w:val="22"/>
          <w:szCs w:val="22"/>
          <w:lang w:eastAsia="en-GB"/>
        </w:rPr>
        <w:t xml:space="preserve"> “CV writing”.</w:t>
      </w:r>
    </w:p>
    <w:p w14:paraId="17DC6E7B"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7E873261"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i/>
          <w:iCs/>
          <w:color w:val="000000" w:themeColor="text1"/>
          <w:sz w:val="22"/>
          <w:szCs w:val="22"/>
          <w:lang w:eastAsia="en-GB"/>
        </w:rPr>
        <w:t>“A CV is a document aimed at convincing an employer that who you are, your qualifications, work experience and your skills makes it worthwhile for them to offer you either work experience or a chance to move forward in a formal selection process.”</w:t>
      </w:r>
    </w:p>
    <w:p w14:paraId="23A4C14E"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lastRenderedPageBreak/>
        <w:t>(Morgan, 1997: 339)</w:t>
      </w:r>
    </w:p>
    <w:p w14:paraId="02988FCD"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31D1635F"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I’ve been learning along this module that a personal CV needs to be clear and concise to the reader without the use of misplaced and complicated words which will not bring at the end a logical sense to the job / interview you are trying to present to. </w:t>
      </w:r>
    </w:p>
    <w:p w14:paraId="48DDFA52" w14:textId="20EE58C0"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xml:space="preserve">The type of CV writing that is required here in England is different from the one I </w:t>
      </w:r>
      <w:r w:rsidR="00B23F31" w:rsidRPr="006B2671">
        <w:rPr>
          <w:rFonts w:ascii="Arial" w:eastAsia="Times New Roman" w:hAnsi="Arial" w:cs="Arial"/>
          <w:color w:val="000000" w:themeColor="text1"/>
          <w:sz w:val="22"/>
          <w:szCs w:val="22"/>
          <w:lang w:eastAsia="en-GB"/>
        </w:rPr>
        <w:t xml:space="preserve">was </w:t>
      </w:r>
      <w:r w:rsidRPr="006B2671">
        <w:rPr>
          <w:rFonts w:ascii="Arial" w:eastAsia="Times New Roman" w:hAnsi="Arial" w:cs="Arial"/>
          <w:color w:val="000000" w:themeColor="text1"/>
          <w:sz w:val="22"/>
          <w:szCs w:val="22"/>
          <w:lang w:eastAsia="en-GB"/>
        </w:rPr>
        <w:t xml:space="preserve">used in Italy; the requirements are the same but the way they are presented present some differences, for example the section of the </w:t>
      </w:r>
      <w:r w:rsidR="00E07E73" w:rsidRPr="006B2671">
        <w:rPr>
          <w:rFonts w:ascii="Arial" w:eastAsia="Times New Roman" w:hAnsi="Arial" w:cs="Arial"/>
          <w:color w:val="000000" w:themeColor="text1"/>
          <w:sz w:val="22"/>
          <w:szCs w:val="22"/>
          <w:lang w:eastAsia="en-GB"/>
        </w:rPr>
        <w:t>‘</w:t>
      </w:r>
      <w:r w:rsidR="005843CB">
        <w:rPr>
          <w:rFonts w:ascii="Arial" w:eastAsia="Times New Roman" w:hAnsi="Arial" w:cs="Arial"/>
          <w:color w:val="000000" w:themeColor="text1"/>
          <w:sz w:val="22"/>
          <w:szCs w:val="22"/>
          <w:lang w:eastAsia="en-GB"/>
        </w:rPr>
        <w:t xml:space="preserve"> </w:t>
      </w:r>
      <w:r w:rsidR="00F03CB3" w:rsidRPr="006B2671">
        <w:rPr>
          <w:rFonts w:ascii="Arial" w:eastAsia="Times New Roman" w:hAnsi="Arial" w:cs="Arial"/>
          <w:color w:val="000000" w:themeColor="text1"/>
          <w:sz w:val="22"/>
          <w:szCs w:val="22"/>
          <w:lang w:eastAsia="en-GB"/>
        </w:rPr>
        <w:t xml:space="preserve">education and </w:t>
      </w:r>
      <w:r w:rsidRPr="006B2671">
        <w:rPr>
          <w:rFonts w:ascii="Arial" w:eastAsia="Times New Roman" w:hAnsi="Arial" w:cs="Arial"/>
          <w:color w:val="000000" w:themeColor="text1"/>
          <w:sz w:val="22"/>
          <w:szCs w:val="22"/>
          <w:lang w:eastAsia="en-GB"/>
        </w:rPr>
        <w:t>qualifications</w:t>
      </w:r>
      <w:r w:rsidR="005843CB">
        <w:rPr>
          <w:rFonts w:ascii="Arial" w:eastAsia="Times New Roman" w:hAnsi="Arial" w:cs="Arial"/>
          <w:color w:val="000000" w:themeColor="text1"/>
          <w:sz w:val="22"/>
          <w:szCs w:val="22"/>
          <w:lang w:eastAsia="en-GB"/>
        </w:rPr>
        <w:t xml:space="preserve"> </w:t>
      </w:r>
      <w:r w:rsidR="00E07E73" w:rsidRPr="006B2671">
        <w:rPr>
          <w:rFonts w:ascii="Arial" w:eastAsia="Times New Roman" w:hAnsi="Arial" w:cs="Arial"/>
          <w:color w:val="000000" w:themeColor="text1"/>
          <w:sz w:val="22"/>
          <w:szCs w:val="22"/>
          <w:lang w:eastAsia="en-GB"/>
        </w:rPr>
        <w:t>’</w:t>
      </w:r>
      <w:r w:rsidRPr="006B2671">
        <w:rPr>
          <w:rFonts w:ascii="Arial" w:eastAsia="Times New Roman" w:hAnsi="Arial" w:cs="Arial"/>
          <w:color w:val="000000" w:themeColor="text1"/>
          <w:sz w:val="22"/>
          <w:szCs w:val="22"/>
          <w:lang w:eastAsia="en-GB"/>
        </w:rPr>
        <w:t xml:space="preserve"> </w:t>
      </w:r>
      <w:r w:rsidR="00F03CB3" w:rsidRPr="006B2671">
        <w:rPr>
          <w:rFonts w:ascii="Arial" w:eastAsia="Times New Roman" w:hAnsi="Arial" w:cs="Arial"/>
          <w:color w:val="000000" w:themeColor="text1"/>
          <w:sz w:val="22"/>
          <w:szCs w:val="22"/>
          <w:lang w:eastAsia="en-GB"/>
        </w:rPr>
        <w:t>or the way information is written.</w:t>
      </w:r>
    </w:p>
    <w:p w14:paraId="06D8FF39"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4DC3E29B"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 have learned that the ideal CV structure is the one which will start with all the “need to know’ personal details, like name and contact information which needs to be put at the top, in bold and easy to read for others, the details, like phone number and email address, will always need to be kept up to date in order that the communication between me applying and the people hiring will flow easily.</w:t>
      </w:r>
    </w:p>
    <w:p w14:paraId="6ED93749"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A personal statement, known as work history or work overview, needs to run in a chronological order, by starting from the recent job rode and ending up with the first job. This is new to me as well, as I have been used to list my previous job in the work experience section, but now by following this way, I have learned that it will be more accurate and appealing to the reader. </w:t>
      </w:r>
    </w:p>
    <w:p w14:paraId="1E2AE9B3"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Another point learned in this module is the preferred writing style and the format of the CV before submitting it.</w:t>
      </w:r>
    </w:p>
    <w:p w14:paraId="6F544D5E" w14:textId="693E145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 have learned that personal statements and cover letters should be written in the present te</w:t>
      </w:r>
      <w:r w:rsidR="000B4285" w:rsidRPr="006B2671">
        <w:rPr>
          <w:rFonts w:ascii="Arial" w:eastAsia="Times New Roman" w:hAnsi="Arial" w:cs="Arial"/>
          <w:color w:val="000000" w:themeColor="text1"/>
          <w:sz w:val="22"/>
          <w:szCs w:val="22"/>
          <w:lang w:eastAsia="en-GB"/>
        </w:rPr>
        <w:t>nse</w:t>
      </w:r>
      <w:r w:rsidRPr="006B2671">
        <w:rPr>
          <w:rFonts w:ascii="Arial" w:eastAsia="Times New Roman" w:hAnsi="Arial" w:cs="Arial"/>
          <w:color w:val="000000" w:themeColor="text1"/>
          <w:sz w:val="22"/>
          <w:szCs w:val="22"/>
          <w:lang w:eastAsia="en-GB"/>
        </w:rPr>
        <w:t>, however the work history should be written using the past tense, and in order to make the CV personal and direct the first-person (me, I) will be required.</w:t>
      </w:r>
    </w:p>
    <w:p w14:paraId="10290B15" w14:textId="156F923C"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xml:space="preserve">These key elements have improved significantly my </w:t>
      </w:r>
      <w:r w:rsidR="000B4285" w:rsidRPr="006B2671">
        <w:rPr>
          <w:rFonts w:ascii="Arial" w:eastAsia="Times New Roman" w:hAnsi="Arial" w:cs="Arial"/>
          <w:color w:val="000000" w:themeColor="text1"/>
          <w:sz w:val="22"/>
          <w:szCs w:val="22"/>
          <w:lang w:eastAsia="en-GB"/>
        </w:rPr>
        <w:t xml:space="preserve">actual </w:t>
      </w:r>
      <w:r w:rsidRPr="006B2671">
        <w:rPr>
          <w:rFonts w:ascii="Arial" w:eastAsia="Times New Roman" w:hAnsi="Arial" w:cs="Arial"/>
          <w:color w:val="000000" w:themeColor="text1"/>
          <w:sz w:val="22"/>
          <w:szCs w:val="22"/>
          <w:lang w:eastAsia="en-GB"/>
        </w:rPr>
        <w:t>CV and have made it outstanding in a variety of job roles I have applied to.</w:t>
      </w:r>
    </w:p>
    <w:p w14:paraId="119AE8E4"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w:t>
      </w:r>
    </w:p>
    <w:p w14:paraId="7EE53882"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As a module overall, Academic and Employability Skills not only have developed my personal skills but also have changed something inside myself in a better perspective.</w:t>
      </w:r>
    </w:p>
    <w:p w14:paraId="3AB5D095" w14:textId="76387A23" w:rsidR="009F20E6"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 xml:space="preserve">Despite the great effort it </w:t>
      </w:r>
      <w:r w:rsidR="00BF5A56" w:rsidRPr="006B2671">
        <w:rPr>
          <w:rFonts w:ascii="Arial" w:eastAsia="Times New Roman" w:hAnsi="Arial" w:cs="Arial"/>
          <w:color w:val="000000" w:themeColor="text1"/>
          <w:sz w:val="22"/>
          <w:szCs w:val="22"/>
          <w:lang w:eastAsia="en-GB"/>
        </w:rPr>
        <w:t xml:space="preserve">has </w:t>
      </w:r>
      <w:r w:rsidRPr="006B2671">
        <w:rPr>
          <w:rFonts w:ascii="Arial" w:eastAsia="Times New Roman" w:hAnsi="Arial" w:cs="Arial"/>
          <w:color w:val="000000" w:themeColor="text1"/>
          <w:sz w:val="22"/>
          <w:szCs w:val="22"/>
          <w:lang w:eastAsia="en-GB"/>
        </w:rPr>
        <w:t>required, it has attracted desired attention from beyond the professional development of my life.</w:t>
      </w:r>
    </w:p>
    <w:p w14:paraId="32B1D7A5" w14:textId="72CF896D" w:rsidR="009F20E6"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Mainly Time Management / Organising Study, Academic Writing and CV Writing were the one that have opened in front of me many chances to take into consideration for my future life career. </w:t>
      </w:r>
    </w:p>
    <w:p w14:paraId="1ED805F9" w14:textId="77777777" w:rsidR="005843CB" w:rsidRPr="006B2671" w:rsidRDefault="005843CB" w:rsidP="006B2671">
      <w:pPr>
        <w:spacing w:line="360" w:lineRule="auto"/>
        <w:rPr>
          <w:rFonts w:ascii="Arial" w:eastAsia="Times New Roman" w:hAnsi="Arial" w:cs="Arial"/>
          <w:color w:val="000000" w:themeColor="text1"/>
          <w:sz w:val="22"/>
          <w:szCs w:val="22"/>
          <w:lang w:eastAsia="en-GB"/>
        </w:rPr>
      </w:pPr>
    </w:p>
    <w:p w14:paraId="2BA2FDEE" w14:textId="77777777" w:rsidR="009F20E6" w:rsidRPr="006B2671" w:rsidRDefault="009F20E6" w:rsidP="006B2671">
      <w:pPr>
        <w:spacing w:line="360" w:lineRule="auto"/>
        <w:rPr>
          <w:rFonts w:ascii="Arial" w:eastAsia="Times New Roman" w:hAnsi="Arial" w:cs="Arial"/>
          <w:color w:val="000000" w:themeColor="text1"/>
          <w:sz w:val="22"/>
          <w:szCs w:val="22"/>
          <w:lang w:eastAsia="en-GB"/>
        </w:rPr>
      </w:pPr>
    </w:p>
    <w:p w14:paraId="34AA1A9C" w14:textId="77777777" w:rsidR="00387962" w:rsidRPr="006B2671" w:rsidRDefault="009F20E6"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lastRenderedPageBreak/>
        <w:t>I would like to conclude this report with this quote: </w:t>
      </w:r>
    </w:p>
    <w:p w14:paraId="59D6AC9C" w14:textId="7CD43002" w:rsidR="00D471AD" w:rsidRPr="005843CB" w:rsidRDefault="00387962" w:rsidP="006B2671">
      <w:pPr>
        <w:spacing w:line="360" w:lineRule="auto"/>
        <w:rPr>
          <w:rFonts w:ascii="Arial" w:eastAsia="Times New Roman" w:hAnsi="Arial" w:cs="Arial"/>
          <w:i/>
          <w:iCs/>
          <w:color w:val="000000" w:themeColor="text1"/>
          <w:sz w:val="22"/>
          <w:szCs w:val="22"/>
          <w:bdr w:val="none" w:sz="0" w:space="0" w:color="auto" w:frame="1"/>
          <w:lang w:eastAsia="en-GB"/>
        </w:rPr>
      </w:pPr>
      <w:r w:rsidRPr="006B2671">
        <w:rPr>
          <w:rFonts w:ascii="Arial" w:eastAsia="Times New Roman" w:hAnsi="Arial" w:cs="Arial"/>
          <w:i/>
          <w:iCs/>
          <w:color w:val="000000" w:themeColor="text1"/>
          <w:sz w:val="22"/>
          <w:szCs w:val="22"/>
          <w:bdr w:val="none" w:sz="0" w:space="0" w:color="auto" w:frame="1"/>
          <w:lang w:eastAsia="en-GB"/>
        </w:rPr>
        <w:t>“Self-discipline begins with the mastery of your thoughts. If you don’t control what you think, you can’t control what you do. Simply, self-discipline enables you to think first and act afterward.”</w:t>
      </w:r>
      <w:r w:rsidR="005843CB">
        <w:rPr>
          <w:rFonts w:ascii="Arial" w:eastAsia="Times New Roman" w:hAnsi="Arial" w:cs="Arial"/>
          <w:i/>
          <w:iCs/>
          <w:color w:val="000000" w:themeColor="text1"/>
          <w:sz w:val="22"/>
          <w:szCs w:val="22"/>
          <w:bdr w:val="none" w:sz="0" w:space="0" w:color="auto" w:frame="1"/>
          <w:lang w:eastAsia="en-GB"/>
        </w:rPr>
        <w:t xml:space="preserve"> -</w:t>
      </w:r>
      <w:r w:rsidRPr="006B2671">
        <w:rPr>
          <w:rFonts w:ascii="Arial" w:eastAsia="Times New Roman" w:hAnsi="Arial" w:cs="Arial"/>
          <w:color w:val="000000" w:themeColor="text1"/>
          <w:sz w:val="22"/>
          <w:szCs w:val="22"/>
          <w:lang w:eastAsia="en-GB"/>
        </w:rPr>
        <w:t>(Napoleon Hill)</w:t>
      </w:r>
    </w:p>
    <w:p w14:paraId="2EE76AB5" w14:textId="77777777" w:rsidR="00BF5A56" w:rsidRPr="006B2671" w:rsidRDefault="00BF5A56" w:rsidP="006B2671">
      <w:pPr>
        <w:spacing w:line="360" w:lineRule="auto"/>
        <w:rPr>
          <w:rFonts w:ascii="Arial" w:eastAsia="Times New Roman" w:hAnsi="Arial" w:cs="Arial"/>
          <w:color w:val="000000" w:themeColor="text1"/>
          <w:sz w:val="22"/>
          <w:szCs w:val="22"/>
          <w:lang w:eastAsia="en-GB"/>
        </w:rPr>
      </w:pPr>
    </w:p>
    <w:p w14:paraId="384115C7" w14:textId="4D0CA6EC" w:rsidR="009F20E6" w:rsidRPr="006B2671" w:rsidRDefault="007F77D1" w:rsidP="006B2671">
      <w:pPr>
        <w:spacing w:line="360" w:lineRule="auto"/>
        <w:rPr>
          <w:rFonts w:ascii="Arial" w:eastAsia="Times New Roman" w:hAnsi="Arial" w:cs="Arial"/>
          <w:color w:val="000000" w:themeColor="text1"/>
          <w:sz w:val="22"/>
          <w:szCs w:val="22"/>
          <w:lang w:eastAsia="en-GB"/>
        </w:rPr>
      </w:pPr>
      <w:r w:rsidRPr="006B2671">
        <w:rPr>
          <w:rFonts w:ascii="Arial" w:eastAsia="Times New Roman" w:hAnsi="Arial" w:cs="Arial"/>
          <w:color w:val="000000" w:themeColor="text1"/>
          <w:sz w:val="22"/>
          <w:szCs w:val="22"/>
          <w:lang w:eastAsia="en-GB"/>
        </w:rPr>
        <w:t>I personally think that this quote gives a lot of motivation, because self-discipline, which is the ability to control our feelings, enables me to think first and act afterwards, which is the correct way to get efficient results in life.</w:t>
      </w:r>
    </w:p>
    <w:p w14:paraId="796C9382" w14:textId="3027EE6F"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06F2F41E" w14:textId="318BD1F4"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5C025A2D" w14:textId="614A56B3"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7BECEF82" w14:textId="4BAD504D"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52EE8066" w14:textId="22C0AE82"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54F388D1" w14:textId="1DD4A0BB"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0126E181" w14:textId="4BA5D4D9"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33E37182" w14:textId="37866404"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39B7B47C" w14:textId="5793DA61"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5E2D9334" w14:textId="1575152C"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47BA064F" w14:textId="4690EFEC"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415107CD" w14:textId="5CA51FDC"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45C41356" w14:textId="0E26B0F9"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7D5FF50E" w14:textId="6549078E"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3DB3BAF6" w14:textId="33184A2E"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45E2A63F" w14:textId="23108911"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64D20CDA" w14:textId="293A3221"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38A1EDBC" w14:textId="372A25A8"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66F36822" w14:textId="22EED2D8"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3F1B70ED" w14:textId="1AC80061"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05C33945" w14:textId="2D78D01A"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0ED44C97" w14:textId="018AF9DA"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4B9FCE20" w14:textId="4CB388BA"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1E912A7A" w14:textId="42175B2B"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157DBBB9" w14:textId="0B4E4D65" w:rsidR="007F77D1" w:rsidRDefault="007F77D1" w:rsidP="006B2671">
      <w:pPr>
        <w:spacing w:line="360" w:lineRule="auto"/>
        <w:rPr>
          <w:rFonts w:ascii="Arial" w:eastAsia="Times New Roman" w:hAnsi="Arial" w:cs="Arial"/>
          <w:color w:val="000000" w:themeColor="text1"/>
          <w:sz w:val="22"/>
          <w:szCs w:val="22"/>
          <w:lang w:eastAsia="en-GB"/>
        </w:rPr>
      </w:pPr>
    </w:p>
    <w:p w14:paraId="55FBC1E7" w14:textId="77777777" w:rsidR="00421A50" w:rsidRPr="006B2671" w:rsidRDefault="00421A50" w:rsidP="006B2671">
      <w:pPr>
        <w:spacing w:line="360" w:lineRule="auto"/>
        <w:rPr>
          <w:rFonts w:ascii="Arial" w:eastAsia="Times New Roman" w:hAnsi="Arial" w:cs="Arial"/>
          <w:color w:val="000000" w:themeColor="text1"/>
          <w:sz w:val="22"/>
          <w:szCs w:val="22"/>
          <w:lang w:eastAsia="en-GB"/>
        </w:rPr>
      </w:pPr>
    </w:p>
    <w:p w14:paraId="33F51419" w14:textId="5C10C205" w:rsidR="007F77D1" w:rsidRPr="006B2671" w:rsidRDefault="007F77D1" w:rsidP="006B2671">
      <w:pPr>
        <w:spacing w:line="360" w:lineRule="auto"/>
        <w:rPr>
          <w:rFonts w:ascii="Arial" w:eastAsia="Times New Roman" w:hAnsi="Arial" w:cs="Arial"/>
          <w:color w:val="000000" w:themeColor="text1"/>
          <w:sz w:val="22"/>
          <w:szCs w:val="22"/>
          <w:lang w:eastAsia="en-GB"/>
        </w:rPr>
      </w:pPr>
    </w:p>
    <w:p w14:paraId="09F029D6" w14:textId="12C858B0" w:rsidR="007F77D1" w:rsidRDefault="007F77D1" w:rsidP="006B2671">
      <w:pPr>
        <w:spacing w:line="360" w:lineRule="auto"/>
        <w:rPr>
          <w:rFonts w:ascii="Arial" w:eastAsia="Times New Roman" w:hAnsi="Arial" w:cs="Arial"/>
          <w:color w:val="000000" w:themeColor="text1"/>
          <w:sz w:val="22"/>
          <w:szCs w:val="22"/>
          <w:lang w:eastAsia="en-GB"/>
        </w:rPr>
      </w:pPr>
    </w:p>
    <w:p w14:paraId="2AFF23FE" w14:textId="77777777" w:rsidR="00F77D60" w:rsidRPr="006B2671" w:rsidRDefault="00F77D60" w:rsidP="006B2671">
      <w:pPr>
        <w:spacing w:line="360" w:lineRule="auto"/>
        <w:rPr>
          <w:rFonts w:ascii="Arial" w:eastAsia="Times New Roman" w:hAnsi="Arial" w:cs="Arial"/>
          <w:color w:val="000000" w:themeColor="text1"/>
          <w:sz w:val="22"/>
          <w:szCs w:val="22"/>
          <w:lang w:eastAsia="en-GB"/>
        </w:rPr>
      </w:pPr>
    </w:p>
    <w:p w14:paraId="20E13148" w14:textId="30499E09" w:rsidR="009F20E6" w:rsidRPr="006B2671" w:rsidRDefault="009F20E6" w:rsidP="006B2671">
      <w:pPr>
        <w:spacing w:line="360" w:lineRule="auto"/>
        <w:rPr>
          <w:rFonts w:ascii="Arial" w:hAnsi="Arial" w:cs="Arial"/>
          <w:color w:val="000000" w:themeColor="text1"/>
          <w:sz w:val="22"/>
          <w:szCs w:val="22"/>
        </w:rPr>
      </w:pPr>
      <w:r w:rsidRPr="006B2671">
        <w:rPr>
          <w:rFonts w:ascii="Arial" w:hAnsi="Arial" w:cs="Arial"/>
          <w:color w:val="000000" w:themeColor="text1"/>
          <w:sz w:val="22"/>
          <w:szCs w:val="22"/>
        </w:rPr>
        <w:lastRenderedPageBreak/>
        <w:t>References:</w:t>
      </w:r>
    </w:p>
    <w:p w14:paraId="7A2C575E" w14:textId="77777777" w:rsidR="009F20E6" w:rsidRPr="0083269F" w:rsidRDefault="004260FF" w:rsidP="0083269F">
      <w:pPr>
        <w:spacing w:line="360" w:lineRule="auto"/>
        <w:rPr>
          <w:rFonts w:ascii="Arial" w:hAnsi="Arial" w:cs="Arial"/>
          <w:color w:val="000000" w:themeColor="text1"/>
          <w:sz w:val="22"/>
          <w:szCs w:val="22"/>
        </w:rPr>
      </w:pPr>
      <w:hyperlink r:id="rId9" w:history="1">
        <w:r w:rsidR="009F20E6" w:rsidRPr="0083269F">
          <w:rPr>
            <w:rStyle w:val="Hyperlink"/>
            <w:rFonts w:ascii="Arial" w:hAnsi="Arial" w:cs="Arial"/>
            <w:color w:val="000000" w:themeColor="text1"/>
            <w:sz w:val="22"/>
            <w:szCs w:val="22"/>
          </w:rPr>
          <w:t>https://www.sheffield.ac.uk/polopoly_fs/1.573542!/file/ReflectivePracticeFactSheet.pdf</w:t>
        </w:r>
      </w:hyperlink>
    </w:p>
    <w:p w14:paraId="1220A48B" w14:textId="77777777" w:rsidR="009F20E6" w:rsidRPr="0083269F" w:rsidRDefault="00C3324E" w:rsidP="0083269F">
      <w:pPr>
        <w:spacing w:line="360" w:lineRule="auto"/>
        <w:rPr>
          <w:rStyle w:val="Hyperlink"/>
          <w:rFonts w:ascii="Arial" w:hAnsi="Arial" w:cs="Arial"/>
          <w:color w:val="000000" w:themeColor="text1"/>
          <w:sz w:val="22"/>
          <w:szCs w:val="22"/>
        </w:rPr>
      </w:pPr>
      <w:hyperlink r:id="rId10" w:history="1">
        <w:r w:rsidR="009F20E6" w:rsidRPr="0083269F">
          <w:rPr>
            <w:rStyle w:val="Hyperlink"/>
            <w:rFonts w:ascii="Arial" w:hAnsi="Arial" w:cs="Arial"/>
            <w:color w:val="000000" w:themeColor="text1"/>
            <w:sz w:val="22"/>
            <w:szCs w:val="22"/>
          </w:rPr>
          <w:t>https://www.mindtools.com/pages/article/newHTE_00.htm</w:t>
        </w:r>
      </w:hyperlink>
    </w:p>
    <w:p w14:paraId="0955117C" w14:textId="77777777" w:rsidR="009F20E6" w:rsidRPr="0083269F" w:rsidRDefault="00C3324E" w:rsidP="0083269F">
      <w:pPr>
        <w:spacing w:line="360" w:lineRule="auto"/>
        <w:rPr>
          <w:rFonts w:ascii="Arial" w:hAnsi="Arial" w:cs="Arial"/>
          <w:color w:val="000000" w:themeColor="text1"/>
          <w:sz w:val="22"/>
          <w:szCs w:val="22"/>
        </w:rPr>
      </w:pPr>
      <w:hyperlink r:id="rId11" w:history="1">
        <w:r w:rsidR="009F20E6" w:rsidRPr="0083269F">
          <w:rPr>
            <w:rStyle w:val="Hyperlink"/>
            <w:rFonts w:ascii="Arial" w:hAnsi="Arial" w:cs="Arial"/>
            <w:color w:val="000000" w:themeColor="text1"/>
            <w:sz w:val="22"/>
            <w:szCs w:val="22"/>
          </w:rPr>
          <w:t>https://www.nhs.uk/mental-health/self-help/tips-and-support/time-management-tips/</w:t>
        </w:r>
      </w:hyperlink>
      <w:r w:rsidR="009F20E6" w:rsidRPr="0083269F">
        <w:rPr>
          <w:rFonts w:ascii="Arial" w:hAnsi="Arial" w:cs="Arial"/>
          <w:color w:val="000000" w:themeColor="text1"/>
          <w:sz w:val="22"/>
          <w:szCs w:val="22"/>
        </w:rPr>
        <w:t xml:space="preserve"> </w:t>
      </w:r>
    </w:p>
    <w:p w14:paraId="1F8C833D" w14:textId="77777777" w:rsidR="009F20E6" w:rsidRPr="0083269F" w:rsidRDefault="00C3324E" w:rsidP="0083269F">
      <w:pPr>
        <w:spacing w:line="360" w:lineRule="auto"/>
        <w:rPr>
          <w:rFonts w:ascii="Arial" w:hAnsi="Arial" w:cs="Arial"/>
          <w:color w:val="000000" w:themeColor="text1"/>
          <w:sz w:val="22"/>
          <w:szCs w:val="22"/>
        </w:rPr>
      </w:pPr>
      <w:hyperlink r:id="rId12" w:history="1">
        <w:r w:rsidR="009F20E6" w:rsidRPr="0083269F">
          <w:rPr>
            <w:rStyle w:val="Hyperlink"/>
            <w:rFonts w:ascii="Arial" w:hAnsi="Arial" w:cs="Arial"/>
            <w:color w:val="000000" w:themeColor="text1"/>
            <w:sz w:val="22"/>
            <w:szCs w:val="22"/>
          </w:rPr>
          <w:t>https://ebookcentral.proquest.com/lib/trinity/reader.action?docID=6234945</w:t>
        </w:r>
      </w:hyperlink>
      <w:r w:rsidR="009F20E6" w:rsidRPr="0083269F">
        <w:rPr>
          <w:rFonts w:ascii="Arial" w:hAnsi="Arial" w:cs="Arial"/>
          <w:color w:val="000000" w:themeColor="text1"/>
          <w:sz w:val="22"/>
          <w:szCs w:val="22"/>
        </w:rPr>
        <w:t xml:space="preserve"> </w:t>
      </w:r>
    </w:p>
    <w:p w14:paraId="6C936FAF" w14:textId="77777777" w:rsidR="009F20E6" w:rsidRPr="0083269F" w:rsidRDefault="00C3324E" w:rsidP="0083269F">
      <w:pPr>
        <w:spacing w:line="360" w:lineRule="auto"/>
        <w:rPr>
          <w:rStyle w:val="Hyperlink"/>
          <w:rFonts w:ascii="Arial" w:hAnsi="Arial" w:cs="Arial"/>
          <w:color w:val="000000" w:themeColor="text1"/>
          <w:sz w:val="22"/>
          <w:szCs w:val="22"/>
        </w:rPr>
      </w:pPr>
      <w:hyperlink r:id="rId13" w:history="1">
        <w:r w:rsidR="009F20E6" w:rsidRPr="0083269F">
          <w:rPr>
            <w:rStyle w:val="Hyperlink"/>
            <w:rFonts w:ascii="Arial" w:hAnsi="Arial" w:cs="Arial"/>
            <w:color w:val="000000" w:themeColor="text1"/>
            <w:sz w:val="22"/>
            <w:szCs w:val="22"/>
          </w:rPr>
          <w:t>www.learningsupport.utas.edu.au/Resources/e_w_glossary.htm</w:t>
        </w:r>
      </w:hyperlink>
    </w:p>
    <w:p w14:paraId="6F307313" w14:textId="77777777" w:rsidR="009F20E6" w:rsidRPr="0083269F" w:rsidRDefault="009F20E6" w:rsidP="0083269F">
      <w:pPr>
        <w:spacing w:line="360" w:lineRule="auto"/>
        <w:rPr>
          <w:rStyle w:val="Hyperlink"/>
          <w:rFonts w:ascii="Arial" w:hAnsi="Arial" w:cs="Arial"/>
          <w:color w:val="000000" w:themeColor="text1"/>
          <w:sz w:val="22"/>
          <w:szCs w:val="22"/>
        </w:rPr>
      </w:pPr>
      <w:r w:rsidRPr="0083269F">
        <w:rPr>
          <w:rStyle w:val="Hyperlink"/>
          <w:rFonts w:ascii="Arial" w:hAnsi="Arial" w:cs="Arial"/>
          <w:color w:val="000000" w:themeColor="text1"/>
          <w:sz w:val="22"/>
          <w:szCs w:val="22"/>
        </w:rPr>
        <w:t>https://www.scribbr.com/category/academic-essay/</w:t>
      </w:r>
    </w:p>
    <w:p w14:paraId="30BB8C53" w14:textId="77777777" w:rsidR="009F20E6" w:rsidRPr="0083269F" w:rsidRDefault="00C3324E" w:rsidP="0083269F">
      <w:pPr>
        <w:spacing w:line="360" w:lineRule="auto"/>
        <w:rPr>
          <w:rFonts w:ascii="Arial" w:hAnsi="Arial" w:cs="Arial"/>
          <w:color w:val="000000" w:themeColor="text1"/>
          <w:sz w:val="22"/>
          <w:szCs w:val="22"/>
        </w:rPr>
      </w:pPr>
      <w:hyperlink r:id="rId14" w:history="1">
        <w:r w:rsidR="009F20E6" w:rsidRPr="0083269F">
          <w:rPr>
            <w:rStyle w:val="Hyperlink"/>
            <w:rFonts w:ascii="Arial" w:hAnsi="Arial" w:cs="Arial"/>
            <w:color w:val="000000" w:themeColor="text1"/>
            <w:sz w:val="22"/>
            <w:szCs w:val="22"/>
          </w:rPr>
          <w:t>https://www.youtube.com/watch?v=_fP43gcBywU</w:t>
        </w:r>
      </w:hyperlink>
    </w:p>
    <w:p w14:paraId="26031FB3" w14:textId="77777777" w:rsidR="009F20E6" w:rsidRPr="0083269F" w:rsidRDefault="00C3324E" w:rsidP="0083269F">
      <w:pPr>
        <w:spacing w:line="360" w:lineRule="auto"/>
        <w:rPr>
          <w:rFonts w:ascii="Arial" w:hAnsi="Arial" w:cs="Arial"/>
          <w:color w:val="000000" w:themeColor="text1"/>
          <w:sz w:val="22"/>
          <w:szCs w:val="22"/>
        </w:rPr>
      </w:pPr>
      <w:hyperlink r:id="rId15" w:history="1">
        <w:r w:rsidR="009F20E6" w:rsidRPr="0083269F">
          <w:rPr>
            <w:rStyle w:val="Hyperlink"/>
            <w:rFonts w:ascii="Arial" w:hAnsi="Arial" w:cs="Arial"/>
            <w:color w:val="000000" w:themeColor="text1"/>
            <w:sz w:val="22"/>
            <w:szCs w:val="22"/>
          </w:rPr>
          <w:t>https://www.youtube.com/watch?v=MbD4xn3mNaA</w:t>
        </w:r>
      </w:hyperlink>
      <w:r w:rsidR="009F20E6" w:rsidRPr="0083269F">
        <w:rPr>
          <w:rFonts w:ascii="Arial" w:hAnsi="Arial" w:cs="Arial"/>
          <w:color w:val="000000" w:themeColor="text1"/>
          <w:sz w:val="22"/>
          <w:szCs w:val="22"/>
        </w:rPr>
        <w:t xml:space="preserve"> </w:t>
      </w:r>
    </w:p>
    <w:p w14:paraId="60E3DDCF" w14:textId="77777777" w:rsidR="009F20E6" w:rsidRPr="0083269F" w:rsidRDefault="00C3324E" w:rsidP="0083269F">
      <w:pPr>
        <w:spacing w:line="360" w:lineRule="auto"/>
        <w:rPr>
          <w:rFonts w:ascii="Arial" w:hAnsi="Arial" w:cs="Arial"/>
          <w:color w:val="000000" w:themeColor="text1"/>
          <w:sz w:val="22"/>
          <w:szCs w:val="22"/>
        </w:rPr>
      </w:pPr>
      <w:hyperlink r:id="rId16" w:history="1">
        <w:r w:rsidR="009F20E6" w:rsidRPr="0083269F">
          <w:rPr>
            <w:rStyle w:val="Hyperlink"/>
            <w:rFonts w:ascii="Arial" w:hAnsi="Arial" w:cs="Arial"/>
            <w:color w:val="000000" w:themeColor="text1"/>
            <w:sz w:val="22"/>
            <w:szCs w:val="22"/>
          </w:rPr>
          <w:t>https://career-advice.jobs.ac.uk/academic/how-to-write-a-good-cv/</w:t>
        </w:r>
      </w:hyperlink>
      <w:r w:rsidR="009F20E6" w:rsidRPr="0083269F">
        <w:rPr>
          <w:rFonts w:ascii="Arial" w:hAnsi="Arial" w:cs="Arial"/>
          <w:color w:val="000000" w:themeColor="text1"/>
          <w:sz w:val="22"/>
          <w:szCs w:val="22"/>
        </w:rPr>
        <w:t xml:space="preserve"> </w:t>
      </w:r>
    </w:p>
    <w:p w14:paraId="330385AF" w14:textId="37DBCEED" w:rsidR="009F20E6" w:rsidRPr="0083269F" w:rsidRDefault="00C3324E" w:rsidP="0083269F">
      <w:pPr>
        <w:spacing w:line="360" w:lineRule="auto"/>
        <w:rPr>
          <w:rFonts w:ascii="Arial" w:eastAsia="Times New Roman" w:hAnsi="Arial" w:cs="Arial"/>
          <w:color w:val="000000" w:themeColor="text1"/>
          <w:sz w:val="22"/>
          <w:szCs w:val="22"/>
          <w:lang w:eastAsia="en-GB"/>
        </w:rPr>
      </w:pPr>
      <w:hyperlink r:id="rId17" w:history="1">
        <w:r w:rsidR="00E936BB" w:rsidRPr="0083269F">
          <w:rPr>
            <w:rStyle w:val="Hyperlink"/>
            <w:rFonts w:ascii="Arial" w:eastAsia="Times New Roman" w:hAnsi="Arial" w:cs="Arial"/>
            <w:color w:val="000000" w:themeColor="text1"/>
            <w:sz w:val="22"/>
            <w:szCs w:val="22"/>
            <w:lang w:eastAsia="en-GB"/>
          </w:rPr>
          <w:t>https://civilservicelocal.blog.gov.uk/2020/10/13/how-time-management-techniques-and-a-sense-of-awe-can-increase-our-well-being/</w:t>
        </w:r>
      </w:hyperlink>
      <w:r w:rsidR="00E936BB" w:rsidRPr="0083269F">
        <w:rPr>
          <w:rFonts w:ascii="Arial" w:eastAsia="Times New Roman" w:hAnsi="Arial" w:cs="Arial"/>
          <w:color w:val="000000" w:themeColor="text1"/>
          <w:sz w:val="22"/>
          <w:szCs w:val="22"/>
          <w:lang w:eastAsia="en-GB"/>
        </w:rPr>
        <w:t xml:space="preserve"> </w:t>
      </w:r>
    </w:p>
    <w:p w14:paraId="0FD50B59" w14:textId="3292CF01" w:rsidR="0083269F" w:rsidRPr="0083269F" w:rsidRDefault="00C3324E" w:rsidP="0083269F">
      <w:pPr>
        <w:spacing w:line="360" w:lineRule="auto"/>
        <w:rPr>
          <w:rFonts w:ascii="Arial" w:eastAsia="Times New Roman" w:hAnsi="Arial" w:cs="Arial"/>
          <w:color w:val="000000" w:themeColor="text1"/>
          <w:sz w:val="22"/>
          <w:szCs w:val="22"/>
          <w:lang w:eastAsia="en-GB"/>
        </w:rPr>
      </w:pPr>
      <w:hyperlink r:id="rId18" w:history="1">
        <w:r w:rsidR="0083269F" w:rsidRPr="0083269F">
          <w:rPr>
            <w:rStyle w:val="Hyperlink"/>
            <w:rFonts w:ascii="Arial" w:eastAsia="Times New Roman" w:hAnsi="Arial" w:cs="Arial"/>
            <w:color w:val="000000" w:themeColor="text1"/>
            <w:sz w:val="22"/>
            <w:szCs w:val="22"/>
            <w:lang w:eastAsia="en-GB"/>
          </w:rPr>
          <w:t>https://www.jacr.org/article/S1546-1440(08)00581-4/fulltext</w:t>
        </w:r>
      </w:hyperlink>
      <w:r w:rsidR="0083269F" w:rsidRPr="0083269F">
        <w:rPr>
          <w:rFonts w:ascii="Arial" w:eastAsia="Times New Roman" w:hAnsi="Arial" w:cs="Arial"/>
          <w:color w:val="000000" w:themeColor="text1"/>
          <w:sz w:val="22"/>
          <w:szCs w:val="22"/>
          <w:lang w:eastAsia="en-GB"/>
        </w:rPr>
        <w:t xml:space="preserve"> </w:t>
      </w:r>
    </w:p>
    <w:p w14:paraId="0981CE2D" w14:textId="559E6028" w:rsidR="0083269F" w:rsidRPr="0083269F" w:rsidRDefault="006370F0" w:rsidP="0083269F">
      <w:pPr>
        <w:spacing w:after="240" w:line="360" w:lineRule="auto"/>
        <w:rPr>
          <w:rFonts w:ascii="Arial" w:eastAsia="Times New Roman" w:hAnsi="Arial" w:cs="Arial"/>
          <w:color w:val="000000" w:themeColor="text1"/>
          <w:sz w:val="22"/>
          <w:szCs w:val="22"/>
          <w:lang w:eastAsia="en-GB"/>
        </w:rPr>
      </w:pPr>
      <w:hyperlink r:id="rId19" w:history="1">
        <w:r w:rsidRPr="0083269F">
          <w:rPr>
            <w:rStyle w:val="Hyperlink"/>
            <w:rFonts w:ascii="Arial" w:eastAsia="Times New Roman" w:hAnsi="Arial" w:cs="Arial"/>
            <w:color w:val="000000" w:themeColor="text1"/>
            <w:sz w:val="22"/>
            <w:szCs w:val="22"/>
            <w:lang w:eastAsia="en-GB"/>
          </w:rPr>
          <w:t>https://nationalcareers.service.gov.uk/careers-advice/cv-sections</w:t>
        </w:r>
      </w:hyperlink>
      <w:r w:rsidRPr="0083269F">
        <w:rPr>
          <w:rFonts w:ascii="Arial" w:eastAsia="Times New Roman" w:hAnsi="Arial" w:cs="Arial"/>
          <w:color w:val="000000" w:themeColor="text1"/>
          <w:sz w:val="22"/>
          <w:szCs w:val="22"/>
          <w:lang w:eastAsia="en-GB"/>
        </w:rPr>
        <w:t xml:space="preserve"> </w:t>
      </w:r>
    </w:p>
    <w:p w14:paraId="3B533B89" w14:textId="77777777" w:rsidR="0083269F" w:rsidRPr="00A2413C" w:rsidRDefault="0083269F" w:rsidP="006B2671">
      <w:pPr>
        <w:spacing w:after="240" w:line="360" w:lineRule="auto"/>
        <w:rPr>
          <w:rFonts w:ascii="Arial" w:eastAsia="Times New Roman" w:hAnsi="Arial" w:cs="Arial"/>
          <w:color w:val="000000" w:themeColor="text1"/>
          <w:sz w:val="22"/>
          <w:szCs w:val="22"/>
          <w:lang w:eastAsia="en-GB"/>
        </w:rPr>
      </w:pPr>
    </w:p>
    <w:p w14:paraId="45A06E86" w14:textId="77777777" w:rsidR="006370F0" w:rsidRPr="006B2671" w:rsidRDefault="006370F0" w:rsidP="006B2671">
      <w:pPr>
        <w:spacing w:after="240" w:line="360" w:lineRule="auto"/>
        <w:rPr>
          <w:rFonts w:ascii="Arial" w:eastAsia="Times New Roman" w:hAnsi="Arial" w:cs="Arial"/>
          <w:color w:val="000000" w:themeColor="text1"/>
          <w:sz w:val="22"/>
          <w:szCs w:val="22"/>
          <w:lang w:eastAsia="en-GB"/>
        </w:rPr>
      </w:pPr>
    </w:p>
    <w:p w14:paraId="29BA7385" w14:textId="77777777" w:rsidR="0060181A" w:rsidRPr="006B2671" w:rsidRDefault="00C3324E" w:rsidP="006B2671">
      <w:pPr>
        <w:spacing w:line="360" w:lineRule="auto"/>
        <w:rPr>
          <w:rFonts w:ascii="Arial" w:hAnsi="Arial" w:cs="Arial"/>
          <w:color w:val="000000" w:themeColor="text1"/>
          <w:sz w:val="22"/>
          <w:szCs w:val="22"/>
        </w:rPr>
      </w:pPr>
    </w:p>
    <w:sectPr w:rsidR="0060181A" w:rsidRPr="006B2671" w:rsidSect="0044038E">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C635E0" w14:textId="77777777" w:rsidR="00C3324E" w:rsidRDefault="00C3324E" w:rsidP="005D6327">
      <w:r>
        <w:separator/>
      </w:r>
    </w:p>
  </w:endnote>
  <w:endnote w:type="continuationSeparator" w:id="0">
    <w:p w14:paraId="14E4B117" w14:textId="77777777" w:rsidR="00C3324E" w:rsidRDefault="00C3324E" w:rsidP="005D63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90282554"/>
      <w:docPartObj>
        <w:docPartGallery w:val="Page Numbers (Bottom of Page)"/>
        <w:docPartUnique/>
      </w:docPartObj>
    </w:sdtPr>
    <w:sdtEndPr>
      <w:rPr>
        <w:rStyle w:val="PageNumber"/>
      </w:rPr>
    </w:sdtEndPr>
    <w:sdtContent>
      <w:p w14:paraId="489075CF" w14:textId="68177F14" w:rsidR="005D6327" w:rsidRDefault="005D6327" w:rsidP="00CB4C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CAEA70" w14:textId="77777777" w:rsidR="005D6327" w:rsidRDefault="005D6327" w:rsidP="005D63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7697648"/>
      <w:docPartObj>
        <w:docPartGallery w:val="Page Numbers (Bottom of Page)"/>
        <w:docPartUnique/>
      </w:docPartObj>
    </w:sdtPr>
    <w:sdtEndPr>
      <w:rPr>
        <w:rStyle w:val="PageNumber"/>
      </w:rPr>
    </w:sdtEndPr>
    <w:sdtContent>
      <w:p w14:paraId="6698CD60" w14:textId="7497C989" w:rsidR="005D6327" w:rsidRDefault="005D6327" w:rsidP="00CB4C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0A34D0" w14:textId="77777777" w:rsidR="005D6327" w:rsidRDefault="005D6327" w:rsidP="005D63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238647" w14:textId="77777777" w:rsidR="00C3324E" w:rsidRDefault="00C3324E" w:rsidP="005D6327">
      <w:r>
        <w:separator/>
      </w:r>
    </w:p>
  </w:footnote>
  <w:footnote w:type="continuationSeparator" w:id="0">
    <w:p w14:paraId="02A12A7B" w14:textId="77777777" w:rsidR="00C3324E" w:rsidRDefault="00C3324E" w:rsidP="005D632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0E6"/>
    <w:rsid w:val="00003248"/>
    <w:rsid w:val="000A0BA0"/>
    <w:rsid w:val="000B4285"/>
    <w:rsid w:val="000C49AA"/>
    <w:rsid w:val="000D545B"/>
    <w:rsid w:val="00167A9D"/>
    <w:rsid w:val="001974F1"/>
    <w:rsid w:val="001E70B0"/>
    <w:rsid w:val="001F512B"/>
    <w:rsid w:val="003778DE"/>
    <w:rsid w:val="00387962"/>
    <w:rsid w:val="003C6FE4"/>
    <w:rsid w:val="00421A50"/>
    <w:rsid w:val="004260FF"/>
    <w:rsid w:val="00432FB1"/>
    <w:rsid w:val="0044038E"/>
    <w:rsid w:val="005115AE"/>
    <w:rsid w:val="005843CB"/>
    <w:rsid w:val="005D6327"/>
    <w:rsid w:val="00600820"/>
    <w:rsid w:val="006370F0"/>
    <w:rsid w:val="006B2671"/>
    <w:rsid w:val="006E6D58"/>
    <w:rsid w:val="00761352"/>
    <w:rsid w:val="007B3625"/>
    <w:rsid w:val="007F77D1"/>
    <w:rsid w:val="0083269F"/>
    <w:rsid w:val="008701F1"/>
    <w:rsid w:val="009048C8"/>
    <w:rsid w:val="0094317F"/>
    <w:rsid w:val="009C50AE"/>
    <w:rsid w:val="009F20E6"/>
    <w:rsid w:val="00A00F20"/>
    <w:rsid w:val="00A2413C"/>
    <w:rsid w:val="00AC2534"/>
    <w:rsid w:val="00AE32F7"/>
    <w:rsid w:val="00B23F31"/>
    <w:rsid w:val="00B33A38"/>
    <w:rsid w:val="00BA672A"/>
    <w:rsid w:val="00BF5A56"/>
    <w:rsid w:val="00C3324E"/>
    <w:rsid w:val="00C93D33"/>
    <w:rsid w:val="00CA2341"/>
    <w:rsid w:val="00CF1A16"/>
    <w:rsid w:val="00D11C88"/>
    <w:rsid w:val="00D471AD"/>
    <w:rsid w:val="00D82FDB"/>
    <w:rsid w:val="00DB5D04"/>
    <w:rsid w:val="00DD56CA"/>
    <w:rsid w:val="00E07E73"/>
    <w:rsid w:val="00E936BB"/>
    <w:rsid w:val="00EC0835"/>
    <w:rsid w:val="00F03CB3"/>
    <w:rsid w:val="00F77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73F96"/>
  <w15:chartTrackingRefBased/>
  <w15:docId w15:val="{F21C2651-A92B-FF45-A853-B96BC3B0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F20E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F20E6"/>
    <w:rPr>
      <w:color w:val="0563C1" w:themeColor="hyperlink"/>
      <w:u w:val="single"/>
    </w:rPr>
  </w:style>
  <w:style w:type="character" w:styleId="Emphasis">
    <w:name w:val="Emphasis"/>
    <w:basedOn w:val="DefaultParagraphFont"/>
    <w:uiPriority w:val="20"/>
    <w:qFormat/>
    <w:rsid w:val="00387962"/>
    <w:rPr>
      <w:i/>
      <w:iCs/>
    </w:rPr>
  </w:style>
  <w:style w:type="paragraph" w:styleId="Footer">
    <w:name w:val="footer"/>
    <w:basedOn w:val="Normal"/>
    <w:link w:val="FooterChar"/>
    <w:uiPriority w:val="99"/>
    <w:unhideWhenUsed/>
    <w:rsid w:val="005D6327"/>
    <w:pPr>
      <w:tabs>
        <w:tab w:val="center" w:pos="4513"/>
        <w:tab w:val="right" w:pos="9026"/>
      </w:tabs>
    </w:pPr>
  </w:style>
  <w:style w:type="character" w:customStyle="1" w:styleId="FooterChar">
    <w:name w:val="Footer Char"/>
    <w:basedOn w:val="DefaultParagraphFont"/>
    <w:link w:val="Footer"/>
    <w:uiPriority w:val="99"/>
    <w:rsid w:val="005D6327"/>
  </w:style>
  <w:style w:type="character" w:styleId="PageNumber">
    <w:name w:val="page number"/>
    <w:basedOn w:val="DefaultParagraphFont"/>
    <w:uiPriority w:val="99"/>
    <w:semiHidden/>
    <w:unhideWhenUsed/>
    <w:rsid w:val="005D6327"/>
  </w:style>
  <w:style w:type="paragraph" w:styleId="NoSpacing">
    <w:name w:val="No Spacing"/>
    <w:link w:val="NoSpacingChar"/>
    <w:uiPriority w:val="1"/>
    <w:qFormat/>
    <w:rsid w:val="001E70B0"/>
    <w:rPr>
      <w:rFonts w:eastAsiaTheme="minorEastAsia"/>
      <w:sz w:val="22"/>
      <w:szCs w:val="22"/>
      <w:lang w:val="en-US" w:eastAsia="zh-CN"/>
    </w:rPr>
  </w:style>
  <w:style w:type="character" w:customStyle="1" w:styleId="NoSpacingChar">
    <w:name w:val="No Spacing Char"/>
    <w:basedOn w:val="DefaultParagraphFont"/>
    <w:link w:val="NoSpacing"/>
    <w:uiPriority w:val="1"/>
    <w:rsid w:val="001E70B0"/>
    <w:rPr>
      <w:rFonts w:eastAsiaTheme="minorEastAsia"/>
      <w:sz w:val="22"/>
      <w:szCs w:val="22"/>
      <w:lang w:val="en-US" w:eastAsia="zh-CN"/>
    </w:rPr>
  </w:style>
  <w:style w:type="character" w:styleId="UnresolvedMention">
    <w:name w:val="Unresolved Mention"/>
    <w:basedOn w:val="DefaultParagraphFont"/>
    <w:uiPriority w:val="99"/>
    <w:semiHidden/>
    <w:unhideWhenUsed/>
    <w:rsid w:val="00E936BB"/>
    <w:rPr>
      <w:color w:val="605E5C"/>
      <w:shd w:val="clear" w:color="auto" w:fill="E1DFDD"/>
    </w:rPr>
  </w:style>
  <w:style w:type="character" w:styleId="FollowedHyperlink">
    <w:name w:val="FollowedHyperlink"/>
    <w:basedOn w:val="DefaultParagraphFont"/>
    <w:uiPriority w:val="99"/>
    <w:semiHidden/>
    <w:unhideWhenUsed/>
    <w:rsid w:val="00E936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0433488">
      <w:bodyDiv w:val="1"/>
      <w:marLeft w:val="0"/>
      <w:marRight w:val="0"/>
      <w:marTop w:val="0"/>
      <w:marBottom w:val="0"/>
      <w:divBdr>
        <w:top w:val="none" w:sz="0" w:space="0" w:color="auto"/>
        <w:left w:val="none" w:sz="0" w:space="0" w:color="auto"/>
        <w:bottom w:val="none" w:sz="0" w:space="0" w:color="auto"/>
        <w:right w:val="none" w:sz="0" w:space="0" w:color="auto"/>
      </w:divBdr>
    </w:div>
    <w:div w:id="706179929">
      <w:bodyDiv w:val="1"/>
      <w:marLeft w:val="0"/>
      <w:marRight w:val="0"/>
      <w:marTop w:val="0"/>
      <w:marBottom w:val="0"/>
      <w:divBdr>
        <w:top w:val="none" w:sz="0" w:space="0" w:color="auto"/>
        <w:left w:val="none" w:sz="0" w:space="0" w:color="auto"/>
        <w:bottom w:val="none" w:sz="0" w:space="0" w:color="auto"/>
        <w:right w:val="none" w:sz="0" w:space="0" w:color="auto"/>
      </w:divBdr>
    </w:div>
    <w:div w:id="1811244545">
      <w:bodyDiv w:val="1"/>
      <w:marLeft w:val="0"/>
      <w:marRight w:val="0"/>
      <w:marTop w:val="0"/>
      <w:marBottom w:val="0"/>
      <w:divBdr>
        <w:top w:val="none" w:sz="0" w:space="0" w:color="auto"/>
        <w:left w:val="none" w:sz="0" w:space="0" w:color="auto"/>
        <w:bottom w:val="none" w:sz="0" w:space="0" w:color="auto"/>
        <w:right w:val="none" w:sz="0" w:space="0" w:color="auto"/>
      </w:divBdr>
    </w:div>
    <w:div w:id="1914198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learningsupport.utas.edu.au/Resources/e_w_glossary.htm" TargetMode="External"/><Relationship Id="rId18" Type="http://schemas.openxmlformats.org/officeDocument/2006/relationships/hyperlink" Target="https://www.jacr.org/article/S1546-1440(08)00581-4/fulltext"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ebookcentral.proquest.com/lib/trinity/reader.action?docID=6234945" TargetMode="External"/><Relationship Id="rId17" Type="http://schemas.openxmlformats.org/officeDocument/2006/relationships/hyperlink" Target="https://civilservicelocal.blog.gov.uk/2020/10/13/how-time-management-techniques-and-a-sense-of-awe-can-increase-our-well-being/" TargetMode="External"/><Relationship Id="rId2" Type="http://schemas.openxmlformats.org/officeDocument/2006/relationships/styles" Target="styles.xml"/><Relationship Id="rId16" Type="http://schemas.openxmlformats.org/officeDocument/2006/relationships/hyperlink" Target="https://career-advice.jobs.ac.uk/academic/how-to-write-a-good-cv/"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mental-health/self-help/tips-and-support/time-management-tip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youtube.com/watch?v=MbD4xn3mNaA" TargetMode="External"/><Relationship Id="rId23" Type="http://schemas.openxmlformats.org/officeDocument/2006/relationships/glossaryDocument" Target="glossary/document.xml"/><Relationship Id="rId10" Type="http://schemas.openxmlformats.org/officeDocument/2006/relationships/hyperlink" Target="https://www.mindtools.com/pages/article/newHTE_00.htm" TargetMode="External"/><Relationship Id="rId19" Type="http://schemas.openxmlformats.org/officeDocument/2006/relationships/hyperlink" Target="https://nationalcareers.service.gov.uk/careers-advice/cv-sections" TargetMode="External"/><Relationship Id="rId4" Type="http://schemas.openxmlformats.org/officeDocument/2006/relationships/webSettings" Target="webSettings.xml"/><Relationship Id="rId9" Type="http://schemas.openxmlformats.org/officeDocument/2006/relationships/hyperlink" Target="https://www.sheffield.ac.uk/polopoly_fs/1.573542!/file/ReflectivePracticeFactSheet.pdf" TargetMode="External"/><Relationship Id="rId14" Type="http://schemas.openxmlformats.org/officeDocument/2006/relationships/hyperlink" Target="https://www.youtube.com/watch?v=_fP43gcBywU"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FE425B7690EC3428D615F3A845CFBCC"/>
        <w:category>
          <w:name w:val="General"/>
          <w:gallery w:val="placeholder"/>
        </w:category>
        <w:types>
          <w:type w:val="bbPlcHdr"/>
        </w:types>
        <w:behaviors>
          <w:behavior w:val="content"/>
        </w:behaviors>
        <w:guid w:val="{D585C0D8-3369-D647-B6CA-B6AFA3C9EA86}"/>
      </w:docPartPr>
      <w:docPartBody>
        <w:p w:rsidR="00BB0292" w:rsidRDefault="00E04B52" w:rsidP="00E04B52">
          <w:pPr>
            <w:pStyle w:val="6FE425B7690EC3428D615F3A845CFBCC"/>
          </w:pPr>
          <w:r>
            <w:rPr>
              <w:rFonts w:asciiTheme="majorHAnsi" w:eastAsiaTheme="majorEastAsia" w:hAnsiTheme="majorHAnsi" w:cstheme="majorBidi"/>
              <w:caps/>
              <w:color w:val="4472C4" w:themeColor="accent1"/>
              <w:sz w:val="80"/>
              <w:szCs w:val="80"/>
            </w:rPr>
            <w:t>[Document title]</w:t>
          </w:r>
        </w:p>
      </w:docPartBody>
    </w:docPart>
    <w:docPart>
      <w:docPartPr>
        <w:name w:val="A948E5B3CB41DB40AD8D67ECC0E23A2B"/>
        <w:category>
          <w:name w:val="General"/>
          <w:gallery w:val="placeholder"/>
        </w:category>
        <w:types>
          <w:type w:val="bbPlcHdr"/>
        </w:types>
        <w:behaviors>
          <w:behavior w:val="content"/>
        </w:behaviors>
        <w:guid w:val="{6B69E9BC-A948-7943-8FEF-A197D5C9F4A0}"/>
      </w:docPartPr>
      <w:docPartBody>
        <w:p w:rsidR="00BB0292" w:rsidRDefault="00E04B52" w:rsidP="00E04B52">
          <w:pPr>
            <w:pStyle w:val="A948E5B3CB41DB40AD8D67ECC0E23A2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B52"/>
    <w:rsid w:val="000065E0"/>
    <w:rsid w:val="00BB0292"/>
    <w:rsid w:val="00E04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E425B7690EC3428D615F3A845CFBCC">
    <w:name w:val="6FE425B7690EC3428D615F3A845CFBCC"/>
    <w:rsid w:val="00E04B52"/>
  </w:style>
  <w:style w:type="paragraph" w:customStyle="1" w:styleId="A948E5B3CB41DB40AD8D67ECC0E23A2B">
    <w:name w:val="A948E5B3CB41DB40AD8D67ECC0E23A2B"/>
    <w:rsid w:val="00E04B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2020203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8</Pages>
  <Words>2041</Words>
  <Characters>11634</Characters>
  <Application>Microsoft Office Word</Application>
  <DocSecurity>0</DocSecurity>
  <Lines>96</Lines>
  <Paragraphs>27</Paragraphs>
  <ScaleCrop>false</ScaleCrop>
  <Company>ENKELEDA TAFA</Company>
  <LinksUpToDate>false</LinksUpToDate>
  <CharactersWithSpaces>13648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BMSW4001_LON</dc:subject>
  <dc:creator>Enkeleda Tafa (2020203)</dc:creator>
  <cp:keywords/>
  <dc:description/>
  <cp:lastModifiedBy>Enkeleda Tafa (2020203)</cp:lastModifiedBy>
  <cp:revision>51</cp:revision>
  <cp:lastPrinted>2021-04-07T20:32:00Z</cp:lastPrinted>
  <dcterms:created xsi:type="dcterms:W3CDTF">2021-04-06T20:44:00Z</dcterms:created>
  <dcterms:modified xsi:type="dcterms:W3CDTF">2021-04-24T11:53:00Z</dcterms:modified>
</cp:coreProperties>
</file>