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b w:val="1"/>
        </w:rPr>
      </w:pPr>
      <w:bookmarkStart w:colFirst="0" w:colLast="0" w:name="_76z8bw2s6j9i" w:id="0"/>
      <w:bookmarkEnd w:id="0"/>
      <w:r w:rsidDel="00000000" w:rsidR="00000000" w:rsidRPr="00000000">
        <w:rPr>
          <w:b w:val="1"/>
          <w:rtl w:val="0"/>
        </w:rPr>
        <w:t xml:space="preserve">Lab 9 Write Up</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sz w:val="27"/>
          <w:szCs w:val="27"/>
        </w:rPr>
      </w:pPr>
      <w:r w:rsidDel="00000000" w:rsidR="00000000" w:rsidRPr="00000000">
        <w:rPr>
          <w:b w:val="1"/>
          <w:sz w:val="27"/>
          <w:szCs w:val="27"/>
          <w:rtl w:val="0"/>
        </w:rPr>
        <w:t xml:space="preserve">There are no cracked passwords at this point. Why?</w:t>
      </w:r>
    </w:p>
    <w:p w:rsidR="00000000" w:rsidDel="00000000" w:rsidP="00000000" w:rsidRDefault="00000000" w:rsidRPr="00000000" w14:paraId="00000004">
      <w:pPr>
        <w:rPr>
          <w:sz w:val="27"/>
          <w:szCs w:val="27"/>
        </w:rPr>
      </w:pPr>
      <w:r w:rsidDel="00000000" w:rsidR="00000000" w:rsidRPr="00000000">
        <w:rPr>
          <w:sz w:val="27"/>
          <w:szCs w:val="27"/>
          <w:rtl w:val="0"/>
        </w:rPr>
        <w:t xml:space="preserve">There are no cracked passwords yet as I haven’t run the command to crack them.</w:t>
      </w:r>
    </w:p>
    <w:p w:rsidR="00000000" w:rsidDel="00000000" w:rsidP="00000000" w:rsidRDefault="00000000" w:rsidRPr="00000000" w14:paraId="00000005">
      <w:pPr>
        <w:rPr>
          <w:sz w:val="27"/>
          <w:szCs w:val="27"/>
        </w:rPr>
      </w:pPr>
      <w:r w:rsidDel="00000000" w:rsidR="00000000" w:rsidRPr="00000000">
        <w:rPr>
          <w:rtl w:val="0"/>
        </w:rPr>
      </w:r>
    </w:p>
    <w:p w:rsidR="00000000" w:rsidDel="00000000" w:rsidP="00000000" w:rsidRDefault="00000000" w:rsidRPr="00000000" w14:paraId="00000006">
      <w:pPr>
        <w:rPr>
          <w:b w:val="1"/>
          <w:sz w:val="27"/>
          <w:szCs w:val="27"/>
        </w:rPr>
      </w:pPr>
      <w:r w:rsidDel="00000000" w:rsidR="00000000" w:rsidRPr="00000000">
        <w:rPr>
          <w:b w:val="1"/>
          <w:sz w:val="27"/>
          <w:szCs w:val="27"/>
          <w:rtl w:val="0"/>
        </w:rPr>
        <w:t xml:space="preserve">There are cracked passwords. List the outcome.</w:t>
      </w:r>
    </w:p>
    <w:p w:rsidR="00000000" w:rsidDel="00000000" w:rsidP="00000000" w:rsidRDefault="00000000" w:rsidRPr="00000000" w14:paraId="00000007">
      <w:pPr>
        <w:rPr>
          <w:b w:val="1"/>
          <w:sz w:val="27"/>
          <w:szCs w:val="27"/>
        </w:rPr>
      </w:pPr>
      <w:r w:rsidDel="00000000" w:rsidR="00000000" w:rsidRPr="00000000">
        <w:rPr>
          <w:b w:val="1"/>
          <w:sz w:val="27"/>
          <w:szCs w:val="27"/>
        </w:rPr>
        <w:drawing>
          <wp:inline distB="114300" distT="114300" distL="114300" distR="114300">
            <wp:extent cx="5943600" cy="1371600"/>
            <wp:effectExtent b="0" l="0" r="0" t="0"/>
            <wp:docPr id="3"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5943600" cy="13716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rPr>
          <w:sz w:val="27"/>
          <w:szCs w:val="27"/>
        </w:rPr>
      </w:pPr>
      <w:r w:rsidDel="00000000" w:rsidR="00000000" w:rsidRPr="00000000">
        <w:rPr>
          <w:sz w:val="27"/>
          <w:szCs w:val="27"/>
          <w:rtl w:val="0"/>
        </w:rPr>
        <w:t xml:space="preserve">password1 </w:t>
        <w:tab/>
        <w:t xml:space="preserve">(Eric)</w:t>
      </w:r>
    </w:p>
    <w:p w:rsidR="00000000" w:rsidDel="00000000" w:rsidP="00000000" w:rsidRDefault="00000000" w:rsidRPr="00000000" w14:paraId="00000009">
      <w:pPr>
        <w:rPr>
          <w:sz w:val="27"/>
          <w:szCs w:val="27"/>
        </w:rPr>
      </w:pPr>
      <w:r w:rsidDel="00000000" w:rsidR="00000000" w:rsidRPr="00000000">
        <w:rPr>
          <w:sz w:val="27"/>
          <w:szCs w:val="27"/>
          <w:rtl w:val="0"/>
        </w:rPr>
        <w:t xml:space="preserve">12345 </w:t>
        <w:tab/>
        <w:t xml:space="preserve">(Bob)</w:t>
      </w:r>
    </w:p>
    <w:p w:rsidR="00000000" w:rsidDel="00000000" w:rsidP="00000000" w:rsidRDefault="00000000" w:rsidRPr="00000000" w14:paraId="0000000A">
      <w:pPr>
        <w:rPr>
          <w:sz w:val="27"/>
          <w:szCs w:val="27"/>
        </w:rPr>
      </w:pPr>
      <w:r w:rsidDel="00000000" w:rsidR="00000000" w:rsidRPr="00000000">
        <w:rPr>
          <w:sz w:val="27"/>
          <w:szCs w:val="27"/>
          <w:rtl w:val="0"/>
        </w:rPr>
        <w:t xml:space="preserve">123456 </w:t>
        <w:tab/>
        <w:t xml:space="preserve">(Alice)</w:t>
      </w:r>
    </w:p>
    <w:p w:rsidR="00000000" w:rsidDel="00000000" w:rsidP="00000000" w:rsidRDefault="00000000" w:rsidRPr="00000000" w14:paraId="0000000B">
      <w:pPr>
        <w:rPr>
          <w:sz w:val="27"/>
          <w:szCs w:val="27"/>
        </w:rPr>
      </w:pPr>
      <w:r w:rsidDel="00000000" w:rsidR="00000000" w:rsidRPr="00000000">
        <w:rPr>
          <w:sz w:val="27"/>
          <w:szCs w:val="27"/>
          <w:rtl w:val="0"/>
        </w:rPr>
        <w:t xml:space="preserve">password </w:t>
        <w:tab/>
        <w:t xml:space="preserve">(Usertest1)</w:t>
      </w:r>
    </w:p>
    <w:p w:rsidR="00000000" w:rsidDel="00000000" w:rsidP="00000000" w:rsidRDefault="00000000" w:rsidRPr="00000000" w14:paraId="0000000C">
      <w:pPr>
        <w:rPr>
          <w:sz w:val="27"/>
          <w:szCs w:val="27"/>
        </w:rPr>
      </w:pPr>
      <w:r w:rsidDel="00000000" w:rsidR="00000000" w:rsidRPr="00000000">
        <w:rPr>
          <w:sz w:val="27"/>
          <w:szCs w:val="27"/>
          <w:rtl w:val="0"/>
        </w:rPr>
        <w:t xml:space="preserve">password </w:t>
        <w:tab/>
        <w:t xml:space="preserve">(Cisco)</w:t>
      </w:r>
    </w:p>
    <w:p w:rsidR="00000000" w:rsidDel="00000000" w:rsidP="00000000" w:rsidRDefault="00000000" w:rsidRPr="00000000" w14:paraId="0000000D">
      <w:pPr>
        <w:rPr>
          <w:sz w:val="27"/>
          <w:szCs w:val="27"/>
        </w:rPr>
      </w:pPr>
      <w:r w:rsidDel="00000000" w:rsidR="00000000" w:rsidRPr="00000000">
        <w:rPr>
          <w:sz w:val="27"/>
          <w:szCs w:val="27"/>
          <w:rtl w:val="0"/>
        </w:rPr>
        <w:t xml:space="preserve">password </w:t>
        <w:tab/>
        <w:t xml:space="preserve">(Eve)</w:t>
      </w:r>
    </w:p>
    <w:p w:rsidR="00000000" w:rsidDel="00000000" w:rsidP="00000000" w:rsidRDefault="00000000" w:rsidRPr="00000000" w14:paraId="0000000E">
      <w:pPr>
        <w:rPr>
          <w:sz w:val="27"/>
          <w:szCs w:val="27"/>
        </w:rPr>
      </w:pPr>
      <w:r w:rsidDel="00000000" w:rsidR="00000000" w:rsidRPr="00000000">
        <w:rPr>
          <w:sz w:val="27"/>
          <w:szCs w:val="27"/>
          <w:rtl w:val="0"/>
        </w:rPr>
        <w:t xml:space="preserve">roy1 </w:t>
        <w:tab/>
        <w:tab/>
        <w:t xml:space="preserve">(Roy)</w:t>
      </w:r>
    </w:p>
    <w:p w:rsidR="00000000" w:rsidDel="00000000" w:rsidP="00000000" w:rsidRDefault="00000000" w:rsidRPr="00000000" w14:paraId="0000000F">
      <w:pPr>
        <w:rPr>
          <w:sz w:val="27"/>
          <w:szCs w:val="27"/>
        </w:rPr>
      </w:pPr>
      <w:r w:rsidDel="00000000" w:rsidR="00000000" w:rsidRPr="00000000">
        <w:rPr>
          <w:sz w:val="27"/>
          <w:szCs w:val="27"/>
          <w:rtl w:val="0"/>
        </w:rPr>
        <w:t xml:space="preserve">mac1 </w:t>
        <w:tab/>
        <w:t xml:space="preserve">(Mac)</w:t>
      </w:r>
    </w:p>
    <w:p w:rsidR="00000000" w:rsidDel="00000000" w:rsidP="00000000" w:rsidRDefault="00000000" w:rsidRPr="00000000" w14:paraId="00000010">
      <w:pPr>
        <w:rPr>
          <w:sz w:val="27"/>
          <w:szCs w:val="27"/>
        </w:rPr>
      </w:pPr>
      <w:r w:rsidDel="00000000" w:rsidR="00000000" w:rsidRPr="00000000">
        <w:rPr>
          <w:rtl w:val="0"/>
        </w:rPr>
      </w:r>
    </w:p>
    <w:p w:rsidR="00000000" w:rsidDel="00000000" w:rsidP="00000000" w:rsidRDefault="00000000" w:rsidRPr="00000000" w14:paraId="00000011">
      <w:pPr>
        <w:rPr>
          <w:b w:val="1"/>
          <w:sz w:val="27"/>
          <w:szCs w:val="27"/>
        </w:rPr>
      </w:pPr>
      <w:r w:rsidDel="00000000" w:rsidR="00000000" w:rsidRPr="00000000">
        <w:rPr>
          <w:rtl w:val="0"/>
        </w:rPr>
      </w:r>
    </w:p>
    <w:p w:rsidR="00000000" w:rsidDel="00000000" w:rsidP="00000000" w:rsidRDefault="00000000" w:rsidRPr="00000000" w14:paraId="00000012">
      <w:pPr>
        <w:rPr>
          <w:b w:val="1"/>
          <w:sz w:val="27"/>
          <w:szCs w:val="27"/>
        </w:rPr>
      </w:pPr>
      <w:r w:rsidDel="00000000" w:rsidR="00000000" w:rsidRPr="00000000">
        <w:rPr>
          <w:rtl w:val="0"/>
        </w:rPr>
      </w:r>
    </w:p>
    <w:p w:rsidR="00000000" w:rsidDel="00000000" w:rsidP="00000000" w:rsidRDefault="00000000" w:rsidRPr="00000000" w14:paraId="00000013">
      <w:pPr>
        <w:rPr>
          <w:b w:val="1"/>
          <w:sz w:val="27"/>
          <w:szCs w:val="27"/>
        </w:rPr>
      </w:pPr>
      <w:r w:rsidDel="00000000" w:rsidR="00000000" w:rsidRPr="00000000">
        <w:rPr>
          <w:rtl w:val="0"/>
        </w:rPr>
      </w:r>
    </w:p>
    <w:p w:rsidR="00000000" w:rsidDel="00000000" w:rsidP="00000000" w:rsidRDefault="00000000" w:rsidRPr="00000000" w14:paraId="00000014">
      <w:pPr>
        <w:rPr>
          <w:b w:val="1"/>
          <w:sz w:val="27"/>
          <w:szCs w:val="27"/>
        </w:rPr>
      </w:pPr>
      <w:r w:rsidDel="00000000" w:rsidR="00000000" w:rsidRPr="00000000">
        <w:rPr>
          <w:rtl w:val="0"/>
        </w:rPr>
      </w:r>
    </w:p>
    <w:p w:rsidR="00000000" w:rsidDel="00000000" w:rsidP="00000000" w:rsidRDefault="00000000" w:rsidRPr="00000000" w14:paraId="00000015">
      <w:pPr>
        <w:rPr>
          <w:b w:val="1"/>
          <w:sz w:val="27"/>
          <w:szCs w:val="27"/>
        </w:rPr>
      </w:pPr>
      <w:r w:rsidDel="00000000" w:rsidR="00000000" w:rsidRPr="00000000">
        <w:rPr>
          <w:rtl w:val="0"/>
        </w:rPr>
      </w:r>
    </w:p>
    <w:p w:rsidR="00000000" w:rsidDel="00000000" w:rsidP="00000000" w:rsidRDefault="00000000" w:rsidRPr="00000000" w14:paraId="00000016">
      <w:pPr>
        <w:rPr>
          <w:b w:val="1"/>
          <w:sz w:val="27"/>
          <w:szCs w:val="27"/>
        </w:rPr>
      </w:pPr>
      <w:r w:rsidDel="00000000" w:rsidR="00000000" w:rsidRPr="00000000">
        <w:rPr>
          <w:rtl w:val="0"/>
        </w:rPr>
      </w:r>
    </w:p>
    <w:p w:rsidR="00000000" w:rsidDel="00000000" w:rsidP="00000000" w:rsidRDefault="00000000" w:rsidRPr="00000000" w14:paraId="00000017">
      <w:pPr>
        <w:rPr>
          <w:b w:val="1"/>
          <w:sz w:val="27"/>
          <w:szCs w:val="27"/>
        </w:rPr>
      </w:pPr>
      <w:r w:rsidDel="00000000" w:rsidR="00000000" w:rsidRPr="00000000">
        <w:rPr>
          <w:rtl w:val="0"/>
        </w:rPr>
      </w:r>
    </w:p>
    <w:p w:rsidR="00000000" w:rsidDel="00000000" w:rsidP="00000000" w:rsidRDefault="00000000" w:rsidRPr="00000000" w14:paraId="00000018">
      <w:pPr>
        <w:rPr>
          <w:b w:val="1"/>
          <w:sz w:val="27"/>
          <w:szCs w:val="27"/>
        </w:rPr>
      </w:pPr>
      <w:r w:rsidDel="00000000" w:rsidR="00000000" w:rsidRPr="00000000">
        <w:rPr>
          <w:rtl w:val="0"/>
        </w:rPr>
      </w:r>
    </w:p>
    <w:p w:rsidR="00000000" w:rsidDel="00000000" w:rsidP="00000000" w:rsidRDefault="00000000" w:rsidRPr="00000000" w14:paraId="00000019">
      <w:pPr>
        <w:rPr>
          <w:b w:val="1"/>
          <w:sz w:val="27"/>
          <w:szCs w:val="27"/>
        </w:rPr>
      </w:pPr>
      <w:r w:rsidDel="00000000" w:rsidR="00000000" w:rsidRPr="00000000">
        <w:rPr>
          <w:rtl w:val="0"/>
        </w:rPr>
      </w:r>
    </w:p>
    <w:p w:rsidR="00000000" w:rsidDel="00000000" w:rsidP="00000000" w:rsidRDefault="00000000" w:rsidRPr="00000000" w14:paraId="0000001A">
      <w:pPr>
        <w:rPr>
          <w:b w:val="1"/>
          <w:sz w:val="27"/>
          <w:szCs w:val="27"/>
        </w:rPr>
      </w:pPr>
      <w:r w:rsidDel="00000000" w:rsidR="00000000" w:rsidRPr="00000000">
        <w:rPr>
          <w:rtl w:val="0"/>
        </w:rPr>
      </w:r>
    </w:p>
    <w:p w:rsidR="00000000" w:rsidDel="00000000" w:rsidP="00000000" w:rsidRDefault="00000000" w:rsidRPr="00000000" w14:paraId="0000001B">
      <w:pPr>
        <w:rPr>
          <w:b w:val="1"/>
          <w:sz w:val="27"/>
          <w:szCs w:val="27"/>
        </w:rPr>
      </w:pPr>
      <w:r w:rsidDel="00000000" w:rsidR="00000000" w:rsidRPr="00000000">
        <w:rPr>
          <w:rtl w:val="0"/>
        </w:rPr>
      </w:r>
    </w:p>
    <w:p w:rsidR="00000000" w:rsidDel="00000000" w:rsidP="00000000" w:rsidRDefault="00000000" w:rsidRPr="00000000" w14:paraId="0000001C">
      <w:pPr>
        <w:rPr>
          <w:b w:val="1"/>
          <w:sz w:val="27"/>
          <w:szCs w:val="27"/>
        </w:rPr>
      </w:pPr>
      <w:r w:rsidDel="00000000" w:rsidR="00000000" w:rsidRPr="00000000">
        <w:rPr>
          <w:rtl w:val="0"/>
        </w:rPr>
      </w:r>
    </w:p>
    <w:p w:rsidR="00000000" w:rsidDel="00000000" w:rsidP="00000000" w:rsidRDefault="00000000" w:rsidRPr="00000000" w14:paraId="0000001D">
      <w:pPr>
        <w:rPr>
          <w:b w:val="1"/>
          <w:sz w:val="27"/>
          <w:szCs w:val="27"/>
        </w:rPr>
      </w:pPr>
      <w:r w:rsidDel="00000000" w:rsidR="00000000" w:rsidRPr="00000000">
        <w:rPr>
          <w:rtl w:val="0"/>
        </w:rPr>
      </w:r>
    </w:p>
    <w:p w:rsidR="00000000" w:rsidDel="00000000" w:rsidP="00000000" w:rsidRDefault="00000000" w:rsidRPr="00000000" w14:paraId="0000001E">
      <w:pPr>
        <w:rPr>
          <w:b w:val="1"/>
          <w:sz w:val="27"/>
          <w:szCs w:val="27"/>
        </w:rPr>
      </w:pPr>
      <w:r w:rsidDel="00000000" w:rsidR="00000000" w:rsidRPr="00000000">
        <w:rPr>
          <w:b w:val="1"/>
          <w:sz w:val="27"/>
          <w:szCs w:val="27"/>
          <w:rtl w:val="0"/>
        </w:rPr>
        <w:t xml:space="preserve">Whose signature is identified?</w:t>
      </w:r>
    </w:p>
    <w:p w:rsidR="00000000" w:rsidDel="00000000" w:rsidP="00000000" w:rsidRDefault="00000000" w:rsidRPr="00000000" w14:paraId="0000001F">
      <w:pPr>
        <w:rPr>
          <w:b w:val="1"/>
          <w:sz w:val="27"/>
          <w:szCs w:val="27"/>
        </w:rPr>
      </w:pPr>
      <w:r w:rsidDel="00000000" w:rsidR="00000000" w:rsidRPr="00000000">
        <w:rPr>
          <w:b w:val="1"/>
          <w:sz w:val="27"/>
          <w:szCs w:val="27"/>
        </w:rPr>
        <w:drawing>
          <wp:inline distB="114300" distT="114300" distL="114300" distR="114300">
            <wp:extent cx="4867275" cy="2960398"/>
            <wp:effectExtent b="0" l="0" r="0" t="0"/>
            <wp:docPr id="5" name="image6.png"/>
            <a:graphic>
              <a:graphicData uri="http://schemas.openxmlformats.org/drawingml/2006/picture">
                <pic:pic>
                  <pic:nvPicPr>
                    <pic:cNvPr id="0" name="image6.png"/>
                    <pic:cNvPicPr preferRelativeResize="0"/>
                  </pic:nvPicPr>
                  <pic:blipFill>
                    <a:blip r:embed="rId7"/>
                    <a:srcRect b="0" l="0" r="0" t="13665"/>
                    <a:stretch>
                      <a:fillRect/>
                    </a:stretch>
                  </pic:blipFill>
                  <pic:spPr>
                    <a:xfrm>
                      <a:off x="0" y="0"/>
                      <a:ext cx="4867275" cy="2960398"/>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sz w:val="27"/>
          <w:szCs w:val="27"/>
        </w:rPr>
      </w:pPr>
      <w:r w:rsidDel="00000000" w:rsidR="00000000" w:rsidRPr="00000000">
        <w:rPr>
          <w:sz w:val="27"/>
          <w:szCs w:val="27"/>
          <w:rtl w:val="0"/>
        </w:rPr>
        <w:t xml:space="preserve">Alice’s signature was identified.</w:t>
      </w:r>
    </w:p>
    <w:p w:rsidR="00000000" w:rsidDel="00000000" w:rsidP="00000000" w:rsidRDefault="00000000" w:rsidRPr="00000000" w14:paraId="00000021">
      <w:pPr>
        <w:rPr>
          <w:sz w:val="27"/>
          <w:szCs w:val="27"/>
        </w:rPr>
      </w:pPr>
      <w:r w:rsidDel="00000000" w:rsidR="00000000" w:rsidRPr="00000000">
        <w:rPr>
          <w:rtl w:val="0"/>
        </w:rPr>
      </w:r>
    </w:p>
    <w:p w:rsidR="00000000" w:rsidDel="00000000" w:rsidP="00000000" w:rsidRDefault="00000000" w:rsidRPr="00000000" w14:paraId="00000022">
      <w:pPr>
        <w:rPr>
          <w:sz w:val="27"/>
          <w:szCs w:val="27"/>
        </w:rPr>
      </w:pPr>
      <w:r w:rsidDel="00000000" w:rsidR="00000000" w:rsidRPr="00000000">
        <w:rPr>
          <w:b w:val="1"/>
          <w:sz w:val="27"/>
          <w:szCs w:val="27"/>
          <w:rtl w:val="0"/>
        </w:rPr>
        <w:t xml:space="preserve">Whose signature is identified? </w:t>
      </w:r>
      <w:r w:rsidDel="00000000" w:rsidR="00000000" w:rsidRPr="00000000">
        <w:rPr>
          <w:rtl w:val="0"/>
        </w:rPr>
      </w:r>
    </w:p>
    <w:p w:rsidR="00000000" w:rsidDel="00000000" w:rsidP="00000000" w:rsidRDefault="00000000" w:rsidRPr="00000000" w14:paraId="00000023">
      <w:pPr>
        <w:rPr>
          <w:sz w:val="27"/>
          <w:szCs w:val="27"/>
        </w:rPr>
      </w:pPr>
      <w:r w:rsidDel="00000000" w:rsidR="00000000" w:rsidRPr="00000000">
        <w:rPr>
          <w:sz w:val="27"/>
          <w:szCs w:val="27"/>
        </w:rPr>
        <w:drawing>
          <wp:inline distB="114300" distT="114300" distL="114300" distR="114300">
            <wp:extent cx="4972050" cy="3077824"/>
            <wp:effectExtent b="0" l="0" r="0" t="0"/>
            <wp:docPr id="7" name="image1.png"/>
            <a:graphic>
              <a:graphicData uri="http://schemas.openxmlformats.org/drawingml/2006/picture">
                <pic:pic>
                  <pic:nvPicPr>
                    <pic:cNvPr id="0" name="image1.png"/>
                    <pic:cNvPicPr preferRelativeResize="0"/>
                  </pic:nvPicPr>
                  <pic:blipFill>
                    <a:blip r:embed="rId8"/>
                    <a:srcRect b="0" l="0" r="0" t="12192"/>
                    <a:stretch>
                      <a:fillRect/>
                    </a:stretch>
                  </pic:blipFill>
                  <pic:spPr>
                    <a:xfrm>
                      <a:off x="0" y="0"/>
                      <a:ext cx="4972050" cy="3077824"/>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sz w:val="27"/>
          <w:szCs w:val="27"/>
        </w:rPr>
      </w:pPr>
      <w:r w:rsidDel="00000000" w:rsidR="00000000" w:rsidRPr="00000000">
        <w:rPr>
          <w:sz w:val="27"/>
          <w:szCs w:val="27"/>
          <w:rtl w:val="0"/>
        </w:rPr>
        <w:t xml:space="preserve">Bob’s signature was identified.</w:t>
      </w:r>
    </w:p>
    <w:p w:rsidR="00000000" w:rsidDel="00000000" w:rsidP="00000000" w:rsidRDefault="00000000" w:rsidRPr="00000000" w14:paraId="00000025">
      <w:pPr>
        <w:rPr>
          <w:b w:val="1"/>
          <w:sz w:val="27"/>
          <w:szCs w:val="27"/>
        </w:rPr>
      </w:pPr>
      <w:r w:rsidDel="00000000" w:rsidR="00000000" w:rsidRPr="00000000">
        <w:rPr>
          <w:b w:val="1"/>
          <w:sz w:val="27"/>
          <w:szCs w:val="27"/>
          <w:rtl w:val="0"/>
        </w:rPr>
        <w:t xml:space="preserve">Whose signature is identified?</w:t>
      </w:r>
    </w:p>
    <w:p w:rsidR="00000000" w:rsidDel="00000000" w:rsidP="00000000" w:rsidRDefault="00000000" w:rsidRPr="00000000" w14:paraId="00000026">
      <w:pPr>
        <w:rPr>
          <w:sz w:val="27"/>
          <w:szCs w:val="27"/>
        </w:rPr>
      </w:pPr>
      <w:r w:rsidDel="00000000" w:rsidR="00000000" w:rsidRPr="00000000">
        <w:rPr>
          <w:sz w:val="27"/>
          <w:szCs w:val="27"/>
        </w:rPr>
        <w:drawing>
          <wp:inline distB="114300" distT="114300" distL="114300" distR="114300">
            <wp:extent cx="4991100" cy="3103273"/>
            <wp:effectExtent b="0" l="0" r="0" t="0"/>
            <wp:docPr id="4" name="image5.png"/>
            <a:graphic>
              <a:graphicData uri="http://schemas.openxmlformats.org/drawingml/2006/picture">
                <pic:pic>
                  <pic:nvPicPr>
                    <pic:cNvPr id="0" name="image5.png"/>
                    <pic:cNvPicPr preferRelativeResize="0"/>
                  </pic:nvPicPr>
                  <pic:blipFill>
                    <a:blip r:embed="rId9"/>
                    <a:srcRect b="0" l="0" r="0" t="11706"/>
                    <a:stretch>
                      <a:fillRect/>
                    </a:stretch>
                  </pic:blipFill>
                  <pic:spPr>
                    <a:xfrm>
                      <a:off x="0" y="0"/>
                      <a:ext cx="4991100" cy="3103273"/>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sz w:val="27"/>
          <w:szCs w:val="27"/>
        </w:rPr>
      </w:pPr>
      <w:r w:rsidDel="00000000" w:rsidR="00000000" w:rsidRPr="00000000">
        <w:rPr>
          <w:sz w:val="27"/>
          <w:szCs w:val="27"/>
          <w:rtl w:val="0"/>
        </w:rPr>
        <w:t xml:space="preserve">Nitheesh Murugan’s signature is identified.</w:t>
      </w:r>
    </w:p>
    <w:p w:rsidR="00000000" w:rsidDel="00000000" w:rsidP="00000000" w:rsidRDefault="00000000" w:rsidRPr="00000000" w14:paraId="00000028">
      <w:pPr>
        <w:rPr>
          <w:sz w:val="27"/>
          <w:szCs w:val="27"/>
        </w:rPr>
      </w:pPr>
      <w:r w:rsidDel="00000000" w:rsidR="00000000" w:rsidRPr="00000000">
        <w:rPr>
          <w:rtl w:val="0"/>
        </w:rPr>
      </w:r>
    </w:p>
    <w:p w:rsidR="00000000" w:rsidDel="00000000" w:rsidP="00000000" w:rsidRDefault="00000000" w:rsidRPr="00000000" w14:paraId="00000029">
      <w:pPr>
        <w:rPr>
          <w:b w:val="1"/>
          <w:sz w:val="27"/>
          <w:szCs w:val="27"/>
        </w:rPr>
      </w:pPr>
      <w:r w:rsidDel="00000000" w:rsidR="00000000" w:rsidRPr="00000000">
        <w:rPr>
          <w:b w:val="1"/>
          <w:sz w:val="27"/>
          <w:szCs w:val="27"/>
          <w:rtl w:val="0"/>
        </w:rPr>
        <w:t xml:space="preserve">Why should you have the Public Exponent as 10001? Research and document your reflections here.</w:t>
      </w:r>
    </w:p>
    <w:p w:rsidR="00000000" w:rsidDel="00000000" w:rsidP="00000000" w:rsidRDefault="00000000" w:rsidRPr="00000000" w14:paraId="0000002A">
      <w:pPr>
        <w:rPr>
          <w:sz w:val="27"/>
          <w:szCs w:val="27"/>
        </w:rPr>
      </w:pPr>
      <w:r w:rsidDel="00000000" w:rsidR="00000000" w:rsidRPr="00000000">
        <w:rPr>
          <w:sz w:val="27"/>
          <w:szCs w:val="27"/>
          <w:rtl w:val="0"/>
        </w:rPr>
        <w:t xml:space="preserve">Having the exponent as 10001 is a good balance between security and speed. Having a smaller exponent reduces security but increases speed and having a bigger exponent increases security but decreases speed. So having 10001 is a good compromise between the 2.</w:t>
      </w:r>
    </w:p>
    <w:p w:rsidR="00000000" w:rsidDel="00000000" w:rsidP="00000000" w:rsidRDefault="00000000" w:rsidRPr="00000000" w14:paraId="0000002B">
      <w:pPr>
        <w:rPr>
          <w:sz w:val="27"/>
          <w:szCs w:val="27"/>
        </w:rPr>
      </w:pPr>
      <w:r w:rsidDel="00000000" w:rsidR="00000000" w:rsidRPr="00000000">
        <w:rPr>
          <w:rtl w:val="0"/>
        </w:rPr>
      </w:r>
    </w:p>
    <w:p w:rsidR="00000000" w:rsidDel="00000000" w:rsidP="00000000" w:rsidRDefault="00000000" w:rsidRPr="00000000" w14:paraId="0000002C">
      <w:pPr>
        <w:rPr>
          <w:b w:val="1"/>
          <w:sz w:val="27"/>
          <w:szCs w:val="27"/>
        </w:rPr>
      </w:pPr>
      <w:r w:rsidDel="00000000" w:rsidR="00000000" w:rsidRPr="00000000">
        <w:rPr>
          <w:b w:val="1"/>
          <w:sz w:val="27"/>
          <w:szCs w:val="27"/>
          <w:rtl w:val="0"/>
        </w:rPr>
        <w:t xml:space="preserve">New RSA Keys and Personal Digital Structure</w:t>
      </w:r>
    </w:p>
    <w:p w:rsidR="00000000" w:rsidDel="00000000" w:rsidP="00000000" w:rsidRDefault="00000000" w:rsidRPr="00000000" w14:paraId="0000002D">
      <w:pPr>
        <w:rPr>
          <w:b w:val="1"/>
          <w:sz w:val="27"/>
          <w:szCs w:val="27"/>
        </w:rPr>
      </w:pPr>
      <w:r w:rsidDel="00000000" w:rsidR="00000000" w:rsidRPr="00000000">
        <w:rPr>
          <w:b w:val="1"/>
          <w:sz w:val="27"/>
          <w:szCs w:val="27"/>
        </w:rPr>
        <w:drawing>
          <wp:inline distB="114300" distT="114300" distL="114300" distR="114300">
            <wp:extent cx="4985524" cy="1879939"/>
            <wp:effectExtent b="0" l="0" r="0" t="0"/>
            <wp:docPr id="1"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985524" cy="1879939"/>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sz w:val="27"/>
          <w:szCs w:val="27"/>
        </w:rPr>
      </w:pPr>
      <w:r w:rsidDel="00000000" w:rsidR="00000000" w:rsidRPr="00000000">
        <w:rPr>
          <w:b w:val="1"/>
          <w:sz w:val="27"/>
          <w:szCs w:val="27"/>
        </w:rPr>
        <w:drawing>
          <wp:inline distB="114300" distT="114300" distL="114300" distR="114300">
            <wp:extent cx="5062538" cy="1295713"/>
            <wp:effectExtent b="0" l="0" r="0" t="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062538" cy="1295713"/>
                    </a:xfrm>
                    <a:prstGeom prst="rect"/>
                    <a:ln/>
                  </pic:spPr>
                </pic:pic>
              </a:graphicData>
            </a:graphic>
          </wp:inline>
        </w:drawing>
      </w: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240"/>
        <w:gridCol w:w="6120"/>
        <w:tblGridChange w:id="0">
          <w:tblGrid>
            <w:gridCol w:w="3240"/>
            <w:gridCol w:w="6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Public key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db27416b461b6f7a6e3fae4033807931141f35659726108b65d974503a59c3201135d3096c765588</w:t>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dcae80b35c311f43c69b185be242e538eeb789e637a811b7ab11e028d4fc8067a10f51a6a2cc7d0e</w:t>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3953433108801c3366f331d710c222f42a3450b480f6ddadc42bb0bff50aa68d91097a8a892f670a</w:t>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a0c8ee72c1381401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Private key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b8ab9ea3bfc2f4b06d60b9fc1da9fff5cc67f3fdf45d3e09c93c7197fd63905a604643dc280a9b4f</w:t>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25eee242c1c81ef964cd62bc62b04e2a28767efc811fde349fe4b9db2e3c4a3ef815e99fc55ff57f</w:t>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33db32687b23b307cf2867fa011d0d08302d1acc9c84edc7a69c636363e87c2b0985b153c7247d40</w:t>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c22f1a33c98f46e5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Personal digital structure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0xd8 0xbf 0x0a 0x15 0x08 0x80 0x85 0xdc 0x55 0xc4 0x68 0x26 0x5f 0xc9 0xf5 0x57 0xce 0x00 0x46 0x27 0xd9 0x95 0xcb 0xdc 0x11 0xba 0x4d 0x34 0x78 0x0c 0x90 0x98 0x15 0x7e 0x67 0x5c 0x1f 0xf9 0x91 0x65 0xb8 0x64 0xc4 0x45 0x2b 0x92 0x6b 0x6b 0x18 0xde 0xf8 0x2c 0xf4 0x21 0x91 0xf4 0x0a 0x1d 0xdd 0x42 0xf9 0x2b 0x0e 0x36 0xba 0x84 0x1d 0x6b 0x8b 0x44 0xbf 0x52 0x2f 0x51 0x46 0x63 0xfa 0x23 0xeb 0x6f 0x8a 0x65 0xcf 0xc9 0x7f 0x80 0xd1 0x78 0xf9 0x13 0x5a 0xa7 0xca 0xbe 0xf1 0x0c 0x8e 0x8e 0x2e 0x18 0x3d 0x52 0x1d 0x6d 0xde 0x9d 0x8c 0xcd 0x05 0x97 0x51 0x21 0x37 0x8d 0x07 0xbd 0x3c 0x35 0x9a 0x2a 0xef 0xb6 0x99 0xab 0xac 0xcc 0x61 0xd7</w:t>
            </w:r>
          </w:p>
        </w:tc>
      </w:tr>
    </w:tbl>
    <w:p w:rsidR="00000000" w:rsidDel="00000000" w:rsidP="00000000" w:rsidRDefault="00000000" w:rsidRPr="00000000" w14:paraId="0000003B">
      <w:pPr>
        <w:rPr>
          <w:sz w:val="27"/>
          <w:szCs w:val="27"/>
        </w:rPr>
      </w:pPr>
      <w:r w:rsidDel="00000000" w:rsidR="00000000" w:rsidRPr="00000000">
        <w:rPr>
          <w:rtl w:val="0"/>
        </w:rPr>
      </w:r>
    </w:p>
    <w:p w:rsidR="00000000" w:rsidDel="00000000" w:rsidP="00000000" w:rsidRDefault="00000000" w:rsidRPr="00000000" w14:paraId="0000003C">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D">
      <w:pPr>
        <w:rPr>
          <w:b w:val="1"/>
          <w:sz w:val="32"/>
          <w:szCs w:val="32"/>
        </w:rPr>
      </w:pPr>
      <w:r w:rsidDel="00000000" w:rsidR="00000000" w:rsidRPr="00000000">
        <w:rPr>
          <w:b w:val="1"/>
          <w:sz w:val="32"/>
          <w:szCs w:val="32"/>
          <w:rtl w:val="0"/>
        </w:rPr>
        <w:t xml:space="preserve">Exchange and Verify Digital Signatures</w:t>
      </w:r>
    </w:p>
    <w:p w:rsidR="00000000" w:rsidDel="00000000" w:rsidP="00000000" w:rsidRDefault="00000000" w:rsidRPr="00000000" w14:paraId="0000003E">
      <w:pPr>
        <w:rPr>
          <w:sz w:val="27"/>
          <w:szCs w:val="27"/>
        </w:rPr>
      </w:pPr>
      <w:r w:rsidDel="00000000" w:rsidR="00000000" w:rsidRPr="00000000">
        <w:rPr>
          <w:sz w:val="27"/>
          <w:szCs w:val="27"/>
          <w:rtl w:val="0"/>
        </w:rPr>
        <w:t xml:space="preserve">What shows up in the Text box? </w:t>
      </w:r>
    </w:p>
    <w:p w:rsidR="00000000" w:rsidDel="00000000" w:rsidP="00000000" w:rsidRDefault="00000000" w:rsidRPr="00000000" w14:paraId="0000003F">
      <w:pPr>
        <w:rPr>
          <w:sz w:val="27"/>
          <w:szCs w:val="27"/>
        </w:rPr>
      </w:pPr>
      <w:r w:rsidDel="00000000" w:rsidR="00000000" w:rsidRPr="00000000">
        <w:rPr>
          <w:sz w:val="27"/>
          <w:szCs w:val="27"/>
        </w:rPr>
        <w:drawing>
          <wp:inline distB="114300" distT="114300" distL="114300" distR="114300">
            <wp:extent cx="5943600" cy="3644900"/>
            <wp:effectExtent b="0" l="0" r="0" t="0"/>
            <wp:docPr id="6"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36449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sz w:val="27"/>
          <w:szCs w:val="27"/>
        </w:rPr>
      </w:pPr>
      <w:r w:rsidDel="00000000" w:rsidR="00000000" w:rsidRPr="00000000">
        <w:rPr>
          <w:sz w:val="27"/>
          <w:szCs w:val="27"/>
          <w:rtl w:val="0"/>
        </w:rPr>
        <w:t xml:space="preserve">“Carlene” shows up in the text box.</w:t>
      </w:r>
    </w:p>
    <w:sectPr>
      <w:head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rPr>
        <w:color w:val="b7b7b7"/>
      </w:rPr>
    </w:pPr>
    <w:r w:rsidDel="00000000" w:rsidR="00000000" w:rsidRPr="00000000">
      <w:rPr>
        <w:color w:val="b7b7b7"/>
        <w:rtl w:val="0"/>
      </w:rPr>
      <w:t xml:space="preserve">Cameron Brown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4.png"/><Relationship Id="rId13" Type="http://schemas.openxmlformats.org/officeDocument/2006/relationships/header" Target="header1.xm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