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18AF1" w14:textId="76E2BBB2" w:rsidR="006659EC" w:rsidRDefault="0045059A" w:rsidP="00922587">
      <w:pPr>
        <w:pStyle w:val="Heading1"/>
        <w:jc w:val="center"/>
        <w:rPr>
          <w:u w:val="single"/>
        </w:rPr>
      </w:pPr>
      <w:r w:rsidRPr="00922587">
        <w:rPr>
          <w:u w:val="single"/>
        </w:rPr>
        <w:t>In</w:t>
      </w:r>
      <w:r w:rsidR="00394A45" w:rsidRPr="00922587">
        <w:rPr>
          <w:u w:val="single"/>
        </w:rPr>
        <w:t xml:space="preserve">vestigating Contemporary </w:t>
      </w:r>
      <w:r w:rsidR="00A828C2" w:rsidRPr="00922587">
        <w:rPr>
          <w:u w:val="single"/>
        </w:rPr>
        <w:t>I</w:t>
      </w:r>
      <w:r w:rsidR="00394A45" w:rsidRPr="00922587">
        <w:rPr>
          <w:u w:val="single"/>
        </w:rPr>
        <w:t>ssues in Secondary Education</w:t>
      </w:r>
    </w:p>
    <w:p w14:paraId="7347A54E" w14:textId="77777777" w:rsidR="00922587" w:rsidRPr="00922587" w:rsidRDefault="00922587" w:rsidP="00922587"/>
    <w:p w14:paraId="7E285922" w14:textId="58CCB440" w:rsidR="00EE2C8D" w:rsidRPr="00EE2C8D" w:rsidRDefault="00EE2C8D" w:rsidP="00EE2C8D">
      <w:pPr>
        <w:pStyle w:val="NoSpacing"/>
        <w:jc w:val="both"/>
      </w:pPr>
      <w:r w:rsidRPr="00EE2C8D">
        <w:t xml:space="preserve">This essay aims to critically evaluate the impact of poverty on attainment in the art </w:t>
      </w:r>
      <w:commentRangeStart w:id="0"/>
      <w:r w:rsidRPr="00EE2C8D">
        <w:t>classroom.</w:t>
      </w:r>
      <w:commentRangeEnd w:id="0"/>
      <w:r w:rsidR="009E2C25">
        <w:rPr>
          <w:rStyle w:val="CommentReference"/>
          <w:rFonts w:ascii="Times New Roman" w:eastAsia="Times New Roman" w:hAnsi="Times New Roman" w:cs="Times New Roman"/>
        </w:rPr>
        <w:commentReference w:id="0"/>
      </w:r>
      <w:r w:rsidRPr="00EE2C8D">
        <w:t xml:space="preserve"> To do this, it will analyse the effectiveness and development of strategies used in a school study. Reducing the impact of poverty on attainment is one of the three national priorities the Welsh Government has put in place in recent years. It has been specified that no child should be disadvantaged by poverty and inequality and has been made one of the top priorities </w:t>
      </w:r>
      <w:sdt>
        <w:sdtPr>
          <w:id w:val="337588683"/>
          <w:citation/>
        </w:sdtPr>
        <w:sdtContent>
          <w:r w:rsidR="000173B0">
            <w:fldChar w:fldCharType="begin"/>
          </w:r>
          <w:r w:rsidR="000173B0">
            <w:instrText xml:space="preserve"> CITATION Huw14 \l 2057 </w:instrText>
          </w:r>
          <w:r w:rsidR="000173B0">
            <w:fldChar w:fldCharType="separate"/>
          </w:r>
          <w:r w:rsidR="00912CE7" w:rsidRPr="00912CE7">
            <w:rPr>
              <w:noProof/>
            </w:rPr>
            <w:t>(Lewis, 2014)</w:t>
          </w:r>
          <w:r w:rsidR="000173B0">
            <w:fldChar w:fldCharType="end"/>
          </w:r>
        </w:sdtContent>
      </w:sdt>
      <w:r w:rsidRPr="00EE2C8D">
        <w:t xml:space="preserve">. In order to gage the impact of poverty on attainment, the Department of Education use eligibility for free school meals (eFSM) as a proxy indicator of deprivation. Although the performance of eFSM pupils has improved over the last 10 years, there is still an attainment gap between eFSM pupils and non-eFSM pupils </w:t>
      </w:r>
      <w:sdt>
        <w:sdtPr>
          <w:id w:val="-868525940"/>
          <w:citation/>
        </w:sdtPr>
        <w:sdtContent>
          <w:r w:rsidR="004351B6">
            <w:fldChar w:fldCharType="begin"/>
          </w:r>
          <w:r w:rsidR="004351B6">
            <w:instrText xml:space="preserve"> CITATION Gov18 \l 2057 </w:instrText>
          </w:r>
          <w:r w:rsidR="004351B6">
            <w:fldChar w:fldCharType="separate"/>
          </w:r>
          <w:r w:rsidR="00912CE7" w:rsidRPr="00912CE7">
            <w:rPr>
              <w:noProof/>
            </w:rPr>
            <w:t>(Welsh Goverment, 2018)</w:t>
          </w:r>
          <w:r w:rsidR="004351B6">
            <w:fldChar w:fldCharType="end"/>
          </w:r>
        </w:sdtContent>
      </w:sdt>
      <w:r w:rsidR="004351B6">
        <w:t xml:space="preserve"> </w:t>
      </w:r>
      <w:r w:rsidRPr="00EE2C8D">
        <w:t xml:space="preserve">which indicates that poverty and deprivation are still having an impact on attainment </w:t>
      </w:r>
      <w:sdt>
        <w:sdtPr>
          <w:id w:val="1993835144"/>
          <w:citation/>
        </w:sdtPr>
        <w:sdtContent>
          <w:r w:rsidR="002335AE">
            <w:fldChar w:fldCharType="begin"/>
          </w:r>
          <w:r w:rsidR="002335AE">
            <w:instrText xml:space="preserve"> CITATION Tea19 \l 2057 </w:instrText>
          </w:r>
          <w:r w:rsidR="002335AE">
            <w:fldChar w:fldCharType="separate"/>
          </w:r>
          <w:r w:rsidR="00912CE7" w:rsidRPr="00912CE7">
            <w:rPr>
              <w:noProof/>
            </w:rPr>
            <w:t>(Teach First, 2019)</w:t>
          </w:r>
          <w:r w:rsidR="002335AE">
            <w:fldChar w:fldCharType="end"/>
          </w:r>
        </w:sdtContent>
      </w:sdt>
      <w:r w:rsidR="002335AE">
        <w:t xml:space="preserve">. </w:t>
      </w:r>
      <w:r w:rsidRPr="00EE2C8D">
        <w:t xml:space="preserve">The link between low income and attainment is greater in the UK than almost any other developed nation, with pupils who are eFSM being less likely to get </w:t>
      </w:r>
      <w:r>
        <w:t xml:space="preserve">good </w:t>
      </w:r>
      <w:r w:rsidRPr="00EE2C8D">
        <w:t>GCSE’S</w:t>
      </w:r>
      <w:r>
        <w:t xml:space="preserve"> (A*-</w:t>
      </w:r>
      <w:r w:rsidR="009333F2">
        <w:t>C)</w:t>
      </w:r>
      <w:r w:rsidRPr="00EE2C8D">
        <w:t xml:space="preserve"> and go on to higher education </w:t>
      </w:r>
      <w:sdt>
        <w:sdtPr>
          <w:id w:val="-516610224"/>
          <w:citation/>
        </w:sdtPr>
        <w:sdtContent>
          <w:r w:rsidR="002335AE">
            <w:fldChar w:fldCharType="begin"/>
          </w:r>
          <w:r w:rsidR="002335AE">
            <w:instrText xml:space="preserve"> CITATION Tea19 \l 2057 </w:instrText>
          </w:r>
          <w:r w:rsidR="002335AE">
            <w:fldChar w:fldCharType="separate"/>
          </w:r>
          <w:r w:rsidR="00912CE7" w:rsidRPr="00912CE7">
            <w:rPr>
              <w:noProof/>
            </w:rPr>
            <w:t>(Teach First, 2019)</w:t>
          </w:r>
          <w:r w:rsidR="002335AE">
            <w:fldChar w:fldCharType="end"/>
          </w:r>
        </w:sdtContent>
      </w:sdt>
      <w:r w:rsidR="002335AE">
        <w:t>.</w:t>
      </w:r>
    </w:p>
    <w:p w14:paraId="57AFD0A6" w14:textId="705208F2" w:rsidR="00CE6650" w:rsidRPr="00CE6650" w:rsidRDefault="00E647EB" w:rsidP="00CE6650">
      <w:pPr>
        <w:pStyle w:val="NoSpacing"/>
        <w:jc w:val="both"/>
      </w:pPr>
      <w:r>
        <w:tab/>
      </w:r>
      <w:r w:rsidR="00CE6650" w:rsidRPr="00CE6650">
        <w:t xml:space="preserve">Within Wales, the Welsh Government has a funding scheme called the Pupil Development Grant (PDG) and was introduced to help improve attainment, behaviour, attendance and have a positive impact on wellbeing. The PDG provides additional funding to schools to help them overcome the additional barriers that poorer learners face. Pupils from a disadvantaged background may have limited access to cultural and art experiences as pupils often lack the financial support from their guardians, whether they be parents or carers, for these extra-curricular activities </w:t>
      </w:r>
      <w:sdt>
        <w:sdtPr>
          <w:id w:val="-971742048"/>
          <w:citation/>
        </w:sdtPr>
        <w:sdtContent>
          <w:r w:rsidR="002335AE">
            <w:fldChar w:fldCharType="begin"/>
          </w:r>
          <w:r w:rsidR="002335AE">
            <w:instrText xml:space="preserve"> CITATION Wel15 \l 2057 </w:instrText>
          </w:r>
          <w:r w:rsidR="002335AE">
            <w:fldChar w:fldCharType="separate"/>
          </w:r>
          <w:r w:rsidR="00912CE7" w:rsidRPr="00912CE7">
            <w:rPr>
              <w:noProof/>
            </w:rPr>
            <w:t>(Welsh Goverment, 2015)</w:t>
          </w:r>
          <w:r w:rsidR="002335AE">
            <w:fldChar w:fldCharType="end"/>
          </w:r>
        </w:sdtContent>
      </w:sdt>
      <w:r w:rsidR="00CE6650" w:rsidRPr="00CE6650">
        <w:t xml:space="preserve">. However, it is not only extra-curricular activities that some pupils from disadvantaged backgrounds lack the funds for, as many </w:t>
      </w:r>
      <w:proofErr w:type="gramStart"/>
      <w:r w:rsidR="00CE6650" w:rsidRPr="00CE6650">
        <w:t>struggle</w:t>
      </w:r>
      <w:proofErr w:type="gramEnd"/>
      <w:r w:rsidR="00CE6650" w:rsidRPr="00CE6650">
        <w:t xml:space="preserve"> to fund basic art equipment. This is supported by S</w:t>
      </w:r>
      <w:r w:rsidR="002335AE">
        <w:t>ophie</w:t>
      </w:r>
      <w:r w:rsidR="00CE6650" w:rsidRPr="00CE6650">
        <w:t xml:space="preserve"> </w:t>
      </w:r>
      <w:proofErr w:type="spellStart"/>
      <w:r w:rsidR="00CE6650" w:rsidRPr="00CE6650">
        <w:t>Fegan</w:t>
      </w:r>
      <w:proofErr w:type="spellEnd"/>
      <w:r w:rsidR="00CE6650" w:rsidRPr="00CE6650">
        <w:t xml:space="preserve"> who found that when the art pupils in her school gave feedback, they said that they simply did not have access at home to the equipment they needed to have been able to complete their work at home, and in order to combat this, she provided sketchbooks and a portfolio pack of basic art supplies to eFSM pupils </w:t>
      </w:r>
      <w:sdt>
        <w:sdtPr>
          <w:id w:val="1041327653"/>
          <w:citation/>
        </w:sdtPr>
        <w:sdtContent>
          <w:r w:rsidR="002335AE">
            <w:fldChar w:fldCharType="begin"/>
          </w:r>
          <w:r w:rsidR="002335AE">
            <w:instrText xml:space="preserve"> CITATION Sop17 \l 2057 </w:instrText>
          </w:r>
          <w:r w:rsidR="002335AE">
            <w:fldChar w:fldCharType="separate"/>
          </w:r>
          <w:r w:rsidR="00912CE7" w:rsidRPr="00912CE7">
            <w:rPr>
              <w:noProof/>
            </w:rPr>
            <w:t>(Fegan, 2017)</w:t>
          </w:r>
          <w:r w:rsidR="002335AE">
            <w:fldChar w:fldCharType="end"/>
          </w:r>
        </w:sdtContent>
      </w:sdt>
      <w:r w:rsidR="002335AE">
        <w:t>.</w:t>
      </w:r>
    </w:p>
    <w:p w14:paraId="749418A0" w14:textId="39BF8464" w:rsidR="009E5D06" w:rsidRDefault="003465D2" w:rsidP="00BD39D8">
      <w:pPr>
        <w:pStyle w:val="NoSpacing"/>
        <w:ind w:firstLine="720"/>
        <w:jc w:val="both"/>
      </w:pPr>
      <w:r w:rsidRPr="00BD39D8">
        <w:t xml:space="preserve">It is vital that </w:t>
      </w:r>
      <w:r w:rsidR="00292DBD" w:rsidRPr="00BD39D8">
        <w:t xml:space="preserve">we recognise the need to improve </w:t>
      </w:r>
      <w:r w:rsidR="00246190" w:rsidRPr="00BD39D8">
        <w:t>performances</w:t>
      </w:r>
      <w:r w:rsidR="00292DBD" w:rsidRPr="00BD39D8">
        <w:t xml:space="preserve"> of disadvantage</w:t>
      </w:r>
      <w:r w:rsidR="004F68C5" w:rsidRPr="00BD39D8">
        <w:t>d</w:t>
      </w:r>
      <w:r w:rsidR="00292DBD" w:rsidRPr="00BD39D8">
        <w:t xml:space="preserve"> pupils</w:t>
      </w:r>
      <w:r w:rsidR="00A760D4" w:rsidRPr="00BD39D8">
        <w:t xml:space="preserve">, </w:t>
      </w:r>
      <w:r w:rsidR="00A760D4" w:rsidRPr="00BD39D8">
        <w:t>as evidence has shown that coming from a deprived background has a big influence on not just their lives while they are young, but as also as adults.</w:t>
      </w:r>
      <w:r w:rsidR="00A760D4" w:rsidRPr="00BD39D8">
        <w:t xml:space="preserve"> </w:t>
      </w:r>
      <w:r w:rsidR="006D741A" w:rsidRPr="00BD39D8">
        <w:t xml:space="preserve">Pupils from deprived areas are twice as likely not to be in education or employment </w:t>
      </w:r>
      <w:r w:rsidR="00214C01" w:rsidRPr="00BD39D8">
        <w:t xml:space="preserve">and end up at a higher risk of poverty as adults </w:t>
      </w:r>
      <w:sdt>
        <w:sdtPr>
          <w:id w:val="-274636262"/>
          <w:citation/>
        </w:sdtPr>
        <w:sdtContent>
          <w:r w:rsidR="00214C01" w:rsidRPr="00BD39D8">
            <w:fldChar w:fldCharType="begin"/>
          </w:r>
          <w:r w:rsidR="001B1C39" w:rsidRPr="00BD39D8">
            <w:instrText xml:space="preserve">CITATION Sha15 \l 2057 </w:instrText>
          </w:r>
          <w:r w:rsidR="00214C01" w:rsidRPr="00BD39D8">
            <w:fldChar w:fldCharType="separate"/>
          </w:r>
          <w:r w:rsidR="00912CE7" w:rsidRPr="00912CE7">
            <w:rPr>
              <w:noProof/>
            </w:rPr>
            <w:t>(Sharp, et al., 2015)</w:t>
          </w:r>
          <w:r w:rsidR="00214C01" w:rsidRPr="00BD39D8">
            <w:fldChar w:fldCharType="end"/>
          </w:r>
        </w:sdtContent>
      </w:sdt>
      <w:r w:rsidR="00214C01" w:rsidRPr="00BD39D8">
        <w:t>.</w:t>
      </w:r>
      <w:r w:rsidR="0080050A" w:rsidRPr="00BD39D8">
        <w:t xml:space="preserve"> </w:t>
      </w:r>
      <w:r w:rsidR="00EA2877" w:rsidRPr="00BD39D8">
        <w:t>This is supported by the Organisation for Economic Co-operation and Development (OECD), who found that pupils who fail in school are penalised for the rest of their lives</w:t>
      </w:r>
      <w:r w:rsidR="00EA2877" w:rsidRPr="00BD39D8">
        <w:t xml:space="preserve"> </w:t>
      </w:r>
      <w:sdt>
        <w:sdtPr>
          <w:id w:val="-1829277701"/>
          <w:citation/>
        </w:sdtPr>
        <w:sdtContent>
          <w:r w:rsidR="00657E5B" w:rsidRPr="00BD39D8">
            <w:fldChar w:fldCharType="begin"/>
          </w:r>
          <w:r w:rsidR="00657E5B" w:rsidRPr="00BD39D8">
            <w:instrText xml:space="preserve"> CITATION OEC12 \l 2057 </w:instrText>
          </w:r>
          <w:r w:rsidR="00657E5B" w:rsidRPr="00BD39D8">
            <w:fldChar w:fldCharType="separate"/>
          </w:r>
          <w:r w:rsidR="00912CE7" w:rsidRPr="00912CE7">
            <w:rPr>
              <w:noProof/>
            </w:rPr>
            <w:t>(OECD, 2012)</w:t>
          </w:r>
          <w:r w:rsidR="00657E5B" w:rsidRPr="00BD39D8">
            <w:fldChar w:fldCharType="end"/>
          </w:r>
        </w:sdtContent>
      </w:sdt>
      <w:r w:rsidR="00657E5B" w:rsidRPr="00BD39D8">
        <w:t>.</w:t>
      </w:r>
      <w:r w:rsidR="0077664A" w:rsidRPr="00BD39D8">
        <w:t xml:space="preserve"> </w:t>
      </w:r>
      <w:r w:rsidR="004B1AAE" w:rsidRPr="00BD39D8">
        <w:t>What makes this inequality worse, is that it is believed to be entirely solvable by some</w:t>
      </w:r>
      <w:sdt>
        <w:sdtPr>
          <w:id w:val="-1629390350"/>
          <w:citation/>
        </w:sdtPr>
        <w:sdtContent>
          <w:r w:rsidR="00B41791" w:rsidRPr="00BD39D8">
            <w:fldChar w:fldCharType="begin"/>
          </w:r>
          <w:r w:rsidR="00DE79EF" w:rsidRPr="00BD39D8">
            <w:instrText xml:space="preserve">CITATION Tea19 \l 2057 </w:instrText>
          </w:r>
          <w:r w:rsidR="00B41791" w:rsidRPr="00BD39D8">
            <w:fldChar w:fldCharType="separate"/>
          </w:r>
          <w:r w:rsidR="00912CE7">
            <w:rPr>
              <w:noProof/>
            </w:rPr>
            <w:t xml:space="preserve"> </w:t>
          </w:r>
          <w:r w:rsidR="00912CE7" w:rsidRPr="00912CE7">
            <w:rPr>
              <w:noProof/>
            </w:rPr>
            <w:t>(Teach First, 2019)</w:t>
          </w:r>
          <w:r w:rsidR="00B41791" w:rsidRPr="00BD39D8">
            <w:fldChar w:fldCharType="end"/>
          </w:r>
        </w:sdtContent>
      </w:sdt>
      <w:r w:rsidR="004B1AAE" w:rsidRPr="00BD39D8">
        <w:t xml:space="preserve">. </w:t>
      </w:r>
      <w:r w:rsidR="00BD39D8" w:rsidRPr="00BD39D8">
        <w:t>This makes our jobs as teachers, vitally important. By supporting pupils who come from a deprived area, we as teachers can help break the cycle of the lack of attainment in eFSM pupils, this is similar to focusing on improving educational outcomes of eFSM pupils which will ensure that schools can reduce the attainment gap that currently still exists</w:t>
      </w:r>
      <w:sdt>
        <w:sdtPr>
          <w:id w:val="34392902"/>
          <w:citation/>
        </w:sdtPr>
        <w:sdtEndPr/>
        <w:sdtContent>
          <w:r w:rsidR="00053043" w:rsidRPr="00BD39D8">
            <w:fldChar w:fldCharType="begin"/>
          </w:r>
          <w:r w:rsidR="00053043" w:rsidRPr="00BD39D8">
            <w:instrText xml:space="preserve"> CITATION Wel14 \l 2057 </w:instrText>
          </w:r>
          <w:r w:rsidR="00053043" w:rsidRPr="00BD39D8">
            <w:fldChar w:fldCharType="separate"/>
          </w:r>
          <w:r w:rsidR="00912CE7">
            <w:rPr>
              <w:noProof/>
            </w:rPr>
            <w:t xml:space="preserve"> </w:t>
          </w:r>
          <w:r w:rsidR="00912CE7" w:rsidRPr="00912CE7">
            <w:rPr>
              <w:noProof/>
            </w:rPr>
            <w:t>(Welsh Government , 2014)</w:t>
          </w:r>
          <w:r w:rsidR="00053043" w:rsidRPr="00BD39D8">
            <w:fldChar w:fldCharType="end"/>
          </w:r>
        </w:sdtContent>
      </w:sdt>
      <w:r w:rsidR="00053043">
        <w:t>.</w:t>
      </w:r>
    </w:p>
    <w:p w14:paraId="47C3B6BE" w14:textId="747728B9" w:rsidR="00881E8C" w:rsidRDefault="000E7F02" w:rsidP="00924985">
      <w:pPr>
        <w:pStyle w:val="NoSpacing"/>
        <w:ind w:firstLine="720"/>
        <w:jc w:val="both"/>
      </w:pPr>
      <w:r>
        <w:t>Schools play</w:t>
      </w:r>
      <w:r w:rsidR="00FC5007">
        <w:t xml:space="preserve"> a pivotal role in breaking the link between attainment and </w:t>
      </w:r>
      <w:commentRangeStart w:id="1"/>
      <w:r w:rsidR="004439E3">
        <w:t>deprivation</w:t>
      </w:r>
      <w:r w:rsidR="00BD5366">
        <w:t>,</w:t>
      </w:r>
      <w:commentRangeEnd w:id="1"/>
      <w:r w:rsidR="00924985">
        <w:rPr>
          <w:rStyle w:val="CommentReference"/>
          <w:rFonts w:ascii="Times New Roman" w:eastAsia="Times New Roman" w:hAnsi="Times New Roman" w:cs="Times New Roman"/>
        </w:rPr>
        <w:commentReference w:id="1"/>
      </w:r>
      <w:r w:rsidR="00BD5366">
        <w:t xml:space="preserve"> however the attainment of all learners</w:t>
      </w:r>
      <w:r w:rsidR="00A558A4">
        <w:t xml:space="preserve"> in Wales needs to improve. </w:t>
      </w:r>
      <w:sdt>
        <w:sdtPr>
          <w:id w:val="1757932289"/>
          <w:citation/>
        </w:sdtPr>
        <w:sdtContent>
          <w:r w:rsidR="00A558A4">
            <w:fldChar w:fldCharType="begin"/>
          </w:r>
          <w:r w:rsidR="00A558A4">
            <w:instrText xml:space="preserve"> CITATION Wel14 \l 2057 </w:instrText>
          </w:r>
          <w:r w:rsidR="00A558A4">
            <w:fldChar w:fldCharType="separate"/>
          </w:r>
          <w:r w:rsidR="00912CE7" w:rsidRPr="00912CE7">
            <w:rPr>
              <w:noProof/>
            </w:rPr>
            <w:t>(Welsh Government , 2014)</w:t>
          </w:r>
          <w:r w:rsidR="00A558A4">
            <w:fldChar w:fldCharType="end"/>
          </w:r>
        </w:sdtContent>
      </w:sdt>
      <w:r w:rsidR="00185109">
        <w:t xml:space="preserve">. </w:t>
      </w:r>
      <w:r w:rsidR="00202181">
        <w:t>For confidential and ethical purposes, in this report the school</w:t>
      </w:r>
      <w:r w:rsidR="00403BD0">
        <w:t xml:space="preserve"> that we will be </w:t>
      </w:r>
      <w:r w:rsidR="00107E7E">
        <w:t>exploring</w:t>
      </w:r>
      <w:r w:rsidR="00262F8A">
        <w:t xml:space="preserve"> into</w:t>
      </w:r>
      <w:r w:rsidR="00202181">
        <w:t xml:space="preserve"> will be referred to as School X </w:t>
      </w:r>
      <w:sdt>
        <w:sdtPr>
          <w:id w:val="-284583278"/>
          <w:citation/>
        </w:sdtPr>
        <w:sdtContent>
          <w:r w:rsidR="00202181">
            <w:fldChar w:fldCharType="begin"/>
          </w:r>
          <w:r w:rsidR="00202181">
            <w:instrText xml:space="preserve"> CITATION BER18 \l 2057 </w:instrText>
          </w:r>
          <w:r w:rsidR="00202181">
            <w:fldChar w:fldCharType="separate"/>
          </w:r>
          <w:r w:rsidR="00912CE7" w:rsidRPr="00912CE7">
            <w:rPr>
              <w:noProof/>
            </w:rPr>
            <w:t>(BERA, 2018)</w:t>
          </w:r>
          <w:r w:rsidR="00202181">
            <w:fldChar w:fldCharType="end"/>
          </w:r>
        </w:sdtContent>
      </w:sdt>
      <w:r w:rsidR="00202181">
        <w:t xml:space="preserve">. School X </w:t>
      </w:r>
      <w:r w:rsidR="00202181" w:rsidRPr="00F92AA0">
        <w:t>is an English-medium, 11 to 16 mixed comprehensive school located in</w:t>
      </w:r>
      <w:r w:rsidR="00202181">
        <w:t xml:space="preserve"> South Wales</w:t>
      </w:r>
      <w:r w:rsidR="00C518C6">
        <w:t xml:space="preserve">. </w:t>
      </w:r>
      <w:r w:rsidR="00202181" w:rsidRPr="006C6143">
        <w:t xml:space="preserve">‘Around 21.5% of pupils are eFSM, which is higher than the national average of 17% and around 2% of pupils live in 20% most </w:t>
      </w:r>
      <w:r w:rsidR="00202181" w:rsidRPr="006C6143">
        <w:lastRenderedPageBreak/>
        <w:t xml:space="preserve">deprived areas in Wales’ </w:t>
      </w:r>
      <w:sdt>
        <w:sdtPr>
          <w:id w:val="1006174640"/>
          <w:citation/>
        </w:sdtPr>
        <w:sdtContent>
          <w:r w:rsidR="00202181" w:rsidRPr="006C6143">
            <w:fldChar w:fldCharType="begin"/>
          </w:r>
          <w:r w:rsidR="00202181" w:rsidRPr="006C6143">
            <w:instrText xml:space="preserve">CITATION EST18 \p 1 \l 2057 </w:instrText>
          </w:r>
          <w:r w:rsidR="00202181" w:rsidRPr="006C6143">
            <w:fldChar w:fldCharType="separate"/>
          </w:r>
          <w:r w:rsidR="00912CE7" w:rsidRPr="00912CE7">
            <w:rPr>
              <w:noProof/>
            </w:rPr>
            <w:t>(ESTYN, 2018, p. 1)</w:t>
          </w:r>
          <w:r w:rsidR="00202181" w:rsidRPr="006C6143">
            <w:fldChar w:fldCharType="end"/>
          </w:r>
        </w:sdtContent>
      </w:sdt>
      <w:r w:rsidR="00202181" w:rsidRPr="006C6143">
        <w:t>.</w:t>
      </w:r>
      <w:r w:rsidR="00202181">
        <w:t xml:space="preserve"> Whilst looking through the Eystn report, they made a clear statement that eFSM pupils’ performance has been varied over the last 4 years however their performance in other subjects other than Mathematics and English has declined</w:t>
      </w:r>
      <w:r w:rsidR="00202181" w:rsidRPr="00EA01DA">
        <w:t xml:space="preserve">. </w:t>
      </w:r>
      <w:sdt>
        <w:sdtPr>
          <w:id w:val="-859889995"/>
          <w:citation/>
        </w:sdtPr>
        <w:sdtContent>
          <w:r w:rsidR="00202181" w:rsidRPr="00EA01DA">
            <w:fldChar w:fldCharType="begin"/>
          </w:r>
          <w:r w:rsidR="00202181">
            <w:instrText xml:space="preserve">CITATION EST18 \l 2057 </w:instrText>
          </w:r>
          <w:r w:rsidR="00202181" w:rsidRPr="00EA01DA">
            <w:fldChar w:fldCharType="separate"/>
          </w:r>
          <w:r w:rsidR="00912CE7" w:rsidRPr="00912CE7">
            <w:rPr>
              <w:noProof/>
            </w:rPr>
            <w:t>(ESTYN, 2018)</w:t>
          </w:r>
          <w:r w:rsidR="00202181" w:rsidRPr="00EA01DA">
            <w:fldChar w:fldCharType="end"/>
          </w:r>
        </w:sdtContent>
      </w:sdt>
      <w:r w:rsidR="00202181" w:rsidRPr="00EA01DA">
        <w:t>.</w:t>
      </w:r>
      <w:r w:rsidR="00E51C07">
        <w:t xml:space="preserve"> </w:t>
      </w:r>
    </w:p>
    <w:p w14:paraId="70D0D820" w14:textId="0792B7CA" w:rsidR="00497E01" w:rsidRDefault="009B337E" w:rsidP="00C93D48">
      <w:pPr>
        <w:pStyle w:val="NoSpacing"/>
        <w:ind w:firstLine="720"/>
        <w:jc w:val="both"/>
      </w:pPr>
      <w:r>
        <w:t xml:space="preserve">Estyn, 2018, mentioned in the report of School X </w:t>
      </w:r>
      <w:r w:rsidR="004D2F2B">
        <w:t>that t</w:t>
      </w:r>
      <w:r w:rsidR="00930F5E">
        <w:t xml:space="preserve">he school improvement plan </w:t>
      </w:r>
      <w:r w:rsidR="00AB5F57">
        <w:t>is clear</w:t>
      </w:r>
      <w:r w:rsidR="00A44B7A">
        <w:t xml:space="preserve">, appropriate </w:t>
      </w:r>
      <w:r w:rsidR="00AB5F57">
        <w:t>and addresses</w:t>
      </w:r>
      <w:r w:rsidR="008D226D">
        <w:t xml:space="preserve"> the schools </w:t>
      </w:r>
      <w:r w:rsidR="00D8240D">
        <w:t xml:space="preserve">five strategic aims. </w:t>
      </w:r>
      <w:r w:rsidR="00446352">
        <w:t>Within the statement, Estyn has rec</w:t>
      </w:r>
      <w:r w:rsidR="00D93C6D">
        <w:t>ommended that School X focus on 4 things that need improvement</w:t>
      </w:r>
      <w:r w:rsidR="00755F5C">
        <w:t>, one of which is; ‘</w:t>
      </w:r>
      <w:r w:rsidR="00755F5C">
        <w:rPr>
          <w:i/>
        </w:rPr>
        <w:t>To raise standards for all groups of learners’,</w:t>
      </w:r>
      <w:r w:rsidR="00755F5C">
        <w:t xml:space="preserve"> </w:t>
      </w:r>
      <w:sdt>
        <w:sdtPr>
          <w:id w:val="-738788330"/>
          <w:citation/>
        </w:sdtPr>
        <w:sdtContent>
          <w:r w:rsidR="00755F5C" w:rsidRPr="00EA01DA">
            <w:fldChar w:fldCharType="begin"/>
          </w:r>
          <w:r w:rsidR="00755F5C">
            <w:instrText xml:space="preserve">CITATION EST18 \p 3 \l 2057 </w:instrText>
          </w:r>
          <w:r w:rsidR="00755F5C" w:rsidRPr="00EA01DA">
            <w:fldChar w:fldCharType="separate"/>
          </w:r>
          <w:r w:rsidR="00912CE7" w:rsidRPr="00912CE7">
            <w:rPr>
              <w:noProof/>
            </w:rPr>
            <w:t>(ESTYN, 2018, p. 3)</w:t>
          </w:r>
          <w:r w:rsidR="00755F5C" w:rsidRPr="00EA01DA">
            <w:fldChar w:fldCharType="end"/>
          </w:r>
        </w:sdtContent>
      </w:sdt>
      <w:r w:rsidR="00755F5C">
        <w:t xml:space="preserve">. Although this does not </w:t>
      </w:r>
      <w:r w:rsidR="00755F5C" w:rsidRPr="2F0FC57B">
        <w:rPr>
          <w:highlight w:val="yellow"/>
        </w:rPr>
        <w:t>identify</w:t>
      </w:r>
      <w:r w:rsidR="00D95013" w:rsidRPr="2F0FC57B">
        <w:rPr>
          <w:highlight w:val="yellow"/>
        </w:rPr>
        <w:t xml:space="preserve"> eFSM pupils specifically</w:t>
      </w:r>
      <w:r w:rsidR="00D95013">
        <w:t xml:space="preserve">, raising </w:t>
      </w:r>
      <w:r w:rsidR="00D95013" w:rsidRPr="2F0FC57B">
        <w:rPr>
          <w:highlight w:val="yellow"/>
        </w:rPr>
        <w:t>overall</w:t>
      </w:r>
      <w:r w:rsidR="00D95013">
        <w:t xml:space="preserve"> standards for eFSM will </w:t>
      </w:r>
      <w:r w:rsidR="00806F42">
        <w:t>help to close the attainment gap within the school.</w:t>
      </w:r>
      <w:r w:rsidR="004B13B7">
        <w:t xml:space="preserve"> </w:t>
      </w:r>
      <w:r w:rsidR="00D54CE7">
        <w:t>School X has made a point to write that one of their a</w:t>
      </w:r>
      <w:r w:rsidR="00806F42">
        <w:t>ims is</w:t>
      </w:r>
      <w:r w:rsidR="00D54CE7">
        <w:t xml:space="preserve"> to ensure that non-core subjects match or exceed the performance of core subjects and that they need to be in line with </w:t>
      </w:r>
      <w:r w:rsidR="00D54CE7" w:rsidRPr="2F0FC57B">
        <w:rPr>
          <w:highlight w:val="yellow"/>
        </w:rPr>
        <w:t>the</w:t>
      </w:r>
      <w:r w:rsidR="00D54CE7">
        <w:t xml:space="preserve"> Welsh Average. </w:t>
      </w:r>
      <w:r w:rsidR="00393E5B">
        <w:t>Within the art department, there has been a significant increase in</w:t>
      </w:r>
      <w:r w:rsidR="00C85A91">
        <w:t xml:space="preserve"> the pass rate compared to the year before</w:t>
      </w:r>
      <w:r w:rsidR="008E2756">
        <w:t>, with</w:t>
      </w:r>
      <w:r w:rsidR="009F4570">
        <w:t xml:space="preserve"> this year</w:t>
      </w:r>
      <w:r w:rsidR="008E2756">
        <w:t xml:space="preserve"> being at 93%</w:t>
      </w:r>
      <w:r w:rsidR="006A3E87">
        <w:t xml:space="preserve"> (Appendix 1)</w:t>
      </w:r>
      <w:r w:rsidR="00C16E04">
        <w:t xml:space="preserve">. </w:t>
      </w:r>
      <w:r w:rsidR="009F4570">
        <w:t xml:space="preserve">The majority of all pupils who took Art and Design </w:t>
      </w:r>
      <w:r w:rsidR="0017385E">
        <w:t>as</w:t>
      </w:r>
      <w:r w:rsidR="009F4570">
        <w:t xml:space="preserve"> </w:t>
      </w:r>
      <w:r w:rsidR="00E80EB5">
        <w:t>one of their GCSE options</w:t>
      </w:r>
      <w:r w:rsidR="0017385E">
        <w:t>,</w:t>
      </w:r>
      <w:r w:rsidR="00E80EB5">
        <w:t xml:space="preserve"> gained a C or above, ensuring that all achieved their full potential. </w:t>
      </w:r>
      <w:r w:rsidR="0011331E">
        <w:t xml:space="preserve">When comparing this with other non-core subjects with School X, the art department is </w:t>
      </w:r>
      <w:r w:rsidR="00170E84">
        <w:t>performing well and has been maintaining t</w:t>
      </w:r>
      <w:r w:rsidR="009D1462">
        <w:t xml:space="preserve">he standards the school expects from them. </w:t>
      </w:r>
    </w:p>
    <w:p w14:paraId="4B99738E" w14:textId="0EC83B07" w:rsidR="00A032CA" w:rsidRDefault="00F00D50" w:rsidP="007E63DF">
      <w:pPr>
        <w:pStyle w:val="NoSpacing"/>
        <w:ind w:firstLine="720"/>
        <w:jc w:val="both"/>
      </w:pPr>
      <w:r>
        <w:t>According to the Estyn report, 2018</w:t>
      </w:r>
      <w:r w:rsidR="009A50D0">
        <w:t xml:space="preserve">, the PDG is being used appropriately to fund initiatives </w:t>
      </w:r>
      <w:r w:rsidR="00576439">
        <w:t>that contribute to the progress and wellbeing of pupils, including eFSM</w:t>
      </w:r>
      <w:r w:rsidR="00E1331F">
        <w:t xml:space="preserve"> pupils</w:t>
      </w:r>
      <w:r w:rsidR="00E1331F" w:rsidRPr="00E1331F">
        <w:t xml:space="preserve"> </w:t>
      </w:r>
      <w:sdt>
        <w:sdtPr>
          <w:id w:val="-878309299"/>
          <w:citation/>
        </w:sdtPr>
        <w:sdtContent>
          <w:r w:rsidR="00E1331F" w:rsidRPr="00EA01DA">
            <w:fldChar w:fldCharType="begin"/>
          </w:r>
          <w:r w:rsidR="00E1331F">
            <w:instrText xml:space="preserve">CITATION EST18 \p 10 \l 2057 </w:instrText>
          </w:r>
          <w:r w:rsidR="00E1331F" w:rsidRPr="00EA01DA">
            <w:fldChar w:fldCharType="separate"/>
          </w:r>
          <w:r w:rsidR="00912CE7" w:rsidRPr="00912CE7">
            <w:rPr>
              <w:noProof/>
            </w:rPr>
            <w:t>(ESTYN, 2018, p. 10)</w:t>
          </w:r>
          <w:r w:rsidR="00E1331F" w:rsidRPr="00EA01DA">
            <w:fldChar w:fldCharType="end"/>
          </w:r>
        </w:sdtContent>
      </w:sdt>
      <w:r w:rsidR="00E1331F">
        <w:t xml:space="preserve">. </w:t>
      </w:r>
      <w:r w:rsidR="00645E82">
        <w:t>However, l</w:t>
      </w:r>
      <w:r w:rsidR="004B13B7">
        <w:t xml:space="preserve">ooking through the School Improvement Plan (SIP) there </w:t>
      </w:r>
      <w:r w:rsidR="00BB21B5">
        <w:t>is</w:t>
      </w:r>
      <w:r w:rsidR="004B13B7">
        <w:t xml:space="preserve"> currently no PDG funding for non-core subjects.</w:t>
      </w:r>
      <w:r w:rsidR="0018314C">
        <w:t xml:space="preserve"> Within the whole </w:t>
      </w:r>
      <w:r w:rsidR="0018314C" w:rsidRPr="2F0FC57B">
        <w:rPr>
          <w:highlight w:val="yellow"/>
        </w:rPr>
        <w:t>SIP</w:t>
      </w:r>
      <w:r w:rsidR="006F19B1">
        <w:t xml:space="preserve"> there are several aims to further improve outcomes at KS4</w:t>
      </w:r>
      <w:r w:rsidR="00CC70DC">
        <w:t xml:space="preserve"> </w:t>
      </w:r>
      <w:r w:rsidR="003B5B55">
        <w:t xml:space="preserve">using the </w:t>
      </w:r>
      <w:proofErr w:type="gramStart"/>
      <w:r w:rsidR="003B5B55">
        <w:t>PDG</w:t>
      </w:r>
      <w:proofErr w:type="gramEnd"/>
      <w:r w:rsidR="00C6699D">
        <w:t xml:space="preserve"> but these are primarily for </w:t>
      </w:r>
      <w:r w:rsidR="00A956D6">
        <w:t>English and Maths GCSE pupils</w:t>
      </w:r>
      <w:r w:rsidR="00192B26">
        <w:t>.</w:t>
      </w:r>
      <w:r w:rsidR="00E55462">
        <w:t xml:space="preserve"> </w:t>
      </w:r>
      <w:r w:rsidR="003C4F44">
        <w:t xml:space="preserve">As mentioned previously School X has five strategic aims, one of which is to </w:t>
      </w:r>
      <w:r w:rsidR="004A4A23">
        <w:rPr>
          <w:i/>
        </w:rPr>
        <w:t>‘Enhance standards of attainment across the school for all pupils and groups of learners</w:t>
      </w:r>
      <w:r w:rsidR="002C6921">
        <w:rPr>
          <w:i/>
        </w:rPr>
        <w:t>’</w:t>
      </w:r>
      <w:r w:rsidR="002C6921">
        <w:t xml:space="preserve"> (Appendix 2), </w:t>
      </w:r>
      <w:r w:rsidR="00AF4B7A">
        <w:t xml:space="preserve">there is a subheading within this aim that focus’ on reducing the gap on poverty and attainment. </w:t>
      </w:r>
      <w:r w:rsidR="0078721B">
        <w:t xml:space="preserve">Here School X has placed specific </w:t>
      </w:r>
      <w:r w:rsidR="008C3590">
        <w:t>objectives</w:t>
      </w:r>
      <w:r w:rsidR="0078721B">
        <w:t xml:space="preserve"> </w:t>
      </w:r>
      <w:r w:rsidR="008C3590">
        <w:t>and how they have used the PDG funding for each point</w:t>
      </w:r>
      <w:r w:rsidR="00CE1FAD">
        <w:t xml:space="preserve">. Although the majority of the points are aimed at </w:t>
      </w:r>
      <w:r w:rsidR="002D6250">
        <w:t>additional support and or additional support staff (Teaching Assistants)</w:t>
      </w:r>
      <w:r w:rsidR="00E657E4">
        <w:t xml:space="preserve"> there are some which could be used for the art department</w:t>
      </w:r>
      <w:r w:rsidR="00EC62CE">
        <w:t xml:space="preserve"> (Appendix 2)</w:t>
      </w:r>
      <w:r w:rsidR="000049D5">
        <w:t xml:space="preserve">. </w:t>
      </w:r>
    </w:p>
    <w:p w14:paraId="233B2F6B" w14:textId="41E566C3" w:rsidR="00197F5E" w:rsidRDefault="00CE7823" w:rsidP="008250B3">
      <w:pPr>
        <w:pStyle w:val="NoSpacing"/>
        <w:ind w:firstLine="720"/>
        <w:jc w:val="both"/>
      </w:pPr>
      <w:r w:rsidRPr="00932475">
        <w:t>School X has consider</w:t>
      </w:r>
      <w:r w:rsidR="006032EB" w:rsidRPr="00932475">
        <w:t xml:space="preserve">ed using the PDG well and </w:t>
      </w:r>
      <w:r w:rsidR="00071F2A" w:rsidRPr="00932475">
        <w:t xml:space="preserve">has </w:t>
      </w:r>
      <w:r w:rsidR="006032EB" w:rsidRPr="00932475">
        <w:t xml:space="preserve">spread </w:t>
      </w:r>
      <w:r w:rsidR="002E3922" w:rsidRPr="00932475">
        <w:t xml:space="preserve">it </w:t>
      </w:r>
      <w:r w:rsidR="006032EB" w:rsidRPr="00932475">
        <w:t>across the school justly, howe</w:t>
      </w:r>
      <w:r w:rsidR="002E3922" w:rsidRPr="00932475">
        <w:t xml:space="preserve">ver by not providing more practical subjects with more </w:t>
      </w:r>
      <w:r w:rsidR="00D51D01" w:rsidRPr="00932475">
        <w:t xml:space="preserve">physical </w:t>
      </w:r>
      <w:r w:rsidR="002E3922" w:rsidRPr="00932475">
        <w:t xml:space="preserve">resources could </w:t>
      </w:r>
      <w:r w:rsidR="00071F2A" w:rsidRPr="00932475">
        <w:t>affect</w:t>
      </w:r>
      <w:r w:rsidR="000C345D" w:rsidRPr="00932475">
        <w:t xml:space="preserve"> the Key Stage 4 </w:t>
      </w:r>
      <w:r w:rsidR="00697310" w:rsidRPr="00932475">
        <w:t>eFSM pupils pass rate</w:t>
      </w:r>
      <w:r w:rsidR="00D51D01" w:rsidRPr="00932475">
        <w:t>.</w:t>
      </w:r>
      <w:r w:rsidR="00322202" w:rsidRPr="00932475">
        <w:t xml:space="preserve"> </w:t>
      </w:r>
      <w:r w:rsidR="00932475">
        <w:t>Traditionally Learning has been more technical and academic, but over the past few years</w:t>
      </w:r>
      <w:r w:rsidR="001C4B2A">
        <w:t xml:space="preserve"> by incorporating more practical and varied techniques </w:t>
      </w:r>
      <w:r w:rsidR="00A71EE2">
        <w:t>to teaching has improved learning in the classroom</w:t>
      </w:r>
      <w:r w:rsidR="00AB4F3F">
        <w:t>.</w:t>
      </w:r>
      <w:r w:rsidR="00A71EE2">
        <w:t xml:space="preserve"> </w:t>
      </w:r>
      <w:sdt>
        <w:sdtPr>
          <w:id w:val="487677597"/>
          <w:citation/>
        </w:sdtPr>
        <w:sdtContent>
          <w:r w:rsidR="00A71EE2" w:rsidRPr="00932475">
            <w:fldChar w:fldCharType="begin"/>
          </w:r>
          <w:r w:rsidR="00A71EE2" w:rsidRPr="00932475">
            <w:instrText xml:space="preserve"> CITATION Sim16 \l 2057 </w:instrText>
          </w:r>
          <w:r w:rsidR="00A71EE2" w:rsidRPr="00932475">
            <w:fldChar w:fldCharType="separate"/>
          </w:r>
          <w:r w:rsidR="00912CE7" w:rsidRPr="00912CE7">
            <w:rPr>
              <w:noProof/>
            </w:rPr>
            <w:t>(Simpnson, 2016)</w:t>
          </w:r>
          <w:r w:rsidR="00A71EE2" w:rsidRPr="00932475">
            <w:fldChar w:fldCharType="end"/>
          </w:r>
        </w:sdtContent>
      </w:sdt>
      <w:r w:rsidR="00A71EE2">
        <w:t xml:space="preserve">. </w:t>
      </w:r>
      <w:r w:rsidR="006F3881" w:rsidRPr="007949ED">
        <w:t xml:space="preserve">Although some would reason that funding should primarily go into the core subjects like Maths and English, others would argue that it is vital to keep the Arts </w:t>
      </w:r>
      <w:r w:rsidR="007F1E53" w:rsidRPr="007949ED">
        <w:t>within schools as it often gets the best out of lower achieving children</w:t>
      </w:r>
      <w:sdt>
        <w:sdtPr>
          <w:id w:val="40021350"/>
          <w:citation/>
        </w:sdtPr>
        <w:sdtContent>
          <w:r w:rsidR="00A43BDF" w:rsidRPr="007949ED">
            <w:fldChar w:fldCharType="begin"/>
          </w:r>
          <w:r w:rsidR="00A43BDF" w:rsidRPr="007949ED">
            <w:instrText xml:space="preserve"> CITATION DSm13 \l 2057 </w:instrText>
          </w:r>
          <w:r w:rsidR="00A43BDF" w:rsidRPr="007949ED">
            <w:fldChar w:fldCharType="separate"/>
          </w:r>
          <w:r w:rsidR="00912CE7">
            <w:rPr>
              <w:noProof/>
            </w:rPr>
            <w:t xml:space="preserve"> </w:t>
          </w:r>
          <w:r w:rsidR="00912CE7" w:rsidRPr="00912CE7">
            <w:rPr>
              <w:noProof/>
            </w:rPr>
            <w:t>(Smith, 2013)</w:t>
          </w:r>
          <w:r w:rsidR="00A43BDF" w:rsidRPr="007949ED">
            <w:fldChar w:fldCharType="end"/>
          </w:r>
        </w:sdtContent>
      </w:sdt>
      <w:r w:rsidR="00A43BDF" w:rsidRPr="007949ED">
        <w:t>.</w:t>
      </w:r>
      <w:r w:rsidR="007469AE">
        <w:t xml:space="preserve"> It helps to improve, thinking, social, reading, language and mathematic skills as well as a motivation to learn.</w:t>
      </w:r>
      <w:r w:rsidR="007F2815">
        <w:t xml:space="preserve"> Research has shown</w:t>
      </w:r>
      <w:r w:rsidR="000B3293">
        <w:t xml:space="preserve"> that the arts has helped </w:t>
      </w:r>
      <w:r w:rsidR="00A7580D">
        <w:t xml:space="preserve">pupils </w:t>
      </w:r>
      <w:r w:rsidR="000B3293">
        <w:t xml:space="preserve">master other subjects </w:t>
      </w:r>
      <w:r w:rsidR="009F62C0">
        <w:t>such as English and Maths</w:t>
      </w:r>
      <w:r w:rsidR="00AC57BD">
        <w:t xml:space="preserve"> and has often enhanced other areas of their learning and life</w:t>
      </w:r>
      <w:r w:rsidR="004813A6">
        <w:t xml:space="preserve"> </w:t>
      </w:r>
      <w:sdt>
        <w:sdtPr>
          <w:id w:val="-820036539"/>
          <w:citation/>
        </w:sdtPr>
        <w:sdtContent>
          <w:r w:rsidR="007F4340">
            <w:fldChar w:fldCharType="begin"/>
          </w:r>
          <w:r w:rsidR="007F4340">
            <w:instrText xml:space="preserve"> CITATION Rup06 \l 2057 </w:instrText>
          </w:r>
          <w:r w:rsidR="007F4340">
            <w:fldChar w:fldCharType="separate"/>
          </w:r>
          <w:r w:rsidR="00912CE7" w:rsidRPr="00912CE7">
            <w:rPr>
              <w:noProof/>
            </w:rPr>
            <w:t>(Ruppert, 2006)</w:t>
          </w:r>
          <w:r w:rsidR="007F4340">
            <w:fldChar w:fldCharType="end"/>
          </w:r>
        </w:sdtContent>
      </w:sdt>
      <w:r w:rsidR="00AC57BD">
        <w:t>.</w:t>
      </w:r>
    </w:p>
    <w:p w14:paraId="0AE41235" w14:textId="6594E7B4" w:rsidR="00C55B62" w:rsidRDefault="0053351C" w:rsidP="00D51D01">
      <w:pPr>
        <w:pStyle w:val="NoSpacing"/>
        <w:ind w:firstLine="720"/>
        <w:jc w:val="both"/>
      </w:pPr>
      <w:r>
        <w:t>The</w:t>
      </w:r>
      <w:r w:rsidR="006E31A7">
        <w:t xml:space="preserve"> </w:t>
      </w:r>
      <w:r w:rsidR="00457B75">
        <w:t>S</w:t>
      </w:r>
      <w:r w:rsidR="006E31A7">
        <w:t xml:space="preserve">chool </w:t>
      </w:r>
      <w:r w:rsidR="00457B75">
        <w:t>I</w:t>
      </w:r>
      <w:r w:rsidR="006E31A7">
        <w:t xml:space="preserve">mprovement </w:t>
      </w:r>
      <w:r w:rsidR="00457B75">
        <w:t>P</w:t>
      </w:r>
      <w:r w:rsidR="006E31A7">
        <w:t xml:space="preserve">lan (SIP) </w:t>
      </w:r>
      <w:r w:rsidR="00457B75">
        <w:t xml:space="preserve">is </w:t>
      </w:r>
      <w:r w:rsidR="000D0F34">
        <w:t xml:space="preserve">in theory </w:t>
      </w:r>
      <w:r w:rsidR="00457B75">
        <w:t xml:space="preserve">the </w:t>
      </w:r>
      <w:r w:rsidR="00792F74">
        <w:t>principal</w:t>
      </w:r>
      <w:r w:rsidR="00457B75">
        <w:t xml:space="preserve"> plan</w:t>
      </w:r>
      <w:r w:rsidR="000D0F34">
        <w:t xml:space="preserve">, which would then make the </w:t>
      </w:r>
      <w:r w:rsidR="00457B75">
        <w:t xml:space="preserve">Departmental Improvement Plan </w:t>
      </w:r>
      <w:r w:rsidR="0024236B">
        <w:t>(DIP)</w:t>
      </w:r>
      <w:r>
        <w:t xml:space="preserve"> </w:t>
      </w:r>
      <w:r w:rsidR="000D0F34">
        <w:t xml:space="preserve">a </w:t>
      </w:r>
      <w:r w:rsidR="00F808A5">
        <w:t>statement</w:t>
      </w:r>
      <w:r w:rsidR="000D0F34">
        <w:t xml:space="preserve"> </w:t>
      </w:r>
      <w:r w:rsidR="00F5770D">
        <w:t>detail</w:t>
      </w:r>
      <w:r w:rsidR="00F808A5">
        <w:t>ing</w:t>
      </w:r>
      <w:r w:rsidR="00F5770D">
        <w:t xml:space="preserve"> exactly how the identified </w:t>
      </w:r>
      <w:r w:rsidR="00F808A5">
        <w:t>aims</w:t>
      </w:r>
      <w:r w:rsidR="00F5770D">
        <w:t xml:space="preserve"> will be achieved</w:t>
      </w:r>
      <w:r w:rsidR="00C41BFA">
        <w:t>. When</w:t>
      </w:r>
      <w:r w:rsidR="00EA01DA">
        <w:t xml:space="preserve"> look</w:t>
      </w:r>
      <w:r w:rsidR="00C41BFA">
        <w:t>ing</w:t>
      </w:r>
      <w:r w:rsidR="00EA01DA">
        <w:t xml:space="preserve"> into School X’s </w:t>
      </w:r>
      <w:r w:rsidR="00A95CFA">
        <w:t>DIP for Art and Design</w:t>
      </w:r>
      <w:r w:rsidR="00CF626B">
        <w:t>, there were a few strategic targets that the head of Art and Design wanted to focus on</w:t>
      </w:r>
      <w:r w:rsidR="000F78C1">
        <w:t>;</w:t>
      </w:r>
    </w:p>
    <w:p w14:paraId="21C16561" w14:textId="441F5877" w:rsidR="000F78C1" w:rsidRDefault="0001450E" w:rsidP="002E077B">
      <w:pPr>
        <w:pStyle w:val="NoSpacing"/>
        <w:ind w:left="720"/>
        <w:jc w:val="both"/>
      </w:pPr>
      <w:r>
        <w:rPr>
          <w:i/>
        </w:rPr>
        <w:t>‘</w:t>
      </w:r>
      <w:r w:rsidR="002E077B" w:rsidRPr="002E077B">
        <w:rPr>
          <w:i/>
        </w:rPr>
        <w:t>Identify FSM pupils and ensuring the gap in achievement is reduced between non-FSM and eFSM pupils</w:t>
      </w:r>
      <w:r w:rsidR="002E077B">
        <w:rPr>
          <w:i/>
        </w:rPr>
        <w:t>.’</w:t>
      </w:r>
      <w:r>
        <w:rPr>
          <w:i/>
        </w:rPr>
        <w:t xml:space="preserve"> </w:t>
      </w:r>
      <w:r>
        <w:t>(Appendix 1)</w:t>
      </w:r>
    </w:p>
    <w:p w14:paraId="449D1F16" w14:textId="546B6B6A" w:rsidR="000F78C1" w:rsidRDefault="00D12D9F" w:rsidP="00A84AD9">
      <w:pPr>
        <w:pStyle w:val="NoSpacing"/>
        <w:jc w:val="both"/>
      </w:pPr>
      <w:r>
        <w:lastRenderedPageBreak/>
        <w:t xml:space="preserve">One of the strategic aims School X has put in place is </w:t>
      </w:r>
      <w:r w:rsidR="001C3B43">
        <w:t xml:space="preserve">to enhance the </w:t>
      </w:r>
      <w:r w:rsidR="0033578C">
        <w:t xml:space="preserve">attainment </w:t>
      </w:r>
      <w:r w:rsidR="009330C7">
        <w:t>across the school for all pupils</w:t>
      </w:r>
      <w:r w:rsidR="008D0424">
        <w:t xml:space="preserve"> and all groups of leaners</w:t>
      </w:r>
      <w:r w:rsidR="2F0FC57B" w:rsidRPr="2F0FC57B">
        <w:rPr>
          <w:highlight w:val="yellow"/>
        </w:rPr>
        <w:t>.</w:t>
      </w:r>
      <w:r w:rsidR="2F0FC57B">
        <w:t xml:space="preserve"> </w:t>
      </w:r>
      <w:r w:rsidR="2F0FC57B" w:rsidRPr="2F0FC57B">
        <w:rPr>
          <w:highlight w:val="yellow"/>
        </w:rPr>
        <w:t>T</w:t>
      </w:r>
      <w:r w:rsidR="2F0FC57B">
        <w:t xml:space="preserve">he </w:t>
      </w:r>
      <w:r w:rsidR="00073698">
        <w:t xml:space="preserve">expected impact that focusing on this </w:t>
      </w:r>
      <w:r w:rsidR="0014677D">
        <w:t>activity i</w:t>
      </w:r>
      <w:r w:rsidR="0014677D" w:rsidRPr="2F0FC57B">
        <w:rPr>
          <w:highlight w:val="yellow"/>
        </w:rPr>
        <w:t>s</w:t>
      </w:r>
      <w:r w:rsidR="2F0FC57B" w:rsidRPr="2F0FC57B">
        <w:rPr>
          <w:highlight w:val="yellow"/>
        </w:rPr>
        <w:t>,</w:t>
      </w:r>
      <w:r w:rsidR="0014677D" w:rsidRPr="2F0FC57B">
        <w:rPr>
          <w:highlight w:val="yellow"/>
        </w:rPr>
        <w:t xml:space="preserve"> that </w:t>
      </w:r>
      <w:r w:rsidR="2F0FC57B" w:rsidRPr="2F0FC57B">
        <w:rPr>
          <w:highlight w:val="yellow"/>
        </w:rPr>
        <w:t>the</w:t>
      </w:r>
      <w:r w:rsidR="0014677D">
        <w:t xml:space="preserve"> variation in attainment between </w:t>
      </w:r>
      <w:r w:rsidR="00D512C9">
        <w:t xml:space="preserve">groups of learners </w:t>
      </w:r>
      <w:r w:rsidR="00D512C9" w:rsidRPr="00BA484B">
        <w:t xml:space="preserve">and between departments </w:t>
      </w:r>
      <w:r w:rsidR="00AB5E44" w:rsidRPr="00BA484B">
        <w:t xml:space="preserve">will be reduced </w:t>
      </w:r>
      <w:r w:rsidR="00AE4EDB" w:rsidRPr="00BA484B">
        <w:t>(Appendix 1).</w:t>
      </w:r>
      <w:r w:rsidR="00A84AD9">
        <w:t xml:space="preserve"> </w:t>
      </w:r>
      <w:r w:rsidR="2F0FC57B" w:rsidRPr="2F0FC57B">
        <w:rPr>
          <w:highlight w:val="yellow"/>
        </w:rPr>
        <w:t xml:space="preserve">In </w:t>
      </w:r>
      <w:r w:rsidR="00DC5107">
        <w:rPr>
          <w:highlight w:val="yellow"/>
        </w:rPr>
        <w:t>S</w:t>
      </w:r>
      <w:r w:rsidR="2F0FC57B" w:rsidRPr="2F0FC57B">
        <w:rPr>
          <w:highlight w:val="yellow"/>
        </w:rPr>
        <w:t xml:space="preserve">chool </w:t>
      </w:r>
      <w:r w:rsidR="0098550D" w:rsidRPr="2F0FC57B">
        <w:rPr>
          <w:highlight w:val="yellow"/>
        </w:rPr>
        <w:t>X</w:t>
      </w:r>
      <w:r w:rsidR="2F0FC57B" w:rsidRPr="2F0FC57B">
        <w:rPr>
          <w:highlight w:val="yellow"/>
        </w:rPr>
        <w:t>,</w:t>
      </w:r>
      <w:r w:rsidR="00D87FF6" w:rsidRPr="2F0FC57B">
        <w:rPr>
          <w:highlight w:val="yellow"/>
        </w:rPr>
        <w:t xml:space="preserve"> the </w:t>
      </w:r>
      <w:r w:rsidR="2F0FC57B" w:rsidRPr="2F0FC57B">
        <w:rPr>
          <w:highlight w:val="yellow"/>
        </w:rPr>
        <w:t>head</w:t>
      </w:r>
      <w:r w:rsidR="00D87FF6" w:rsidRPr="2F0FC57B">
        <w:rPr>
          <w:highlight w:val="yellow"/>
        </w:rPr>
        <w:t xml:space="preserve"> of </w:t>
      </w:r>
      <w:r w:rsidR="2F0FC57B" w:rsidRPr="2F0FC57B">
        <w:rPr>
          <w:highlight w:val="yellow"/>
        </w:rPr>
        <w:t>art</w:t>
      </w:r>
      <w:r w:rsidR="009638AA" w:rsidRPr="2F0FC57B">
        <w:rPr>
          <w:highlight w:val="yellow"/>
        </w:rPr>
        <w:t xml:space="preserve"> was observed</w:t>
      </w:r>
      <w:r w:rsidR="00D87FF6" w:rsidRPr="2F0FC57B">
        <w:rPr>
          <w:highlight w:val="yellow"/>
        </w:rPr>
        <w:t xml:space="preserve"> ma</w:t>
      </w:r>
      <w:r w:rsidR="009638AA" w:rsidRPr="2F0FC57B">
        <w:rPr>
          <w:highlight w:val="yellow"/>
        </w:rPr>
        <w:t>king</w:t>
      </w:r>
      <w:r w:rsidR="00D87FF6" w:rsidRPr="2F0FC57B">
        <w:rPr>
          <w:highlight w:val="yellow"/>
        </w:rPr>
        <w:t xml:space="preserve"> sure that </w:t>
      </w:r>
      <w:r w:rsidR="008B3944" w:rsidRPr="2F0FC57B">
        <w:rPr>
          <w:highlight w:val="yellow"/>
        </w:rPr>
        <w:t>any eFSM pupils</w:t>
      </w:r>
      <w:r w:rsidR="00D87FF6" w:rsidRPr="2F0FC57B">
        <w:rPr>
          <w:highlight w:val="yellow"/>
        </w:rPr>
        <w:t xml:space="preserve"> had access to </w:t>
      </w:r>
      <w:r w:rsidR="008B3944" w:rsidRPr="2F0FC57B">
        <w:rPr>
          <w:highlight w:val="yellow"/>
        </w:rPr>
        <w:t xml:space="preserve">any </w:t>
      </w:r>
      <w:r w:rsidR="2F0FC57B" w:rsidRPr="2F0FC57B">
        <w:rPr>
          <w:highlight w:val="yellow"/>
        </w:rPr>
        <w:t>are</w:t>
      </w:r>
      <w:r w:rsidR="008B3944" w:rsidRPr="2F0FC57B">
        <w:rPr>
          <w:highlight w:val="yellow"/>
        </w:rPr>
        <w:t xml:space="preserve"> materials that they </w:t>
      </w:r>
      <w:r w:rsidR="00BD4527" w:rsidRPr="2F0FC57B">
        <w:rPr>
          <w:highlight w:val="yellow"/>
        </w:rPr>
        <w:t xml:space="preserve">needed </w:t>
      </w:r>
      <w:r w:rsidR="0079679A" w:rsidRPr="2F0FC57B">
        <w:rPr>
          <w:highlight w:val="yellow"/>
        </w:rPr>
        <w:t>and a space to work in</w:t>
      </w:r>
      <w:r w:rsidR="2F0FC57B" w:rsidRPr="2F0FC57B">
        <w:rPr>
          <w:highlight w:val="yellow"/>
        </w:rPr>
        <w:t>,</w:t>
      </w:r>
      <w:r w:rsidR="0079679A" w:rsidRPr="2F0FC57B">
        <w:rPr>
          <w:highlight w:val="yellow"/>
        </w:rPr>
        <w:t xml:space="preserve"> </w:t>
      </w:r>
      <w:r w:rsidR="00BD4527" w:rsidRPr="2F0FC57B">
        <w:rPr>
          <w:highlight w:val="yellow"/>
        </w:rPr>
        <w:t xml:space="preserve">in case they </w:t>
      </w:r>
      <w:r w:rsidR="2F0FC57B" w:rsidRPr="2F0FC57B">
        <w:rPr>
          <w:highlight w:val="yellow"/>
        </w:rPr>
        <w:t>did not</w:t>
      </w:r>
      <w:r w:rsidR="00BD4527" w:rsidRPr="2F0FC57B">
        <w:rPr>
          <w:highlight w:val="yellow"/>
        </w:rPr>
        <w:t xml:space="preserve"> have access to </w:t>
      </w:r>
      <w:r w:rsidR="2F0FC57B" w:rsidRPr="2F0FC57B">
        <w:rPr>
          <w:highlight w:val="yellow"/>
        </w:rPr>
        <w:t>these things</w:t>
      </w:r>
      <w:r w:rsidR="00BD4527" w:rsidRPr="2F0FC57B">
        <w:rPr>
          <w:highlight w:val="yellow"/>
        </w:rPr>
        <w:t xml:space="preserve"> at </w:t>
      </w:r>
      <w:proofErr w:type="gramStart"/>
      <w:r w:rsidR="00BD4527" w:rsidRPr="2F0FC57B">
        <w:rPr>
          <w:highlight w:val="yellow"/>
        </w:rPr>
        <w:t>home</w:t>
      </w:r>
      <w:r w:rsidR="2F0FC57B" w:rsidRPr="2F0FC57B">
        <w:rPr>
          <w:highlight w:val="yellow"/>
        </w:rPr>
        <w:t>, and</w:t>
      </w:r>
      <w:proofErr w:type="gramEnd"/>
      <w:r w:rsidR="2F0FC57B" w:rsidRPr="2F0FC57B">
        <w:rPr>
          <w:highlight w:val="yellow"/>
        </w:rPr>
        <w:t xml:space="preserve"> is a clear example of how these strategic aims are currently being targeted.</w:t>
      </w:r>
      <w:r w:rsidR="2F0FC57B">
        <w:t xml:space="preserve"> </w:t>
      </w:r>
      <w:r w:rsidR="00BD4527">
        <w:t xml:space="preserve"> The way eFSM pupils were identified was through a programme the school uses called sims, and the information </w:t>
      </w:r>
      <w:r w:rsidR="00BD4527" w:rsidRPr="2F0FC57B">
        <w:rPr>
          <w:highlight w:val="yellow"/>
        </w:rPr>
        <w:t xml:space="preserve">that they </w:t>
      </w:r>
      <w:r w:rsidR="2F0FC57B" w:rsidRPr="2F0FC57B">
        <w:rPr>
          <w:highlight w:val="yellow"/>
        </w:rPr>
        <w:t>have about</w:t>
      </w:r>
      <w:r w:rsidR="00BD4527" w:rsidRPr="2F0FC57B">
        <w:rPr>
          <w:highlight w:val="yellow"/>
        </w:rPr>
        <w:t xml:space="preserve"> eFSM </w:t>
      </w:r>
      <w:r w:rsidR="2F0FC57B" w:rsidRPr="2F0FC57B">
        <w:rPr>
          <w:highlight w:val="yellow"/>
        </w:rPr>
        <w:t>pupils</w:t>
      </w:r>
      <w:r w:rsidR="2F0FC57B">
        <w:t xml:space="preserve"> </w:t>
      </w:r>
      <w:r w:rsidR="00BD4527">
        <w:t>usually comes with them through primary school.</w:t>
      </w:r>
      <w:r w:rsidR="00E5363F">
        <w:t xml:space="preserve"> There is a big difference at KS4</w:t>
      </w:r>
      <w:r w:rsidR="00FB1621">
        <w:t xml:space="preserve"> as pupils are required to do a lot of work at home/in their space time. </w:t>
      </w:r>
      <w:r w:rsidR="00762847">
        <w:t xml:space="preserve">To make sure KS4 eFSM </w:t>
      </w:r>
      <w:r w:rsidR="009672D9">
        <w:t>pupils</w:t>
      </w:r>
      <w:r w:rsidR="00762847">
        <w:t xml:space="preserve"> have the same o</w:t>
      </w:r>
      <w:r w:rsidR="009672D9">
        <w:t xml:space="preserve">pportunities </w:t>
      </w:r>
      <w:r w:rsidR="00762847">
        <w:t>as non-FSM pupils</w:t>
      </w:r>
      <w:r w:rsidR="00DA0C9E">
        <w:t>, the head of art in School X offered more resources, guidance and support</w:t>
      </w:r>
      <w:r w:rsidR="00113E72">
        <w:t>, some pupils took them up on the offer and others didn’t, it depended on their attitude</w:t>
      </w:r>
      <w:r w:rsidR="00210AE9">
        <w:t xml:space="preserve"> and mindset.</w:t>
      </w:r>
    </w:p>
    <w:p w14:paraId="212317CD" w14:textId="64D9EE0E" w:rsidR="00156BCC" w:rsidRPr="00F00FAA" w:rsidRDefault="00792C10" w:rsidP="00F00FAA">
      <w:pPr>
        <w:pStyle w:val="NoSpacing"/>
        <w:jc w:val="both"/>
        <w:rPr>
          <w:i/>
          <w:iCs/>
        </w:rPr>
      </w:pPr>
      <w:r>
        <w:tab/>
        <w:t>Another aim that was mentioned within the</w:t>
      </w:r>
      <w:r w:rsidR="00F54E74">
        <w:t xml:space="preserve"> Art and Design</w:t>
      </w:r>
      <w:r>
        <w:t xml:space="preserve"> DIP was; ‘</w:t>
      </w:r>
      <w:r w:rsidR="00BA289F" w:rsidRPr="00BC4CAA">
        <w:rPr>
          <w:i/>
        </w:rPr>
        <w:t>Homework club for learners without materials or access to a work area at home’</w:t>
      </w:r>
      <w:r w:rsidR="00E13A26">
        <w:rPr>
          <w:i/>
        </w:rPr>
        <w:t xml:space="preserve"> </w:t>
      </w:r>
      <w:r w:rsidR="00F54E74">
        <w:t>(Ap</w:t>
      </w:r>
      <w:r w:rsidR="00E13A26">
        <w:t xml:space="preserve">pendix 1). This also </w:t>
      </w:r>
      <w:r w:rsidR="00E81714">
        <w:t>coincides with the previous point</w:t>
      </w:r>
      <w:r w:rsidR="00921940">
        <w:t>. Within the resources section of the DIP, the Head of art has stressed several times that they require more funding to be able to help close the attainment ga</w:t>
      </w:r>
      <w:r w:rsidR="004E01A3">
        <w:t xml:space="preserve">p between eFSM pupils and non-eFSM pupils. </w:t>
      </w:r>
      <w:r w:rsidR="00BE1E32">
        <w:rPr>
          <w:iCs/>
        </w:rPr>
        <w:t>Homework is</w:t>
      </w:r>
      <w:r w:rsidR="006B2818">
        <w:rPr>
          <w:iCs/>
        </w:rPr>
        <w:t xml:space="preserve"> really important </w:t>
      </w:r>
      <w:r w:rsidR="000742A6">
        <w:rPr>
          <w:iCs/>
        </w:rPr>
        <w:t xml:space="preserve">for pupils, it has not only been proven to </w:t>
      </w:r>
      <w:r w:rsidR="000935F0">
        <w:rPr>
          <w:iCs/>
        </w:rPr>
        <w:t xml:space="preserve">improve </w:t>
      </w:r>
      <w:r w:rsidR="00F745D6">
        <w:rPr>
          <w:iCs/>
        </w:rPr>
        <w:t xml:space="preserve">academic achievement </w:t>
      </w:r>
      <w:r w:rsidR="00DD270E">
        <w:rPr>
          <w:iCs/>
        </w:rPr>
        <w:t xml:space="preserve">but </w:t>
      </w:r>
      <w:r w:rsidR="00453D54">
        <w:rPr>
          <w:iCs/>
        </w:rPr>
        <w:t xml:space="preserve">has serious </w:t>
      </w:r>
      <w:r w:rsidR="001D7533">
        <w:rPr>
          <w:iCs/>
        </w:rPr>
        <w:t xml:space="preserve">educational benefits. </w:t>
      </w:r>
      <w:r w:rsidR="00966FAF">
        <w:rPr>
          <w:iCs/>
        </w:rPr>
        <w:t xml:space="preserve">It has been confirmed That pupils who did two to three hours of homework a night got better results in </w:t>
      </w:r>
      <w:r w:rsidR="00B347BC">
        <w:rPr>
          <w:iCs/>
        </w:rPr>
        <w:t>the core subjects of English, Maths and Science</w:t>
      </w:r>
      <w:sdt>
        <w:sdtPr>
          <w:rPr>
            <w:iCs/>
          </w:rPr>
          <w:id w:val="662901480"/>
          <w:citation/>
        </w:sdtPr>
        <w:sdtContent>
          <w:r w:rsidR="00656641">
            <w:rPr>
              <w:iCs/>
            </w:rPr>
            <w:fldChar w:fldCharType="begin"/>
          </w:r>
          <w:r w:rsidR="00656641">
            <w:rPr>
              <w:iCs/>
            </w:rPr>
            <w:instrText xml:space="preserve"> CITATION The19 \l 2057 </w:instrText>
          </w:r>
          <w:r w:rsidR="00656641">
            <w:rPr>
              <w:iCs/>
            </w:rPr>
            <w:fldChar w:fldCharType="separate"/>
          </w:r>
          <w:r w:rsidR="00912CE7">
            <w:rPr>
              <w:iCs/>
              <w:noProof/>
            </w:rPr>
            <w:t xml:space="preserve"> </w:t>
          </w:r>
          <w:r w:rsidR="00912CE7" w:rsidRPr="00912CE7">
            <w:rPr>
              <w:noProof/>
            </w:rPr>
            <w:t>(The School Run, 2019)</w:t>
          </w:r>
          <w:r w:rsidR="00656641">
            <w:rPr>
              <w:iCs/>
            </w:rPr>
            <w:fldChar w:fldCharType="end"/>
          </w:r>
        </w:sdtContent>
      </w:sdt>
      <w:r w:rsidR="00B347BC">
        <w:rPr>
          <w:iCs/>
        </w:rPr>
        <w:t>.</w:t>
      </w:r>
      <w:r w:rsidR="00656641">
        <w:rPr>
          <w:iCs/>
        </w:rPr>
        <w:t xml:space="preserve"> </w:t>
      </w:r>
      <w:r w:rsidR="00011F64">
        <w:rPr>
          <w:iCs/>
        </w:rPr>
        <w:t xml:space="preserve">This is also backed up by </w:t>
      </w:r>
      <w:r w:rsidR="00656641" w:rsidRPr="00BF5709">
        <w:t xml:space="preserve">Sophie </w:t>
      </w:r>
      <w:proofErr w:type="spellStart"/>
      <w:r w:rsidR="00656641" w:rsidRPr="00BF5709">
        <w:t>Fegan</w:t>
      </w:r>
      <w:proofErr w:type="spellEnd"/>
      <w:r w:rsidR="00656641" w:rsidRPr="00BF5709">
        <w:t>, 2017,</w:t>
      </w:r>
      <w:r w:rsidR="00011F64">
        <w:t xml:space="preserve"> who </w:t>
      </w:r>
      <w:r w:rsidR="00656641" w:rsidRPr="00BF5709">
        <w:t xml:space="preserve"> </w:t>
      </w:r>
      <w:r w:rsidR="00FA4B21">
        <w:t xml:space="preserve">states </w:t>
      </w:r>
      <w:r w:rsidR="000D2D10">
        <w:t>that i</w:t>
      </w:r>
      <w:r w:rsidR="00A352BC">
        <w:t>f</w:t>
      </w:r>
      <w:r w:rsidR="000D2D10">
        <w:t xml:space="preserve"> pupils want to achieve </w:t>
      </w:r>
      <w:r w:rsidR="00BC02ED">
        <w:t>high grades in Art and Design at Key Stage 4, they need to be committing to at least</w:t>
      </w:r>
      <w:r w:rsidR="00E11D20">
        <w:t xml:space="preserve"> 2 hours a week outside of the classroom towards their artwork</w:t>
      </w:r>
      <w:sdt>
        <w:sdtPr>
          <w:id w:val="-504823462"/>
          <w:citation/>
        </w:sdtPr>
        <w:sdtContent>
          <w:r w:rsidR="00A352BC">
            <w:fldChar w:fldCharType="begin"/>
          </w:r>
          <w:r w:rsidR="00A352BC">
            <w:instrText xml:space="preserve"> CITATION Sop17 \l 2057 </w:instrText>
          </w:r>
          <w:r w:rsidR="00A352BC">
            <w:fldChar w:fldCharType="separate"/>
          </w:r>
          <w:r w:rsidR="00912CE7">
            <w:rPr>
              <w:noProof/>
            </w:rPr>
            <w:t xml:space="preserve"> </w:t>
          </w:r>
          <w:r w:rsidR="00912CE7" w:rsidRPr="00912CE7">
            <w:rPr>
              <w:noProof/>
            </w:rPr>
            <w:t>(Fegan, 2017)</w:t>
          </w:r>
          <w:r w:rsidR="00A352BC">
            <w:fldChar w:fldCharType="end"/>
          </w:r>
        </w:sdtContent>
      </w:sdt>
      <w:r w:rsidR="00E11D20">
        <w:t xml:space="preserve">. </w:t>
      </w:r>
      <w:r w:rsidR="0080775A">
        <w:t xml:space="preserve">For pupils who do not have access to materials or </w:t>
      </w:r>
      <w:r w:rsidR="00A61CAE">
        <w:t xml:space="preserve">a quite space at home, homework clubs </w:t>
      </w:r>
      <w:r w:rsidR="00D3252C">
        <w:t>can be useful if pupils have assignments that require the use of school resources</w:t>
      </w:r>
      <w:r w:rsidR="00F00FAA">
        <w:t>. Not only that, pupils will have access to teachers which is particularly beneficial for children who struggle</w:t>
      </w:r>
      <w:sdt>
        <w:sdtPr>
          <w:id w:val="-1667161058"/>
          <w:citation/>
        </w:sdtPr>
        <w:sdtContent>
          <w:r w:rsidR="00F00FAA">
            <w:fldChar w:fldCharType="begin"/>
          </w:r>
          <w:r w:rsidR="00F00FAA">
            <w:instrText xml:space="preserve"> CITATION The19 \l 2057 </w:instrText>
          </w:r>
          <w:r w:rsidR="00F00FAA">
            <w:fldChar w:fldCharType="separate"/>
          </w:r>
          <w:r w:rsidR="00912CE7">
            <w:rPr>
              <w:noProof/>
            </w:rPr>
            <w:t xml:space="preserve"> </w:t>
          </w:r>
          <w:r w:rsidR="00912CE7" w:rsidRPr="00912CE7">
            <w:rPr>
              <w:noProof/>
            </w:rPr>
            <w:t>(The School Run, 2019)</w:t>
          </w:r>
          <w:r w:rsidR="00F00FAA">
            <w:fldChar w:fldCharType="end"/>
          </w:r>
        </w:sdtContent>
      </w:sdt>
      <w:r w:rsidR="00F00FAA">
        <w:t xml:space="preserve">. </w:t>
      </w:r>
    </w:p>
    <w:p w14:paraId="7DDBC5FE" w14:textId="51324D08" w:rsidR="0061342F" w:rsidRDefault="00707B97" w:rsidP="00D857D7">
      <w:pPr>
        <w:pStyle w:val="NoSpacing"/>
        <w:ind w:firstLine="720"/>
        <w:jc w:val="both"/>
      </w:pPr>
      <w:r>
        <w:t xml:space="preserve">Strategic planning in schools is very important, </w:t>
      </w:r>
      <w:r w:rsidR="00B7312B">
        <w:t xml:space="preserve">it can provide a sense of direction </w:t>
      </w:r>
      <w:commentRangeStart w:id="2"/>
      <w:r w:rsidR="00B7312B">
        <w:t>and</w:t>
      </w:r>
      <w:commentRangeEnd w:id="2"/>
      <w:r w:rsidR="00D857D7">
        <w:rPr>
          <w:rStyle w:val="CommentReference"/>
          <w:rFonts w:ascii="Times New Roman" w:eastAsia="Times New Roman" w:hAnsi="Times New Roman" w:cs="Times New Roman"/>
        </w:rPr>
        <w:commentReference w:id="2"/>
      </w:r>
      <w:r w:rsidR="00B7312B">
        <w:t xml:space="preserve"> outlines goals that are assessable and achievable. It is a tool that </w:t>
      </w:r>
      <w:r w:rsidR="006C0F2E">
        <w:t xml:space="preserve">can be used for many different things, guiding everyday decisions </w:t>
      </w:r>
      <w:r w:rsidR="00995949">
        <w:t>and changing schools approaches when moving forward</w:t>
      </w:r>
      <w:r w:rsidR="0032590E">
        <w:t xml:space="preserve"> </w:t>
      </w:r>
      <w:sdt>
        <w:sdtPr>
          <w:id w:val="870418774"/>
          <w:citation/>
        </w:sdtPr>
        <w:sdtContent>
          <w:r w:rsidR="0032590E">
            <w:fldChar w:fldCharType="begin"/>
          </w:r>
          <w:r w:rsidR="0032590E">
            <w:instrText xml:space="preserve"> CITATION Dev18 \l 2057 </w:instrText>
          </w:r>
          <w:r w:rsidR="0032590E">
            <w:fldChar w:fldCharType="separate"/>
          </w:r>
          <w:r w:rsidR="00912CE7" w:rsidRPr="00912CE7">
            <w:rPr>
              <w:noProof/>
            </w:rPr>
            <w:t>(Gartenstein, 2018)</w:t>
          </w:r>
          <w:r w:rsidR="0032590E">
            <w:fldChar w:fldCharType="end"/>
          </w:r>
        </w:sdtContent>
      </w:sdt>
      <w:r w:rsidR="00995949">
        <w:t>.</w:t>
      </w:r>
      <w:r w:rsidR="00A86BC2">
        <w:t xml:space="preserve"> </w:t>
      </w:r>
      <w:r w:rsidR="0009709E">
        <w:t xml:space="preserve">A </w:t>
      </w:r>
      <w:r w:rsidR="00981557">
        <w:t>s</w:t>
      </w:r>
      <w:r w:rsidR="0009709E">
        <w:t xml:space="preserve">chool’s strategic plan </w:t>
      </w:r>
      <w:r w:rsidR="00086451">
        <w:t>classically</w:t>
      </w:r>
      <w:r w:rsidR="0009709E">
        <w:t xml:space="preserve"> </w:t>
      </w:r>
      <w:r w:rsidR="00086451">
        <w:t>centres</w:t>
      </w:r>
      <w:r w:rsidR="0009709E">
        <w:t xml:space="preserve"> on </w:t>
      </w:r>
      <w:r w:rsidR="00086451">
        <w:t>long term goals and explains how to attain them</w:t>
      </w:r>
      <w:r w:rsidR="008B7467">
        <w:t xml:space="preserve">, </w:t>
      </w:r>
      <w:r w:rsidR="008B7467" w:rsidRPr="2F0FC57B">
        <w:rPr>
          <w:highlight w:val="yellow"/>
        </w:rPr>
        <w:t>which is why</w:t>
      </w:r>
      <w:r w:rsidR="008B7467">
        <w:t xml:space="preserve"> everyone who is involved </w:t>
      </w:r>
      <w:r w:rsidR="00981557">
        <w:t>within the school should know what is expected of them and by when</w:t>
      </w:r>
      <w:r w:rsidR="004F22F2">
        <w:t xml:space="preserve"> </w:t>
      </w:r>
      <w:sdt>
        <w:sdtPr>
          <w:id w:val="1509332901"/>
          <w:citation/>
        </w:sdtPr>
        <w:sdtContent>
          <w:r w:rsidR="004F22F2">
            <w:fldChar w:fldCharType="begin"/>
          </w:r>
          <w:r w:rsidR="004F22F2">
            <w:instrText xml:space="preserve"> CITATION Bus19 \l 2057 </w:instrText>
          </w:r>
          <w:r w:rsidR="004F22F2">
            <w:fldChar w:fldCharType="separate"/>
          </w:r>
          <w:r w:rsidR="00912CE7" w:rsidRPr="00912CE7">
            <w:rPr>
              <w:noProof/>
            </w:rPr>
            <w:t>(Gateway, 2019)</w:t>
          </w:r>
          <w:r w:rsidR="004F22F2">
            <w:fldChar w:fldCharType="end"/>
          </w:r>
        </w:sdtContent>
      </w:sdt>
      <w:r w:rsidR="00981557">
        <w:t>.</w:t>
      </w:r>
    </w:p>
    <w:p w14:paraId="51545B1C" w14:textId="0BE4F3EF" w:rsidR="0061342F" w:rsidRDefault="0061342F" w:rsidP="0061342F">
      <w:pPr>
        <w:pStyle w:val="NoSpacing"/>
        <w:ind w:firstLine="720"/>
        <w:jc w:val="both"/>
      </w:pPr>
      <w:r>
        <w:rPr>
          <w:i/>
        </w:rPr>
        <w:t>‘</w:t>
      </w:r>
      <w:r w:rsidRPr="00B21A64">
        <w:rPr>
          <w:i/>
        </w:rPr>
        <w:t>Creating a strategic plan is a key component of planning for growth</w:t>
      </w:r>
      <w:r>
        <w:rPr>
          <w:i/>
        </w:rPr>
        <w:t>’</w:t>
      </w:r>
      <w:sdt>
        <w:sdtPr>
          <w:rPr>
            <w:i/>
          </w:rPr>
          <w:id w:val="749312779"/>
          <w:citation/>
        </w:sdtPr>
        <w:sdtContent>
          <w:r>
            <w:rPr>
              <w:i/>
            </w:rPr>
            <w:fldChar w:fldCharType="begin"/>
          </w:r>
          <w:r>
            <w:rPr>
              <w:i/>
            </w:rPr>
            <w:instrText xml:space="preserve"> CITATION Bus19 \l 2057 </w:instrText>
          </w:r>
          <w:r>
            <w:rPr>
              <w:i/>
            </w:rPr>
            <w:fldChar w:fldCharType="separate"/>
          </w:r>
          <w:r w:rsidR="00912CE7">
            <w:rPr>
              <w:i/>
              <w:noProof/>
            </w:rPr>
            <w:t xml:space="preserve"> </w:t>
          </w:r>
          <w:r w:rsidR="00912CE7" w:rsidRPr="00912CE7">
            <w:rPr>
              <w:noProof/>
            </w:rPr>
            <w:t>(Gateway, 2019)</w:t>
          </w:r>
          <w:r>
            <w:rPr>
              <w:i/>
            </w:rPr>
            <w:fldChar w:fldCharType="end"/>
          </w:r>
        </w:sdtContent>
      </w:sdt>
      <w:r>
        <w:t xml:space="preserve">. </w:t>
      </w:r>
    </w:p>
    <w:p w14:paraId="0BC638A8" w14:textId="01A1A54F" w:rsidR="00BE765A" w:rsidRDefault="00102EA8" w:rsidP="00BE765A">
      <w:pPr>
        <w:pStyle w:val="NoSpacing"/>
        <w:jc w:val="both"/>
      </w:pPr>
      <w:r>
        <w:t xml:space="preserve">It doesn’t just help a school define what it intends to achieve when it comes to </w:t>
      </w:r>
      <w:r w:rsidR="00BF469D">
        <w:t>pupil’s</w:t>
      </w:r>
      <w:r w:rsidR="00CA0482">
        <w:t xml:space="preserve"> success but also the </w:t>
      </w:r>
      <w:r w:rsidR="006813AD">
        <w:t>school’s</w:t>
      </w:r>
      <w:r w:rsidR="00BF469D">
        <w:t xml:space="preserve"> presence within its community</w:t>
      </w:r>
      <w:r w:rsidR="00F83F6E">
        <w:t xml:space="preserve">. There is a trend </w:t>
      </w:r>
      <w:r w:rsidR="007C2AFD">
        <w:t>amongst</w:t>
      </w:r>
      <w:r w:rsidR="00F83F6E">
        <w:t xml:space="preserve"> busine</w:t>
      </w:r>
      <w:r w:rsidR="002D37C2">
        <w:t>sses, non-profits and schools that staff don’t understand how the work the</w:t>
      </w:r>
      <w:r w:rsidR="007C2AFD">
        <w:t>y’re doing helps their establishment</w:t>
      </w:r>
      <w:r w:rsidR="000B2B4B">
        <w:t>, which can lead to discontent</w:t>
      </w:r>
      <w:r w:rsidR="00CF332E">
        <w:t>. D</w:t>
      </w:r>
      <w:r w:rsidR="00CF332E" w:rsidRPr="2F0FC57B">
        <w:rPr>
          <w:highlight w:val="yellow"/>
        </w:rPr>
        <w:t>emonstrating to</w:t>
      </w:r>
      <w:r w:rsidR="00CF332E">
        <w:t xml:space="preserve"> staff that their work is </w:t>
      </w:r>
      <w:r w:rsidR="00FF2C7B">
        <w:t>vital</w:t>
      </w:r>
      <w:r w:rsidR="00CF332E">
        <w:t xml:space="preserve">, </w:t>
      </w:r>
      <w:r w:rsidR="00CF332E" w:rsidRPr="2F0FC57B">
        <w:rPr>
          <w:highlight w:val="yellow"/>
        </w:rPr>
        <w:t>can help to encourage their enthusiasm and passion for the</w:t>
      </w:r>
      <w:r w:rsidR="00FF2C7B" w:rsidRPr="2F0FC57B">
        <w:rPr>
          <w:highlight w:val="yellow"/>
        </w:rPr>
        <w:t xml:space="preserve"> </w:t>
      </w:r>
      <w:r w:rsidR="00CF332E" w:rsidRPr="2F0FC57B">
        <w:rPr>
          <w:highlight w:val="yellow"/>
        </w:rPr>
        <w:t>work they do.</w:t>
      </w:r>
      <w:r w:rsidR="00CF332E">
        <w:t xml:space="preserve">  </w:t>
      </w:r>
      <w:r w:rsidR="004B2E5B">
        <w:t xml:space="preserve"> </w:t>
      </w:r>
      <w:r w:rsidR="002815E5">
        <w:t xml:space="preserve">Communication in schools is </w:t>
      </w:r>
      <w:r w:rsidR="003F2BC7">
        <w:t xml:space="preserve">critical, as </w:t>
      </w:r>
      <w:r w:rsidR="00073A3E">
        <w:t>it’s such</w:t>
      </w:r>
      <w:r w:rsidR="003F2BC7">
        <w:t xml:space="preserve"> a large </w:t>
      </w:r>
      <w:r w:rsidR="00374124">
        <w:t>institute</w:t>
      </w:r>
      <w:r w:rsidR="00CB5A50">
        <w:t xml:space="preserve">, a well communicated strategic plan holds staff </w:t>
      </w:r>
      <w:r w:rsidR="004B2E5B">
        <w:t>responsible</w:t>
      </w:r>
      <w:r w:rsidR="00CB5A50">
        <w:t xml:space="preserve"> for their </w:t>
      </w:r>
      <w:r w:rsidR="00073A3E">
        <w:t>behaviours</w:t>
      </w:r>
      <w:r w:rsidR="004B2E5B">
        <w:t xml:space="preserve"> </w:t>
      </w:r>
      <w:sdt>
        <w:sdtPr>
          <w:id w:val="2063369197"/>
          <w:citation/>
        </w:sdtPr>
        <w:sdtContent>
          <w:r w:rsidR="004B2E5B">
            <w:fldChar w:fldCharType="begin"/>
          </w:r>
          <w:r w:rsidR="004B2E5B">
            <w:instrText xml:space="preserve"> CITATION Car06 \l 2057 </w:instrText>
          </w:r>
          <w:r w:rsidR="004B2E5B">
            <w:fldChar w:fldCharType="separate"/>
          </w:r>
          <w:r w:rsidR="00912CE7" w:rsidRPr="00912CE7">
            <w:rPr>
              <w:noProof/>
            </w:rPr>
            <w:t>(Ong, 2006)</w:t>
          </w:r>
          <w:r w:rsidR="004B2E5B">
            <w:fldChar w:fldCharType="end"/>
          </w:r>
        </w:sdtContent>
      </w:sdt>
      <w:r w:rsidR="004B2E5B">
        <w:t>.</w:t>
      </w:r>
    </w:p>
    <w:p w14:paraId="2939A6A9" w14:textId="2407B0F3" w:rsidR="00AA5CE4" w:rsidRDefault="00196114" w:rsidP="00073A3E">
      <w:pPr>
        <w:pStyle w:val="NoSpacing"/>
        <w:ind w:firstLine="720"/>
        <w:jc w:val="both"/>
      </w:pPr>
      <w:r>
        <w:t>It all starts with a mission set out by the school.</w:t>
      </w:r>
      <w:r w:rsidR="0071269D">
        <w:t xml:space="preserve"> School X’s mission statement, </w:t>
      </w:r>
      <w:r w:rsidR="0071269D" w:rsidRPr="2F0FC57B">
        <w:rPr>
          <w:highlight w:val="yellow"/>
        </w:rPr>
        <w:t>for example,</w:t>
      </w:r>
      <w:r w:rsidR="0071269D">
        <w:t xml:space="preserve"> </w:t>
      </w:r>
      <w:r w:rsidR="008436B4">
        <w:t>is ‘</w:t>
      </w:r>
      <w:r w:rsidR="008436B4">
        <w:rPr>
          <w:i/>
        </w:rPr>
        <w:t>At School X we support, celebrate and promote learning for all; working together as a community to achieve excellence and ensure success for life.</w:t>
      </w:r>
      <w:r w:rsidR="008436B4" w:rsidRPr="00724D47">
        <w:t>’</w:t>
      </w:r>
      <w:r w:rsidR="008436B4">
        <w:rPr>
          <w:i/>
        </w:rPr>
        <w:t xml:space="preserve"> </w:t>
      </w:r>
      <w:r w:rsidR="00997B56">
        <w:t xml:space="preserve"> A mission statement is significant </w:t>
      </w:r>
      <w:r w:rsidR="0017004D">
        <w:t xml:space="preserve">because it enables staff and pupils to clearly </w:t>
      </w:r>
      <w:r w:rsidR="00773EEC">
        <w:t>see where they need to focus their efforts.</w:t>
      </w:r>
      <w:r w:rsidR="006405C2">
        <w:t xml:space="preserve"> </w:t>
      </w:r>
      <w:r w:rsidR="00296EA0">
        <w:t>Growing a school can become difficult</w:t>
      </w:r>
      <w:r w:rsidR="00752A06">
        <w:t xml:space="preserve"> and can pose some personal challenges with </w:t>
      </w:r>
      <w:r w:rsidR="009D7568">
        <w:t xml:space="preserve">the staff and pupils who </w:t>
      </w:r>
      <w:r w:rsidR="00E17D76" w:rsidRPr="2F0FC57B">
        <w:rPr>
          <w:highlight w:val="yellow"/>
        </w:rPr>
        <w:t>can</w:t>
      </w:r>
      <w:r w:rsidR="00E17D76">
        <w:t xml:space="preserve"> be resistant to change. </w:t>
      </w:r>
      <w:r w:rsidR="00492B5A">
        <w:t xml:space="preserve">It can be </w:t>
      </w:r>
      <w:r w:rsidR="00B07706">
        <w:t>appealing</w:t>
      </w:r>
      <w:r w:rsidR="00492B5A">
        <w:t xml:space="preserve"> for head teachers, </w:t>
      </w:r>
      <w:r w:rsidR="00492B5A">
        <w:lastRenderedPageBreak/>
        <w:t>senior teachers and staff</w:t>
      </w:r>
      <w:r w:rsidR="00B07706">
        <w:t xml:space="preserve"> to overlook</w:t>
      </w:r>
      <w:r w:rsidR="00D514DB">
        <w:t xml:space="preserve"> issues, but by having them set out in strategic aims can focus’ their attention on</w:t>
      </w:r>
      <w:r w:rsidR="006405C2">
        <w:t xml:space="preserve"> the</w:t>
      </w:r>
      <w:r w:rsidR="00D514DB">
        <w:t xml:space="preserve"> </w:t>
      </w:r>
      <w:r w:rsidR="006405C2">
        <w:t xml:space="preserve">problems </w:t>
      </w:r>
      <w:sdt>
        <w:sdtPr>
          <w:id w:val="-75525391"/>
          <w:citation/>
        </w:sdtPr>
        <w:sdtContent>
          <w:r w:rsidR="006405C2">
            <w:fldChar w:fldCharType="begin"/>
          </w:r>
          <w:r w:rsidR="006405C2">
            <w:instrText xml:space="preserve"> CITATION Bus19 \l 2057 </w:instrText>
          </w:r>
          <w:r w:rsidR="006405C2">
            <w:fldChar w:fldCharType="separate"/>
          </w:r>
          <w:r w:rsidR="00912CE7" w:rsidRPr="00912CE7">
            <w:rPr>
              <w:noProof/>
            </w:rPr>
            <w:t>(Gateway, 2019)</w:t>
          </w:r>
          <w:r w:rsidR="006405C2">
            <w:fldChar w:fldCharType="end"/>
          </w:r>
        </w:sdtContent>
      </w:sdt>
      <w:r w:rsidR="006405C2">
        <w:t>.</w:t>
      </w:r>
    </w:p>
    <w:p w14:paraId="1ECCEB3A" w14:textId="2CA01F27" w:rsidR="00F3582E" w:rsidRDefault="00AA5CE4" w:rsidP="00AA5CE4">
      <w:pPr>
        <w:pStyle w:val="NoSpacing"/>
        <w:jc w:val="both"/>
      </w:pPr>
      <w:r>
        <w:tab/>
      </w:r>
      <w:r w:rsidR="00C13D16">
        <w:t>Strategic aims or goals</w:t>
      </w:r>
      <w:r w:rsidR="003931BD">
        <w:t xml:space="preserve"> </w:t>
      </w:r>
      <w:r w:rsidR="00292E98">
        <w:t xml:space="preserve">enable staff to </w:t>
      </w:r>
      <w:r w:rsidR="00AE5D22">
        <w:t>gauge</w:t>
      </w:r>
      <w:r w:rsidR="00292E98">
        <w:t xml:space="preserve"> </w:t>
      </w:r>
      <w:r w:rsidR="00772A6C">
        <w:t>development</w:t>
      </w:r>
      <w:r w:rsidR="00292E98">
        <w:t xml:space="preserve"> and pace </w:t>
      </w:r>
      <w:r w:rsidR="00AE5D22">
        <w:t>progresses</w:t>
      </w:r>
      <w:r w:rsidR="007A05FB">
        <w:t xml:space="preserve">, </w:t>
      </w:r>
      <w:r w:rsidR="007A05FB" w:rsidRPr="2F0FC57B">
        <w:rPr>
          <w:highlight w:val="yellow"/>
        </w:rPr>
        <w:t>as</w:t>
      </w:r>
      <w:r w:rsidR="007A05FB">
        <w:t xml:space="preserve"> they can provide an objective to be accomplished within a specific time frame</w:t>
      </w:r>
      <w:r w:rsidR="00CC43CC">
        <w:t xml:space="preserve"> </w:t>
      </w:r>
      <w:sdt>
        <w:sdtPr>
          <w:id w:val="948057410"/>
          <w:citation/>
        </w:sdtPr>
        <w:sdtContent>
          <w:r w:rsidR="00CC43CC">
            <w:fldChar w:fldCharType="begin"/>
          </w:r>
          <w:r w:rsidR="00CC43CC">
            <w:instrText xml:space="preserve"> CITATION Dev18 \l 2057 </w:instrText>
          </w:r>
          <w:r w:rsidR="00CC43CC">
            <w:fldChar w:fldCharType="separate"/>
          </w:r>
          <w:r w:rsidR="00912CE7" w:rsidRPr="00912CE7">
            <w:rPr>
              <w:noProof/>
            </w:rPr>
            <w:t>(Gartenstein, 2018)</w:t>
          </w:r>
          <w:r w:rsidR="00CC43CC">
            <w:fldChar w:fldCharType="end"/>
          </w:r>
        </w:sdtContent>
      </w:sdt>
      <w:r w:rsidR="00C13D16">
        <w:t xml:space="preserve">. School X has 3 Strategic aims that they want to put in place </w:t>
      </w:r>
      <w:r w:rsidR="00CC43CC">
        <w:t xml:space="preserve">within the next 3 years. </w:t>
      </w:r>
      <w:r w:rsidR="00FA6964">
        <w:t xml:space="preserve">One of which is </w:t>
      </w:r>
      <w:r>
        <w:t>‘</w:t>
      </w:r>
      <w:r>
        <w:rPr>
          <w:i/>
        </w:rPr>
        <w:t>Enhance standard</w:t>
      </w:r>
      <w:r w:rsidR="00FA6964">
        <w:rPr>
          <w:i/>
        </w:rPr>
        <w:t>s</w:t>
      </w:r>
      <w:r>
        <w:rPr>
          <w:i/>
        </w:rPr>
        <w:t xml:space="preserve"> of attainment across the school for all pupils and groups of learners’</w:t>
      </w:r>
      <w:r w:rsidR="00F97C75">
        <w:rPr>
          <w:i/>
        </w:rPr>
        <w:t xml:space="preserve"> </w:t>
      </w:r>
      <w:r w:rsidR="00F97C75">
        <w:t>(Appendix 4).</w:t>
      </w:r>
      <w:r w:rsidR="00385F45">
        <w:t xml:space="preserve"> To develop a </w:t>
      </w:r>
      <w:r w:rsidR="004D0813">
        <w:t>tactical</w:t>
      </w:r>
      <w:r w:rsidR="00385F45">
        <w:t xml:space="preserve"> </w:t>
      </w:r>
      <w:r w:rsidR="004D0813">
        <w:t>approach when dealing with this issue in the school</w:t>
      </w:r>
      <w:r w:rsidR="004D0813" w:rsidRPr="2F0FC57B">
        <w:rPr>
          <w:highlight w:val="yellow"/>
        </w:rPr>
        <w:t>,</w:t>
      </w:r>
      <w:r w:rsidR="005B44C8">
        <w:t xml:space="preserve"> </w:t>
      </w:r>
      <w:r w:rsidR="004D0813">
        <w:t xml:space="preserve">School X </w:t>
      </w:r>
      <w:r w:rsidR="00851823">
        <w:t>have written a rationale behind why they have chosen to focus</w:t>
      </w:r>
      <w:r w:rsidR="00AF7045">
        <w:t xml:space="preserve"> on</w:t>
      </w:r>
      <w:r w:rsidR="00851823">
        <w:t xml:space="preserve"> </w:t>
      </w:r>
      <w:r w:rsidR="008B41D8">
        <w:t>attainment as one of their aims and the</w:t>
      </w:r>
      <w:r w:rsidR="00AF7045">
        <w:t>n</w:t>
      </w:r>
      <w:r w:rsidR="008B41D8">
        <w:t xml:space="preserve"> looked at the expected impact of what happens when they have </w:t>
      </w:r>
      <w:r w:rsidR="00AF7045">
        <w:t xml:space="preserve">succeeded in enhancing </w:t>
      </w:r>
      <w:r w:rsidR="00731687">
        <w:t xml:space="preserve">it. </w:t>
      </w:r>
      <w:r w:rsidR="00C753A1">
        <w:t>The r</w:t>
      </w:r>
      <w:r w:rsidR="008030EC">
        <w:t>easoning</w:t>
      </w:r>
      <w:r w:rsidR="00C753A1">
        <w:t xml:space="preserve"> for their first strategic aim is</w:t>
      </w:r>
      <w:r w:rsidR="00D65BB7">
        <w:t xml:space="preserve"> that</w:t>
      </w:r>
      <w:r w:rsidR="00C753A1">
        <w:t xml:space="preserve"> </w:t>
      </w:r>
      <w:r w:rsidR="00F348D1">
        <w:t xml:space="preserve">learning is the school’s core purpose and the central to their </w:t>
      </w:r>
      <w:r w:rsidR="00BE4F3B">
        <w:t xml:space="preserve">ethos; they address variation </w:t>
      </w:r>
      <w:r w:rsidR="000E5AC2">
        <w:t>to ensure</w:t>
      </w:r>
      <w:r w:rsidR="00BE4F3B">
        <w:t xml:space="preserve"> all </w:t>
      </w:r>
      <w:r w:rsidR="00F36266">
        <w:t>learners develop skills to gain their full potential.</w:t>
      </w:r>
      <w:r w:rsidR="00694DA6">
        <w:t xml:space="preserve"> They want all pupils o</w:t>
      </w:r>
      <w:r w:rsidR="000E5AC2">
        <w:t>f</w:t>
      </w:r>
      <w:r w:rsidR="00694DA6">
        <w:t xml:space="preserve"> all abilities to have access to high quality learning</w:t>
      </w:r>
      <w:r w:rsidR="00423851">
        <w:t xml:space="preserve"> to enable them to lead a successful </w:t>
      </w:r>
      <w:r w:rsidR="00371468">
        <w:t xml:space="preserve">life and career. </w:t>
      </w:r>
      <w:r w:rsidR="005D0823">
        <w:t>The expected impact of enhancing standards of attainment</w:t>
      </w:r>
      <w:r w:rsidR="00E84AF0">
        <w:t xml:space="preserve"> would lead to the </w:t>
      </w:r>
      <w:r w:rsidR="00030AF1">
        <w:t xml:space="preserve">decrease of </w:t>
      </w:r>
      <w:r w:rsidR="006C1B95">
        <w:t>variation</w:t>
      </w:r>
      <w:r w:rsidR="00030AF1">
        <w:t xml:space="preserve"> between subjects, </w:t>
      </w:r>
      <w:r w:rsidR="00E4550D">
        <w:t>pupils of all abilities would be able to perform to their fullest potential</w:t>
      </w:r>
      <w:r w:rsidR="00E61421">
        <w:t xml:space="preserve"> and</w:t>
      </w:r>
      <w:r w:rsidR="00E4550D">
        <w:t xml:space="preserve"> </w:t>
      </w:r>
      <w:r w:rsidR="00F95B8F">
        <w:t>improvement of attainment compared to national averages</w:t>
      </w:r>
      <w:r w:rsidR="00E61421">
        <w:t xml:space="preserve"> </w:t>
      </w:r>
      <w:r w:rsidR="00371468">
        <w:t xml:space="preserve">(Appendix 4). </w:t>
      </w:r>
    </w:p>
    <w:p w14:paraId="33CEE0AC" w14:textId="5CF4B40D" w:rsidR="00192BB8" w:rsidRDefault="00A1639B" w:rsidP="00E61421">
      <w:pPr>
        <w:pStyle w:val="NoSpacing"/>
        <w:ind w:firstLine="720"/>
        <w:jc w:val="both"/>
      </w:pPr>
      <w:r>
        <w:t xml:space="preserve">A major characteristic of a successful school is its ability to identify issues, place them into a School Improvement Plan (SIP), which subsequently enables the staff to improve and grow in their ability to teach </w:t>
      </w:r>
      <w:sdt>
        <w:sdtPr>
          <w:id w:val="-464506621"/>
          <w:citation/>
        </w:sdtPr>
        <w:sdtContent>
          <w:r>
            <w:fldChar w:fldCharType="begin"/>
          </w:r>
          <w:r>
            <w:instrText xml:space="preserve">CITATION Bal06 \p 107 \l 2057 </w:instrText>
          </w:r>
          <w:r>
            <w:fldChar w:fldCharType="separate"/>
          </w:r>
          <w:r w:rsidR="00912CE7" w:rsidRPr="00912CE7">
            <w:rPr>
              <w:noProof/>
            </w:rPr>
            <w:t>(Ball, 2006, p. 107)</w:t>
          </w:r>
          <w:r>
            <w:fldChar w:fldCharType="end"/>
          </w:r>
        </w:sdtContent>
      </w:sdt>
      <w:r w:rsidR="001A7104">
        <w:t>.</w:t>
      </w:r>
      <w:r w:rsidR="000D2017">
        <w:t xml:space="preserve"> Once a school </w:t>
      </w:r>
      <w:r w:rsidR="006704D2">
        <w:t>h</w:t>
      </w:r>
      <w:r w:rsidR="000D2017">
        <w:t xml:space="preserve">as </w:t>
      </w:r>
      <w:r w:rsidR="006704D2">
        <w:t>a</w:t>
      </w:r>
      <w:r w:rsidR="000D2017">
        <w:t xml:space="preserve"> Strategic plan in place it can then go on to develop </w:t>
      </w:r>
      <w:r w:rsidR="006704D2">
        <w:t>its</w:t>
      </w:r>
      <w:r w:rsidR="001408D5">
        <w:t xml:space="preserve"> </w:t>
      </w:r>
      <w:r w:rsidR="006704D2" w:rsidRPr="2F0FC57B">
        <w:rPr>
          <w:highlight w:val="yellow"/>
        </w:rPr>
        <w:t>SIP</w:t>
      </w:r>
      <w:r w:rsidR="006704D2">
        <w:t xml:space="preserve"> </w:t>
      </w:r>
      <w:r w:rsidR="001408D5">
        <w:t xml:space="preserve">and that can be used to develop a </w:t>
      </w:r>
      <w:r w:rsidR="006704D2" w:rsidRPr="2F0FC57B">
        <w:rPr>
          <w:highlight w:val="yellow"/>
        </w:rPr>
        <w:t>DIP</w:t>
      </w:r>
      <w:r w:rsidR="00E06A46">
        <w:t xml:space="preserve">. The core fundamentals of the SIP and DIP will have the strategic aims </w:t>
      </w:r>
      <w:r w:rsidR="001A7104">
        <w:t xml:space="preserve">as their areas to improve. </w:t>
      </w:r>
      <w:r w:rsidR="007264CC" w:rsidRPr="2F0FC57B">
        <w:rPr>
          <w:highlight w:val="yellow"/>
        </w:rPr>
        <w:t>However</w:t>
      </w:r>
      <w:r w:rsidR="00807FAF" w:rsidRPr="2F0FC57B">
        <w:rPr>
          <w:highlight w:val="yellow"/>
        </w:rPr>
        <w:t>,</w:t>
      </w:r>
      <w:r w:rsidR="00E84628" w:rsidRPr="2F0FC57B">
        <w:rPr>
          <w:highlight w:val="yellow"/>
        </w:rPr>
        <w:t xml:space="preserve"> S</w:t>
      </w:r>
      <w:r w:rsidR="00230BD1" w:rsidRPr="2F0FC57B">
        <w:rPr>
          <w:highlight w:val="yellow"/>
        </w:rPr>
        <w:t>IP</w:t>
      </w:r>
      <w:r w:rsidR="00E84628" w:rsidRPr="2F0FC57B">
        <w:rPr>
          <w:highlight w:val="yellow"/>
        </w:rPr>
        <w:t xml:space="preserve"> should only be written after the </w:t>
      </w:r>
      <w:r w:rsidR="00230BD1" w:rsidRPr="2F0FC57B">
        <w:rPr>
          <w:highlight w:val="yellow"/>
        </w:rPr>
        <w:t>school has</w:t>
      </w:r>
      <w:r w:rsidR="0008701A" w:rsidRPr="2F0FC57B">
        <w:rPr>
          <w:highlight w:val="yellow"/>
        </w:rPr>
        <w:t xml:space="preserve"> had its processes and performance evaluated independently, such as an E</w:t>
      </w:r>
      <w:r w:rsidR="00EE4E07" w:rsidRPr="2F0FC57B">
        <w:rPr>
          <w:highlight w:val="yellow"/>
        </w:rPr>
        <w:t>styn inspectio</w:t>
      </w:r>
      <w:r w:rsidR="00D406F1" w:rsidRPr="2F0FC57B">
        <w:rPr>
          <w:highlight w:val="yellow"/>
        </w:rPr>
        <w:t xml:space="preserve">n, to ensure that </w:t>
      </w:r>
      <w:r w:rsidR="007264CC" w:rsidRPr="2F0FC57B">
        <w:rPr>
          <w:highlight w:val="yellow"/>
        </w:rPr>
        <w:t xml:space="preserve">the school’s internal workings </w:t>
      </w:r>
      <w:r w:rsidR="007B0ABE" w:rsidRPr="2F0FC57B">
        <w:rPr>
          <w:highlight w:val="yellow"/>
        </w:rPr>
        <w:t xml:space="preserve">have </w:t>
      </w:r>
      <w:r w:rsidR="007264CC" w:rsidRPr="2F0FC57B">
        <w:rPr>
          <w:highlight w:val="yellow"/>
        </w:rPr>
        <w:t xml:space="preserve">been </w:t>
      </w:r>
      <w:r w:rsidR="007B0ABE" w:rsidRPr="2F0FC57B">
        <w:rPr>
          <w:highlight w:val="yellow"/>
        </w:rPr>
        <w:t>carefully examined</w:t>
      </w:r>
      <w:r w:rsidR="007264CC" w:rsidRPr="2F0FC57B">
        <w:rPr>
          <w:highlight w:val="yellow"/>
        </w:rPr>
        <w:t xml:space="preserve"> in detail.</w:t>
      </w:r>
      <w:r w:rsidR="00192BB8">
        <w:t xml:space="preserve"> Assessments, exam and test results</w:t>
      </w:r>
      <w:r w:rsidR="00DD12D6">
        <w:t>, different year groups and subjects</w:t>
      </w:r>
      <w:r w:rsidR="0057323B">
        <w:t xml:space="preserve"> for all pupils</w:t>
      </w:r>
      <w:r w:rsidR="00192BB8">
        <w:t xml:space="preserve"> must be taken into account when the data is collected and analysed</w:t>
      </w:r>
      <w:r w:rsidR="00BB281E">
        <w:t xml:space="preserve">, this must be done before </w:t>
      </w:r>
      <w:r w:rsidR="00CE27B9">
        <w:t>the creation of the SIP</w:t>
      </w:r>
      <w:r w:rsidR="0031754C">
        <w:t xml:space="preserve"> </w:t>
      </w:r>
      <w:sdt>
        <w:sdtPr>
          <w:id w:val="81498429"/>
          <w:citation/>
        </w:sdtPr>
        <w:sdtContent>
          <w:r w:rsidR="0031754C">
            <w:fldChar w:fldCharType="begin"/>
          </w:r>
          <w:r w:rsidR="0031754C">
            <w:instrText xml:space="preserve"> CITATION Mar17 \l 2057 </w:instrText>
          </w:r>
          <w:r w:rsidR="0031754C">
            <w:fldChar w:fldCharType="separate"/>
          </w:r>
          <w:r w:rsidR="00912CE7" w:rsidRPr="00912CE7">
            <w:rPr>
              <w:noProof/>
            </w:rPr>
            <w:t>(Arnold, 2017)</w:t>
          </w:r>
          <w:r w:rsidR="0031754C">
            <w:fldChar w:fldCharType="end"/>
          </w:r>
        </w:sdtContent>
      </w:sdt>
      <w:r w:rsidR="00CE27B9">
        <w:t xml:space="preserve">. </w:t>
      </w:r>
    </w:p>
    <w:p w14:paraId="018B8A3B" w14:textId="2BE9AD25" w:rsidR="00352355" w:rsidRDefault="00AC1E1B" w:rsidP="00651747">
      <w:pPr>
        <w:pStyle w:val="NoSpacing"/>
        <w:jc w:val="both"/>
      </w:pPr>
      <w:r>
        <w:tab/>
        <w:t>Schools that are in a deprived area are under a huge amount of pressure</w:t>
      </w:r>
      <w:r w:rsidR="00F752C8">
        <w:t xml:space="preserve"> to calculate the progress of PDG funding</w:t>
      </w:r>
      <w:r w:rsidR="004805E2">
        <w:t xml:space="preserve"> and whether it is working to close the gap in attainment between eFSM and non eFSM pupils.</w:t>
      </w:r>
      <w:r w:rsidR="000C6BE6">
        <w:t xml:space="preserve"> The head tea</w:t>
      </w:r>
      <w:r w:rsidR="008E38D0">
        <w:t>c</w:t>
      </w:r>
      <w:r w:rsidR="000C6BE6">
        <w:t xml:space="preserve">her and </w:t>
      </w:r>
      <w:r w:rsidR="008E38D0">
        <w:t>senior</w:t>
      </w:r>
      <w:r w:rsidR="000C6BE6">
        <w:t xml:space="preserve"> leaders are responsible </w:t>
      </w:r>
      <w:r w:rsidR="008E38D0">
        <w:t xml:space="preserve">for how the school spends the PDG </w:t>
      </w:r>
      <w:r w:rsidR="000B6D5A">
        <w:t xml:space="preserve">and the rationale behind it. </w:t>
      </w:r>
      <w:r w:rsidR="008C144A">
        <w:t xml:space="preserve">They are the individuals who are responsible need to critically evaluate which areas of the school </w:t>
      </w:r>
      <w:r w:rsidR="00EA1D06">
        <w:t xml:space="preserve">would benefit </w:t>
      </w:r>
      <w:r w:rsidR="00D03773">
        <w:t>and which areas could use improvements.</w:t>
      </w:r>
      <w:r w:rsidR="00062844">
        <w:t xml:space="preserve"> This can be measures and shown by looking at statistics and inspection evidence </w:t>
      </w:r>
      <w:sdt>
        <w:sdtPr>
          <w:id w:val="-355507583"/>
          <w:citation/>
        </w:sdtPr>
        <w:sdtContent>
          <w:r w:rsidR="00062844">
            <w:fldChar w:fldCharType="begin"/>
          </w:r>
          <w:r w:rsidR="00062844">
            <w:instrText xml:space="preserve"> CITATION Mar17 \l 2057 </w:instrText>
          </w:r>
          <w:r w:rsidR="00062844">
            <w:fldChar w:fldCharType="separate"/>
          </w:r>
          <w:r w:rsidR="00912CE7" w:rsidRPr="00912CE7">
            <w:rPr>
              <w:noProof/>
            </w:rPr>
            <w:t>(Arnold, 2017)</w:t>
          </w:r>
          <w:r w:rsidR="00062844">
            <w:fldChar w:fldCharType="end"/>
          </w:r>
        </w:sdtContent>
      </w:sdt>
      <w:r w:rsidR="00062844">
        <w:t>.</w:t>
      </w:r>
      <w:r w:rsidR="00062844">
        <w:t xml:space="preserve"> </w:t>
      </w:r>
    </w:p>
    <w:p w14:paraId="50121A01" w14:textId="733929C7" w:rsidR="00583BE3" w:rsidRDefault="00583BE3" w:rsidP="0013029F">
      <w:pPr>
        <w:pStyle w:val="NoSpacing"/>
        <w:ind w:firstLine="720"/>
        <w:jc w:val="both"/>
      </w:pPr>
      <w:r>
        <w:t xml:space="preserve">According </w:t>
      </w:r>
      <w:r w:rsidR="00D3708F">
        <w:t xml:space="preserve">to </w:t>
      </w:r>
      <w:sdt>
        <w:sdtPr>
          <w:id w:val="811984998"/>
          <w:citation/>
        </w:sdtPr>
        <w:sdtContent>
          <w:r w:rsidR="00D3708F">
            <w:fldChar w:fldCharType="begin"/>
          </w:r>
          <w:r w:rsidR="00D3708F">
            <w:instrText xml:space="preserve"> CITATION Sha15 \l 2057 </w:instrText>
          </w:r>
          <w:r w:rsidR="00D3708F">
            <w:fldChar w:fldCharType="separate"/>
          </w:r>
          <w:r w:rsidR="00912CE7" w:rsidRPr="00912CE7">
            <w:rPr>
              <w:noProof/>
            </w:rPr>
            <w:t>(Sharp, et al., 2015)</w:t>
          </w:r>
          <w:r w:rsidR="00D3708F">
            <w:fldChar w:fldCharType="end"/>
          </w:r>
        </w:sdtContent>
      </w:sdt>
      <w:r w:rsidR="00D3708F">
        <w:t xml:space="preserve"> there are 7 building blocks for </w:t>
      </w:r>
      <w:r w:rsidR="00E4219A">
        <w:t>a school to be efficient in support</w:t>
      </w:r>
      <w:r w:rsidR="00E4219A" w:rsidRPr="24B20785">
        <w:rPr>
          <w:highlight w:val="yellow"/>
        </w:rPr>
        <w:t>ing</w:t>
      </w:r>
      <w:r w:rsidR="00E4219A">
        <w:t xml:space="preserve"> disadvantaged pupils. </w:t>
      </w:r>
      <w:r w:rsidR="00E4219A" w:rsidRPr="24B20785">
        <w:rPr>
          <w:highlight w:val="yellow"/>
        </w:rPr>
        <w:t>They argue that</w:t>
      </w:r>
      <w:r w:rsidR="00E4219A">
        <w:t xml:space="preserve"> </w:t>
      </w:r>
      <w:r w:rsidR="00112346">
        <w:t>s</w:t>
      </w:r>
      <w:r w:rsidR="006B303F">
        <w:t xml:space="preserve">chools need to be </w:t>
      </w:r>
      <w:r w:rsidR="00026580">
        <w:t>addressing behaviour</w:t>
      </w:r>
      <w:r w:rsidR="00026580">
        <w:t xml:space="preserve"> </w:t>
      </w:r>
      <w:r w:rsidR="00026580">
        <w:t xml:space="preserve">and attendance, </w:t>
      </w:r>
      <w:r w:rsidR="00026580" w:rsidRPr="11622D76">
        <w:rPr>
          <w:highlight w:val="yellow"/>
        </w:rPr>
        <w:t>as</w:t>
      </w:r>
      <w:r w:rsidR="00026580">
        <w:t xml:space="preserve"> </w:t>
      </w:r>
      <w:r w:rsidR="00160E9E">
        <w:t>more successful schools have really effective behavioural strategies</w:t>
      </w:r>
      <w:r w:rsidR="00CC6535">
        <w:t xml:space="preserve">; </w:t>
      </w:r>
      <w:r w:rsidR="00CC6535" w:rsidRPr="379D4177">
        <w:rPr>
          <w:highlight w:val="yellow"/>
        </w:rPr>
        <w:t>such as</w:t>
      </w:r>
      <w:r w:rsidR="00CC6535">
        <w:t xml:space="preserve"> making sure that all staff have </w:t>
      </w:r>
      <w:r w:rsidR="00935058">
        <w:t>training in behaviour management</w:t>
      </w:r>
      <w:r w:rsidR="00A94700">
        <w:t>.</w:t>
      </w:r>
      <w:r w:rsidR="00D74536">
        <w:t xml:space="preserve"> </w:t>
      </w:r>
      <w:r w:rsidR="00D74536">
        <w:t>As well</w:t>
      </w:r>
      <w:r w:rsidR="00D74536">
        <w:t xml:space="preserve"> </w:t>
      </w:r>
      <w:r w:rsidR="00D74536" w:rsidRPr="69725AA1">
        <w:rPr>
          <w:highlight w:val="yellow"/>
        </w:rPr>
        <w:t>as this, they argue</w:t>
      </w:r>
      <w:r w:rsidR="00D74536">
        <w:t xml:space="preserve"> as high quality teaching</w:t>
      </w:r>
      <w:r w:rsidR="00D74536">
        <w:t xml:space="preserve"> </w:t>
      </w:r>
      <w:r w:rsidR="00D74536" w:rsidRPr="69725AA1">
        <w:rPr>
          <w:highlight w:val="yellow"/>
        </w:rPr>
        <w:t>is needed and that</w:t>
      </w:r>
      <w:r w:rsidR="00D74536">
        <w:t xml:space="preserve">, senior leaders within schools </w:t>
      </w:r>
      <w:r w:rsidR="00D74536" w:rsidRPr="6037216D">
        <w:rPr>
          <w:highlight w:val="yellow"/>
        </w:rPr>
        <w:t>should be responsible in ensuring</w:t>
      </w:r>
      <w:r w:rsidR="00D74536">
        <w:t xml:space="preserve"> that every member of staff is accountable for pupils’ progress, </w:t>
      </w:r>
      <w:r w:rsidR="00D74536" w:rsidRPr="79021D5D">
        <w:rPr>
          <w:highlight w:val="yellow"/>
        </w:rPr>
        <w:t>and</w:t>
      </w:r>
      <w:r w:rsidR="00D74536" w:rsidRPr="79021D5D">
        <w:rPr>
          <w:highlight w:val="yellow"/>
        </w:rPr>
        <w:t xml:space="preserve"> that</w:t>
      </w:r>
      <w:r w:rsidR="00D74536">
        <w:t xml:space="preserve"> staff are trained to provide high quality feedback to pupils</w:t>
      </w:r>
      <w:r w:rsidR="00A94700">
        <w:t>.</w:t>
      </w:r>
      <w:r w:rsidR="00D74536">
        <w:t xml:space="preserve"> </w:t>
      </w:r>
      <w:r w:rsidR="00A94700" w:rsidRPr="24F8F454">
        <w:rPr>
          <w:highlight w:val="yellow"/>
        </w:rPr>
        <w:t>They also demonstrate that</w:t>
      </w:r>
      <w:r w:rsidR="00D74536">
        <w:t xml:space="preserve"> m</w:t>
      </w:r>
      <w:r w:rsidR="000A1BDF">
        <w:t xml:space="preserve">ost successful schools have </w:t>
      </w:r>
      <w:r w:rsidR="007E2D77">
        <w:t>a</w:t>
      </w:r>
      <w:r w:rsidR="000A1BDF">
        <w:t xml:space="preserve"> high attainment ethos for all pupils, and that each pupil </w:t>
      </w:r>
      <w:r w:rsidR="009278C0">
        <w:t xml:space="preserve">needs to be viewed as an individual. This means that schools need to avoid stereotyping </w:t>
      </w:r>
      <w:r w:rsidR="000779AD">
        <w:t xml:space="preserve">disadvantaged pupils by referring them </w:t>
      </w:r>
      <w:r w:rsidR="00412FEC">
        <w:t xml:space="preserve">as a group, </w:t>
      </w:r>
      <w:r w:rsidR="00AE3375">
        <w:t>e.g.</w:t>
      </w:r>
      <w:r w:rsidR="00412FEC">
        <w:t xml:space="preserve"> eFSM pupils. Leaders of more successful school </w:t>
      </w:r>
      <w:r w:rsidR="0085152D">
        <w:t xml:space="preserve">have underlined </w:t>
      </w:r>
      <w:r w:rsidR="0012769A">
        <w:t xml:space="preserve">the importance of high quality teaching for all pupils, going as far as to state that </w:t>
      </w:r>
      <w:r w:rsidR="00F66ABF">
        <w:t>‘</w:t>
      </w:r>
      <w:r w:rsidR="00F66ABF" w:rsidRPr="002707AB">
        <w:rPr>
          <w:i/>
        </w:rPr>
        <w:t>for poor pupils the difference between a good teacher and a bad teacher is a whole year’s learning</w:t>
      </w:r>
      <w:r w:rsidR="002707AB" w:rsidRPr="002707AB">
        <w:rPr>
          <w:i/>
        </w:rPr>
        <w:t>’</w:t>
      </w:r>
      <w:sdt>
        <w:sdtPr>
          <w:rPr>
            <w:i/>
          </w:rPr>
          <w:id w:val="1057975553"/>
          <w:citation/>
        </w:sdtPr>
        <w:sdtContent>
          <w:r w:rsidR="004101B8">
            <w:rPr>
              <w:i/>
            </w:rPr>
            <w:fldChar w:fldCharType="begin"/>
          </w:r>
          <w:r w:rsidR="003A1508">
            <w:instrText xml:space="preserve">CITATION Sha15 \p 8 \l 2057 </w:instrText>
          </w:r>
          <w:r w:rsidR="004101B8">
            <w:rPr>
              <w:i/>
            </w:rPr>
            <w:fldChar w:fldCharType="separate"/>
          </w:r>
          <w:r w:rsidR="00912CE7">
            <w:rPr>
              <w:noProof/>
            </w:rPr>
            <w:t xml:space="preserve"> </w:t>
          </w:r>
          <w:r w:rsidR="00912CE7" w:rsidRPr="00912CE7">
            <w:rPr>
              <w:noProof/>
            </w:rPr>
            <w:t>(Sharp, et al., 2015, p. 8)</w:t>
          </w:r>
          <w:r w:rsidR="004101B8">
            <w:rPr>
              <w:i/>
            </w:rPr>
            <w:fldChar w:fldCharType="end"/>
          </w:r>
        </w:sdtContent>
      </w:sdt>
      <w:r w:rsidR="0012769A">
        <w:t xml:space="preserve">. </w:t>
      </w:r>
    </w:p>
    <w:p w14:paraId="4037B07F" w14:textId="14935BF0" w:rsidR="00F062FD" w:rsidRPr="00447C80" w:rsidRDefault="00952CE6" w:rsidP="000F0C11">
      <w:pPr>
        <w:pStyle w:val="NoSpacing"/>
        <w:jc w:val="both"/>
        <w:rPr>
          <w:highlight w:val="lightGray"/>
        </w:rPr>
      </w:pPr>
      <w:r>
        <w:lastRenderedPageBreak/>
        <w:tab/>
      </w:r>
      <w:r w:rsidR="0061203F">
        <w:t>There is a danger</w:t>
      </w:r>
      <w:r w:rsidR="00C613B6">
        <w:t xml:space="preserve"> that in schools with a smaller proportion of </w:t>
      </w:r>
      <w:r w:rsidR="00830935">
        <w:t>eFSM</w:t>
      </w:r>
      <w:r w:rsidR="00C613B6">
        <w:t xml:space="preserve"> pupils that they may get ‘lost’ in the schooling system</w:t>
      </w:r>
      <w:r w:rsidR="000536A6">
        <w:t>, possible resolutions may include</w:t>
      </w:r>
      <w:r w:rsidR="00281DFD">
        <w:t xml:space="preserve"> monitoring</w:t>
      </w:r>
      <w:r w:rsidR="000536A6">
        <w:t xml:space="preserve"> the progress of the pupils and providing them with individual support </w:t>
      </w:r>
      <w:sdt>
        <w:sdtPr>
          <w:id w:val="2138682290"/>
          <w:citation/>
        </w:sdtPr>
        <w:sdtContent>
          <w:r w:rsidR="000536A6">
            <w:fldChar w:fldCharType="begin"/>
          </w:r>
          <w:r w:rsidR="000536A6">
            <w:instrText xml:space="preserve"> CITATION Sha15 \l 2057 </w:instrText>
          </w:r>
          <w:r w:rsidR="000536A6">
            <w:fldChar w:fldCharType="separate"/>
          </w:r>
          <w:r w:rsidR="00912CE7" w:rsidRPr="00912CE7">
            <w:rPr>
              <w:noProof/>
            </w:rPr>
            <w:t>(Sharp, et al., 2015)</w:t>
          </w:r>
          <w:r w:rsidR="000536A6">
            <w:fldChar w:fldCharType="end"/>
          </w:r>
        </w:sdtContent>
      </w:sdt>
      <w:r w:rsidR="000536A6">
        <w:t>.</w:t>
      </w:r>
      <w:r w:rsidR="00D01AC3">
        <w:t xml:space="preserve"> </w:t>
      </w:r>
      <w:r w:rsidR="006E58CD">
        <w:t xml:space="preserve">Similarly, </w:t>
      </w:r>
      <w:r w:rsidR="00F86DB5">
        <w:t xml:space="preserve">the OECD </w:t>
      </w:r>
      <w:r w:rsidR="004D6D02">
        <w:t xml:space="preserve">state that the highest performing </w:t>
      </w:r>
      <w:r w:rsidR="00BE4666">
        <w:t>school systems are those that combine equity with quality</w:t>
      </w:r>
      <w:r w:rsidR="00F062FD">
        <w:t xml:space="preserve"> and give all pupils opportunities for a good quality education </w:t>
      </w:r>
      <w:sdt>
        <w:sdtPr>
          <w:id w:val="-2074645862"/>
          <w:citation/>
        </w:sdtPr>
        <w:sdtContent>
          <w:r w:rsidR="006E58CD">
            <w:fldChar w:fldCharType="begin"/>
          </w:r>
          <w:r w:rsidR="006E58CD">
            <w:instrText xml:space="preserve"> CITATION OEC12 \l 2057 </w:instrText>
          </w:r>
          <w:r w:rsidR="006E58CD">
            <w:fldChar w:fldCharType="separate"/>
          </w:r>
          <w:r w:rsidR="00912CE7" w:rsidRPr="00912CE7">
            <w:rPr>
              <w:noProof/>
            </w:rPr>
            <w:t>(OECD, 2012)</w:t>
          </w:r>
          <w:r w:rsidR="006E58CD">
            <w:fldChar w:fldCharType="end"/>
          </w:r>
        </w:sdtContent>
      </w:sdt>
      <w:r w:rsidR="00F062FD">
        <w:t>.</w:t>
      </w:r>
      <w:r w:rsidR="000F0C11">
        <w:t xml:space="preserve"> </w:t>
      </w:r>
      <w:r w:rsidR="000F0C11" w:rsidRPr="000F0C11">
        <w:t>Only 21% of pupils entitled to free school meals end up going into higher education</w:t>
      </w:r>
      <w:r w:rsidR="00447C80">
        <w:t xml:space="preserve"> a</w:t>
      </w:r>
      <w:r w:rsidR="00447C80" w:rsidRPr="00447C80">
        <w:t>nd w</w:t>
      </w:r>
      <w:r w:rsidR="00447C80" w:rsidRPr="00447C80">
        <w:t>ithin England and Wales, 33% of pupils who are eFSM achieve 5 A*- C at Key Stage 4 compared to 60.5% of pupils overall</w:t>
      </w:r>
      <w:sdt>
        <w:sdtPr>
          <w:id w:val="-794447553"/>
          <w:citation/>
        </w:sdtPr>
        <w:sdtContent>
          <w:r w:rsidR="000F0C11">
            <w:fldChar w:fldCharType="begin"/>
          </w:r>
          <w:r w:rsidR="000F0C11">
            <w:instrText xml:space="preserve"> CITATION Tea19 \l 2057 </w:instrText>
          </w:r>
          <w:r w:rsidR="000F0C11">
            <w:fldChar w:fldCharType="separate"/>
          </w:r>
          <w:r w:rsidR="00912CE7">
            <w:rPr>
              <w:noProof/>
            </w:rPr>
            <w:t xml:space="preserve"> </w:t>
          </w:r>
          <w:r w:rsidR="00912CE7" w:rsidRPr="00912CE7">
            <w:rPr>
              <w:noProof/>
            </w:rPr>
            <w:t>(Teach First, 2019)</w:t>
          </w:r>
          <w:r w:rsidR="000F0C11">
            <w:fldChar w:fldCharType="end"/>
          </w:r>
        </w:sdtContent>
      </w:sdt>
      <w:r w:rsidR="000F0C11">
        <w:t xml:space="preserve">. </w:t>
      </w:r>
      <w:r w:rsidR="00D9071F">
        <w:t xml:space="preserve">It has been proven across the world that improving equity and reducing school failure pays off, </w:t>
      </w:r>
      <w:r w:rsidR="00C52265">
        <w:t>by providing pupils with a successful education completion ends up</w:t>
      </w:r>
      <w:r w:rsidR="00081343">
        <w:t xml:space="preserve"> giving them healthy lifestyle choices</w:t>
      </w:r>
      <w:r w:rsidR="00A76F00">
        <w:t xml:space="preserve"> </w:t>
      </w:r>
      <w:sdt>
        <w:sdtPr>
          <w:id w:val="-967050889"/>
          <w:citation/>
        </w:sdtPr>
        <w:sdtContent>
          <w:r w:rsidR="00A76F00">
            <w:fldChar w:fldCharType="begin"/>
          </w:r>
          <w:r w:rsidR="00A76F00">
            <w:instrText xml:space="preserve"> CITATION OEC12 \l 2057 </w:instrText>
          </w:r>
          <w:r w:rsidR="00A76F00">
            <w:fldChar w:fldCharType="separate"/>
          </w:r>
          <w:r w:rsidR="00912CE7" w:rsidRPr="00912CE7">
            <w:rPr>
              <w:noProof/>
            </w:rPr>
            <w:t>(OECD, 2012)</w:t>
          </w:r>
          <w:r w:rsidR="00A76F00">
            <w:fldChar w:fldCharType="end"/>
          </w:r>
        </w:sdtContent>
      </w:sdt>
      <w:r w:rsidR="00B727D4">
        <w:t>.</w:t>
      </w:r>
      <w:r w:rsidR="00081343">
        <w:t xml:space="preserve"> </w:t>
      </w:r>
      <w:r w:rsidR="008B4619">
        <w:t xml:space="preserve">Likewise, by improving the attainment of eFSM, this will in turn improve the </w:t>
      </w:r>
      <w:r w:rsidR="0098387A">
        <w:t>school’s</w:t>
      </w:r>
      <w:r w:rsidR="002758D4">
        <w:t xml:space="preserve"> overall attainment.</w:t>
      </w:r>
    </w:p>
    <w:p w14:paraId="1F48D547" w14:textId="212AD696" w:rsidR="006B37E4" w:rsidRDefault="00BA53FF" w:rsidP="002758D4">
      <w:pPr>
        <w:pStyle w:val="NoSpacing"/>
        <w:ind w:left="720"/>
        <w:jc w:val="both"/>
      </w:pPr>
      <w:r>
        <w:t>‘</w:t>
      </w:r>
      <w:r w:rsidR="006B37E4" w:rsidRPr="00BA53FF">
        <w:rPr>
          <w:i/>
        </w:rPr>
        <w:t xml:space="preserve">Education in the </w:t>
      </w:r>
      <w:r w:rsidRPr="00BA53FF">
        <w:rPr>
          <w:i/>
        </w:rPr>
        <w:t>UK</w:t>
      </w:r>
      <w:r w:rsidR="006B37E4" w:rsidRPr="00BA53FF">
        <w:rPr>
          <w:i/>
        </w:rPr>
        <w:t xml:space="preserve"> suffers from a fundamental issue</w:t>
      </w:r>
      <w:r w:rsidRPr="00BA53FF">
        <w:rPr>
          <w:i/>
        </w:rPr>
        <w:t>, income defines how well children do at school</w:t>
      </w:r>
      <w:r w:rsidR="001B2CF2">
        <w:rPr>
          <w:i/>
        </w:rPr>
        <w:t xml:space="preserve">’ </w:t>
      </w:r>
      <w:sdt>
        <w:sdtPr>
          <w:id w:val="-1132090169"/>
          <w:citation/>
        </w:sdtPr>
        <w:sdtContent>
          <w:r w:rsidR="001B2CF2">
            <w:fldChar w:fldCharType="begin"/>
          </w:r>
          <w:r w:rsidR="00DE79EF">
            <w:instrText xml:space="preserve">CITATION Tea19 \l 2057 </w:instrText>
          </w:r>
          <w:r w:rsidR="001B2CF2">
            <w:fldChar w:fldCharType="separate"/>
          </w:r>
          <w:r w:rsidR="00912CE7" w:rsidRPr="00912CE7">
            <w:rPr>
              <w:noProof/>
            </w:rPr>
            <w:t>(Teach First, 2019)</w:t>
          </w:r>
          <w:r w:rsidR="001B2CF2">
            <w:fldChar w:fldCharType="end"/>
          </w:r>
        </w:sdtContent>
      </w:sdt>
      <w:r w:rsidR="00EE7A50">
        <w:t>.</w:t>
      </w:r>
    </w:p>
    <w:p w14:paraId="0B6D399F" w14:textId="3D5F4230" w:rsidR="00C634EF" w:rsidRDefault="00EE7A50" w:rsidP="000432A2">
      <w:pPr>
        <w:pStyle w:val="NoSpacing"/>
        <w:jc w:val="both"/>
      </w:pPr>
      <w:r>
        <w:t>Within the UK, rates of pupils going into further education, such as college or university</w:t>
      </w:r>
      <w:r w:rsidR="00BF14BC">
        <w:t xml:space="preserve">, and training have lagged behind those in other nations, this is resulting in a workforce with less skills and qualifications compared to </w:t>
      </w:r>
      <w:r w:rsidR="00E60015">
        <w:t xml:space="preserve">fellow developed countries </w:t>
      </w:r>
      <w:sdt>
        <w:sdtPr>
          <w:id w:val="-902835643"/>
          <w:citation/>
        </w:sdtPr>
        <w:sdtContent>
          <w:r w:rsidR="00E60015">
            <w:fldChar w:fldCharType="begin"/>
          </w:r>
          <w:r w:rsidR="00E60015">
            <w:instrText xml:space="preserve"> CITATION Duc11 \l 2057 </w:instrText>
          </w:r>
          <w:r w:rsidR="00E60015">
            <w:fldChar w:fldCharType="separate"/>
          </w:r>
          <w:r w:rsidR="00912CE7" w:rsidRPr="00912CE7">
            <w:rPr>
              <w:noProof/>
            </w:rPr>
            <w:t>(Duckworth, et al., 2011)</w:t>
          </w:r>
          <w:r w:rsidR="00E60015">
            <w:fldChar w:fldCharType="end"/>
          </w:r>
        </w:sdtContent>
      </w:sdt>
      <w:r w:rsidR="00E60015">
        <w:t>.</w:t>
      </w:r>
      <w:r w:rsidR="000432A2">
        <w:t xml:space="preserve"> </w:t>
      </w:r>
    </w:p>
    <w:p w14:paraId="1019F387" w14:textId="1AB4CF44" w:rsidR="00A96466" w:rsidRDefault="008573D5" w:rsidP="008573D5">
      <w:pPr>
        <w:pStyle w:val="NoSpacing"/>
        <w:ind w:firstLine="720"/>
        <w:jc w:val="both"/>
      </w:pPr>
      <w:r>
        <w:t xml:space="preserve">The National curriculum was first defined in 1988 and it sought to establish an entitlement for all children in state schools to have access to nationally subject specific knowledge </w:t>
      </w:r>
      <w:sdt>
        <w:sdtPr>
          <w:id w:val="-218598857"/>
          <w:citation/>
        </w:sdtPr>
        <w:sdtContent>
          <w:r>
            <w:fldChar w:fldCharType="begin"/>
          </w:r>
          <w:r>
            <w:instrText xml:space="preserve"> CITATION Pro15 \l 2057 </w:instrText>
          </w:r>
          <w:r>
            <w:fldChar w:fldCharType="separate"/>
          </w:r>
          <w:r w:rsidR="00912CE7" w:rsidRPr="00912CE7">
            <w:rPr>
              <w:noProof/>
            </w:rPr>
            <w:t>(Donaldson, 2015)</w:t>
          </w:r>
          <w:r>
            <w:fldChar w:fldCharType="end"/>
          </w:r>
        </w:sdtContent>
      </w:sdt>
      <w:r>
        <w:t>.</w:t>
      </w:r>
      <w:r>
        <w:t xml:space="preserve"> </w:t>
      </w:r>
      <w:r w:rsidR="00B51F63">
        <w:t xml:space="preserve">As part of the current Welsh National Curriculum, schools must reduce the social barriers and offer opportunities for all learners to achieve their full potential in preparation for further learning </w:t>
      </w:r>
      <w:sdt>
        <w:sdtPr>
          <w:id w:val="-2092464797"/>
          <w:citation/>
        </w:sdtPr>
        <w:sdtContent>
          <w:r w:rsidR="00B51F63">
            <w:fldChar w:fldCharType="begin"/>
          </w:r>
          <w:r w:rsidR="00B51F63">
            <w:instrText xml:space="preserve"> CITATION Wel08 \l 2057 </w:instrText>
          </w:r>
          <w:r w:rsidR="00B51F63">
            <w:fldChar w:fldCharType="separate"/>
          </w:r>
          <w:r w:rsidR="00912CE7" w:rsidRPr="00912CE7">
            <w:rPr>
              <w:noProof/>
            </w:rPr>
            <w:t>(Welsh Assembly Government , 2008)</w:t>
          </w:r>
          <w:r w:rsidR="00B51F63">
            <w:fldChar w:fldCharType="end"/>
          </w:r>
        </w:sdtContent>
      </w:sdt>
      <w:r w:rsidR="00B51F63">
        <w:t xml:space="preserve">. To be able to do this, within the current Art and Design curriculum, schools should choose material that will meet the particular needs of the pupils to further their growth and provide significant, meaningful and inspiring curriculum for them </w:t>
      </w:r>
      <w:sdt>
        <w:sdtPr>
          <w:id w:val="-2141335864"/>
          <w:citation/>
        </w:sdtPr>
        <w:sdtContent>
          <w:r w:rsidR="00B51F63">
            <w:fldChar w:fldCharType="begin"/>
          </w:r>
          <w:r w:rsidR="00B51F63">
            <w:instrText xml:space="preserve"> CITATION Wel08 \l 2057 </w:instrText>
          </w:r>
          <w:r w:rsidR="00B51F63">
            <w:fldChar w:fldCharType="separate"/>
          </w:r>
          <w:r w:rsidR="00912CE7" w:rsidRPr="00912CE7">
            <w:rPr>
              <w:noProof/>
            </w:rPr>
            <w:t>(Welsh Assembly Government , 2008)</w:t>
          </w:r>
          <w:r w:rsidR="00B51F63">
            <w:fldChar w:fldCharType="end"/>
          </w:r>
        </w:sdtContent>
      </w:sdt>
      <w:r w:rsidR="00B51F63">
        <w:t>.</w:t>
      </w:r>
      <w:r>
        <w:t xml:space="preserve"> </w:t>
      </w:r>
      <w:r w:rsidR="00EE4522">
        <w:t>Presently</w:t>
      </w:r>
      <w:r w:rsidR="00F52C92">
        <w:t xml:space="preserve"> the education in Welsh schools is </w:t>
      </w:r>
      <w:r w:rsidR="00EE4522">
        <w:t>undergoing development</w:t>
      </w:r>
      <w:r w:rsidR="001B1BF6">
        <w:t xml:space="preserve">, in 2015 the Welsh Government commission a </w:t>
      </w:r>
      <w:r w:rsidR="008A12B3">
        <w:t>gentleman</w:t>
      </w:r>
      <w:r w:rsidR="001B1BF6">
        <w:t xml:space="preserve">, Professor Graham Donaldson, </w:t>
      </w:r>
      <w:r w:rsidR="0087385D">
        <w:t xml:space="preserve">to write a review of the curriculum. </w:t>
      </w:r>
      <w:r w:rsidR="00A32C93">
        <w:t xml:space="preserve">The government recognised how each young person in Wales </w:t>
      </w:r>
      <w:r w:rsidR="00B62F6D">
        <w:t xml:space="preserve">should be able </w:t>
      </w:r>
      <w:r w:rsidR="008A12B3">
        <w:t>t</w:t>
      </w:r>
      <w:r w:rsidR="00B62F6D">
        <w:t xml:space="preserve">o benefit from </w:t>
      </w:r>
      <w:r w:rsidR="008A12B3">
        <w:t xml:space="preserve">schooling and how it should equip them for their future </w:t>
      </w:r>
      <w:sdt>
        <w:sdtPr>
          <w:id w:val="1942328728"/>
          <w:citation/>
        </w:sdtPr>
        <w:sdtContent>
          <w:r w:rsidR="008A12B3">
            <w:fldChar w:fldCharType="begin"/>
          </w:r>
          <w:r w:rsidR="008A12B3">
            <w:instrText xml:space="preserve"> CITATION Pro15 \l 2057 </w:instrText>
          </w:r>
          <w:r w:rsidR="008A12B3">
            <w:fldChar w:fldCharType="separate"/>
          </w:r>
          <w:r w:rsidR="00912CE7" w:rsidRPr="00912CE7">
            <w:rPr>
              <w:noProof/>
            </w:rPr>
            <w:t>(Donaldson, 2015)</w:t>
          </w:r>
          <w:r w:rsidR="008A12B3">
            <w:fldChar w:fldCharType="end"/>
          </w:r>
        </w:sdtContent>
      </w:sdt>
      <w:r w:rsidR="008A12B3">
        <w:t>.</w:t>
      </w:r>
      <w:r w:rsidR="004206CD">
        <w:t xml:space="preserve"> </w:t>
      </w:r>
      <w:r w:rsidR="003F3A39">
        <w:t>Strong evidence collected by Dona</w:t>
      </w:r>
      <w:r w:rsidR="00F5269A">
        <w:t xml:space="preserve">ldson (2015) advocates </w:t>
      </w:r>
      <w:r w:rsidR="001E0E7B">
        <w:t>that the current national curriculum requires significant change.</w:t>
      </w:r>
      <w:r w:rsidR="00DF7B38">
        <w:t xml:space="preserve"> The Arts in Education in the Schools of Wales review recommended</w:t>
      </w:r>
      <w:r w:rsidR="00A12505">
        <w:t xml:space="preserve"> that the Welsh Government should ‘</w:t>
      </w:r>
      <w:r w:rsidR="00A12505" w:rsidRPr="00A12505">
        <w:rPr>
          <w:i/>
        </w:rPr>
        <w:t>enhance the current curriculum to include creativity, alongside numeracy and literacy as a core theme across all the subject disciplines’</w:t>
      </w:r>
      <w:sdt>
        <w:sdtPr>
          <w:rPr>
            <w:i/>
          </w:rPr>
          <w:id w:val="655337512"/>
          <w:citation/>
        </w:sdtPr>
        <w:sdtContent>
          <w:r w:rsidR="005572AD">
            <w:rPr>
              <w:i/>
            </w:rPr>
            <w:fldChar w:fldCharType="begin"/>
          </w:r>
          <w:r w:rsidR="005572AD">
            <w:instrText xml:space="preserve"> CITATION Pro15 \l 2057 </w:instrText>
          </w:r>
          <w:r w:rsidR="005572AD">
            <w:rPr>
              <w:i/>
            </w:rPr>
            <w:fldChar w:fldCharType="separate"/>
          </w:r>
          <w:r w:rsidR="00912CE7">
            <w:rPr>
              <w:noProof/>
            </w:rPr>
            <w:t xml:space="preserve"> </w:t>
          </w:r>
          <w:r w:rsidR="00912CE7" w:rsidRPr="00912CE7">
            <w:rPr>
              <w:noProof/>
            </w:rPr>
            <w:t>(Donaldson, 2015)</w:t>
          </w:r>
          <w:r w:rsidR="005572AD">
            <w:rPr>
              <w:i/>
            </w:rPr>
            <w:fldChar w:fldCharType="end"/>
          </w:r>
        </w:sdtContent>
      </w:sdt>
      <w:r w:rsidR="005572AD">
        <w:rPr>
          <w:i/>
        </w:rPr>
        <w:t>.</w:t>
      </w:r>
      <w:r w:rsidR="00B33077">
        <w:t xml:space="preserve"> </w:t>
      </w:r>
      <w:r w:rsidR="005572AD">
        <w:t>They also m</w:t>
      </w:r>
      <w:r w:rsidR="00B33077">
        <w:t>a</w:t>
      </w:r>
      <w:r w:rsidR="005572AD">
        <w:t>de a</w:t>
      </w:r>
      <w:r w:rsidR="00B33077">
        <w:t xml:space="preserve"> </w:t>
      </w:r>
      <w:r w:rsidR="007531FB">
        <w:t>declaration</w:t>
      </w:r>
      <w:r w:rsidR="005572AD">
        <w:t xml:space="preserve"> </w:t>
      </w:r>
      <w:r w:rsidR="007531FB">
        <w:t>that the government should consider an arts rich education to be core to the whole school experience</w:t>
      </w:r>
      <w:r w:rsidR="005572AD">
        <w:t xml:space="preserve">. </w:t>
      </w:r>
      <w:r w:rsidR="0000242F" w:rsidRPr="00A163E1">
        <w:t xml:space="preserve">When we consider eFSM pupils as well, </w:t>
      </w:r>
      <w:r w:rsidR="005572AD" w:rsidRPr="00A163E1">
        <w:t>there just isn’t enough money given to the arts in schools to be able to do so</w:t>
      </w:r>
      <w:r w:rsidR="00A163E1" w:rsidRPr="00A163E1">
        <w:t xml:space="preserve"> </w:t>
      </w:r>
      <w:sdt>
        <w:sdtPr>
          <w:id w:val="-178121869"/>
          <w:citation/>
        </w:sdtPr>
        <w:sdtContent>
          <w:r w:rsidR="00A163E1" w:rsidRPr="00A163E1">
            <w:fldChar w:fldCharType="begin"/>
          </w:r>
          <w:r w:rsidR="00A163E1" w:rsidRPr="00A163E1">
            <w:instrText xml:space="preserve"> CITATION Wel15 \l 2057 </w:instrText>
          </w:r>
          <w:r w:rsidR="00A163E1" w:rsidRPr="00A163E1">
            <w:fldChar w:fldCharType="separate"/>
          </w:r>
          <w:r w:rsidR="00912CE7" w:rsidRPr="00912CE7">
            <w:rPr>
              <w:noProof/>
            </w:rPr>
            <w:t>(Welsh Goverment, 2015)</w:t>
          </w:r>
          <w:r w:rsidR="00A163E1" w:rsidRPr="00A163E1">
            <w:fldChar w:fldCharType="end"/>
          </w:r>
        </w:sdtContent>
      </w:sdt>
      <w:r w:rsidR="005572AD" w:rsidRPr="00A163E1">
        <w:t>.</w:t>
      </w:r>
      <w:r w:rsidR="00501886">
        <w:t xml:space="preserve"> </w:t>
      </w:r>
    </w:p>
    <w:p w14:paraId="650856A4" w14:textId="609FE9BD" w:rsidR="006F612F" w:rsidRDefault="005C5B81" w:rsidP="006F612F">
      <w:pPr>
        <w:pStyle w:val="NoSpacing"/>
        <w:ind w:firstLine="720"/>
        <w:jc w:val="both"/>
      </w:pPr>
      <w:r>
        <w:t>Within this new curriculum review</w:t>
      </w:r>
      <w:r w:rsidR="008A24B8">
        <w:t>, it proposes that all subjects be split into ‘Areas of learning and experience’ where Art and Design would fall under ‘Expressive Arts’ along with music and drama</w:t>
      </w:r>
      <w:r w:rsidR="006848FB">
        <w:t xml:space="preserve"> </w:t>
      </w:r>
      <w:sdt>
        <w:sdtPr>
          <w:id w:val="150419404"/>
          <w:citation/>
        </w:sdtPr>
        <w:sdtContent>
          <w:r w:rsidR="006848FB">
            <w:fldChar w:fldCharType="begin"/>
          </w:r>
          <w:r w:rsidR="006848FB">
            <w:instrText xml:space="preserve"> CITATION Pro15 \l 2057 </w:instrText>
          </w:r>
          <w:r w:rsidR="006848FB">
            <w:fldChar w:fldCharType="separate"/>
          </w:r>
          <w:r w:rsidR="00912CE7" w:rsidRPr="00912CE7">
            <w:rPr>
              <w:noProof/>
            </w:rPr>
            <w:t>(Donaldson, 2015)</w:t>
          </w:r>
          <w:r w:rsidR="006848FB">
            <w:fldChar w:fldCharType="end"/>
          </w:r>
        </w:sdtContent>
      </w:sdt>
      <w:r w:rsidR="006848FB">
        <w:t>. This could cause massive concern as m</w:t>
      </w:r>
      <w:r w:rsidR="007C287D">
        <w:t>an</w:t>
      </w:r>
      <w:r w:rsidR="006848FB">
        <w:t>y school</w:t>
      </w:r>
      <w:r w:rsidR="007C287D">
        <w:t>s</w:t>
      </w:r>
      <w:r w:rsidR="006848FB">
        <w:t xml:space="preserve"> within South Wales</w:t>
      </w:r>
      <w:r w:rsidR="007C287D">
        <w:t>, such as School X,</w:t>
      </w:r>
      <w:r w:rsidR="006848FB">
        <w:t xml:space="preserve"> do not have a Drama or Music department</w:t>
      </w:r>
      <w:r w:rsidR="007C287D">
        <w:t>.</w:t>
      </w:r>
      <w:r w:rsidR="005F4EAF">
        <w:t xml:space="preserve"> </w:t>
      </w:r>
      <w:r w:rsidR="00D64B88">
        <w:t>The co</w:t>
      </w:r>
      <w:r w:rsidR="004F3A11">
        <w:t>- director to t</w:t>
      </w:r>
      <w:r w:rsidR="00DF5E11">
        <w:t>he Cultural Learning Alliance</w:t>
      </w:r>
      <w:r w:rsidR="00F13CB2">
        <w:t>,</w:t>
      </w:r>
      <w:r w:rsidR="00DF5E11">
        <w:t xml:space="preserve"> which looks at over 10,000 arts</w:t>
      </w:r>
      <w:r w:rsidR="0090214F">
        <w:t xml:space="preserve"> institutes campaigning </w:t>
      </w:r>
      <w:r w:rsidR="00460CF5">
        <w:t xml:space="preserve">for young people to have access to </w:t>
      </w:r>
      <w:r w:rsidR="00DC62DE">
        <w:t>the arts,</w:t>
      </w:r>
      <w:r w:rsidR="00846A30">
        <w:t xml:space="preserve"> Sam Cairns</w:t>
      </w:r>
      <w:r w:rsidR="008C0312">
        <w:t xml:space="preserve"> has </w:t>
      </w:r>
      <w:r w:rsidR="008F763F">
        <w:t>said</w:t>
      </w:r>
      <w:r w:rsidR="00D53744">
        <w:t xml:space="preserve"> that </w:t>
      </w:r>
      <w:r w:rsidR="003E6655">
        <w:t>middle class pare</w:t>
      </w:r>
      <w:r w:rsidR="00B50745">
        <w:t xml:space="preserve">nts will provide pupils with access to arts, even if they are not provided in school, in the form of </w:t>
      </w:r>
      <w:r w:rsidR="006D002E">
        <w:t xml:space="preserve">music, dance and drama, which allows them to enjoy the benefits while </w:t>
      </w:r>
      <w:r w:rsidR="00D52FC9">
        <w:t xml:space="preserve">the pupils whose parents can’t afford to do that don’t </w:t>
      </w:r>
      <w:r w:rsidR="00ED0306">
        <w:t xml:space="preserve">get to experience </w:t>
      </w:r>
      <w:r w:rsidR="0012486C">
        <w:t xml:space="preserve">them </w:t>
      </w:r>
      <w:sdt>
        <w:sdtPr>
          <w:id w:val="631379611"/>
          <w:citation/>
        </w:sdtPr>
        <w:sdtContent>
          <w:r w:rsidR="0012486C">
            <w:fldChar w:fldCharType="begin"/>
          </w:r>
          <w:r w:rsidR="0012486C">
            <w:instrText xml:space="preserve"> CITATION Hel18 \l 2057 </w:instrText>
          </w:r>
          <w:r w:rsidR="0012486C">
            <w:fldChar w:fldCharType="separate"/>
          </w:r>
          <w:r w:rsidR="00912CE7" w:rsidRPr="00912CE7">
            <w:rPr>
              <w:noProof/>
            </w:rPr>
            <w:t>(Ward, 2018)</w:t>
          </w:r>
          <w:r w:rsidR="0012486C">
            <w:fldChar w:fldCharType="end"/>
          </w:r>
        </w:sdtContent>
      </w:sdt>
      <w:r w:rsidR="0012486C">
        <w:t>.</w:t>
      </w:r>
      <w:r w:rsidR="00235DC0">
        <w:t xml:space="preserve"> </w:t>
      </w:r>
      <w:r w:rsidR="00F400E0">
        <w:t>In the same way, eFSM art and design pupils can’t afford equipment or don’t have the space at home to work.</w:t>
      </w:r>
      <w:r w:rsidR="006F612F">
        <w:t xml:space="preserve"> </w:t>
      </w:r>
      <w:r w:rsidR="006F612F">
        <w:t xml:space="preserve">Arts can be a very efficient way of improving confidence and achievement amongst the </w:t>
      </w:r>
      <w:r w:rsidR="006F612F">
        <w:lastRenderedPageBreak/>
        <w:t>most disadvantaged learners. Saying that, it can also take time for this to be realised and it important that the departments get backing from senior leaders, such as the head teacher</w:t>
      </w:r>
      <w:r w:rsidR="005101F1">
        <w:t xml:space="preserve"> </w:t>
      </w:r>
      <w:sdt>
        <w:sdtPr>
          <w:id w:val="1083115015"/>
          <w:citation/>
        </w:sdtPr>
        <w:sdtContent>
          <w:r w:rsidR="006F612F">
            <w:fldChar w:fldCharType="begin"/>
          </w:r>
          <w:r w:rsidR="006F612F">
            <w:instrText xml:space="preserve"> CITATION DSm13 \l 2057 </w:instrText>
          </w:r>
          <w:r w:rsidR="006F612F">
            <w:fldChar w:fldCharType="separate"/>
          </w:r>
          <w:r w:rsidR="00912CE7" w:rsidRPr="00912CE7">
            <w:rPr>
              <w:noProof/>
            </w:rPr>
            <w:t>(Smith, 2013)</w:t>
          </w:r>
          <w:r w:rsidR="006F612F">
            <w:fldChar w:fldCharType="end"/>
          </w:r>
        </w:sdtContent>
      </w:sdt>
      <w:r w:rsidR="005101F1">
        <w:t>.</w:t>
      </w:r>
    </w:p>
    <w:p w14:paraId="1F20B2A0" w14:textId="6F0EB544" w:rsidR="008B59DC" w:rsidRPr="00A163E1" w:rsidRDefault="00CE29C3" w:rsidP="008B59DC">
      <w:pPr>
        <w:pStyle w:val="NoSpacing"/>
        <w:ind w:firstLine="720"/>
        <w:jc w:val="both"/>
        <w:rPr>
          <w:i/>
        </w:rPr>
      </w:pPr>
      <w:r>
        <w:t>In 20</w:t>
      </w:r>
      <w:r w:rsidR="004B608B">
        <w:t>04</w:t>
      </w:r>
      <w:r>
        <w:t xml:space="preserve"> the Welsh Government </w:t>
      </w:r>
      <w:r w:rsidR="001E79E7">
        <w:t xml:space="preserve">committed to </w:t>
      </w:r>
      <w:r w:rsidR="00AF3DD5">
        <w:t>T</w:t>
      </w:r>
      <w:r w:rsidR="00AF6EC0">
        <w:t xml:space="preserve">he United </w:t>
      </w:r>
      <w:r w:rsidR="00AF3DD5">
        <w:t>N</w:t>
      </w:r>
      <w:r w:rsidR="00AF6EC0">
        <w:t xml:space="preserve">ations Convention on the </w:t>
      </w:r>
      <w:r w:rsidR="004B608B">
        <w:t>R</w:t>
      </w:r>
      <w:r w:rsidR="00AF6EC0">
        <w:t>ights of the Child (UNCRC</w:t>
      </w:r>
      <w:r w:rsidR="00AF3DD5">
        <w:t>)</w:t>
      </w:r>
      <w:r w:rsidR="00F62D55">
        <w:t xml:space="preserve"> </w:t>
      </w:r>
      <w:r w:rsidR="00DC436B">
        <w:t>that they would</w:t>
      </w:r>
      <w:r w:rsidR="00F62D55">
        <w:t xml:space="preserve"> adopt seven core aims when </w:t>
      </w:r>
      <w:r w:rsidR="006A0A24">
        <w:t>making policies that relate to any children and young people</w:t>
      </w:r>
      <w:r w:rsidR="00DC436B">
        <w:t xml:space="preserve"> </w:t>
      </w:r>
      <w:sdt>
        <w:sdtPr>
          <w:id w:val="-1937131986"/>
          <w:citation/>
        </w:sdtPr>
        <w:sdtContent>
          <w:r w:rsidR="00DC436B">
            <w:fldChar w:fldCharType="begin"/>
          </w:r>
          <w:r w:rsidR="00DC436B">
            <w:instrText xml:space="preserve"> CITATION Pro15 \l 2057 </w:instrText>
          </w:r>
          <w:r w:rsidR="00DC436B">
            <w:fldChar w:fldCharType="separate"/>
          </w:r>
          <w:r w:rsidR="00912CE7" w:rsidRPr="00912CE7">
            <w:rPr>
              <w:noProof/>
            </w:rPr>
            <w:t>(Donaldson, 2015)</w:t>
          </w:r>
          <w:r w:rsidR="00DC436B">
            <w:fldChar w:fldCharType="end"/>
          </w:r>
        </w:sdtContent>
      </w:sdt>
      <w:r w:rsidR="006A0A24">
        <w:t xml:space="preserve">. </w:t>
      </w:r>
      <w:r w:rsidR="008B25B4">
        <w:t xml:space="preserve">Two of these </w:t>
      </w:r>
      <w:r w:rsidR="000A4874">
        <w:t xml:space="preserve">aims </w:t>
      </w:r>
      <w:r w:rsidR="008B25B4">
        <w:t>that relate to this essay in particular are</w:t>
      </w:r>
      <w:r w:rsidR="000A4874">
        <w:t>;</w:t>
      </w:r>
      <w:r w:rsidR="00C4288D">
        <w:t xml:space="preserve"> </w:t>
      </w:r>
      <w:r w:rsidR="000A4874">
        <w:rPr>
          <w:i/>
        </w:rPr>
        <w:t>‘All Children and young people have a comprehensive range of education and learning opportunities</w:t>
      </w:r>
      <w:r w:rsidR="00C4288D">
        <w:rPr>
          <w:i/>
        </w:rPr>
        <w:t xml:space="preserve">’ </w:t>
      </w:r>
      <w:r w:rsidR="00C4288D">
        <w:t>and ‘</w:t>
      </w:r>
      <w:r w:rsidR="00C4288D">
        <w:rPr>
          <w:i/>
        </w:rPr>
        <w:t xml:space="preserve">All children and young people are not disadvantaged by poverty’ </w:t>
      </w:r>
      <w:sdt>
        <w:sdtPr>
          <w:rPr>
            <w:i/>
          </w:rPr>
          <w:id w:val="192285528"/>
          <w:citation/>
        </w:sdtPr>
        <w:sdtContent>
          <w:r w:rsidR="00C4288D">
            <w:rPr>
              <w:i/>
            </w:rPr>
            <w:fldChar w:fldCharType="begin"/>
          </w:r>
          <w:r w:rsidR="00C4288D">
            <w:instrText xml:space="preserve">CITATION Pro15 \p "26; 27" \l 2057 </w:instrText>
          </w:r>
          <w:r w:rsidR="00C4288D">
            <w:rPr>
              <w:i/>
            </w:rPr>
            <w:fldChar w:fldCharType="separate"/>
          </w:r>
          <w:r w:rsidR="00912CE7" w:rsidRPr="00912CE7">
            <w:rPr>
              <w:noProof/>
            </w:rPr>
            <w:t>(Donaldson, 2015, p. 26; 27)</w:t>
          </w:r>
          <w:r w:rsidR="00C4288D">
            <w:rPr>
              <w:i/>
            </w:rPr>
            <w:fldChar w:fldCharType="end"/>
          </w:r>
        </w:sdtContent>
      </w:sdt>
      <w:r w:rsidR="00AC5A7A">
        <w:rPr>
          <w:i/>
        </w:rPr>
        <w:t xml:space="preserve">. </w:t>
      </w:r>
      <w:r w:rsidR="008B59DC" w:rsidRPr="00A163E1">
        <w:rPr>
          <w:i/>
          <w:highlight w:val="yellow"/>
        </w:rPr>
        <w:t>NEED AN ENDING FOR THIS PARAGRAPH?</w:t>
      </w:r>
    </w:p>
    <w:p w14:paraId="02B9ACC8" w14:textId="6F80F8BB" w:rsidR="007A5530" w:rsidRPr="00D95D03" w:rsidRDefault="00315A75" w:rsidP="00DF48ED">
      <w:pPr>
        <w:pStyle w:val="NoSpacing"/>
        <w:ind w:firstLine="720"/>
        <w:jc w:val="both"/>
      </w:pPr>
      <w:r>
        <w:t>Carol Dweck</w:t>
      </w:r>
      <w:r w:rsidR="00BD5466">
        <w:t xml:space="preserve"> (2016), </w:t>
      </w:r>
      <w:r w:rsidR="008B59DC">
        <w:t>a researcher into growth mindset</w:t>
      </w:r>
      <w:r w:rsidR="00BD5466">
        <w:t xml:space="preserve"> </w:t>
      </w:r>
      <w:r w:rsidR="00223472">
        <w:t>with</w:t>
      </w:r>
      <w:r w:rsidR="00BD5466">
        <w:t xml:space="preserve"> children and young people has continued to </w:t>
      </w:r>
      <w:r w:rsidR="00476386">
        <w:t>propose</w:t>
      </w:r>
      <w:r w:rsidR="00DF48ED">
        <w:t xml:space="preserve"> that, </w:t>
      </w:r>
      <w:r w:rsidR="00077FD5">
        <w:t xml:space="preserve">those who were less likely to </w:t>
      </w:r>
      <w:r w:rsidR="00284862">
        <w:t>have</w:t>
      </w:r>
      <w:r w:rsidR="00077FD5">
        <w:t xml:space="preserve"> a growth mi</w:t>
      </w:r>
      <w:r w:rsidR="00F1614B">
        <w:t xml:space="preserve">ndset (the belief that intelligence is not fixed and can be developed) were </w:t>
      </w:r>
      <w:r w:rsidR="00077FD5">
        <w:t>eFSM pupils</w:t>
      </w:r>
      <w:r w:rsidR="00F1614B">
        <w:t xml:space="preserve"> </w:t>
      </w:r>
      <w:sdt>
        <w:sdtPr>
          <w:id w:val="1982813501"/>
          <w:citation/>
        </w:sdtPr>
        <w:sdtContent>
          <w:r w:rsidR="00A67D6C">
            <w:fldChar w:fldCharType="begin"/>
          </w:r>
          <w:r w:rsidR="00A67D6C">
            <w:instrText xml:space="preserve"> CITATION Dwe16 \l 2057 </w:instrText>
          </w:r>
          <w:r w:rsidR="00A67D6C">
            <w:fldChar w:fldCharType="separate"/>
          </w:r>
          <w:r w:rsidR="00912CE7" w:rsidRPr="00912CE7">
            <w:rPr>
              <w:noProof/>
            </w:rPr>
            <w:t>(Dweck, et al., 2016)</w:t>
          </w:r>
          <w:r w:rsidR="00A67D6C">
            <w:fldChar w:fldCharType="end"/>
          </w:r>
        </w:sdtContent>
      </w:sdt>
      <w:r w:rsidR="00F1614B">
        <w:t xml:space="preserve">. </w:t>
      </w:r>
      <w:r w:rsidR="009A51E5">
        <w:t xml:space="preserve">In the report, </w:t>
      </w:r>
      <w:r w:rsidR="009A51E5">
        <w:rPr>
          <w:i/>
        </w:rPr>
        <w:t>‘Growth mindset tempers the effects of poverty on academic achievemen</w:t>
      </w:r>
      <w:r w:rsidR="00D95D03">
        <w:rPr>
          <w:i/>
        </w:rPr>
        <w:t>t</w:t>
      </w:r>
      <w:r w:rsidR="009A51E5">
        <w:rPr>
          <w:i/>
        </w:rPr>
        <w:t>’</w:t>
      </w:r>
      <w:r w:rsidR="00D95D03">
        <w:rPr>
          <w:i/>
        </w:rPr>
        <w:t xml:space="preserve">, </w:t>
      </w:r>
      <w:r w:rsidR="00D95D03">
        <w:t xml:space="preserve">it was found that pupils in the lowest </w:t>
      </w:r>
      <w:r w:rsidR="00CE47FE">
        <w:t xml:space="preserve">10% </w:t>
      </w:r>
      <w:r w:rsidR="00B03A1C">
        <w:t>of family income who display a growth mindset have achieved</w:t>
      </w:r>
      <w:r w:rsidR="00D8080F">
        <w:t xml:space="preserve"> and performed as high as that of a fixed mindset pupil from the 80</w:t>
      </w:r>
      <w:r w:rsidR="00CE47FE">
        <w:t>% income.</w:t>
      </w:r>
      <w:r w:rsidR="00C41E4E">
        <w:t xml:space="preserve"> These results suggest that if we as teachers, encourage a growth mindset</w:t>
      </w:r>
      <w:r w:rsidR="00894A7E">
        <w:t xml:space="preserve"> we may</w:t>
      </w:r>
      <w:r w:rsidR="00952B82">
        <w:t xml:space="preserve"> change the effects of economic disadvantage</w:t>
      </w:r>
      <w:r w:rsidR="00964D97">
        <w:t xml:space="preserve"> on pupils </w:t>
      </w:r>
      <w:sdt>
        <w:sdtPr>
          <w:id w:val="-1851251079"/>
          <w:citation/>
        </w:sdtPr>
        <w:sdtContent>
          <w:r w:rsidR="00964D97">
            <w:fldChar w:fldCharType="begin"/>
          </w:r>
          <w:r w:rsidR="00964D97">
            <w:instrText xml:space="preserve"> CITATION Dwe16 \l 2057 </w:instrText>
          </w:r>
          <w:r w:rsidR="00964D97">
            <w:fldChar w:fldCharType="separate"/>
          </w:r>
          <w:r w:rsidR="00912CE7" w:rsidRPr="00912CE7">
            <w:rPr>
              <w:noProof/>
            </w:rPr>
            <w:t>(Dweck, et al., 2016)</w:t>
          </w:r>
          <w:r w:rsidR="00964D97">
            <w:fldChar w:fldCharType="end"/>
          </w:r>
        </w:sdtContent>
      </w:sdt>
      <w:r w:rsidR="00964D97">
        <w:t>.</w:t>
      </w:r>
      <w:r w:rsidR="00894A7E">
        <w:t xml:space="preserve"> </w:t>
      </w:r>
    </w:p>
    <w:p w14:paraId="1BDF1E38" w14:textId="3E19D1B0" w:rsidR="007D7507" w:rsidRDefault="007D7507" w:rsidP="00964356">
      <w:pPr>
        <w:pStyle w:val="NoSpacing"/>
        <w:ind w:firstLine="720"/>
        <w:jc w:val="both"/>
      </w:pPr>
      <w:r>
        <w:t xml:space="preserve">In spring 2018 School X </w:t>
      </w:r>
      <w:r w:rsidR="006073FE">
        <w:t>underwent</w:t>
      </w:r>
      <w:r>
        <w:t xml:space="preserve"> an E</w:t>
      </w:r>
      <w:r w:rsidR="006073FE">
        <w:t>styn inspection. Upon receiving their ev</w:t>
      </w:r>
      <w:commentRangeStart w:id="3"/>
      <w:r w:rsidR="006073FE">
        <w:t>aluation</w:t>
      </w:r>
      <w:commentRangeEnd w:id="3"/>
      <w:r w:rsidR="00964356">
        <w:rPr>
          <w:rStyle w:val="CommentReference"/>
          <w:rFonts w:ascii="Times New Roman" w:eastAsia="Times New Roman" w:hAnsi="Times New Roman" w:cs="Times New Roman"/>
        </w:rPr>
        <w:commentReference w:id="3"/>
      </w:r>
      <w:r w:rsidR="006073FE">
        <w:t xml:space="preserve">, School X has rewritten their Strategic Plan and mission in order to coincide with the findings. </w:t>
      </w:r>
      <w:r w:rsidR="00E54798">
        <w:t>One of the main things that was picked up upon in the report was that the performance of pupils</w:t>
      </w:r>
      <w:r w:rsidR="00286E44">
        <w:t xml:space="preserve"> that</w:t>
      </w:r>
      <w:r w:rsidR="00E54798">
        <w:t xml:space="preserve"> are eligible for free school meals </w:t>
      </w:r>
      <w:r w:rsidR="00286E44">
        <w:t>has been varied over the past 4 years</w:t>
      </w:r>
      <w:r w:rsidR="0006124E">
        <w:t xml:space="preserve">, this includes performances in the core subjects such as </w:t>
      </w:r>
      <w:r w:rsidR="004D73FE">
        <w:t>English and Mathematics. However</w:t>
      </w:r>
      <w:r w:rsidR="00E919A5">
        <w:t>,</w:t>
      </w:r>
      <w:r w:rsidR="004D73FE">
        <w:t xml:space="preserve"> the performance in other subjects, such as </w:t>
      </w:r>
      <w:r w:rsidR="00A90471">
        <w:t>Art and Design, Religious Studies, Geography and History</w:t>
      </w:r>
      <w:r w:rsidR="00427728">
        <w:t xml:space="preserve">, have declined </w:t>
      </w:r>
      <w:sdt>
        <w:sdtPr>
          <w:id w:val="535319653"/>
          <w:citation/>
        </w:sdtPr>
        <w:sdtContent>
          <w:r w:rsidR="00427728">
            <w:fldChar w:fldCharType="begin"/>
          </w:r>
          <w:r w:rsidR="00427728">
            <w:instrText xml:space="preserve"> CITATION EST18 \l 2057 </w:instrText>
          </w:r>
          <w:r w:rsidR="00427728">
            <w:fldChar w:fldCharType="separate"/>
          </w:r>
          <w:r w:rsidR="00912CE7" w:rsidRPr="00912CE7">
            <w:rPr>
              <w:noProof/>
            </w:rPr>
            <w:t>(ESTYN, 2018)</w:t>
          </w:r>
          <w:r w:rsidR="00427728">
            <w:fldChar w:fldCharType="end"/>
          </w:r>
        </w:sdtContent>
      </w:sdt>
      <w:r w:rsidR="00427728">
        <w:t xml:space="preserve">. </w:t>
      </w:r>
    </w:p>
    <w:p w14:paraId="1447795A" w14:textId="3FA17EA3" w:rsidR="004101B8" w:rsidRPr="004D1FBC" w:rsidRDefault="00B27A24" w:rsidP="004D1FBC">
      <w:pPr>
        <w:pStyle w:val="NoSpacing"/>
        <w:jc w:val="both"/>
      </w:pPr>
      <w:r>
        <w:tab/>
        <w:t>Whilst Eystn where conducting the inspection in School X</w:t>
      </w:r>
      <w:r w:rsidR="00F76E22">
        <w:t xml:space="preserve">, </w:t>
      </w:r>
      <w:r w:rsidR="00621DF7">
        <w:t>t</w:t>
      </w:r>
      <w:r w:rsidR="00F76E22">
        <w:t xml:space="preserve">hey needed to consider how eFSM pupils are supported when it comes to improving their attainment and how </w:t>
      </w:r>
      <w:r w:rsidR="00621DF7">
        <w:t>efficiently the school uses</w:t>
      </w:r>
      <w:r w:rsidR="007840D9">
        <w:t xml:space="preserve"> the PDG</w:t>
      </w:r>
      <w:r w:rsidR="00A2608A">
        <w:t xml:space="preserve"> </w:t>
      </w:r>
      <w:sdt>
        <w:sdtPr>
          <w:id w:val="1759481500"/>
          <w:citation/>
        </w:sdtPr>
        <w:sdtContent>
          <w:r w:rsidR="00A2608A" w:rsidRPr="007A5530">
            <w:fldChar w:fldCharType="begin"/>
          </w:r>
          <w:r w:rsidR="00A2608A">
            <w:instrText xml:space="preserve">CITATION Wel15 \l 2057 </w:instrText>
          </w:r>
          <w:r w:rsidR="00A2608A" w:rsidRPr="007A5530">
            <w:fldChar w:fldCharType="separate"/>
          </w:r>
          <w:r w:rsidR="00912CE7" w:rsidRPr="00912CE7">
            <w:rPr>
              <w:noProof/>
            </w:rPr>
            <w:t>(Welsh Goverment, 2015)</w:t>
          </w:r>
          <w:r w:rsidR="00A2608A" w:rsidRPr="007A5530">
            <w:fldChar w:fldCharType="end"/>
          </w:r>
        </w:sdtContent>
      </w:sdt>
      <w:r w:rsidR="00A2608A" w:rsidRPr="007A5530">
        <w:t>.</w:t>
      </w:r>
      <w:r w:rsidR="00F83E82">
        <w:t xml:space="preserve"> Within in their report they mention that School X leaders do make suitable use of grant funding</w:t>
      </w:r>
      <w:r w:rsidR="00460258">
        <w:t xml:space="preserve"> and that the pupil development grant is used appropriately to </w:t>
      </w:r>
      <w:r w:rsidR="004A26D6">
        <w:t>supply</w:t>
      </w:r>
      <w:r w:rsidR="00460258">
        <w:t xml:space="preserve"> initiatives that make </w:t>
      </w:r>
      <w:r w:rsidR="004A26D6">
        <w:t>appropriate</w:t>
      </w:r>
      <w:r w:rsidR="00460258">
        <w:t xml:space="preserve"> </w:t>
      </w:r>
      <w:r w:rsidR="004A26D6">
        <w:t>influence</w:t>
      </w:r>
      <w:r w:rsidR="00460258">
        <w:t xml:space="preserve"> </w:t>
      </w:r>
      <w:r w:rsidR="00971007">
        <w:t>on</w:t>
      </w:r>
      <w:r w:rsidR="00460258">
        <w:t xml:space="preserve"> the progress and wellbeing of vulnerable pupils</w:t>
      </w:r>
      <w:r w:rsidR="004A26D6">
        <w:t xml:space="preserve"> (ESTYN, 2018).</w:t>
      </w:r>
    </w:p>
    <w:p w14:paraId="4C4FE609" w14:textId="63D27EC1" w:rsidR="00EC7A9A" w:rsidRDefault="00EC7A9A" w:rsidP="004D1FBC">
      <w:pPr>
        <w:pStyle w:val="NoSpacing"/>
        <w:ind w:firstLine="720"/>
        <w:jc w:val="both"/>
      </w:pPr>
      <w:r>
        <w:t>School X has responded to the inspection i</w:t>
      </w:r>
      <w:r w:rsidR="0013029F">
        <w:t xml:space="preserve">n the correct way. </w:t>
      </w:r>
      <w:r w:rsidR="00554224">
        <w:t xml:space="preserve">The have written a </w:t>
      </w:r>
      <w:commentRangeStart w:id="4"/>
      <w:r w:rsidR="00554224">
        <w:t>SI</w:t>
      </w:r>
      <w:r w:rsidR="00890E15">
        <w:t>P</w:t>
      </w:r>
      <w:commentRangeEnd w:id="4"/>
      <w:r w:rsidR="004D1FBC">
        <w:rPr>
          <w:rStyle w:val="CommentReference"/>
          <w:rFonts w:ascii="Times New Roman" w:eastAsia="Times New Roman" w:hAnsi="Times New Roman" w:cs="Times New Roman"/>
        </w:rPr>
        <w:commentReference w:id="4"/>
      </w:r>
      <w:r w:rsidR="00890E15">
        <w:t xml:space="preserve"> basing upon the recommendations set out by Estyn. </w:t>
      </w:r>
      <w:r w:rsidR="00805E75">
        <w:t>Attainment is one of the main priorities that the Welsh government has set out to improve</w:t>
      </w:r>
      <w:r w:rsidR="00A00480">
        <w:t xml:space="preserve"> across Wales and</w:t>
      </w:r>
      <w:r w:rsidR="00805E75">
        <w:t xml:space="preserve"> the school has </w:t>
      </w:r>
      <w:r w:rsidR="00A00480">
        <w:t>addressed</w:t>
      </w:r>
      <w:r w:rsidR="00805E75">
        <w:t xml:space="preserve"> this issue </w:t>
      </w:r>
      <w:r w:rsidR="00B15BD8">
        <w:t xml:space="preserve">within their school to improve it. </w:t>
      </w:r>
      <w:r w:rsidR="00A00480">
        <w:t>More of the schools that have an ethos of high attainment become more successful</w:t>
      </w:r>
      <w:r w:rsidR="00F42708">
        <w:t xml:space="preserve">. A </w:t>
      </w:r>
      <w:r w:rsidR="003F19D6">
        <w:t>p</w:t>
      </w:r>
      <w:r w:rsidR="00F42708">
        <w:t>upil should not be defined by their disadvantage</w:t>
      </w:r>
      <w:r w:rsidR="004B69A2">
        <w:t xml:space="preserve">, </w:t>
      </w:r>
      <w:r w:rsidR="003F19D6">
        <w:t xml:space="preserve">there should be an insurance in place that </w:t>
      </w:r>
      <w:r w:rsidR="00115FEF">
        <w:t xml:space="preserve">groups of disadvantaged pupils do as well as other groups of pupils </w:t>
      </w:r>
      <w:sdt>
        <w:sdtPr>
          <w:id w:val="627434580"/>
          <w:citation/>
        </w:sdtPr>
        <w:sdtContent>
          <w:r w:rsidR="00115FEF">
            <w:fldChar w:fldCharType="begin"/>
          </w:r>
          <w:r w:rsidR="00115FEF">
            <w:instrText xml:space="preserve"> CITATION Sha15 \l 2057 </w:instrText>
          </w:r>
          <w:r w:rsidR="00115FEF">
            <w:fldChar w:fldCharType="separate"/>
          </w:r>
          <w:r w:rsidR="00912CE7" w:rsidRPr="00912CE7">
            <w:rPr>
              <w:noProof/>
            </w:rPr>
            <w:t>(Sharp, et al., 2015)</w:t>
          </w:r>
          <w:r w:rsidR="00115FEF">
            <w:fldChar w:fldCharType="end"/>
          </w:r>
        </w:sdtContent>
      </w:sdt>
    </w:p>
    <w:p w14:paraId="1227D20D" w14:textId="5D10B06A" w:rsidR="0089505B" w:rsidRDefault="00115FEF" w:rsidP="0089505B">
      <w:pPr>
        <w:pStyle w:val="NoSpacing"/>
        <w:jc w:val="both"/>
      </w:pPr>
      <w:r>
        <w:tab/>
        <w:t xml:space="preserve">School X Art and Design department do have Key Stage 4 revision session available throughout each week. </w:t>
      </w:r>
      <w:r w:rsidR="00D04261">
        <w:t xml:space="preserve">Every lunch time there is a lunch time clubs where pupils are able to go and do work. </w:t>
      </w:r>
      <w:r w:rsidR="000B63C0">
        <w:t>However</w:t>
      </w:r>
      <w:r w:rsidR="00F34EF4">
        <w:t>,</w:t>
      </w:r>
      <w:r w:rsidR="000B63C0">
        <w:t xml:space="preserve"> there is only one after school revision session of Art and Design</w:t>
      </w:r>
      <w:r w:rsidR="008F6834">
        <w:t xml:space="preserve"> (</w:t>
      </w:r>
      <w:r w:rsidR="002A627C">
        <w:t>Appendix</w:t>
      </w:r>
      <w:r w:rsidR="008F6834">
        <w:t xml:space="preserve"> 3). </w:t>
      </w:r>
      <w:r w:rsidR="002A627C">
        <w:t>I</w:t>
      </w:r>
      <w:r w:rsidR="00E61778">
        <w:t xml:space="preserve">t would be hard to judge whether this was hindering </w:t>
      </w:r>
      <w:r w:rsidR="003259F3">
        <w:t>the attainment level of eFSM pupils or not</w:t>
      </w:r>
      <w:r w:rsidR="002A627C">
        <w:t>,</w:t>
      </w:r>
      <w:r w:rsidR="003259F3">
        <w:t xml:space="preserve"> as the pass rate has remained steady</w:t>
      </w:r>
      <w:r w:rsidR="002A627C">
        <w:t>. Saying that, by proving more after school sessions would allow more pupils not only eFSM pupils the chance to work on their coursework outside of the 2 hours of lesson time. Using this information there are a lot of things that School X could consider when building up</w:t>
      </w:r>
      <w:r w:rsidR="0089505B">
        <w:t>o</w:t>
      </w:r>
      <w:r w:rsidR="002A627C">
        <w:t>n the current provisions</w:t>
      </w:r>
      <w:r w:rsidR="0089505B">
        <w:t xml:space="preserve">, by doing this it can only help to develop </w:t>
      </w:r>
      <w:r w:rsidR="00532942">
        <w:t>pupil’s</w:t>
      </w:r>
      <w:r w:rsidR="0089505B">
        <w:t xml:space="preserve"> knowledge and understanding, thus in turn helping to close </w:t>
      </w:r>
      <w:r w:rsidR="0089505B">
        <w:lastRenderedPageBreak/>
        <w:t>the attainment gap.</w:t>
      </w:r>
      <w:r w:rsidR="00502F68">
        <w:t xml:space="preserve"> </w:t>
      </w:r>
      <w:r w:rsidR="0089505B">
        <w:t>The only way to be able to measure whether t</w:t>
      </w:r>
      <w:r w:rsidR="0091754F">
        <w:t>hese provisions are working is to look at the pass rates of GCSEs pupils</w:t>
      </w:r>
      <w:r w:rsidR="000206A3">
        <w:t xml:space="preserve"> from previous years. </w:t>
      </w:r>
      <w:r w:rsidR="00722BCC">
        <w:t>Having been in the Art and Design department within School X, it was found that year 10 and year 11 pupils rarely did any work at home</w:t>
      </w:r>
      <w:r w:rsidR="00661A4C">
        <w:t>, this could be down to many different reasons from lack of attention to not having the right materials. By providing after school clubs and explain</w:t>
      </w:r>
      <w:r w:rsidR="00532942">
        <w:t>ing</w:t>
      </w:r>
      <w:r w:rsidR="00661A4C">
        <w:t xml:space="preserve"> to pupils that it will help them achieve better results may convince them to come</w:t>
      </w:r>
      <w:r w:rsidR="00532942">
        <w:t>, especially the eFSM pupils.</w:t>
      </w:r>
    </w:p>
    <w:p w14:paraId="55CEACC2" w14:textId="0649B6C9" w:rsidR="0018560F" w:rsidRPr="007264CC" w:rsidRDefault="00A55F2F" w:rsidP="00532942">
      <w:pPr>
        <w:pStyle w:val="NoSpacing"/>
        <w:ind w:firstLine="720"/>
        <w:jc w:val="both"/>
      </w:pPr>
      <w:r>
        <w:t xml:space="preserve">As </w:t>
      </w:r>
      <w:r w:rsidR="0018560F" w:rsidRPr="007264CC">
        <w:t>School X has only just recently ha</w:t>
      </w:r>
      <w:r w:rsidR="00BF2EA3">
        <w:t>d</w:t>
      </w:r>
      <w:r w:rsidR="0018560F" w:rsidRPr="007264CC">
        <w:t xml:space="preserve"> an Estyn inspection done, they are in the early stages of their </w:t>
      </w:r>
      <w:r w:rsidR="0018560F">
        <w:t xml:space="preserve">3-year </w:t>
      </w:r>
      <w:r w:rsidR="0018560F" w:rsidRPr="007264CC">
        <w:t>strategic plan</w:t>
      </w:r>
      <w:r w:rsidR="0018560F">
        <w:t xml:space="preserve">, so it is hard to gauge </w:t>
      </w:r>
      <w:r w:rsidR="000908F0">
        <w:t>whether</w:t>
      </w:r>
      <w:r w:rsidR="0018560F">
        <w:t xml:space="preserve"> they have made any pro</w:t>
      </w:r>
      <w:r w:rsidR="000908F0">
        <w:t>gr</w:t>
      </w:r>
      <w:r w:rsidR="0018560F">
        <w:t xml:space="preserve">ess on the issues that were picked up in the inspection. According to the information researched for this essay, School X has certainly made the right steps on addressing the recommendations made by Estyn. </w:t>
      </w:r>
      <w:r w:rsidR="00376F89">
        <w:t xml:space="preserve">The SIP and DIP are </w:t>
      </w:r>
      <w:r w:rsidR="0025539F">
        <w:t xml:space="preserve">embedded with the school’s strategic aims, which will propel the staff and pupils in the right direction. </w:t>
      </w:r>
      <w:r w:rsidR="004C1DB7">
        <w:t>Ho</w:t>
      </w:r>
      <w:r w:rsidR="00BD2236">
        <w:t>wever</w:t>
      </w:r>
      <w:r w:rsidR="00964356">
        <w:t>,</w:t>
      </w:r>
      <w:r w:rsidR="00DB584B">
        <w:t xml:space="preserve"> </w:t>
      </w:r>
      <w:r w:rsidR="00BD2236">
        <w:t xml:space="preserve">upon looking at how the school uses the PDG, </w:t>
      </w:r>
      <w:r w:rsidR="00BA4151">
        <w:t xml:space="preserve">practical subjects need to be funded smarter. </w:t>
      </w:r>
      <w:r w:rsidR="00E1652C">
        <w:t>School X has a high amount of eFSM pupils</w:t>
      </w:r>
      <w:r w:rsidR="00E1652C">
        <w:t xml:space="preserve"> and those</w:t>
      </w:r>
      <w:r w:rsidR="00BA4151">
        <w:t xml:space="preserve"> pupils</w:t>
      </w:r>
      <w:r w:rsidR="00E1652C">
        <w:t xml:space="preserve"> who take Art and Design</w:t>
      </w:r>
      <w:r w:rsidR="00BA4151">
        <w:t xml:space="preserve"> will be using more resources to make their work, especially at GCSE level, they are going to need more of that budget. </w:t>
      </w:r>
    </w:p>
    <w:p w14:paraId="7F2253CA" w14:textId="48B5B023" w:rsidR="00DF67F4" w:rsidRDefault="00AF55C8" w:rsidP="00DB584B">
      <w:pPr>
        <w:pStyle w:val="NoSpacing"/>
        <w:ind w:firstLine="720"/>
        <w:jc w:val="both"/>
      </w:pPr>
      <w:r>
        <w:t xml:space="preserve">As discussed previously in this essay, </w:t>
      </w:r>
      <w:r w:rsidR="001B0E41">
        <w:t>changing pupils mind set should be a high p</w:t>
      </w:r>
      <w:commentRangeStart w:id="5"/>
      <w:r w:rsidR="001B0E41">
        <w:t>riority</w:t>
      </w:r>
      <w:commentRangeEnd w:id="5"/>
      <w:r w:rsidR="00DB584B">
        <w:rPr>
          <w:rStyle w:val="CommentReference"/>
          <w:rFonts w:ascii="Times New Roman" w:eastAsia="Times New Roman" w:hAnsi="Times New Roman" w:cs="Times New Roman"/>
        </w:rPr>
        <w:commentReference w:id="5"/>
      </w:r>
      <w:r w:rsidR="002B660D">
        <w:t xml:space="preserve"> for School X</w:t>
      </w:r>
      <w:r w:rsidR="001B0E41">
        <w:t xml:space="preserve">. </w:t>
      </w:r>
      <w:r w:rsidR="00BA411B">
        <w:t xml:space="preserve">Pupils with a fixed mindset tend to give up easily, see effort as </w:t>
      </w:r>
      <w:r w:rsidR="0051502D">
        <w:t>fruitless, ignore useful feedback and are less likely to achieve their full potential.</w:t>
      </w:r>
      <w:r w:rsidR="003615F4">
        <w:t xml:space="preserve"> But Pupils with a growth mindset say intelligence tend to embrace challenge, </w:t>
      </w:r>
      <w:r w:rsidR="00D971C8">
        <w:t>learn from criticism and are persistent when set back.</w:t>
      </w:r>
      <w:r w:rsidR="00FF7CB9">
        <w:t xml:space="preserve"> School X has a high amount of eFSM pupils, it would be wise </w:t>
      </w:r>
      <w:r w:rsidR="00AD6096">
        <w:t xml:space="preserve">to </w:t>
      </w:r>
      <w:r w:rsidR="00FF7CB9">
        <w:t xml:space="preserve">give this way of thinking </w:t>
      </w:r>
      <w:r w:rsidR="00AD6096">
        <w:t xml:space="preserve">a try with all pupils </w:t>
      </w:r>
      <w:r w:rsidR="00DA2DCB">
        <w:t>as it</w:t>
      </w:r>
      <w:r w:rsidR="00AD6096">
        <w:t xml:space="preserve"> has been proven to be successful. </w:t>
      </w:r>
      <w:r w:rsidR="00DF67F4">
        <w:t xml:space="preserve">The arts inspire and excite the imagination of children and young people, opening up opportunities and possibilities that in so many cases have never before been dreamed of. </w:t>
      </w:r>
    </w:p>
    <w:p w14:paraId="4FB5C630" w14:textId="56E70370" w:rsidR="009B04FD" w:rsidRDefault="003232BF" w:rsidP="00DF67F4">
      <w:pPr>
        <w:pStyle w:val="NoSpacing"/>
        <w:ind w:firstLine="720"/>
        <w:jc w:val="both"/>
      </w:pPr>
      <w:r>
        <w:t>With careful planning and suitable learning, nurturing the creativity of pupils</w:t>
      </w:r>
      <w:r w:rsidR="009B07E3">
        <w:t xml:space="preserve"> through the deployment of the arts across the curriculum can bring massive improvements in attainment, motivation and behaviour amongst the pupils</w:t>
      </w:r>
      <w:r w:rsidR="00E62B41">
        <w:t xml:space="preserve"> </w:t>
      </w:r>
      <w:sdt>
        <w:sdtPr>
          <w:id w:val="1430619898"/>
          <w:citation/>
        </w:sdtPr>
        <w:sdtContent>
          <w:r w:rsidR="00E62B41">
            <w:fldChar w:fldCharType="begin"/>
          </w:r>
          <w:r w:rsidR="00E62B41">
            <w:instrText xml:space="preserve"> CITATION DSm13 \l 2057 </w:instrText>
          </w:r>
          <w:r w:rsidR="00E62B41">
            <w:fldChar w:fldCharType="separate"/>
          </w:r>
          <w:r w:rsidR="00912CE7" w:rsidRPr="00912CE7">
            <w:rPr>
              <w:noProof/>
            </w:rPr>
            <w:t>(Smith, 2013)</w:t>
          </w:r>
          <w:r w:rsidR="00E62B41">
            <w:fldChar w:fldCharType="end"/>
          </w:r>
        </w:sdtContent>
      </w:sdt>
      <w:r w:rsidR="009B07E3">
        <w:t xml:space="preserve">. </w:t>
      </w:r>
      <w:r w:rsidR="001316E5">
        <w:t>By allowing eFSM pupils to have the full experience of art can transform the way they think, learn and explore the world around them. It can change the way they see themselves and allow them to break the limitations they set on themselves just because they may come from a more deprived area</w:t>
      </w:r>
      <w:r w:rsidR="00717633">
        <w:t xml:space="preserve">. </w:t>
      </w:r>
      <w:r w:rsidR="003A1508">
        <w:t>Again,</w:t>
      </w:r>
      <w:r w:rsidR="000C4E46">
        <w:t xml:space="preserve"> this comes down to using the PDG </w:t>
      </w:r>
      <w:r w:rsidR="00717633">
        <w:t xml:space="preserve">to allow Art and Design pupils to get the best they can from their education within the subject. </w:t>
      </w:r>
    </w:p>
    <w:p w14:paraId="25AEF22D" w14:textId="522F2A75" w:rsidR="00B077C8" w:rsidRDefault="009B04FD" w:rsidP="00B077C8">
      <w:pPr>
        <w:pStyle w:val="NoSpacing"/>
        <w:ind w:firstLine="720"/>
        <w:jc w:val="both"/>
      </w:pPr>
      <w:r>
        <w:t>Feedback from eFSM</w:t>
      </w:r>
      <w:r w:rsidR="00944657">
        <w:t xml:space="preserve"> pupils across the UK state that they simply do not have the equipment or work space they need at home</w:t>
      </w:r>
      <w:r w:rsidR="00C2718D">
        <w:t>. T</w:t>
      </w:r>
      <w:r w:rsidR="00944657">
        <w:t xml:space="preserve">o combat this, </w:t>
      </w:r>
      <w:r w:rsidR="00C2718D">
        <w:t xml:space="preserve">School X could start by </w:t>
      </w:r>
      <w:r w:rsidR="00944657">
        <w:t xml:space="preserve">providing a sketchbook </w:t>
      </w:r>
      <w:r w:rsidR="00C2718D">
        <w:t xml:space="preserve">and a pack of basic Art supplies to eFSM </w:t>
      </w:r>
      <w:r w:rsidR="00B077C8">
        <w:t>pupils as well as offering</w:t>
      </w:r>
      <w:r w:rsidR="00267021">
        <w:t xml:space="preserve"> more</w:t>
      </w:r>
      <w:r w:rsidR="00B077C8">
        <w:t xml:space="preserve"> after school clubs where they can do their work. </w:t>
      </w:r>
      <w:r w:rsidR="00B077C8">
        <w:t xml:space="preserve">After school activities can play major roles in </w:t>
      </w:r>
      <w:r w:rsidR="003A1508">
        <w:t>pupils’</w:t>
      </w:r>
      <w:r w:rsidR="00B077C8">
        <w:t xml:space="preserve"> development and this is where the better use of </w:t>
      </w:r>
      <w:r w:rsidR="00B077C8" w:rsidRPr="00BF5709">
        <w:t>the PDG can come</w:t>
      </w:r>
      <w:r w:rsidR="00B077C8">
        <w:t xml:space="preserve"> in. </w:t>
      </w:r>
      <w:r w:rsidR="00B077C8">
        <w:t>By providing Art and Design</w:t>
      </w:r>
      <w:r w:rsidR="009A7681">
        <w:t xml:space="preserve"> more use of the PDG funding for eFSM pupils will help close the attainment gap </w:t>
      </w:r>
      <w:r w:rsidR="00DF67F4">
        <w:t xml:space="preserve">between eFSM pupils and non-eFSM pupils. </w:t>
      </w:r>
    </w:p>
    <w:p w14:paraId="0770671D" w14:textId="3D4E03FF" w:rsidR="002A450C" w:rsidRDefault="00CD6F6B" w:rsidP="00C06589">
      <w:pPr>
        <w:pStyle w:val="NoSpacing"/>
        <w:ind w:firstLine="720"/>
        <w:jc w:val="both"/>
      </w:pPr>
      <w:r>
        <w:t>To summarise</w:t>
      </w:r>
      <w:r w:rsidR="007E2E90">
        <w:t>,</w:t>
      </w:r>
      <w:r w:rsidR="00C06589">
        <w:t xml:space="preserve"> t</w:t>
      </w:r>
      <w:r w:rsidR="002A450C">
        <w:t xml:space="preserve">here isn’t enough funding for </w:t>
      </w:r>
      <w:r w:rsidR="00384128">
        <w:t>eFSM pupils with</w:t>
      </w:r>
      <w:r w:rsidR="002A450C">
        <w:t xml:space="preserve">in Art and Design, meaning that </w:t>
      </w:r>
      <w:r w:rsidR="00C335E9">
        <w:t xml:space="preserve">the attainment gap between eFSM pupils and </w:t>
      </w:r>
      <w:r w:rsidR="00384128">
        <w:t xml:space="preserve">non-eFSM pupils </w:t>
      </w:r>
      <w:r w:rsidR="008808D5">
        <w:t xml:space="preserve">increases. </w:t>
      </w:r>
      <w:r w:rsidR="0083229F">
        <w:t xml:space="preserve">This can </w:t>
      </w:r>
      <w:r w:rsidR="00095170">
        <w:t xml:space="preserve">be rectified by providing more of the PDG to the Art and Design </w:t>
      </w:r>
      <w:r w:rsidR="00C06589">
        <w:t>department, allowing them to purchase more equipment</w:t>
      </w:r>
      <w:r w:rsidR="00A26E46">
        <w:t xml:space="preserve"> for the pupils and provide more </w:t>
      </w:r>
      <w:r w:rsidR="000A7C1D">
        <w:t xml:space="preserve">after school </w:t>
      </w:r>
      <w:r w:rsidR="00A26E46">
        <w:t>support</w:t>
      </w:r>
      <w:r w:rsidR="000A7C1D">
        <w:t xml:space="preserve"> in terms of home clubs. </w:t>
      </w:r>
      <w:r w:rsidR="00A3775A">
        <w:t>By</w:t>
      </w:r>
      <w:r w:rsidR="001E32F5">
        <w:t xml:space="preserve"> creating a successful art department and exploiting the strategies can result in</w:t>
      </w:r>
      <w:r w:rsidR="00B31131">
        <w:t xml:space="preserve"> helping other departments be successful. </w:t>
      </w:r>
    </w:p>
    <w:p w14:paraId="393BB1A5" w14:textId="60E5926B" w:rsidR="00E4250C" w:rsidRDefault="00E4250C" w:rsidP="00E4250C">
      <w:pPr>
        <w:pStyle w:val="NoSpacing"/>
        <w:jc w:val="both"/>
      </w:pPr>
    </w:p>
    <w:p w14:paraId="622F03DC" w14:textId="40B40BD4" w:rsidR="00E4250C" w:rsidRDefault="00E4250C" w:rsidP="00E4250C">
      <w:pPr>
        <w:pStyle w:val="NoSpacing"/>
        <w:jc w:val="both"/>
      </w:pPr>
    </w:p>
    <w:sdt>
      <w:sdtPr>
        <w:id w:val="2059361991"/>
        <w:docPartObj>
          <w:docPartGallery w:val="Bibliographies"/>
          <w:docPartUnique/>
        </w:docPartObj>
      </w:sdtPr>
      <w:sdtEndPr>
        <w:rPr>
          <w:rFonts w:asciiTheme="minorHAnsi" w:eastAsiaTheme="minorHAnsi" w:hAnsiTheme="minorHAnsi" w:cstheme="minorBidi"/>
          <w:color w:val="auto"/>
          <w:sz w:val="24"/>
          <w:szCs w:val="24"/>
        </w:rPr>
      </w:sdtEndPr>
      <w:sdtContent>
        <w:p w14:paraId="025D1B4B" w14:textId="220BE78D" w:rsidR="00E4250C" w:rsidRDefault="00E4250C">
          <w:pPr>
            <w:pStyle w:val="Heading1"/>
          </w:pPr>
          <w:r>
            <w:t>Bibliography</w:t>
          </w:r>
          <w:bookmarkStart w:id="6" w:name="_GoBack"/>
          <w:bookmarkEnd w:id="6"/>
        </w:p>
        <w:p w14:paraId="3DBEDE68" w14:textId="77777777" w:rsidR="009F71E4" w:rsidRPr="009F71E4" w:rsidRDefault="009F71E4" w:rsidP="009F71E4"/>
        <w:sdt>
          <w:sdtPr>
            <w:id w:val="-1053777289"/>
            <w:bibliography/>
          </w:sdtPr>
          <w:sdtContent>
            <w:p w14:paraId="0A63E335" w14:textId="77777777" w:rsidR="00912CE7" w:rsidRDefault="00E4250C" w:rsidP="00941D74">
              <w:pPr>
                <w:pStyle w:val="NoSpacing"/>
                <w:ind w:left="284" w:hanging="284"/>
                <w:rPr>
                  <w:noProof/>
                </w:rPr>
              </w:pPr>
              <w:r>
                <w:fldChar w:fldCharType="begin"/>
              </w:r>
              <w:r>
                <w:instrText xml:space="preserve"> BIBLIOGRAPHY </w:instrText>
              </w:r>
              <w:r>
                <w:fldChar w:fldCharType="separate"/>
              </w:r>
              <w:r w:rsidR="00912CE7" w:rsidRPr="00941D74">
                <w:rPr>
                  <w:b/>
                  <w:noProof/>
                </w:rPr>
                <w:t xml:space="preserve">Arnold, M., 2017. </w:t>
              </w:r>
              <w:r w:rsidR="00912CE7" w:rsidRPr="00941D74">
                <w:rPr>
                  <w:b/>
                  <w:i/>
                  <w:iCs/>
                  <w:noProof/>
                </w:rPr>
                <w:t xml:space="preserve">One Education; Effective School Improvement Plans. </w:t>
              </w:r>
              <w:r w:rsidR="00912CE7" w:rsidRPr="00941D74">
                <w:rPr>
                  <w:b/>
                  <w:noProof/>
                </w:rPr>
                <w:t>[Online]</w:t>
              </w:r>
              <w:r w:rsidR="00912CE7">
                <w:rPr>
                  <w:noProof/>
                </w:rPr>
                <w:t xml:space="preserve"> </w:t>
              </w:r>
              <w:r w:rsidR="00912CE7">
                <w:rPr>
                  <w:noProof/>
                </w:rPr>
                <w:br/>
                <w:t>Available at: https://www.oneeducation.co.uk/one-editorial/school-improvement/effective-school-improvement-plans/?fbclid=IwAR3njmzlRIIPMSHDFV4NRrFcV4_dEiQu-ZeKcSt_MSHLKGqLxx2L7sg9hhI</w:t>
              </w:r>
              <w:r w:rsidR="00912CE7">
                <w:rPr>
                  <w:noProof/>
                </w:rPr>
                <w:br/>
                <w:t>[Accessed 25th January 2019].</w:t>
              </w:r>
            </w:p>
            <w:p w14:paraId="3510112A" w14:textId="77777777" w:rsidR="00912CE7" w:rsidRPr="00941D74" w:rsidRDefault="00912CE7" w:rsidP="00941D74">
              <w:pPr>
                <w:pStyle w:val="NoSpacing"/>
                <w:rPr>
                  <w:b/>
                  <w:noProof/>
                </w:rPr>
              </w:pPr>
              <w:r w:rsidRPr="00941D74">
                <w:rPr>
                  <w:b/>
                  <w:noProof/>
                </w:rPr>
                <w:t xml:space="preserve">Ball, S. J., 2006. </w:t>
              </w:r>
              <w:r w:rsidRPr="00941D74">
                <w:rPr>
                  <w:b/>
                  <w:i/>
                  <w:iCs/>
                  <w:noProof/>
                </w:rPr>
                <w:t xml:space="preserve">Education Policy and Social Class. </w:t>
              </w:r>
              <w:r w:rsidRPr="00941D74">
                <w:rPr>
                  <w:b/>
                  <w:noProof/>
                </w:rPr>
                <w:t>1st Edition ed. New York: Routledge.</w:t>
              </w:r>
            </w:p>
            <w:p w14:paraId="446F58D7" w14:textId="77777777" w:rsidR="00912CE7" w:rsidRPr="00941D74" w:rsidRDefault="00912CE7" w:rsidP="00404F21">
              <w:pPr>
                <w:pStyle w:val="NoSpacing"/>
                <w:ind w:left="284" w:hanging="284"/>
                <w:rPr>
                  <w:b/>
                  <w:noProof/>
                </w:rPr>
              </w:pPr>
              <w:r w:rsidRPr="00941D74">
                <w:rPr>
                  <w:b/>
                  <w:noProof/>
                </w:rPr>
                <w:t xml:space="preserve">BERA, 2018. </w:t>
              </w:r>
              <w:r w:rsidRPr="00941D74">
                <w:rPr>
                  <w:b/>
                  <w:i/>
                  <w:iCs/>
                  <w:noProof/>
                </w:rPr>
                <w:t xml:space="preserve">Ethical Guidelines for Educational Research, </w:t>
              </w:r>
              <w:r w:rsidRPr="00941D74">
                <w:rPr>
                  <w:b/>
                  <w:noProof/>
                </w:rPr>
                <w:t>London: British Educational Research Association.</w:t>
              </w:r>
            </w:p>
            <w:p w14:paraId="7EB00F1C" w14:textId="77777777" w:rsidR="00912CE7" w:rsidRPr="00941D74" w:rsidRDefault="00912CE7" w:rsidP="00941D74">
              <w:pPr>
                <w:pStyle w:val="NoSpacing"/>
                <w:rPr>
                  <w:b/>
                  <w:noProof/>
                </w:rPr>
              </w:pPr>
              <w:r w:rsidRPr="00941D74">
                <w:rPr>
                  <w:b/>
                  <w:noProof/>
                </w:rPr>
                <w:t xml:space="preserve">Donaldson, P. G., 2015. </w:t>
              </w:r>
              <w:r w:rsidRPr="00941D74">
                <w:rPr>
                  <w:b/>
                  <w:i/>
                  <w:iCs/>
                  <w:noProof/>
                </w:rPr>
                <w:t xml:space="preserve">Successful Futures, </w:t>
              </w:r>
              <w:r w:rsidRPr="00941D74">
                <w:rPr>
                  <w:b/>
                  <w:noProof/>
                </w:rPr>
                <w:t>Cardiff: OGL.</w:t>
              </w:r>
            </w:p>
            <w:p w14:paraId="4340B1AA" w14:textId="77777777" w:rsidR="00912CE7" w:rsidRDefault="00912CE7" w:rsidP="00941D74">
              <w:pPr>
                <w:pStyle w:val="NoSpacing"/>
                <w:ind w:left="284" w:hanging="284"/>
                <w:rPr>
                  <w:noProof/>
                </w:rPr>
              </w:pPr>
              <w:r>
                <w:rPr>
                  <w:noProof/>
                </w:rPr>
                <w:t>D</w:t>
              </w:r>
              <w:r w:rsidRPr="00941D74">
                <w:rPr>
                  <w:b/>
                  <w:noProof/>
                </w:rPr>
                <w:t xml:space="preserve">uckworth, K., Schoon, I. &amp; Vignoles, A., 2011. </w:t>
              </w:r>
              <w:r w:rsidRPr="00941D74">
                <w:rPr>
                  <w:b/>
                  <w:i/>
                  <w:iCs/>
                  <w:noProof/>
                </w:rPr>
                <w:t xml:space="preserve">Beating the odds; Impct of the economic recession on young people in the UK. </w:t>
              </w:r>
              <w:r w:rsidRPr="00941D74">
                <w:rPr>
                  <w:b/>
                  <w:noProof/>
                </w:rPr>
                <w:t xml:space="preserve">[Online] </w:t>
              </w:r>
              <w:r w:rsidRPr="00941D74">
                <w:rPr>
                  <w:b/>
                  <w:noProof/>
                </w:rPr>
                <w:br/>
              </w:r>
              <w:r>
                <w:rPr>
                  <w:noProof/>
                </w:rPr>
                <w:t xml:space="preserve">Available at: </w:t>
              </w:r>
              <w:r>
                <w:rPr>
                  <w:noProof/>
                  <w:u w:val="single"/>
                </w:rPr>
                <w:t>https://poseidon01.ssrn.com/delivery.php?ID=9720640691141241270831141260070310070520780710790010101210950030041041230691250650861140221150391080970480790310000851040271190090410640650270931001220861150800821110390230950701071080140641150690731031191081011</w:t>
              </w:r>
              <w:r>
                <w:rPr>
                  <w:noProof/>
                </w:rPr>
                <w:br/>
                <w:t>[Accessed 24th January 2019].</w:t>
              </w:r>
            </w:p>
            <w:p w14:paraId="23EC906A" w14:textId="77777777" w:rsidR="00912CE7" w:rsidRDefault="00912CE7" w:rsidP="00941D74">
              <w:pPr>
                <w:pStyle w:val="NoSpacing"/>
                <w:ind w:left="284" w:hanging="284"/>
                <w:rPr>
                  <w:noProof/>
                </w:rPr>
              </w:pPr>
              <w:r w:rsidRPr="00941D74">
                <w:rPr>
                  <w:b/>
                  <w:noProof/>
                </w:rPr>
                <w:t xml:space="preserve">Dweck, C. S., Claro, S. &amp; Paunesku, D., 2016. </w:t>
              </w:r>
              <w:r w:rsidRPr="00941D74">
                <w:rPr>
                  <w:b/>
                  <w:i/>
                  <w:iCs/>
                  <w:noProof/>
                </w:rPr>
                <w:t xml:space="preserve">PNAS. </w:t>
              </w:r>
              <w:r w:rsidRPr="00941D74">
                <w:rPr>
                  <w:b/>
                  <w:noProof/>
                </w:rPr>
                <w:t>[Online]</w:t>
              </w:r>
              <w:r>
                <w:rPr>
                  <w:noProof/>
                </w:rPr>
                <w:t xml:space="preserve"> </w:t>
              </w:r>
              <w:r>
                <w:rPr>
                  <w:noProof/>
                </w:rPr>
                <w:br/>
                <w:t xml:space="preserve">Available at: </w:t>
              </w:r>
              <w:r>
                <w:rPr>
                  <w:noProof/>
                  <w:u w:val="single"/>
                </w:rPr>
                <w:t>https://www.pnas.org/content/pnas/113/31/8664.full.pdf</w:t>
              </w:r>
              <w:r>
                <w:rPr>
                  <w:noProof/>
                </w:rPr>
                <w:br/>
                <w:t>[Accessed 25th January 2019].</w:t>
              </w:r>
            </w:p>
            <w:p w14:paraId="456CFB30" w14:textId="77777777" w:rsidR="00912CE7" w:rsidRPr="00941D74" w:rsidRDefault="00912CE7" w:rsidP="00941D74">
              <w:pPr>
                <w:pStyle w:val="NoSpacing"/>
                <w:rPr>
                  <w:b/>
                  <w:noProof/>
                </w:rPr>
              </w:pPr>
              <w:r w:rsidRPr="00941D74">
                <w:rPr>
                  <w:b/>
                  <w:noProof/>
                </w:rPr>
                <w:t xml:space="preserve">ESTYN, 2018. </w:t>
              </w:r>
              <w:r w:rsidRPr="00941D74">
                <w:rPr>
                  <w:b/>
                  <w:i/>
                  <w:iCs/>
                  <w:noProof/>
                </w:rPr>
                <w:t xml:space="preserve">Estyn Report, </w:t>
              </w:r>
              <w:r w:rsidRPr="00941D74">
                <w:rPr>
                  <w:b/>
                  <w:noProof/>
                </w:rPr>
                <w:t>s.l.: s.n.</w:t>
              </w:r>
            </w:p>
            <w:p w14:paraId="00ED41A0" w14:textId="77777777" w:rsidR="00912CE7" w:rsidRDefault="00912CE7" w:rsidP="00941D74">
              <w:pPr>
                <w:pStyle w:val="NoSpacing"/>
                <w:ind w:left="284" w:hanging="284"/>
                <w:rPr>
                  <w:noProof/>
                </w:rPr>
              </w:pPr>
              <w:r w:rsidRPr="00941D74">
                <w:rPr>
                  <w:b/>
                  <w:noProof/>
                </w:rPr>
                <w:t xml:space="preserve">Fegan, S., 2017. </w:t>
              </w:r>
              <w:r w:rsidRPr="00941D74">
                <w:rPr>
                  <w:b/>
                  <w:i/>
                  <w:iCs/>
                  <w:noProof/>
                </w:rPr>
                <w:t xml:space="preserve">Nova Hreod Academy. </w:t>
              </w:r>
              <w:r w:rsidRPr="00941D74">
                <w:rPr>
                  <w:b/>
                  <w:noProof/>
                </w:rPr>
                <w:t xml:space="preserve">[Online] </w:t>
              </w:r>
              <w:r>
                <w:rPr>
                  <w:noProof/>
                </w:rPr>
                <w:br/>
                <w:t xml:space="preserve">Available at: </w:t>
              </w:r>
              <w:r>
                <w:rPr>
                  <w:noProof/>
                  <w:u w:val="single"/>
                </w:rPr>
                <w:t>https://www.novahreodacademy.org.uk/Teaching-Learning-Blog/raising-attainment-in-art-1</w:t>
              </w:r>
              <w:r>
                <w:rPr>
                  <w:noProof/>
                </w:rPr>
                <w:br/>
                <w:t>[Accessed 18th January 2019].</w:t>
              </w:r>
            </w:p>
            <w:p w14:paraId="28FB3ACB" w14:textId="77777777" w:rsidR="00912CE7" w:rsidRDefault="00912CE7" w:rsidP="00941D74">
              <w:pPr>
                <w:pStyle w:val="NoSpacing"/>
                <w:ind w:left="284" w:hanging="284"/>
                <w:rPr>
                  <w:noProof/>
                </w:rPr>
              </w:pPr>
              <w:r w:rsidRPr="00941D74">
                <w:rPr>
                  <w:b/>
                  <w:noProof/>
                </w:rPr>
                <w:t xml:space="preserve">Gartenstein, D., 2018. </w:t>
              </w:r>
              <w:r w:rsidRPr="00941D74">
                <w:rPr>
                  <w:b/>
                  <w:i/>
                  <w:iCs/>
                  <w:noProof/>
                </w:rPr>
                <w:t xml:space="preserve">AZCentral; Why is Stretegic Planning Important to an Organization?. </w:t>
              </w:r>
              <w:r w:rsidRPr="00941D74">
                <w:rPr>
                  <w:b/>
                  <w:noProof/>
                </w:rPr>
                <w:t>[Online]</w:t>
              </w:r>
              <w:r>
                <w:rPr>
                  <w:noProof/>
                </w:rPr>
                <w:t xml:space="preserve"> </w:t>
              </w:r>
              <w:r>
                <w:rPr>
                  <w:noProof/>
                </w:rPr>
                <w:br/>
                <w:t xml:space="preserve">Available at: </w:t>
              </w:r>
              <w:r>
                <w:rPr>
                  <w:noProof/>
                  <w:u w:val="single"/>
                </w:rPr>
                <w:t>https://yourbusiness.azcentral.com/strategic-planning-important-organization-4103.html</w:t>
              </w:r>
              <w:r>
                <w:rPr>
                  <w:noProof/>
                </w:rPr>
                <w:br/>
                <w:t>[Accessed 25th January 2019].</w:t>
              </w:r>
            </w:p>
            <w:p w14:paraId="490B42E8" w14:textId="77777777" w:rsidR="00912CE7" w:rsidRDefault="00912CE7" w:rsidP="00404F21">
              <w:pPr>
                <w:pStyle w:val="NoSpacing"/>
                <w:ind w:left="284" w:hanging="284"/>
                <w:rPr>
                  <w:noProof/>
                </w:rPr>
              </w:pPr>
              <w:r w:rsidRPr="00404F21">
                <w:rPr>
                  <w:b/>
                  <w:noProof/>
                </w:rPr>
                <w:t xml:space="preserve">Gateway, B., 2019. </w:t>
              </w:r>
              <w:r w:rsidRPr="00404F21">
                <w:rPr>
                  <w:b/>
                  <w:i/>
                  <w:iCs/>
                  <w:noProof/>
                </w:rPr>
                <w:t xml:space="preserve">Business Gateway. </w:t>
              </w:r>
              <w:r w:rsidRPr="00404F21">
                <w:rPr>
                  <w:b/>
                  <w:noProof/>
                </w:rPr>
                <w:t>[Online]</w:t>
              </w:r>
              <w:r>
                <w:rPr>
                  <w:noProof/>
                </w:rPr>
                <w:t xml:space="preserve"> </w:t>
              </w:r>
              <w:r>
                <w:rPr>
                  <w:noProof/>
                </w:rPr>
                <w:br/>
                <w:t xml:space="preserve">Available at: </w:t>
              </w:r>
              <w:r>
                <w:rPr>
                  <w:noProof/>
                  <w:u w:val="single"/>
                </w:rPr>
                <w:t>https://www.bgateway.com/resources/strategic-planning-the-basics</w:t>
              </w:r>
              <w:r>
                <w:rPr>
                  <w:noProof/>
                </w:rPr>
                <w:br/>
                <w:t>[Accessed 25th January 2019].</w:t>
              </w:r>
            </w:p>
            <w:p w14:paraId="5012965C" w14:textId="77777777" w:rsidR="00912CE7" w:rsidRPr="00404F21" w:rsidRDefault="00912CE7" w:rsidP="00941D74">
              <w:pPr>
                <w:pStyle w:val="NoSpacing"/>
                <w:rPr>
                  <w:b/>
                  <w:noProof/>
                </w:rPr>
              </w:pPr>
              <w:r w:rsidRPr="00404F21">
                <w:rPr>
                  <w:b/>
                  <w:noProof/>
                </w:rPr>
                <w:t xml:space="preserve">Lewis, H., 2014. </w:t>
              </w:r>
              <w:r w:rsidRPr="00404F21">
                <w:rPr>
                  <w:b/>
                  <w:i/>
                  <w:iCs/>
                  <w:noProof/>
                </w:rPr>
                <w:t xml:space="preserve">Rewriting the Future, </w:t>
              </w:r>
              <w:r w:rsidRPr="00404F21">
                <w:rPr>
                  <w:b/>
                  <w:noProof/>
                </w:rPr>
                <w:t>Cardiff: Welsh Goverment.</w:t>
              </w:r>
            </w:p>
            <w:p w14:paraId="741F21EF" w14:textId="77777777" w:rsidR="00912CE7" w:rsidRDefault="00912CE7" w:rsidP="00404F21">
              <w:pPr>
                <w:pStyle w:val="NoSpacing"/>
                <w:ind w:left="284" w:hanging="284"/>
                <w:rPr>
                  <w:noProof/>
                </w:rPr>
              </w:pPr>
              <w:r w:rsidRPr="00404F21">
                <w:rPr>
                  <w:b/>
                  <w:noProof/>
                </w:rPr>
                <w:t xml:space="preserve">OECD, 2012. </w:t>
              </w:r>
              <w:r w:rsidRPr="00404F21">
                <w:rPr>
                  <w:b/>
                  <w:i/>
                  <w:iCs/>
                  <w:noProof/>
                </w:rPr>
                <w:t xml:space="preserve">Equity and Quality in Education, supporting disadvantaged students and schools. </w:t>
              </w:r>
              <w:r w:rsidRPr="00404F21">
                <w:rPr>
                  <w:b/>
                  <w:noProof/>
                </w:rPr>
                <w:t>[Online]</w:t>
              </w:r>
              <w:r>
                <w:rPr>
                  <w:noProof/>
                </w:rPr>
                <w:t xml:space="preserve"> </w:t>
              </w:r>
              <w:r>
                <w:rPr>
                  <w:noProof/>
                </w:rPr>
                <w:br/>
                <w:t xml:space="preserve">Available at: </w:t>
              </w:r>
              <w:r>
                <w:rPr>
                  <w:noProof/>
                  <w:u w:val="single"/>
                </w:rPr>
                <w:t>http://www.oecd.org/education/school/50293148.pdf</w:t>
              </w:r>
              <w:r>
                <w:rPr>
                  <w:noProof/>
                </w:rPr>
                <w:br/>
                <w:t>[Accessed 24th January 2019].</w:t>
              </w:r>
            </w:p>
            <w:p w14:paraId="6965B7D8" w14:textId="77777777" w:rsidR="00912CE7" w:rsidRDefault="00912CE7" w:rsidP="00404F21">
              <w:pPr>
                <w:pStyle w:val="NoSpacing"/>
                <w:ind w:left="284" w:hanging="284"/>
                <w:rPr>
                  <w:noProof/>
                </w:rPr>
              </w:pPr>
              <w:r w:rsidRPr="00404F21">
                <w:rPr>
                  <w:b/>
                  <w:noProof/>
                </w:rPr>
                <w:t xml:space="preserve">Ong, C., 2006. </w:t>
              </w:r>
              <w:r w:rsidRPr="00404F21">
                <w:rPr>
                  <w:b/>
                  <w:i/>
                  <w:iCs/>
                  <w:noProof/>
                </w:rPr>
                <w:t xml:space="preserve">Envisio; 7 reasons why schools need strategic planning. </w:t>
              </w:r>
              <w:r w:rsidRPr="00404F21">
                <w:rPr>
                  <w:b/>
                  <w:noProof/>
                </w:rPr>
                <w:t xml:space="preserve">[Online] </w:t>
              </w:r>
              <w:r>
                <w:rPr>
                  <w:noProof/>
                </w:rPr>
                <w:br/>
                <w:t xml:space="preserve">Available at: </w:t>
              </w:r>
              <w:r>
                <w:rPr>
                  <w:noProof/>
                  <w:u w:val="single"/>
                </w:rPr>
                <w:t>https://www.envisio.com/blog/7-reasons-schools-need-strategic-planning</w:t>
              </w:r>
              <w:r>
                <w:rPr>
                  <w:noProof/>
                </w:rPr>
                <w:br/>
                <w:t>[Accessed 25 Jan 2019].</w:t>
              </w:r>
            </w:p>
            <w:p w14:paraId="7E4ADA91" w14:textId="77777777" w:rsidR="00912CE7" w:rsidRDefault="00912CE7" w:rsidP="00404F21">
              <w:pPr>
                <w:pStyle w:val="NoSpacing"/>
                <w:ind w:left="426" w:hanging="426"/>
                <w:rPr>
                  <w:noProof/>
                </w:rPr>
              </w:pPr>
              <w:r w:rsidRPr="00404F21">
                <w:rPr>
                  <w:b/>
                  <w:noProof/>
                </w:rPr>
                <w:t xml:space="preserve">Ruppert, S. S., 2006. </w:t>
              </w:r>
              <w:r w:rsidRPr="00404F21">
                <w:rPr>
                  <w:b/>
                  <w:i/>
                  <w:iCs/>
                  <w:noProof/>
                </w:rPr>
                <w:t xml:space="preserve">How the Arts Benefit Student Achievement, </w:t>
              </w:r>
              <w:r w:rsidRPr="00404F21">
                <w:rPr>
                  <w:b/>
                  <w:noProof/>
                </w:rPr>
                <w:t>s.l.: National Assembly of State Arts Agencies</w:t>
              </w:r>
              <w:r>
                <w:rPr>
                  <w:noProof/>
                </w:rPr>
                <w:t>.</w:t>
              </w:r>
            </w:p>
            <w:p w14:paraId="18AFEB9B" w14:textId="77777777" w:rsidR="00912CE7" w:rsidRDefault="00912CE7" w:rsidP="00404F21">
              <w:pPr>
                <w:pStyle w:val="NoSpacing"/>
                <w:ind w:left="284" w:hanging="284"/>
                <w:rPr>
                  <w:noProof/>
                </w:rPr>
              </w:pPr>
              <w:r w:rsidRPr="00404F21">
                <w:rPr>
                  <w:b/>
                  <w:noProof/>
                </w:rPr>
                <w:t xml:space="preserve">Sharp, C. et al., 2015. </w:t>
              </w:r>
              <w:r w:rsidRPr="00404F21">
                <w:rPr>
                  <w:b/>
                  <w:i/>
                  <w:iCs/>
                  <w:noProof/>
                </w:rPr>
                <w:t xml:space="preserve">Supporting the attainment of disadvantaged pupils. </w:t>
              </w:r>
              <w:r w:rsidRPr="00404F21">
                <w:rPr>
                  <w:b/>
                  <w:noProof/>
                </w:rPr>
                <w:t>[Online</w:t>
              </w:r>
              <w:r>
                <w:rPr>
                  <w:noProof/>
                </w:rPr>
                <w:t xml:space="preserve">] </w:t>
              </w:r>
              <w:r>
                <w:rPr>
                  <w:noProof/>
                </w:rPr>
                <w:br/>
                <w:t xml:space="preserve">Available at: </w:t>
              </w:r>
              <w:r>
                <w:rPr>
                  <w:noProof/>
                  <w:u w:val="single"/>
                </w:rPr>
                <w:lastRenderedPageBreak/>
                <w:t>https://assets.publishing.service.gov.uk/government/uploads/system/uploads/attachment_data/file/473976/DFE-RS411_Supporting_the_attainment_of_disadvantaged_pupils_-_briefing_for_school_leaders.pdf</w:t>
              </w:r>
              <w:r>
                <w:rPr>
                  <w:noProof/>
                </w:rPr>
                <w:br/>
                <w:t>[Accessed 21st January 2019].</w:t>
              </w:r>
            </w:p>
            <w:p w14:paraId="2FEE67C3" w14:textId="77777777" w:rsidR="00912CE7" w:rsidRPr="00404F21" w:rsidRDefault="00912CE7" w:rsidP="00404F21">
              <w:pPr>
                <w:pStyle w:val="NoSpacing"/>
                <w:ind w:left="284" w:hanging="284"/>
                <w:rPr>
                  <w:b/>
                  <w:noProof/>
                </w:rPr>
              </w:pPr>
              <w:r w:rsidRPr="00404F21">
                <w:rPr>
                  <w:b/>
                  <w:noProof/>
                </w:rPr>
                <w:t xml:space="preserve">Simpnson, J., 2016. Perspectives in Applied Academic Practice. </w:t>
              </w:r>
              <w:r w:rsidRPr="00404F21">
                <w:rPr>
                  <w:b/>
                  <w:i/>
                  <w:iCs/>
                  <w:noProof/>
                </w:rPr>
                <w:t xml:space="preserve">Authentic Learning - Does it improve pass rates and student satisfaction?, </w:t>
              </w:r>
              <w:r w:rsidRPr="00404F21">
                <w:rPr>
                  <w:noProof/>
                </w:rPr>
                <w:t>4(2), pp. 62-77.</w:t>
              </w:r>
            </w:p>
            <w:p w14:paraId="680F5E22" w14:textId="77777777" w:rsidR="00912CE7" w:rsidRDefault="00912CE7" w:rsidP="00404F21">
              <w:pPr>
                <w:pStyle w:val="NoSpacing"/>
                <w:ind w:left="284" w:hanging="284"/>
                <w:rPr>
                  <w:noProof/>
                </w:rPr>
              </w:pPr>
              <w:r w:rsidRPr="00404F21">
                <w:rPr>
                  <w:b/>
                  <w:noProof/>
                </w:rPr>
                <w:t xml:space="preserve">Smith, D., 2013. </w:t>
              </w:r>
              <w:r w:rsidRPr="00404F21">
                <w:rPr>
                  <w:b/>
                  <w:i/>
                  <w:iCs/>
                  <w:noProof/>
                </w:rPr>
                <w:t>An Independent report for the welsh govermentment into arts education</w:t>
              </w:r>
              <w:r>
                <w:rPr>
                  <w:i/>
                  <w:iCs/>
                  <w:noProof/>
                </w:rPr>
                <w:t xml:space="preserve">, </w:t>
              </w:r>
              <w:r>
                <w:rPr>
                  <w:noProof/>
                </w:rPr>
                <w:t>Cardiff: Welsh Government.</w:t>
              </w:r>
            </w:p>
            <w:p w14:paraId="309B2455" w14:textId="77777777" w:rsidR="00912CE7" w:rsidRDefault="00912CE7" w:rsidP="00404F21">
              <w:pPr>
                <w:pStyle w:val="NoSpacing"/>
                <w:ind w:left="284" w:hanging="284"/>
                <w:rPr>
                  <w:noProof/>
                </w:rPr>
              </w:pPr>
              <w:r w:rsidRPr="00404F21">
                <w:rPr>
                  <w:b/>
                  <w:noProof/>
                </w:rPr>
                <w:t xml:space="preserve">Teach First, 2019. </w:t>
              </w:r>
              <w:r w:rsidRPr="00404F21">
                <w:rPr>
                  <w:b/>
                  <w:i/>
                  <w:iCs/>
                  <w:noProof/>
                </w:rPr>
                <w:t xml:space="preserve">TeachFirst. </w:t>
              </w:r>
              <w:r w:rsidRPr="00404F21">
                <w:rPr>
                  <w:b/>
                  <w:noProof/>
                </w:rPr>
                <w:t>[Online]</w:t>
              </w:r>
              <w:r>
                <w:rPr>
                  <w:noProof/>
                </w:rPr>
                <w:t xml:space="preserve"> </w:t>
              </w:r>
              <w:r>
                <w:rPr>
                  <w:noProof/>
                </w:rPr>
                <w:br/>
                <w:t xml:space="preserve">Available at: </w:t>
              </w:r>
              <w:r>
                <w:rPr>
                  <w:noProof/>
                  <w:u w:val="single"/>
                </w:rPr>
                <w:t>https://www.teachfirst.org.uk/our-mission</w:t>
              </w:r>
              <w:r>
                <w:rPr>
                  <w:noProof/>
                </w:rPr>
                <w:br/>
                <w:t>[Accessed 21st January 2019].</w:t>
              </w:r>
            </w:p>
            <w:p w14:paraId="4ACD8C86" w14:textId="77777777" w:rsidR="00912CE7" w:rsidRDefault="00912CE7" w:rsidP="00404F21">
              <w:pPr>
                <w:pStyle w:val="NoSpacing"/>
                <w:ind w:left="284" w:hanging="284"/>
                <w:rPr>
                  <w:noProof/>
                </w:rPr>
              </w:pPr>
              <w:r w:rsidRPr="00404F21">
                <w:rPr>
                  <w:b/>
                  <w:noProof/>
                </w:rPr>
                <w:t xml:space="preserve">The School Run, 2019. </w:t>
              </w:r>
              <w:r w:rsidRPr="00404F21">
                <w:rPr>
                  <w:b/>
                  <w:i/>
                  <w:iCs/>
                  <w:noProof/>
                </w:rPr>
                <w:t xml:space="preserve">The School Run; Support your child's learning journey. </w:t>
              </w:r>
              <w:r w:rsidRPr="00404F21">
                <w:rPr>
                  <w:b/>
                  <w:noProof/>
                </w:rPr>
                <w:t>[Online]</w:t>
              </w:r>
              <w:r>
                <w:rPr>
                  <w:noProof/>
                </w:rPr>
                <w:t xml:space="preserve"> </w:t>
              </w:r>
              <w:r>
                <w:rPr>
                  <w:noProof/>
                </w:rPr>
                <w:br/>
                <w:t xml:space="preserve">Available at: </w:t>
              </w:r>
              <w:r>
                <w:rPr>
                  <w:noProof/>
                  <w:u w:val="single"/>
                </w:rPr>
                <w:t>https://www.theschoolrun.com/secondary-school-homework-explained</w:t>
              </w:r>
              <w:r>
                <w:rPr>
                  <w:noProof/>
                </w:rPr>
                <w:br/>
                <w:t>[Accessed 26 January 2019].</w:t>
              </w:r>
            </w:p>
            <w:p w14:paraId="4A94BAA2" w14:textId="77777777" w:rsidR="00912CE7" w:rsidRDefault="00912CE7" w:rsidP="00404F21">
              <w:pPr>
                <w:pStyle w:val="NoSpacing"/>
                <w:ind w:left="284" w:hanging="284"/>
                <w:rPr>
                  <w:noProof/>
                </w:rPr>
              </w:pPr>
              <w:r w:rsidRPr="00404F21">
                <w:rPr>
                  <w:b/>
                  <w:noProof/>
                </w:rPr>
                <w:t xml:space="preserve">Ward, H., 2018. </w:t>
              </w:r>
              <w:r w:rsidRPr="00404F21">
                <w:rPr>
                  <w:b/>
                  <w:i/>
                  <w:iCs/>
                  <w:noProof/>
                </w:rPr>
                <w:t xml:space="preserve">TES; Arts slashed as core subjects take over. </w:t>
              </w:r>
              <w:r w:rsidRPr="00404F21">
                <w:rPr>
                  <w:b/>
                  <w:noProof/>
                </w:rPr>
                <w:t>[Online]</w:t>
              </w:r>
              <w:r>
                <w:rPr>
                  <w:noProof/>
                </w:rPr>
                <w:t xml:space="preserve"> </w:t>
              </w:r>
              <w:r>
                <w:rPr>
                  <w:noProof/>
                </w:rPr>
                <w:br/>
                <w:t xml:space="preserve">Available at: </w:t>
              </w:r>
              <w:r>
                <w:rPr>
                  <w:noProof/>
                  <w:u w:val="single"/>
                </w:rPr>
                <w:t>https://www.tes.com/news/exclusive-arts-slashed-core-subjects-take-over</w:t>
              </w:r>
              <w:r>
                <w:rPr>
                  <w:noProof/>
                </w:rPr>
                <w:br/>
                <w:t>[Accessed 24th January 2019].</w:t>
              </w:r>
            </w:p>
            <w:p w14:paraId="46C8BD68" w14:textId="77777777" w:rsidR="00912CE7" w:rsidRPr="00404F21" w:rsidRDefault="00912CE7" w:rsidP="00404F21">
              <w:pPr>
                <w:pStyle w:val="NoSpacing"/>
                <w:ind w:left="284" w:hanging="284"/>
                <w:rPr>
                  <w:b/>
                  <w:noProof/>
                </w:rPr>
              </w:pPr>
              <w:r w:rsidRPr="00404F21">
                <w:rPr>
                  <w:b/>
                  <w:noProof/>
                </w:rPr>
                <w:t xml:space="preserve">Welsh Assembly Government , 2008. </w:t>
              </w:r>
              <w:r w:rsidRPr="00404F21">
                <w:rPr>
                  <w:b/>
                  <w:i/>
                  <w:iCs/>
                  <w:noProof/>
                </w:rPr>
                <w:t xml:space="preserve">Art and Design in the National Curriculum for Wales, </w:t>
              </w:r>
              <w:r w:rsidRPr="00404F21">
                <w:rPr>
                  <w:b/>
                  <w:noProof/>
                </w:rPr>
                <w:t>Cardiff: Wales Assembly Government.</w:t>
              </w:r>
            </w:p>
            <w:p w14:paraId="1E170F7B" w14:textId="77777777" w:rsidR="00912CE7" w:rsidRDefault="00912CE7" w:rsidP="00404F21">
              <w:pPr>
                <w:pStyle w:val="NoSpacing"/>
                <w:ind w:left="284" w:hanging="284"/>
                <w:rPr>
                  <w:noProof/>
                </w:rPr>
              </w:pPr>
              <w:r w:rsidRPr="00404F21">
                <w:rPr>
                  <w:b/>
                  <w:noProof/>
                </w:rPr>
                <w:t xml:space="preserve">Welsh Goverment, 2015. </w:t>
              </w:r>
              <w:r w:rsidRPr="00404F21">
                <w:rPr>
                  <w:b/>
                  <w:i/>
                  <w:iCs/>
                  <w:noProof/>
                </w:rPr>
                <w:t xml:space="preserve">Arts in Education in the Schools of Wales, Using the Pupil Deprivation Grant in support of arts and cultural activity. </w:t>
              </w:r>
              <w:r w:rsidRPr="00404F21">
                <w:rPr>
                  <w:b/>
                  <w:noProof/>
                </w:rPr>
                <w:t xml:space="preserve">[Online] </w:t>
              </w:r>
              <w:r>
                <w:rPr>
                  <w:noProof/>
                </w:rPr>
                <w:br/>
                <w:t xml:space="preserve">Available at: </w:t>
              </w:r>
              <w:r>
                <w:rPr>
                  <w:noProof/>
                  <w:u w:val="single"/>
                </w:rPr>
                <w:t>http://learning.gov.wales/docs/learningwales/publications/150224-pdg-arts.pdf</w:t>
              </w:r>
              <w:r>
                <w:rPr>
                  <w:noProof/>
                </w:rPr>
                <w:br/>
                <w:t>[Accessed 21st January 2019].</w:t>
              </w:r>
            </w:p>
            <w:p w14:paraId="75B9AD35" w14:textId="77777777" w:rsidR="00912CE7" w:rsidRDefault="00912CE7" w:rsidP="00404F21">
              <w:pPr>
                <w:pStyle w:val="NoSpacing"/>
                <w:ind w:left="284" w:hanging="284"/>
                <w:rPr>
                  <w:noProof/>
                </w:rPr>
              </w:pPr>
              <w:r w:rsidRPr="00404F21">
                <w:rPr>
                  <w:b/>
                  <w:noProof/>
                </w:rPr>
                <w:t xml:space="preserve">Welsh Goverment, 2018. </w:t>
              </w:r>
              <w:r w:rsidRPr="00404F21">
                <w:rPr>
                  <w:b/>
                  <w:i/>
                  <w:iCs/>
                  <w:noProof/>
                </w:rPr>
                <w:t xml:space="preserve">Achievement and entitlement to free school meals. </w:t>
              </w:r>
              <w:r w:rsidRPr="00404F21">
                <w:rPr>
                  <w:b/>
                  <w:noProof/>
                </w:rPr>
                <w:t>[Online]</w:t>
              </w:r>
              <w:r>
                <w:rPr>
                  <w:noProof/>
                </w:rPr>
                <w:t xml:space="preserve"> </w:t>
              </w:r>
              <w:r>
                <w:rPr>
                  <w:noProof/>
                </w:rPr>
                <w:br/>
                <w:t xml:space="preserve">Available at: </w:t>
              </w:r>
              <w:r>
                <w:rPr>
                  <w:noProof/>
                  <w:u w:val="single"/>
                </w:rPr>
                <w:t>https://gov.wales/statistics-and-research/academic-achievement-free-school-meals/?lang=en</w:t>
              </w:r>
              <w:r>
                <w:rPr>
                  <w:noProof/>
                </w:rPr>
                <w:br/>
                <w:t>[Accessed 18th January 2019].</w:t>
              </w:r>
            </w:p>
            <w:p w14:paraId="6F36CE0D" w14:textId="77777777" w:rsidR="00912CE7" w:rsidRDefault="00912CE7" w:rsidP="00404F21">
              <w:pPr>
                <w:pStyle w:val="NoSpacing"/>
                <w:ind w:left="284" w:hanging="284"/>
                <w:rPr>
                  <w:noProof/>
                </w:rPr>
              </w:pPr>
              <w:r w:rsidRPr="00404F21">
                <w:rPr>
                  <w:b/>
                  <w:noProof/>
                </w:rPr>
                <w:t xml:space="preserve">Welsh Government , 2014. </w:t>
              </w:r>
              <w:r w:rsidRPr="00404F21">
                <w:rPr>
                  <w:b/>
                  <w:i/>
                  <w:iCs/>
                  <w:noProof/>
                </w:rPr>
                <w:t xml:space="preserve">Rewriting the Future, </w:t>
              </w:r>
              <w:r w:rsidRPr="00404F21">
                <w:rPr>
                  <w:b/>
                  <w:noProof/>
                </w:rPr>
                <w:t>Cardiff: Department of Education and Skills</w:t>
              </w:r>
              <w:r>
                <w:rPr>
                  <w:noProof/>
                </w:rPr>
                <w:t>.</w:t>
              </w:r>
            </w:p>
            <w:p w14:paraId="248BB60C" w14:textId="77777777" w:rsidR="00912CE7" w:rsidRDefault="00912CE7" w:rsidP="00404F21">
              <w:pPr>
                <w:pStyle w:val="NoSpacing"/>
                <w:ind w:left="284" w:hanging="284"/>
                <w:rPr>
                  <w:noProof/>
                </w:rPr>
              </w:pPr>
              <w:r w:rsidRPr="00404F21">
                <w:rPr>
                  <w:b/>
                  <w:noProof/>
                </w:rPr>
                <w:t xml:space="preserve">WJEC, 2018. </w:t>
              </w:r>
              <w:r w:rsidRPr="00404F21">
                <w:rPr>
                  <w:b/>
                  <w:i/>
                  <w:iCs/>
                  <w:noProof/>
                </w:rPr>
                <w:t xml:space="preserve">WJEC GCSE Provisional Entries and Results - Full Courses. </w:t>
              </w:r>
              <w:r w:rsidRPr="00404F21">
                <w:rPr>
                  <w:b/>
                  <w:noProof/>
                </w:rPr>
                <w:t>[Online]</w:t>
              </w:r>
              <w:r>
                <w:rPr>
                  <w:noProof/>
                </w:rPr>
                <w:t xml:space="preserve"> </w:t>
              </w:r>
              <w:r>
                <w:rPr>
                  <w:noProof/>
                </w:rPr>
                <w:br/>
                <w:t xml:space="preserve">Available at: </w:t>
              </w:r>
              <w:r>
                <w:rPr>
                  <w:noProof/>
                  <w:u w:val="single"/>
                </w:rPr>
                <w:t>https://www.wjec.co.uk/students/results-and-research/GCSE%20WJEC%20Legacy%20Provisional%20Results%20June%202018.pdf</w:t>
              </w:r>
              <w:r>
                <w:rPr>
                  <w:noProof/>
                </w:rPr>
                <w:br/>
                <w:t>[Accessed 22nd January 2019].</w:t>
              </w:r>
            </w:p>
            <w:p w14:paraId="656AF9E8" w14:textId="5E8E9DE7" w:rsidR="00430099" w:rsidRDefault="00E4250C" w:rsidP="008C4B00">
              <w:pPr>
                <w:pStyle w:val="NoSpacing"/>
              </w:pPr>
              <w:r>
                <w:rPr>
                  <w:b/>
                  <w:bCs/>
                  <w:noProof/>
                </w:rPr>
                <w:fldChar w:fldCharType="end"/>
              </w:r>
            </w:p>
          </w:sdtContent>
        </w:sdt>
      </w:sdtContent>
    </w:sdt>
    <w:p w14:paraId="0D4E100C" w14:textId="77777777" w:rsidR="00AB3D50" w:rsidRDefault="00941D74" w:rsidP="00404F21">
      <w:pPr>
        <w:pStyle w:val="Heading1"/>
      </w:pPr>
      <w:r>
        <w:t>Appendice</w:t>
      </w:r>
      <w:r w:rsidR="00AB3D50">
        <w:t>s</w:t>
      </w:r>
    </w:p>
    <w:p w14:paraId="2E907BE5" w14:textId="00458893" w:rsidR="00941D74" w:rsidRPr="009F71E4" w:rsidRDefault="00AB3D50" w:rsidP="00AB3D50">
      <w:pPr>
        <w:pStyle w:val="NoSpacing"/>
        <w:rPr>
          <w:i/>
        </w:rPr>
      </w:pPr>
      <w:r w:rsidRPr="009F71E4">
        <w:rPr>
          <w:i/>
        </w:rPr>
        <w:t>All have been emailed to David Stacey</w:t>
      </w:r>
    </w:p>
    <w:p w14:paraId="0695207C" w14:textId="77777777" w:rsidR="009F71E4" w:rsidRPr="00941D74" w:rsidRDefault="009F71E4" w:rsidP="00AB3D50">
      <w:pPr>
        <w:pStyle w:val="NoSpacing"/>
      </w:pPr>
    </w:p>
    <w:p w14:paraId="5F91C665" w14:textId="52C98FB6" w:rsidR="0001450E" w:rsidRDefault="0001450E" w:rsidP="00430099">
      <w:pPr>
        <w:pStyle w:val="NoSpacing"/>
        <w:jc w:val="both"/>
      </w:pPr>
      <w:r w:rsidRPr="00AB3D50">
        <w:rPr>
          <w:b/>
        </w:rPr>
        <w:t>Appendix 1</w:t>
      </w:r>
      <w:r>
        <w:t xml:space="preserve"> – Departmental Improvement Plan</w:t>
      </w:r>
    </w:p>
    <w:p w14:paraId="045EF0C2" w14:textId="49DB42D6" w:rsidR="00CC70DC" w:rsidRDefault="00CC70DC" w:rsidP="00430099">
      <w:pPr>
        <w:pStyle w:val="NoSpacing"/>
        <w:jc w:val="both"/>
      </w:pPr>
      <w:r w:rsidRPr="00AB3D50">
        <w:rPr>
          <w:b/>
        </w:rPr>
        <w:t>Appendix 2</w:t>
      </w:r>
      <w:r>
        <w:t xml:space="preserve"> – Whole School Improvement Plan</w:t>
      </w:r>
    </w:p>
    <w:p w14:paraId="7B9FEEB8" w14:textId="30EF4E55" w:rsidR="009E2C25" w:rsidRDefault="009E2C25" w:rsidP="00430099">
      <w:pPr>
        <w:pStyle w:val="NoSpacing"/>
        <w:jc w:val="both"/>
      </w:pPr>
      <w:r w:rsidRPr="00AB3D50">
        <w:rPr>
          <w:b/>
        </w:rPr>
        <w:t>Appendix 3</w:t>
      </w:r>
      <w:r>
        <w:t xml:space="preserve"> – After School Clubs</w:t>
      </w:r>
    </w:p>
    <w:p w14:paraId="679CEA65" w14:textId="015EBF9B" w:rsidR="00E17FEC" w:rsidRDefault="00E17FEC" w:rsidP="00430099">
      <w:pPr>
        <w:pStyle w:val="NoSpacing"/>
        <w:jc w:val="both"/>
      </w:pPr>
      <w:r w:rsidRPr="00AB3D50">
        <w:rPr>
          <w:b/>
        </w:rPr>
        <w:t>Appendix 4</w:t>
      </w:r>
      <w:r>
        <w:t xml:space="preserve"> – School Strategic Plan 2018-2021</w:t>
      </w:r>
    </w:p>
    <w:p w14:paraId="2AE95E33" w14:textId="077D9F2C" w:rsidR="00DB584B" w:rsidRPr="0045059A" w:rsidRDefault="00DB584B" w:rsidP="00430099">
      <w:pPr>
        <w:pStyle w:val="NoSpacing"/>
        <w:jc w:val="both"/>
      </w:pPr>
    </w:p>
    <w:sectPr w:rsidR="00DB584B" w:rsidRPr="0045059A" w:rsidSect="00A25940">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bigail Wilson (1052565)" w:date="2019-01-25T10:24:00Z" w:initials="AW(">
    <w:p w14:paraId="3E8B8437" w14:textId="77777777" w:rsidR="009E2C25" w:rsidRDefault="009E2C25" w:rsidP="009E2C25">
      <w:pPr>
        <w:pStyle w:val="Heading2"/>
        <w:jc w:val="both"/>
      </w:pPr>
      <w:r>
        <w:rPr>
          <w:rStyle w:val="CommentReference"/>
        </w:rPr>
        <w:annotationRef/>
      </w:r>
      <w:r>
        <w:t>A clear introduction to explain the context of the topic you will be discussing and why it is important;</w:t>
      </w:r>
      <w:r>
        <w:rPr>
          <w:rStyle w:val="CommentReference"/>
          <w:rFonts w:asciiTheme="minorHAnsi" w:eastAsiaTheme="minorHAnsi" w:hAnsiTheme="minorHAnsi" w:cstheme="minorBidi"/>
          <w:color w:val="auto"/>
        </w:rPr>
        <w:annotationRef/>
      </w:r>
    </w:p>
    <w:p w14:paraId="337FC482" w14:textId="47A275BC" w:rsidR="009E2C25" w:rsidRDefault="009E2C25">
      <w:pPr>
        <w:pStyle w:val="CommentText"/>
      </w:pPr>
    </w:p>
  </w:comment>
  <w:comment w:id="1" w:author="Abigail Wilson (1052565)" w:date="2019-01-25T10:24:00Z" w:initials="AW(">
    <w:p w14:paraId="49E21A9F" w14:textId="77777777" w:rsidR="00924985" w:rsidRDefault="00924985">
      <w:pPr>
        <w:pStyle w:val="CommentText"/>
        <w:rPr>
          <w:rStyle w:val="CommentReference"/>
        </w:rPr>
      </w:pPr>
      <w:r>
        <w:rPr>
          <w:rStyle w:val="CommentReference"/>
        </w:rPr>
        <w:annotationRef/>
      </w:r>
      <w:r>
        <w:rPr>
          <w:rStyle w:val="CommentReference"/>
        </w:rPr>
        <w:t>National priorities, School, Department, Teachers</w:t>
      </w:r>
      <w:r>
        <w:rPr>
          <w:rStyle w:val="CommentReference"/>
        </w:rPr>
        <w:br/>
        <w:t xml:space="preserve">How joined up is everything? </w:t>
      </w:r>
    </w:p>
    <w:p w14:paraId="3F2AC520" w14:textId="77777777" w:rsidR="00924985" w:rsidRDefault="00924985">
      <w:pPr>
        <w:pStyle w:val="CommentText"/>
        <w:rPr>
          <w:rStyle w:val="CommentReference"/>
        </w:rPr>
      </w:pPr>
    </w:p>
    <w:p w14:paraId="4D23D7FB" w14:textId="022421A1" w:rsidR="00924985" w:rsidRDefault="00924985">
      <w:pPr>
        <w:pStyle w:val="CommentText"/>
      </w:pPr>
      <w:r w:rsidRPr="00774900">
        <w:t>A thorough explanation of how the topic you have chosen from the Departmental Improvement Plan relates to the whole School (College) Improvement Plan (SIP);</w:t>
      </w:r>
      <w:r>
        <w:rPr>
          <w:rStyle w:val="CommentReference"/>
          <w:rFonts w:asciiTheme="minorHAnsi" w:eastAsiaTheme="minorHAnsi" w:hAnsiTheme="minorHAnsi" w:cstheme="minorBidi"/>
        </w:rPr>
        <w:annotationRef/>
      </w:r>
    </w:p>
  </w:comment>
  <w:comment w:id="2" w:author="Abigail Wilson (1052565)" w:date="2019-01-26T14:46:00Z" w:initials="AW(">
    <w:p w14:paraId="00FB0097" w14:textId="77777777" w:rsidR="00D857D7" w:rsidRDefault="00D857D7" w:rsidP="00D857D7">
      <w:pPr>
        <w:pStyle w:val="Heading2"/>
      </w:pPr>
      <w:r>
        <w:rPr>
          <w:rStyle w:val="CommentReference"/>
        </w:rPr>
        <w:annotationRef/>
      </w:r>
      <w:r w:rsidRPr="00774900">
        <w:t>A critical review of why the role of strategic planning to secure improvement is important, along with clear references to professional and academic research to support your stance;</w:t>
      </w:r>
      <w:r>
        <w:rPr>
          <w:rStyle w:val="CommentReference"/>
          <w:rFonts w:asciiTheme="minorHAnsi" w:eastAsiaTheme="minorHAnsi" w:hAnsiTheme="minorHAnsi" w:cstheme="minorBidi"/>
          <w:color w:val="auto"/>
        </w:rPr>
        <w:annotationRef/>
      </w:r>
    </w:p>
    <w:p w14:paraId="20459819" w14:textId="28E8AB29" w:rsidR="00D857D7" w:rsidRDefault="00D857D7">
      <w:pPr>
        <w:pStyle w:val="CommentText"/>
      </w:pPr>
    </w:p>
  </w:comment>
  <w:comment w:id="3" w:author="Abigail Wilson (1052565)" w:date="2019-01-26T15:11:00Z" w:initials="AW(">
    <w:p w14:paraId="2AA8AB89" w14:textId="77777777" w:rsidR="00964356" w:rsidRPr="00774900" w:rsidRDefault="00964356" w:rsidP="00964356">
      <w:pPr>
        <w:pStyle w:val="Heading2"/>
      </w:pPr>
      <w:r>
        <w:rPr>
          <w:rStyle w:val="CommentReference"/>
        </w:rPr>
        <w:annotationRef/>
      </w:r>
      <w:r w:rsidRPr="00774900">
        <w:t>An in-depth critical analysis of evidence which notes why work within the topic you have decided to focus on needs to be improved, e.g. Estyn inspection reports, a departmental review, Key Stage data, external examination results, etc.;</w:t>
      </w:r>
      <w:r>
        <w:rPr>
          <w:rStyle w:val="CommentReference"/>
          <w:rFonts w:asciiTheme="minorHAnsi" w:eastAsiaTheme="minorHAnsi" w:hAnsiTheme="minorHAnsi" w:cstheme="minorBidi"/>
          <w:color w:val="auto"/>
        </w:rPr>
        <w:annotationRef/>
      </w:r>
    </w:p>
    <w:p w14:paraId="064D7C08" w14:textId="659BF23B" w:rsidR="00964356" w:rsidRDefault="00964356">
      <w:pPr>
        <w:pStyle w:val="CommentText"/>
      </w:pPr>
    </w:p>
  </w:comment>
  <w:comment w:id="4" w:author="Abigail Wilson (1052565)" w:date="2019-01-26T15:54:00Z" w:initials="AW(">
    <w:p w14:paraId="1E92FC48" w14:textId="77777777" w:rsidR="004D1FBC" w:rsidRDefault="004D1FBC" w:rsidP="004D1FBC">
      <w:pPr>
        <w:pStyle w:val="CommentText"/>
      </w:pPr>
      <w:r>
        <w:rPr>
          <w:rStyle w:val="CommentReference"/>
        </w:rPr>
        <w:annotationRef/>
      </w:r>
      <w:r>
        <w:t>This is working well, this isn’t?</w:t>
      </w:r>
      <w:r>
        <w:br/>
        <w:t>What measure is the school using?</w:t>
      </w:r>
    </w:p>
    <w:p w14:paraId="719D0607" w14:textId="07E5072A" w:rsidR="004D1FBC" w:rsidRDefault="004D1FBC" w:rsidP="004D1FBC">
      <w:pPr>
        <w:pStyle w:val="CommentText"/>
      </w:pPr>
      <w:r>
        <w:t>Professional experience</w:t>
      </w:r>
      <w:r>
        <w:br/>
      </w:r>
      <w:r w:rsidRPr="00774900">
        <w:t>A detailed critical review of how your school/college is responding, i.e. what are they doing to improve, what new strategies have been put into place and h</w:t>
      </w:r>
      <w:r w:rsidRPr="67EB7F76">
        <w:rPr>
          <w:highlight w:val="green"/>
        </w:rPr>
        <w:t>ow does this link with key literature and research?</w:t>
      </w:r>
      <w:r>
        <w:rPr>
          <w:rStyle w:val="CommentReference"/>
        </w:rPr>
        <w:annotationRef/>
      </w:r>
    </w:p>
  </w:comment>
  <w:comment w:id="5" w:author="Abigail Wilson (1052565)" w:date="2019-01-26T15:13:00Z" w:initials="AW(">
    <w:p w14:paraId="252EE29A" w14:textId="77777777" w:rsidR="00DB584B" w:rsidRDefault="00DB584B" w:rsidP="00DB584B">
      <w:pPr>
        <w:pStyle w:val="Heading2"/>
      </w:pPr>
      <w:r>
        <w:rPr>
          <w:rStyle w:val="CommentReference"/>
        </w:rPr>
        <w:annotationRef/>
      </w:r>
      <w:r w:rsidRPr="00430099">
        <w:t xml:space="preserve">Next steps – what actions would you recommend </w:t>
      </w:r>
      <w:proofErr w:type="gramStart"/>
      <w:r w:rsidRPr="00430099">
        <w:t>to drive</w:t>
      </w:r>
      <w:proofErr w:type="gramEnd"/>
      <w:r w:rsidRPr="00430099">
        <w:t xml:space="preserve"> this initiative further and why? </w:t>
      </w:r>
    </w:p>
    <w:p w14:paraId="67E57E7C" w14:textId="6A324285" w:rsidR="00DB584B" w:rsidRDefault="00DB584B">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7FC482" w15:done="0"/>
  <w15:commentEx w15:paraId="4D23D7FB" w15:done="0"/>
  <w15:commentEx w15:paraId="20459819" w15:done="0"/>
  <w15:commentEx w15:paraId="064D7C08" w15:done="0"/>
  <w15:commentEx w15:paraId="719D0607" w15:done="0"/>
  <w15:commentEx w15:paraId="67E57E7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7FC482" w16cid:durableId="1FF56240"/>
  <w16cid:commentId w16cid:paraId="4D23D7FB" w16cid:durableId="1FF5626F"/>
  <w16cid:commentId w16cid:paraId="20459819" w16cid:durableId="1FF6F144"/>
  <w16cid:commentId w16cid:paraId="064D7C08" w16cid:durableId="1FF6F72C"/>
  <w16cid:commentId w16cid:paraId="719D0607" w16cid:durableId="1FF70145"/>
  <w16cid:commentId w16cid:paraId="67E57E7C" w16cid:durableId="1FF6F79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bigail Wilson (1052565)">
    <w15:presenceInfo w15:providerId="AD" w15:userId="S::1052565@student.uwtsd.ac.uk::586558f9-a3e7-4f78-b11a-d85fb1578f2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59A"/>
    <w:rsid w:val="0000242F"/>
    <w:rsid w:val="000045E1"/>
    <w:rsid w:val="00004997"/>
    <w:rsid w:val="000049D5"/>
    <w:rsid w:val="00011F64"/>
    <w:rsid w:val="000126B1"/>
    <w:rsid w:val="0001450E"/>
    <w:rsid w:val="000173B0"/>
    <w:rsid w:val="000206A3"/>
    <w:rsid w:val="00026580"/>
    <w:rsid w:val="00030AF1"/>
    <w:rsid w:val="00032F23"/>
    <w:rsid w:val="00042761"/>
    <w:rsid w:val="000432A2"/>
    <w:rsid w:val="00053043"/>
    <w:rsid w:val="000530A4"/>
    <w:rsid w:val="000536A6"/>
    <w:rsid w:val="0006124E"/>
    <w:rsid w:val="00062844"/>
    <w:rsid w:val="00065293"/>
    <w:rsid w:val="00065A4D"/>
    <w:rsid w:val="000709DC"/>
    <w:rsid w:val="00071594"/>
    <w:rsid w:val="000716A2"/>
    <w:rsid w:val="00071F2A"/>
    <w:rsid w:val="00073698"/>
    <w:rsid w:val="00073A3E"/>
    <w:rsid w:val="00073D41"/>
    <w:rsid w:val="000742A6"/>
    <w:rsid w:val="000779AD"/>
    <w:rsid w:val="00077FD5"/>
    <w:rsid w:val="000800FA"/>
    <w:rsid w:val="00081343"/>
    <w:rsid w:val="00081E0E"/>
    <w:rsid w:val="000837E4"/>
    <w:rsid w:val="00084877"/>
    <w:rsid w:val="00086451"/>
    <w:rsid w:val="0008701A"/>
    <w:rsid w:val="000908F0"/>
    <w:rsid w:val="0009120E"/>
    <w:rsid w:val="000935F0"/>
    <w:rsid w:val="000940CD"/>
    <w:rsid w:val="000950B7"/>
    <w:rsid w:val="00095170"/>
    <w:rsid w:val="0009709E"/>
    <w:rsid w:val="000A1BDF"/>
    <w:rsid w:val="000A1EDD"/>
    <w:rsid w:val="000A38FC"/>
    <w:rsid w:val="000A4874"/>
    <w:rsid w:val="000A7C1D"/>
    <w:rsid w:val="000B2B4B"/>
    <w:rsid w:val="000B3293"/>
    <w:rsid w:val="000B3897"/>
    <w:rsid w:val="000B4588"/>
    <w:rsid w:val="000B4E59"/>
    <w:rsid w:val="000B60AB"/>
    <w:rsid w:val="000B63C0"/>
    <w:rsid w:val="000B6D5A"/>
    <w:rsid w:val="000C345D"/>
    <w:rsid w:val="000C3B12"/>
    <w:rsid w:val="000C45A5"/>
    <w:rsid w:val="000C4E46"/>
    <w:rsid w:val="000C6BE6"/>
    <w:rsid w:val="000D0F34"/>
    <w:rsid w:val="000D0F8C"/>
    <w:rsid w:val="000D2017"/>
    <w:rsid w:val="000D2D10"/>
    <w:rsid w:val="000D4DF0"/>
    <w:rsid w:val="000E034E"/>
    <w:rsid w:val="000E22F4"/>
    <w:rsid w:val="000E3AF2"/>
    <w:rsid w:val="000E5AC2"/>
    <w:rsid w:val="000E5EDA"/>
    <w:rsid w:val="000E7F02"/>
    <w:rsid w:val="000F0C11"/>
    <w:rsid w:val="000F2F81"/>
    <w:rsid w:val="000F78C1"/>
    <w:rsid w:val="00100AEF"/>
    <w:rsid w:val="00102EA8"/>
    <w:rsid w:val="00107E7E"/>
    <w:rsid w:val="00111E3D"/>
    <w:rsid w:val="00112346"/>
    <w:rsid w:val="0011331E"/>
    <w:rsid w:val="00113E72"/>
    <w:rsid w:val="00115FEF"/>
    <w:rsid w:val="001175A1"/>
    <w:rsid w:val="00117832"/>
    <w:rsid w:val="0012434B"/>
    <w:rsid w:val="0012486C"/>
    <w:rsid w:val="0012769A"/>
    <w:rsid w:val="0013029F"/>
    <w:rsid w:val="001316E5"/>
    <w:rsid w:val="00133E42"/>
    <w:rsid w:val="001408D5"/>
    <w:rsid w:val="0014465D"/>
    <w:rsid w:val="001462B0"/>
    <w:rsid w:val="00146631"/>
    <w:rsid w:val="0014677D"/>
    <w:rsid w:val="00151740"/>
    <w:rsid w:val="001525E8"/>
    <w:rsid w:val="00156BCC"/>
    <w:rsid w:val="00160E9E"/>
    <w:rsid w:val="0017004D"/>
    <w:rsid w:val="00170E84"/>
    <w:rsid w:val="001737C8"/>
    <w:rsid w:val="0017385E"/>
    <w:rsid w:val="001764CB"/>
    <w:rsid w:val="0018314C"/>
    <w:rsid w:val="00185109"/>
    <w:rsid w:val="0018560F"/>
    <w:rsid w:val="001919F8"/>
    <w:rsid w:val="00192B26"/>
    <w:rsid w:val="00192BB8"/>
    <w:rsid w:val="00192EF6"/>
    <w:rsid w:val="001944AA"/>
    <w:rsid w:val="00196114"/>
    <w:rsid w:val="00197F5E"/>
    <w:rsid w:val="00197FAE"/>
    <w:rsid w:val="001A4096"/>
    <w:rsid w:val="001A5BBC"/>
    <w:rsid w:val="001A7104"/>
    <w:rsid w:val="001A7212"/>
    <w:rsid w:val="001B0E41"/>
    <w:rsid w:val="001B1BF6"/>
    <w:rsid w:val="001B1C39"/>
    <w:rsid w:val="001B2CF2"/>
    <w:rsid w:val="001C3B43"/>
    <w:rsid w:val="001C4B2A"/>
    <w:rsid w:val="001C6CCC"/>
    <w:rsid w:val="001D5B81"/>
    <w:rsid w:val="001D6BF4"/>
    <w:rsid w:val="001D7533"/>
    <w:rsid w:val="001E0626"/>
    <w:rsid w:val="001E0E7B"/>
    <w:rsid w:val="001E30B5"/>
    <w:rsid w:val="001E32F5"/>
    <w:rsid w:val="001E5A14"/>
    <w:rsid w:val="001E79E7"/>
    <w:rsid w:val="00200A17"/>
    <w:rsid w:val="00202181"/>
    <w:rsid w:val="0020308D"/>
    <w:rsid w:val="0020335B"/>
    <w:rsid w:val="00210AE9"/>
    <w:rsid w:val="00210F44"/>
    <w:rsid w:val="00214C01"/>
    <w:rsid w:val="00223472"/>
    <w:rsid w:val="0022745A"/>
    <w:rsid w:val="00230BD1"/>
    <w:rsid w:val="002335AE"/>
    <w:rsid w:val="00235DC0"/>
    <w:rsid w:val="00235FB4"/>
    <w:rsid w:val="0023753E"/>
    <w:rsid w:val="0024236B"/>
    <w:rsid w:val="00246190"/>
    <w:rsid w:val="00246DC6"/>
    <w:rsid w:val="0025121E"/>
    <w:rsid w:val="00251553"/>
    <w:rsid w:val="002517E5"/>
    <w:rsid w:val="00253688"/>
    <w:rsid w:val="0025539F"/>
    <w:rsid w:val="002614FC"/>
    <w:rsid w:val="00262F8A"/>
    <w:rsid w:val="002634F6"/>
    <w:rsid w:val="00267021"/>
    <w:rsid w:val="002707AB"/>
    <w:rsid w:val="002758D4"/>
    <w:rsid w:val="002815E5"/>
    <w:rsid w:val="00281DFD"/>
    <w:rsid w:val="00284862"/>
    <w:rsid w:val="00286E44"/>
    <w:rsid w:val="002902BA"/>
    <w:rsid w:val="002911A7"/>
    <w:rsid w:val="00292DBD"/>
    <w:rsid w:val="00292E98"/>
    <w:rsid w:val="00295A40"/>
    <w:rsid w:val="002963DB"/>
    <w:rsid w:val="00296EA0"/>
    <w:rsid w:val="002A450C"/>
    <w:rsid w:val="002A627C"/>
    <w:rsid w:val="002A6EBF"/>
    <w:rsid w:val="002B660D"/>
    <w:rsid w:val="002B7B33"/>
    <w:rsid w:val="002C0614"/>
    <w:rsid w:val="002C6921"/>
    <w:rsid w:val="002D0F34"/>
    <w:rsid w:val="002D1D72"/>
    <w:rsid w:val="002D37C2"/>
    <w:rsid w:val="002D3F5F"/>
    <w:rsid w:val="002D4B84"/>
    <w:rsid w:val="002D6250"/>
    <w:rsid w:val="002E077B"/>
    <w:rsid w:val="002E2F37"/>
    <w:rsid w:val="002E3922"/>
    <w:rsid w:val="002E43C1"/>
    <w:rsid w:val="002E7F34"/>
    <w:rsid w:val="002F2BA9"/>
    <w:rsid w:val="002F2F5C"/>
    <w:rsid w:val="002F3BC2"/>
    <w:rsid w:val="002F457F"/>
    <w:rsid w:val="002F6F10"/>
    <w:rsid w:val="002F7372"/>
    <w:rsid w:val="00302598"/>
    <w:rsid w:val="003036AE"/>
    <w:rsid w:val="003065A5"/>
    <w:rsid w:val="00310EC8"/>
    <w:rsid w:val="00315A75"/>
    <w:rsid w:val="0031754C"/>
    <w:rsid w:val="003204ED"/>
    <w:rsid w:val="00322202"/>
    <w:rsid w:val="003232AE"/>
    <w:rsid w:val="003232BF"/>
    <w:rsid w:val="0032590E"/>
    <w:rsid w:val="003259F3"/>
    <w:rsid w:val="003270FF"/>
    <w:rsid w:val="00330DBB"/>
    <w:rsid w:val="00331E55"/>
    <w:rsid w:val="00334804"/>
    <w:rsid w:val="0033578C"/>
    <w:rsid w:val="00340059"/>
    <w:rsid w:val="00343C3F"/>
    <w:rsid w:val="00343C89"/>
    <w:rsid w:val="003465D2"/>
    <w:rsid w:val="00352355"/>
    <w:rsid w:val="00353E81"/>
    <w:rsid w:val="00354CCB"/>
    <w:rsid w:val="003615F4"/>
    <w:rsid w:val="003660E2"/>
    <w:rsid w:val="003708E6"/>
    <w:rsid w:val="00370A98"/>
    <w:rsid w:val="00371468"/>
    <w:rsid w:val="00372E7B"/>
    <w:rsid w:val="00374124"/>
    <w:rsid w:val="00376D77"/>
    <w:rsid w:val="00376F89"/>
    <w:rsid w:val="00383704"/>
    <w:rsid w:val="00384128"/>
    <w:rsid w:val="00385F45"/>
    <w:rsid w:val="003864B3"/>
    <w:rsid w:val="003866B2"/>
    <w:rsid w:val="0038778E"/>
    <w:rsid w:val="003900FF"/>
    <w:rsid w:val="003931BD"/>
    <w:rsid w:val="00393E5B"/>
    <w:rsid w:val="00394A45"/>
    <w:rsid w:val="003A1508"/>
    <w:rsid w:val="003A1883"/>
    <w:rsid w:val="003A44E8"/>
    <w:rsid w:val="003A634A"/>
    <w:rsid w:val="003B42A3"/>
    <w:rsid w:val="003B599B"/>
    <w:rsid w:val="003B5B55"/>
    <w:rsid w:val="003C0C8B"/>
    <w:rsid w:val="003C4F44"/>
    <w:rsid w:val="003C55AE"/>
    <w:rsid w:val="003C715F"/>
    <w:rsid w:val="003D08C5"/>
    <w:rsid w:val="003D6AD3"/>
    <w:rsid w:val="003D7369"/>
    <w:rsid w:val="003E30B6"/>
    <w:rsid w:val="003E6655"/>
    <w:rsid w:val="003F19D6"/>
    <w:rsid w:val="003F2BC7"/>
    <w:rsid w:val="003F3A39"/>
    <w:rsid w:val="00401CFF"/>
    <w:rsid w:val="004029C5"/>
    <w:rsid w:val="00403BD0"/>
    <w:rsid w:val="00404F21"/>
    <w:rsid w:val="004052F0"/>
    <w:rsid w:val="00406046"/>
    <w:rsid w:val="00407ACC"/>
    <w:rsid w:val="004101B8"/>
    <w:rsid w:val="00412FEC"/>
    <w:rsid w:val="004206CD"/>
    <w:rsid w:val="00420B31"/>
    <w:rsid w:val="00423851"/>
    <w:rsid w:val="00426668"/>
    <w:rsid w:val="00427728"/>
    <w:rsid w:val="00430099"/>
    <w:rsid w:val="004351B6"/>
    <w:rsid w:val="00435922"/>
    <w:rsid w:val="004439E3"/>
    <w:rsid w:val="00446352"/>
    <w:rsid w:val="00446D90"/>
    <w:rsid w:val="00447C80"/>
    <w:rsid w:val="00447FB3"/>
    <w:rsid w:val="0045059A"/>
    <w:rsid w:val="00450613"/>
    <w:rsid w:val="00453D54"/>
    <w:rsid w:val="00454ED2"/>
    <w:rsid w:val="0045524D"/>
    <w:rsid w:val="00455301"/>
    <w:rsid w:val="00457B75"/>
    <w:rsid w:val="004601FE"/>
    <w:rsid w:val="00460258"/>
    <w:rsid w:val="0046062B"/>
    <w:rsid w:val="00460CF5"/>
    <w:rsid w:val="00464916"/>
    <w:rsid w:val="00467CA8"/>
    <w:rsid w:val="004704D8"/>
    <w:rsid w:val="0047634A"/>
    <w:rsid w:val="00476386"/>
    <w:rsid w:val="004805E2"/>
    <w:rsid w:val="004813A6"/>
    <w:rsid w:val="00491E7A"/>
    <w:rsid w:val="004929E8"/>
    <w:rsid w:val="00492B5A"/>
    <w:rsid w:val="00495D54"/>
    <w:rsid w:val="00497057"/>
    <w:rsid w:val="00497E01"/>
    <w:rsid w:val="004A26D6"/>
    <w:rsid w:val="004A2EFA"/>
    <w:rsid w:val="004A4A23"/>
    <w:rsid w:val="004B13B7"/>
    <w:rsid w:val="004B1AAE"/>
    <w:rsid w:val="004B2E5B"/>
    <w:rsid w:val="004B5631"/>
    <w:rsid w:val="004B608B"/>
    <w:rsid w:val="004B69A2"/>
    <w:rsid w:val="004B6D5F"/>
    <w:rsid w:val="004C0CF4"/>
    <w:rsid w:val="004C1DB7"/>
    <w:rsid w:val="004C4C93"/>
    <w:rsid w:val="004C73E6"/>
    <w:rsid w:val="004D0813"/>
    <w:rsid w:val="004D1FBC"/>
    <w:rsid w:val="004D2F2B"/>
    <w:rsid w:val="004D6D02"/>
    <w:rsid w:val="004D73FE"/>
    <w:rsid w:val="004E01A3"/>
    <w:rsid w:val="004E0269"/>
    <w:rsid w:val="004E1079"/>
    <w:rsid w:val="004E7654"/>
    <w:rsid w:val="004F0087"/>
    <w:rsid w:val="004F0D41"/>
    <w:rsid w:val="004F1891"/>
    <w:rsid w:val="004F22F2"/>
    <w:rsid w:val="004F3A11"/>
    <w:rsid w:val="004F68C5"/>
    <w:rsid w:val="004F6F05"/>
    <w:rsid w:val="00501886"/>
    <w:rsid w:val="00502F68"/>
    <w:rsid w:val="00505E4D"/>
    <w:rsid w:val="005101F1"/>
    <w:rsid w:val="00512B20"/>
    <w:rsid w:val="00514270"/>
    <w:rsid w:val="0051502D"/>
    <w:rsid w:val="0051754A"/>
    <w:rsid w:val="005175D6"/>
    <w:rsid w:val="00521817"/>
    <w:rsid w:val="00522697"/>
    <w:rsid w:val="00530459"/>
    <w:rsid w:val="00532942"/>
    <w:rsid w:val="0053351C"/>
    <w:rsid w:val="00534940"/>
    <w:rsid w:val="00550A22"/>
    <w:rsid w:val="005515F0"/>
    <w:rsid w:val="0055209E"/>
    <w:rsid w:val="00554224"/>
    <w:rsid w:val="0055607E"/>
    <w:rsid w:val="00556409"/>
    <w:rsid w:val="005572AD"/>
    <w:rsid w:val="00564CCD"/>
    <w:rsid w:val="005659C6"/>
    <w:rsid w:val="00571249"/>
    <w:rsid w:val="00572BAB"/>
    <w:rsid w:val="005730F2"/>
    <w:rsid w:val="00573165"/>
    <w:rsid w:val="0057323B"/>
    <w:rsid w:val="00576439"/>
    <w:rsid w:val="005777EF"/>
    <w:rsid w:val="0058380F"/>
    <w:rsid w:val="00583BE3"/>
    <w:rsid w:val="00591CC7"/>
    <w:rsid w:val="00594AA8"/>
    <w:rsid w:val="0059674E"/>
    <w:rsid w:val="005A2BC7"/>
    <w:rsid w:val="005A2EAD"/>
    <w:rsid w:val="005B1322"/>
    <w:rsid w:val="005B44C8"/>
    <w:rsid w:val="005B6873"/>
    <w:rsid w:val="005C5B81"/>
    <w:rsid w:val="005D0823"/>
    <w:rsid w:val="005D31E1"/>
    <w:rsid w:val="005D6A7C"/>
    <w:rsid w:val="005E04A1"/>
    <w:rsid w:val="005E3D5D"/>
    <w:rsid w:val="005E743F"/>
    <w:rsid w:val="005F4EAF"/>
    <w:rsid w:val="006032EB"/>
    <w:rsid w:val="006073FE"/>
    <w:rsid w:val="0061203F"/>
    <w:rsid w:val="006127E7"/>
    <w:rsid w:val="006132B7"/>
    <w:rsid w:val="0061342F"/>
    <w:rsid w:val="0061363A"/>
    <w:rsid w:val="00616EC5"/>
    <w:rsid w:val="00621DF7"/>
    <w:rsid w:val="00627F4F"/>
    <w:rsid w:val="006306CB"/>
    <w:rsid w:val="00632C48"/>
    <w:rsid w:val="00633ECE"/>
    <w:rsid w:val="00634D24"/>
    <w:rsid w:val="0063546D"/>
    <w:rsid w:val="006356E6"/>
    <w:rsid w:val="00636990"/>
    <w:rsid w:val="006405C2"/>
    <w:rsid w:val="006424C3"/>
    <w:rsid w:val="00645E82"/>
    <w:rsid w:val="00651747"/>
    <w:rsid w:val="00651DEF"/>
    <w:rsid w:val="00652CB4"/>
    <w:rsid w:val="00654016"/>
    <w:rsid w:val="00656641"/>
    <w:rsid w:val="00657CD2"/>
    <w:rsid w:val="00657E5B"/>
    <w:rsid w:val="00661A4C"/>
    <w:rsid w:val="006659EC"/>
    <w:rsid w:val="006704D2"/>
    <w:rsid w:val="006753AF"/>
    <w:rsid w:val="00676BA2"/>
    <w:rsid w:val="006813AD"/>
    <w:rsid w:val="006848FB"/>
    <w:rsid w:val="00685091"/>
    <w:rsid w:val="006866AF"/>
    <w:rsid w:val="006866D8"/>
    <w:rsid w:val="006902E4"/>
    <w:rsid w:val="00694DA6"/>
    <w:rsid w:val="00697310"/>
    <w:rsid w:val="006A0A24"/>
    <w:rsid w:val="006A1363"/>
    <w:rsid w:val="006A3BA7"/>
    <w:rsid w:val="006A3E87"/>
    <w:rsid w:val="006A503E"/>
    <w:rsid w:val="006B2818"/>
    <w:rsid w:val="006B303F"/>
    <w:rsid w:val="006B37E4"/>
    <w:rsid w:val="006C0F2E"/>
    <w:rsid w:val="006C1B95"/>
    <w:rsid w:val="006C2E69"/>
    <w:rsid w:val="006C6071"/>
    <w:rsid w:val="006C6143"/>
    <w:rsid w:val="006D002E"/>
    <w:rsid w:val="006D6E1C"/>
    <w:rsid w:val="006D741A"/>
    <w:rsid w:val="006E2786"/>
    <w:rsid w:val="006E31A7"/>
    <w:rsid w:val="006E4B7B"/>
    <w:rsid w:val="006E4C5C"/>
    <w:rsid w:val="006E58CD"/>
    <w:rsid w:val="006F19B1"/>
    <w:rsid w:val="006F1F77"/>
    <w:rsid w:val="006F3881"/>
    <w:rsid w:val="006F4DC1"/>
    <w:rsid w:val="006F612F"/>
    <w:rsid w:val="006F6B21"/>
    <w:rsid w:val="007077BC"/>
    <w:rsid w:val="00707B97"/>
    <w:rsid w:val="0071269D"/>
    <w:rsid w:val="00717633"/>
    <w:rsid w:val="00722BCC"/>
    <w:rsid w:val="00724D47"/>
    <w:rsid w:val="007264CC"/>
    <w:rsid w:val="007307E2"/>
    <w:rsid w:val="00731687"/>
    <w:rsid w:val="0074036F"/>
    <w:rsid w:val="00740F0E"/>
    <w:rsid w:val="00742885"/>
    <w:rsid w:val="00742D70"/>
    <w:rsid w:val="0074333A"/>
    <w:rsid w:val="00743DD4"/>
    <w:rsid w:val="0074645B"/>
    <w:rsid w:val="007469AE"/>
    <w:rsid w:val="0075196D"/>
    <w:rsid w:val="00752A06"/>
    <w:rsid w:val="007531FB"/>
    <w:rsid w:val="00754198"/>
    <w:rsid w:val="00754809"/>
    <w:rsid w:val="00755F5C"/>
    <w:rsid w:val="00761800"/>
    <w:rsid w:val="00762616"/>
    <w:rsid w:val="00762847"/>
    <w:rsid w:val="00762EEE"/>
    <w:rsid w:val="0076340B"/>
    <w:rsid w:val="007643E5"/>
    <w:rsid w:val="0077052A"/>
    <w:rsid w:val="00770F06"/>
    <w:rsid w:val="00772A6C"/>
    <w:rsid w:val="00773EEC"/>
    <w:rsid w:val="0077664A"/>
    <w:rsid w:val="00780076"/>
    <w:rsid w:val="007840D9"/>
    <w:rsid w:val="0078620A"/>
    <w:rsid w:val="0078721B"/>
    <w:rsid w:val="00792272"/>
    <w:rsid w:val="0079270B"/>
    <w:rsid w:val="00792C10"/>
    <w:rsid w:val="00792F74"/>
    <w:rsid w:val="007949ED"/>
    <w:rsid w:val="0079679A"/>
    <w:rsid w:val="007A05FB"/>
    <w:rsid w:val="007A35AE"/>
    <w:rsid w:val="007A46F0"/>
    <w:rsid w:val="007A5530"/>
    <w:rsid w:val="007A70AD"/>
    <w:rsid w:val="007A70CC"/>
    <w:rsid w:val="007B05A0"/>
    <w:rsid w:val="007B0ABE"/>
    <w:rsid w:val="007C287D"/>
    <w:rsid w:val="007C2AFD"/>
    <w:rsid w:val="007C62E9"/>
    <w:rsid w:val="007D1694"/>
    <w:rsid w:val="007D7507"/>
    <w:rsid w:val="007E0380"/>
    <w:rsid w:val="007E1BBB"/>
    <w:rsid w:val="007E2AAE"/>
    <w:rsid w:val="007E2D77"/>
    <w:rsid w:val="007E2E90"/>
    <w:rsid w:val="007E5FA0"/>
    <w:rsid w:val="007E63DF"/>
    <w:rsid w:val="007F1E53"/>
    <w:rsid w:val="007F2815"/>
    <w:rsid w:val="007F4340"/>
    <w:rsid w:val="0080050A"/>
    <w:rsid w:val="00801C45"/>
    <w:rsid w:val="008030EC"/>
    <w:rsid w:val="00805E75"/>
    <w:rsid w:val="00806F42"/>
    <w:rsid w:val="0080775A"/>
    <w:rsid w:val="00807FAF"/>
    <w:rsid w:val="00813D24"/>
    <w:rsid w:val="0081476F"/>
    <w:rsid w:val="008250B3"/>
    <w:rsid w:val="008267DF"/>
    <w:rsid w:val="00830935"/>
    <w:rsid w:val="00830D9C"/>
    <w:rsid w:val="00830E98"/>
    <w:rsid w:val="0083229F"/>
    <w:rsid w:val="008436B4"/>
    <w:rsid w:val="008466D6"/>
    <w:rsid w:val="00846A30"/>
    <w:rsid w:val="00846F40"/>
    <w:rsid w:val="008502A3"/>
    <w:rsid w:val="0085152D"/>
    <w:rsid w:val="00851823"/>
    <w:rsid w:val="00853959"/>
    <w:rsid w:val="008573D5"/>
    <w:rsid w:val="00860A14"/>
    <w:rsid w:val="0086482C"/>
    <w:rsid w:val="0087077E"/>
    <w:rsid w:val="00871556"/>
    <w:rsid w:val="00872BE5"/>
    <w:rsid w:val="008733C5"/>
    <w:rsid w:val="0087385D"/>
    <w:rsid w:val="00873926"/>
    <w:rsid w:val="008765A6"/>
    <w:rsid w:val="008808D5"/>
    <w:rsid w:val="00881E8C"/>
    <w:rsid w:val="00890E15"/>
    <w:rsid w:val="008930F8"/>
    <w:rsid w:val="00893597"/>
    <w:rsid w:val="00894A7E"/>
    <w:rsid w:val="0089505B"/>
    <w:rsid w:val="00897C60"/>
    <w:rsid w:val="008A12B3"/>
    <w:rsid w:val="008A1F98"/>
    <w:rsid w:val="008A24B8"/>
    <w:rsid w:val="008A7CEF"/>
    <w:rsid w:val="008B0893"/>
    <w:rsid w:val="008B25B4"/>
    <w:rsid w:val="008B3944"/>
    <w:rsid w:val="008B41D8"/>
    <w:rsid w:val="008B4619"/>
    <w:rsid w:val="008B46C1"/>
    <w:rsid w:val="008B59DC"/>
    <w:rsid w:val="008B7467"/>
    <w:rsid w:val="008C0312"/>
    <w:rsid w:val="008C144A"/>
    <w:rsid w:val="008C1F00"/>
    <w:rsid w:val="008C3590"/>
    <w:rsid w:val="008C4B00"/>
    <w:rsid w:val="008C53B7"/>
    <w:rsid w:val="008D0424"/>
    <w:rsid w:val="008D226D"/>
    <w:rsid w:val="008D6A0D"/>
    <w:rsid w:val="008E2756"/>
    <w:rsid w:val="008E345A"/>
    <w:rsid w:val="008E38D0"/>
    <w:rsid w:val="008E6D92"/>
    <w:rsid w:val="008E764B"/>
    <w:rsid w:val="008E785F"/>
    <w:rsid w:val="008F2A7F"/>
    <w:rsid w:val="008F6834"/>
    <w:rsid w:val="008F763F"/>
    <w:rsid w:val="0090214F"/>
    <w:rsid w:val="00904E5C"/>
    <w:rsid w:val="009071D5"/>
    <w:rsid w:val="00910B2E"/>
    <w:rsid w:val="00912CE7"/>
    <w:rsid w:val="0091335F"/>
    <w:rsid w:val="0091754F"/>
    <w:rsid w:val="00921940"/>
    <w:rsid w:val="00922587"/>
    <w:rsid w:val="00922D92"/>
    <w:rsid w:val="0092452F"/>
    <w:rsid w:val="00924985"/>
    <w:rsid w:val="0092771D"/>
    <w:rsid w:val="009278C0"/>
    <w:rsid w:val="00930F5E"/>
    <w:rsid w:val="00932475"/>
    <w:rsid w:val="009330C7"/>
    <w:rsid w:val="009333F2"/>
    <w:rsid w:val="00933EBB"/>
    <w:rsid w:val="00935058"/>
    <w:rsid w:val="009352F8"/>
    <w:rsid w:val="009410B9"/>
    <w:rsid w:val="00941D74"/>
    <w:rsid w:val="00942569"/>
    <w:rsid w:val="00944034"/>
    <w:rsid w:val="00944657"/>
    <w:rsid w:val="00945384"/>
    <w:rsid w:val="009469EE"/>
    <w:rsid w:val="00950629"/>
    <w:rsid w:val="00952B82"/>
    <w:rsid w:val="00952CE6"/>
    <w:rsid w:val="009531D2"/>
    <w:rsid w:val="009546D3"/>
    <w:rsid w:val="009638AA"/>
    <w:rsid w:val="00964356"/>
    <w:rsid w:val="00964D97"/>
    <w:rsid w:val="00966FAF"/>
    <w:rsid w:val="009672D9"/>
    <w:rsid w:val="00971007"/>
    <w:rsid w:val="0097286E"/>
    <w:rsid w:val="00977B6F"/>
    <w:rsid w:val="00981557"/>
    <w:rsid w:val="00982F4E"/>
    <w:rsid w:val="009837E3"/>
    <w:rsid w:val="0098387A"/>
    <w:rsid w:val="0098550D"/>
    <w:rsid w:val="00991021"/>
    <w:rsid w:val="009948A1"/>
    <w:rsid w:val="00995949"/>
    <w:rsid w:val="00997B56"/>
    <w:rsid w:val="009A40D8"/>
    <w:rsid w:val="009A50D0"/>
    <w:rsid w:val="009A51E5"/>
    <w:rsid w:val="009A7681"/>
    <w:rsid w:val="009A79B0"/>
    <w:rsid w:val="009B04FD"/>
    <w:rsid w:val="009B07E3"/>
    <w:rsid w:val="009B337E"/>
    <w:rsid w:val="009B7F2F"/>
    <w:rsid w:val="009C279A"/>
    <w:rsid w:val="009C3752"/>
    <w:rsid w:val="009C3BC6"/>
    <w:rsid w:val="009C614A"/>
    <w:rsid w:val="009C64C9"/>
    <w:rsid w:val="009C6D06"/>
    <w:rsid w:val="009D1462"/>
    <w:rsid w:val="009D423F"/>
    <w:rsid w:val="009D7568"/>
    <w:rsid w:val="009E22B1"/>
    <w:rsid w:val="009E2C25"/>
    <w:rsid w:val="009E5D06"/>
    <w:rsid w:val="009F4570"/>
    <w:rsid w:val="009F47C3"/>
    <w:rsid w:val="009F62C0"/>
    <w:rsid w:val="009F6FCA"/>
    <w:rsid w:val="009F71E4"/>
    <w:rsid w:val="009F7720"/>
    <w:rsid w:val="00A00480"/>
    <w:rsid w:val="00A025C6"/>
    <w:rsid w:val="00A02EFD"/>
    <w:rsid w:val="00A032CA"/>
    <w:rsid w:val="00A066FA"/>
    <w:rsid w:val="00A12505"/>
    <w:rsid w:val="00A1639B"/>
    <w:rsid w:val="00A163E1"/>
    <w:rsid w:val="00A21AD8"/>
    <w:rsid w:val="00A22948"/>
    <w:rsid w:val="00A24A17"/>
    <w:rsid w:val="00A25940"/>
    <w:rsid w:val="00A2608A"/>
    <w:rsid w:val="00A26E46"/>
    <w:rsid w:val="00A32C93"/>
    <w:rsid w:val="00A336B0"/>
    <w:rsid w:val="00A352BC"/>
    <w:rsid w:val="00A3775A"/>
    <w:rsid w:val="00A40DCF"/>
    <w:rsid w:val="00A43BDF"/>
    <w:rsid w:val="00A44B7A"/>
    <w:rsid w:val="00A45780"/>
    <w:rsid w:val="00A47A54"/>
    <w:rsid w:val="00A5391E"/>
    <w:rsid w:val="00A558A4"/>
    <w:rsid w:val="00A55F2F"/>
    <w:rsid w:val="00A61CAE"/>
    <w:rsid w:val="00A62931"/>
    <w:rsid w:val="00A65092"/>
    <w:rsid w:val="00A67D6C"/>
    <w:rsid w:val="00A70326"/>
    <w:rsid w:val="00A71EE2"/>
    <w:rsid w:val="00A73A58"/>
    <w:rsid w:val="00A7580D"/>
    <w:rsid w:val="00A75DD5"/>
    <w:rsid w:val="00A760D4"/>
    <w:rsid w:val="00A76C75"/>
    <w:rsid w:val="00A76F00"/>
    <w:rsid w:val="00A80908"/>
    <w:rsid w:val="00A828C2"/>
    <w:rsid w:val="00A84AD9"/>
    <w:rsid w:val="00A86BC2"/>
    <w:rsid w:val="00A90471"/>
    <w:rsid w:val="00A94700"/>
    <w:rsid w:val="00A956D6"/>
    <w:rsid w:val="00A95CFA"/>
    <w:rsid w:val="00A96466"/>
    <w:rsid w:val="00AA5CE4"/>
    <w:rsid w:val="00AA5E61"/>
    <w:rsid w:val="00AB3D50"/>
    <w:rsid w:val="00AB4F3F"/>
    <w:rsid w:val="00AB5E44"/>
    <w:rsid w:val="00AB5F57"/>
    <w:rsid w:val="00AC1E1B"/>
    <w:rsid w:val="00AC2EF5"/>
    <w:rsid w:val="00AC57BD"/>
    <w:rsid w:val="00AC5A7A"/>
    <w:rsid w:val="00AC64D8"/>
    <w:rsid w:val="00AC7F7A"/>
    <w:rsid w:val="00AD1147"/>
    <w:rsid w:val="00AD4FB9"/>
    <w:rsid w:val="00AD6096"/>
    <w:rsid w:val="00AD6CCD"/>
    <w:rsid w:val="00AE2CC8"/>
    <w:rsid w:val="00AE3375"/>
    <w:rsid w:val="00AE4EDB"/>
    <w:rsid w:val="00AE5D22"/>
    <w:rsid w:val="00AE6703"/>
    <w:rsid w:val="00AF3DD5"/>
    <w:rsid w:val="00AF4B7A"/>
    <w:rsid w:val="00AF55C8"/>
    <w:rsid w:val="00AF6EC0"/>
    <w:rsid w:val="00AF7045"/>
    <w:rsid w:val="00B03A1C"/>
    <w:rsid w:val="00B0690D"/>
    <w:rsid w:val="00B0700F"/>
    <w:rsid w:val="00B07706"/>
    <w:rsid w:val="00B077C8"/>
    <w:rsid w:val="00B11B75"/>
    <w:rsid w:val="00B1257C"/>
    <w:rsid w:val="00B15BD8"/>
    <w:rsid w:val="00B20902"/>
    <w:rsid w:val="00B21A64"/>
    <w:rsid w:val="00B25287"/>
    <w:rsid w:val="00B27A24"/>
    <w:rsid w:val="00B304E1"/>
    <w:rsid w:val="00B31131"/>
    <w:rsid w:val="00B31251"/>
    <w:rsid w:val="00B33077"/>
    <w:rsid w:val="00B347BC"/>
    <w:rsid w:val="00B34F4B"/>
    <w:rsid w:val="00B352B2"/>
    <w:rsid w:val="00B36537"/>
    <w:rsid w:val="00B41791"/>
    <w:rsid w:val="00B41856"/>
    <w:rsid w:val="00B42A64"/>
    <w:rsid w:val="00B43FEF"/>
    <w:rsid w:val="00B45412"/>
    <w:rsid w:val="00B50745"/>
    <w:rsid w:val="00B51F63"/>
    <w:rsid w:val="00B53865"/>
    <w:rsid w:val="00B565AB"/>
    <w:rsid w:val="00B62F6D"/>
    <w:rsid w:val="00B63260"/>
    <w:rsid w:val="00B6409F"/>
    <w:rsid w:val="00B666E7"/>
    <w:rsid w:val="00B66E27"/>
    <w:rsid w:val="00B67197"/>
    <w:rsid w:val="00B727D4"/>
    <w:rsid w:val="00B7312B"/>
    <w:rsid w:val="00B76C16"/>
    <w:rsid w:val="00B84577"/>
    <w:rsid w:val="00B90AB5"/>
    <w:rsid w:val="00B96856"/>
    <w:rsid w:val="00BA17E4"/>
    <w:rsid w:val="00BA289F"/>
    <w:rsid w:val="00BA411B"/>
    <w:rsid w:val="00BA4151"/>
    <w:rsid w:val="00BA484B"/>
    <w:rsid w:val="00BA53FF"/>
    <w:rsid w:val="00BA5AD9"/>
    <w:rsid w:val="00BB21B5"/>
    <w:rsid w:val="00BB281E"/>
    <w:rsid w:val="00BB6033"/>
    <w:rsid w:val="00BC02ED"/>
    <w:rsid w:val="00BC1686"/>
    <w:rsid w:val="00BC4CAA"/>
    <w:rsid w:val="00BC4D5D"/>
    <w:rsid w:val="00BD2236"/>
    <w:rsid w:val="00BD25EA"/>
    <w:rsid w:val="00BD3061"/>
    <w:rsid w:val="00BD39D8"/>
    <w:rsid w:val="00BD4527"/>
    <w:rsid w:val="00BD5366"/>
    <w:rsid w:val="00BD5466"/>
    <w:rsid w:val="00BE0281"/>
    <w:rsid w:val="00BE0D5A"/>
    <w:rsid w:val="00BE1E32"/>
    <w:rsid w:val="00BE4666"/>
    <w:rsid w:val="00BE4F3B"/>
    <w:rsid w:val="00BE620D"/>
    <w:rsid w:val="00BE765A"/>
    <w:rsid w:val="00BF14BC"/>
    <w:rsid w:val="00BF2EA3"/>
    <w:rsid w:val="00BF4122"/>
    <w:rsid w:val="00BF469D"/>
    <w:rsid w:val="00BF5709"/>
    <w:rsid w:val="00BF605D"/>
    <w:rsid w:val="00BF7039"/>
    <w:rsid w:val="00C0355F"/>
    <w:rsid w:val="00C06589"/>
    <w:rsid w:val="00C07885"/>
    <w:rsid w:val="00C13D16"/>
    <w:rsid w:val="00C161BC"/>
    <w:rsid w:val="00C16E04"/>
    <w:rsid w:val="00C17308"/>
    <w:rsid w:val="00C17E62"/>
    <w:rsid w:val="00C2482E"/>
    <w:rsid w:val="00C2718D"/>
    <w:rsid w:val="00C27DFF"/>
    <w:rsid w:val="00C335E9"/>
    <w:rsid w:val="00C37988"/>
    <w:rsid w:val="00C41BFA"/>
    <w:rsid w:val="00C41E4E"/>
    <w:rsid w:val="00C4288D"/>
    <w:rsid w:val="00C44A47"/>
    <w:rsid w:val="00C518C6"/>
    <w:rsid w:val="00C51C8A"/>
    <w:rsid w:val="00C52265"/>
    <w:rsid w:val="00C55B62"/>
    <w:rsid w:val="00C56798"/>
    <w:rsid w:val="00C57762"/>
    <w:rsid w:val="00C613B6"/>
    <w:rsid w:val="00C6158A"/>
    <w:rsid w:val="00C634EF"/>
    <w:rsid w:val="00C6699D"/>
    <w:rsid w:val="00C738E5"/>
    <w:rsid w:val="00C753A1"/>
    <w:rsid w:val="00C85A91"/>
    <w:rsid w:val="00C86BFC"/>
    <w:rsid w:val="00C900B3"/>
    <w:rsid w:val="00C93D48"/>
    <w:rsid w:val="00CA0482"/>
    <w:rsid w:val="00CA6429"/>
    <w:rsid w:val="00CB0EE5"/>
    <w:rsid w:val="00CB3204"/>
    <w:rsid w:val="00CB362B"/>
    <w:rsid w:val="00CB37D6"/>
    <w:rsid w:val="00CB5A50"/>
    <w:rsid w:val="00CB6E2C"/>
    <w:rsid w:val="00CC43CC"/>
    <w:rsid w:val="00CC5248"/>
    <w:rsid w:val="00CC6535"/>
    <w:rsid w:val="00CC6FA3"/>
    <w:rsid w:val="00CC70DC"/>
    <w:rsid w:val="00CD33D9"/>
    <w:rsid w:val="00CD3CDB"/>
    <w:rsid w:val="00CD6F6B"/>
    <w:rsid w:val="00CE1FAD"/>
    <w:rsid w:val="00CE23EF"/>
    <w:rsid w:val="00CE27B9"/>
    <w:rsid w:val="00CE29C3"/>
    <w:rsid w:val="00CE4004"/>
    <w:rsid w:val="00CE47FE"/>
    <w:rsid w:val="00CE6650"/>
    <w:rsid w:val="00CE7823"/>
    <w:rsid w:val="00CF2CFF"/>
    <w:rsid w:val="00CF332E"/>
    <w:rsid w:val="00CF3BD0"/>
    <w:rsid w:val="00CF3CF2"/>
    <w:rsid w:val="00CF55DA"/>
    <w:rsid w:val="00CF626B"/>
    <w:rsid w:val="00D00940"/>
    <w:rsid w:val="00D00E54"/>
    <w:rsid w:val="00D01AC3"/>
    <w:rsid w:val="00D03773"/>
    <w:rsid w:val="00D04261"/>
    <w:rsid w:val="00D0467C"/>
    <w:rsid w:val="00D079ED"/>
    <w:rsid w:val="00D07B92"/>
    <w:rsid w:val="00D12D9F"/>
    <w:rsid w:val="00D26D9C"/>
    <w:rsid w:val="00D26F28"/>
    <w:rsid w:val="00D27730"/>
    <w:rsid w:val="00D27A67"/>
    <w:rsid w:val="00D3252C"/>
    <w:rsid w:val="00D33925"/>
    <w:rsid w:val="00D3530B"/>
    <w:rsid w:val="00D3708F"/>
    <w:rsid w:val="00D37536"/>
    <w:rsid w:val="00D406F1"/>
    <w:rsid w:val="00D439D8"/>
    <w:rsid w:val="00D512C9"/>
    <w:rsid w:val="00D514DB"/>
    <w:rsid w:val="00D51D01"/>
    <w:rsid w:val="00D52FC9"/>
    <w:rsid w:val="00D53744"/>
    <w:rsid w:val="00D541B3"/>
    <w:rsid w:val="00D54CE7"/>
    <w:rsid w:val="00D55540"/>
    <w:rsid w:val="00D5684F"/>
    <w:rsid w:val="00D61CA1"/>
    <w:rsid w:val="00D62FDA"/>
    <w:rsid w:val="00D64B88"/>
    <w:rsid w:val="00D65BB7"/>
    <w:rsid w:val="00D66326"/>
    <w:rsid w:val="00D727C7"/>
    <w:rsid w:val="00D74536"/>
    <w:rsid w:val="00D8060C"/>
    <w:rsid w:val="00D8080F"/>
    <w:rsid w:val="00D8240D"/>
    <w:rsid w:val="00D83F13"/>
    <w:rsid w:val="00D857D7"/>
    <w:rsid w:val="00D860A6"/>
    <w:rsid w:val="00D87FF6"/>
    <w:rsid w:val="00D9071F"/>
    <w:rsid w:val="00D9096D"/>
    <w:rsid w:val="00D91863"/>
    <w:rsid w:val="00D91C57"/>
    <w:rsid w:val="00D92B7B"/>
    <w:rsid w:val="00D93C6D"/>
    <w:rsid w:val="00D94519"/>
    <w:rsid w:val="00D95013"/>
    <w:rsid w:val="00D95D03"/>
    <w:rsid w:val="00D971C8"/>
    <w:rsid w:val="00DA0C9E"/>
    <w:rsid w:val="00DA17BA"/>
    <w:rsid w:val="00DA17D8"/>
    <w:rsid w:val="00DA2DCB"/>
    <w:rsid w:val="00DA346C"/>
    <w:rsid w:val="00DA3AEC"/>
    <w:rsid w:val="00DB3E94"/>
    <w:rsid w:val="00DB584B"/>
    <w:rsid w:val="00DB7870"/>
    <w:rsid w:val="00DB7EE4"/>
    <w:rsid w:val="00DC436B"/>
    <w:rsid w:val="00DC4A5B"/>
    <w:rsid w:val="00DC5107"/>
    <w:rsid w:val="00DC616D"/>
    <w:rsid w:val="00DC62DE"/>
    <w:rsid w:val="00DD12D6"/>
    <w:rsid w:val="00DD270E"/>
    <w:rsid w:val="00DD3358"/>
    <w:rsid w:val="00DD52A2"/>
    <w:rsid w:val="00DE0D14"/>
    <w:rsid w:val="00DE2555"/>
    <w:rsid w:val="00DE5BC1"/>
    <w:rsid w:val="00DE79EF"/>
    <w:rsid w:val="00DF1572"/>
    <w:rsid w:val="00DF48ED"/>
    <w:rsid w:val="00DF5E11"/>
    <w:rsid w:val="00DF5F07"/>
    <w:rsid w:val="00DF67F4"/>
    <w:rsid w:val="00DF7B38"/>
    <w:rsid w:val="00E01199"/>
    <w:rsid w:val="00E0185F"/>
    <w:rsid w:val="00E06A46"/>
    <w:rsid w:val="00E10D29"/>
    <w:rsid w:val="00E11D20"/>
    <w:rsid w:val="00E1331F"/>
    <w:rsid w:val="00E13A26"/>
    <w:rsid w:val="00E152A4"/>
    <w:rsid w:val="00E1652C"/>
    <w:rsid w:val="00E17D76"/>
    <w:rsid w:val="00E17FEC"/>
    <w:rsid w:val="00E210A5"/>
    <w:rsid w:val="00E212BB"/>
    <w:rsid w:val="00E257E0"/>
    <w:rsid w:val="00E27BB4"/>
    <w:rsid w:val="00E3152A"/>
    <w:rsid w:val="00E315F3"/>
    <w:rsid w:val="00E4219A"/>
    <w:rsid w:val="00E4250C"/>
    <w:rsid w:val="00E4550D"/>
    <w:rsid w:val="00E51C07"/>
    <w:rsid w:val="00E52D73"/>
    <w:rsid w:val="00E5363F"/>
    <w:rsid w:val="00E54798"/>
    <w:rsid w:val="00E55462"/>
    <w:rsid w:val="00E60015"/>
    <w:rsid w:val="00E61421"/>
    <w:rsid w:val="00E61778"/>
    <w:rsid w:val="00E62B41"/>
    <w:rsid w:val="00E64148"/>
    <w:rsid w:val="00E647EB"/>
    <w:rsid w:val="00E654CF"/>
    <w:rsid w:val="00E657E4"/>
    <w:rsid w:val="00E71349"/>
    <w:rsid w:val="00E8025C"/>
    <w:rsid w:val="00E80EB5"/>
    <w:rsid w:val="00E81714"/>
    <w:rsid w:val="00E82BD9"/>
    <w:rsid w:val="00E839C1"/>
    <w:rsid w:val="00E84628"/>
    <w:rsid w:val="00E84AF0"/>
    <w:rsid w:val="00E9172B"/>
    <w:rsid w:val="00E919A5"/>
    <w:rsid w:val="00E948B2"/>
    <w:rsid w:val="00EA01DA"/>
    <w:rsid w:val="00EA0576"/>
    <w:rsid w:val="00EA1D06"/>
    <w:rsid w:val="00EA24D5"/>
    <w:rsid w:val="00EA2877"/>
    <w:rsid w:val="00EA6D3B"/>
    <w:rsid w:val="00EA7496"/>
    <w:rsid w:val="00EB6217"/>
    <w:rsid w:val="00EC62CE"/>
    <w:rsid w:val="00EC76F3"/>
    <w:rsid w:val="00EC7A9A"/>
    <w:rsid w:val="00EC7E88"/>
    <w:rsid w:val="00ED0306"/>
    <w:rsid w:val="00ED353F"/>
    <w:rsid w:val="00ED4CFD"/>
    <w:rsid w:val="00ED6A07"/>
    <w:rsid w:val="00ED721A"/>
    <w:rsid w:val="00EE2C8D"/>
    <w:rsid w:val="00EE3F48"/>
    <w:rsid w:val="00EE4522"/>
    <w:rsid w:val="00EE4E07"/>
    <w:rsid w:val="00EE4EBF"/>
    <w:rsid w:val="00EE7A50"/>
    <w:rsid w:val="00EF378F"/>
    <w:rsid w:val="00EF4A29"/>
    <w:rsid w:val="00EF675D"/>
    <w:rsid w:val="00F00D50"/>
    <w:rsid w:val="00F00FAA"/>
    <w:rsid w:val="00F062FD"/>
    <w:rsid w:val="00F072AB"/>
    <w:rsid w:val="00F13CB2"/>
    <w:rsid w:val="00F14C73"/>
    <w:rsid w:val="00F151EF"/>
    <w:rsid w:val="00F1614B"/>
    <w:rsid w:val="00F2396E"/>
    <w:rsid w:val="00F25598"/>
    <w:rsid w:val="00F25963"/>
    <w:rsid w:val="00F348D1"/>
    <w:rsid w:val="00F34EF4"/>
    <w:rsid w:val="00F3582E"/>
    <w:rsid w:val="00F36266"/>
    <w:rsid w:val="00F400E0"/>
    <w:rsid w:val="00F41900"/>
    <w:rsid w:val="00F42708"/>
    <w:rsid w:val="00F51425"/>
    <w:rsid w:val="00F5269A"/>
    <w:rsid w:val="00F52C92"/>
    <w:rsid w:val="00F54E74"/>
    <w:rsid w:val="00F5770D"/>
    <w:rsid w:val="00F61294"/>
    <w:rsid w:val="00F62D55"/>
    <w:rsid w:val="00F668E2"/>
    <w:rsid w:val="00F66ABF"/>
    <w:rsid w:val="00F71477"/>
    <w:rsid w:val="00F745D6"/>
    <w:rsid w:val="00F752C8"/>
    <w:rsid w:val="00F76E22"/>
    <w:rsid w:val="00F77028"/>
    <w:rsid w:val="00F80864"/>
    <w:rsid w:val="00F808A5"/>
    <w:rsid w:val="00F83E82"/>
    <w:rsid w:val="00F83F6E"/>
    <w:rsid w:val="00F843BD"/>
    <w:rsid w:val="00F86DB5"/>
    <w:rsid w:val="00F92AA0"/>
    <w:rsid w:val="00F9335C"/>
    <w:rsid w:val="00F936FC"/>
    <w:rsid w:val="00F95B8F"/>
    <w:rsid w:val="00F97C75"/>
    <w:rsid w:val="00FA1F75"/>
    <w:rsid w:val="00FA4B21"/>
    <w:rsid w:val="00FA6964"/>
    <w:rsid w:val="00FA6D77"/>
    <w:rsid w:val="00FA7AC0"/>
    <w:rsid w:val="00FB1621"/>
    <w:rsid w:val="00FB519F"/>
    <w:rsid w:val="00FC1B2D"/>
    <w:rsid w:val="00FC2844"/>
    <w:rsid w:val="00FC36F6"/>
    <w:rsid w:val="00FC5007"/>
    <w:rsid w:val="00FC5904"/>
    <w:rsid w:val="00FC7BC0"/>
    <w:rsid w:val="00FD5E85"/>
    <w:rsid w:val="00FD641F"/>
    <w:rsid w:val="00FD74F4"/>
    <w:rsid w:val="00FF233B"/>
    <w:rsid w:val="00FF2C7B"/>
    <w:rsid w:val="00FF4290"/>
    <w:rsid w:val="00FF6F71"/>
    <w:rsid w:val="00FF7CB9"/>
    <w:rsid w:val="11622D76"/>
    <w:rsid w:val="24B20785"/>
    <w:rsid w:val="24F8F454"/>
    <w:rsid w:val="256F12E9"/>
    <w:rsid w:val="2F0FC57B"/>
    <w:rsid w:val="379D4177"/>
    <w:rsid w:val="6037216D"/>
    <w:rsid w:val="67EB7F76"/>
    <w:rsid w:val="69725AA1"/>
    <w:rsid w:val="76546A79"/>
    <w:rsid w:val="79021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5B69AB"/>
  <w15:chartTrackingRefBased/>
  <w15:docId w15:val="{DB62E46D-EF79-A642-97A5-3DAE205F9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5530"/>
    <w:rPr>
      <w:rFonts w:ascii="Times New Roman" w:eastAsia="Times New Roman" w:hAnsi="Times New Roman" w:cs="Times New Roman"/>
    </w:rPr>
  </w:style>
  <w:style w:type="paragraph" w:styleId="Heading1">
    <w:name w:val="heading 1"/>
    <w:basedOn w:val="Normal"/>
    <w:next w:val="Normal"/>
    <w:link w:val="Heading1Char"/>
    <w:uiPriority w:val="9"/>
    <w:qFormat/>
    <w:rsid w:val="0045059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059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5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5059A"/>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430099"/>
  </w:style>
  <w:style w:type="character" w:styleId="CommentReference">
    <w:name w:val="annotation reference"/>
    <w:basedOn w:val="DefaultParagraphFont"/>
    <w:uiPriority w:val="99"/>
    <w:semiHidden/>
    <w:unhideWhenUsed/>
    <w:rsid w:val="00430099"/>
    <w:rPr>
      <w:sz w:val="16"/>
      <w:szCs w:val="16"/>
    </w:rPr>
  </w:style>
  <w:style w:type="paragraph" w:styleId="CommentText">
    <w:name w:val="annotation text"/>
    <w:basedOn w:val="Normal"/>
    <w:link w:val="CommentTextChar"/>
    <w:uiPriority w:val="99"/>
    <w:semiHidden/>
    <w:unhideWhenUsed/>
    <w:rsid w:val="007E0380"/>
    <w:rPr>
      <w:sz w:val="20"/>
      <w:szCs w:val="20"/>
    </w:rPr>
  </w:style>
  <w:style w:type="character" w:customStyle="1" w:styleId="CommentTextChar">
    <w:name w:val="Comment Text Char"/>
    <w:basedOn w:val="DefaultParagraphFont"/>
    <w:link w:val="CommentText"/>
    <w:uiPriority w:val="99"/>
    <w:semiHidden/>
    <w:rsid w:val="007E0380"/>
    <w:rPr>
      <w:sz w:val="20"/>
      <w:szCs w:val="20"/>
    </w:rPr>
  </w:style>
  <w:style w:type="paragraph" w:styleId="CommentSubject">
    <w:name w:val="annotation subject"/>
    <w:basedOn w:val="CommentText"/>
    <w:next w:val="CommentText"/>
    <w:link w:val="CommentSubjectChar"/>
    <w:uiPriority w:val="99"/>
    <w:semiHidden/>
    <w:unhideWhenUsed/>
    <w:rsid w:val="007E0380"/>
    <w:rPr>
      <w:b/>
      <w:bCs/>
    </w:rPr>
  </w:style>
  <w:style w:type="character" w:customStyle="1" w:styleId="CommentSubjectChar">
    <w:name w:val="Comment Subject Char"/>
    <w:basedOn w:val="CommentTextChar"/>
    <w:link w:val="CommentSubject"/>
    <w:uiPriority w:val="99"/>
    <w:semiHidden/>
    <w:rsid w:val="007E0380"/>
    <w:rPr>
      <w:b/>
      <w:bCs/>
      <w:sz w:val="20"/>
      <w:szCs w:val="20"/>
    </w:rPr>
  </w:style>
  <w:style w:type="paragraph" w:styleId="BalloonText">
    <w:name w:val="Balloon Text"/>
    <w:basedOn w:val="Normal"/>
    <w:link w:val="BalloonTextChar"/>
    <w:uiPriority w:val="99"/>
    <w:semiHidden/>
    <w:unhideWhenUsed/>
    <w:rsid w:val="007E0380"/>
    <w:rPr>
      <w:sz w:val="18"/>
      <w:szCs w:val="18"/>
    </w:rPr>
  </w:style>
  <w:style w:type="character" w:customStyle="1" w:styleId="BalloonTextChar">
    <w:name w:val="Balloon Text Char"/>
    <w:basedOn w:val="DefaultParagraphFont"/>
    <w:link w:val="BalloonText"/>
    <w:uiPriority w:val="99"/>
    <w:semiHidden/>
    <w:rsid w:val="007E0380"/>
    <w:rPr>
      <w:rFonts w:ascii="Times New Roman" w:hAnsi="Times New Roman" w:cs="Times New Roman"/>
      <w:sz w:val="18"/>
      <w:szCs w:val="18"/>
    </w:rPr>
  </w:style>
  <w:style w:type="paragraph" w:styleId="Bibliography">
    <w:name w:val="Bibliography"/>
    <w:basedOn w:val="Normal"/>
    <w:next w:val="Normal"/>
    <w:uiPriority w:val="37"/>
    <w:unhideWhenUsed/>
    <w:rsid w:val="00B64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1094">
      <w:bodyDiv w:val="1"/>
      <w:marLeft w:val="0"/>
      <w:marRight w:val="0"/>
      <w:marTop w:val="0"/>
      <w:marBottom w:val="0"/>
      <w:divBdr>
        <w:top w:val="none" w:sz="0" w:space="0" w:color="auto"/>
        <w:left w:val="none" w:sz="0" w:space="0" w:color="auto"/>
        <w:bottom w:val="none" w:sz="0" w:space="0" w:color="auto"/>
        <w:right w:val="none" w:sz="0" w:space="0" w:color="auto"/>
      </w:divBdr>
    </w:div>
    <w:div w:id="11615537">
      <w:bodyDiv w:val="1"/>
      <w:marLeft w:val="0"/>
      <w:marRight w:val="0"/>
      <w:marTop w:val="0"/>
      <w:marBottom w:val="0"/>
      <w:divBdr>
        <w:top w:val="none" w:sz="0" w:space="0" w:color="auto"/>
        <w:left w:val="none" w:sz="0" w:space="0" w:color="auto"/>
        <w:bottom w:val="none" w:sz="0" w:space="0" w:color="auto"/>
        <w:right w:val="none" w:sz="0" w:space="0" w:color="auto"/>
      </w:divBdr>
    </w:div>
    <w:div w:id="12070832">
      <w:bodyDiv w:val="1"/>
      <w:marLeft w:val="0"/>
      <w:marRight w:val="0"/>
      <w:marTop w:val="0"/>
      <w:marBottom w:val="0"/>
      <w:divBdr>
        <w:top w:val="none" w:sz="0" w:space="0" w:color="auto"/>
        <w:left w:val="none" w:sz="0" w:space="0" w:color="auto"/>
        <w:bottom w:val="none" w:sz="0" w:space="0" w:color="auto"/>
        <w:right w:val="none" w:sz="0" w:space="0" w:color="auto"/>
      </w:divBdr>
    </w:div>
    <w:div w:id="16276694">
      <w:bodyDiv w:val="1"/>
      <w:marLeft w:val="0"/>
      <w:marRight w:val="0"/>
      <w:marTop w:val="0"/>
      <w:marBottom w:val="0"/>
      <w:divBdr>
        <w:top w:val="none" w:sz="0" w:space="0" w:color="auto"/>
        <w:left w:val="none" w:sz="0" w:space="0" w:color="auto"/>
        <w:bottom w:val="none" w:sz="0" w:space="0" w:color="auto"/>
        <w:right w:val="none" w:sz="0" w:space="0" w:color="auto"/>
      </w:divBdr>
    </w:div>
    <w:div w:id="19431188">
      <w:bodyDiv w:val="1"/>
      <w:marLeft w:val="0"/>
      <w:marRight w:val="0"/>
      <w:marTop w:val="0"/>
      <w:marBottom w:val="0"/>
      <w:divBdr>
        <w:top w:val="none" w:sz="0" w:space="0" w:color="auto"/>
        <w:left w:val="none" w:sz="0" w:space="0" w:color="auto"/>
        <w:bottom w:val="none" w:sz="0" w:space="0" w:color="auto"/>
        <w:right w:val="none" w:sz="0" w:space="0" w:color="auto"/>
      </w:divBdr>
    </w:div>
    <w:div w:id="23361150">
      <w:bodyDiv w:val="1"/>
      <w:marLeft w:val="0"/>
      <w:marRight w:val="0"/>
      <w:marTop w:val="0"/>
      <w:marBottom w:val="0"/>
      <w:divBdr>
        <w:top w:val="none" w:sz="0" w:space="0" w:color="auto"/>
        <w:left w:val="none" w:sz="0" w:space="0" w:color="auto"/>
        <w:bottom w:val="none" w:sz="0" w:space="0" w:color="auto"/>
        <w:right w:val="none" w:sz="0" w:space="0" w:color="auto"/>
      </w:divBdr>
    </w:div>
    <w:div w:id="34744851">
      <w:bodyDiv w:val="1"/>
      <w:marLeft w:val="0"/>
      <w:marRight w:val="0"/>
      <w:marTop w:val="0"/>
      <w:marBottom w:val="0"/>
      <w:divBdr>
        <w:top w:val="none" w:sz="0" w:space="0" w:color="auto"/>
        <w:left w:val="none" w:sz="0" w:space="0" w:color="auto"/>
        <w:bottom w:val="none" w:sz="0" w:space="0" w:color="auto"/>
        <w:right w:val="none" w:sz="0" w:space="0" w:color="auto"/>
      </w:divBdr>
    </w:div>
    <w:div w:id="44258494">
      <w:bodyDiv w:val="1"/>
      <w:marLeft w:val="0"/>
      <w:marRight w:val="0"/>
      <w:marTop w:val="0"/>
      <w:marBottom w:val="0"/>
      <w:divBdr>
        <w:top w:val="none" w:sz="0" w:space="0" w:color="auto"/>
        <w:left w:val="none" w:sz="0" w:space="0" w:color="auto"/>
        <w:bottom w:val="none" w:sz="0" w:space="0" w:color="auto"/>
        <w:right w:val="none" w:sz="0" w:space="0" w:color="auto"/>
      </w:divBdr>
    </w:div>
    <w:div w:id="44644027">
      <w:bodyDiv w:val="1"/>
      <w:marLeft w:val="0"/>
      <w:marRight w:val="0"/>
      <w:marTop w:val="0"/>
      <w:marBottom w:val="0"/>
      <w:divBdr>
        <w:top w:val="none" w:sz="0" w:space="0" w:color="auto"/>
        <w:left w:val="none" w:sz="0" w:space="0" w:color="auto"/>
        <w:bottom w:val="none" w:sz="0" w:space="0" w:color="auto"/>
        <w:right w:val="none" w:sz="0" w:space="0" w:color="auto"/>
      </w:divBdr>
    </w:div>
    <w:div w:id="49811176">
      <w:bodyDiv w:val="1"/>
      <w:marLeft w:val="0"/>
      <w:marRight w:val="0"/>
      <w:marTop w:val="0"/>
      <w:marBottom w:val="0"/>
      <w:divBdr>
        <w:top w:val="none" w:sz="0" w:space="0" w:color="auto"/>
        <w:left w:val="none" w:sz="0" w:space="0" w:color="auto"/>
        <w:bottom w:val="none" w:sz="0" w:space="0" w:color="auto"/>
        <w:right w:val="none" w:sz="0" w:space="0" w:color="auto"/>
      </w:divBdr>
    </w:div>
    <w:div w:id="66343227">
      <w:bodyDiv w:val="1"/>
      <w:marLeft w:val="0"/>
      <w:marRight w:val="0"/>
      <w:marTop w:val="0"/>
      <w:marBottom w:val="0"/>
      <w:divBdr>
        <w:top w:val="none" w:sz="0" w:space="0" w:color="auto"/>
        <w:left w:val="none" w:sz="0" w:space="0" w:color="auto"/>
        <w:bottom w:val="none" w:sz="0" w:space="0" w:color="auto"/>
        <w:right w:val="none" w:sz="0" w:space="0" w:color="auto"/>
      </w:divBdr>
    </w:div>
    <w:div w:id="67533472">
      <w:bodyDiv w:val="1"/>
      <w:marLeft w:val="0"/>
      <w:marRight w:val="0"/>
      <w:marTop w:val="0"/>
      <w:marBottom w:val="0"/>
      <w:divBdr>
        <w:top w:val="none" w:sz="0" w:space="0" w:color="auto"/>
        <w:left w:val="none" w:sz="0" w:space="0" w:color="auto"/>
        <w:bottom w:val="none" w:sz="0" w:space="0" w:color="auto"/>
        <w:right w:val="none" w:sz="0" w:space="0" w:color="auto"/>
      </w:divBdr>
    </w:div>
    <w:div w:id="73207637">
      <w:bodyDiv w:val="1"/>
      <w:marLeft w:val="0"/>
      <w:marRight w:val="0"/>
      <w:marTop w:val="0"/>
      <w:marBottom w:val="0"/>
      <w:divBdr>
        <w:top w:val="none" w:sz="0" w:space="0" w:color="auto"/>
        <w:left w:val="none" w:sz="0" w:space="0" w:color="auto"/>
        <w:bottom w:val="none" w:sz="0" w:space="0" w:color="auto"/>
        <w:right w:val="none" w:sz="0" w:space="0" w:color="auto"/>
      </w:divBdr>
    </w:div>
    <w:div w:id="75248620">
      <w:bodyDiv w:val="1"/>
      <w:marLeft w:val="0"/>
      <w:marRight w:val="0"/>
      <w:marTop w:val="0"/>
      <w:marBottom w:val="0"/>
      <w:divBdr>
        <w:top w:val="none" w:sz="0" w:space="0" w:color="auto"/>
        <w:left w:val="none" w:sz="0" w:space="0" w:color="auto"/>
        <w:bottom w:val="none" w:sz="0" w:space="0" w:color="auto"/>
        <w:right w:val="none" w:sz="0" w:space="0" w:color="auto"/>
      </w:divBdr>
    </w:div>
    <w:div w:id="101653335">
      <w:bodyDiv w:val="1"/>
      <w:marLeft w:val="0"/>
      <w:marRight w:val="0"/>
      <w:marTop w:val="0"/>
      <w:marBottom w:val="0"/>
      <w:divBdr>
        <w:top w:val="none" w:sz="0" w:space="0" w:color="auto"/>
        <w:left w:val="none" w:sz="0" w:space="0" w:color="auto"/>
        <w:bottom w:val="none" w:sz="0" w:space="0" w:color="auto"/>
        <w:right w:val="none" w:sz="0" w:space="0" w:color="auto"/>
      </w:divBdr>
    </w:div>
    <w:div w:id="102190967">
      <w:bodyDiv w:val="1"/>
      <w:marLeft w:val="0"/>
      <w:marRight w:val="0"/>
      <w:marTop w:val="0"/>
      <w:marBottom w:val="0"/>
      <w:divBdr>
        <w:top w:val="none" w:sz="0" w:space="0" w:color="auto"/>
        <w:left w:val="none" w:sz="0" w:space="0" w:color="auto"/>
        <w:bottom w:val="none" w:sz="0" w:space="0" w:color="auto"/>
        <w:right w:val="none" w:sz="0" w:space="0" w:color="auto"/>
      </w:divBdr>
    </w:div>
    <w:div w:id="113135384">
      <w:bodyDiv w:val="1"/>
      <w:marLeft w:val="0"/>
      <w:marRight w:val="0"/>
      <w:marTop w:val="0"/>
      <w:marBottom w:val="0"/>
      <w:divBdr>
        <w:top w:val="none" w:sz="0" w:space="0" w:color="auto"/>
        <w:left w:val="none" w:sz="0" w:space="0" w:color="auto"/>
        <w:bottom w:val="none" w:sz="0" w:space="0" w:color="auto"/>
        <w:right w:val="none" w:sz="0" w:space="0" w:color="auto"/>
      </w:divBdr>
    </w:div>
    <w:div w:id="116024923">
      <w:bodyDiv w:val="1"/>
      <w:marLeft w:val="0"/>
      <w:marRight w:val="0"/>
      <w:marTop w:val="0"/>
      <w:marBottom w:val="0"/>
      <w:divBdr>
        <w:top w:val="none" w:sz="0" w:space="0" w:color="auto"/>
        <w:left w:val="none" w:sz="0" w:space="0" w:color="auto"/>
        <w:bottom w:val="none" w:sz="0" w:space="0" w:color="auto"/>
        <w:right w:val="none" w:sz="0" w:space="0" w:color="auto"/>
      </w:divBdr>
    </w:div>
    <w:div w:id="118493877">
      <w:bodyDiv w:val="1"/>
      <w:marLeft w:val="0"/>
      <w:marRight w:val="0"/>
      <w:marTop w:val="0"/>
      <w:marBottom w:val="0"/>
      <w:divBdr>
        <w:top w:val="none" w:sz="0" w:space="0" w:color="auto"/>
        <w:left w:val="none" w:sz="0" w:space="0" w:color="auto"/>
        <w:bottom w:val="none" w:sz="0" w:space="0" w:color="auto"/>
        <w:right w:val="none" w:sz="0" w:space="0" w:color="auto"/>
      </w:divBdr>
    </w:div>
    <w:div w:id="123164222">
      <w:bodyDiv w:val="1"/>
      <w:marLeft w:val="0"/>
      <w:marRight w:val="0"/>
      <w:marTop w:val="0"/>
      <w:marBottom w:val="0"/>
      <w:divBdr>
        <w:top w:val="none" w:sz="0" w:space="0" w:color="auto"/>
        <w:left w:val="none" w:sz="0" w:space="0" w:color="auto"/>
        <w:bottom w:val="none" w:sz="0" w:space="0" w:color="auto"/>
        <w:right w:val="none" w:sz="0" w:space="0" w:color="auto"/>
      </w:divBdr>
    </w:div>
    <w:div w:id="125440440">
      <w:bodyDiv w:val="1"/>
      <w:marLeft w:val="0"/>
      <w:marRight w:val="0"/>
      <w:marTop w:val="0"/>
      <w:marBottom w:val="0"/>
      <w:divBdr>
        <w:top w:val="none" w:sz="0" w:space="0" w:color="auto"/>
        <w:left w:val="none" w:sz="0" w:space="0" w:color="auto"/>
        <w:bottom w:val="none" w:sz="0" w:space="0" w:color="auto"/>
        <w:right w:val="none" w:sz="0" w:space="0" w:color="auto"/>
      </w:divBdr>
    </w:div>
    <w:div w:id="128595770">
      <w:bodyDiv w:val="1"/>
      <w:marLeft w:val="0"/>
      <w:marRight w:val="0"/>
      <w:marTop w:val="0"/>
      <w:marBottom w:val="0"/>
      <w:divBdr>
        <w:top w:val="none" w:sz="0" w:space="0" w:color="auto"/>
        <w:left w:val="none" w:sz="0" w:space="0" w:color="auto"/>
        <w:bottom w:val="none" w:sz="0" w:space="0" w:color="auto"/>
        <w:right w:val="none" w:sz="0" w:space="0" w:color="auto"/>
      </w:divBdr>
    </w:div>
    <w:div w:id="128981171">
      <w:bodyDiv w:val="1"/>
      <w:marLeft w:val="0"/>
      <w:marRight w:val="0"/>
      <w:marTop w:val="0"/>
      <w:marBottom w:val="0"/>
      <w:divBdr>
        <w:top w:val="none" w:sz="0" w:space="0" w:color="auto"/>
        <w:left w:val="none" w:sz="0" w:space="0" w:color="auto"/>
        <w:bottom w:val="none" w:sz="0" w:space="0" w:color="auto"/>
        <w:right w:val="none" w:sz="0" w:space="0" w:color="auto"/>
      </w:divBdr>
    </w:div>
    <w:div w:id="131825069">
      <w:bodyDiv w:val="1"/>
      <w:marLeft w:val="0"/>
      <w:marRight w:val="0"/>
      <w:marTop w:val="0"/>
      <w:marBottom w:val="0"/>
      <w:divBdr>
        <w:top w:val="none" w:sz="0" w:space="0" w:color="auto"/>
        <w:left w:val="none" w:sz="0" w:space="0" w:color="auto"/>
        <w:bottom w:val="none" w:sz="0" w:space="0" w:color="auto"/>
        <w:right w:val="none" w:sz="0" w:space="0" w:color="auto"/>
      </w:divBdr>
    </w:div>
    <w:div w:id="148599155">
      <w:bodyDiv w:val="1"/>
      <w:marLeft w:val="0"/>
      <w:marRight w:val="0"/>
      <w:marTop w:val="0"/>
      <w:marBottom w:val="0"/>
      <w:divBdr>
        <w:top w:val="none" w:sz="0" w:space="0" w:color="auto"/>
        <w:left w:val="none" w:sz="0" w:space="0" w:color="auto"/>
        <w:bottom w:val="none" w:sz="0" w:space="0" w:color="auto"/>
        <w:right w:val="none" w:sz="0" w:space="0" w:color="auto"/>
      </w:divBdr>
    </w:div>
    <w:div w:id="149443194">
      <w:bodyDiv w:val="1"/>
      <w:marLeft w:val="0"/>
      <w:marRight w:val="0"/>
      <w:marTop w:val="0"/>
      <w:marBottom w:val="0"/>
      <w:divBdr>
        <w:top w:val="none" w:sz="0" w:space="0" w:color="auto"/>
        <w:left w:val="none" w:sz="0" w:space="0" w:color="auto"/>
        <w:bottom w:val="none" w:sz="0" w:space="0" w:color="auto"/>
        <w:right w:val="none" w:sz="0" w:space="0" w:color="auto"/>
      </w:divBdr>
    </w:div>
    <w:div w:id="150217634">
      <w:bodyDiv w:val="1"/>
      <w:marLeft w:val="0"/>
      <w:marRight w:val="0"/>
      <w:marTop w:val="0"/>
      <w:marBottom w:val="0"/>
      <w:divBdr>
        <w:top w:val="none" w:sz="0" w:space="0" w:color="auto"/>
        <w:left w:val="none" w:sz="0" w:space="0" w:color="auto"/>
        <w:bottom w:val="none" w:sz="0" w:space="0" w:color="auto"/>
        <w:right w:val="none" w:sz="0" w:space="0" w:color="auto"/>
      </w:divBdr>
    </w:div>
    <w:div w:id="151141016">
      <w:bodyDiv w:val="1"/>
      <w:marLeft w:val="0"/>
      <w:marRight w:val="0"/>
      <w:marTop w:val="0"/>
      <w:marBottom w:val="0"/>
      <w:divBdr>
        <w:top w:val="none" w:sz="0" w:space="0" w:color="auto"/>
        <w:left w:val="none" w:sz="0" w:space="0" w:color="auto"/>
        <w:bottom w:val="none" w:sz="0" w:space="0" w:color="auto"/>
        <w:right w:val="none" w:sz="0" w:space="0" w:color="auto"/>
      </w:divBdr>
    </w:div>
    <w:div w:id="156917679">
      <w:bodyDiv w:val="1"/>
      <w:marLeft w:val="0"/>
      <w:marRight w:val="0"/>
      <w:marTop w:val="0"/>
      <w:marBottom w:val="0"/>
      <w:divBdr>
        <w:top w:val="none" w:sz="0" w:space="0" w:color="auto"/>
        <w:left w:val="none" w:sz="0" w:space="0" w:color="auto"/>
        <w:bottom w:val="none" w:sz="0" w:space="0" w:color="auto"/>
        <w:right w:val="none" w:sz="0" w:space="0" w:color="auto"/>
      </w:divBdr>
    </w:div>
    <w:div w:id="191185612">
      <w:bodyDiv w:val="1"/>
      <w:marLeft w:val="0"/>
      <w:marRight w:val="0"/>
      <w:marTop w:val="0"/>
      <w:marBottom w:val="0"/>
      <w:divBdr>
        <w:top w:val="none" w:sz="0" w:space="0" w:color="auto"/>
        <w:left w:val="none" w:sz="0" w:space="0" w:color="auto"/>
        <w:bottom w:val="none" w:sz="0" w:space="0" w:color="auto"/>
        <w:right w:val="none" w:sz="0" w:space="0" w:color="auto"/>
      </w:divBdr>
    </w:div>
    <w:div w:id="203493508">
      <w:bodyDiv w:val="1"/>
      <w:marLeft w:val="0"/>
      <w:marRight w:val="0"/>
      <w:marTop w:val="0"/>
      <w:marBottom w:val="0"/>
      <w:divBdr>
        <w:top w:val="none" w:sz="0" w:space="0" w:color="auto"/>
        <w:left w:val="none" w:sz="0" w:space="0" w:color="auto"/>
        <w:bottom w:val="none" w:sz="0" w:space="0" w:color="auto"/>
        <w:right w:val="none" w:sz="0" w:space="0" w:color="auto"/>
      </w:divBdr>
    </w:div>
    <w:div w:id="207912584">
      <w:bodyDiv w:val="1"/>
      <w:marLeft w:val="0"/>
      <w:marRight w:val="0"/>
      <w:marTop w:val="0"/>
      <w:marBottom w:val="0"/>
      <w:divBdr>
        <w:top w:val="none" w:sz="0" w:space="0" w:color="auto"/>
        <w:left w:val="none" w:sz="0" w:space="0" w:color="auto"/>
        <w:bottom w:val="none" w:sz="0" w:space="0" w:color="auto"/>
        <w:right w:val="none" w:sz="0" w:space="0" w:color="auto"/>
      </w:divBdr>
    </w:div>
    <w:div w:id="213542657">
      <w:bodyDiv w:val="1"/>
      <w:marLeft w:val="0"/>
      <w:marRight w:val="0"/>
      <w:marTop w:val="0"/>
      <w:marBottom w:val="0"/>
      <w:divBdr>
        <w:top w:val="none" w:sz="0" w:space="0" w:color="auto"/>
        <w:left w:val="none" w:sz="0" w:space="0" w:color="auto"/>
        <w:bottom w:val="none" w:sz="0" w:space="0" w:color="auto"/>
        <w:right w:val="none" w:sz="0" w:space="0" w:color="auto"/>
      </w:divBdr>
    </w:div>
    <w:div w:id="218594873">
      <w:bodyDiv w:val="1"/>
      <w:marLeft w:val="0"/>
      <w:marRight w:val="0"/>
      <w:marTop w:val="0"/>
      <w:marBottom w:val="0"/>
      <w:divBdr>
        <w:top w:val="none" w:sz="0" w:space="0" w:color="auto"/>
        <w:left w:val="none" w:sz="0" w:space="0" w:color="auto"/>
        <w:bottom w:val="none" w:sz="0" w:space="0" w:color="auto"/>
        <w:right w:val="none" w:sz="0" w:space="0" w:color="auto"/>
      </w:divBdr>
    </w:div>
    <w:div w:id="226579010">
      <w:bodyDiv w:val="1"/>
      <w:marLeft w:val="0"/>
      <w:marRight w:val="0"/>
      <w:marTop w:val="0"/>
      <w:marBottom w:val="0"/>
      <w:divBdr>
        <w:top w:val="none" w:sz="0" w:space="0" w:color="auto"/>
        <w:left w:val="none" w:sz="0" w:space="0" w:color="auto"/>
        <w:bottom w:val="none" w:sz="0" w:space="0" w:color="auto"/>
        <w:right w:val="none" w:sz="0" w:space="0" w:color="auto"/>
      </w:divBdr>
    </w:div>
    <w:div w:id="234434176">
      <w:bodyDiv w:val="1"/>
      <w:marLeft w:val="0"/>
      <w:marRight w:val="0"/>
      <w:marTop w:val="0"/>
      <w:marBottom w:val="0"/>
      <w:divBdr>
        <w:top w:val="none" w:sz="0" w:space="0" w:color="auto"/>
        <w:left w:val="none" w:sz="0" w:space="0" w:color="auto"/>
        <w:bottom w:val="none" w:sz="0" w:space="0" w:color="auto"/>
        <w:right w:val="none" w:sz="0" w:space="0" w:color="auto"/>
      </w:divBdr>
    </w:div>
    <w:div w:id="236214946">
      <w:bodyDiv w:val="1"/>
      <w:marLeft w:val="0"/>
      <w:marRight w:val="0"/>
      <w:marTop w:val="0"/>
      <w:marBottom w:val="0"/>
      <w:divBdr>
        <w:top w:val="none" w:sz="0" w:space="0" w:color="auto"/>
        <w:left w:val="none" w:sz="0" w:space="0" w:color="auto"/>
        <w:bottom w:val="none" w:sz="0" w:space="0" w:color="auto"/>
        <w:right w:val="none" w:sz="0" w:space="0" w:color="auto"/>
      </w:divBdr>
    </w:div>
    <w:div w:id="242030595">
      <w:bodyDiv w:val="1"/>
      <w:marLeft w:val="0"/>
      <w:marRight w:val="0"/>
      <w:marTop w:val="0"/>
      <w:marBottom w:val="0"/>
      <w:divBdr>
        <w:top w:val="none" w:sz="0" w:space="0" w:color="auto"/>
        <w:left w:val="none" w:sz="0" w:space="0" w:color="auto"/>
        <w:bottom w:val="none" w:sz="0" w:space="0" w:color="auto"/>
        <w:right w:val="none" w:sz="0" w:space="0" w:color="auto"/>
      </w:divBdr>
    </w:div>
    <w:div w:id="242952119">
      <w:bodyDiv w:val="1"/>
      <w:marLeft w:val="0"/>
      <w:marRight w:val="0"/>
      <w:marTop w:val="0"/>
      <w:marBottom w:val="0"/>
      <w:divBdr>
        <w:top w:val="none" w:sz="0" w:space="0" w:color="auto"/>
        <w:left w:val="none" w:sz="0" w:space="0" w:color="auto"/>
        <w:bottom w:val="none" w:sz="0" w:space="0" w:color="auto"/>
        <w:right w:val="none" w:sz="0" w:space="0" w:color="auto"/>
      </w:divBdr>
    </w:div>
    <w:div w:id="243998802">
      <w:bodyDiv w:val="1"/>
      <w:marLeft w:val="0"/>
      <w:marRight w:val="0"/>
      <w:marTop w:val="0"/>
      <w:marBottom w:val="0"/>
      <w:divBdr>
        <w:top w:val="none" w:sz="0" w:space="0" w:color="auto"/>
        <w:left w:val="none" w:sz="0" w:space="0" w:color="auto"/>
        <w:bottom w:val="none" w:sz="0" w:space="0" w:color="auto"/>
        <w:right w:val="none" w:sz="0" w:space="0" w:color="auto"/>
      </w:divBdr>
    </w:div>
    <w:div w:id="246034874">
      <w:bodyDiv w:val="1"/>
      <w:marLeft w:val="0"/>
      <w:marRight w:val="0"/>
      <w:marTop w:val="0"/>
      <w:marBottom w:val="0"/>
      <w:divBdr>
        <w:top w:val="none" w:sz="0" w:space="0" w:color="auto"/>
        <w:left w:val="none" w:sz="0" w:space="0" w:color="auto"/>
        <w:bottom w:val="none" w:sz="0" w:space="0" w:color="auto"/>
        <w:right w:val="none" w:sz="0" w:space="0" w:color="auto"/>
      </w:divBdr>
    </w:div>
    <w:div w:id="252514993">
      <w:bodyDiv w:val="1"/>
      <w:marLeft w:val="0"/>
      <w:marRight w:val="0"/>
      <w:marTop w:val="0"/>
      <w:marBottom w:val="0"/>
      <w:divBdr>
        <w:top w:val="none" w:sz="0" w:space="0" w:color="auto"/>
        <w:left w:val="none" w:sz="0" w:space="0" w:color="auto"/>
        <w:bottom w:val="none" w:sz="0" w:space="0" w:color="auto"/>
        <w:right w:val="none" w:sz="0" w:space="0" w:color="auto"/>
      </w:divBdr>
    </w:div>
    <w:div w:id="252981911">
      <w:bodyDiv w:val="1"/>
      <w:marLeft w:val="0"/>
      <w:marRight w:val="0"/>
      <w:marTop w:val="0"/>
      <w:marBottom w:val="0"/>
      <w:divBdr>
        <w:top w:val="none" w:sz="0" w:space="0" w:color="auto"/>
        <w:left w:val="none" w:sz="0" w:space="0" w:color="auto"/>
        <w:bottom w:val="none" w:sz="0" w:space="0" w:color="auto"/>
        <w:right w:val="none" w:sz="0" w:space="0" w:color="auto"/>
      </w:divBdr>
    </w:div>
    <w:div w:id="257295063">
      <w:bodyDiv w:val="1"/>
      <w:marLeft w:val="0"/>
      <w:marRight w:val="0"/>
      <w:marTop w:val="0"/>
      <w:marBottom w:val="0"/>
      <w:divBdr>
        <w:top w:val="none" w:sz="0" w:space="0" w:color="auto"/>
        <w:left w:val="none" w:sz="0" w:space="0" w:color="auto"/>
        <w:bottom w:val="none" w:sz="0" w:space="0" w:color="auto"/>
        <w:right w:val="none" w:sz="0" w:space="0" w:color="auto"/>
      </w:divBdr>
    </w:div>
    <w:div w:id="261039448">
      <w:bodyDiv w:val="1"/>
      <w:marLeft w:val="0"/>
      <w:marRight w:val="0"/>
      <w:marTop w:val="0"/>
      <w:marBottom w:val="0"/>
      <w:divBdr>
        <w:top w:val="none" w:sz="0" w:space="0" w:color="auto"/>
        <w:left w:val="none" w:sz="0" w:space="0" w:color="auto"/>
        <w:bottom w:val="none" w:sz="0" w:space="0" w:color="auto"/>
        <w:right w:val="none" w:sz="0" w:space="0" w:color="auto"/>
      </w:divBdr>
    </w:div>
    <w:div w:id="263003903">
      <w:bodyDiv w:val="1"/>
      <w:marLeft w:val="0"/>
      <w:marRight w:val="0"/>
      <w:marTop w:val="0"/>
      <w:marBottom w:val="0"/>
      <w:divBdr>
        <w:top w:val="none" w:sz="0" w:space="0" w:color="auto"/>
        <w:left w:val="none" w:sz="0" w:space="0" w:color="auto"/>
        <w:bottom w:val="none" w:sz="0" w:space="0" w:color="auto"/>
        <w:right w:val="none" w:sz="0" w:space="0" w:color="auto"/>
      </w:divBdr>
    </w:div>
    <w:div w:id="264774538">
      <w:bodyDiv w:val="1"/>
      <w:marLeft w:val="0"/>
      <w:marRight w:val="0"/>
      <w:marTop w:val="0"/>
      <w:marBottom w:val="0"/>
      <w:divBdr>
        <w:top w:val="none" w:sz="0" w:space="0" w:color="auto"/>
        <w:left w:val="none" w:sz="0" w:space="0" w:color="auto"/>
        <w:bottom w:val="none" w:sz="0" w:space="0" w:color="auto"/>
        <w:right w:val="none" w:sz="0" w:space="0" w:color="auto"/>
      </w:divBdr>
    </w:div>
    <w:div w:id="266501469">
      <w:bodyDiv w:val="1"/>
      <w:marLeft w:val="0"/>
      <w:marRight w:val="0"/>
      <w:marTop w:val="0"/>
      <w:marBottom w:val="0"/>
      <w:divBdr>
        <w:top w:val="none" w:sz="0" w:space="0" w:color="auto"/>
        <w:left w:val="none" w:sz="0" w:space="0" w:color="auto"/>
        <w:bottom w:val="none" w:sz="0" w:space="0" w:color="auto"/>
        <w:right w:val="none" w:sz="0" w:space="0" w:color="auto"/>
      </w:divBdr>
    </w:div>
    <w:div w:id="287320088">
      <w:bodyDiv w:val="1"/>
      <w:marLeft w:val="0"/>
      <w:marRight w:val="0"/>
      <w:marTop w:val="0"/>
      <w:marBottom w:val="0"/>
      <w:divBdr>
        <w:top w:val="none" w:sz="0" w:space="0" w:color="auto"/>
        <w:left w:val="none" w:sz="0" w:space="0" w:color="auto"/>
        <w:bottom w:val="none" w:sz="0" w:space="0" w:color="auto"/>
        <w:right w:val="none" w:sz="0" w:space="0" w:color="auto"/>
      </w:divBdr>
    </w:div>
    <w:div w:id="289241028">
      <w:bodyDiv w:val="1"/>
      <w:marLeft w:val="0"/>
      <w:marRight w:val="0"/>
      <w:marTop w:val="0"/>
      <w:marBottom w:val="0"/>
      <w:divBdr>
        <w:top w:val="none" w:sz="0" w:space="0" w:color="auto"/>
        <w:left w:val="none" w:sz="0" w:space="0" w:color="auto"/>
        <w:bottom w:val="none" w:sz="0" w:space="0" w:color="auto"/>
        <w:right w:val="none" w:sz="0" w:space="0" w:color="auto"/>
      </w:divBdr>
    </w:div>
    <w:div w:id="292322946">
      <w:bodyDiv w:val="1"/>
      <w:marLeft w:val="0"/>
      <w:marRight w:val="0"/>
      <w:marTop w:val="0"/>
      <w:marBottom w:val="0"/>
      <w:divBdr>
        <w:top w:val="none" w:sz="0" w:space="0" w:color="auto"/>
        <w:left w:val="none" w:sz="0" w:space="0" w:color="auto"/>
        <w:bottom w:val="none" w:sz="0" w:space="0" w:color="auto"/>
        <w:right w:val="none" w:sz="0" w:space="0" w:color="auto"/>
      </w:divBdr>
    </w:div>
    <w:div w:id="297224480">
      <w:bodyDiv w:val="1"/>
      <w:marLeft w:val="0"/>
      <w:marRight w:val="0"/>
      <w:marTop w:val="0"/>
      <w:marBottom w:val="0"/>
      <w:divBdr>
        <w:top w:val="none" w:sz="0" w:space="0" w:color="auto"/>
        <w:left w:val="none" w:sz="0" w:space="0" w:color="auto"/>
        <w:bottom w:val="none" w:sz="0" w:space="0" w:color="auto"/>
        <w:right w:val="none" w:sz="0" w:space="0" w:color="auto"/>
      </w:divBdr>
    </w:div>
    <w:div w:id="297953302">
      <w:bodyDiv w:val="1"/>
      <w:marLeft w:val="0"/>
      <w:marRight w:val="0"/>
      <w:marTop w:val="0"/>
      <w:marBottom w:val="0"/>
      <w:divBdr>
        <w:top w:val="none" w:sz="0" w:space="0" w:color="auto"/>
        <w:left w:val="none" w:sz="0" w:space="0" w:color="auto"/>
        <w:bottom w:val="none" w:sz="0" w:space="0" w:color="auto"/>
        <w:right w:val="none" w:sz="0" w:space="0" w:color="auto"/>
      </w:divBdr>
    </w:div>
    <w:div w:id="298195639">
      <w:bodyDiv w:val="1"/>
      <w:marLeft w:val="0"/>
      <w:marRight w:val="0"/>
      <w:marTop w:val="0"/>
      <w:marBottom w:val="0"/>
      <w:divBdr>
        <w:top w:val="none" w:sz="0" w:space="0" w:color="auto"/>
        <w:left w:val="none" w:sz="0" w:space="0" w:color="auto"/>
        <w:bottom w:val="none" w:sz="0" w:space="0" w:color="auto"/>
        <w:right w:val="none" w:sz="0" w:space="0" w:color="auto"/>
      </w:divBdr>
    </w:div>
    <w:div w:id="305163925">
      <w:bodyDiv w:val="1"/>
      <w:marLeft w:val="0"/>
      <w:marRight w:val="0"/>
      <w:marTop w:val="0"/>
      <w:marBottom w:val="0"/>
      <w:divBdr>
        <w:top w:val="none" w:sz="0" w:space="0" w:color="auto"/>
        <w:left w:val="none" w:sz="0" w:space="0" w:color="auto"/>
        <w:bottom w:val="none" w:sz="0" w:space="0" w:color="auto"/>
        <w:right w:val="none" w:sz="0" w:space="0" w:color="auto"/>
      </w:divBdr>
    </w:div>
    <w:div w:id="310208109">
      <w:bodyDiv w:val="1"/>
      <w:marLeft w:val="0"/>
      <w:marRight w:val="0"/>
      <w:marTop w:val="0"/>
      <w:marBottom w:val="0"/>
      <w:divBdr>
        <w:top w:val="none" w:sz="0" w:space="0" w:color="auto"/>
        <w:left w:val="none" w:sz="0" w:space="0" w:color="auto"/>
        <w:bottom w:val="none" w:sz="0" w:space="0" w:color="auto"/>
        <w:right w:val="none" w:sz="0" w:space="0" w:color="auto"/>
      </w:divBdr>
    </w:div>
    <w:div w:id="310794256">
      <w:bodyDiv w:val="1"/>
      <w:marLeft w:val="0"/>
      <w:marRight w:val="0"/>
      <w:marTop w:val="0"/>
      <w:marBottom w:val="0"/>
      <w:divBdr>
        <w:top w:val="none" w:sz="0" w:space="0" w:color="auto"/>
        <w:left w:val="none" w:sz="0" w:space="0" w:color="auto"/>
        <w:bottom w:val="none" w:sz="0" w:space="0" w:color="auto"/>
        <w:right w:val="none" w:sz="0" w:space="0" w:color="auto"/>
      </w:divBdr>
    </w:div>
    <w:div w:id="316541396">
      <w:bodyDiv w:val="1"/>
      <w:marLeft w:val="0"/>
      <w:marRight w:val="0"/>
      <w:marTop w:val="0"/>
      <w:marBottom w:val="0"/>
      <w:divBdr>
        <w:top w:val="none" w:sz="0" w:space="0" w:color="auto"/>
        <w:left w:val="none" w:sz="0" w:space="0" w:color="auto"/>
        <w:bottom w:val="none" w:sz="0" w:space="0" w:color="auto"/>
        <w:right w:val="none" w:sz="0" w:space="0" w:color="auto"/>
      </w:divBdr>
    </w:div>
    <w:div w:id="341206608">
      <w:bodyDiv w:val="1"/>
      <w:marLeft w:val="0"/>
      <w:marRight w:val="0"/>
      <w:marTop w:val="0"/>
      <w:marBottom w:val="0"/>
      <w:divBdr>
        <w:top w:val="none" w:sz="0" w:space="0" w:color="auto"/>
        <w:left w:val="none" w:sz="0" w:space="0" w:color="auto"/>
        <w:bottom w:val="none" w:sz="0" w:space="0" w:color="auto"/>
        <w:right w:val="none" w:sz="0" w:space="0" w:color="auto"/>
      </w:divBdr>
    </w:div>
    <w:div w:id="341787697">
      <w:bodyDiv w:val="1"/>
      <w:marLeft w:val="0"/>
      <w:marRight w:val="0"/>
      <w:marTop w:val="0"/>
      <w:marBottom w:val="0"/>
      <w:divBdr>
        <w:top w:val="none" w:sz="0" w:space="0" w:color="auto"/>
        <w:left w:val="none" w:sz="0" w:space="0" w:color="auto"/>
        <w:bottom w:val="none" w:sz="0" w:space="0" w:color="auto"/>
        <w:right w:val="none" w:sz="0" w:space="0" w:color="auto"/>
      </w:divBdr>
    </w:div>
    <w:div w:id="351541859">
      <w:bodyDiv w:val="1"/>
      <w:marLeft w:val="0"/>
      <w:marRight w:val="0"/>
      <w:marTop w:val="0"/>
      <w:marBottom w:val="0"/>
      <w:divBdr>
        <w:top w:val="none" w:sz="0" w:space="0" w:color="auto"/>
        <w:left w:val="none" w:sz="0" w:space="0" w:color="auto"/>
        <w:bottom w:val="none" w:sz="0" w:space="0" w:color="auto"/>
        <w:right w:val="none" w:sz="0" w:space="0" w:color="auto"/>
      </w:divBdr>
    </w:div>
    <w:div w:id="358548593">
      <w:bodyDiv w:val="1"/>
      <w:marLeft w:val="0"/>
      <w:marRight w:val="0"/>
      <w:marTop w:val="0"/>
      <w:marBottom w:val="0"/>
      <w:divBdr>
        <w:top w:val="none" w:sz="0" w:space="0" w:color="auto"/>
        <w:left w:val="none" w:sz="0" w:space="0" w:color="auto"/>
        <w:bottom w:val="none" w:sz="0" w:space="0" w:color="auto"/>
        <w:right w:val="none" w:sz="0" w:space="0" w:color="auto"/>
      </w:divBdr>
    </w:div>
    <w:div w:id="365909843">
      <w:bodyDiv w:val="1"/>
      <w:marLeft w:val="0"/>
      <w:marRight w:val="0"/>
      <w:marTop w:val="0"/>
      <w:marBottom w:val="0"/>
      <w:divBdr>
        <w:top w:val="none" w:sz="0" w:space="0" w:color="auto"/>
        <w:left w:val="none" w:sz="0" w:space="0" w:color="auto"/>
        <w:bottom w:val="none" w:sz="0" w:space="0" w:color="auto"/>
        <w:right w:val="none" w:sz="0" w:space="0" w:color="auto"/>
      </w:divBdr>
    </w:div>
    <w:div w:id="368796354">
      <w:bodyDiv w:val="1"/>
      <w:marLeft w:val="0"/>
      <w:marRight w:val="0"/>
      <w:marTop w:val="0"/>
      <w:marBottom w:val="0"/>
      <w:divBdr>
        <w:top w:val="none" w:sz="0" w:space="0" w:color="auto"/>
        <w:left w:val="none" w:sz="0" w:space="0" w:color="auto"/>
        <w:bottom w:val="none" w:sz="0" w:space="0" w:color="auto"/>
        <w:right w:val="none" w:sz="0" w:space="0" w:color="auto"/>
      </w:divBdr>
    </w:div>
    <w:div w:id="371618390">
      <w:bodyDiv w:val="1"/>
      <w:marLeft w:val="0"/>
      <w:marRight w:val="0"/>
      <w:marTop w:val="0"/>
      <w:marBottom w:val="0"/>
      <w:divBdr>
        <w:top w:val="none" w:sz="0" w:space="0" w:color="auto"/>
        <w:left w:val="none" w:sz="0" w:space="0" w:color="auto"/>
        <w:bottom w:val="none" w:sz="0" w:space="0" w:color="auto"/>
        <w:right w:val="none" w:sz="0" w:space="0" w:color="auto"/>
      </w:divBdr>
    </w:div>
    <w:div w:id="380907153">
      <w:bodyDiv w:val="1"/>
      <w:marLeft w:val="0"/>
      <w:marRight w:val="0"/>
      <w:marTop w:val="0"/>
      <w:marBottom w:val="0"/>
      <w:divBdr>
        <w:top w:val="none" w:sz="0" w:space="0" w:color="auto"/>
        <w:left w:val="none" w:sz="0" w:space="0" w:color="auto"/>
        <w:bottom w:val="none" w:sz="0" w:space="0" w:color="auto"/>
        <w:right w:val="none" w:sz="0" w:space="0" w:color="auto"/>
      </w:divBdr>
    </w:div>
    <w:div w:id="382559211">
      <w:bodyDiv w:val="1"/>
      <w:marLeft w:val="0"/>
      <w:marRight w:val="0"/>
      <w:marTop w:val="0"/>
      <w:marBottom w:val="0"/>
      <w:divBdr>
        <w:top w:val="none" w:sz="0" w:space="0" w:color="auto"/>
        <w:left w:val="none" w:sz="0" w:space="0" w:color="auto"/>
        <w:bottom w:val="none" w:sz="0" w:space="0" w:color="auto"/>
        <w:right w:val="none" w:sz="0" w:space="0" w:color="auto"/>
      </w:divBdr>
    </w:div>
    <w:div w:id="387261377">
      <w:bodyDiv w:val="1"/>
      <w:marLeft w:val="0"/>
      <w:marRight w:val="0"/>
      <w:marTop w:val="0"/>
      <w:marBottom w:val="0"/>
      <w:divBdr>
        <w:top w:val="none" w:sz="0" w:space="0" w:color="auto"/>
        <w:left w:val="none" w:sz="0" w:space="0" w:color="auto"/>
        <w:bottom w:val="none" w:sz="0" w:space="0" w:color="auto"/>
        <w:right w:val="none" w:sz="0" w:space="0" w:color="auto"/>
      </w:divBdr>
    </w:div>
    <w:div w:id="392044379">
      <w:bodyDiv w:val="1"/>
      <w:marLeft w:val="0"/>
      <w:marRight w:val="0"/>
      <w:marTop w:val="0"/>
      <w:marBottom w:val="0"/>
      <w:divBdr>
        <w:top w:val="none" w:sz="0" w:space="0" w:color="auto"/>
        <w:left w:val="none" w:sz="0" w:space="0" w:color="auto"/>
        <w:bottom w:val="none" w:sz="0" w:space="0" w:color="auto"/>
        <w:right w:val="none" w:sz="0" w:space="0" w:color="auto"/>
      </w:divBdr>
    </w:div>
    <w:div w:id="394086025">
      <w:bodyDiv w:val="1"/>
      <w:marLeft w:val="0"/>
      <w:marRight w:val="0"/>
      <w:marTop w:val="0"/>
      <w:marBottom w:val="0"/>
      <w:divBdr>
        <w:top w:val="none" w:sz="0" w:space="0" w:color="auto"/>
        <w:left w:val="none" w:sz="0" w:space="0" w:color="auto"/>
        <w:bottom w:val="none" w:sz="0" w:space="0" w:color="auto"/>
        <w:right w:val="none" w:sz="0" w:space="0" w:color="auto"/>
      </w:divBdr>
    </w:div>
    <w:div w:id="394279463">
      <w:bodyDiv w:val="1"/>
      <w:marLeft w:val="0"/>
      <w:marRight w:val="0"/>
      <w:marTop w:val="0"/>
      <w:marBottom w:val="0"/>
      <w:divBdr>
        <w:top w:val="none" w:sz="0" w:space="0" w:color="auto"/>
        <w:left w:val="none" w:sz="0" w:space="0" w:color="auto"/>
        <w:bottom w:val="none" w:sz="0" w:space="0" w:color="auto"/>
        <w:right w:val="none" w:sz="0" w:space="0" w:color="auto"/>
      </w:divBdr>
    </w:div>
    <w:div w:id="404455362">
      <w:bodyDiv w:val="1"/>
      <w:marLeft w:val="0"/>
      <w:marRight w:val="0"/>
      <w:marTop w:val="0"/>
      <w:marBottom w:val="0"/>
      <w:divBdr>
        <w:top w:val="none" w:sz="0" w:space="0" w:color="auto"/>
        <w:left w:val="none" w:sz="0" w:space="0" w:color="auto"/>
        <w:bottom w:val="none" w:sz="0" w:space="0" w:color="auto"/>
        <w:right w:val="none" w:sz="0" w:space="0" w:color="auto"/>
      </w:divBdr>
    </w:div>
    <w:div w:id="406733436">
      <w:bodyDiv w:val="1"/>
      <w:marLeft w:val="0"/>
      <w:marRight w:val="0"/>
      <w:marTop w:val="0"/>
      <w:marBottom w:val="0"/>
      <w:divBdr>
        <w:top w:val="none" w:sz="0" w:space="0" w:color="auto"/>
        <w:left w:val="none" w:sz="0" w:space="0" w:color="auto"/>
        <w:bottom w:val="none" w:sz="0" w:space="0" w:color="auto"/>
        <w:right w:val="none" w:sz="0" w:space="0" w:color="auto"/>
      </w:divBdr>
    </w:div>
    <w:div w:id="409154924">
      <w:bodyDiv w:val="1"/>
      <w:marLeft w:val="0"/>
      <w:marRight w:val="0"/>
      <w:marTop w:val="0"/>
      <w:marBottom w:val="0"/>
      <w:divBdr>
        <w:top w:val="none" w:sz="0" w:space="0" w:color="auto"/>
        <w:left w:val="none" w:sz="0" w:space="0" w:color="auto"/>
        <w:bottom w:val="none" w:sz="0" w:space="0" w:color="auto"/>
        <w:right w:val="none" w:sz="0" w:space="0" w:color="auto"/>
      </w:divBdr>
    </w:div>
    <w:div w:id="424426355">
      <w:bodyDiv w:val="1"/>
      <w:marLeft w:val="0"/>
      <w:marRight w:val="0"/>
      <w:marTop w:val="0"/>
      <w:marBottom w:val="0"/>
      <w:divBdr>
        <w:top w:val="none" w:sz="0" w:space="0" w:color="auto"/>
        <w:left w:val="none" w:sz="0" w:space="0" w:color="auto"/>
        <w:bottom w:val="none" w:sz="0" w:space="0" w:color="auto"/>
        <w:right w:val="none" w:sz="0" w:space="0" w:color="auto"/>
      </w:divBdr>
    </w:div>
    <w:div w:id="425156794">
      <w:bodyDiv w:val="1"/>
      <w:marLeft w:val="0"/>
      <w:marRight w:val="0"/>
      <w:marTop w:val="0"/>
      <w:marBottom w:val="0"/>
      <w:divBdr>
        <w:top w:val="none" w:sz="0" w:space="0" w:color="auto"/>
        <w:left w:val="none" w:sz="0" w:space="0" w:color="auto"/>
        <w:bottom w:val="none" w:sz="0" w:space="0" w:color="auto"/>
        <w:right w:val="none" w:sz="0" w:space="0" w:color="auto"/>
      </w:divBdr>
    </w:div>
    <w:div w:id="430127309">
      <w:bodyDiv w:val="1"/>
      <w:marLeft w:val="0"/>
      <w:marRight w:val="0"/>
      <w:marTop w:val="0"/>
      <w:marBottom w:val="0"/>
      <w:divBdr>
        <w:top w:val="none" w:sz="0" w:space="0" w:color="auto"/>
        <w:left w:val="none" w:sz="0" w:space="0" w:color="auto"/>
        <w:bottom w:val="none" w:sz="0" w:space="0" w:color="auto"/>
        <w:right w:val="none" w:sz="0" w:space="0" w:color="auto"/>
      </w:divBdr>
    </w:div>
    <w:div w:id="437917090">
      <w:bodyDiv w:val="1"/>
      <w:marLeft w:val="0"/>
      <w:marRight w:val="0"/>
      <w:marTop w:val="0"/>
      <w:marBottom w:val="0"/>
      <w:divBdr>
        <w:top w:val="none" w:sz="0" w:space="0" w:color="auto"/>
        <w:left w:val="none" w:sz="0" w:space="0" w:color="auto"/>
        <w:bottom w:val="none" w:sz="0" w:space="0" w:color="auto"/>
        <w:right w:val="none" w:sz="0" w:space="0" w:color="auto"/>
      </w:divBdr>
    </w:div>
    <w:div w:id="438257826">
      <w:bodyDiv w:val="1"/>
      <w:marLeft w:val="0"/>
      <w:marRight w:val="0"/>
      <w:marTop w:val="0"/>
      <w:marBottom w:val="0"/>
      <w:divBdr>
        <w:top w:val="none" w:sz="0" w:space="0" w:color="auto"/>
        <w:left w:val="none" w:sz="0" w:space="0" w:color="auto"/>
        <w:bottom w:val="none" w:sz="0" w:space="0" w:color="auto"/>
        <w:right w:val="none" w:sz="0" w:space="0" w:color="auto"/>
      </w:divBdr>
    </w:div>
    <w:div w:id="439033343">
      <w:bodyDiv w:val="1"/>
      <w:marLeft w:val="0"/>
      <w:marRight w:val="0"/>
      <w:marTop w:val="0"/>
      <w:marBottom w:val="0"/>
      <w:divBdr>
        <w:top w:val="none" w:sz="0" w:space="0" w:color="auto"/>
        <w:left w:val="none" w:sz="0" w:space="0" w:color="auto"/>
        <w:bottom w:val="none" w:sz="0" w:space="0" w:color="auto"/>
        <w:right w:val="none" w:sz="0" w:space="0" w:color="auto"/>
      </w:divBdr>
    </w:div>
    <w:div w:id="445195481">
      <w:bodyDiv w:val="1"/>
      <w:marLeft w:val="0"/>
      <w:marRight w:val="0"/>
      <w:marTop w:val="0"/>
      <w:marBottom w:val="0"/>
      <w:divBdr>
        <w:top w:val="none" w:sz="0" w:space="0" w:color="auto"/>
        <w:left w:val="none" w:sz="0" w:space="0" w:color="auto"/>
        <w:bottom w:val="none" w:sz="0" w:space="0" w:color="auto"/>
        <w:right w:val="none" w:sz="0" w:space="0" w:color="auto"/>
      </w:divBdr>
    </w:div>
    <w:div w:id="452290459">
      <w:bodyDiv w:val="1"/>
      <w:marLeft w:val="0"/>
      <w:marRight w:val="0"/>
      <w:marTop w:val="0"/>
      <w:marBottom w:val="0"/>
      <w:divBdr>
        <w:top w:val="none" w:sz="0" w:space="0" w:color="auto"/>
        <w:left w:val="none" w:sz="0" w:space="0" w:color="auto"/>
        <w:bottom w:val="none" w:sz="0" w:space="0" w:color="auto"/>
        <w:right w:val="none" w:sz="0" w:space="0" w:color="auto"/>
      </w:divBdr>
    </w:div>
    <w:div w:id="457912623">
      <w:bodyDiv w:val="1"/>
      <w:marLeft w:val="0"/>
      <w:marRight w:val="0"/>
      <w:marTop w:val="0"/>
      <w:marBottom w:val="0"/>
      <w:divBdr>
        <w:top w:val="none" w:sz="0" w:space="0" w:color="auto"/>
        <w:left w:val="none" w:sz="0" w:space="0" w:color="auto"/>
        <w:bottom w:val="none" w:sz="0" w:space="0" w:color="auto"/>
        <w:right w:val="none" w:sz="0" w:space="0" w:color="auto"/>
      </w:divBdr>
    </w:div>
    <w:div w:id="464276285">
      <w:bodyDiv w:val="1"/>
      <w:marLeft w:val="0"/>
      <w:marRight w:val="0"/>
      <w:marTop w:val="0"/>
      <w:marBottom w:val="0"/>
      <w:divBdr>
        <w:top w:val="none" w:sz="0" w:space="0" w:color="auto"/>
        <w:left w:val="none" w:sz="0" w:space="0" w:color="auto"/>
        <w:bottom w:val="none" w:sz="0" w:space="0" w:color="auto"/>
        <w:right w:val="none" w:sz="0" w:space="0" w:color="auto"/>
      </w:divBdr>
    </w:div>
    <w:div w:id="482820280">
      <w:bodyDiv w:val="1"/>
      <w:marLeft w:val="0"/>
      <w:marRight w:val="0"/>
      <w:marTop w:val="0"/>
      <w:marBottom w:val="0"/>
      <w:divBdr>
        <w:top w:val="none" w:sz="0" w:space="0" w:color="auto"/>
        <w:left w:val="none" w:sz="0" w:space="0" w:color="auto"/>
        <w:bottom w:val="none" w:sz="0" w:space="0" w:color="auto"/>
        <w:right w:val="none" w:sz="0" w:space="0" w:color="auto"/>
      </w:divBdr>
    </w:div>
    <w:div w:id="483861430">
      <w:bodyDiv w:val="1"/>
      <w:marLeft w:val="0"/>
      <w:marRight w:val="0"/>
      <w:marTop w:val="0"/>
      <w:marBottom w:val="0"/>
      <w:divBdr>
        <w:top w:val="none" w:sz="0" w:space="0" w:color="auto"/>
        <w:left w:val="none" w:sz="0" w:space="0" w:color="auto"/>
        <w:bottom w:val="none" w:sz="0" w:space="0" w:color="auto"/>
        <w:right w:val="none" w:sz="0" w:space="0" w:color="auto"/>
      </w:divBdr>
    </w:div>
    <w:div w:id="484511663">
      <w:bodyDiv w:val="1"/>
      <w:marLeft w:val="0"/>
      <w:marRight w:val="0"/>
      <w:marTop w:val="0"/>
      <w:marBottom w:val="0"/>
      <w:divBdr>
        <w:top w:val="none" w:sz="0" w:space="0" w:color="auto"/>
        <w:left w:val="none" w:sz="0" w:space="0" w:color="auto"/>
        <w:bottom w:val="none" w:sz="0" w:space="0" w:color="auto"/>
        <w:right w:val="none" w:sz="0" w:space="0" w:color="auto"/>
      </w:divBdr>
    </w:div>
    <w:div w:id="490759916">
      <w:bodyDiv w:val="1"/>
      <w:marLeft w:val="0"/>
      <w:marRight w:val="0"/>
      <w:marTop w:val="0"/>
      <w:marBottom w:val="0"/>
      <w:divBdr>
        <w:top w:val="none" w:sz="0" w:space="0" w:color="auto"/>
        <w:left w:val="none" w:sz="0" w:space="0" w:color="auto"/>
        <w:bottom w:val="none" w:sz="0" w:space="0" w:color="auto"/>
        <w:right w:val="none" w:sz="0" w:space="0" w:color="auto"/>
      </w:divBdr>
    </w:div>
    <w:div w:id="492065030">
      <w:bodyDiv w:val="1"/>
      <w:marLeft w:val="0"/>
      <w:marRight w:val="0"/>
      <w:marTop w:val="0"/>
      <w:marBottom w:val="0"/>
      <w:divBdr>
        <w:top w:val="none" w:sz="0" w:space="0" w:color="auto"/>
        <w:left w:val="none" w:sz="0" w:space="0" w:color="auto"/>
        <w:bottom w:val="none" w:sz="0" w:space="0" w:color="auto"/>
        <w:right w:val="none" w:sz="0" w:space="0" w:color="auto"/>
      </w:divBdr>
    </w:div>
    <w:div w:id="493648862">
      <w:bodyDiv w:val="1"/>
      <w:marLeft w:val="0"/>
      <w:marRight w:val="0"/>
      <w:marTop w:val="0"/>
      <w:marBottom w:val="0"/>
      <w:divBdr>
        <w:top w:val="none" w:sz="0" w:space="0" w:color="auto"/>
        <w:left w:val="none" w:sz="0" w:space="0" w:color="auto"/>
        <w:bottom w:val="none" w:sz="0" w:space="0" w:color="auto"/>
        <w:right w:val="none" w:sz="0" w:space="0" w:color="auto"/>
      </w:divBdr>
    </w:div>
    <w:div w:id="499396187">
      <w:bodyDiv w:val="1"/>
      <w:marLeft w:val="0"/>
      <w:marRight w:val="0"/>
      <w:marTop w:val="0"/>
      <w:marBottom w:val="0"/>
      <w:divBdr>
        <w:top w:val="none" w:sz="0" w:space="0" w:color="auto"/>
        <w:left w:val="none" w:sz="0" w:space="0" w:color="auto"/>
        <w:bottom w:val="none" w:sz="0" w:space="0" w:color="auto"/>
        <w:right w:val="none" w:sz="0" w:space="0" w:color="auto"/>
      </w:divBdr>
    </w:div>
    <w:div w:id="500392247">
      <w:bodyDiv w:val="1"/>
      <w:marLeft w:val="0"/>
      <w:marRight w:val="0"/>
      <w:marTop w:val="0"/>
      <w:marBottom w:val="0"/>
      <w:divBdr>
        <w:top w:val="none" w:sz="0" w:space="0" w:color="auto"/>
        <w:left w:val="none" w:sz="0" w:space="0" w:color="auto"/>
        <w:bottom w:val="none" w:sz="0" w:space="0" w:color="auto"/>
        <w:right w:val="none" w:sz="0" w:space="0" w:color="auto"/>
      </w:divBdr>
    </w:div>
    <w:div w:id="502476500">
      <w:bodyDiv w:val="1"/>
      <w:marLeft w:val="0"/>
      <w:marRight w:val="0"/>
      <w:marTop w:val="0"/>
      <w:marBottom w:val="0"/>
      <w:divBdr>
        <w:top w:val="none" w:sz="0" w:space="0" w:color="auto"/>
        <w:left w:val="none" w:sz="0" w:space="0" w:color="auto"/>
        <w:bottom w:val="none" w:sz="0" w:space="0" w:color="auto"/>
        <w:right w:val="none" w:sz="0" w:space="0" w:color="auto"/>
      </w:divBdr>
    </w:div>
    <w:div w:id="504442533">
      <w:bodyDiv w:val="1"/>
      <w:marLeft w:val="0"/>
      <w:marRight w:val="0"/>
      <w:marTop w:val="0"/>
      <w:marBottom w:val="0"/>
      <w:divBdr>
        <w:top w:val="none" w:sz="0" w:space="0" w:color="auto"/>
        <w:left w:val="none" w:sz="0" w:space="0" w:color="auto"/>
        <w:bottom w:val="none" w:sz="0" w:space="0" w:color="auto"/>
        <w:right w:val="none" w:sz="0" w:space="0" w:color="auto"/>
      </w:divBdr>
    </w:div>
    <w:div w:id="506293702">
      <w:bodyDiv w:val="1"/>
      <w:marLeft w:val="0"/>
      <w:marRight w:val="0"/>
      <w:marTop w:val="0"/>
      <w:marBottom w:val="0"/>
      <w:divBdr>
        <w:top w:val="none" w:sz="0" w:space="0" w:color="auto"/>
        <w:left w:val="none" w:sz="0" w:space="0" w:color="auto"/>
        <w:bottom w:val="none" w:sz="0" w:space="0" w:color="auto"/>
        <w:right w:val="none" w:sz="0" w:space="0" w:color="auto"/>
      </w:divBdr>
    </w:div>
    <w:div w:id="519394798">
      <w:bodyDiv w:val="1"/>
      <w:marLeft w:val="0"/>
      <w:marRight w:val="0"/>
      <w:marTop w:val="0"/>
      <w:marBottom w:val="0"/>
      <w:divBdr>
        <w:top w:val="none" w:sz="0" w:space="0" w:color="auto"/>
        <w:left w:val="none" w:sz="0" w:space="0" w:color="auto"/>
        <w:bottom w:val="none" w:sz="0" w:space="0" w:color="auto"/>
        <w:right w:val="none" w:sz="0" w:space="0" w:color="auto"/>
      </w:divBdr>
    </w:div>
    <w:div w:id="526254420">
      <w:bodyDiv w:val="1"/>
      <w:marLeft w:val="0"/>
      <w:marRight w:val="0"/>
      <w:marTop w:val="0"/>
      <w:marBottom w:val="0"/>
      <w:divBdr>
        <w:top w:val="none" w:sz="0" w:space="0" w:color="auto"/>
        <w:left w:val="none" w:sz="0" w:space="0" w:color="auto"/>
        <w:bottom w:val="none" w:sz="0" w:space="0" w:color="auto"/>
        <w:right w:val="none" w:sz="0" w:space="0" w:color="auto"/>
      </w:divBdr>
    </w:div>
    <w:div w:id="529689936">
      <w:bodyDiv w:val="1"/>
      <w:marLeft w:val="0"/>
      <w:marRight w:val="0"/>
      <w:marTop w:val="0"/>
      <w:marBottom w:val="0"/>
      <w:divBdr>
        <w:top w:val="none" w:sz="0" w:space="0" w:color="auto"/>
        <w:left w:val="none" w:sz="0" w:space="0" w:color="auto"/>
        <w:bottom w:val="none" w:sz="0" w:space="0" w:color="auto"/>
        <w:right w:val="none" w:sz="0" w:space="0" w:color="auto"/>
      </w:divBdr>
    </w:div>
    <w:div w:id="532040278">
      <w:bodyDiv w:val="1"/>
      <w:marLeft w:val="0"/>
      <w:marRight w:val="0"/>
      <w:marTop w:val="0"/>
      <w:marBottom w:val="0"/>
      <w:divBdr>
        <w:top w:val="none" w:sz="0" w:space="0" w:color="auto"/>
        <w:left w:val="none" w:sz="0" w:space="0" w:color="auto"/>
        <w:bottom w:val="none" w:sz="0" w:space="0" w:color="auto"/>
        <w:right w:val="none" w:sz="0" w:space="0" w:color="auto"/>
      </w:divBdr>
    </w:div>
    <w:div w:id="543762050">
      <w:bodyDiv w:val="1"/>
      <w:marLeft w:val="0"/>
      <w:marRight w:val="0"/>
      <w:marTop w:val="0"/>
      <w:marBottom w:val="0"/>
      <w:divBdr>
        <w:top w:val="none" w:sz="0" w:space="0" w:color="auto"/>
        <w:left w:val="none" w:sz="0" w:space="0" w:color="auto"/>
        <w:bottom w:val="none" w:sz="0" w:space="0" w:color="auto"/>
        <w:right w:val="none" w:sz="0" w:space="0" w:color="auto"/>
      </w:divBdr>
    </w:div>
    <w:div w:id="546570335">
      <w:bodyDiv w:val="1"/>
      <w:marLeft w:val="0"/>
      <w:marRight w:val="0"/>
      <w:marTop w:val="0"/>
      <w:marBottom w:val="0"/>
      <w:divBdr>
        <w:top w:val="none" w:sz="0" w:space="0" w:color="auto"/>
        <w:left w:val="none" w:sz="0" w:space="0" w:color="auto"/>
        <w:bottom w:val="none" w:sz="0" w:space="0" w:color="auto"/>
        <w:right w:val="none" w:sz="0" w:space="0" w:color="auto"/>
      </w:divBdr>
    </w:div>
    <w:div w:id="547108718">
      <w:bodyDiv w:val="1"/>
      <w:marLeft w:val="0"/>
      <w:marRight w:val="0"/>
      <w:marTop w:val="0"/>
      <w:marBottom w:val="0"/>
      <w:divBdr>
        <w:top w:val="none" w:sz="0" w:space="0" w:color="auto"/>
        <w:left w:val="none" w:sz="0" w:space="0" w:color="auto"/>
        <w:bottom w:val="none" w:sz="0" w:space="0" w:color="auto"/>
        <w:right w:val="none" w:sz="0" w:space="0" w:color="auto"/>
      </w:divBdr>
    </w:div>
    <w:div w:id="576019852">
      <w:bodyDiv w:val="1"/>
      <w:marLeft w:val="0"/>
      <w:marRight w:val="0"/>
      <w:marTop w:val="0"/>
      <w:marBottom w:val="0"/>
      <w:divBdr>
        <w:top w:val="none" w:sz="0" w:space="0" w:color="auto"/>
        <w:left w:val="none" w:sz="0" w:space="0" w:color="auto"/>
        <w:bottom w:val="none" w:sz="0" w:space="0" w:color="auto"/>
        <w:right w:val="none" w:sz="0" w:space="0" w:color="auto"/>
      </w:divBdr>
    </w:div>
    <w:div w:id="577398846">
      <w:bodyDiv w:val="1"/>
      <w:marLeft w:val="0"/>
      <w:marRight w:val="0"/>
      <w:marTop w:val="0"/>
      <w:marBottom w:val="0"/>
      <w:divBdr>
        <w:top w:val="none" w:sz="0" w:space="0" w:color="auto"/>
        <w:left w:val="none" w:sz="0" w:space="0" w:color="auto"/>
        <w:bottom w:val="none" w:sz="0" w:space="0" w:color="auto"/>
        <w:right w:val="none" w:sz="0" w:space="0" w:color="auto"/>
      </w:divBdr>
    </w:div>
    <w:div w:id="577831594">
      <w:bodyDiv w:val="1"/>
      <w:marLeft w:val="0"/>
      <w:marRight w:val="0"/>
      <w:marTop w:val="0"/>
      <w:marBottom w:val="0"/>
      <w:divBdr>
        <w:top w:val="none" w:sz="0" w:space="0" w:color="auto"/>
        <w:left w:val="none" w:sz="0" w:space="0" w:color="auto"/>
        <w:bottom w:val="none" w:sz="0" w:space="0" w:color="auto"/>
        <w:right w:val="none" w:sz="0" w:space="0" w:color="auto"/>
      </w:divBdr>
    </w:div>
    <w:div w:id="580799493">
      <w:bodyDiv w:val="1"/>
      <w:marLeft w:val="0"/>
      <w:marRight w:val="0"/>
      <w:marTop w:val="0"/>
      <w:marBottom w:val="0"/>
      <w:divBdr>
        <w:top w:val="none" w:sz="0" w:space="0" w:color="auto"/>
        <w:left w:val="none" w:sz="0" w:space="0" w:color="auto"/>
        <w:bottom w:val="none" w:sz="0" w:space="0" w:color="auto"/>
        <w:right w:val="none" w:sz="0" w:space="0" w:color="auto"/>
      </w:divBdr>
    </w:div>
    <w:div w:id="585119099">
      <w:bodyDiv w:val="1"/>
      <w:marLeft w:val="0"/>
      <w:marRight w:val="0"/>
      <w:marTop w:val="0"/>
      <w:marBottom w:val="0"/>
      <w:divBdr>
        <w:top w:val="none" w:sz="0" w:space="0" w:color="auto"/>
        <w:left w:val="none" w:sz="0" w:space="0" w:color="auto"/>
        <w:bottom w:val="none" w:sz="0" w:space="0" w:color="auto"/>
        <w:right w:val="none" w:sz="0" w:space="0" w:color="auto"/>
      </w:divBdr>
    </w:div>
    <w:div w:id="604847887">
      <w:bodyDiv w:val="1"/>
      <w:marLeft w:val="0"/>
      <w:marRight w:val="0"/>
      <w:marTop w:val="0"/>
      <w:marBottom w:val="0"/>
      <w:divBdr>
        <w:top w:val="none" w:sz="0" w:space="0" w:color="auto"/>
        <w:left w:val="none" w:sz="0" w:space="0" w:color="auto"/>
        <w:bottom w:val="none" w:sz="0" w:space="0" w:color="auto"/>
        <w:right w:val="none" w:sz="0" w:space="0" w:color="auto"/>
      </w:divBdr>
    </w:div>
    <w:div w:id="605700060">
      <w:bodyDiv w:val="1"/>
      <w:marLeft w:val="0"/>
      <w:marRight w:val="0"/>
      <w:marTop w:val="0"/>
      <w:marBottom w:val="0"/>
      <w:divBdr>
        <w:top w:val="none" w:sz="0" w:space="0" w:color="auto"/>
        <w:left w:val="none" w:sz="0" w:space="0" w:color="auto"/>
        <w:bottom w:val="none" w:sz="0" w:space="0" w:color="auto"/>
        <w:right w:val="none" w:sz="0" w:space="0" w:color="auto"/>
      </w:divBdr>
    </w:div>
    <w:div w:id="609778409">
      <w:bodyDiv w:val="1"/>
      <w:marLeft w:val="0"/>
      <w:marRight w:val="0"/>
      <w:marTop w:val="0"/>
      <w:marBottom w:val="0"/>
      <w:divBdr>
        <w:top w:val="none" w:sz="0" w:space="0" w:color="auto"/>
        <w:left w:val="none" w:sz="0" w:space="0" w:color="auto"/>
        <w:bottom w:val="none" w:sz="0" w:space="0" w:color="auto"/>
        <w:right w:val="none" w:sz="0" w:space="0" w:color="auto"/>
      </w:divBdr>
    </w:div>
    <w:div w:id="621159072">
      <w:bodyDiv w:val="1"/>
      <w:marLeft w:val="0"/>
      <w:marRight w:val="0"/>
      <w:marTop w:val="0"/>
      <w:marBottom w:val="0"/>
      <w:divBdr>
        <w:top w:val="none" w:sz="0" w:space="0" w:color="auto"/>
        <w:left w:val="none" w:sz="0" w:space="0" w:color="auto"/>
        <w:bottom w:val="none" w:sz="0" w:space="0" w:color="auto"/>
        <w:right w:val="none" w:sz="0" w:space="0" w:color="auto"/>
      </w:divBdr>
    </w:div>
    <w:div w:id="629015126">
      <w:bodyDiv w:val="1"/>
      <w:marLeft w:val="0"/>
      <w:marRight w:val="0"/>
      <w:marTop w:val="0"/>
      <w:marBottom w:val="0"/>
      <w:divBdr>
        <w:top w:val="none" w:sz="0" w:space="0" w:color="auto"/>
        <w:left w:val="none" w:sz="0" w:space="0" w:color="auto"/>
        <w:bottom w:val="none" w:sz="0" w:space="0" w:color="auto"/>
        <w:right w:val="none" w:sz="0" w:space="0" w:color="auto"/>
      </w:divBdr>
    </w:div>
    <w:div w:id="632516035">
      <w:bodyDiv w:val="1"/>
      <w:marLeft w:val="0"/>
      <w:marRight w:val="0"/>
      <w:marTop w:val="0"/>
      <w:marBottom w:val="0"/>
      <w:divBdr>
        <w:top w:val="none" w:sz="0" w:space="0" w:color="auto"/>
        <w:left w:val="none" w:sz="0" w:space="0" w:color="auto"/>
        <w:bottom w:val="none" w:sz="0" w:space="0" w:color="auto"/>
        <w:right w:val="none" w:sz="0" w:space="0" w:color="auto"/>
      </w:divBdr>
    </w:div>
    <w:div w:id="632755163">
      <w:bodyDiv w:val="1"/>
      <w:marLeft w:val="0"/>
      <w:marRight w:val="0"/>
      <w:marTop w:val="0"/>
      <w:marBottom w:val="0"/>
      <w:divBdr>
        <w:top w:val="none" w:sz="0" w:space="0" w:color="auto"/>
        <w:left w:val="none" w:sz="0" w:space="0" w:color="auto"/>
        <w:bottom w:val="none" w:sz="0" w:space="0" w:color="auto"/>
        <w:right w:val="none" w:sz="0" w:space="0" w:color="auto"/>
      </w:divBdr>
    </w:div>
    <w:div w:id="633561886">
      <w:bodyDiv w:val="1"/>
      <w:marLeft w:val="0"/>
      <w:marRight w:val="0"/>
      <w:marTop w:val="0"/>
      <w:marBottom w:val="0"/>
      <w:divBdr>
        <w:top w:val="none" w:sz="0" w:space="0" w:color="auto"/>
        <w:left w:val="none" w:sz="0" w:space="0" w:color="auto"/>
        <w:bottom w:val="none" w:sz="0" w:space="0" w:color="auto"/>
        <w:right w:val="none" w:sz="0" w:space="0" w:color="auto"/>
      </w:divBdr>
    </w:div>
    <w:div w:id="635136400">
      <w:bodyDiv w:val="1"/>
      <w:marLeft w:val="0"/>
      <w:marRight w:val="0"/>
      <w:marTop w:val="0"/>
      <w:marBottom w:val="0"/>
      <w:divBdr>
        <w:top w:val="none" w:sz="0" w:space="0" w:color="auto"/>
        <w:left w:val="none" w:sz="0" w:space="0" w:color="auto"/>
        <w:bottom w:val="none" w:sz="0" w:space="0" w:color="auto"/>
        <w:right w:val="none" w:sz="0" w:space="0" w:color="auto"/>
      </w:divBdr>
    </w:div>
    <w:div w:id="636448510">
      <w:bodyDiv w:val="1"/>
      <w:marLeft w:val="0"/>
      <w:marRight w:val="0"/>
      <w:marTop w:val="0"/>
      <w:marBottom w:val="0"/>
      <w:divBdr>
        <w:top w:val="none" w:sz="0" w:space="0" w:color="auto"/>
        <w:left w:val="none" w:sz="0" w:space="0" w:color="auto"/>
        <w:bottom w:val="none" w:sz="0" w:space="0" w:color="auto"/>
        <w:right w:val="none" w:sz="0" w:space="0" w:color="auto"/>
      </w:divBdr>
    </w:div>
    <w:div w:id="642196995">
      <w:bodyDiv w:val="1"/>
      <w:marLeft w:val="0"/>
      <w:marRight w:val="0"/>
      <w:marTop w:val="0"/>
      <w:marBottom w:val="0"/>
      <w:divBdr>
        <w:top w:val="none" w:sz="0" w:space="0" w:color="auto"/>
        <w:left w:val="none" w:sz="0" w:space="0" w:color="auto"/>
        <w:bottom w:val="none" w:sz="0" w:space="0" w:color="auto"/>
        <w:right w:val="none" w:sz="0" w:space="0" w:color="auto"/>
      </w:divBdr>
    </w:div>
    <w:div w:id="651059717">
      <w:bodyDiv w:val="1"/>
      <w:marLeft w:val="0"/>
      <w:marRight w:val="0"/>
      <w:marTop w:val="0"/>
      <w:marBottom w:val="0"/>
      <w:divBdr>
        <w:top w:val="none" w:sz="0" w:space="0" w:color="auto"/>
        <w:left w:val="none" w:sz="0" w:space="0" w:color="auto"/>
        <w:bottom w:val="none" w:sz="0" w:space="0" w:color="auto"/>
        <w:right w:val="none" w:sz="0" w:space="0" w:color="auto"/>
      </w:divBdr>
    </w:div>
    <w:div w:id="651105274">
      <w:bodyDiv w:val="1"/>
      <w:marLeft w:val="0"/>
      <w:marRight w:val="0"/>
      <w:marTop w:val="0"/>
      <w:marBottom w:val="0"/>
      <w:divBdr>
        <w:top w:val="none" w:sz="0" w:space="0" w:color="auto"/>
        <w:left w:val="none" w:sz="0" w:space="0" w:color="auto"/>
        <w:bottom w:val="none" w:sz="0" w:space="0" w:color="auto"/>
        <w:right w:val="none" w:sz="0" w:space="0" w:color="auto"/>
      </w:divBdr>
    </w:div>
    <w:div w:id="655576104">
      <w:bodyDiv w:val="1"/>
      <w:marLeft w:val="0"/>
      <w:marRight w:val="0"/>
      <w:marTop w:val="0"/>
      <w:marBottom w:val="0"/>
      <w:divBdr>
        <w:top w:val="none" w:sz="0" w:space="0" w:color="auto"/>
        <w:left w:val="none" w:sz="0" w:space="0" w:color="auto"/>
        <w:bottom w:val="none" w:sz="0" w:space="0" w:color="auto"/>
        <w:right w:val="none" w:sz="0" w:space="0" w:color="auto"/>
      </w:divBdr>
    </w:div>
    <w:div w:id="657802717">
      <w:bodyDiv w:val="1"/>
      <w:marLeft w:val="0"/>
      <w:marRight w:val="0"/>
      <w:marTop w:val="0"/>
      <w:marBottom w:val="0"/>
      <w:divBdr>
        <w:top w:val="none" w:sz="0" w:space="0" w:color="auto"/>
        <w:left w:val="none" w:sz="0" w:space="0" w:color="auto"/>
        <w:bottom w:val="none" w:sz="0" w:space="0" w:color="auto"/>
        <w:right w:val="none" w:sz="0" w:space="0" w:color="auto"/>
      </w:divBdr>
    </w:div>
    <w:div w:id="661127719">
      <w:bodyDiv w:val="1"/>
      <w:marLeft w:val="0"/>
      <w:marRight w:val="0"/>
      <w:marTop w:val="0"/>
      <w:marBottom w:val="0"/>
      <w:divBdr>
        <w:top w:val="none" w:sz="0" w:space="0" w:color="auto"/>
        <w:left w:val="none" w:sz="0" w:space="0" w:color="auto"/>
        <w:bottom w:val="none" w:sz="0" w:space="0" w:color="auto"/>
        <w:right w:val="none" w:sz="0" w:space="0" w:color="auto"/>
      </w:divBdr>
    </w:div>
    <w:div w:id="661202303">
      <w:bodyDiv w:val="1"/>
      <w:marLeft w:val="0"/>
      <w:marRight w:val="0"/>
      <w:marTop w:val="0"/>
      <w:marBottom w:val="0"/>
      <w:divBdr>
        <w:top w:val="none" w:sz="0" w:space="0" w:color="auto"/>
        <w:left w:val="none" w:sz="0" w:space="0" w:color="auto"/>
        <w:bottom w:val="none" w:sz="0" w:space="0" w:color="auto"/>
        <w:right w:val="none" w:sz="0" w:space="0" w:color="auto"/>
      </w:divBdr>
    </w:div>
    <w:div w:id="661392161">
      <w:bodyDiv w:val="1"/>
      <w:marLeft w:val="0"/>
      <w:marRight w:val="0"/>
      <w:marTop w:val="0"/>
      <w:marBottom w:val="0"/>
      <w:divBdr>
        <w:top w:val="none" w:sz="0" w:space="0" w:color="auto"/>
        <w:left w:val="none" w:sz="0" w:space="0" w:color="auto"/>
        <w:bottom w:val="none" w:sz="0" w:space="0" w:color="auto"/>
        <w:right w:val="none" w:sz="0" w:space="0" w:color="auto"/>
      </w:divBdr>
    </w:div>
    <w:div w:id="664165325">
      <w:bodyDiv w:val="1"/>
      <w:marLeft w:val="0"/>
      <w:marRight w:val="0"/>
      <w:marTop w:val="0"/>
      <w:marBottom w:val="0"/>
      <w:divBdr>
        <w:top w:val="none" w:sz="0" w:space="0" w:color="auto"/>
        <w:left w:val="none" w:sz="0" w:space="0" w:color="auto"/>
        <w:bottom w:val="none" w:sz="0" w:space="0" w:color="auto"/>
        <w:right w:val="none" w:sz="0" w:space="0" w:color="auto"/>
      </w:divBdr>
    </w:div>
    <w:div w:id="674650186">
      <w:bodyDiv w:val="1"/>
      <w:marLeft w:val="0"/>
      <w:marRight w:val="0"/>
      <w:marTop w:val="0"/>
      <w:marBottom w:val="0"/>
      <w:divBdr>
        <w:top w:val="none" w:sz="0" w:space="0" w:color="auto"/>
        <w:left w:val="none" w:sz="0" w:space="0" w:color="auto"/>
        <w:bottom w:val="none" w:sz="0" w:space="0" w:color="auto"/>
        <w:right w:val="none" w:sz="0" w:space="0" w:color="auto"/>
      </w:divBdr>
    </w:div>
    <w:div w:id="675696623">
      <w:bodyDiv w:val="1"/>
      <w:marLeft w:val="0"/>
      <w:marRight w:val="0"/>
      <w:marTop w:val="0"/>
      <w:marBottom w:val="0"/>
      <w:divBdr>
        <w:top w:val="none" w:sz="0" w:space="0" w:color="auto"/>
        <w:left w:val="none" w:sz="0" w:space="0" w:color="auto"/>
        <w:bottom w:val="none" w:sz="0" w:space="0" w:color="auto"/>
        <w:right w:val="none" w:sz="0" w:space="0" w:color="auto"/>
      </w:divBdr>
    </w:div>
    <w:div w:id="683479913">
      <w:bodyDiv w:val="1"/>
      <w:marLeft w:val="0"/>
      <w:marRight w:val="0"/>
      <w:marTop w:val="0"/>
      <w:marBottom w:val="0"/>
      <w:divBdr>
        <w:top w:val="none" w:sz="0" w:space="0" w:color="auto"/>
        <w:left w:val="none" w:sz="0" w:space="0" w:color="auto"/>
        <w:bottom w:val="none" w:sz="0" w:space="0" w:color="auto"/>
        <w:right w:val="none" w:sz="0" w:space="0" w:color="auto"/>
      </w:divBdr>
    </w:div>
    <w:div w:id="684013928">
      <w:bodyDiv w:val="1"/>
      <w:marLeft w:val="0"/>
      <w:marRight w:val="0"/>
      <w:marTop w:val="0"/>
      <w:marBottom w:val="0"/>
      <w:divBdr>
        <w:top w:val="none" w:sz="0" w:space="0" w:color="auto"/>
        <w:left w:val="none" w:sz="0" w:space="0" w:color="auto"/>
        <w:bottom w:val="none" w:sz="0" w:space="0" w:color="auto"/>
        <w:right w:val="none" w:sz="0" w:space="0" w:color="auto"/>
      </w:divBdr>
    </w:div>
    <w:div w:id="691535986">
      <w:bodyDiv w:val="1"/>
      <w:marLeft w:val="0"/>
      <w:marRight w:val="0"/>
      <w:marTop w:val="0"/>
      <w:marBottom w:val="0"/>
      <w:divBdr>
        <w:top w:val="none" w:sz="0" w:space="0" w:color="auto"/>
        <w:left w:val="none" w:sz="0" w:space="0" w:color="auto"/>
        <w:bottom w:val="none" w:sz="0" w:space="0" w:color="auto"/>
        <w:right w:val="none" w:sz="0" w:space="0" w:color="auto"/>
      </w:divBdr>
    </w:div>
    <w:div w:id="694041639">
      <w:bodyDiv w:val="1"/>
      <w:marLeft w:val="0"/>
      <w:marRight w:val="0"/>
      <w:marTop w:val="0"/>
      <w:marBottom w:val="0"/>
      <w:divBdr>
        <w:top w:val="none" w:sz="0" w:space="0" w:color="auto"/>
        <w:left w:val="none" w:sz="0" w:space="0" w:color="auto"/>
        <w:bottom w:val="none" w:sz="0" w:space="0" w:color="auto"/>
        <w:right w:val="none" w:sz="0" w:space="0" w:color="auto"/>
      </w:divBdr>
    </w:div>
    <w:div w:id="694043904">
      <w:bodyDiv w:val="1"/>
      <w:marLeft w:val="0"/>
      <w:marRight w:val="0"/>
      <w:marTop w:val="0"/>
      <w:marBottom w:val="0"/>
      <w:divBdr>
        <w:top w:val="none" w:sz="0" w:space="0" w:color="auto"/>
        <w:left w:val="none" w:sz="0" w:space="0" w:color="auto"/>
        <w:bottom w:val="none" w:sz="0" w:space="0" w:color="auto"/>
        <w:right w:val="none" w:sz="0" w:space="0" w:color="auto"/>
      </w:divBdr>
    </w:div>
    <w:div w:id="697505110">
      <w:bodyDiv w:val="1"/>
      <w:marLeft w:val="0"/>
      <w:marRight w:val="0"/>
      <w:marTop w:val="0"/>
      <w:marBottom w:val="0"/>
      <w:divBdr>
        <w:top w:val="none" w:sz="0" w:space="0" w:color="auto"/>
        <w:left w:val="none" w:sz="0" w:space="0" w:color="auto"/>
        <w:bottom w:val="none" w:sz="0" w:space="0" w:color="auto"/>
        <w:right w:val="none" w:sz="0" w:space="0" w:color="auto"/>
      </w:divBdr>
    </w:div>
    <w:div w:id="699890280">
      <w:bodyDiv w:val="1"/>
      <w:marLeft w:val="0"/>
      <w:marRight w:val="0"/>
      <w:marTop w:val="0"/>
      <w:marBottom w:val="0"/>
      <w:divBdr>
        <w:top w:val="none" w:sz="0" w:space="0" w:color="auto"/>
        <w:left w:val="none" w:sz="0" w:space="0" w:color="auto"/>
        <w:bottom w:val="none" w:sz="0" w:space="0" w:color="auto"/>
        <w:right w:val="none" w:sz="0" w:space="0" w:color="auto"/>
      </w:divBdr>
    </w:div>
    <w:div w:id="710032054">
      <w:bodyDiv w:val="1"/>
      <w:marLeft w:val="0"/>
      <w:marRight w:val="0"/>
      <w:marTop w:val="0"/>
      <w:marBottom w:val="0"/>
      <w:divBdr>
        <w:top w:val="none" w:sz="0" w:space="0" w:color="auto"/>
        <w:left w:val="none" w:sz="0" w:space="0" w:color="auto"/>
        <w:bottom w:val="none" w:sz="0" w:space="0" w:color="auto"/>
        <w:right w:val="none" w:sz="0" w:space="0" w:color="auto"/>
      </w:divBdr>
    </w:div>
    <w:div w:id="714692967">
      <w:bodyDiv w:val="1"/>
      <w:marLeft w:val="0"/>
      <w:marRight w:val="0"/>
      <w:marTop w:val="0"/>
      <w:marBottom w:val="0"/>
      <w:divBdr>
        <w:top w:val="none" w:sz="0" w:space="0" w:color="auto"/>
        <w:left w:val="none" w:sz="0" w:space="0" w:color="auto"/>
        <w:bottom w:val="none" w:sz="0" w:space="0" w:color="auto"/>
        <w:right w:val="none" w:sz="0" w:space="0" w:color="auto"/>
      </w:divBdr>
    </w:div>
    <w:div w:id="718937531">
      <w:bodyDiv w:val="1"/>
      <w:marLeft w:val="0"/>
      <w:marRight w:val="0"/>
      <w:marTop w:val="0"/>
      <w:marBottom w:val="0"/>
      <w:divBdr>
        <w:top w:val="none" w:sz="0" w:space="0" w:color="auto"/>
        <w:left w:val="none" w:sz="0" w:space="0" w:color="auto"/>
        <w:bottom w:val="none" w:sz="0" w:space="0" w:color="auto"/>
        <w:right w:val="none" w:sz="0" w:space="0" w:color="auto"/>
      </w:divBdr>
    </w:div>
    <w:div w:id="720859087">
      <w:bodyDiv w:val="1"/>
      <w:marLeft w:val="0"/>
      <w:marRight w:val="0"/>
      <w:marTop w:val="0"/>
      <w:marBottom w:val="0"/>
      <w:divBdr>
        <w:top w:val="none" w:sz="0" w:space="0" w:color="auto"/>
        <w:left w:val="none" w:sz="0" w:space="0" w:color="auto"/>
        <w:bottom w:val="none" w:sz="0" w:space="0" w:color="auto"/>
        <w:right w:val="none" w:sz="0" w:space="0" w:color="auto"/>
      </w:divBdr>
    </w:div>
    <w:div w:id="721952572">
      <w:bodyDiv w:val="1"/>
      <w:marLeft w:val="0"/>
      <w:marRight w:val="0"/>
      <w:marTop w:val="0"/>
      <w:marBottom w:val="0"/>
      <w:divBdr>
        <w:top w:val="none" w:sz="0" w:space="0" w:color="auto"/>
        <w:left w:val="none" w:sz="0" w:space="0" w:color="auto"/>
        <w:bottom w:val="none" w:sz="0" w:space="0" w:color="auto"/>
        <w:right w:val="none" w:sz="0" w:space="0" w:color="auto"/>
      </w:divBdr>
    </w:div>
    <w:div w:id="728697355">
      <w:bodyDiv w:val="1"/>
      <w:marLeft w:val="0"/>
      <w:marRight w:val="0"/>
      <w:marTop w:val="0"/>
      <w:marBottom w:val="0"/>
      <w:divBdr>
        <w:top w:val="none" w:sz="0" w:space="0" w:color="auto"/>
        <w:left w:val="none" w:sz="0" w:space="0" w:color="auto"/>
        <w:bottom w:val="none" w:sz="0" w:space="0" w:color="auto"/>
        <w:right w:val="none" w:sz="0" w:space="0" w:color="auto"/>
      </w:divBdr>
    </w:div>
    <w:div w:id="730082512">
      <w:bodyDiv w:val="1"/>
      <w:marLeft w:val="0"/>
      <w:marRight w:val="0"/>
      <w:marTop w:val="0"/>
      <w:marBottom w:val="0"/>
      <w:divBdr>
        <w:top w:val="none" w:sz="0" w:space="0" w:color="auto"/>
        <w:left w:val="none" w:sz="0" w:space="0" w:color="auto"/>
        <w:bottom w:val="none" w:sz="0" w:space="0" w:color="auto"/>
        <w:right w:val="none" w:sz="0" w:space="0" w:color="auto"/>
      </w:divBdr>
    </w:div>
    <w:div w:id="731074803">
      <w:bodyDiv w:val="1"/>
      <w:marLeft w:val="0"/>
      <w:marRight w:val="0"/>
      <w:marTop w:val="0"/>
      <w:marBottom w:val="0"/>
      <w:divBdr>
        <w:top w:val="none" w:sz="0" w:space="0" w:color="auto"/>
        <w:left w:val="none" w:sz="0" w:space="0" w:color="auto"/>
        <w:bottom w:val="none" w:sz="0" w:space="0" w:color="auto"/>
        <w:right w:val="none" w:sz="0" w:space="0" w:color="auto"/>
      </w:divBdr>
    </w:div>
    <w:div w:id="736055922">
      <w:bodyDiv w:val="1"/>
      <w:marLeft w:val="0"/>
      <w:marRight w:val="0"/>
      <w:marTop w:val="0"/>
      <w:marBottom w:val="0"/>
      <w:divBdr>
        <w:top w:val="none" w:sz="0" w:space="0" w:color="auto"/>
        <w:left w:val="none" w:sz="0" w:space="0" w:color="auto"/>
        <w:bottom w:val="none" w:sz="0" w:space="0" w:color="auto"/>
        <w:right w:val="none" w:sz="0" w:space="0" w:color="auto"/>
      </w:divBdr>
    </w:div>
    <w:div w:id="739407282">
      <w:bodyDiv w:val="1"/>
      <w:marLeft w:val="0"/>
      <w:marRight w:val="0"/>
      <w:marTop w:val="0"/>
      <w:marBottom w:val="0"/>
      <w:divBdr>
        <w:top w:val="none" w:sz="0" w:space="0" w:color="auto"/>
        <w:left w:val="none" w:sz="0" w:space="0" w:color="auto"/>
        <w:bottom w:val="none" w:sz="0" w:space="0" w:color="auto"/>
        <w:right w:val="none" w:sz="0" w:space="0" w:color="auto"/>
      </w:divBdr>
    </w:div>
    <w:div w:id="744374686">
      <w:bodyDiv w:val="1"/>
      <w:marLeft w:val="0"/>
      <w:marRight w:val="0"/>
      <w:marTop w:val="0"/>
      <w:marBottom w:val="0"/>
      <w:divBdr>
        <w:top w:val="none" w:sz="0" w:space="0" w:color="auto"/>
        <w:left w:val="none" w:sz="0" w:space="0" w:color="auto"/>
        <w:bottom w:val="none" w:sz="0" w:space="0" w:color="auto"/>
        <w:right w:val="none" w:sz="0" w:space="0" w:color="auto"/>
      </w:divBdr>
    </w:div>
    <w:div w:id="749423358">
      <w:bodyDiv w:val="1"/>
      <w:marLeft w:val="0"/>
      <w:marRight w:val="0"/>
      <w:marTop w:val="0"/>
      <w:marBottom w:val="0"/>
      <w:divBdr>
        <w:top w:val="none" w:sz="0" w:space="0" w:color="auto"/>
        <w:left w:val="none" w:sz="0" w:space="0" w:color="auto"/>
        <w:bottom w:val="none" w:sz="0" w:space="0" w:color="auto"/>
        <w:right w:val="none" w:sz="0" w:space="0" w:color="auto"/>
      </w:divBdr>
    </w:div>
    <w:div w:id="750197668">
      <w:bodyDiv w:val="1"/>
      <w:marLeft w:val="0"/>
      <w:marRight w:val="0"/>
      <w:marTop w:val="0"/>
      <w:marBottom w:val="0"/>
      <w:divBdr>
        <w:top w:val="none" w:sz="0" w:space="0" w:color="auto"/>
        <w:left w:val="none" w:sz="0" w:space="0" w:color="auto"/>
        <w:bottom w:val="none" w:sz="0" w:space="0" w:color="auto"/>
        <w:right w:val="none" w:sz="0" w:space="0" w:color="auto"/>
      </w:divBdr>
    </w:div>
    <w:div w:id="761948503">
      <w:bodyDiv w:val="1"/>
      <w:marLeft w:val="0"/>
      <w:marRight w:val="0"/>
      <w:marTop w:val="0"/>
      <w:marBottom w:val="0"/>
      <w:divBdr>
        <w:top w:val="none" w:sz="0" w:space="0" w:color="auto"/>
        <w:left w:val="none" w:sz="0" w:space="0" w:color="auto"/>
        <w:bottom w:val="none" w:sz="0" w:space="0" w:color="auto"/>
        <w:right w:val="none" w:sz="0" w:space="0" w:color="auto"/>
      </w:divBdr>
    </w:div>
    <w:div w:id="763957715">
      <w:bodyDiv w:val="1"/>
      <w:marLeft w:val="0"/>
      <w:marRight w:val="0"/>
      <w:marTop w:val="0"/>
      <w:marBottom w:val="0"/>
      <w:divBdr>
        <w:top w:val="none" w:sz="0" w:space="0" w:color="auto"/>
        <w:left w:val="none" w:sz="0" w:space="0" w:color="auto"/>
        <w:bottom w:val="none" w:sz="0" w:space="0" w:color="auto"/>
        <w:right w:val="none" w:sz="0" w:space="0" w:color="auto"/>
      </w:divBdr>
    </w:div>
    <w:div w:id="775246415">
      <w:bodyDiv w:val="1"/>
      <w:marLeft w:val="0"/>
      <w:marRight w:val="0"/>
      <w:marTop w:val="0"/>
      <w:marBottom w:val="0"/>
      <w:divBdr>
        <w:top w:val="none" w:sz="0" w:space="0" w:color="auto"/>
        <w:left w:val="none" w:sz="0" w:space="0" w:color="auto"/>
        <w:bottom w:val="none" w:sz="0" w:space="0" w:color="auto"/>
        <w:right w:val="none" w:sz="0" w:space="0" w:color="auto"/>
      </w:divBdr>
    </w:div>
    <w:div w:id="776146365">
      <w:bodyDiv w:val="1"/>
      <w:marLeft w:val="0"/>
      <w:marRight w:val="0"/>
      <w:marTop w:val="0"/>
      <w:marBottom w:val="0"/>
      <w:divBdr>
        <w:top w:val="none" w:sz="0" w:space="0" w:color="auto"/>
        <w:left w:val="none" w:sz="0" w:space="0" w:color="auto"/>
        <w:bottom w:val="none" w:sz="0" w:space="0" w:color="auto"/>
        <w:right w:val="none" w:sz="0" w:space="0" w:color="auto"/>
      </w:divBdr>
    </w:div>
    <w:div w:id="777916888">
      <w:bodyDiv w:val="1"/>
      <w:marLeft w:val="0"/>
      <w:marRight w:val="0"/>
      <w:marTop w:val="0"/>
      <w:marBottom w:val="0"/>
      <w:divBdr>
        <w:top w:val="none" w:sz="0" w:space="0" w:color="auto"/>
        <w:left w:val="none" w:sz="0" w:space="0" w:color="auto"/>
        <w:bottom w:val="none" w:sz="0" w:space="0" w:color="auto"/>
        <w:right w:val="none" w:sz="0" w:space="0" w:color="auto"/>
      </w:divBdr>
    </w:div>
    <w:div w:id="779762407">
      <w:bodyDiv w:val="1"/>
      <w:marLeft w:val="0"/>
      <w:marRight w:val="0"/>
      <w:marTop w:val="0"/>
      <w:marBottom w:val="0"/>
      <w:divBdr>
        <w:top w:val="none" w:sz="0" w:space="0" w:color="auto"/>
        <w:left w:val="none" w:sz="0" w:space="0" w:color="auto"/>
        <w:bottom w:val="none" w:sz="0" w:space="0" w:color="auto"/>
        <w:right w:val="none" w:sz="0" w:space="0" w:color="auto"/>
      </w:divBdr>
    </w:div>
    <w:div w:id="780298229">
      <w:bodyDiv w:val="1"/>
      <w:marLeft w:val="0"/>
      <w:marRight w:val="0"/>
      <w:marTop w:val="0"/>
      <w:marBottom w:val="0"/>
      <w:divBdr>
        <w:top w:val="none" w:sz="0" w:space="0" w:color="auto"/>
        <w:left w:val="none" w:sz="0" w:space="0" w:color="auto"/>
        <w:bottom w:val="none" w:sz="0" w:space="0" w:color="auto"/>
        <w:right w:val="none" w:sz="0" w:space="0" w:color="auto"/>
      </w:divBdr>
    </w:div>
    <w:div w:id="790823898">
      <w:bodyDiv w:val="1"/>
      <w:marLeft w:val="0"/>
      <w:marRight w:val="0"/>
      <w:marTop w:val="0"/>
      <w:marBottom w:val="0"/>
      <w:divBdr>
        <w:top w:val="none" w:sz="0" w:space="0" w:color="auto"/>
        <w:left w:val="none" w:sz="0" w:space="0" w:color="auto"/>
        <w:bottom w:val="none" w:sz="0" w:space="0" w:color="auto"/>
        <w:right w:val="none" w:sz="0" w:space="0" w:color="auto"/>
      </w:divBdr>
    </w:div>
    <w:div w:id="792597314">
      <w:bodyDiv w:val="1"/>
      <w:marLeft w:val="0"/>
      <w:marRight w:val="0"/>
      <w:marTop w:val="0"/>
      <w:marBottom w:val="0"/>
      <w:divBdr>
        <w:top w:val="none" w:sz="0" w:space="0" w:color="auto"/>
        <w:left w:val="none" w:sz="0" w:space="0" w:color="auto"/>
        <w:bottom w:val="none" w:sz="0" w:space="0" w:color="auto"/>
        <w:right w:val="none" w:sz="0" w:space="0" w:color="auto"/>
      </w:divBdr>
    </w:div>
    <w:div w:id="795564971">
      <w:bodyDiv w:val="1"/>
      <w:marLeft w:val="0"/>
      <w:marRight w:val="0"/>
      <w:marTop w:val="0"/>
      <w:marBottom w:val="0"/>
      <w:divBdr>
        <w:top w:val="none" w:sz="0" w:space="0" w:color="auto"/>
        <w:left w:val="none" w:sz="0" w:space="0" w:color="auto"/>
        <w:bottom w:val="none" w:sz="0" w:space="0" w:color="auto"/>
        <w:right w:val="none" w:sz="0" w:space="0" w:color="auto"/>
      </w:divBdr>
    </w:div>
    <w:div w:id="805464442">
      <w:bodyDiv w:val="1"/>
      <w:marLeft w:val="0"/>
      <w:marRight w:val="0"/>
      <w:marTop w:val="0"/>
      <w:marBottom w:val="0"/>
      <w:divBdr>
        <w:top w:val="none" w:sz="0" w:space="0" w:color="auto"/>
        <w:left w:val="none" w:sz="0" w:space="0" w:color="auto"/>
        <w:bottom w:val="none" w:sz="0" w:space="0" w:color="auto"/>
        <w:right w:val="none" w:sz="0" w:space="0" w:color="auto"/>
      </w:divBdr>
    </w:div>
    <w:div w:id="807748324">
      <w:bodyDiv w:val="1"/>
      <w:marLeft w:val="0"/>
      <w:marRight w:val="0"/>
      <w:marTop w:val="0"/>
      <w:marBottom w:val="0"/>
      <w:divBdr>
        <w:top w:val="none" w:sz="0" w:space="0" w:color="auto"/>
        <w:left w:val="none" w:sz="0" w:space="0" w:color="auto"/>
        <w:bottom w:val="none" w:sz="0" w:space="0" w:color="auto"/>
        <w:right w:val="none" w:sz="0" w:space="0" w:color="auto"/>
      </w:divBdr>
    </w:div>
    <w:div w:id="809247801">
      <w:bodyDiv w:val="1"/>
      <w:marLeft w:val="0"/>
      <w:marRight w:val="0"/>
      <w:marTop w:val="0"/>
      <w:marBottom w:val="0"/>
      <w:divBdr>
        <w:top w:val="none" w:sz="0" w:space="0" w:color="auto"/>
        <w:left w:val="none" w:sz="0" w:space="0" w:color="auto"/>
        <w:bottom w:val="none" w:sz="0" w:space="0" w:color="auto"/>
        <w:right w:val="none" w:sz="0" w:space="0" w:color="auto"/>
      </w:divBdr>
    </w:div>
    <w:div w:id="810513607">
      <w:bodyDiv w:val="1"/>
      <w:marLeft w:val="0"/>
      <w:marRight w:val="0"/>
      <w:marTop w:val="0"/>
      <w:marBottom w:val="0"/>
      <w:divBdr>
        <w:top w:val="none" w:sz="0" w:space="0" w:color="auto"/>
        <w:left w:val="none" w:sz="0" w:space="0" w:color="auto"/>
        <w:bottom w:val="none" w:sz="0" w:space="0" w:color="auto"/>
        <w:right w:val="none" w:sz="0" w:space="0" w:color="auto"/>
      </w:divBdr>
    </w:div>
    <w:div w:id="816145173">
      <w:bodyDiv w:val="1"/>
      <w:marLeft w:val="0"/>
      <w:marRight w:val="0"/>
      <w:marTop w:val="0"/>
      <w:marBottom w:val="0"/>
      <w:divBdr>
        <w:top w:val="none" w:sz="0" w:space="0" w:color="auto"/>
        <w:left w:val="none" w:sz="0" w:space="0" w:color="auto"/>
        <w:bottom w:val="none" w:sz="0" w:space="0" w:color="auto"/>
        <w:right w:val="none" w:sz="0" w:space="0" w:color="auto"/>
      </w:divBdr>
    </w:div>
    <w:div w:id="822162317">
      <w:bodyDiv w:val="1"/>
      <w:marLeft w:val="0"/>
      <w:marRight w:val="0"/>
      <w:marTop w:val="0"/>
      <w:marBottom w:val="0"/>
      <w:divBdr>
        <w:top w:val="none" w:sz="0" w:space="0" w:color="auto"/>
        <w:left w:val="none" w:sz="0" w:space="0" w:color="auto"/>
        <w:bottom w:val="none" w:sz="0" w:space="0" w:color="auto"/>
        <w:right w:val="none" w:sz="0" w:space="0" w:color="auto"/>
      </w:divBdr>
    </w:div>
    <w:div w:id="826748110">
      <w:bodyDiv w:val="1"/>
      <w:marLeft w:val="0"/>
      <w:marRight w:val="0"/>
      <w:marTop w:val="0"/>
      <w:marBottom w:val="0"/>
      <w:divBdr>
        <w:top w:val="none" w:sz="0" w:space="0" w:color="auto"/>
        <w:left w:val="none" w:sz="0" w:space="0" w:color="auto"/>
        <w:bottom w:val="none" w:sz="0" w:space="0" w:color="auto"/>
        <w:right w:val="none" w:sz="0" w:space="0" w:color="auto"/>
      </w:divBdr>
    </w:div>
    <w:div w:id="833955725">
      <w:bodyDiv w:val="1"/>
      <w:marLeft w:val="0"/>
      <w:marRight w:val="0"/>
      <w:marTop w:val="0"/>
      <w:marBottom w:val="0"/>
      <w:divBdr>
        <w:top w:val="none" w:sz="0" w:space="0" w:color="auto"/>
        <w:left w:val="none" w:sz="0" w:space="0" w:color="auto"/>
        <w:bottom w:val="none" w:sz="0" w:space="0" w:color="auto"/>
        <w:right w:val="none" w:sz="0" w:space="0" w:color="auto"/>
      </w:divBdr>
    </w:div>
    <w:div w:id="839663922">
      <w:bodyDiv w:val="1"/>
      <w:marLeft w:val="0"/>
      <w:marRight w:val="0"/>
      <w:marTop w:val="0"/>
      <w:marBottom w:val="0"/>
      <w:divBdr>
        <w:top w:val="none" w:sz="0" w:space="0" w:color="auto"/>
        <w:left w:val="none" w:sz="0" w:space="0" w:color="auto"/>
        <w:bottom w:val="none" w:sz="0" w:space="0" w:color="auto"/>
        <w:right w:val="none" w:sz="0" w:space="0" w:color="auto"/>
      </w:divBdr>
    </w:div>
    <w:div w:id="841549002">
      <w:bodyDiv w:val="1"/>
      <w:marLeft w:val="0"/>
      <w:marRight w:val="0"/>
      <w:marTop w:val="0"/>
      <w:marBottom w:val="0"/>
      <w:divBdr>
        <w:top w:val="none" w:sz="0" w:space="0" w:color="auto"/>
        <w:left w:val="none" w:sz="0" w:space="0" w:color="auto"/>
        <w:bottom w:val="none" w:sz="0" w:space="0" w:color="auto"/>
        <w:right w:val="none" w:sz="0" w:space="0" w:color="auto"/>
      </w:divBdr>
    </w:div>
    <w:div w:id="846872357">
      <w:bodyDiv w:val="1"/>
      <w:marLeft w:val="0"/>
      <w:marRight w:val="0"/>
      <w:marTop w:val="0"/>
      <w:marBottom w:val="0"/>
      <w:divBdr>
        <w:top w:val="none" w:sz="0" w:space="0" w:color="auto"/>
        <w:left w:val="none" w:sz="0" w:space="0" w:color="auto"/>
        <w:bottom w:val="none" w:sz="0" w:space="0" w:color="auto"/>
        <w:right w:val="none" w:sz="0" w:space="0" w:color="auto"/>
      </w:divBdr>
    </w:div>
    <w:div w:id="850876775">
      <w:bodyDiv w:val="1"/>
      <w:marLeft w:val="0"/>
      <w:marRight w:val="0"/>
      <w:marTop w:val="0"/>
      <w:marBottom w:val="0"/>
      <w:divBdr>
        <w:top w:val="none" w:sz="0" w:space="0" w:color="auto"/>
        <w:left w:val="none" w:sz="0" w:space="0" w:color="auto"/>
        <w:bottom w:val="none" w:sz="0" w:space="0" w:color="auto"/>
        <w:right w:val="none" w:sz="0" w:space="0" w:color="auto"/>
      </w:divBdr>
    </w:div>
    <w:div w:id="874460585">
      <w:bodyDiv w:val="1"/>
      <w:marLeft w:val="0"/>
      <w:marRight w:val="0"/>
      <w:marTop w:val="0"/>
      <w:marBottom w:val="0"/>
      <w:divBdr>
        <w:top w:val="none" w:sz="0" w:space="0" w:color="auto"/>
        <w:left w:val="none" w:sz="0" w:space="0" w:color="auto"/>
        <w:bottom w:val="none" w:sz="0" w:space="0" w:color="auto"/>
        <w:right w:val="none" w:sz="0" w:space="0" w:color="auto"/>
      </w:divBdr>
    </w:div>
    <w:div w:id="876116241">
      <w:bodyDiv w:val="1"/>
      <w:marLeft w:val="0"/>
      <w:marRight w:val="0"/>
      <w:marTop w:val="0"/>
      <w:marBottom w:val="0"/>
      <w:divBdr>
        <w:top w:val="none" w:sz="0" w:space="0" w:color="auto"/>
        <w:left w:val="none" w:sz="0" w:space="0" w:color="auto"/>
        <w:bottom w:val="none" w:sz="0" w:space="0" w:color="auto"/>
        <w:right w:val="none" w:sz="0" w:space="0" w:color="auto"/>
      </w:divBdr>
    </w:div>
    <w:div w:id="884367236">
      <w:bodyDiv w:val="1"/>
      <w:marLeft w:val="0"/>
      <w:marRight w:val="0"/>
      <w:marTop w:val="0"/>
      <w:marBottom w:val="0"/>
      <w:divBdr>
        <w:top w:val="none" w:sz="0" w:space="0" w:color="auto"/>
        <w:left w:val="none" w:sz="0" w:space="0" w:color="auto"/>
        <w:bottom w:val="none" w:sz="0" w:space="0" w:color="auto"/>
        <w:right w:val="none" w:sz="0" w:space="0" w:color="auto"/>
      </w:divBdr>
    </w:div>
    <w:div w:id="897207066">
      <w:bodyDiv w:val="1"/>
      <w:marLeft w:val="0"/>
      <w:marRight w:val="0"/>
      <w:marTop w:val="0"/>
      <w:marBottom w:val="0"/>
      <w:divBdr>
        <w:top w:val="none" w:sz="0" w:space="0" w:color="auto"/>
        <w:left w:val="none" w:sz="0" w:space="0" w:color="auto"/>
        <w:bottom w:val="none" w:sz="0" w:space="0" w:color="auto"/>
        <w:right w:val="none" w:sz="0" w:space="0" w:color="auto"/>
      </w:divBdr>
    </w:div>
    <w:div w:id="902448194">
      <w:bodyDiv w:val="1"/>
      <w:marLeft w:val="0"/>
      <w:marRight w:val="0"/>
      <w:marTop w:val="0"/>
      <w:marBottom w:val="0"/>
      <w:divBdr>
        <w:top w:val="none" w:sz="0" w:space="0" w:color="auto"/>
        <w:left w:val="none" w:sz="0" w:space="0" w:color="auto"/>
        <w:bottom w:val="none" w:sz="0" w:space="0" w:color="auto"/>
        <w:right w:val="none" w:sz="0" w:space="0" w:color="auto"/>
      </w:divBdr>
    </w:div>
    <w:div w:id="902832164">
      <w:bodyDiv w:val="1"/>
      <w:marLeft w:val="0"/>
      <w:marRight w:val="0"/>
      <w:marTop w:val="0"/>
      <w:marBottom w:val="0"/>
      <w:divBdr>
        <w:top w:val="none" w:sz="0" w:space="0" w:color="auto"/>
        <w:left w:val="none" w:sz="0" w:space="0" w:color="auto"/>
        <w:bottom w:val="none" w:sz="0" w:space="0" w:color="auto"/>
        <w:right w:val="none" w:sz="0" w:space="0" w:color="auto"/>
      </w:divBdr>
    </w:div>
    <w:div w:id="911232566">
      <w:bodyDiv w:val="1"/>
      <w:marLeft w:val="0"/>
      <w:marRight w:val="0"/>
      <w:marTop w:val="0"/>
      <w:marBottom w:val="0"/>
      <w:divBdr>
        <w:top w:val="none" w:sz="0" w:space="0" w:color="auto"/>
        <w:left w:val="none" w:sz="0" w:space="0" w:color="auto"/>
        <w:bottom w:val="none" w:sz="0" w:space="0" w:color="auto"/>
        <w:right w:val="none" w:sz="0" w:space="0" w:color="auto"/>
      </w:divBdr>
    </w:div>
    <w:div w:id="911349438">
      <w:bodyDiv w:val="1"/>
      <w:marLeft w:val="0"/>
      <w:marRight w:val="0"/>
      <w:marTop w:val="0"/>
      <w:marBottom w:val="0"/>
      <w:divBdr>
        <w:top w:val="none" w:sz="0" w:space="0" w:color="auto"/>
        <w:left w:val="none" w:sz="0" w:space="0" w:color="auto"/>
        <w:bottom w:val="none" w:sz="0" w:space="0" w:color="auto"/>
        <w:right w:val="none" w:sz="0" w:space="0" w:color="auto"/>
      </w:divBdr>
    </w:div>
    <w:div w:id="916479506">
      <w:bodyDiv w:val="1"/>
      <w:marLeft w:val="0"/>
      <w:marRight w:val="0"/>
      <w:marTop w:val="0"/>
      <w:marBottom w:val="0"/>
      <w:divBdr>
        <w:top w:val="none" w:sz="0" w:space="0" w:color="auto"/>
        <w:left w:val="none" w:sz="0" w:space="0" w:color="auto"/>
        <w:bottom w:val="none" w:sz="0" w:space="0" w:color="auto"/>
        <w:right w:val="none" w:sz="0" w:space="0" w:color="auto"/>
      </w:divBdr>
    </w:div>
    <w:div w:id="929318406">
      <w:bodyDiv w:val="1"/>
      <w:marLeft w:val="0"/>
      <w:marRight w:val="0"/>
      <w:marTop w:val="0"/>
      <w:marBottom w:val="0"/>
      <w:divBdr>
        <w:top w:val="none" w:sz="0" w:space="0" w:color="auto"/>
        <w:left w:val="none" w:sz="0" w:space="0" w:color="auto"/>
        <w:bottom w:val="none" w:sz="0" w:space="0" w:color="auto"/>
        <w:right w:val="none" w:sz="0" w:space="0" w:color="auto"/>
      </w:divBdr>
    </w:div>
    <w:div w:id="930505816">
      <w:bodyDiv w:val="1"/>
      <w:marLeft w:val="0"/>
      <w:marRight w:val="0"/>
      <w:marTop w:val="0"/>
      <w:marBottom w:val="0"/>
      <w:divBdr>
        <w:top w:val="none" w:sz="0" w:space="0" w:color="auto"/>
        <w:left w:val="none" w:sz="0" w:space="0" w:color="auto"/>
        <w:bottom w:val="none" w:sz="0" w:space="0" w:color="auto"/>
        <w:right w:val="none" w:sz="0" w:space="0" w:color="auto"/>
      </w:divBdr>
    </w:div>
    <w:div w:id="931164171">
      <w:bodyDiv w:val="1"/>
      <w:marLeft w:val="0"/>
      <w:marRight w:val="0"/>
      <w:marTop w:val="0"/>
      <w:marBottom w:val="0"/>
      <w:divBdr>
        <w:top w:val="none" w:sz="0" w:space="0" w:color="auto"/>
        <w:left w:val="none" w:sz="0" w:space="0" w:color="auto"/>
        <w:bottom w:val="none" w:sz="0" w:space="0" w:color="auto"/>
        <w:right w:val="none" w:sz="0" w:space="0" w:color="auto"/>
      </w:divBdr>
    </w:div>
    <w:div w:id="950670851">
      <w:bodyDiv w:val="1"/>
      <w:marLeft w:val="0"/>
      <w:marRight w:val="0"/>
      <w:marTop w:val="0"/>
      <w:marBottom w:val="0"/>
      <w:divBdr>
        <w:top w:val="none" w:sz="0" w:space="0" w:color="auto"/>
        <w:left w:val="none" w:sz="0" w:space="0" w:color="auto"/>
        <w:bottom w:val="none" w:sz="0" w:space="0" w:color="auto"/>
        <w:right w:val="none" w:sz="0" w:space="0" w:color="auto"/>
      </w:divBdr>
    </w:div>
    <w:div w:id="951396161">
      <w:bodyDiv w:val="1"/>
      <w:marLeft w:val="0"/>
      <w:marRight w:val="0"/>
      <w:marTop w:val="0"/>
      <w:marBottom w:val="0"/>
      <w:divBdr>
        <w:top w:val="none" w:sz="0" w:space="0" w:color="auto"/>
        <w:left w:val="none" w:sz="0" w:space="0" w:color="auto"/>
        <w:bottom w:val="none" w:sz="0" w:space="0" w:color="auto"/>
        <w:right w:val="none" w:sz="0" w:space="0" w:color="auto"/>
      </w:divBdr>
    </w:div>
    <w:div w:id="958220578">
      <w:bodyDiv w:val="1"/>
      <w:marLeft w:val="0"/>
      <w:marRight w:val="0"/>
      <w:marTop w:val="0"/>
      <w:marBottom w:val="0"/>
      <w:divBdr>
        <w:top w:val="none" w:sz="0" w:space="0" w:color="auto"/>
        <w:left w:val="none" w:sz="0" w:space="0" w:color="auto"/>
        <w:bottom w:val="none" w:sz="0" w:space="0" w:color="auto"/>
        <w:right w:val="none" w:sz="0" w:space="0" w:color="auto"/>
      </w:divBdr>
    </w:div>
    <w:div w:id="958679236">
      <w:bodyDiv w:val="1"/>
      <w:marLeft w:val="0"/>
      <w:marRight w:val="0"/>
      <w:marTop w:val="0"/>
      <w:marBottom w:val="0"/>
      <w:divBdr>
        <w:top w:val="none" w:sz="0" w:space="0" w:color="auto"/>
        <w:left w:val="none" w:sz="0" w:space="0" w:color="auto"/>
        <w:bottom w:val="none" w:sz="0" w:space="0" w:color="auto"/>
        <w:right w:val="none" w:sz="0" w:space="0" w:color="auto"/>
      </w:divBdr>
    </w:div>
    <w:div w:id="959529707">
      <w:bodyDiv w:val="1"/>
      <w:marLeft w:val="0"/>
      <w:marRight w:val="0"/>
      <w:marTop w:val="0"/>
      <w:marBottom w:val="0"/>
      <w:divBdr>
        <w:top w:val="none" w:sz="0" w:space="0" w:color="auto"/>
        <w:left w:val="none" w:sz="0" w:space="0" w:color="auto"/>
        <w:bottom w:val="none" w:sz="0" w:space="0" w:color="auto"/>
        <w:right w:val="none" w:sz="0" w:space="0" w:color="auto"/>
      </w:divBdr>
    </w:div>
    <w:div w:id="964311518">
      <w:bodyDiv w:val="1"/>
      <w:marLeft w:val="0"/>
      <w:marRight w:val="0"/>
      <w:marTop w:val="0"/>
      <w:marBottom w:val="0"/>
      <w:divBdr>
        <w:top w:val="none" w:sz="0" w:space="0" w:color="auto"/>
        <w:left w:val="none" w:sz="0" w:space="0" w:color="auto"/>
        <w:bottom w:val="none" w:sz="0" w:space="0" w:color="auto"/>
        <w:right w:val="none" w:sz="0" w:space="0" w:color="auto"/>
      </w:divBdr>
    </w:div>
    <w:div w:id="965701825">
      <w:bodyDiv w:val="1"/>
      <w:marLeft w:val="0"/>
      <w:marRight w:val="0"/>
      <w:marTop w:val="0"/>
      <w:marBottom w:val="0"/>
      <w:divBdr>
        <w:top w:val="none" w:sz="0" w:space="0" w:color="auto"/>
        <w:left w:val="none" w:sz="0" w:space="0" w:color="auto"/>
        <w:bottom w:val="none" w:sz="0" w:space="0" w:color="auto"/>
        <w:right w:val="none" w:sz="0" w:space="0" w:color="auto"/>
      </w:divBdr>
    </w:div>
    <w:div w:id="969552490">
      <w:bodyDiv w:val="1"/>
      <w:marLeft w:val="0"/>
      <w:marRight w:val="0"/>
      <w:marTop w:val="0"/>
      <w:marBottom w:val="0"/>
      <w:divBdr>
        <w:top w:val="none" w:sz="0" w:space="0" w:color="auto"/>
        <w:left w:val="none" w:sz="0" w:space="0" w:color="auto"/>
        <w:bottom w:val="none" w:sz="0" w:space="0" w:color="auto"/>
        <w:right w:val="none" w:sz="0" w:space="0" w:color="auto"/>
      </w:divBdr>
    </w:div>
    <w:div w:id="969628519">
      <w:bodyDiv w:val="1"/>
      <w:marLeft w:val="0"/>
      <w:marRight w:val="0"/>
      <w:marTop w:val="0"/>
      <w:marBottom w:val="0"/>
      <w:divBdr>
        <w:top w:val="none" w:sz="0" w:space="0" w:color="auto"/>
        <w:left w:val="none" w:sz="0" w:space="0" w:color="auto"/>
        <w:bottom w:val="none" w:sz="0" w:space="0" w:color="auto"/>
        <w:right w:val="none" w:sz="0" w:space="0" w:color="auto"/>
      </w:divBdr>
    </w:div>
    <w:div w:id="979729820">
      <w:bodyDiv w:val="1"/>
      <w:marLeft w:val="0"/>
      <w:marRight w:val="0"/>
      <w:marTop w:val="0"/>
      <w:marBottom w:val="0"/>
      <w:divBdr>
        <w:top w:val="none" w:sz="0" w:space="0" w:color="auto"/>
        <w:left w:val="none" w:sz="0" w:space="0" w:color="auto"/>
        <w:bottom w:val="none" w:sz="0" w:space="0" w:color="auto"/>
        <w:right w:val="none" w:sz="0" w:space="0" w:color="auto"/>
      </w:divBdr>
    </w:div>
    <w:div w:id="1012680317">
      <w:bodyDiv w:val="1"/>
      <w:marLeft w:val="0"/>
      <w:marRight w:val="0"/>
      <w:marTop w:val="0"/>
      <w:marBottom w:val="0"/>
      <w:divBdr>
        <w:top w:val="none" w:sz="0" w:space="0" w:color="auto"/>
        <w:left w:val="none" w:sz="0" w:space="0" w:color="auto"/>
        <w:bottom w:val="none" w:sz="0" w:space="0" w:color="auto"/>
        <w:right w:val="none" w:sz="0" w:space="0" w:color="auto"/>
      </w:divBdr>
    </w:div>
    <w:div w:id="1019159765">
      <w:bodyDiv w:val="1"/>
      <w:marLeft w:val="0"/>
      <w:marRight w:val="0"/>
      <w:marTop w:val="0"/>
      <w:marBottom w:val="0"/>
      <w:divBdr>
        <w:top w:val="none" w:sz="0" w:space="0" w:color="auto"/>
        <w:left w:val="none" w:sz="0" w:space="0" w:color="auto"/>
        <w:bottom w:val="none" w:sz="0" w:space="0" w:color="auto"/>
        <w:right w:val="none" w:sz="0" w:space="0" w:color="auto"/>
      </w:divBdr>
    </w:div>
    <w:div w:id="1022516798">
      <w:bodyDiv w:val="1"/>
      <w:marLeft w:val="0"/>
      <w:marRight w:val="0"/>
      <w:marTop w:val="0"/>
      <w:marBottom w:val="0"/>
      <w:divBdr>
        <w:top w:val="none" w:sz="0" w:space="0" w:color="auto"/>
        <w:left w:val="none" w:sz="0" w:space="0" w:color="auto"/>
        <w:bottom w:val="none" w:sz="0" w:space="0" w:color="auto"/>
        <w:right w:val="none" w:sz="0" w:space="0" w:color="auto"/>
      </w:divBdr>
    </w:div>
    <w:div w:id="1023823580">
      <w:bodyDiv w:val="1"/>
      <w:marLeft w:val="0"/>
      <w:marRight w:val="0"/>
      <w:marTop w:val="0"/>
      <w:marBottom w:val="0"/>
      <w:divBdr>
        <w:top w:val="none" w:sz="0" w:space="0" w:color="auto"/>
        <w:left w:val="none" w:sz="0" w:space="0" w:color="auto"/>
        <w:bottom w:val="none" w:sz="0" w:space="0" w:color="auto"/>
        <w:right w:val="none" w:sz="0" w:space="0" w:color="auto"/>
      </w:divBdr>
    </w:div>
    <w:div w:id="1026562182">
      <w:bodyDiv w:val="1"/>
      <w:marLeft w:val="0"/>
      <w:marRight w:val="0"/>
      <w:marTop w:val="0"/>
      <w:marBottom w:val="0"/>
      <w:divBdr>
        <w:top w:val="none" w:sz="0" w:space="0" w:color="auto"/>
        <w:left w:val="none" w:sz="0" w:space="0" w:color="auto"/>
        <w:bottom w:val="none" w:sz="0" w:space="0" w:color="auto"/>
        <w:right w:val="none" w:sz="0" w:space="0" w:color="auto"/>
      </w:divBdr>
    </w:div>
    <w:div w:id="1035078564">
      <w:bodyDiv w:val="1"/>
      <w:marLeft w:val="0"/>
      <w:marRight w:val="0"/>
      <w:marTop w:val="0"/>
      <w:marBottom w:val="0"/>
      <w:divBdr>
        <w:top w:val="none" w:sz="0" w:space="0" w:color="auto"/>
        <w:left w:val="none" w:sz="0" w:space="0" w:color="auto"/>
        <w:bottom w:val="none" w:sz="0" w:space="0" w:color="auto"/>
        <w:right w:val="none" w:sz="0" w:space="0" w:color="auto"/>
      </w:divBdr>
    </w:div>
    <w:div w:id="1036199256">
      <w:bodyDiv w:val="1"/>
      <w:marLeft w:val="0"/>
      <w:marRight w:val="0"/>
      <w:marTop w:val="0"/>
      <w:marBottom w:val="0"/>
      <w:divBdr>
        <w:top w:val="none" w:sz="0" w:space="0" w:color="auto"/>
        <w:left w:val="none" w:sz="0" w:space="0" w:color="auto"/>
        <w:bottom w:val="none" w:sz="0" w:space="0" w:color="auto"/>
        <w:right w:val="none" w:sz="0" w:space="0" w:color="auto"/>
      </w:divBdr>
    </w:div>
    <w:div w:id="1039401678">
      <w:bodyDiv w:val="1"/>
      <w:marLeft w:val="0"/>
      <w:marRight w:val="0"/>
      <w:marTop w:val="0"/>
      <w:marBottom w:val="0"/>
      <w:divBdr>
        <w:top w:val="none" w:sz="0" w:space="0" w:color="auto"/>
        <w:left w:val="none" w:sz="0" w:space="0" w:color="auto"/>
        <w:bottom w:val="none" w:sz="0" w:space="0" w:color="auto"/>
        <w:right w:val="none" w:sz="0" w:space="0" w:color="auto"/>
      </w:divBdr>
    </w:div>
    <w:div w:id="1040129642">
      <w:bodyDiv w:val="1"/>
      <w:marLeft w:val="0"/>
      <w:marRight w:val="0"/>
      <w:marTop w:val="0"/>
      <w:marBottom w:val="0"/>
      <w:divBdr>
        <w:top w:val="none" w:sz="0" w:space="0" w:color="auto"/>
        <w:left w:val="none" w:sz="0" w:space="0" w:color="auto"/>
        <w:bottom w:val="none" w:sz="0" w:space="0" w:color="auto"/>
        <w:right w:val="none" w:sz="0" w:space="0" w:color="auto"/>
      </w:divBdr>
    </w:div>
    <w:div w:id="1042754044">
      <w:bodyDiv w:val="1"/>
      <w:marLeft w:val="0"/>
      <w:marRight w:val="0"/>
      <w:marTop w:val="0"/>
      <w:marBottom w:val="0"/>
      <w:divBdr>
        <w:top w:val="none" w:sz="0" w:space="0" w:color="auto"/>
        <w:left w:val="none" w:sz="0" w:space="0" w:color="auto"/>
        <w:bottom w:val="none" w:sz="0" w:space="0" w:color="auto"/>
        <w:right w:val="none" w:sz="0" w:space="0" w:color="auto"/>
      </w:divBdr>
    </w:div>
    <w:div w:id="1043140984">
      <w:bodyDiv w:val="1"/>
      <w:marLeft w:val="0"/>
      <w:marRight w:val="0"/>
      <w:marTop w:val="0"/>
      <w:marBottom w:val="0"/>
      <w:divBdr>
        <w:top w:val="none" w:sz="0" w:space="0" w:color="auto"/>
        <w:left w:val="none" w:sz="0" w:space="0" w:color="auto"/>
        <w:bottom w:val="none" w:sz="0" w:space="0" w:color="auto"/>
        <w:right w:val="none" w:sz="0" w:space="0" w:color="auto"/>
      </w:divBdr>
    </w:div>
    <w:div w:id="1043484689">
      <w:bodyDiv w:val="1"/>
      <w:marLeft w:val="0"/>
      <w:marRight w:val="0"/>
      <w:marTop w:val="0"/>
      <w:marBottom w:val="0"/>
      <w:divBdr>
        <w:top w:val="none" w:sz="0" w:space="0" w:color="auto"/>
        <w:left w:val="none" w:sz="0" w:space="0" w:color="auto"/>
        <w:bottom w:val="none" w:sz="0" w:space="0" w:color="auto"/>
        <w:right w:val="none" w:sz="0" w:space="0" w:color="auto"/>
      </w:divBdr>
    </w:div>
    <w:div w:id="1045329884">
      <w:bodyDiv w:val="1"/>
      <w:marLeft w:val="0"/>
      <w:marRight w:val="0"/>
      <w:marTop w:val="0"/>
      <w:marBottom w:val="0"/>
      <w:divBdr>
        <w:top w:val="none" w:sz="0" w:space="0" w:color="auto"/>
        <w:left w:val="none" w:sz="0" w:space="0" w:color="auto"/>
        <w:bottom w:val="none" w:sz="0" w:space="0" w:color="auto"/>
        <w:right w:val="none" w:sz="0" w:space="0" w:color="auto"/>
      </w:divBdr>
    </w:div>
    <w:div w:id="1056969329">
      <w:bodyDiv w:val="1"/>
      <w:marLeft w:val="0"/>
      <w:marRight w:val="0"/>
      <w:marTop w:val="0"/>
      <w:marBottom w:val="0"/>
      <w:divBdr>
        <w:top w:val="none" w:sz="0" w:space="0" w:color="auto"/>
        <w:left w:val="none" w:sz="0" w:space="0" w:color="auto"/>
        <w:bottom w:val="none" w:sz="0" w:space="0" w:color="auto"/>
        <w:right w:val="none" w:sz="0" w:space="0" w:color="auto"/>
      </w:divBdr>
    </w:div>
    <w:div w:id="1067535589">
      <w:bodyDiv w:val="1"/>
      <w:marLeft w:val="0"/>
      <w:marRight w:val="0"/>
      <w:marTop w:val="0"/>
      <w:marBottom w:val="0"/>
      <w:divBdr>
        <w:top w:val="none" w:sz="0" w:space="0" w:color="auto"/>
        <w:left w:val="none" w:sz="0" w:space="0" w:color="auto"/>
        <w:bottom w:val="none" w:sz="0" w:space="0" w:color="auto"/>
        <w:right w:val="none" w:sz="0" w:space="0" w:color="auto"/>
      </w:divBdr>
    </w:div>
    <w:div w:id="1068259483">
      <w:bodyDiv w:val="1"/>
      <w:marLeft w:val="0"/>
      <w:marRight w:val="0"/>
      <w:marTop w:val="0"/>
      <w:marBottom w:val="0"/>
      <w:divBdr>
        <w:top w:val="none" w:sz="0" w:space="0" w:color="auto"/>
        <w:left w:val="none" w:sz="0" w:space="0" w:color="auto"/>
        <w:bottom w:val="none" w:sz="0" w:space="0" w:color="auto"/>
        <w:right w:val="none" w:sz="0" w:space="0" w:color="auto"/>
      </w:divBdr>
    </w:div>
    <w:div w:id="1080366753">
      <w:bodyDiv w:val="1"/>
      <w:marLeft w:val="0"/>
      <w:marRight w:val="0"/>
      <w:marTop w:val="0"/>
      <w:marBottom w:val="0"/>
      <w:divBdr>
        <w:top w:val="none" w:sz="0" w:space="0" w:color="auto"/>
        <w:left w:val="none" w:sz="0" w:space="0" w:color="auto"/>
        <w:bottom w:val="none" w:sz="0" w:space="0" w:color="auto"/>
        <w:right w:val="none" w:sz="0" w:space="0" w:color="auto"/>
      </w:divBdr>
    </w:div>
    <w:div w:id="1099956644">
      <w:bodyDiv w:val="1"/>
      <w:marLeft w:val="0"/>
      <w:marRight w:val="0"/>
      <w:marTop w:val="0"/>
      <w:marBottom w:val="0"/>
      <w:divBdr>
        <w:top w:val="none" w:sz="0" w:space="0" w:color="auto"/>
        <w:left w:val="none" w:sz="0" w:space="0" w:color="auto"/>
        <w:bottom w:val="none" w:sz="0" w:space="0" w:color="auto"/>
        <w:right w:val="none" w:sz="0" w:space="0" w:color="auto"/>
      </w:divBdr>
    </w:div>
    <w:div w:id="1105735834">
      <w:bodyDiv w:val="1"/>
      <w:marLeft w:val="0"/>
      <w:marRight w:val="0"/>
      <w:marTop w:val="0"/>
      <w:marBottom w:val="0"/>
      <w:divBdr>
        <w:top w:val="none" w:sz="0" w:space="0" w:color="auto"/>
        <w:left w:val="none" w:sz="0" w:space="0" w:color="auto"/>
        <w:bottom w:val="none" w:sz="0" w:space="0" w:color="auto"/>
        <w:right w:val="none" w:sz="0" w:space="0" w:color="auto"/>
      </w:divBdr>
    </w:div>
    <w:div w:id="1124929722">
      <w:bodyDiv w:val="1"/>
      <w:marLeft w:val="0"/>
      <w:marRight w:val="0"/>
      <w:marTop w:val="0"/>
      <w:marBottom w:val="0"/>
      <w:divBdr>
        <w:top w:val="none" w:sz="0" w:space="0" w:color="auto"/>
        <w:left w:val="none" w:sz="0" w:space="0" w:color="auto"/>
        <w:bottom w:val="none" w:sz="0" w:space="0" w:color="auto"/>
        <w:right w:val="none" w:sz="0" w:space="0" w:color="auto"/>
      </w:divBdr>
    </w:div>
    <w:div w:id="1126848988">
      <w:bodyDiv w:val="1"/>
      <w:marLeft w:val="0"/>
      <w:marRight w:val="0"/>
      <w:marTop w:val="0"/>
      <w:marBottom w:val="0"/>
      <w:divBdr>
        <w:top w:val="none" w:sz="0" w:space="0" w:color="auto"/>
        <w:left w:val="none" w:sz="0" w:space="0" w:color="auto"/>
        <w:bottom w:val="none" w:sz="0" w:space="0" w:color="auto"/>
        <w:right w:val="none" w:sz="0" w:space="0" w:color="auto"/>
      </w:divBdr>
    </w:div>
    <w:div w:id="1129589437">
      <w:bodyDiv w:val="1"/>
      <w:marLeft w:val="0"/>
      <w:marRight w:val="0"/>
      <w:marTop w:val="0"/>
      <w:marBottom w:val="0"/>
      <w:divBdr>
        <w:top w:val="none" w:sz="0" w:space="0" w:color="auto"/>
        <w:left w:val="none" w:sz="0" w:space="0" w:color="auto"/>
        <w:bottom w:val="none" w:sz="0" w:space="0" w:color="auto"/>
        <w:right w:val="none" w:sz="0" w:space="0" w:color="auto"/>
      </w:divBdr>
    </w:div>
    <w:div w:id="1130246178">
      <w:bodyDiv w:val="1"/>
      <w:marLeft w:val="0"/>
      <w:marRight w:val="0"/>
      <w:marTop w:val="0"/>
      <w:marBottom w:val="0"/>
      <w:divBdr>
        <w:top w:val="none" w:sz="0" w:space="0" w:color="auto"/>
        <w:left w:val="none" w:sz="0" w:space="0" w:color="auto"/>
        <w:bottom w:val="none" w:sz="0" w:space="0" w:color="auto"/>
        <w:right w:val="none" w:sz="0" w:space="0" w:color="auto"/>
      </w:divBdr>
    </w:div>
    <w:div w:id="1131827565">
      <w:bodyDiv w:val="1"/>
      <w:marLeft w:val="0"/>
      <w:marRight w:val="0"/>
      <w:marTop w:val="0"/>
      <w:marBottom w:val="0"/>
      <w:divBdr>
        <w:top w:val="none" w:sz="0" w:space="0" w:color="auto"/>
        <w:left w:val="none" w:sz="0" w:space="0" w:color="auto"/>
        <w:bottom w:val="none" w:sz="0" w:space="0" w:color="auto"/>
        <w:right w:val="none" w:sz="0" w:space="0" w:color="auto"/>
      </w:divBdr>
    </w:div>
    <w:div w:id="1139227500">
      <w:bodyDiv w:val="1"/>
      <w:marLeft w:val="0"/>
      <w:marRight w:val="0"/>
      <w:marTop w:val="0"/>
      <w:marBottom w:val="0"/>
      <w:divBdr>
        <w:top w:val="none" w:sz="0" w:space="0" w:color="auto"/>
        <w:left w:val="none" w:sz="0" w:space="0" w:color="auto"/>
        <w:bottom w:val="none" w:sz="0" w:space="0" w:color="auto"/>
        <w:right w:val="none" w:sz="0" w:space="0" w:color="auto"/>
      </w:divBdr>
    </w:div>
    <w:div w:id="1140077098">
      <w:bodyDiv w:val="1"/>
      <w:marLeft w:val="0"/>
      <w:marRight w:val="0"/>
      <w:marTop w:val="0"/>
      <w:marBottom w:val="0"/>
      <w:divBdr>
        <w:top w:val="none" w:sz="0" w:space="0" w:color="auto"/>
        <w:left w:val="none" w:sz="0" w:space="0" w:color="auto"/>
        <w:bottom w:val="none" w:sz="0" w:space="0" w:color="auto"/>
        <w:right w:val="none" w:sz="0" w:space="0" w:color="auto"/>
      </w:divBdr>
    </w:div>
    <w:div w:id="1154832251">
      <w:bodyDiv w:val="1"/>
      <w:marLeft w:val="0"/>
      <w:marRight w:val="0"/>
      <w:marTop w:val="0"/>
      <w:marBottom w:val="0"/>
      <w:divBdr>
        <w:top w:val="none" w:sz="0" w:space="0" w:color="auto"/>
        <w:left w:val="none" w:sz="0" w:space="0" w:color="auto"/>
        <w:bottom w:val="none" w:sz="0" w:space="0" w:color="auto"/>
        <w:right w:val="none" w:sz="0" w:space="0" w:color="auto"/>
      </w:divBdr>
    </w:div>
    <w:div w:id="1172989839">
      <w:bodyDiv w:val="1"/>
      <w:marLeft w:val="0"/>
      <w:marRight w:val="0"/>
      <w:marTop w:val="0"/>
      <w:marBottom w:val="0"/>
      <w:divBdr>
        <w:top w:val="none" w:sz="0" w:space="0" w:color="auto"/>
        <w:left w:val="none" w:sz="0" w:space="0" w:color="auto"/>
        <w:bottom w:val="none" w:sz="0" w:space="0" w:color="auto"/>
        <w:right w:val="none" w:sz="0" w:space="0" w:color="auto"/>
      </w:divBdr>
    </w:div>
    <w:div w:id="1174607853">
      <w:bodyDiv w:val="1"/>
      <w:marLeft w:val="0"/>
      <w:marRight w:val="0"/>
      <w:marTop w:val="0"/>
      <w:marBottom w:val="0"/>
      <w:divBdr>
        <w:top w:val="none" w:sz="0" w:space="0" w:color="auto"/>
        <w:left w:val="none" w:sz="0" w:space="0" w:color="auto"/>
        <w:bottom w:val="none" w:sz="0" w:space="0" w:color="auto"/>
        <w:right w:val="none" w:sz="0" w:space="0" w:color="auto"/>
      </w:divBdr>
    </w:div>
    <w:div w:id="1179808706">
      <w:bodyDiv w:val="1"/>
      <w:marLeft w:val="0"/>
      <w:marRight w:val="0"/>
      <w:marTop w:val="0"/>
      <w:marBottom w:val="0"/>
      <w:divBdr>
        <w:top w:val="none" w:sz="0" w:space="0" w:color="auto"/>
        <w:left w:val="none" w:sz="0" w:space="0" w:color="auto"/>
        <w:bottom w:val="none" w:sz="0" w:space="0" w:color="auto"/>
        <w:right w:val="none" w:sz="0" w:space="0" w:color="auto"/>
      </w:divBdr>
    </w:div>
    <w:div w:id="1180581714">
      <w:bodyDiv w:val="1"/>
      <w:marLeft w:val="0"/>
      <w:marRight w:val="0"/>
      <w:marTop w:val="0"/>
      <w:marBottom w:val="0"/>
      <w:divBdr>
        <w:top w:val="none" w:sz="0" w:space="0" w:color="auto"/>
        <w:left w:val="none" w:sz="0" w:space="0" w:color="auto"/>
        <w:bottom w:val="none" w:sz="0" w:space="0" w:color="auto"/>
        <w:right w:val="none" w:sz="0" w:space="0" w:color="auto"/>
      </w:divBdr>
    </w:div>
    <w:div w:id="1187980881">
      <w:bodyDiv w:val="1"/>
      <w:marLeft w:val="0"/>
      <w:marRight w:val="0"/>
      <w:marTop w:val="0"/>
      <w:marBottom w:val="0"/>
      <w:divBdr>
        <w:top w:val="none" w:sz="0" w:space="0" w:color="auto"/>
        <w:left w:val="none" w:sz="0" w:space="0" w:color="auto"/>
        <w:bottom w:val="none" w:sz="0" w:space="0" w:color="auto"/>
        <w:right w:val="none" w:sz="0" w:space="0" w:color="auto"/>
      </w:divBdr>
    </w:div>
    <w:div w:id="1189104640">
      <w:bodyDiv w:val="1"/>
      <w:marLeft w:val="0"/>
      <w:marRight w:val="0"/>
      <w:marTop w:val="0"/>
      <w:marBottom w:val="0"/>
      <w:divBdr>
        <w:top w:val="none" w:sz="0" w:space="0" w:color="auto"/>
        <w:left w:val="none" w:sz="0" w:space="0" w:color="auto"/>
        <w:bottom w:val="none" w:sz="0" w:space="0" w:color="auto"/>
        <w:right w:val="none" w:sz="0" w:space="0" w:color="auto"/>
      </w:divBdr>
    </w:div>
    <w:div w:id="1201824852">
      <w:bodyDiv w:val="1"/>
      <w:marLeft w:val="0"/>
      <w:marRight w:val="0"/>
      <w:marTop w:val="0"/>
      <w:marBottom w:val="0"/>
      <w:divBdr>
        <w:top w:val="none" w:sz="0" w:space="0" w:color="auto"/>
        <w:left w:val="none" w:sz="0" w:space="0" w:color="auto"/>
        <w:bottom w:val="none" w:sz="0" w:space="0" w:color="auto"/>
        <w:right w:val="none" w:sz="0" w:space="0" w:color="auto"/>
      </w:divBdr>
    </w:div>
    <w:div w:id="1203055460">
      <w:bodyDiv w:val="1"/>
      <w:marLeft w:val="0"/>
      <w:marRight w:val="0"/>
      <w:marTop w:val="0"/>
      <w:marBottom w:val="0"/>
      <w:divBdr>
        <w:top w:val="none" w:sz="0" w:space="0" w:color="auto"/>
        <w:left w:val="none" w:sz="0" w:space="0" w:color="auto"/>
        <w:bottom w:val="none" w:sz="0" w:space="0" w:color="auto"/>
        <w:right w:val="none" w:sz="0" w:space="0" w:color="auto"/>
      </w:divBdr>
    </w:div>
    <w:div w:id="1206063598">
      <w:bodyDiv w:val="1"/>
      <w:marLeft w:val="0"/>
      <w:marRight w:val="0"/>
      <w:marTop w:val="0"/>
      <w:marBottom w:val="0"/>
      <w:divBdr>
        <w:top w:val="none" w:sz="0" w:space="0" w:color="auto"/>
        <w:left w:val="none" w:sz="0" w:space="0" w:color="auto"/>
        <w:bottom w:val="none" w:sz="0" w:space="0" w:color="auto"/>
        <w:right w:val="none" w:sz="0" w:space="0" w:color="auto"/>
      </w:divBdr>
    </w:div>
    <w:div w:id="1209219687">
      <w:bodyDiv w:val="1"/>
      <w:marLeft w:val="0"/>
      <w:marRight w:val="0"/>
      <w:marTop w:val="0"/>
      <w:marBottom w:val="0"/>
      <w:divBdr>
        <w:top w:val="none" w:sz="0" w:space="0" w:color="auto"/>
        <w:left w:val="none" w:sz="0" w:space="0" w:color="auto"/>
        <w:bottom w:val="none" w:sz="0" w:space="0" w:color="auto"/>
        <w:right w:val="none" w:sz="0" w:space="0" w:color="auto"/>
      </w:divBdr>
    </w:div>
    <w:div w:id="1210343024">
      <w:bodyDiv w:val="1"/>
      <w:marLeft w:val="0"/>
      <w:marRight w:val="0"/>
      <w:marTop w:val="0"/>
      <w:marBottom w:val="0"/>
      <w:divBdr>
        <w:top w:val="none" w:sz="0" w:space="0" w:color="auto"/>
        <w:left w:val="none" w:sz="0" w:space="0" w:color="auto"/>
        <w:bottom w:val="none" w:sz="0" w:space="0" w:color="auto"/>
        <w:right w:val="none" w:sz="0" w:space="0" w:color="auto"/>
      </w:divBdr>
    </w:div>
    <w:div w:id="1212691470">
      <w:bodyDiv w:val="1"/>
      <w:marLeft w:val="0"/>
      <w:marRight w:val="0"/>
      <w:marTop w:val="0"/>
      <w:marBottom w:val="0"/>
      <w:divBdr>
        <w:top w:val="none" w:sz="0" w:space="0" w:color="auto"/>
        <w:left w:val="none" w:sz="0" w:space="0" w:color="auto"/>
        <w:bottom w:val="none" w:sz="0" w:space="0" w:color="auto"/>
        <w:right w:val="none" w:sz="0" w:space="0" w:color="auto"/>
      </w:divBdr>
    </w:div>
    <w:div w:id="1220440993">
      <w:bodyDiv w:val="1"/>
      <w:marLeft w:val="0"/>
      <w:marRight w:val="0"/>
      <w:marTop w:val="0"/>
      <w:marBottom w:val="0"/>
      <w:divBdr>
        <w:top w:val="none" w:sz="0" w:space="0" w:color="auto"/>
        <w:left w:val="none" w:sz="0" w:space="0" w:color="auto"/>
        <w:bottom w:val="none" w:sz="0" w:space="0" w:color="auto"/>
        <w:right w:val="none" w:sz="0" w:space="0" w:color="auto"/>
      </w:divBdr>
    </w:div>
    <w:div w:id="1221593592">
      <w:bodyDiv w:val="1"/>
      <w:marLeft w:val="0"/>
      <w:marRight w:val="0"/>
      <w:marTop w:val="0"/>
      <w:marBottom w:val="0"/>
      <w:divBdr>
        <w:top w:val="none" w:sz="0" w:space="0" w:color="auto"/>
        <w:left w:val="none" w:sz="0" w:space="0" w:color="auto"/>
        <w:bottom w:val="none" w:sz="0" w:space="0" w:color="auto"/>
        <w:right w:val="none" w:sz="0" w:space="0" w:color="auto"/>
      </w:divBdr>
    </w:div>
    <w:div w:id="1227718212">
      <w:bodyDiv w:val="1"/>
      <w:marLeft w:val="0"/>
      <w:marRight w:val="0"/>
      <w:marTop w:val="0"/>
      <w:marBottom w:val="0"/>
      <w:divBdr>
        <w:top w:val="none" w:sz="0" w:space="0" w:color="auto"/>
        <w:left w:val="none" w:sz="0" w:space="0" w:color="auto"/>
        <w:bottom w:val="none" w:sz="0" w:space="0" w:color="auto"/>
        <w:right w:val="none" w:sz="0" w:space="0" w:color="auto"/>
      </w:divBdr>
    </w:div>
    <w:div w:id="1242178415">
      <w:bodyDiv w:val="1"/>
      <w:marLeft w:val="0"/>
      <w:marRight w:val="0"/>
      <w:marTop w:val="0"/>
      <w:marBottom w:val="0"/>
      <w:divBdr>
        <w:top w:val="none" w:sz="0" w:space="0" w:color="auto"/>
        <w:left w:val="none" w:sz="0" w:space="0" w:color="auto"/>
        <w:bottom w:val="none" w:sz="0" w:space="0" w:color="auto"/>
        <w:right w:val="none" w:sz="0" w:space="0" w:color="auto"/>
      </w:divBdr>
    </w:div>
    <w:div w:id="1245455316">
      <w:bodyDiv w:val="1"/>
      <w:marLeft w:val="0"/>
      <w:marRight w:val="0"/>
      <w:marTop w:val="0"/>
      <w:marBottom w:val="0"/>
      <w:divBdr>
        <w:top w:val="none" w:sz="0" w:space="0" w:color="auto"/>
        <w:left w:val="none" w:sz="0" w:space="0" w:color="auto"/>
        <w:bottom w:val="none" w:sz="0" w:space="0" w:color="auto"/>
        <w:right w:val="none" w:sz="0" w:space="0" w:color="auto"/>
      </w:divBdr>
    </w:div>
    <w:div w:id="1246036247">
      <w:bodyDiv w:val="1"/>
      <w:marLeft w:val="0"/>
      <w:marRight w:val="0"/>
      <w:marTop w:val="0"/>
      <w:marBottom w:val="0"/>
      <w:divBdr>
        <w:top w:val="none" w:sz="0" w:space="0" w:color="auto"/>
        <w:left w:val="none" w:sz="0" w:space="0" w:color="auto"/>
        <w:bottom w:val="none" w:sz="0" w:space="0" w:color="auto"/>
        <w:right w:val="none" w:sz="0" w:space="0" w:color="auto"/>
      </w:divBdr>
    </w:div>
    <w:div w:id="1252204619">
      <w:bodyDiv w:val="1"/>
      <w:marLeft w:val="0"/>
      <w:marRight w:val="0"/>
      <w:marTop w:val="0"/>
      <w:marBottom w:val="0"/>
      <w:divBdr>
        <w:top w:val="none" w:sz="0" w:space="0" w:color="auto"/>
        <w:left w:val="none" w:sz="0" w:space="0" w:color="auto"/>
        <w:bottom w:val="none" w:sz="0" w:space="0" w:color="auto"/>
        <w:right w:val="none" w:sz="0" w:space="0" w:color="auto"/>
      </w:divBdr>
    </w:div>
    <w:div w:id="1255825230">
      <w:bodyDiv w:val="1"/>
      <w:marLeft w:val="0"/>
      <w:marRight w:val="0"/>
      <w:marTop w:val="0"/>
      <w:marBottom w:val="0"/>
      <w:divBdr>
        <w:top w:val="none" w:sz="0" w:space="0" w:color="auto"/>
        <w:left w:val="none" w:sz="0" w:space="0" w:color="auto"/>
        <w:bottom w:val="none" w:sz="0" w:space="0" w:color="auto"/>
        <w:right w:val="none" w:sz="0" w:space="0" w:color="auto"/>
      </w:divBdr>
    </w:div>
    <w:div w:id="1259220199">
      <w:bodyDiv w:val="1"/>
      <w:marLeft w:val="0"/>
      <w:marRight w:val="0"/>
      <w:marTop w:val="0"/>
      <w:marBottom w:val="0"/>
      <w:divBdr>
        <w:top w:val="none" w:sz="0" w:space="0" w:color="auto"/>
        <w:left w:val="none" w:sz="0" w:space="0" w:color="auto"/>
        <w:bottom w:val="none" w:sz="0" w:space="0" w:color="auto"/>
        <w:right w:val="none" w:sz="0" w:space="0" w:color="auto"/>
      </w:divBdr>
    </w:div>
    <w:div w:id="1260601346">
      <w:bodyDiv w:val="1"/>
      <w:marLeft w:val="0"/>
      <w:marRight w:val="0"/>
      <w:marTop w:val="0"/>
      <w:marBottom w:val="0"/>
      <w:divBdr>
        <w:top w:val="none" w:sz="0" w:space="0" w:color="auto"/>
        <w:left w:val="none" w:sz="0" w:space="0" w:color="auto"/>
        <w:bottom w:val="none" w:sz="0" w:space="0" w:color="auto"/>
        <w:right w:val="none" w:sz="0" w:space="0" w:color="auto"/>
      </w:divBdr>
    </w:div>
    <w:div w:id="1266116197">
      <w:bodyDiv w:val="1"/>
      <w:marLeft w:val="0"/>
      <w:marRight w:val="0"/>
      <w:marTop w:val="0"/>
      <w:marBottom w:val="0"/>
      <w:divBdr>
        <w:top w:val="none" w:sz="0" w:space="0" w:color="auto"/>
        <w:left w:val="none" w:sz="0" w:space="0" w:color="auto"/>
        <w:bottom w:val="none" w:sz="0" w:space="0" w:color="auto"/>
        <w:right w:val="none" w:sz="0" w:space="0" w:color="auto"/>
      </w:divBdr>
    </w:div>
    <w:div w:id="1267494119">
      <w:bodyDiv w:val="1"/>
      <w:marLeft w:val="0"/>
      <w:marRight w:val="0"/>
      <w:marTop w:val="0"/>
      <w:marBottom w:val="0"/>
      <w:divBdr>
        <w:top w:val="none" w:sz="0" w:space="0" w:color="auto"/>
        <w:left w:val="none" w:sz="0" w:space="0" w:color="auto"/>
        <w:bottom w:val="none" w:sz="0" w:space="0" w:color="auto"/>
        <w:right w:val="none" w:sz="0" w:space="0" w:color="auto"/>
      </w:divBdr>
    </w:div>
    <w:div w:id="1271274828">
      <w:bodyDiv w:val="1"/>
      <w:marLeft w:val="0"/>
      <w:marRight w:val="0"/>
      <w:marTop w:val="0"/>
      <w:marBottom w:val="0"/>
      <w:divBdr>
        <w:top w:val="none" w:sz="0" w:space="0" w:color="auto"/>
        <w:left w:val="none" w:sz="0" w:space="0" w:color="auto"/>
        <w:bottom w:val="none" w:sz="0" w:space="0" w:color="auto"/>
        <w:right w:val="none" w:sz="0" w:space="0" w:color="auto"/>
      </w:divBdr>
    </w:div>
    <w:div w:id="1275015595">
      <w:bodyDiv w:val="1"/>
      <w:marLeft w:val="0"/>
      <w:marRight w:val="0"/>
      <w:marTop w:val="0"/>
      <w:marBottom w:val="0"/>
      <w:divBdr>
        <w:top w:val="none" w:sz="0" w:space="0" w:color="auto"/>
        <w:left w:val="none" w:sz="0" w:space="0" w:color="auto"/>
        <w:bottom w:val="none" w:sz="0" w:space="0" w:color="auto"/>
        <w:right w:val="none" w:sz="0" w:space="0" w:color="auto"/>
      </w:divBdr>
    </w:div>
    <w:div w:id="1277054627">
      <w:bodyDiv w:val="1"/>
      <w:marLeft w:val="0"/>
      <w:marRight w:val="0"/>
      <w:marTop w:val="0"/>
      <w:marBottom w:val="0"/>
      <w:divBdr>
        <w:top w:val="none" w:sz="0" w:space="0" w:color="auto"/>
        <w:left w:val="none" w:sz="0" w:space="0" w:color="auto"/>
        <w:bottom w:val="none" w:sz="0" w:space="0" w:color="auto"/>
        <w:right w:val="none" w:sz="0" w:space="0" w:color="auto"/>
      </w:divBdr>
    </w:div>
    <w:div w:id="1287662748">
      <w:bodyDiv w:val="1"/>
      <w:marLeft w:val="0"/>
      <w:marRight w:val="0"/>
      <w:marTop w:val="0"/>
      <w:marBottom w:val="0"/>
      <w:divBdr>
        <w:top w:val="none" w:sz="0" w:space="0" w:color="auto"/>
        <w:left w:val="none" w:sz="0" w:space="0" w:color="auto"/>
        <w:bottom w:val="none" w:sz="0" w:space="0" w:color="auto"/>
        <w:right w:val="none" w:sz="0" w:space="0" w:color="auto"/>
      </w:divBdr>
    </w:div>
    <w:div w:id="1293705486">
      <w:bodyDiv w:val="1"/>
      <w:marLeft w:val="0"/>
      <w:marRight w:val="0"/>
      <w:marTop w:val="0"/>
      <w:marBottom w:val="0"/>
      <w:divBdr>
        <w:top w:val="none" w:sz="0" w:space="0" w:color="auto"/>
        <w:left w:val="none" w:sz="0" w:space="0" w:color="auto"/>
        <w:bottom w:val="none" w:sz="0" w:space="0" w:color="auto"/>
        <w:right w:val="none" w:sz="0" w:space="0" w:color="auto"/>
      </w:divBdr>
    </w:div>
    <w:div w:id="1297947776">
      <w:bodyDiv w:val="1"/>
      <w:marLeft w:val="0"/>
      <w:marRight w:val="0"/>
      <w:marTop w:val="0"/>
      <w:marBottom w:val="0"/>
      <w:divBdr>
        <w:top w:val="none" w:sz="0" w:space="0" w:color="auto"/>
        <w:left w:val="none" w:sz="0" w:space="0" w:color="auto"/>
        <w:bottom w:val="none" w:sz="0" w:space="0" w:color="auto"/>
        <w:right w:val="none" w:sz="0" w:space="0" w:color="auto"/>
      </w:divBdr>
    </w:div>
    <w:div w:id="1303654577">
      <w:bodyDiv w:val="1"/>
      <w:marLeft w:val="0"/>
      <w:marRight w:val="0"/>
      <w:marTop w:val="0"/>
      <w:marBottom w:val="0"/>
      <w:divBdr>
        <w:top w:val="none" w:sz="0" w:space="0" w:color="auto"/>
        <w:left w:val="none" w:sz="0" w:space="0" w:color="auto"/>
        <w:bottom w:val="none" w:sz="0" w:space="0" w:color="auto"/>
        <w:right w:val="none" w:sz="0" w:space="0" w:color="auto"/>
      </w:divBdr>
    </w:div>
    <w:div w:id="1309360707">
      <w:bodyDiv w:val="1"/>
      <w:marLeft w:val="0"/>
      <w:marRight w:val="0"/>
      <w:marTop w:val="0"/>
      <w:marBottom w:val="0"/>
      <w:divBdr>
        <w:top w:val="none" w:sz="0" w:space="0" w:color="auto"/>
        <w:left w:val="none" w:sz="0" w:space="0" w:color="auto"/>
        <w:bottom w:val="none" w:sz="0" w:space="0" w:color="auto"/>
        <w:right w:val="none" w:sz="0" w:space="0" w:color="auto"/>
      </w:divBdr>
    </w:div>
    <w:div w:id="1313825929">
      <w:bodyDiv w:val="1"/>
      <w:marLeft w:val="0"/>
      <w:marRight w:val="0"/>
      <w:marTop w:val="0"/>
      <w:marBottom w:val="0"/>
      <w:divBdr>
        <w:top w:val="none" w:sz="0" w:space="0" w:color="auto"/>
        <w:left w:val="none" w:sz="0" w:space="0" w:color="auto"/>
        <w:bottom w:val="none" w:sz="0" w:space="0" w:color="auto"/>
        <w:right w:val="none" w:sz="0" w:space="0" w:color="auto"/>
      </w:divBdr>
    </w:div>
    <w:div w:id="1316104641">
      <w:bodyDiv w:val="1"/>
      <w:marLeft w:val="0"/>
      <w:marRight w:val="0"/>
      <w:marTop w:val="0"/>
      <w:marBottom w:val="0"/>
      <w:divBdr>
        <w:top w:val="none" w:sz="0" w:space="0" w:color="auto"/>
        <w:left w:val="none" w:sz="0" w:space="0" w:color="auto"/>
        <w:bottom w:val="none" w:sz="0" w:space="0" w:color="auto"/>
        <w:right w:val="none" w:sz="0" w:space="0" w:color="auto"/>
      </w:divBdr>
    </w:div>
    <w:div w:id="1318725204">
      <w:bodyDiv w:val="1"/>
      <w:marLeft w:val="0"/>
      <w:marRight w:val="0"/>
      <w:marTop w:val="0"/>
      <w:marBottom w:val="0"/>
      <w:divBdr>
        <w:top w:val="none" w:sz="0" w:space="0" w:color="auto"/>
        <w:left w:val="none" w:sz="0" w:space="0" w:color="auto"/>
        <w:bottom w:val="none" w:sz="0" w:space="0" w:color="auto"/>
        <w:right w:val="none" w:sz="0" w:space="0" w:color="auto"/>
      </w:divBdr>
    </w:div>
    <w:div w:id="1319647311">
      <w:bodyDiv w:val="1"/>
      <w:marLeft w:val="0"/>
      <w:marRight w:val="0"/>
      <w:marTop w:val="0"/>
      <w:marBottom w:val="0"/>
      <w:divBdr>
        <w:top w:val="none" w:sz="0" w:space="0" w:color="auto"/>
        <w:left w:val="none" w:sz="0" w:space="0" w:color="auto"/>
        <w:bottom w:val="none" w:sz="0" w:space="0" w:color="auto"/>
        <w:right w:val="none" w:sz="0" w:space="0" w:color="auto"/>
      </w:divBdr>
    </w:div>
    <w:div w:id="1323503733">
      <w:bodyDiv w:val="1"/>
      <w:marLeft w:val="0"/>
      <w:marRight w:val="0"/>
      <w:marTop w:val="0"/>
      <w:marBottom w:val="0"/>
      <w:divBdr>
        <w:top w:val="none" w:sz="0" w:space="0" w:color="auto"/>
        <w:left w:val="none" w:sz="0" w:space="0" w:color="auto"/>
        <w:bottom w:val="none" w:sz="0" w:space="0" w:color="auto"/>
        <w:right w:val="none" w:sz="0" w:space="0" w:color="auto"/>
      </w:divBdr>
    </w:div>
    <w:div w:id="1327974042">
      <w:bodyDiv w:val="1"/>
      <w:marLeft w:val="0"/>
      <w:marRight w:val="0"/>
      <w:marTop w:val="0"/>
      <w:marBottom w:val="0"/>
      <w:divBdr>
        <w:top w:val="none" w:sz="0" w:space="0" w:color="auto"/>
        <w:left w:val="none" w:sz="0" w:space="0" w:color="auto"/>
        <w:bottom w:val="none" w:sz="0" w:space="0" w:color="auto"/>
        <w:right w:val="none" w:sz="0" w:space="0" w:color="auto"/>
      </w:divBdr>
    </w:div>
    <w:div w:id="1330207486">
      <w:bodyDiv w:val="1"/>
      <w:marLeft w:val="0"/>
      <w:marRight w:val="0"/>
      <w:marTop w:val="0"/>
      <w:marBottom w:val="0"/>
      <w:divBdr>
        <w:top w:val="none" w:sz="0" w:space="0" w:color="auto"/>
        <w:left w:val="none" w:sz="0" w:space="0" w:color="auto"/>
        <w:bottom w:val="none" w:sz="0" w:space="0" w:color="auto"/>
        <w:right w:val="none" w:sz="0" w:space="0" w:color="auto"/>
      </w:divBdr>
    </w:div>
    <w:div w:id="1344474511">
      <w:bodyDiv w:val="1"/>
      <w:marLeft w:val="0"/>
      <w:marRight w:val="0"/>
      <w:marTop w:val="0"/>
      <w:marBottom w:val="0"/>
      <w:divBdr>
        <w:top w:val="none" w:sz="0" w:space="0" w:color="auto"/>
        <w:left w:val="none" w:sz="0" w:space="0" w:color="auto"/>
        <w:bottom w:val="none" w:sz="0" w:space="0" w:color="auto"/>
        <w:right w:val="none" w:sz="0" w:space="0" w:color="auto"/>
      </w:divBdr>
    </w:div>
    <w:div w:id="1345933985">
      <w:bodyDiv w:val="1"/>
      <w:marLeft w:val="0"/>
      <w:marRight w:val="0"/>
      <w:marTop w:val="0"/>
      <w:marBottom w:val="0"/>
      <w:divBdr>
        <w:top w:val="none" w:sz="0" w:space="0" w:color="auto"/>
        <w:left w:val="none" w:sz="0" w:space="0" w:color="auto"/>
        <w:bottom w:val="none" w:sz="0" w:space="0" w:color="auto"/>
        <w:right w:val="none" w:sz="0" w:space="0" w:color="auto"/>
      </w:divBdr>
    </w:div>
    <w:div w:id="1348213957">
      <w:bodyDiv w:val="1"/>
      <w:marLeft w:val="0"/>
      <w:marRight w:val="0"/>
      <w:marTop w:val="0"/>
      <w:marBottom w:val="0"/>
      <w:divBdr>
        <w:top w:val="none" w:sz="0" w:space="0" w:color="auto"/>
        <w:left w:val="none" w:sz="0" w:space="0" w:color="auto"/>
        <w:bottom w:val="none" w:sz="0" w:space="0" w:color="auto"/>
        <w:right w:val="none" w:sz="0" w:space="0" w:color="auto"/>
      </w:divBdr>
    </w:div>
    <w:div w:id="1350062006">
      <w:bodyDiv w:val="1"/>
      <w:marLeft w:val="0"/>
      <w:marRight w:val="0"/>
      <w:marTop w:val="0"/>
      <w:marBottom w:val="0"/>
      <w:divBdr>
        <w:top w:val="none" w:sz="0" w:space="0" w:color="auto"/>
        <w:left w:val="none" w:sz="0" w:space="0" w:color="auto"/>
        <w:bottom w:val="none" w:sz="0" w:space="0" w:color="auto"/>
        <w:right w:val="none" w:sz="0" w:space="0" w:color="auto"/>
      </w:divBdr>
    </w:div>
    <w:div w:id="1352033089">
      <w:bodyDiv w:val="1"/>
      <w:marLeft w:val="0"/>
      <w:marRight w:val="0"/>
      <w:marTop w:val="0"/>
      <w:marBottom w:val="0"/>
      <w:divBdr>
        <w:top w:val="none" w:sz="0" w:space="0" w:color="auto"/>
        <w:left w:val="none" w:sz="0" w:space="0" w:color="auto"/>
        <w:bottom w:val="none" w:sz="0" w:space="0" w:color="auto"/>
        <w:right w:val="none" w:sz="0" w:space="0" w:color="auto"/>
      </w:divBdr>
    </w:div>
    <w:div w:id="1356151222">
      <w:bodyDiv w:val="1"/>
      <w:marLeft w:val="0"/>
      <w:marRight w:val="0"/>
      <w:marTop w:val="0"/>
      <w:marBottom w:val="0"/>
      <w:divBdr>
        <w:top w:val="none" w:sz="0" w:space="0" w:color="auto"/>
        <w:left w:val="none" w:sz="0" w:space="0" w:color="auto"/>
        <w:bottom w:val="none" w:sz="0" w:space="0" w:color="auto"/>
        <w:right w:val="none" w:sz="0" w:space="0" w:color="auto"/>
      </w:divBdr>
    </w:div>
    <w:div w:id="1372225442">
      <w:bodyDiv w:val="1"/>
      <w:marLeft w:val="0"/>
      <w:marRight w:val="0"/>
      <w:marTop w:val="0"/>
      <w:marBottom w:val="0"/>
      <w:divBdr>
        <w:top w:val="none" w:sz="0" w:space="0" w:color="auto"/>
        <w:left w:val="none" w:sz="0" w:space="0" w:color="auto"/>
        <w:bottom w:val="none" w:sz="0" w:space="0" w:color="auto"/>
        <w:right w:val="none" w:sz="0" w:space="0" w:color="auto"/>
      </w:divBdr>
    </w:div>
    <w:div w:id="1373577373">
      <w:bodyDiv w:val="1"/>
      <w:marLeft w:val="0"/>
      <w:marRight w:val="0"/>
      <w:marTop w:val="0"/>
      <w:marBottom w:val="0"/>
      <w:divBdr>
        <w:top w:val="none" w:sz="0" w:space="0" w:color="auto"/>
        <w:left w:val="none" w:sz="0" w:space="0" w:color="auto"/>
        <w:bottom w:val="none" w:sz="0" w:space="0" w:color="auto"/>
        <w:right w:val="none" w:sz="0" w:space="0" w:color="auto"/>
      </w:divBdr>
    </w:div>
    <w:div w:id="1373844809">
      <w:bodyDiv w:val="1"/>
      <w:marLeft w:val="0"/>
      <w:marRight w:val="0"/>
      <w:marTop w:val="0"/>
      <w:marBottom w:val="0"/>
      <w:divBdr>
        <w:top w:val="none" w:sz="0" w:space="0" w:color="auto"/>
        <w:left w:val="none" w:sz="0" w:space="0" w:color="auto"/>
        <w:bottom w:val="none" w:sz="0" w:space="0" w:color="auto"/>
        <w:right w:val="none" w:sz="0" w:space="0" w:color="auto"/>
      </w:divBdr>
    </w:div>
    <w:div w:id="1374577743">
      <w:bodyDiv w:val="1"/>
      <w:marLeft w:val="0"/>
      <w:marRight w:val="0"/>
      <w:marTop w:val="0"/>
      <w:marBottom w:val="0"/>
      <w:divBdr>
        <w:top w:val="none" w:sz="0" w:space="0" w:color="auto"/>
        <w:left w:val="none" w:sz="0" w:space="0" w:color="auto"/>
        <w:bottom w:val="none" w:sz="0" w:space="0" w:color="auto"/>
        <w:right w:val="none" w:sz="0" w:space="0" w:color="auto"/>
      </w:divBdr>
    </w:div>
    <w:div w:id="1376661944">
      <w:bodyDiv w:val="1"/>
      <w:marLeft w:val="0"/>
      <w:marRight w:val="0"/>
      <w:marTop w:val="0"/>
      <w:marBottom w:val="0"/>
      <w:divBdr>
        <w:top w:val="none" w:sz="0" w:space="0" w:color="auto"/>
        <w:left w:val="none" w:sz="0" w:space="0" w:color="auto"/>
        <w:bottom w:val="none" w:sz="0" w:space="0" w:color="auto"/>
        <w:right w:val="none" w:sz="0" w:space="0" w:color="auto"/>
      </w:divBdr>
    </w:div>
    <w:div w:id="1379359614">
      <w:bodyDiv w:val="1"/>
      <w:marLeft w:val="0"/>
      <w:marRight w:val="0"/>
      <w:marTop w:val="0"/>
      <w:marBottom w:val="0"/>
      <w:divBdr>
        <w:top w:val="none" w:sz="0" w:space="0" w:color="auto"/>
        <w:left w:val="none" w:sz="0" w:space="0" w:color="auto"/>
        <w:bottom w:val="none" w:sz="0" w:space="0" w:color="auto"/>
        <w:right w:val="none" w:sz="0" w:space="0" w:color="auto"/>
      </w:divBdr>
    </w:div>
    <w:div w:id="1382442312">
      <w:bodyDiv w:val="1"/>
      <w:marLeft w:val="0"/>
      <w:marRight w:val="0"/>
      <w:marTop w:val="0"/>
      <w:marBottom w:val="0"/>
      <w:divBdr>
        <w:top w:val="none" w:sz="0" w:space="0" w:color="auto"/>
        <w:left w:val="none" w:sz="0" w:space="0" w:color="auto"/>
        <w:bottom w:val="none" w:sz="0" w:space="0" w:color="auto"/>
        <w:right w:val="none" w:sz="0" w:space="0" w:color="auto"/>
      </w:divBdr>
    </w:div>
    <w:div w:id="1395156961">
      <w:bodyDiv w:val="1"/>
      <w:marLeft w:val="0"/>
      <w:marRight w:val="0"/>
      <w:marTop w:val="0"/>
      <w:marBottom w:val="0"/>
      <w:divBdr>
        <w:top w:val="none" w:sz="0" w:space="0" w:color="auto"/>
        <w:left w:val="none" w:sz="0" w:space="0" w:color="auto"/>
        <w:bottom w:val="none" w:sz="0" w:space="0" w:color="auto"/>
        <w:right w:val="none" w:sz="0" w:space="0" w:color="auto"/>
      </w:divBdr>
    </w:div>
    <w:div w:id="1399788495">
      <w:bodyDiv w:val="1"/>
      <w:marLeft w:val="0"/>
      <w:marRight w:val="0"/>
      <w:marTop w:val="0"/>
      <w:marBottom w:val="0"/>
      <w:divBdr>
        <w:top w:val="none" w:sz="0" w:space="0" w:color="auto"/>
        <w:left w:val="none" w:sz="0" w:space="0" w:color="auto"/>
        <w:bottom w:val="none" w:sz="0" w:space="0" w:color="auto"/>
        <w:right w:val="none" w:sz="0" w:space="0" w:color="auto"/>
      </w:divBdr>
    </w:div>
    <w:div w:id="1401901023">
      <w:bodyDiv w:val="1"/>
      <w:marLeft w:val="0"/>
      <w:marRight w:val="0"/>
      <w:marTop w:val="0"/>
      <w:marBottom w:val="0"/>
      <w:divBdr>
        <w:top w:val="none" w:sz="0" w:space="0" w:color="auto"/>
        <w:left w:val="none" w:sz="0" w:space="0" w:color="auto"/>
        <w:bottom w:val="none" w:sz="0" w:space="0" w:color="auto"/>
        <w:right w:val="none" w:sz="0" w:space="0" w:color="auto"/>
      </w:divBdr>
    </w:div>
    <w:div w:id="1405302316">
      <w:bodyDiv w:val="1"/>
      <w:marLeft w:val="0"/>
      <w:marRight w:val="0"/>
      <w:marTop w:val="0"/>
      <w:marBottom w:val="0"/>
      <w:divBdr>
        <w:top w:val="none" w:sz="0" w:space="0" w:color="auto"/>
        <w:left w:val="none" w:sz="0" w:space="0" w:color="auto"/>
        <w:bottom w:val="none" w:sz="0" w:space="0" w:color="auto"/>
        <w:right w:val="none" w:sz="0" w:space="0" w:color="auto"/>
      </w:divBdr>
    </w:div>
    <w:div w:id="1414206438">
      <w:bodyDiv w:val="1"/>
      <w:marLeft w:val="0"/>
      <w:marRight w:val="0"/>
      <w:marTop w:val="0"/>
      <w:marBottom w:val="0"/>
      <w:divBdr>
        <w:top w:val="none" w:sz="0" w:space="0" w:color="auto"/>
        <w:left w:val="none" w:sz="0" w:space="0" w:color="auto"/>
        <w:bottom w:val="none" w:sz="0" w:space="0" w:color="auto"/>
        <w:right w:val="none" w:sz="0" w:space="0" w:color="auto"/>
      </w:divBdr>
    </w:div>
    <w:div w:id="1418672777">
      <w:bodyDiv w:val="1"/>
      <w:marLeft w:val="0"/>
      <w:marRight w:val="0"/>
      <w:marTop w:val="0"/>
      <w:marBottom w:val="0"/>
      <w:divBdr>
        <w:top w:val="none" w:sz="0" w:space="0" w:color="auto"/>
        <w:left w:val="none" w:sz="0" w:space="0" w:color="auto"/>
        <w:bottom w:val="none" w:sz="0" w:space="0" w:color="auto"/>
        <w:right w:val="none" w:sz="0" w:space="0" w:color="auto"/>
      </w:divBdr>
    </w:div>
    <w:div w:id="1428380860">
      <w:bodyDiv w:val="1"/>
      <w:marLeft w:val="0"/>
      <w:marRight w:val="0"/>
      <w:marTop w:val="0"/>
      <w:marBottom w:val="0"/>
      <w:divBdr>
        <w:top w:val="none" w:sz="0" w:space="0" w:color="auto"/>
        <w:left w:val="none" w:sz="0" w:space="0" w:color="auto"/>
        <w:bottom w:val="none" w:sz="0" w:space="0" w:color="auto"/>
        <w:right w:val="none" w:sz="0" w:space="0" w:color="auto"/>
      </w:divBdr>
    </w:div>
    <w:div w:id="1431121295">
      <w:bodyDiv w:val="1"/>
      <w:marLeft w:val="0"/>
      <w:marRight w:val="0"/>
      <w:marTop w:val="0"/>
      <w:marBottom w:val="0"/>
      <w:divBdr>
        <w:top w:val="none" w:sz="0" w:space="0" w:color="auto"/>
        <w:left w:val="none" w:sz="0" w:space="0" w:color="auto"/>
        <w:bottom w:val="none" w:sz="0" w:space="0" w:color="auto"/>
        <w:right w:val="none" w:sz="0" w:space="0" w:color="auto"/>
      </w:divBdr>
    </w:div>
    <w:div w:id="1447388865">
      <w:bodyDiv w:val="1"/>
      <w:marLeft w:val="0"/>
      <w:marRight w:val="0"/>
      <w:marTop w:val="0"/>
      <w:marBottom w:val="0"/>
      <w:divBdr>
        <w:top w:val="none" w:sz="0" w:space="0" w:color="auto"/>
        <w:left w:val="none" w:sz="0" w:space="0" w:color="auto"/>
        <w:bottom w:val="none" w:sz="0" w:space="0" w:color="auto"/>
        <w:right w:val="none" w:sz="0" w:space="0" w:color="auto"/>
      </w:divBdr>
    </w:div>
    <w:div w:id="1467233800">
      <w:bodyDiv w:val="1"/>
      <w:marLeft w:val="0"/>
      <w:marRight w:val="0"/>
      <w:marTop w:val="0"/>
      <w:marBottom w:val="0"/>
      <w:divBdr>
        <w:top w:val="none" w:sz="0" w:space="0" w:color="auto"/>
        <w:left w:val="none" w:sz="0" w:space="0" w:color="auto"/>
        <w:bottom w:val="none" w:sz="0" w:space="0" w:color="auto"/>
        <w:right w:val="none" w:sz="0" w:space="0" w:color="auto"/>
      </w:divBdr>
    </w:div>
    <w:div w:id="1490097228">
      <w:bodyDiv w:val="1"/>
      <w:marLeft w:val="0"/>
      <w:marRight w:val="0"/>
      <w:marTop w:val="0"/>
      <w:marBottom w:val="0"/>
      <w:divBdr>
        <w:top w:val="none" w:sz="0" w:space="0" w:color="auto"/>
        <w:left w:val="none" w:sz="0" w:space="0" w:color="auto"/>
        <w:bottom w:val="none" w:sz="0" w:space="0" w:color="auto"/>
        <w:right w:val="none" w:sz="0" w:space="0" w:color="auto"/>
      </w:divBdr>
    </w:div>
    <w:div w:id="1498037869">
      <w:bodyDiv w:val="1"/>
      <w:marLeft w:val="0"/>
      <w:marRight w:val="0"/>
      <w:marTop w:val="0"/>
      <w:marBottom w:val="0"/>
      <w:divBdr>
        <w:top w:val="none" w:sz="0" w:space="0" w:color="auto"/>
        <w:left w:val="none" w:sz="0" w:space="0" w:color="auto"/>
        <w:bottom w:val="none" w:sz="0" w:space="0" w:color="auto"/>
        <w:right w:val="none" w:sz="0" w:space="0" w:color="auto"/>
      </w:divBdr>
    </w:div>
    <w:div w:id="1499879005">
      <w:bodyDiv w:val="1"/>
      <w:marLeft w:val="0"/>
      <w:marRight w:val="0"/>
      <w:marTop w:val="0"/>
      <w:marBottom w:val="0"/>
      <w:divBdr>
        <w:top w:val="none" w:sz="0" w:space="0" w:color="auto"/>
        <w:left w:val="none" w:sz="0" w:space="0" w:color="auto"/>
        <w:bottom w:val="none" w:sz="0" w:space="0" w:color="auto"/>
        <w:right w:val="none" w:sz="0" w:space="0" w:color="auto"/>
      </w:divBdr>
    </w:div>
    <w:div w:id="1504780063">
      <w:bodyDiv w:val="1"/>
      <w:marLeft w:val="0"/>
      <w:marRight w:val="0"/>
      <w:marTop w:val="0"/>
      <w:marBottom w:val="0"/>
      <w:divBdr>
        <w:top w:val="none" w:sz="0" w:space="0" w:color="auto"/>
        <w:left w:val="none" w:sz="0" w:space="0" w:color="auto"/>
        <w:bottom w:val="none" w:sz="0" w:space="0" w:color="auto"/>
        <w:right w:val="none" w:sz="0" w:space="0" w:color="auto"/>
      </w:divBdr>
    </w:div>
    <w:div w:id="1507861557">
      <w:bodyDiv w:val="1"/>
      <w:marLeft w:val="0"/>
      <w:marRight w:val="0"/>
      <w:marTop w:val="0"/>
      <w:marBottom w:val="0"/>
      <w:divBdr>
        <w:top w:val="none" w:sz="0" w:space="0" w:color="auto"/>
        <w:left w:val="none" w:sz="0" w:space="0" w:color="auto"/>
        <w:bottom w:val="none" w:sz="0" w:space="0" w:color="auto"/>
        <w:right w:val="none" w:sz="0" w:space="0" w:color="auto"/>
      </w:divBdr>
    </w:div>
    <w:div w:id="1514298818">
      <w:bodyDiv w:val="1"/>
      <w:marLeft w:val="0"/>
      <w:marRight w:val="0"/>
      <w:marTop w:val="0"/>
      <w:marBottom w:val="0"/>
      <w:divBdr>
        <w:top w:val="none" w:sz="0" w:space="0" w:color="auto"/>
        <w:left w:val="none" w:sz="0" w:space="0" w:color="auto"/>
        <w:bottom w:val="none" w:sz="0" w:space="0" w:color="auto"/>
        <w:right w:val="none" w:sz="0" w:space="0" w:color="auto"/>
      </w:divBdr>
    </w:div>
    <w:div w:id="1516075498">
      <w:bodyDiv w:val="1"/>
      <w:marLeft w:val="0"/>
      <w:marRight w:val="0"/>
      <w:marTop w:val="0"/>
      <w:marBottom w:val="0"/>
      <w:divBdr>
        <w:top w:val="none" w:sz="0" w:space="0" w:color="auto"/>
        <w:left w:val="none" w:sz="0" w:space="0" w:color="auto"/>
        <w:bottom w:val="none" w:sz="0" w:space="0" w:color="auto"/>
        <w:right w:val="none" w:sz="0" w:space="0" w:color="auto"/>
      </w:divBdr>
    </w:div>
    <w:div w:id="1520124093">
      <w:bodyDiv w:val="1"/>
      <w:marLeft w:val="0"/>
      <w:marRight w:val="0"/>
      <w:marTop w:val="0"/>
      <w:marBottom w:val="0"/>
      <w:divBdr>
        <w:top w:val="none" w:sz="0" w:space="0" w:color="auto"/>
        <w:left w:val="none" w:sz="0" w:space="0" w:color="auto"/>
        <w:bottom w:val="none" w:sz="0" w:space="0" w:color="auto"/>
        <w:right w:val="none" w:sz="0" w:space="0" w:color="auto"/>
      </w:divBdr>
    </w:div>
    <w:div w:id="1523469911">
      <w:bodyDiv w:val="1"/>
      <w:marLeft w:val="0"/>
      <w:marRight w:val="0"/>
      <w:marTop w:val="0"/>
      <w:marBottom w:val="0"/>
      <w:divBdr>
        <w:top w:val="none" w:sz="0" w:space="0" w:color="auto"/>
        <w:left w:val="none" w:sz="0" w:space="0" w:color="auto"/>
        <w:bottom w:val="none" w:sz="0" w:space="0" w:color="auto"/>
        <w:right w:val="none" w:sz="0" w:space="0" w:color="auto"/>
      </w:divBdr>
    </w:div>
    <w:div w:id="1525898336">
      <w:bodyDiv w:val="1"/>
      <w:marLeft w:val="0"/>
      <w:marRight w:val="0"/>
      <w:marTop w:val="0"/>
      <w:marBottom w:val="0"/>
      <w:divBdr>
        <w:top w:val="none" w:sz="0" w:space="0" w:color="auto"/>
        <w:left w:val="none" w:sz="0" w:space="0" w:color="auto"/>
        <w:bottom w:val="none" w:sz="0" w:space="0" w:color="auto"/>
        <w:right w:val="none" w:sz="0" w:space="0" w:color="auto"/>
      </w:divBdr>
    </w:div>
    <w:div w:id="1530490304">
      <w:bodyDiv w:val="1"/>
      <w:marLeft w:val="0"/>
      <w:marRight w:val="0"/>
      <w:marTop w:val="0"/>
      <w:marBottom w:val="0"/>
      <w:divBdr>
        <w:top w:val="none" w:sz="0" w:space="0" w:color="auto"/>
        <w:left w:val="none" w:sz="0" w:space="0" w:color="auto"/>
        <w:bottom w:val="none" w:sz="0" w:space="0" w:color="auto"/>
        <w:right w:val="none" w:sz="0" w:space="0" w:color="auto"/>
      </w:divBdr>
    </w:div>
    <w:div w:id="1532844403">
      <w:bodyDiv w:val="1"/>
      <w:marLeft w:val="0"/>
      <w:marRight w:val="0"/>
      <w:marTop w:val="0"/>
      <w:marBottom w:val="0"/>
      <w:divBdr>
        <w:top w:val="none" w:sz="0" w:space="0" w:color="auto"/>
        <w:left w:val="none" w:sz="0" w:space="0" w:color="auto"/>
        <w:bottom w:val="none" w:sz="0" w:space="0" w:color="auto"/>
        <w:right w:val="none" w:sz="0" w:space="0" w:color="auto"/>
      </w:divBdr>
    </w:div>
    <w:div w:id="1540438809">
      <w:bodyDiv w:val="1"/>
      <w:marLeft w:val="0"/>
      <w:marRight w:val="0"/>
      <w:marTop w:val="0"/>
      <w:marBottom w:val="0"/>
      <w:divBdr>
        <w:top w:val="none" w:sz="0" w:space="0" w:color="auto"/>
        <w:left w:val="none" w:sz="0" w:space="0" w:color="auto"/>
        <w:bottom w:val="none" w:sz="0" w:space="0" w:color="auto"/>
        <w:right w:val="none" w:sz="0" w:space="0" w:color="auto"/>
      </w:divBdr>
    </w:div>
    <w:div w:id="1541210620">
      <w:bodyDiv w:val="1"/>
      <w:marLeft w:val="0"/>
      <w:marRight w:val="0"/>
      <w:marTop w:val="0"/>
      <w:marBottom w:val="0"/>
      <w:divBdr>
        <w:top w:val="none" w:sz="0" w:space="0" w:color="auto"/>
        <w:left w:val="none" w:sz="0" w:space="0" w:color="auto"/>
        <w:bottom w:val="none" w:sz="0" w:space="0" w:color="auto"/>
        <w:right w:val="none" w:sz="0" w:space="0" w:color="auto"/>
      </w:divBdr>
    </w:div>
    <w:div w:id="1548184620">
      <w:bodyDiv w:val="1"/>
      <w:marLeft w:val="0"/>
      <w:marRight w:val="0"/>
      <w:marTop w:val="0"/>
      <w:marBottom w:val="0"/>
      <w:divBdr>
        <w:top w:val="none" w:sz="0" w:space="0" w:color="auto"/>
        <w:left w:val="none" w:sz="0" w:space="0" w:color="auto"/>
        <w:bottom w:val="none" w:sz="0" w:space="0" w:color="auto"/>
        <w:right w:val="none" w:sz="0" w:space="0" w:color="auto"/>
      </w:divBdr>
    </w:div>
    <w:div w:id="1555770740">
      <w:bodyDiv w:val="1"/>
      <w:marLeft w:val="0"/>
      <w:marRight w:val="0"/>
      <w:marTop w:val="0"/>
      <w:marBottom w:val="0"/>
      <w:divBdr>
        <w:top w:val="none" w:sz="0" w:space="0" w:color="auto"/>
        <w:left w:val="none" w:sz="0" w:space="0" w:color="auto"/>
        <w:bottom w:val="none" w:sz="0" w:space="0" w:color="auto"/>
        <w:right w:val="none" w:sz="0" w:space="0" w:color="auto"/>
      </w:divBdr>
    </w:div>
    <w:div w:id="1562212013">
      <w:bodyDiv w:val="1"/>
      <w:marLeft w:val="0"/>
      <w:marRight w:val="0"/>
      <w:marTop w:val="0"/>
      <w:marBottom w:val="0"/>
      <w:divBdr>
        <w:top w:val="none" w:sz="0" w:space="0" w:color="auto"/>
        <w:left w:val="none" w:sz="0" w:space="0" w:color="auto"/>
        <w:bottom w:val="none" w:sz="0" w:space="0" w:color="auto"/>
        <w:right w:val="none" w:sz="0" w:space="0" w:color="auto"/>
      </w:divBdr>
    </w:div>
    <w:div w:id="1571041735">
      <w:bodyDiv w:val="1"/>
      <w:marLeft w:val="0"/>
      <w:marRight w:val="0"/>
      <w:marTop w:val="0"/>
      <w:marBottom w:val="0"/>
      <w:divBdr>
        <w:top w:val="none" w:sz="0" w:space="0" w:color="auto"/>
        <w:left w:val="none" w:sz="0" w:space="0" w:color="auto"/>
        <w:bottom w:val="none" w:sz="0" w:space="0" w:color="auto"/>
        <w:right w:val="none" w:sz="0" w:space="0" w:color="auto"/>
      </w:divBdr>
    </w:div>
    <w:div w:id="1571765606">
      <w:bodyDiv w:val="1"/>
      <w:marLeft w:val="0"/>
      <w:marRight w:val="0"/>
      <w:marTop w:val="0"/>
      <w:marBottom w:val="0"/>
      <w:divBdr>
        <w:top w:val="none" w:sz="0" w:space="0" w:color="auto"/>
        <w:left w:val="none" w:sz="0" w:space="0" w:color="auto"/>
        <w:bottom w:val="none" w:sz="0" w:space="0" w:color="auto"/>
        <w:right w:val="none" w:sz="0" w:space="0" w:color="auto"/>
      </w:divBdr>
    </w:div>
    <w:div w:id="1574854058">
      <w:bodyDiv w:val="1"/>
      <w:marLeft w:val="0"/>
      <w:marRight w:val="0"/>
      <w:marTop w:val="0"/>
      <w:marBottom w:val="0"/>
      <w:divBdr>
        <w:top w:val="none" w:sz="0" w:space="0" w:color="auto"/>
        <w:left w:val="none" w:sz="0" w:space="0" w:color="auto"/>
        <w:bottom w:val="none" w:sz="0" w:space="0" w:color="auto"/>
        <w:right w:val="none" w:sz="0" w:space="0" w:color="auto"/>
      </w:divBdr>
    </w:div>
    <w:div w:id="1575164825">
      <w:bodyDiv w:val="1"/>
      <w:marLeft w:val="0"/>
      <w:marRight w:val="0"/>
      <w:marTop w:val="0"/>
      <w:marBottom w:val="0"/>
      <w:divBdr>
        <w:top w:val="none" w:sz="0" w:space="0" w:color="auto"/>
        <w:left w:val="none" w:sz="0" w:space="0" w:color="auto"/>
        <w:bottom w:val="none" w:sz="0" w:space="0" w:color="auto"/>
        <w:right w:val="none" w:sz="0" w:space="0" w:color="auto"/>
      </w:divBdr>
    </w:div>
    <w:div w:id="1575240842">
      <w:bodyDiv w:val="1"/>
      <w:marLeft w:val="0"/>
      <w:marRight w:val="0"/>
      <w:marTop w:val="0"/>
      <w:marBottom w:val="0"/>
      <w:divBdr>
        <w:top w:val="none" w:sz="0" w:space="0" w:color="auto"/>
        <w:left w:val="none" w:sz="0" w:space="0" w:color="auto"/>
        <w:bottom w:val="none" w:sz="0" w:space="0" w:color="auto"/>
        <w:right w:val="none" w:sz="0" w:space="0" w:color="auto"/>
      </w:divBdr>
    </w:div>
    <w:div w:id="1577864506">
      <w:bodyDiv w:val="1"/>
      <w:marLeft w:val="0"/>
      <w:marRight w:val="0"/>
      <w:marTop w:val="0"/>
      <w:marBottom w:val="0"/>
      <w:divBdr>
        <w:top w:val="none" w:sz="0" w:space="0" w:color="auto"/>
        <w:left w:val="none" w:sz="0" w:space="0" w:color="auto"/>
        <w:bottom w:val="none" w:sz="0" w:space="0" w:color="auto"/>
        <w:right w:val="none" w:sz="0" w:space="0" w:color="auto"/>
      </w:divBdr>
    </w:div>
    <w:div w:id="1579096753">
      <w:bodyDiv w:val="1"/>
      <w:marLeft w:val="0"/>
      <w:marRight w:val="0"/>
      <w:marTop w:val="0"/>
      <w:marBottom w:val="0"/>
      <w:divBdr>
        <w:top w:val="none" w:sz="0" w:space="0" w:color="auto"/>
        <w:left w:val="none" w:sz="0" w:space="0" w:color="auto"/>
        <w:bottom w:val="none" w:sz="0" w:space="0" w:color="auto"/>
        <w:right w:val="none" w:sz="0" w:space="0" w:color="auto"/>
      </w:divBdr>
    </w:div>
    <w:div w:id="1585259575">
      <w:bodyDiv w:val="1"/>
      <w:marLeft w:val="0"/>
      <w:marRight w:val="0"/>
      <w:marTop w:val="0"/>
      <w:marBottom w:val="0"/>
      <w:divBdr>
        <w:top w:val="none" w:sz="0" w:space="0" w:color="auto"/>
        <w:left w:val="none" w:sz="0" w:space="0" w:color="auto"/>
        <w:bottom w:val="none" w:sz="0" w:space="0" w:color="auto"/>
        <w:right w:val="none" w:sz="0" w:space="0" w:color="auto"/>
      </w:divBdr>
    </w:div>
    <w:div w:id="1590193267">
      <w:bodyDiv w:val="1"/>
      <w:marLeft w:val="0"/>
      <w:marRight w:val="0"/>
      <w:marTop w:val="0"/>
      <w:marBottom w:val="0"/>
      <w:divBdr>
        <w:top w:val="none" w:sz="0" w:space="0" w:color="auto"/>
        <w:left w:val="none" w:sz="0" w:space="0" w:color="auto"/>
        <w:bottom w:val="none" w:sz="0" w:space="0" w:color="auto"/>
        <w:right w:val="none" w:sz="0" w:space="0" w:color="auto"/>
      </w:divBdr>
    </w:div>
    <w:div w:id="1592082796">
      <w:bodyDiv w:val="1"/>
      <w:marLeft w:val="0"/>
      <w:marRight w:val="0"/>
      <w:marTop w:val="0"/>
      <w:marBottom w:val="0"/>
      <w:divBdr>
        <w:top w:val="none" w:sz="0" w:space="0" w:color="auto"/>
        <w:left w:val="none" w:sz="0" w:space="0" w:color="auto"/>
        <w:bottom w:val="none" w:sz="0" w:space="0" w:color="auto"/>
        <w:right w:val="none" w:sz="0" w:space="0" w:color="auto"/>
      </w:divBdr>
    </w:div>
    <w:div w:id="1597975745">
      <w:bodyDiv w:val="1"/>
      <w:marLeft w:val="0"/>
      <w:marRight w:val="0"/>
      <w:marTop w:val="0"/>
      <w:marBottom w:val="0"/>
      <w:divBdr>
        <w:top w:val="none" w:sz="0" w:space="0" w:color="auto"/>
        <w:left w:val="none" w:sz="0" w:space="0" w:color="auto"/>
        <w:bottom w:val="none" w:sz="0" w:space="0" w:color="auto"/>
        <w:right w:val="none" w:sz="0" w:space="0" w:color="auto"/>
      </w:divBdr>
    </w:div>
    <w:div w:id="1604606458">
      <w:bodyDiv w:val="1"/>
      <w:marLeft w:val="0"/>
      <w:marRight w:val="0"/>
      <w:marTop w:val="0"/>
      <w:marBottom w:val="0"/>
      <w:divBdr>
        <w:top w:val="none" w:sz="0" w:space="0" w:color="auto"/>
        <w:left w:val="none" w:sz="0" w:space="0" w:color="auto"/>
        <w:bottom w:val="none" w:sz="0" w:space="0" w:color="auto"/>
        <w:right w:val="none" w:sz="0" w:space="0" w:color="auto"/>
      </w:divBdr>
    </w:div>
    <w:div w:id="1609657027">
      <w:bodyDiv w:val="1"/>
      <w:marLeft w:val="0"/>
      <w:marRight w:val="0"/>
      <w:marTop w:val="0"/>
      <w:marBottom w:val="0"/>
      <w:divBdr>
        <w:top w:val="none" w:sz="0" w:space="0" w:color="auto"/>
        <w:left w:val="none" w:sz="0" w:space="0" w:color="auto"/>
        <w:bottom w:val="none" w:sz="0" w:space="0" w:color="auto"/>
        <w:right w:val="none" w:sz="0" w:space="0" w:color="auto"/>
      </w:divBdr>
    </w:div>
    <w:div w:id="1613856551">
      <w:bodyDiv w:val="1"/>
      <w:marLeft w:val="0"/>
      <w:marRight w:val="0"/>
      <w:marTop w:val="0"/>
      <w:marBottom w:val="0"/>
      <w:divBdr>
        <w:top w:val="none" w:sz="0" w:space="0" w:color="auto"/>
        <w:left w:val="none" w:sz="0" w:space="0" w:color="auto"/>
        <w:bottom w:val="none" w:sz="0" w:space="0" w:color="auto"/>
        <w:right w:val="none" w:sz="0" w:space="0" w:color="auto"/>
      </w:divBdr>
    </w:div>
    <w:div w:id="1619022715">
      <w:bodyDiv w:val="1"/>
      <w:marLeft w:val="0"/>
      <w:marRight w:val="0"/>
      <w:marTop w:val="0"/>
      <w:marBottom w:val="0"/>
      <w:divBdr>
        <w:top w:val="none" w:sz="0" w:space="0" w:color="auto"/>
        <w:left w:val="none" w:sz="0" w:space="0" w:color="auto"/>
        <w:bottom w:val="none" w:sz="0" w:space="0" w:color="auto"/>
        <w:right w:val="none" w:sz="0" w:space="0" w:color="auto"/>
      </w:divBdr>
    </w:div>
    <w:div w:id="1620146017">
      <w:bodyDiv w:val="1"/>
      <w:marLeft w:val="0"/>
      <w:marRight w:val="0"/>
      <w:marTop w:val="0"/>
      <w:marBottom w:val="0"/>
      <w:divBdr>
        <w:top w:val="none" w:sz="0" w:space="0" w:color="auto"/>
        <w:left w:val="none" w:sz="0" w:space="0" w:color="auto"/>
        <w:bottom w:val="none" w:sz="0" w:space="0" w:color="auto"/>
        <w:right w:val="none" w:sz="0" w:space="0" w:color="auto"/>
      </w:divBdr>
    </w:div>
    <w:div w:id="1621641173">
      <w:bodyDiv w:val="1"/>
      <w:marLeft w:val="0"/>
      <w:marRight w:val="0"/>
      <w:marTop w:val="0"/>
      <w:marBottom w:val="0"/>
      <w:divBdr>
        <w:top w:val="none" w:sz="0" w:space="0" w:color="auto"/>
        <w:left w:val="none" w:sz="0" w:space="0" w:color="auto"/>
        <w:bottom w:val="none" w:sz="0" w:space="0" w:color="auto"/>
        <w:right w:val="none" w:sz="0" w:space="0" w:color="auto"/>
      </w:divBdr>
    </w:div>
    <w:div w:id="1626887868">
      <w:bodyDiv w:val="1"/>
      <w:marLeft w:val="0"/>
      <w:marRight w:val="0"/>
      <w:marTop w:val="0"/>
      <w:marBottom w:val="0"/>
      <w:divBdr>
        <w:top w:val="none" w:sz="0" w:space="0" w:color="auto"/>
        <w:left w:val="none" w:sz="0" w:space="0" w:color="auto"/>
        <w:bottom w:val="none" w:sz="0" w:space="0" w:color="auto"/>
        <w:right w:val="none" w:sz="0" w:space="0" w:color="auto"/>
      </w:divBdr>
    </w:div>
    <w:div w:id="1632513504">
      <w:bodyDiv w:val="1"/>
      <w:marLeft w:val="0"/>
      <w:marRight w:val="0"/>
      <w:marTop w:val="0"/>
      <w:marBottom w:val="0"/>
      <w:divBdr>
        <w:top w:val="none" w:sz="0" w:space="0" w:color="auto"/>
        <w:left w:val="none" w:sz="0" w:space="0" w:color="auto"/>
        <w:bottom w:val="none" w:sz="0" w:space="0" w:color="auto"/>
        <w:right w:val="none" w:sz="0" w:space="0" w:color="auto"/>
      </w:divBdr>
    </w:div>
    <w:div w:id="1637249936">
      <w:bodyDiv w:val="1"/>
      <w:marLeft w:val="0"/>
      <w:marRight w:val="0"/>
      <w:marTop w:val="0"/>
      <w:marBottom w:val="0"/>
      <w:divBdr>
        <w:top w:val="none" w:sz="0" w:space="0" w:color="auto"/>
        <w:left w:val="none" w:sz="0" w:space="0" w:color="auto"/>
        <w:bottom w:val="none" w:sz="0" w:space="0" w:color="auto"/>
        <w:right w:val="none" w:sz="0" w:space="0" w:color="auto"/>
      </w:divBdr>
    </w:div>
    <w:div w:id="1639720842">
      <w:bodyDiv w:val="1"/>
      <w:marLeft w:val="0"/>
      <w:marRight w:val="0"/>
      <w:marTop w:val="0"/>
      <w:marBottom w:val="0"/>
      <w:divBdr>
        <w:top w:val="none" w:sz="0" w:space="0" w:color="auto"/>
        <w:left w:val="none" w:sz="0" w:space="0" w:color="auto"/>
        <w:bottom w:val="none" w:sz="0" w:space="0" w:color="auto"/>
        <w:right w:val="none" w:sz="0" w:space="0" w:color="auto"/>
      </w:divBdr>
    </w:div>
    <w:div w:id="1650672776">
      <w:bodyDiv w:val="1"/>
      <w:marLeft w:val="0"/>
      <w:marRight w:val="0"/>
      <w:marTop w:val="0"/>
      <w:marBottom w:val="0"/>
      <w:divBdr>
        <w:top w:val="none" w:sz="0" w:space="0" w:color="auto"/>
        <w:left w:val="none" w:sz="0" w:space="0" w:color="auto"/>
        <w:bottom w:val="none" w:sz="0" w:space="0" w:color="auto"/>
        <w:right w:val="none" w:sz="0" w:space="0" w:color="auto"/>
      </w:divBdr>
    </w:div>
    <w:div w:id="1658413701">
      <w:bodyDiv w:val="1"/>
      <w:marLeft w:val="0"/>
      <w:marRight w:val="0"/>
      <w:marTop w:val="0"/>
      <w:marBottom w:val="0"/>
      <w:divBdr>
        <w:top w:val="none" w:sz="0" w:space="0" w:color="auto"/>
        <w:left w:val="none" w:sz="0" w:space="0" w:color="auto"/>
        <w:bottom w:val="none" w:sz="0" w:space="0" w:color="auto"/>
        <w:right w:val="none" w:sz="0" w:space="0" w:color="auto"/>
      </w:divBdr>
    </w:div>
    <w:div w:id="1663045397">
      <w:bodyDiv w:val="1"/>
      <w:marLeft w:val="0"/>
      <w:marRight w:val="0"/>
      <w:marTop w:val="0"/>
      <w:marBottom w:val="0"/>
      <w:divBdr>
        <w:top w:val="none" w:sz="0" w:space="0" w:color="auto"/>
        <w:left w:val="none" w:sz="0" w:space="0" w:color="auto"/>
        <w:bottom w:val="none" w:sz="0" w:space="0" w:color="auto"/>
        <w:right w:val="none" w:sz="0" w:space="0" w:color="auto"/>
      </w:divBdr>
    </w:div>
    <w:div w:id="1665935726">
      <w:bodyDiv w:val="1"/>
      <w:marLeft w:val="0"/>
      <w:marRight w:val="0"/>
      <w:marTop w:val="0"/>
      <w:marBottom w:val="0"/>
      <w:divBdr>
        <w:top w:val="none" w:sz="0" w:space="0" w:color="auto"/>
        <w:left w:val="none" w:sz="0" w:space="0" w:color="auto"/>
        <w:bottom w:val="none" w:sz="0" w:space="0" w:color="auto"/>
        <w:right w:val="none" w:sz="0" w:space="0" w:color="auto"/>
      </w:divBdr>
    </w:div>
    <w:div w:id="1673945570">
      <w:bodyDiv w:val="1"/>
      <w:marLeft w:val="0"/>
      <w:marRight w:val="0"/>
      <w:marTop w:val="0"/>
      <w:marBottom w:val="0"/>
      <w:divBdr>
        <w:top w:val="none" w:sz="0" w:space="0" w:color="auto"/>
        <w:left w:val="none" w:sz="0" w:space="0" w:color="auto"/>
        <w:bottom w:val="none" w:sz="0" w:space="0" w:color="auto"/>
        <w:right w:val="none" w:sz="0" w:space="0" w:color="auto"/>
      </w:divBdr>
    </w:div>
    <w:div w:id="1674065840">
      <w:bodyDiv w:val="1"/>
      <w:marLeft w:val="0"/>
      <w:marRight w:val="0"/>
      <w:marTop w:val="0"/>
      <w:marBottom w:val="0"/>
      <w:divBdr>
        <w:top w:val="none" w:sz="0" w:space="0" w:color="auto"/>
        <w:left w:val="none" w:sz="0" w:space="0" w:color="auto"/>
        <w:bottom w:val="none" w:sz="0" w:space="0" w:color="auto"/>
        <w:right w:val="none" w:sz="0" w:space="0" w:color="auto"/>
      </w:divBdr>
    </w:div>
    <w:div w:id="1682585373">
      <w:bodyDiv w:val="1"/>
      <w:marLeft w:val="0"/>
      <w:marRight w:val="0"/>
      <w:marTop w:val="0"/>
      <w:marBottom w:val="0"/>
      <w:divBdr>
        <w:top w:val="none" w:sz="0" w:space="0" w:color="auto"/>
        <w:left w:val="none" w:sz="0" w:space="0" w:color="auto"/>
        <w:bottom w:val="none" w:sz="0" w:space="0" w:color="auto"/>
        <w:right w:val="none" w:sz="0" w:space="0" w:color="auto"/>
      </w:divBdr>
    </w:div>
    <w:div w:id="1690327707">
      <w:bodyDiv w:val="1"/>
      <w:marLeft w:val="0"/>
      <w:marRight w:val="0"/>
      <w:marTop w:val="0"/>
      <w:marBottom w:val="0"/>
      <w:divBdr>
        <w:top w:val="none" w:sz="0" w:space="0" w:color="auto"/>
        <w:left w:val="none" w:sz="0" w:space="0" w:color="auto"/>
        <w:bottom w:val="none" w:sz="0" w:space="0" w:color="auto"/>
        <w:right w:val="none" w:sz="0" w:space="0" w:color="auto"/>
      </w:divBdr>
    </w:div>
    <w:div w:id="1690331646">
      <w:bodyDiv w:val="1"/>
      <w:marLeft w:val="0"/>
      <w:marRight w:val="0"/>
      <w:marTop w:val="0"/>
      <w:marBottom w:val="0"/>
      <w:divBdr>
        <w:top w:val="none" w:sz="0" w:space="0" w:color="auto"/>
        <w:left w:val="none" w:sz="0" w:space="0" w:color="auto"/>
        <w:bottom w:val="none" w:sz="0" w:space="0" w:color="auto"/>
        <w:right w:val="none" w:sz="0" w:space="0" w:color="auto"/>
      </w:divBdr>
    </w:div>
    <w:div w:id="1706177094">
      <w:bodyDiv w:val="1"/>
      <w:marLeft w:val="0"/>
      <w:marRight w:val="0"/>
      <w:marTop w:val="0"/>
      <w:marBottom w:val="0"/>
      <w:divBdr>
        <w:top w:val="none" w:sz="0" w:space="0" w:color="auto"/>
        <w:left w:val="none" w:sz="0" w:space="0" w:color="auto"/>
        <w:bottom w:val="none" w:sz="0" w:space="0" w:color="auto"/>
        <w:right w:val="none" w:sz="0" w:space="0" w:color="auto"/>
      </w:divBdr>
    </w:div>
    <w:div w:id="1706446238">
      <w:bodyDiv w:val="1"/>
      <w:marLeft w:val="0"/>
      <w:marRight w:val="0"/>
      <w:marTop w:val="0"/>
      <w:marBottom w:val="0"/>
      <w:divBdr>
        <w:top w:val="none" w:sz="0" w:space="0" w:color="auto"/>
        <w:left w:val="none" w:sz="0" w:space="0" w:color="auto"/>
        <w:bottom w:val="none" w:sz="0" w:space="0" w:color="auto"/>
        <w:right w:val="none" w:sz="0" w:space="0" w:color="auto"/>
      </w:divBdr>
    </w:div>
    <w:div w:id="1708529943">
      <w:bodyDiv w:val="1"/>
      <w:marLeft w:val="0"/>
      <w:marRight w:val="0"/>
      <w:marTop w:val="0"/>
      <w:marBottom w:val="0"/>
      <w:divBdr>
        <w:top w:val="none" w:sz="0" w:space="0" w:color="auto"/>
        <w:left w:val="none" w:sz="0" w:space="0" w:color="auto"/>
        <w:bottom w:val="none" w:sz="0" w:space="0" w:color="auto"/>
        <w:right w:val="none" w:sz="0" w:space="0" w:color="auto"/>
      </w:divBdr>
    </w:div>
    <w:div w:id="1709453271">
      <w:bodyDiv w:val="1"/>
      <w:marLeft w:val="0"/>
      <w:marRight w:val="0"/>
      <w:marTop w:val="0"/>
      <w:marBottom w:val="0"/>
      <w:divBdr>
        <w:top w:val="none" w:sz="0" w:space="0" w:color="auto"/>
        <w:left w:val="none" w:sz="0" w:space="0" w:color="auto"/>
        <w:bottom w:val="none" w:sz="0" w:space="0" w:color="auto"/>
        <w:right w:val="none" w:sz="0" w:space="0" w:color="auto"/>
      </w:divBdr>
    </w:div>
    <w:div w:id="1711759865">
      <w:bodyDiv w:val="1"/>
      <w:marLeft w:val="0"/>
      <w:marRight w:val="0"/>
      <w:marTop w:val="0"/>
      <w:marBottom w:val="0"/>
      <w:divBdr>
        <w:top w:val="none" w:sz="0" w:space="0" w:color="auto"/>
        <w:left w:val="none" w:sz="0" w:space="0" w:color="auto"/>
        <w:bottom w:val="none" w:sz="0" w:space="0" w:color="auto"/>
        <w:right w:val="none" w:sz="0" w:space="0" w:color="auto"/>
      </w:divBdr>
    </w:div>
    <w:div w:id="1735275589">
      <w:bodyDiv w:val="1"/>
      <w:marLeft w:val="0"/>
      <w:marRight w:val="0"/>
      <w:marTop w:val="0"/>
      <w:marBottom w:val="0"/>
      <w:divBdr>
        <w:top w:val="none" w:sz="0" w:space="0" w:color="auto"/>
        <w:left w:val="none" w:sz="0" w:space="0" w:color="auto"/>
        <w:bottom w:val="none" w:sz="0" w:space="0" w:color="auto"/>
        <w:right w:val="none" w:sz="0" w:space="0" w:color="auto"/>
      </w:divBdr>
    </w:div>
    <w:div w:id="1743412243">
      <w:bodyDiv w:val="1"/>
      <w:marLeft w:val="0"/>
      <w:marRight w:val="0"/>
      <w:marTop w:val="0"/>
      <w:marBottom w:val="0"/>
      <w:divBdr>
        <w:top w:val="none" w:sz="0" w:space="0" w:color="auto"/>
        <w:left w:val="none" w:sz="0" w:space="0" w:color="auto"/>
        <w:bottom w:val="none" w:sz="0" w:space="0" w:color="auto"/>
        <w:right w:val="none" w:sz="0" w:space="0" w:color="auto"/>
      </w:divBdr>
    </w:div>
    <w:div w:id="1753040147">
      <w:bodyDiv w:val="1"/>
      <w:marLeft w:val="0"/>
      <w:marRight w:val="0"/>
      <w:marTop w:val="0"/>
      <w:marBottom w:val="0"/>
      <w:divBdr>
        <w:top w:val="none" w:sz="0" w:space="0" w:color="auto"/>
        <w:left w:val="none" w:sz="0" w:space="0" w:color="auto"/>
        <w:bottom w:val="none" w:sz="0" w:space="0" w:color="auto"/>
        <w:right w:val="none" w:sz="0" w:space="0" w:color="auto"/>
      </w:divBdr>
    </w:div>
    <w:div w:id="1755783328">
      <w:bodyDiv w:val="1"/>
      <w:marLeft w:val="0"/>
      <w:marRight w:val="0"/>
      <w:marTop w:val="0"/>
      <w:marBottom w:val="0"/>
      <w:divBdr>
        <w:top w:val="none" w:sz="0" w:space="0" w:color="auto"/>
        <w:left w:val="none" w:sz="0" w:space="0" w:color="auto"/>
        <w:bottom w:val="none" w:sz="0" w:space="0" w:color="auto"/>
        <w:right w:val="none" w:sz="0" w:space="0" w:color="auto"/>
      </w:divBdr>
    </w:div>
    <w:div w:id="1769042867">
      <w:bodyDiv w:val="1"/>
      <w:marLeft w:val="0"/>
      <w:marRight w:val="0"/>
      <w:marTop w:val="0"/>
      <w:marBottom w:val="0"/>
      <w:divBdr>
        <w:top w:val="none" w:sz="0" w:space="0" w:color="auto"/>
        <w:left w:val="none" w:sz="0" w:space="0" w:color="auto"/>
        <w:bottom w:val="none" w:sz="0" w:space="0" w:color="auto"/>
        <w:right w:val="none" w:sz="0" w:space="0" w:color="auto"/>
      </w:divBdr>
    </w:div>
    <w:div w:id="1769420069">
      <w:bodyDiv w:val="1"/>
      <w:marLeft w:val="0"/>
      <w:marRight w:val="0"/>
      <w:marTop w:val="0"/>
      <w:marBottom w:val="0"/>
      <w:divBdr>
        <w:top w:val="none" w:sz="0" w:space="0" w:color="auto"/>
        <w:left w:val="none" w:sz="0" w:space="0" w:color="auto"/>
        <w:bottom w:val="none" w:sz="0" w:space="0" w:color="auto"/>
        <w:right w:val="none" w:sz="0" w:space="0" w:color="auto"/>
      </w:divBdr>
    </w:div>
    <w:div w:id="1776559994">
      <w:bodyDiv w:val="1"/>
      <w:marLeft w:val="0"/>
      <w:marRight w:val="0"/>
      <w:marTop w:val="0"/>
      <w:marBottom w:val="0"/>
      <w:divBdr>
        <w:top w:val="none" w:sz="0" w:space="0" w:color="auto"/>
        <w:left w:val="none" w:sz="0" w:space="0" w:color="auto"/>
        <w:bottom w:val="none" w:sz="0" w:space="0" w:color="auto"/>
        <w:right w:val="none" w:sz="0" w:space="0" w:color="auto"/>
      </w:divBdr>
    </w:div>
    <w:div w:id="1778139448">
      <w:bodyDiv w:val="1"/>
      <w:marLeft w:val="0"/>
      <w:marRight w:val="0"/>
      <w:marTop w:val="0"/>
      <w:marBottom w:val="0"/>
      <w:divBdr>
        <w:top w:val="none" w:sz="0" w:space="0" w:color="auto"/>
        <w:left w:val="none" w:sz="0" w:space="0" w:color="auto"/>
        <w:bottom w:val="none" w:sz="0" w:space="0" w:color="auto"/>
        <w:right w:val="none" w:sz="0" w:space="0" w:color="auto"/>
      </w:divBdr>
    </w:div>
    <w:div w:id="1778595877">
      <w:bodyDiv w:val="1"/>
      <w:marLeft w:val="0"/>
      <w:marRight w:val="0"/>
      <w:marTop w:val="0"/>
      <w:marBottom w:val="0"/>
      <w:divBdr>
        <w:top w:val="none" w:sz="0" w:space="0" w:color="auto"/>
        <w:left w:val="none" w:sz="0" w:space="0" w:color="auto"/>
        <w:bottom w:val="none" w:sz="0" w:space="0" w:color="auto"/>
        <w:right w:val="none" w:sz="0" w:space="0" w:color="auto"/>
      </w:divBdr>
    </w:div>
    <w:div w:id="1783500140">
      <w:bodyDiv w:val="1"/>
      <w:marLeft w:val="0"/>
      <w:marRight w:val="0"/>
      <w:marTop w:val="0"/>
      <w:marBottom w:val="0"/>
      <w:divBdr>
        <w:top w:val="none" w:sz="0" w:space="0" w:color="auto"/>
        <w:left w:val="none" w:sz="0" w:space="0" w:color="auto"/>
        <w:bottom w:val="none" w:sz="0" w:space="0" w:color="auto"/>
        <w:right w:val="none" w:sz="0" w:space="0" w:color="auto"/>
      </w:divBdr>
    </w:div>
    <w:div w:id="1787961101">
      <w:bodyDiv w:val="1"/>
      <w:marLeft w:val="0"/>
      <w:marRight w:val="0"/>
      <w:marTop w:val="0"/>
      <w:marBottom w:val="0"/>
      <w:divBdr>
        <w:top w:val="none" w:sz="0" w:space="0" w:color="auto"/>
        <w:left w:val="none" w:sz="0" w:space="0" w:color="auto"/>
        <w:bottom w:val="none" w:sz="0" w:space="0" w:color="auto"/>
        <w:right w:val="none" w:sz="0" w:space="0" w:color="auto"/>
      </w:divBdr>
    </w:div>
    <w:div w:id="1799108094">
      <w:bodyDiv w:val="1"/>
      <w:marLeft w:val="0"/>
      <w:marRight w:val="0"/>
      <w:marTop w:val="0"/>
      <w:marBottom w:val="0"/>
      <w:divBdr>
        <w:top w:val="none" w:sz="0" w:space="0" w:color="auto"/>
        <w:left w:val="none" w:sz="0" w:space="0" w:color="auto"/>
        <w:bottom w:val="none" w:sz="0" w:space="0" w:color="auto"/>
        <w:right w:val="none" w:sz="0" w:space="0" w:color="auto"/>
      </w:divBdr>
    </w:div>
    <w:div w:id="1799378345">
      <w:bodyDiv w:val="1"/>
      <w:marLeft w:val="0"/>
      <w:marRight w:val="0"/>
      <w:marTop w:val="0"/>
      <w:marBottom w:val="0"/>
      <w:divBdr>
        <w:top w:val="none" w:sz="0" w:space="0" w:color="auto"/>
        <w:left w:val="none" w:sz="0" w:space="0" w:color="auto"/>
        <w:bottom w:val="none" w:sz="0" w:space="0" w:color="auto"/>
        <w:right w:val="none" w:sz="0" w:space="0" w:color="auto"/>
      </w:divBdr>
    </w:div>
    <w:div w:id="1802114807">
      <w:bodyDiv w:val="1"/>
      <w:marLeft w:val="0"/>
      <w:marRight w:val="0"/>
      <w:marTop w:val="0"/>
      <w:marBottom w:val="0"/>
      <w:divBdr>
        <w:top w:val="none" w:sz="0" w:space="0" w:color="auto"/>
        <w:left w:val="none" w:sz="0" w:space="0" w:color="auto"/>
        <w:bottom w:val="none" w:sz="0" w:space="0" w:color="auto"/>
        <w:right w:val="none" w:sz="0" w:space="0" w:color="auto"/>
      </w:divBdr>
    </w:div>
    <w:div w:id="1803228492">
      <w:bodyDiv w:val="1"/>
      <w:marLeft w:val="0"/>
      <w:marRight w:val="0"/>
      <w:marTop w:val="0"/>
      <w:marBottom w:val="0"/>
      <w:divBdr>
        <w:top w:val="none" w:sz="0" w:space="0" w:color="auto"/>
        <w:left w:val="none" w:sz="0" w:space="0" w:color="auto"/>
        <w:bottom w:val="none" w:sz="0" w:space="0" w:color="auto"/>
        <w:right w:val="none" w:sz="0" w:space="0" w:color="auto"/>
      </w:divBdr>
    </w:div>
    <w:div w:id="1803769801">
      <w:bodyDiv w:val="1"/>
      <w:marLeft w:val="0"/>
      <w:marRight w:val="0"/>
      <w:marTop w:val="0"/>
      <w:marBottom w:val="0"/>
      <w:divBdr>
        <w:top w:val="none" w:sz="0" w:space="0" w:color="auto"/>
        <w:left w:val="none" w:sz="0" w:space="0" w:color="auto"/>
        <w:bottom w:val="none" w:sz="0" w:space="0" w:color="auto"/>
        <w:right w:val="none" w:sz="0" w:space="0" w:color="auto"/>
      </w:divBdr>
    </w:div>
    <w:div w:id="1804083485">
      <w:bodyDiv w:val="1"/>
      <w:marLeft w:val="0"/>
      <w:marRight w:val="0"/>
      <w:marTop w:val="0"/>
      <w:marBottom w:val="0"/>
      <w:divBdr>
        <w:top w:val="none" w:sz="0" w:space="0" w:color="auto"/>
        <w:left w:val="none" w:sz="0" w:space="0" w:color="auto"/>
        <w:bottom w:val="none" w:sz="0" w:space="0" w:color="auto"/>
        <w:right w:val="none" w:sz="0" w:space="0" w:color="auto"/>
      </w:divBdr>
    </w:div>
    <w:div w:id="1814370800">
      <w:bodyDiv w:val="1"/>
      <w:marLeft w:val="0"/>
      <w:marRight w:val="0"/>
      <w:marTop w:val="0"/>
      <w:marBottom w:val="0"/>
      <w:divBdr>
        <w:top w:val="none" w:sz="0" w:space="0" w:color="auto"/>
        <w:left w:val="none" w:sz="0" w:space="0" w:color="auto"/>
        <w:bottom w:val="none" w:sz="0" w:space="0" w:color="auto"/>
        <w:right w:val="none" w:sz="0" w:space="0" w:color="auto"/>
      </w:divBdr>
    </w:div>
    <w:div w:id="1815679307">
      <w:bodyDiv w:val="1"/>
      <w:marLeft w:val="0"/>
      <w:marRight w:val="0"/>
      <w:marTop w:val="0"/>
      <w:marBottom w:val="0"/>
      <w:divBdr>
        <w:top w:val="none" w:sz="0" w:space="0" w:color="auto"/>
        <w:left w:val="none" w:sz="0" w:space="0" w:color="auto"/>
        <w:bottom w:val="none" w:sz="0" w:space="0" w:color="auto"/>
        <w:right w:val="none" w:sz="0" w:space="0" w:color="auto"/>
      </w:divBdr>
    </w:div>
    <w:div w:id="1816795087">
      <w:bodyDiv w:val="1"/>
      <w:marLeft w:val="0"/>
      <w:marRight w:val="0"/>
      <w:marTop w:val="0"/>
      <w:marBottom w:val="0"/>
      <w:divBdr>
        <w:top w:val="none" w:sz="0" w:space="0" w:color="auto"/>
        <w:left w:val="none" w:sz="0" w:space="0" w:color="auto"/>
        <w:bottom w:val="none" w:sz="0" w:space="0" w:color="auto"/>
        <w:right w:val="none" w:sz="0" w:space="0" w:color="auto"/>
      </w:divBdr>
    </w:div>
    <w:div w:id="1825899999">
      <w:bodyDiv w:val="1"/>
      <w:marLeft w:val="0"/>
      <w:marRight w:val="0"/>
      <w:marTop w:val="0"/>
      <w:marBottom w:val="0"/>
      <w:divBdr>
        <w:top w:val="none" w:sz="0" w:space="0" w:color="auto"/>
        <w:left w:val="none" w:sz="0" w:space="0" w:color="auto"/>
        <w:bottom w:val="none" w:sz="0" w:space="0" w:color="auto"/>
        <w:right w:val="none" w:sz="0" w:space="0" w:color="auto"/>
      </w:divBdr>
    </w:div>
    <w:div w:id="1826121234">
      <w:bodyDiv w:val="1"/>
      <w:marLeft w:val="0"/>
      <w:marRight w:val="0"/>
      <w:marTop w:val="0"/>
      <w:marBottom w:val="0"/>
      <w:divBdr>
        <w:top w:val="none" w:sz="0" w:space="0" w:color="auto"/>
        <w:left w:val="none" w:sz="0" w:space="0" w:color="auto"/>
        <w:bottom w:val="none" w:sz="0" w:space="0" w:color="auto"/>
        <w:right w:val="none" w:sz="0" w:space="0" w:color="auto"/>
      </w:divBdr>
    </w:div>
    <w:div w:id="1835679515">
      <w:bodyDiv w:val="1"/>
      <w:marLeft w:val="0"/>
      <w:marRight w:val="0"/>
      <w:marTop w:val="0"/>
      <w:marBottom w:val="0"/>
      <w:divBdr>
        <w:top w:val="none" w:sz="0" w:space="0" w:color="auto"/>
        <w:left w:val="none" w:sz="0" w:space="0" w:color="auto"/>
        <w:bottom w:val="none" w:sz="0" w:space="0" w:color="auto"/>
        <w:right w:val="none" w:sz="0" w:space="0" w:color="auto"/>
      </w:divBdr>
    </w:div>
    <w:div w:id="1836800862">
      <w:bodyDiv w:val="1"/>
      <w:marLeft w:val="0"/>
      <w:marRight w:val="0"/>
      <w:marTop w:val="0"/>
      <w:marBottom w:val="0"/>
      <w:divBdr>
        <w:top w:val="none" w:sz="0" w:space="0" w:color="auto"/>
        <w:left w:val="none" w:sz="0" w:space="0" w:color="auto"/>
        <w:bottom w:val="none" w:sz="0" w:space="0" w:color="auto"/>
        <w:right w:val="none" w:sz="0" w:space="0" w:color="auto"/>
      </w:divBdr>
    </w:div>
    <w:div w:id="1836870190">
      <w:bodyDiv w:val="1"/>
      <w:marLeft w:val="0"/>
      <w:marRight w:val="0"/>
      <w:marTop w:val="0"/>
      <w:marBottom w:val="0"/>
      <w:divBdr>
        <w:top w:val="none" w:sz="0" w:space="0" w:color="auto"/>
        <w:left w:val="none" w:sz="0" w:space="0" w:color="auto"/>
        <w:bottom w:val="none" w:sz="0" w:space="0" w:color="auto"/>
        <w:right w:val="none" w:sz="0" w:space="0" w:color="auto"/>
      </w:divBdr>
    </w:div>
    <w:div w:id="1837843161">
      <w:bodyDiv w:val="1"/>
      <w:marLeft w:val="0"/>
      <w:marRight w:val="0"/>
      <w:marTop w:val="0"/>
      <w:marBottom w:val="0"/>
      <w:divBdr>
        <w:top w:val="none" w:sz="0" w:space="0" w:color="auto"/>
        <w:left w:val="none" w:sz="0" w:space="0" w:color="auto"/>
        <w:bottom w:val="none" w:sz="0" w:space="0" w:color="auto"/>
        <w:right w:val="none" w:sz="0" w:space="0" w:color="auto"/>
      </w:divBdr>
    </w:div>
    <w:div w:id="1839156972">
      <w:bodyDiv w:val="1"/>
      <w:marLeft w:val="0"/>
      <w:marRight w:val="0"/>
      <w:marTop w:val="0"/>
      <w:marBottom w:val="0"/>
      <w:divBdr>
        <w:top w:val="none" w:sz="0" w:space="0" w:color="auto"/>
        <w:left w:val="none" w:sz="0" w:space="0" w:color="auto"/>
        <w:bottom w:val="none" w:sz="0" w:space="0" w:color="auto"/>
        <w:right w:val="none" w:sz="0" w:space="0" w:color="auto"/>
      </w:divBdr>
    </w:div>
    <w:div w:id="1853569365">
      <w:bodyDiv w:val="1"/>
      <w:marLeft w:val="0"/>
      <w:marRight w:val="0"/>
      <w:marTop w:val="0"/>
      <w:marBottom w:val="0"/>
      <w:divBdr>
        <w:top w:val="none" w:sz="0" w:space="0" w:color="auto"/>
        <w:left w:val="none" w:sz="0" w:space="0" w:color="auto"/>
        <w:bottom w:val="none" w:sz="0" w:space="0" w:color="auto"/>
        <w:right w:val="none" w:sz="0" w:space="0" w:color="auto"/>
      </w:divBdr>
    </w:div>
    <w:div w:id="1856339964">
      <w:bodyDiv w:val="1"/>
      <w:marLeft w:val="0"/>
      <w:marRight w:val="0"/>
      <w:marTop w:val="0"/>
      <w:marBottom w:val="0"/>
      <w:divBdr>
        <w:top w:val="none" w:sz="0" w:space="0" w:color="auto"/>
        <w:left w:val="none" w:sz="0" w:space="0" w:color="auto"/>
        <w:bottom w:val="none" w:sz="0" w:space="0" w:color="auto"/>
        <w:right w:val="none" w:sz="0" w:space="0" w:color="auto"/>
      </w:divBdr>
    </w:div>
    <w:div w:id="1875577801">
      <w:bodyDiv w:val="1"/>
      <w:marLeft w:val="0"/>
      <w:marRight w:val="0"/>
      <w:marTop w:val="0"/>
      <w:marBottom w:val="0"/>
      <w:divBdr>
        <w:top w:val="none" w:sz="0" w:space="0" w:color="auto"/>
        <w:left w:val="none" w:sz="0" w:space="0" w:color="auto"/>
        <w:bottom w:val="none" w:sz="0" w:space="0" w:color="auto"/>
        <w:right w:val="none" w:sz="0" w:space="0" w:color="auto"/>
      </w:divBdr>
    </w:div>
    <w:div w:id="1877236194">
      <w:bodyDiv w:val="1"/>
      <w:marLeft w:val="0"/>
      <w:marRight w:val="0"/>
      <w:marTop w:val="0"/>
      <w:marBottom w:val="0"/>
      <w:divBdr>
        <w:top w:val="none" w:sz="0" w:space="0" w:color="auto"/>
        <w:left w:val="none" w:sz="0" w:space="0" w:color="auto"/>
        <w:bottom w:val="none" w:sz="0" w:space="0" w:color="auto"/>
        <w:right w:val="none" w:sz="0" w:space="0" w:color="auto"/>
      </w:divBdr>
    </w:div>
    <w:div w:id="1891116536">
      <w:bodyDiv w:val="1"/>
      <w:marLeft w:val="0"/>
      <w:marRight w:val="0"/>
      <w:marTop w:val="0"/>
      <w:marBottom w:val="0"/>
      <w:divBdr>
        <w:top w:val="none" w:sz="0" w:space="0" w:color="auto"/>
        <w:left w:val="none" w:sz="0" w:space="0" w:color="auto"/>
        <w:bottom w:val="none" w:sz="0" w:space="0" w:color="auto"/>
        <w:right w:val="none" w:sz="0" w:space="0" w:color="auto"/>
      </w:divBdr>
    </w:div>
    <w:div w:id="1895071446">
      <w:bodyDiv w:val="1"/>
      <w:marLeft w:val="0"/>
      <w:marRight w:val="0"/>
      <w:marTop w:val="0"/>
      <w:marBottom w:val="0"/>
      <w:divBdr>
        <w:top w:val="none" w:sz="0" w:space="0" w:color="auto"/>
        <w:left w:val="none" w:sz="0" w:space="0" w:color="auto"/>
        <w:bottom w:val="none" w:sz="0" w:space="0" w:color="auto"/>
        <w:right w:val="none" w:sz="0" w:space="0" w:color="auto"/>
      </w:divBdr>
    </w:div>
    <w:div w:id="1900825859">
      <w:bodyDiv w:val="1"/>
      <w:marLeft w:val="0"/>
      <w:marRight w:val="0"/>
      <w:marTop w:val="0"/>
      <w:marBottom w:val="0"/>
      <w:divBdr>
        <w:top w:val="none" w:sz="0" w:space="0" w:color="auto"/>
        <w:left w:val="none" w:sz="0" w:space="0" w:color="auto"/>
        <w:bottom w:val="none" w:sz="0" w:space="0" w:color="auto"/>
        <w:right w:val="none" w:sz="0" w:space="0" w:color="auto"/>
      </w:divBdr>
    </w:div>
    <w:div w:id="1938751902">
      <w:bodyDiv w:val="1"/>
      <w:marLeft w:val="0"/>
      <w:marRight w:val="0"/>
      <w:marTop w:val="0"/>
      <w:marBottom w:val="0"/>
      <w:divBdr>
        <w:top w:val="none" w:sz="0" w:space="0" w:color="auto"/>
        <w:left w:val="none" w:sz="0" w:space="0" w:color="auto"/>
        <w:bottom w:val="none" w:sz="0" w:space="0" w:color="auto"/>
        <w:right w:val="none" w:sz="0" w:space="0" w:color="auto"/>
      </w:divBdr>
    </w:div>
    <w:div w:id="1940914481">
      <w:bodyDiv w:val="1"/>
      <w:marLeft w:val="0"/>
      <w:marRight w:val="0"/>
      <w:marTop w:val="0"/>
      <w:marBottom w:val="0"/>
      <w:divBdr>
        <w:top w:val="none" w:sz="0" w:space="0" w:color="auto"/>
        <w:left w:val="none" w:sz="0" w:space="0" w:color="auto"/>
        <w:bottom w:val="none" w:sz="0" w:space="0" w:color="auto"/>
        <w:right w:val="none" w:sz="0" w:space="0" w:color="auto"/>
      </w:divBdr>
    </w:div>
    <w:div w:id="1948653256">
      <w:bodyDiv w:val="1"/>
      <w:marLeft w:val="0"/>
      <w:marRight w:val="0"/>
      <w:marTop w:val="0"/>
      <w:marBottom w:val="0"/>
      <w:divBdr>
        <w:top w:val="none" w:sz="0" w:space="0" w:color="auto"/>
        <w:left w:val="none" w:sz="0" w:space="0" w:color="auto"/>
        <w:bottom w:val="none" w:sz="0" w:space="0" w:color="auto"/>
        <w:right w:val="none" w:sz="0" w:space="0" w:color="auto"/>
      </w:divBdr>
    </w:div>
    <w:div w:id="1949502883">
      <w:bodyDiv w:val="1"/>
      <w:marLeft w:val="0"/>
      <w:marRight w:val="0"/>
      <w:marTop w:val="0"/>
      <w:marBottom w:val="0"/>
      <w:divBdr>
        <w:top w:val="none" w:sz="0" w:space="0" w:color="auto"/>
        <w:left w:val="none" w:sz="0" w:space="0" w:color="auto"/>
        <w:bottom w:val="none" w:sz="0" w:space="0" w:color="auto"/>
        <w:right w:val="none" w:sz="0" w:space="0" w:color="auto"/>
      </w:divBdr>
    </w:div>
    <w:div w:id="1955013700">
      <w:bodyDiv w:val="1"/>
      <w:marLeft w:val="0"/>
      <w:marRight w:val="0"/>
      <w:marTop w:val="0"/>
      <w:marBottom w:val="0"/>
      <w:divBdr>
        <w:top w:val="none" w:sz="0" w:space="0" w:color="auto"/>
        <w:left w:val="none" w:sz="0" w:space="0" w:color="auto"/>
        <w:bottom w:val="none" w:sz="0" w:space="0" w:color="auto"/>
        <w:right w:val="none" w:sz="0" w:space="0" w:color="auto"/>
      </w:divBdr>
    </w:div>
    <w:div w:id="1956478520">
      <w:bodyDiv w:val="1"/>
      <w:marLeft w:val="0"/>
      <w:marRight w:val="0"/>
      <w:marTop w:val="0"/>
      <w:marBottom w:val="0"/>
      <w:divBdr>
        <w:top w:val="none" w:sz="0" w:space="0" w:color="auto"/>
        <w:left w:val="none" w:sz="0" w:space="0" w:color="auto"/>
        <w:bottom w:val="none" w:sz="0" w:space="0" w:color="auto"/>
        <w:right w:val="none" w:sz="0" w:space="0" w:color="auto"/>
      </w:divBdr>
    </w:div>
    <w:div w:id="1977485939">
      <w:bodyDiv w:val="1"/>
      <w:marLeft w:val="0"/>
      <w:marRight w:val="0"/>
      <w:marTop w:val="0"/>
      <w:marBottom w:val="0"/>
      <w:divBdr>
        <w:top w:val="none" w:sz="0" w:space="0" w:color="auto"/>
        <w:left w:val="none" w:sz="0" w:space="0" w:color="auto"/>
        <w:bottom w:val="none" w:sz="0" w:space="0" w:color="auto"/>
        <w:right w:val="none" w:sz="0" w:space="0" w:color="auto"/>
      </w:divBdr>
    </w:div>
    <w:div w:id="1981884287">
      <w:bodyDiv w:val="1"/>
      <w:marLeft w:val="0"/>
      <w:marRight w:val="0"/>
      <w:marTop w:val="0"/>
      <w:marBottom w:val="0"/>
      <w:divBdr>
        <w:top w:val="none" w:sz="0" w:space="0" w:color="auto"/>
        <w:left w:val="none" w:sz="0" w:space="0" w:color="auto"/>
        <w:bottom w:val="none" w:sz="0" w:space="0" w:color="auto"/>
        <w:right w:val="none" w:sz="0" w:space="0" w:color="auto"/>
      </w:divBdr>
    </w:div>
    <w:div w:id="1985622544">
      <w:bodyDiv w:val="1"/>
      <w:marLeft w:val="0"/>
      <w:marRight w:val="0"/>
      <w:marTop w:val="0"/>
      <w:marBottom w:val="0"/>
      <w:divBdr>
        <w:top w:val="none" w:sz="0" w:space="0" w:color="auto"/>
        <w:left w:val="none" w:sz="0" w:space="0" w:color="auto"/>
        <w:bottom w:val="none" w:sz="0" w:space="0" w:color="auto"/>
        <w:right w:val="none" w:sz="0" w:space="0" w:color="auto"/>
      </w:divBdr>
    </w:div>
    <w:div w:id="1991982981">
      <w:bodyDiv w:val="1"/>
      <w:marLeft w:val="0"/>
      <w:marRight w:val="0"/>
      <w:marTop w:val="0"/>
      <w:marBottom w:val="0"/>
      <w:divBdr>
        <w:top w:val="none" w:sz="0" w:space="0" w:color="auto"/>
        <w:left w:val="none" w:sz="0" w:space="0" w:color="auto"/>
        <w:bottom w:val="none" w:sz="0" w:space="0" w:color="auto"/>
        <w:right w:val="none" w:sz="0" w:space="0" w:color="auto"/>
      </w:divBdr>
    </w:div>
    <w:div w:id="1995718541">
      <w:bodyDiv w:val="1"/>
      <w:marLeft w:val="0"/>
      <w:marRight w:val="0"/>
      <w:marTop w:val="0"/>
      <w:marBottom w:val="0"/>
      <w:divBdr>
        <w:top w:val="none" w:sz="0" w:space="0" w:color="auto"/>
        <w:left w:val="none" w:sz="0" w:space="0" w:color="auto"/>
        <w:bottom w:val="none" w:sz="0" w:space="0" w:color="auto"/>
        <w:right w:val="none" w:sz="0" w:space="0" w:color="auto"/>
      </w:divBdr>
    </w:div>
    <w:div w:id="2004819394">
      <w:bodyDiv w:val="1"/>
      <w:marLeft w:val="0"/>
      <w:marRight w:val="0"/>
      <w:marTop w:val="0"/>
      <w:marBottom w:val="0"/>
      <w:divBdr>
        <w:top w:val="none" w:sz="0" w:space="0" w:color="auto"/>
        <w:left w:val="none" w:sz="0" w:space="0" w:color="auto"/>
        <w:bottom w:val="none" w:sz="0" w:space="0" w:color="auto"/>
        <w:right w:val="none" w:sz="0" w:space="0" w:color="auto"/>
      </w:divBdr>
    </w:div>
    <w:div w:id="2005012079">
      <w:bodyDiv w:val="1"/>
      <w:marLeft w:val="0"/>
      <w:marRight w:val="0"/>
      <w:marTop w:val="0"/>
      <w:marBottom w:val="0"/>
      <w:divBdr>
        <w:top w:val="none" w:sz="0" w:space="0" w:color="auto"/>
        <w:left w:val="none" w:sz="0" w:space="0" w:color="auto"/>
        <w:bottom w:val="none" w:sz="0" w:space="0" w:color="auto"/>
        <w:right w:val="none" w:sz="0" w:space="0" w:color="auto"/>
      </w:divBdr>
    </w:div>
    <w:div w:id="2005207815">
      <w:bodyDiv w:val="1"/>
      <w:marLeft w:val="0"/>
      <w:marRight w:val="0"/>
      <w:marTop w:val="0"/>
      <w:marBottom w:val="0"/>
      <w:divBdr>
        <w:top w:val="none" w:sz="0" w:space="0" w:color="auto"/>
        <w:left w:val="none" w:sz="0" w:space="0" w:color="auto"/>
        <w:bottom w:val="none" w:sz="0" w:space="0" w:color="auto"/>
        <w:right w:val="none" w:sz="0" w:space="0" w:color="auto"/>
      </w:divBdr>
    </w:div>
    <w:div w:id="2009212087">
      <w:bodyDiv w:val="1"/>
      <w:marLeft w:val="0"/>
      <w:marRight w:val="0"/>
      <w:marTop w:val="0"/>
      <w:marBottom w:val="0"/>
      <w:divBdr>
        <w:top w:val="none" w:sz="0" w:space="0" w:color="auto"/>
        <w:left w:val="none" w:sz="0" w:space="0" w:color="auto"/>
        <w:bottom w:val="none" w:sz="0" w:space="0" w:color="auto"/>
        <w:right w:val="none" w:sz="0" w:space="0" w:color="auto"/>
      </w:divBdr>
    </w:div>
    <w:div w:id="2015188157">
      <w:bodyDiv w:val="1"/>
      <w:marLeft w:val="0"/>
      <w:marRight w:val="0"/>
      <w:marTop w:val="0"/>
      <w:marBottom w:val="0"/>
      <w:divBdr>
        <w:top w:val="none" w:sz="0" w:space="0" w:color="auto"/>
        <w:left w:val="none" w:sz="0" w:space="0" w:color="auto"/>
        <w:bottom w:val="none" w:sz="0" w:space="0" w:color="auto"/>
        <w:right w:val="none" w:sz="0" w:space="0" w:color="auto"/>
      </w:divBdr>
    </w:div>
    <w:div w:id="2015525293">
      <w:bodyDiv w:val="1"/>
      <w:marLeft w:val="0"/>
      <w:marRight w:val="0"/>
      <w:marTop w:val="0"/>
      <w:marBottom w:val="0"/>
      <w:divBdr>
        <w:top w:val="none" w:sz="0" w:space="0" w:color="auto"/>
        <w:left w:val="none" w:sz="0" w:space="0" w:color="auto"/>
        <w:bottom w:val="none" w:sz="0" w:space="0" w:color="auto"/>
        <w:right w:val="none" w:sz="0" w:space="0" w:color="auto"/>
      </w:divBdr>
    </w:div>
    <w:div w:id="2019313337">
      <w:bodyDiv w:val="1"/>
      <w:marLeft w:val="0"/>
      <w:marRight w:val="0"/>
      <w:marTop w:val="0"/>
      <w:marBottom w:val="0"/>
      <w:divBdr>
        <w:top w:val="none" w:sz="0" w:space="0" w:color="auto"/>
        <w:left w:val="none" w:sz="0" w:space="0" w:color="auto"/>
        <w:bottom w:val="none" w:sz="0" w:space="0" w:color="auto"/>
        <w:right w:val="none" w:sz="0" w:space="0" w:color="auto"/>
      </w:divBdr>
    </w:div>
    <w:div w:id="2022124289">
      <w:bodyDiv w:val="1"/>
      <w:marLeft w:val="0"/>
      <w:marRight w:val="0"/>
      <w:marTop w:val="0"/>
      <w:marBottom w:val="0"/>
      <w:divBdr>
        <w:top w:val="none" w:sz="0" w:space="0" w:color="auto"/>
        <w:left w:val="none" w:sz="0" w:space="0" w:color="auto"/>
        <w:bottom w:val="none" w:sz="0" w:space="0" w:color="auto"/>
        <w:right w:val="none" w:sz="0" w:space="0" w:color="auto"/>
      </w:divBdr>
    </w:div>
    <w:div w:id="2023126364">
      <w:bodyDiv w:val="1"/>
      <w:marLeft w:val="0"/>
      <w:marRight w:val="0"/>
      <w:marTop w:val="0"/>
      <w:marBottom w:val="0"/>
      <w:divBdr>
        <w:top w:val="none" w:sz="0" w:space="0" w:color="auto"/>
        <w:left w:val="none" w:sz="0" w:space="0" w:color="auto"/>
        <w:bottom w:val="none" w:sz="0" w:space="0" w:color="auto"/>
        <w:right w:val="none" w:sz="0" w:space="0" w:color="auto"/>
      </w:divBdr>
    </w:div>
    <w:div w:id="2053725864">
      <w:bodyDiv w:val="1"/>
      <w:marLeft w:val="0"/>
      <w:marRight w:val="0"/>
      <w:marTop w:val="0"/>
      <w:marBottom w:val="0"/>
      <w:divBdr>
        <w:top w:val="none" w:sz="0" w:space="0" w:color="auto"/>
        <w:left w:val="none" w:sz="0" w:space="0" w:color="auto"/>
        <w:bottom w:val="none" w:sz="0" w:space="0" w:color="auto"/>
        <w:right w:val="none" w:sz="0" w:space="0" w:color="auto"/>
      </w:divBdr>
    </w:div>
    <w:div w:id="2057049906">
      <w:bodyDiv w:val="1"/>
      <w:marLeft w:val="0"/>
      <w:marRight w:val="0"/>
      <w:marTop w:val="0"/>
      <w:marBottom w:val="0"/>
      <w:divBdr>
        <w:top w:val="none" w:sz="0" w:space="0" w:color="auto"/>
        <w:left w:val="none" w:sz="0" w:space="0" w:color="auto"/>
        <w:bottom w:val="none" w:sz="0" w:space="0" w:color="auto"/>
        <w:right w:val="none" w:sz="0" w:space="0" w:color="auto"/>
      </w:divBdr>
    </w:div>
    <w:div w:id="2057118450">
      <w:bodyDiv w:val="1"/>
      <w:marLeft w:val="0"/>
      <w:marRight w:val="0"/>
      <w:marTop w:val="0"/>
      <w:marBottom w:val="0"/>
      <w:divBdr>
        <w:top w:val="none" w:sz="0" w:space="0" w:color="auto"/>
        <w:left w:val="none" w:sz="0" w:space="0" w:color="auto"/>
        <w:bottom w:val="none" w:sz="0" w:space="0" w:color="auto"/>
        <w:right w:val="none" w:sz="0" w:space="0" w:color="auto"/>
      </w:divBdr>
    </w:div>
    <w:div w:id="2057465055">
      <w:bodyDiv w:val="1"/>
      <w:marLeft w:val="0"/>
      <w:marRight w:val="0"/>
      <w:marTop w:val="0"/>
      <w:marBottom w:val="0"/>
      <w:divBdr>
        <w:top w:val="none" w:sz="0" w:space="0" w:color="auto"/>
        <w:left w:val="none" w:sz="0" w:space="0" w:color="auto"/>
        <w:bottom w:val="none" w:sz="0" w:space="0" w:color="auto"/>
        <w:right w:val="none" w:sz="0" w:space="0" w:color="auto"/>
      </w:divBdr>
    </w:div>
    <w:div w:id="2058627315">
      <w:bodyDiv w:val="1"/>
      <w:marLeft w:val="0"/>
      <w:marRight w:val="0"/>
      <w:marTop w:val="0"/>
      <w:marBottom w:val="0"/>
      <w:divBdr>
        <w:top w:val="none" w:sz="0" w:space="0" w:color="auto"/>
        <w:left w:val="none" w:sz="0" w:space="0" w:color="auto"/>
        <w:bottom w:val="none" w:sz="0" w:space="0" w:color="auto"/>
        <w:right w:val="none" w:sz="0" w:space="0" w:color="auto"/>
      </w:divBdr>
    </w:div>
    <w:div w:id="2068724971">
      <w:bodyDiv w:val="1"/>
      <w:marLeft w:val="0"/>
      <w:marRight w:val="0"/>
      <w:marTop w:val="0"/>
      <w:marBottom w:val="0"/>
      <w:divBdr>
        <w:top w:val="none" w:sz="0" w:space="0" w:color="auto"/>
        <w:left w:val="none" w:sz="0" w:space="0" w:color="auto"/>
        <w:bottom w:val="none" w:sz="0" w:space="0" w:color="auto"/>
        <w:right w:val="none" w:sz="0" w:space="0" w:color="auto"/>
      </w:divBdr>
    </w:div>
    <w:div w:id="2071346439">
      <w:bodyDiv w:val="1"/>
      <w:marLeft w:val="0"/>
      <w:marRight w:val="0"/>
      <w:marTop w:val="0"/>
      <w:marBottom w:val="0"/>
      <w:divBdr>
        <w:top w:val="none" w:sz="0" w:space="0" w:color="auto"/>
        <w:left w:val="none" w:sz="0" w:space="0" w:color="auto"/>
        <w:bottom w:val="none" w:sz="0" w:space="0" w:color="auto"/>
        <w:right w:val="none" w:sz="0" w:space="0" w:color="auto"/>
      </w:divBdr>
    </w:div>
    <w:div w:id="2073505820">
      <w:bodyDiv w:val="1"/>
      <w:marLeft w:val="0"/>
      <w:marRight w:val="0"/>
      <w:marTop w:val="0"/>
      <w:marBottom w:val="0"/>
      <w:divBdr>
        <w:top w:val="none" w:sz="0" w:space="0" w:color="auto"/>
        <w:left w:val="none" w:sz="0" w:space="0" w:color="auto"/>
        <w:bottom w:val="none" w:sz="0" w:space="0" w:color="auto"/>
        <w:right w:val="none" w:sz="0" w:space="0" w:color="auto"/>
      </w:divBdr>
    </w:div>
    <w:div w:id="2084792548">
      <w:bodyDiv w:val="1"/>
      <w:marLeft w:val="0"/>
      <w:marRight w:val="0"/>
      <w:marTop w:val="0"/>
      <w:marBottom w:val="0"/>
      <w:divBdr>
        <w:top w:val="none" w:sz="0" w:space="0" w:color="auto"/>
        <w:left w:val="none" w:sz="0" w:space="0" w:color="auto"/>
        <w:bottom w:val="none" w:sz="0" w:space="0" w:color="auto"/>
        <w:right w:val="none" w:sz="0" w:space="0" w:color="auto"/>
      </w:divBdr>
    </w:div>
    <w:div w:id="2095204469">
      <w:bodyDiv w:val="1"/>
      <w:marLeft w:val="0"/>
      <w:marRight w:val="0"/>
      <w:marTop w:val="0"/>
      <w:marBottom w:val="0"/>
      <w:divBdr>
        <w:top w:val="none" w:sz="0" w:space="0" w:color="auto"/>
        <w:left w:val="none" w:sz="0" w:space="0" w:color="auto"/>
        <w:bottom w:val="none" w:sz="0" w:space="0" w:color="auto"/>
        <w:right w:val="none" w:sz="0" w:space="0" w:color="auto"/>
      </w:divBdr>
    </w:div>
    <w:div w:id="2102412159">
      <w:bodyDiv w:val="1"/>
      <w:marLeft w:val="0"/>
      <w:marRight w:val="0"/>
      <w:marTop w:val="0"/>
      <w:marBottom w:val="0"/>
      <w:divBdr>
        <w:top w:val="none" w:sz="0" w:space="0" w:color="auto"/>
        <w:left w:val="none" w:sz="0" w:space="0" w:color="auto"/>
        <w:bottom w:val="none" w:sz="0" w:space="0" w:color="auto"/>
        <w:right w:val="none" w:sz="0" w:space="0" w:color="auto"/>
      </w:divBdr>
    </w:div>
    <w:div w:id="2111702721">
      <w:bodyDiv w:val="1"/>
      <w:marLeft w:val="0"/>
      <w:marRight w:val="0"/>
      <w:marTop w:val="0"/>
      <w:marBottom w:val="0"/>
      <w:divBdr>
        <w:top w:val="none" w:sz="0" w:space="0" w:color="auto"/>
        <w:left w:val="none" w:sz="0" w:space="0" w:color="auto"/>
        <w:bottom w:val="none" w:sz="0" w:space="0" w:color="auto"/>
        <w:right w:val="none" w:sz="0" w:space="0" w:color="auto"/>
      </w:divBdr>
    </w:div>
    <w:div w:id="2113893057">
      <w:bodyDiv w:val="1"/>
      <w:marLeft w:val="0"/>
      <w:marRight w:val="0"/>
      <w:marTop w:val="0"/>
      <w:marBottom w:val="0"/>
      <w:divBdr>
        <w:top w:val="none" w:sz="0" w:space="0" w:color="auto"/>
        <w:left w:val="none" w:sz="0" w:space="0" w:color="auto"/>
        <w:bottom w:val="none" w:sz="0" w:space="0" w:color="auto"/>
        <w:right w:val="none" w:sz="0" w:space="0" w:color="auto"/>
      </w:divBdr>
    </w:div>
    <w:div w:id="2116899859">
      <w:bodyDiv w:val="1"/>
      <w:marLeft w:val="0"/>
      <w:marRight w:val="0"/>
      <w:marTop w:val="0"/>
      <w:marBottom w:val="0"/>
      <w:divBdr>
        <w:top w:val="none" w:sz="0" w:space="0" w:color="auto"/>
        <w:left w:val="none" w:sz="0" w:space="0" w:color="auto"/>
        <w:bottom w:val="none" w:sz="0" w:space="0" w:color="auto"/>
        <w:right w:val="none" w:sz="0" w:space="0" w:color="auto"/>
      </w:divBdr>
    </w:div>
    <w:div w:id="2117678481">
      <w:bodyDiv w:val="1"/>
      <w:marLeft w:val="0"/>
      <w:marRight w:val="0"/>
      <w:marTop w:val="0"/>
      <w:marBottom w:val="0"/>
      <w:divBdr>
        <w:top w:val="none" w:sz="0" w:space="0" w:color="auto"/>
        <w:left w:val="none" w:sz="0" w:space="0" w:color="auto"/>
        <w:bottom w:val="none" w:sz="0" w:space="0" w:color="auto"/>
        <w:right w:val="none" w:sz="0" w:space="0" w:color="auto"/>
      </w:divBdr>
    </w:div>
    <w:div w:id="2120179606">
      <w:bodyDiv w:val="1"/>
      <w:marLeft w:val="0"/>
      <w:marRight w:val="0"/>
      <w:marTop w:val="0"/>
      <w:marBottom w:val="0"/>
      <w:divBdr>
        <w:top w:val="none" w:sz="0" w:space="0" w:color="auto"/>
        <w:left w:val="none" w:sz="0" w:space="0" w:color="auto"/>
        <w:bottom w:val="none" w:sz="0" w:space="0" w:color="auto"/>
        <w:right w:val="none" w:sz="0" w:space="0" w:color="auto"/>
      </w:divBdr>
    </w:div>
    <w:div w:id="2120948534">
      <w:bodyDiv w:val="1"/>
      <w:marLeft w:val="0"/>
      <w:marRight w:val="0"/>
      <w:marTop w:val="0"/>
      <w:marBottom w:val="0"/>
      <w:divBdr>
        <w:top w:val="none" w:sz="0" w:space="0" w:color="auto"/>
        <w:left w:val="none" w:sz="0" w:space="0" w:color="auto"/>
        <w:bottom w:val="none" w:sz="0" w:space="0" w:color="auto"/>
        <w:right w:val="none" w:sz="0" w:space="0" w:color="auto"/>
      </w:divBdr>
    </w:div>
    <w:div w:id="2129465529">
      <w:bodyDiv w:val="1"/>
      <w:marLeft w:val="0"/>
      <w:marRight w:val="0"/>
      <w:marTop w:val="0"/>
      <w:marBottom w:val="0"/>
      <w:divBdr>
        <w:top w:val="none" w:sz="0" w:space="0" w:color="auto"/>
        <w:left w:val="none" w:sz="0" w:space="0" w:color="auto"/>
        <w:bottom w:val="none" w:sz="0" w:space="0" w:color="auto"/>
        <w:right w:val="none" w:sz="0" w:space="0" w:color="auto"/>
      </w:divBdr>
    </w:div>
    <w:div w:id="2133741022">
      <w:bodyDiv w:val="1"/>
      <w:marLeft w:val="0"/>
      <w:marRight w:val="0"/>
      <w:marTop w:val="0"/>
      <w:marBottom w:val="0"/>
      <w:divBdr>
        <w:top w:val="none" w:sz="0" w:space="0" w:color="auto"/>
        <w:left w:val="none" w:sz="0" w:space="0" w:color="auto"/>
        <w:bottom w:val="none" w:sz="0" w:space="0" w:color="auto"/>
        <w:right w:val="none" w:sz="0" w:space="0" w:color="auto"/>
      </w:divBdr>
    </w:div>
    <w:div w:id="213451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Sop17</b:Tag>
    <b:SourceType>InternetSite</b:SourceType>
    <b:Guid>{F8E64F28-F5B1-5E4D-A4DF-75287E83C182}</b:Guid>
    <b:Author>
      <b:Author>
        <b:NameList>
          <b:Person>
            <b:Last>Fegan</b:Last>
            <b:First>Sophie</b:First>
          </b:Person>
        </b:NameList>
      </b:Author>
    </b:Author>
    <b:Title>Nova Hreod Academy</b:Title>
    <b:URL>https://www.novahreodacademy.org.uk/Teaching-Learning-Blog/raising-attainment-in-art-1</b:URL>
    <b:Year>2017</b:Year>
    <b:YearAccessed>2019</b:YearAccessed>
    <b:MonthAccessed>January</b:MonthAccessed>
    <b:DayAccessed>18th</b:DayAccessed>
    <b:RefOrder>5</b:RefOrder>
  </b:Source>
  <b:Source>
    <b:Tag>Sha15</b:Tag>
    <b:SourceType>DocumentFromInternetSite</b:SourceType>
    <b:Guid>{0B4FA932-1899-4349-8C35-5523D66821AD}</b:Guid>
    <b:Author>
      <b:Author>
        <b:NameList>
          <b:Person>
            <b:Last>Sharp</b:Last>
            <b:First>Caroline</b:First>
          </b:Person>
          <b:Person>
            <b:Last>Macleod</b:Last>
            <b:First>Shona</b:First>
          </b:Person>
          <b:Person>
            <b:Last>Bernardinelli</b:Last>
            <b:First>Daniele</b:First>
          </b:Person>
          <b:Person>
            <b:Last>Skipp</b:Last>
            <b:First>Amy</b:First>
          </b:Person>
          <b:Person>
            <b:Last>Higgins</b:Last>
            <b:First>Steve</b:First>
          </b:Person>
        </b:NameList>
      </b:Author>
    </b:Author>
    <b:Title>Supporting the attainment of disadvantaged pupils</b:Title>
    <b:URL>https://assets.publishing.service.gov.uk/government/uploads/system/uploads/attachment_data/file/473976/DFE-RS411_Supporting_the_attainment_of_disadvantaged_pupils_-_briefing_for_school_leaders.pdf</b:URL>
    <b:Year>2015</b:Year>
    <b:Month>November</b:Month>
    <b:YearAccessed>2019</b:YearAccessed>
    <b:MonthAccessed>January</b:MonthAccessed>
    <b:DayAccessed>21st</b:DayAccessed>
    <b:RefOrder>6</b:RefOrder>
  </b:Source>
  <b:Source>
    <b:Tag>Bal06</b:Tag>
    <b:SourceType>Book</b:SourceType>
    <b:Guid>{8FC6BE36-61DC-0A42-9012-4E6499C6D389}</b:Guid>
    <b:Title>Education Policy and Social Class</b:Title>
    <b:Year>2006</b:Year>
    <b:City>New York</b:City>
    <b:Publisher>Routledge</b:Publisher>
    <b:Edition>1st Edition</b:Edition>
    <b:Author>
      <b:Author>
        <b:NameList>
          <b:Person>
            <b:Last>Ball</b:Last>
            <b:Middle>J</b:Middle>
            <b:First>Stephen</b:First>
          </b:Person>
        </b:NameList>
      </b:Author>
    </b:Author>
    <b:LCID>en-GB</b:LCID>
    <b:RefOrder>18</b:RefOrder>
  </b:Source>
  <b:Source>
    <b:Tag>EST18</b:Tag>
    <b:SourceType>Report</b:SourceType>
    <b:Guid>{A35BAAE4-C73C-6143-83A4-9D4E83F803E1}</b:Guid>
    <b:Author>
      <b:Author>
        <b:NameList>
          <b:Person>
            <b:Last>ESTYN</b:Last>
          </b:Person>
        </b:NameList>
      </b:Author>
    </b:Author>
    <b:Title>Estyn Report</b:Title>
    <b:Year>2018</b:Year>
    <b:RefOrder>10</b:RefOrder>
  </b:Source>
  <b:Source>
    <b:Tag>WJE181</b:Tag>
    <b:SourceType>DocumentFromInternetSite</b:SourceType>
    <b:Guid>{25D84B5D-707A-EB46-85D2-101196AC745A}</b:Guid>
    <b:Author>
      <b:Author>
        <b:NameList>
          <b:Person>
            <b:Last>WJEC</b:Last>
          </b:Person>
        </b:NameList>
      </b:Author>
    </b:Author>
    <b:Title>WJEC GCSE Provisional Entries and Results - Full Courses</b:Title>
    <b:URL>https://www.wjec.co.uk/students/results-and-research/GCSE%20WJEC%20Legacy%20Provisional%20Results%20June%202018.pdf</b:URL>
    <b:Year>2018</b:Year>
    <b:Month>June</b:Month>
    <b:YearAccessed>2019</b:YearAccessed>
    <b:MonthAccessed>January</b:MonthAccessed>
    <b:DayAccessed>22nd</b:DayAccessed>
    <b:RefOrder>25</b:RefOrder>
  </b:Source>
  <b:Source>
    <b:Tag>Tea19</b:Tag>
    <b:SourceType>InternetSite</b:SourceType>
    <b:Guid>{57B720FA-F26A-3A47-9EE9-404EDFAB30D9}</b:Guid>
    <b:Title>TeachFirst</b:Title>
    <b:URL>https://www.teachfirst.org.uk/our-mission</b:URL>
    <b:Year>2019</b:Year>
    <b:YearAccessed>2019</b:YearAccessed>
    <b:MonthAccessed>January</b:MonthAccessed>
    <b:DayAccessed>21st</b:DayAccessed>
    <b:Author>
      <b:Author>
        <b:Corporate>Teach First</b:Corporate>
      </b:Author>
    </b:Author>
    <b:RefOrder>3</b:RefOrder>
  </b:Source>
  <b:Source>
    <b:Tag>Gov18</b:Tag>
    <b:SourceType>InternetSite</b:SourceType>
    <b:Guid>{25055A90-6A28-EF49-B36C-BF5EDC8E967B}</b:Guid>
    <b:Author>
      <b:Author>
        <b:Corporate>Welsh Goverment</b:Corporate>
      </b:Author>
    </b:Author>
    <b:Title>Achievement and entitlement to free school meals</b:Title>
    <b:Year>2018</b:Year>
    <b:URL>https://gov.wales/statistics-and-research/academic-achievement-free-school-meals/?lang=en</b:URL>
    <b:YearAccessed>2019</b:YearAccessed>
    <b:MonthAccessed>January</b:MonthAccessed>
    <b:DayAccessed>18th</b:DayAccessed>
    <b:RefOrder>2</b:RefOrder>
  </b:Source>
  <b:Source>
    <b:Tag>Wel15</b:Tag>
    <b:SourceType>DocumentFromInternetSite</b:SourceType>
    <b:Guid>{6F8BAF8E-47EB-DE46-A35F-1F0668DBE806}</b:Guid>
    <b:Title>Arts in Education in the Schools of Wales, Using the Pupil Deprivation Grant in support of arts and cultural activity</b:Title>
    <b:URL>http://learning.gov.wales/docs/learningwales/publications/150224-pdg-arts.pdf</b:URL>
    <b:Year>2015</b:Year>
    <b:YearAccessed>2019</b:YearAccessed>
    <b:MonthAccessed>January</b:MonthAccessed>
    <b:DayAccessed>21st</b:DayAccessed>
    <b:Author>
      <b:Author>
        <b:Corporate>Welsh Goverment</b:Corporate>
      </b:Author>
    </b:Author>
    <b:RefOrder>4</b:RefOrder>
  </b:Source>
  <b:Source>
    <b:Tag>Huw14</b:Tag>
    <b:SourceType>Report</b:SourceType>
    <b:Guid>{E0038D19-FD4D-F540-B69E-C2EA86D28EB8}</b:Guid>
    <b:Title>Rewriting the Future</b:Title>
    <b:City>Cardiff</b:City>
    <b:Publisher>Welsh Goverment</b:Publisher>
    <b:Year>2014</b:Year>
    <b:Author>
      <b:Author>
        <b:NameList>
          <b:Person>
            <b:Last>Lewis</b:Last>
            <b:First>Huw</b:First>
          </b:Person>
        </b:NameList>
      </b:Author>
    </b:Author>
    <b:RefOrder>1</b:RefOrder>
  </b:Source>
  <b:Source>
    <b:Tag>Wel14</b:Tag>
    <b:SourceType>Report</b:SourceType>
    <b:Guid>{CC1B6E40-A258-504C-BD39-C360B684FD99}</b:Guid>
    <b:Author>
      <b:Author>
        <b:Corporate>Welsh Government </b:Corporate>
      </b:Author>
    </b:Author>
    <b:Title>Rewriting the Future</b:Title>
    <b:Publisher>Department of Education and Skills</b:Publisher>
    <b:City>Cardiff</b:City>
    <b:Year>2014</b:Year>
    <b:RefOrder>8</b:RefOrder>
  </b:Source>
  <b:Source>
    <b:Tag>BER18</b:Tag>
    <b:SourceType>Report</b:SourceType>
    <b:Guid>{93395A8D-C1EB-C64B-923A-3A7906939A8A}</b:Guid>
    <b:Title>Ethical Guidelines for Educational Research</b:Title>
    <b:Publisher>British Educational Research Association</b:Publisher>
    <b:City>London</b:City>
    <b:Year>2018</b:Year>
    <b:Author>
      <b:Author>
        <b:Corporate>BERA</b:Corporate>
      </b:Author>
    </b:Author>
    <b:RefOrder>9</b:RefOrder>
  </b:Source>
  <b:Source>
    <b:Tag>OEC12</b:Tag>
    <b:SourceType>DocumentFromInternetSite</b:SourceType>
    <b:Guid>{5F5949E4-78A5-8F41-9579-914110CCEF2A}</b:Guid>
    <b:Author>
      <b:Author>
        <b:Corporate>OECD</b:Corporate>
      </b:Author>
    </b:Author>
    <b:Title>Equity and Quality in Education, supporting disadvantaged students and schools</b:Title>
    <b:Publisher>OECD Publishing</b:Publisher>
    <b:Year>2012</b:Year>
    <b:URL>http://www.oecd.org/education/school/50293148.pdf</b:URL>
    <b:YearAccessed>2019</b:YearAccessed>
    <b:MonthAccessed>January</b:MonthAccessed>
    <b:DayAccessed>24th</b:DayAccessed>
    <b:RefOrder>7</b:RefOrder>
  </b:Source>
  <b:Source>
    <b:Tag>Duc11</b:Tag>
    <b:SourceType>DocumentFromInternetSite</b:SourceType>
    <b:Guid>{9562181B-426E-1B43-90CF-32F6C1FC44CC}</b:Guid>
    <b:Title>Beating the odds; Impct of the economic recession on young people in the UK</b:Title>
    <b:URL>https://poseidon01.ssrn.com/delivery.php?ID=9720640691141241270831141260070310070520780710790010101210950030041041230691250650861140221150391080970480790310000851040271190090410640650270931001220861150800821110390230950701071080140641150690731031191081011</b:URL>
    <b:Year>2011</b:Year>
    <b:Month>May</b:Month>
    <b:YearAccessed>2019</b:YearAccessed>
    <b:MonthAccessed>January</b:MonthAccessed>
    <b:DayAccessed>24th</b:DayAccessed>
    <b:Author>
      <b:Author>
        <b:NameList>
          <b:Person>
            <b:Last>Duckworth</b:Last>
            <b:First>Kathryn</b:First>
          </b:Person>
          <b:Person>
            <b:Last>Schoon</b:Last>
            <b:First>Ingrid</b:First>
          </b:Person>
          <b:Person>
            <b:Last>Vignoles</b:Last>
            <b:First>Anna</b:First>
          </b:Person>
        </b:NameList>
      </b:Author>
    </b:Author>
    <b:RefOrder>20</b:RefOrder>
  </b:Source>
  <b:Source>
    <b:Tag>Wel08</b:Tag>
    <b:SourceType>Report</b:SourceType>
    <b:Guid>{E8BA84F1-6376-C446-936B-C10E9CC6683C}</b:Guid>
    <b:Title>Art and Design in the National Curriculum for Wales</b:Title>
    <b:Year>2008</b:Year>
    <b:Author>
      <b:Author>
        <b:Corporate>Welsh Assembly Government </b:Corporate>
      </b:Author>
    </b:Author>
    <b:Publisher>Wales Assembly Government</b:Publisher>
    <b:City>Cardiff</b:City>
    <b:RefOrder>22</b:RefOrder>
  </b:Source>
  <b:Source>
    <b:Tag>Pro15</b:Tag>
    <b:SourceType>Report</b:SourceType>
    <b:Guid>{ECCE2270-7F64-F547-9ED4-767CBDD92336}</b:Guid>
    <b:Author>
      <b:Author>
        <b:NameList>
          <b:Person>
            <b:Last>Donaldson</b:Last>
            <b:First>Professor</b:First>
            <b:Middle>Grahm</b:Middle>
          </b:Person>
        </b:NameList>
      </b:Author>
    </b:Author>
    <b:Title>Successful Futures</b:Title>
    <b:Publisher>OGL</b:Publisher>
    <b:City>Cardiff</b:City>
    <b:Year>2015</b:Year>
    <b:RefOrder>21</b:RefOrder>
  </b:Source>
  <b:Source>
    <b:Tag>DSm13</b:Tag>
    <b:SourceType>Report</b:SourceType>
    <b:Guid>{CB066F09-D3FD-444F-BF4B-4ECA50995F2F}</b:Guid>
    <b:Author>
      <b:Author>
        <b:NameList>
          <b:Person>
            <b:Last>Smith</b:Last>
            <b:First>D</b:First>
          </b:Person>
        </b:NameList>
      </b:Author>
    </b:Author>
    <b:Title>An Independent report for the welsh govermentment into arts education</b:Title>
    <b:Publisher>Welsh Government</b:Publisher>
    <b:City>Cardiff</b:City>
    <b:Year>2013</b:Year>
    <b:RefOrder>12</b:RefOrder>
  </b:Source>
  <b:Source>
    <b:Tag>Hel18</b:Tag>
    <b:SourceType>InternetSite</b:SourceType>
    <b:Guid>{7ED5B77C-0A63-C740-A04C-9A77BD024E35}</b:Guid>
    <b:Title>TES; Arts slashed as core subjects take over</b:Title>
    <b:Year>2018</b:Year>
    <b:Author>
      <b:Author>
        <b:NameList>
          <b:Person>
            <b:Last>Ward</b:Last>
            <b:First>Helen</b:First>
          </b:Person>
        </b:NameList>
      </b:Author>
    </b:Author>
    <b:URL>https://www.tes.com/news/exclusive-arts-slashed-core-subjects-take-over</b:URL>
    <b:YearAccessed>2019</b:YearAccessed>
    <b:MonthAccessed>January</b:MonthAccessed>
    <b:DayAccessed>24th</b:DayAccessed>
    <b:RefOrder>23</b:RefOrder>
  </b:Source>
  <b:Source>
    <b:Tag>Dwe16</b:Tag>
    <b:SourceType>DocumentFromInternetSite</b:SourceType>
    <b:Guid>{A68BDF88-CF95-0241-A61C-73AE33DEBE8D}</b:Guid>
    <b:Title>PNAS</b:Title>
    <b:URL>https://www.pnas.org/content/pnas/113/31/8664.full.pdf</b:URL>
    <b:Year>2016</b:Year>
    <b:YearAccessed>2019</b:YearAccessed>
    <b:MonthAccessed>January</b:MonthAccessed>
    <b:DayAccessed>25th</b:DayAccessed>
    <b:Author>
      <b:Author>
        <b:NameList>
          <b:Person>
            <b:Last>Dweck</b:Last>
            <b:Middle>S</b:Middle>
            <b:First>Carol</b:First>
          </b:Person>
          <b:Person>
            <b:Last>Claro</b:Last>
            <b:First>Susana</b:First>
          </b:Person>
          <b:Person>
            <b:Last>Paunesku</b:Last>
            <b:First>David</b:First>
          </b:Person>
        </b:NameList>
      </b:Author>
    </b:Author>
    <b:Month>August</b:Month>
    <b:RefOrder>24</b:RefOrder>
  </b:Source>
  <b:Source>
    <b:Tag>Dev18</b:Tag>
    <b:SourceType>InternetSite</b:SourceType>
    <b:Guid>{3632327F-BB65-E643-B967-B5F93DC38EEE}</b:Guid>
    <b:Title>AZCentral; Why is Stretegic Planning Important to an Organization?</b:Title>
    <b:URL>https://yourbusiness.azcentral.com/strategic-planning-important-organization-4103.html</b:URL>
    <b:Year>2018</b:Year>
    <b:YearAccessed>2019</b:YearAccessed>
    <b:MonthAccessed>January</b:MonthAccessed>
    <b:DayAccessed>25th</b:DayAccessed>
    <b:Author>
      <b:Author>
        <b:NameList>
          <b:Person>
            <b:Last>Gartenstein</b:Last>
            <b:First>Devra</b:First>
          </b:Person>
        </b:NameList>
      </b:Author>
    </b:Author>
    <b:RefOrder>15</b:RefOrder>
  </b:Source>
  <b:Source>
    <b:Tag>Bus19</b:Tag>
    <b:SourceType>InternetSite</b:SourceType>
    <b:Guid>{72C57FA9-C3E3-2449-812C-B3D33BA2A906}</b:Guid>
    <b:Author>
      <b:Author>
        <b:NameList>
          <b:Person>
            <b:Last>Gateway</b:Last>
            <b:First>Business</b:First>
          </b:Person>
        </b:NameList>
      </b:Author>
    </b:Author>
    <b:Title>Business Gateway</b:Title>
    <b:URL>https://www.bgateway.com/resources/strategic-planning-the-basics</b:URL>
    <b:Year>2019</b:Year>
    <b:YearAccessed>2019</b:YearAccessed>
    <b:MonthAccessed>January</b:MonthAccessed>
    <b:DayAccessed>25th</b:DayAccessed>
    <b:RefOrder>16</b:RefOrder>
  </b:Source>
  <b:Source>
    <b:Tag>Car06</b:Tag>
    <b:SourceType>InternetSite</b:SourceType>
    <b:Guid>{B1DCE7B8-F404-4C49-B042-3EE65079E591}</b:Guid>
    <b:Author>
      <b:Author>
        <b:NameList>
          <b:Person>
            <b:Last>Ong</b:Last>
            <b:First>Cara</b:First>
          </b:Person>
        </b:NameList>
      </b:Author>
    </b:Author>
    <b:Title>Envisio; 7 reasons why schools need strategic planning</b:Title>
    <b:URL>https://www.envisio.com/blog/7-reasons-schools-need-strategic-planning</b:URL>
    <b:Year>2006</b:Year>
    <b:YearAccessed>2019</b:YearAccessed>
    <b:MonthAccessed>Jan</b:MonthAccessed>
    <b:DayAccessed>25</b:DayAccessed>
    <b:RefOrder>17</b:RefOrder>
  </b:Source>
  <b:Source>
    <b:Tag>Mar17</b:Tag>
    <b:SourceType>InternetSite</b:SourceType>
    <b:Guid>{DB3C507B-B84F-204A-9EAB-A7CB45EE02E6}</b:Guid>
    <b:Author>
      <b:Author>
        <b:NameList>
          <b:Person>
            <b:Last>Arnold</b:Last>
            <b:First>Mary</b:First>
          </b:Person>
        </b:NameList>
      </b:Author>
    </b:Author>
    <b:Title>One Education; Effective School Improvement Plans</b:Title>
    <b:URL>https://www.oneeducation.co.uk/one-editorial/school-improvement/effective-school-improvement-plans/?fbclid=IwAR3njmzlRIIPMSHDFV4NRrFcV4_dEiQu-ZeKcSt_MSHLKGqLxx2L7sg9hhI</b:URL>
    <b:Year>2017</b:Year>
    <b:YearAccessed>2019</b:YearAccessed>
    <b:MonthAccessed>January</b:MonthAccessed>
    <b:DayAccessed>25th</b:DayAccessed>
    <b:RefOrder>19</b:RefOrder>
  </b:Source>
  <b:Source>
    <b:Tag>The19</b:Tag>
    <b:SourceType>InternetSite</b:SourceType>
    <b:Guid>{21017069-CC2D-CA40-B1FC-5B2FBB6E3AA5}</b:Guid>
    <b:Author>
      <b:Author>
        <b:Corporate>The School Run</b:Corporate>
      </b:Author>
    </b:Author>
    <b:Title>The School Run; Support your child's learning journey</b:Title>
    <b:URL>https://www.theschoolrun.com/secondary-school-homework-explained</b:URL>
    <b:Year>2019</b:Year>
    <b:YearAccessed>2019</b:YearAccessed>
    <b:MonthAccessed>January</b:MonthAccessed>
    <b:DayAccessed>26</b:DayAccessed>
    <b:RefOrder>14</b:RefOrder>
  </b:Source>
  <b:Source>
    <b:Tag>Sim16</b:Tag>
    <b:SourceType>JournalArticle</b:SourceType>
    <b:Guid>{7547D643-FDBD-3C4C-8A40-273D6028C597}</b:Guid>
    <b:Title>Perspectives in Applied Academic Practice</b:Title>
    <b:Year>2016</b:Year>
    <b:Author>
      <b:Author>
        <b:NameList>
          <b:Person>
            <b:Last>Simpnson</b:Last>
            <b:First>Justine</b:First>
          </b:Person>
        </b:NameList>
      </b:Author>
    </b:Author>
    <b:JournalName>Authentic Learning - Does it improve pass rates and student satisfaction?</b:JournalName>
    <b:Volume>4</b:Volume>
    <b:Issue>2</b:Issue>
    <b:Pages>62-77</b:Pages>
    <b:RefOrder>11</b:RefOrder>
  </b:Source>
  <b:Source>
    <b:Tag>Rup06</b:Tag>
    <b:SourceType>Report</b:SourceType>
    <b:Guid>{3ED025A7-9D18-F147-A33D-078C89FA3252}</b:Guid>
    <b:Title>How the Arts Benefit Student Achievement</b:Title>
    <b:Year>2006</b:Year>
    <b:Author>
      <b:Author>
        <b:NameList>
          <b:Person>
            <b:Last>Ruppert</b:Last>
            <b:First>Sanda</b:First>
            <b:Middle>S</b:Middle>
          </b:Person>
        </b:NameList>
      </b:Author>
    </b:Author>
    <b:Publisher>National Assembly of State Arts Agencies</b:Publisher>
    <b:RefOrder>13</b:RefOrder>
  </b:Source>
</b:Sources>
</file>

<file path=customXml/itemProps1.xml><?xml version="1.0" encoding="utf-8"?>
<ds:datastoreItem xmlns:ds="http://schemas.openxmlformats.org/officeDocument/2006/customXml" ds:itemID="{6FC442F9-E9A4-5449-9A24-AB5B24BB9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5105</Words>
  <Characters>29101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Wilson (1052565)</dc:creator>
  <cp:keywords/>
  <dc:description/>
  <cp:lastModifiedBy>Abigail Wilson (1052565)</cp:lastModifiedBy>
  <cp:revision>2</cp:revision>
  <dcterms:created xsi:type="dcterms:W3CDTF">2019-01-26T18:24:00Z</dcterms:created>
  <dcterms:modified xsi:type="dcterms:W3CDTF">2019-01-26T18:24:00Z</dcterms:modified>
</cp:coreProperties>
</file>