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B15DA0" w14:textId="148867ED" w:rsidR="00623516" w:rsidRDefault="00100695" w:rsidP="00100695">
      <w:pPr>
        <w:spacing w:line="360" w:lineRule="auto"/>
      </w:pPr>
      <w:r>
        <w:t>Slide 1</w:t>
      </w:r>
    </w:p>
    <w:p w14:paraId="5007BAD9" w14:textId="5398092C" w:rsidR="00100695" w:rsidRDefault="00100695" w:rsidP="00100695">
      <w:pPr>
        <w:spacing w:line="360" w:lineRule="auto"/>
      </w:pPr>
    </w:p>
    <w:p w14:paraId="0AA4BDDF" w14:textId="5F62C0A0" w:rsidR="00100695" w:rsidRDefault="00100695" w:rsidP="00100695">
      <w:pPr>
        <w:spacing w:line="360" w:lineRule="auto"/>
        <w:jc w:val="center"/>
      </w:pPr>
      <w:r>
        <w:object w:dxaOrig="9600" w:dyaOrig="5401" w14:anchorId="4733B68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649844484" r:id="rId6"/>
        </w:object>
      </w:r>
    </w:p>
    <w:p w14:paraId="6A849323" w14:textId="7B0D9DD2" w:rsidR="00100695" w:rsidRDefault="00100695" w:rsidP="00100695">
      <w:pPr>
        <w:spacing w:line="360" w:lineRule="auto"/>
        <w:jc w:val="center"/>
      </w:pPr>
    </w:p>
    <w:p w14:paraId="546C8802" w14:textId="62AAA558" w:rsidR="00100695" w:rsidRDefault="00100695" w:rsidP="00100695">
      <w:pPr>
        <w:spacing w:line="360" w:lineRule="auto"/>
      </w:pPr>
    </w:p>
    <w:p w14:paraId="4795FB08" w14:textId="5FCC487B" w:rsidR="00100695" w:rsidRDefault="00100695">
      <w:r>
        <w:br w:type="page"/>
      </w:r>
    </w:p>
    <w:p w14:paraId="3B058A13" w14:textId="26F1E0CE" w:rsidR="00100695" w:rsidRDefault="00100695" w:rsidP="00100695">
      <w:pPr>
        <w:spacing w:line="360" w:lineRule="auto"/>
      </w:pPr>
      <w:r>
        <w:lastRenderedPageBreak/>
        <w:t>Slide 2</w:t>
      </w:r>
    </w:p>
    <w:p w14:paraId="2849F35D" w14:textId="3809F6ED" w:rsidR="00100695" w:rsidRDefault="00100695" w:rsidP="00100695">
      <w:pPr>
        <w:spacing w:line="360" w:lineRule="auto"/>
      </w:pPr>
    </w:p>
    <w:p w14:paraId="7152A827" w14:textId="01294F93" w:rsidR="00100695" w:rsidRDefault="00100695" w:rsidP="00100695">
      <w:pPr>
        <w:spacing w:line="360" w:lineRule="auto"/>
        <w:jc w:val="center"/>
      </w:pPr>
      <w:r>
        <w:object w:dxaOrig="9600" w:dyaOrig="5401" w14:anchorId="3FCC3CC6">
          <v:shape id="_x0000_i1026" type="#_x0000_t75" style="width:5in;height:202.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6" DrawAspect="Content" ObjectID="_1649844485" r:id="rId8"/>
        </w:object>
      </w:r>
    </w:p>
    <w:p w14:paraId="28DE72FA" w14:textId="78ED999D" w:rsidR="00100695" w:rsidRDefault="00100695" w:rsidP="00100695">
      <w:pPr>
        <w:spacing w:line="360" w:lineRule="auto"/>
        <w:jc w:val="center"/>
      </w:pPr>
    </w:p>
    <w:p w14:paraId="72501D26" w14:textId="2E79EEAB" w:rsidR="00100695" w:rsidRDefault="0094230E" w:rsidP="00100695">
      <w:pPr>
        <w:autoSpaceDE w:val="0"/>
        <w:autoSpaceDN w:val="0"/>
        <w:adjustRightInd w:val="0"/>
        <w:spacing w:after="0" w:line="240" w:lineRule="auto"/>
        <w:rPr>
          <w:rFonts w:ascii="Calibri" w:eastAsia="Times New Roman" w:hAnsi="Times New Roman" w:cs="Calibri"/>
          <w:kern w:val="24"/>
          <w:sz w:val="24"/>
          <w:szCs w:val="24"/>
        </w:rPr>
      </w:pPr>
      <w:r w:rsidRPr="0094230E">
        <w:rPr>
          <w:rFonts w:ascii="Calibri" w:eastAsia="Times New Roman" w:hAnsi="Times New Roman" w:cs="Calibri"/>
          <w:kern w:val="24"/>
          <w:sz w:val="24"/>
          <w:szCs w:val="24"/>
        </w:rPr>
        <w:t>Let us</w:t>
      </w:r>
      <w:r w:rsidRPr="0094230E">
        <w:rPr>
          <w:rFonts w:ascii="Calibri" w:eastAsia="Times New Roman" w:hAnsi="Times New Roman" w:cs="Calibri"/>
          <w:kern w:val="24"/>
          <w:sz w:val="24"/>
          <w:szCs w:val="24"/>
        </w:rPr>
        <w:t xml:space="preserve"> start by increasing productivity, working with a team allows the workload to be fairly shared among members and distributed based on each member's skills and strengths. Tasks are done quicker and more effectively with a more functional list, increasing efficiency.</w:t>
      </w:r>
    </w:p>
    <w:p w14:paraId="067B26DB" w14:textId="77777777" w:rsidR="00100695" w:rsidRDefault="00100695" w:rsidP="00100695">
      <w:pPr>
        <w:autoSpaceDE w:val="0"/>
        <w:autoSpaceDN w:val="0"/>
        <w:adjustRightInd w:val="0"/>
        <w:spacing w:after="0" w:line="240" w:lineRule="auto"/>
        <w:rPr>
          <w:rFonts w:ascii="Calibri" w:eastAsia="Times New Roman" w:hAnsi="Times New Roman" w:cs="Calibri"/>
          <w:kern w:val="24"/>
          <w:sz w:val="24"/>
          <w:szCs w:val="24"/>
        </w:rPr>
      </w:pPr>
      <w:r>
        <w:rPr>
          <w:rFonts w:ascii="Calibri" w:eastAsia="Times New Roman" w:hAnsi="Times New Roman" w:cs="Calibri"/>
          <w:kern w:val="24"/>
          <w:sz w:val="24"/>
          <w:szCs w:val="24"/>
        </w:rPr>
        <w:t xml:space="preserve">It helps support network, strong team environment is essential to any business' success, especially during difficult and challenging times when team members will assist and rely on each other for support and guidance. This allows them to remain focused on the goal and to be more efficient in completing projects </w:t>
      </w:r>
    </w:p>
    <w:p w14:paraId="3D8E5056" w14:textId="77777777" w:rsidR="00100695" w:rsidRDefault="00100695" w:rsidP="00100695">
      <w:pPr>
        <w:autoSpaceDE w:val="0"/>
        <w:autoSpaceDN w:val="0"/>
        <w:adjustRightInd w:val="0"/>
        <w:spacing w:after="0" w:line="240" w:lineRule="auto"/>
        <w:rPr>
          <w:rFonts w:ascii="Calibri" w:eastAsia="Times New Roman" w:hAnsi="Times New Roman" w:cs="Calibri"/>
          <w:kern w:val="24"/>
          <w:sz w:val="24"/>
          <w:szCs w:val="24"/>
        </w:rPr>
      </w:pPr>
    </w:p>
    <w:p w14:paraId="5CB17FE0" w14:textId="3641D7D6" w:rsidR="00100695" w:rsidRDefault="0094230E" w:rsidP="00100695">
      <w:pPr>
        <w:autoSpaceDE w:val="0"/>
        <w:autoSpaceDN w:val="0"/>
        <w:adjustRightInd w:val="0"/>
        <w:spacing w:after="0" w:line="240" w:lineRule="auto"/>
        <w:rPr>
          <w:rFonts w:ascii="Calibri" w:eastAsia="Times New Roman" w:hAnsi="Times New Roman" w:cs="Calibri"/>
          <w:kern w:val="24"/>
          <w:sz w:val="24"/>
          <w:szCs w:val="24"/>
        </w:rPr>
      </w:pPr>
      <w:r w:rsidRPr="0094230E">
        <w:rPr>
          <w:rFonts w:ascii="Calibri" w:eastAsia="Times New Roman" w:hAnsi="Times New Roman" w:cs="Calibri"/>
          <w:kern w:val="24"/>
          <w:sz w:val="24"/>
          <w:szCs w:val="24"/>
        </w:rPr>
        <w:t xml:space="preserve">Innovation is good when two people do more than one, which is particularly true at work. Teams can create more imaginative, </w:t>
      </w:r>
      <w:r w:rsidRPr="0094230E">
        <w:rPr>
          <w:rFonts w:ascii="Calibri" w:eastAsia="Times New Roman" w:hAnsi="Times New Roman" w:cs="Calibri"/>
          <w:kern w:val="24"/>
          <w:sz w:val="24"/>
          <w:szCs w:val="24"/>
        </w:rPr>
        <w:t>inventive,</w:t>
      </w:r>
      <w:r w:rsidRPr="0094230E">
        <w:rPr>
          <w:rFonts w:ascii="Calibri" w:eastAsia="Times New Roman" w:hAnsi="Times New Roman" w:cs="Calibri"/>
          <w:kern w:val="24"/>
          <w:sz w:val="24"/>
          <w:szCs w:val="24"/>
        </w:rPr>
        <w:t xml:space="preserve"> and realistic ideas than anyone who works alone. Because they share the workload and the team members work together, they have a greater sense of success when completing a mission and achieving </w:t>
      </w:r>
      <w:r w:rsidRPr="0094230E">
        <w:rPr>
          <w:rFonts w:ascii="Calibri" w:eastAsia="Times New Roman" w:hAnsi="Times New Roman" w:cs="Calibri"/>
          <w:kern w:val="24"/>
          <w:sz w:val="24"/>
          <w:szCs w:val="24"/>
        </w:rPr>
        <w:t>a</w:t>
      </w:r>
      <w:r w:rsidRPr="0094230E">
        <w:rPr>
          <w:rFonts w:ascii="Calibri" w:eastAsia="Times New Roman" w:hAnsi="Times New Roman" w:cs="Calibri"/>
          <w:kern w:val="24"/>
          <w:sz w:val="24"/>
          <w:szCs w:val="24"/>
        </w:rPr>
        <w:t xml:space="preserve"> goal that they </w:t>
      </w:r>
      <w:proofErr w:type="gramStart"/>
      <w:r w:rsidRPr="0094230E">
        <w:rPr>
          <w:rFonts w:ascii="Calibri" w:eastAsia="Times New Roman" w:hAnsi="Times New Roman" w:cs="Calibri"/>
          <w:kern w:val="24"/>
          <w:sz w:val="24"/>
          <w:szCs w:val="24"/>
        </w:rPr>
        <w:t>couldn't</w:t>
      </w:r>
      <w:proofErr w:type="gramEnd"/>
      <w:r w:rsidRPr="0094230E">
        <w:rPr>
          <w:rFonts w:ascii="Calibri" w:eastAsia="Times New Roman" w:hAnsi="Times New Roman" w:cs="Calibri"/>
          <w:kern w:val="24"/>
          <w:sz w:val="24"/>
          <w:szCs w:val="24"/>
        </w:rPr>
        <w:t xml:space="preserve"> accomplish if they had worked alone.</w:t>
      </w:r>
    </w:p>
    <w:p w14:paraId="0D098A25" w14:textId="77777777" w:rsidR="0094230E" w:rsidRDefault="0094230E" w:rsidP="00100695">
      <w:pPr>
        <w:autoSpaceDE w:val="0"/>
        <w:autoSpaceDN w:val="0"/>
        <w:adjustRightInd w:val="0"/>
        <w:spacing w:after="0" w:line="240" w:lineRule="auto"/>
        <w:rPr>
          <w:rFonts w:ascii="Calibri" w:eastAsia="Times New Roman" w:hAnsi="Times New Roman" w:cs="Calibri"/>
          <w:kern w:val="24"/>
          <w:sz w:val="24"/>
          <w:szCs w:val="24"/>
        </w:rPr>
      </w:pPr>
    </w:p>
    <w:p w14:paraId="73F06EC2" w14:textId="2BFE33E9" w:rsidR="00100695" w:rsidRDefault="0094230E" w:rsidP="00100695">
      <w:pPr>
        <w:autoSpaceDE w:val="0"/>
        <w:autoSpaceDN w:val="0"/>
        <w:adjustRightInd w:val="0"/>
        <w:spacing w:after="0" w:line="240" w:lineRule="auto"/>
        <w:rPr>
          <w:rFonts w:ascii="Calibri" w:eastAsia="Times New Roman" w:hAnsi="Times New Roman" w:cs="Calibri"/>
          <w:kern w:val="24"/>
          <w:sz w:val="24"/>
          <w:szCs w:val="24"/>
        </w:rPr>
      </w:pPr>
      <w:r w:rsidRPr="0094230E">
        <w:rPr>
          <w:rFonts w:ascii="Calibri" w:eastAsia="Times New Roman" w:hAnsi="Times New Roman" w:cs="Calibri"/>
          <w:kern w:val="24"/>
          <w:sz w:val="24"/>
          <w:szCs w:val="24"/>
        </w:rPr>
        <w:t>Morale</w:t>
      </w:r>
      <w:r w:rsidRPr="0094230E">
        <w:rPr>
          <w:rFonts w:ascii="Calibri" w:eastAsia="Times New Roman" w:hAnsi="Times New Roman" w:cs="Calibri"/>
          <w:kern w:val="24"/>
          <w:sz w:val="24"/>
          <w:szCs w:val="24"/>
        </w:rPr>
        <w:t> </w:t>
      </w:r>
      <w:r w:rsidRPr="0094230E">
        <w:rPr>
          <w:rFonts w:ascii="Calibri" w:eastAsia="Times New Roman" w:hAnsi="Times New Roman" w:cs="Calibri"/>
          <w:kern w:val="24"/>
          <w:sz w:val="24"/>
          <w:szCs w:val="24"/>
        </w:rPr>
        <w:t xml:space="preserve">code can significantly improve employee self-esteem and morality in conjunction with a sense of belonging, </w:t>
      </w:r>
      <w:proofErr w:type="gramStart"/>
      <w:r w:rsidRPr="0094230E">
        <w:rPr>
          <w:rFonts w:ascii="Calibri" w:eastAsia="Times New Roman" w:hAnsi="Times New Roman" w:cs="Calibri"/>
          <w:kern w:val="24"/>
          <w:sz w:val="24"/>
          <w:szCs w:val="24"/>
        </w:rPr>
        <w:t>respect</w:t>
      </w:r>
      <w:proofErr w:type="gramEnd"/>
      <w:r w:rsidRPr="0094230E">
        <w:rPr>
          <w:rFonts w:ascii="Calibri" w:eastAsia="Times New Roman" w:hAnsi="Times New Roman" w:cs="Calibri"/>
          <w:kern w:val="24"/>
          <w:sz w:val="24"/>
          <w:szCs w:val="24"/>
        </w:rPr>
        <w:t xml:space="preserve"> and </w:t>
      </w:r>
      <w:r w:rsidRPr="0094230E">
        <w:rPr>
          <w:rFonts w:ascii="Calibri" w:eastAsia="Times New Roman" w:hAnsi="Times New Roman" w:cs="Calibri"/>
          <w:kern w:val="24"/>
          <w:sz w:val="24"/>
          <w:szCs w:val="24"/>
        </w:rPr>
        <w:t>acknowledgement.</w:t>
      </w:r>
      <w:r w:rsidRPr="0094230E">
        <w:rPr>
          <w:rFonts w:ascii="Calibri" w:eastAsia="Times New Roman" w:hAnsi="Times New Roman" w:cs="Calibri"/>
          <w:kern w:val="24"/>
          <w:sz w:val="24"/>
          <w:szCs w:val="24"/>
        </w:rPr>
        <w:t xml:space="preserve"> At the other hand, employers see a dramatically reduced turnover rate, as workers experience happiness in their work and satisfaction and lower stress.</w:t>
      </w:r>
    </w:p>
    <w:p w14:paraId="52B010FF" w14:textId="77777777" w:rsidR="0094230E" w:rsidRDefault="0094230E" w:rsidP="00100695">
      <w:pPr>
        <w:autoSpaceDE w:val="0"/>
        <w:autoSpaceDN w:val="0"/>
        <w:adjustRightInd w:val="0"/>
        <w:spacing w:after="0" w:line="240" w:lineRule="auto"/>
        <w:rPr>
          <w:rFonts w:ascii="Calibri" w:eastAsia="Times New Roman" w:hAnsi="Times New Roman" w:cs="Calibri"/>
          <w:kern w:val="24"/>
          <w:sz w:val="24"/>
          <w:szCs w:val="24"/>
        </w:rPr>
      </w:pPr>
    </w:p>
    <w:p w14:paraId="69D607B4" w14:textId="5CBEDAC5" w:rsidR="00100695" w:rsidRDefault="0094230E" w:rsidP="00100695">
      <w:pPr>
        <w:autoSpaceDE w:val="0"/>
        <w:autoSpaceDN w:val="0"/>
        <w:adjustRightInd w:val="0"/>
        <w:spacing w:after="0" w:line="240" w:lineRule="auto"/>
        <w:rPr>
          <w:rFonts w:ascii="Calibri" w:eastAsia="Times New Roman" w:hAnsi="Times New Roman" w:cs="Calibri"/>
          <w:kern w:val="24"/>
          <w:sz w:val="24"/>
          <w:szCs w:val="24"/>
        </w:rPr>
      </w:pPr>
      <w:r w:rsidRPr="0094230E">
        <w:rPr>
          <w:rFonts w:ascii="Calibri" w:eastAsia="Times New Roman" w:hAnsi="Times New Roman" w:cs="Calibri"/>
          <w:kern w:val="24"/>
          <w:sz w:val="24"/>
          <w:szCs w:val="24"/>
        </w:rPr>
        <w:t xml:space="preserve">It is critical that businesses meet their future employees' needs by creating a corporate culture within which they wish to contribute. This helps businesses to recruit </w:t>
      </w:r>
      <w:r w:rsidRPr="0094230E">
        <w:rPr>
          <w:rFonts w:ascii="Calibri" w:eastAsia="Times New Roman" w:hAnsi="Times New Roman" w:cs="Calibri"/>
          <w:kern w:val="24"/>
          <w:sz w:val="24"/>
          <w:szCs w:val="24"/>
        </w:rPr>
        <w:t>–</w:t>
      </w:r>
      <w:r w:rsidRPr="0094230E">
        <w:rPr>
          <w:rFonts w:ascii="Calibri" w:eastAsia="Times New Roman" w:hAnsi="Times New Roman" w:cs="Calibri"/>
          <w:kern w:val="24"/>
          <w:sz w:val="24"/>
          <w:szCs w:val="24"/>
        </w:rPr>
        <w:t xml:space="preserve"> and maintain </w:t>
      </w:r>
      <w:r w:rsidRPr="0094230E">
        <w:rPr>
          <w:rFonts w:ascii="Calibri" w:eastAsia="Times New Roman" w:hAnsi="Times New Roman" w:cs="Calibri"/>
          <w:kern w:val="24"/>
          <w:sz w:val="24"/>
          <w:szCs w:val="24"/>
        </w:rPr>
        <w:t>–</w:t>
      </w:r>
      <w:r w:rsidRPr="0094230E">
        <w:rPr>
          <w:rFonts w:ascii="Calibri" w:eastAsia="Times New Roman" w:hAnsi="Times New Roman" w:cs="Calibri"/>
          <w:kern w:val="24"/>
          <w:sz w:val="24"/>
          <w:szCs w:val="24"/>
        </w:rPr>
        <w:t xml:space="preserve"> top talent.</w:t>
      </w:r>
      <w:r w:rsidRPr="0094230E">
        <w:rPr>
          <w:rFonts w:ascii="Calibri" w:eastAsia="Times New Roman" w:hAnsi="Times New Roman" w:cs="Calibri"/>
          <w:kern w:val="24"/>
          <w:sz w:val="24"/>
          <w:szCs w:val="24"/>
        </w:rPr>
        <w:t xml:space="preserve"> </w:t>
      </w:r>
      <w:r w:rsidR="00100695">
        <w:rPr>
          <w:rFonts w:ascii="Calibri" w:eastAsia="Times New Roman" w:hAnsi="Times New Roman" w:cs="Calibri"/>
          <w:kern w:val="24"/>
          <w:sz w:val="24"/>
          <w:szCs w:val="24"/>
        </w:rPr>
        <w:t>(Leitch, 2017)</w:t>
      </w:r>
    </w:p>
    <w:p w14:paraId="4BEF3A07" w14:textId="77777777" w:rsidR="00177005" w:rsidRDefault="00177005" w:rsidP="00100695">
      <w:pPr>
        <w:spacing w:line="360" w:lineRule="auto"/>
        <w:rPr>
          <w:rFonts w:ascii="Calibri" w:hAnsi="Calibri" w:cs="Calibri"/>
          <w:kern w:val="24"/>
          <w:sz w:val="24"/>
          <w:szCs w:val="24"/>
        </w:rPr>
      </w:pPr>
    </w:p>
    <w:p w14:paraId="240F8151" w14:textId="77777777" w:rsidR="0094230E" w:rsidRDefault="0094230E" w:rsidP="00100695">
      <w:pPr>
        <w:spacing w:line="360" w:lineRule="auto"/>
      </w:pPr>
    </w:p>
    <w:p w14:paraId="24E6B0A5" w14:textId="77777777" w:rsidR="0094230E" w:rsidRDefault="0094230E" w:rsidP="00100695">
      <w:pPr>
        <w:spacing w:line="360" w:lineRule="auto"/>
      </w:pPr>
    </w:p>
    <w:p w14:paraId="63EC050A" w14:textId="01E0B75A" w:rsidR="00100695" w:rsidRDefault="00100695" w:rsidP="00100695">
      <w:pPr>
        <w:spacing w:line="360" w:lineRule="auto"/>
      </w:pPr>
      <w:r>
        <w:lastRenderedPageBreak/>
        <w:t>Slide 3</w:t>
      </w:r>
    </w:p>
    <w:p w14:paraId="2B74F1E8" w14:textId="6EA92C9E" w:rsidR="00100695" w:rsidRDefault="00100695" w:rsidP="00100695">
      <w:pPr>
        <w:spacing w:line="360" w:lineRule="auto"/>
        <w:jc w:val="center"/>
      </w:pPr>
      <w:r>
        <w:object w:dxaOrig="9600" w:dyaOrig="5401" w14:anchorId="71368119">
          <v:shape id="_x0000_i1027" type="#_x0000_t75" style="width:5in;height:202.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7" DrawAspect="Content" ObjectID="_1649844486" r:id="rId10"/>
        </w:object>
      </w:r>
    </w:p>
    <w:p w14:paraId="6B21A69A" w14:textId="05014FDE" w:rsidR="00100695" w:rsidRDefault="00100695" w:rsidP="00100695">
      <w:pPr>
        <w:spacing w:line="360" w:lineRule="auto"/>
        <w:jc w:val="center"/>
      </w:pPr>
    </w:p>
    <w:p w14:paraId="1BEAFE02" w14:textId="3B16911A" w:rsidR="00100695" w:rsidRDefault="0094230E" w:rsidP="00100695">
      <w:pPr>
        <w:autoSpaceDE w:val="0"/>
        <w:autoSpaceDN w:val="0"/>
        <w:adjustRightInd w:val="0"/>
        <w:spacing w:after="0" w:line="240" w:lineRule="auto"/>
        <w:rPr>
          <w:rFonts w:ascii="Calibri" w:eastAsia="Times New Roman" w:hAnsi="Times New Roman" w:cs="Calibri"/>
          <w:kern w:val="24"/>
          <w:sz w:val="24"/>
          <w:szCs w:val="24"/>
        </w:rPr>
      </w:pPr>
      <w:r w:rsidRPr="0094230E">
        <w:rPr>
          <w:rFonts w:ascii="Calibri" w:eastAsia="Times New Roman" w:hAnsi="Times New Roman" w:cs="Calibri"/>
          <w:kern w:val="24"/>
          <w:sz w:val="24"/>
          <w:szCs w:val="24"/>
        </w:rPr>
        <w:t>Establishing and maintaining good relationships between colleagues is another great advantage of teamwork. This allows them to connect more freely and inspires each other and motivates them to work to their strengths and abilities, which are important to the success of any organisation.</w:t>
      </w:r>
    </w:p>
    <w:p w14:paraId="6BC957AD" w14:textId="77777777" w:rsidR="0094230E" w:rsidRDefault="0094230E" w:rsidP="00100695">
      <w:pPr>
        <w:autoSpaceDE w:val="0"/>
        <w:autoSpaceDN w:val="0"/>
        <w:adjustRightInd w:val="0"/>
        <w:spacing w:after="0" w:line="240" w:lineRule="auto"/>
        <w:rPr>
          <w:rFonts w:ascii="Calibri" w:eastAsia="Times New Roman" w:hAnsi="Times New Roman" w:cs="Calibri"/>
          <w:kern w:val="24"/>
          <w:sz w:val="24"/>
          <w:szCs w:val="24"/>
        </w:rPr>
      </w:pPr>
    </w:p>
    <w:p w14:paraId="4CA35336" w14:textId="744D0BFE" w:rsidR="00100695" w:rsidRDefault="0094230E" w:rsidP="00100695">
      <w:pPr>
        <w:autoSpaceDE w:val="0"/>
        <w:autoSpaceDN w:val="0"/>
        <w:adjustRightInd w:val="0"/>
        <w:spacing w:after="0" w:line="240" w:lineRule="auto"/>
        <w:rPr>
          <w:rFonts w:ascii="Calibri" w:eastAsia="Times New Roman" w:hAnsi="Times New Roman" w:cs="Calibri"/>
          <w:kern w:val="24"/>
          <w:sz w:val="24"/>
          <w:szCs w:val="24"/>
        </w:rPr>
      </w:pPr>
      <w:r w:rsidRPr="0094230E">
        <w:rPr>
          <w:rFonts w:ascii="Calibri" w:eastAsia="Times New Roman" w:hAnsi="Times New Roman" w:cs="Calibri"/>
          <w:kern w:val="24"/>
          <w:sz w:val="24"/>
          <w:szCs w:val="24"/>
        </w:rPr>
        <w:t>Working in a team is of importance not just for the workplace, but also for the customer service provided. In general, people prefer to shy away from poor workers and agree to engage in business with organisations whose staff display strong professional standards and a positive team spirit. Teams that work well together are therefore essential for better service and customer satisfaction.</w:t>
      </w:r>
    </w:p>
    <w:p w14:paraId="4AD201B0" w14:textId="77777777" w:rsidR="0094230E" w:rsidRDefault="0094230E" w:rsidP="00100695">
      <w:pPr>
        <w:autoSpaceDE w:val="0"/>
        <w:autoSpaceDN w:val="0"/>
        <w:adjustRightInd w:val="0"/>
        <w:spacing w:after="0" w:line="240" w:lineRule="auto"/>
        <w:rPr>
          <w:rFonts w:ascii="Calibri" w:eastAsia="Times New Roman" w:hAnsi="Times New Roman" w:cs="Calibri"/>
          <w:kern w:val="24"/>
          <w:sz w:val="24"/>
          <w:szCs w:val="24"/>
        </w:rPr>
      </w:pPr>
    </w:p>
    <w:p w14:paraId="30BC18E8" w14:textId="0891113D" w:rsidR="00100695" w:rsidRDefault="0094230E" w:rsidP="00100695">
      <w:pPr>
        <w:autoSpaceDE w:val="0"/>
        <w:autoSpaceDN w:val="0"/>
        <w:adjustRightInd w:val="0"/>
        <w:spacing w:after="0" w:line="240" w:lineRule="auto"/>
        <w:rPr>
          <w:rFonts w:ascii="Calibri" w:eastAsia="Times New Roman" w:hAnsi="Times New Roman" w:cs="Calibri"/>
          <w:kern w:val="24"/>
          <w:sz w:val="24"/>
          <w:szCs w:val="24"/>
        </w:rPr>
      </w:pPr>
      <w:r w:rsidRPr="0094230E">
        <w:rPr>
          <w:rFonts w:ascii="Calibri" w:eastAsia="Times New Roman" w:hAnsi="Times New Roman" w:cs="Calibri"/>
          <w:kern w:val="24"/>
          <w:sz w:val="24"/>
          <w:szCs w:val="24"/>
        </w:rPr>
        <w:t>Teamwork in a workplace can add value to a flexible work schedule, because participants are usually trained to cover each other's skills and strengths. It helps employees to plan their personal responsibilities. Flexible work can also help improve efficiency and create a healthier work-life balance for workers.</w:t>
      </w:r>
      <w:r w:rsidR="00100695">
        <w:rPr>
          <w:rFonts w:ascii="Calibri" w:eastAsia="Times New Roman" w:hAnsi="Times New Roman" w:cs="Calibri"/>
          <w:kern w:val="24"/>
          <w:sz w:val="24"/>
          <w:szCs w:val="24"/>
        </w:rPr>
        <w:t xml:space="preserve"> </w:t>
      </w:r>
    </w:p>
    <w:p w14:paraId="3B145167" w14:textId="77777777" w:rsidR="00100695" w:rsidRDefault="00100695" w:rsidP="00100695">
      <w:pPr>
        <w:autoSpaceDE w:val="0"/>
        <w:autoSpaceDN w:val="0"/>
        <w:adjustRightInd w:val="0"/>
        <w:spacing w:after="0" w:line="240" w:lineRule="auto"/>
        <w:rPr>
          <w:rFonts w:ascii="Calibri" w:eastAsia="Times New Roman" w:hAnsi="Times New Roman" w:cs="Calibri"/>
          <w:kern w:val="24"/>
          <w:sz w:val="24"/>
          <w:szCs w:val="24"/>
        </w:rPr>
      </w:pPr>
    </w:p>
    <w:p w14:paraId="752DFF19" w14:textId="699315FB" w:rsidR="00100695" w:rsidRDefault="00100695" w:rsidP="00100695">
      <w:pPr>
        <w:autoSpaceDE w:val="0"/>
        <w:autoSpaceDN w:val="0"/>
        <w:adjustRightInd w:val="0"/>
        <w:spacing w:after="0" w:line="240" w:lineRule="auto"/>
        <w:rPr>
          <w:rFonts w:ascii="Calibri" w:eastAsia="Times New Roman" w:hAnsi="Times New Roman" w:cs="Calibri"/>
          <w:kern w:val="24"/>
          <w:sz w:val="24"/>
          <w:szCs w:val="24"/>
        </w:rPr>
      </w:pPr>
      <w:r>
        <w:rPr>
          <w:rFonts w:ascii="Calibri" w:eastAsia="Times New Roman" w:hAnsi="Times New Roman" w:cs="Calibri"/>
          <w:kern w:val="24"/>
          <w:sz w:val="24"/>
          <w:szCs w:val="24"/>
        </w:rPr>
        <w:t xml:space="preserve"> </w:t>
      </w:r>
      <w:r w:rsidR="0094230E" w:rsidRPr="0094230E">
        <w:rPr>
          <w:rFonts w:ascii="Calibri" w:eastAsia="Times New Roman" w:hAnsi="Times New Roman" w:cs="Calibri"/>
          <w:kern w:val="24"/>
          <w:sz w:val="24"/>
          <w:szCs w:val="24"/>
        </w:rPr>
        <w:t>But since each team member works collectively for a common purpose, they learn to solve discrepancies by themselves for the sake of the project and their team.</w:t>
      </w:r>
    </w:p>
    <w:p w14:paraId="4ABF3EFC" w14:textId="77777777" w:rsidR="0094230E" w:rsidRDefault="0094230E" w:rsidP="00100695">
      <w:pPr>
        <w:autoSpaceDE w:val="0"/>
        <w:autoSpaceDN w:val="0"/>
        <w:adjustRightInd w:val="0"/>
        <w:spacing w:after="0" w:line="240" w:lineRule="auto"/>
        <w:rPr>
          <w:rFonts w:ascii="Calibri" w:eastAsia="Times New Roman" w:hAnsi="Times New Roman" w:cs="Calibri"/>
          <w:kern w:val="24"/>
          <w:sz w:val="24"/>
          <w:szCs w:val="24"/>
        </w:rPr>
      </w:pPr>
    </w:p>
    <w:p w14:paraId="09C6EA5F" w14:textId="548E8637" w:rsidR="00E22D3C" w:rsidRDefault="0094230E" w:rsidP="00E22D3C">
      <w:pPr>
        <w:autoSpaceDE w:val="0"/>
        <w:autoSpaceDN w:val="0"/>
        <w:adjustRightInd w:val="0"/>
        <w:spacing w:after="0" w:line="240" w:lineRule="auto"/>
        <w:rPr>
          <w:rFonts w:ascii="Calibri" w:eastAsia="Times New Roman" w:hAnsi="Times New Roman" w:cs="Calibri"/>
          <w:kern w:val="24"/>
          <w:sz w:val="24"/>
          <w:szCs w:val="24"/>
        </w:rPr>
      </w:pPr>
      <w:r w:rsidRPr="0094230E">
        <w:rPr>
          <w:rFonts w:ascii="Calibri" w:eastAsia="Times New Roman" w:hAnsi="Times New Roman" w:cs="Calibri"/>
          <w:kern w:val="24"/>
          <w:sz w:val="24"/>
          <w:szCs w:val="24"/>
        </w:rPr>
        <w:t xml:space="preserve">Finally, you can help you move your career forward as part of a team. You are exposed to their skills by working with others, learning from </w:t>
      </w:r>
      <w:r w:rsidRPr="0094230E">
        <w:rPr>
          <w:rFonts w:ascii="Calibri" w:eastAsia="Times New Roman" w:hAnsi="Times New Roman" w:cs="Calibri"/>
          <w:kern w:val="24"/>
          <w:sz w:val="24"/>
          <w:szCs w:val="24"/>
        </w:rPr>
        <w:t>them,</w:t>
      </w:r>
      <w:r w:rsidRPr="0094230E">
        <w:rPr>
          <w:rFonts w:ascii="Calibri" w:eastAsia="Times New Roman" w:hAnsi="Times New Roman" w:cs="Calibri"/>
          <w:kern w:val="24"/>
          <w:sz w:val="24"/>
          <w:szCs w:val="24"/>
        </w:rPr>
        <w:t xml:space="preserve"> and expanding your own skills. It not only provides you with the opportunity to establish your professional network, with partnerships that could lead to greater and better </w:t>
      </w:r>
      <w:r w:rsidRPr="0094230E">
        <w:rPr>
          <w:rFonts w:ascii="Calibri" w:eastAsia="Times New Roman" w:hAnsi="Times New Roman" w:cs="Calibri"/>
          <w:kern w:val="24"/>
          <w:sz w:val="24"/>
          <w:szCs w:val="24"/>
        </w:rPr>
        <w:t>opportunities.</w:t>
      </w:r>
      <w:r w:rsidR="00100695">
        <w:rPr>
          <w:rFonts w:ascii="Calibri" w:eastAsia="Times New Roman" w:hAnsi="Times New Roman" w:cs="Calibri"/>
          <w:kern w:val="24"/>
          <w:sz w:val="24"/>
          <w:szCs w:val="24"/>
        </w:rPr>
        <w:t xml:space="preserve"> (Leitch, 2017)</w:t>
      </w:r>
    </w:p>
    <w:p w14:paraId="255829B2" w14:textId="77777777" w:rsidR="00177005" w:rsidRDefault="00177005" w:rsidP="00E22D3C">
      <w:pPr>
        <w:autoSpaceDE w:val="0"/>
        <w:autoSpaceDN w:val="0"/>
        <w:adjustRightInd w:val="0"/>
        <w:spacing w:after="0" w:line="240" w:lineRule="auto"/>
      </w:pPr>
      <w:r>
        <w:t xml:space="preserve"> </w:t>
      </w:r>
    </w:p>
    <w:p w14:paraId="5E234A4F" w14:textId="77777777" w:rsidR="00177005" w:rsidRDefault="00177005" w:rsidP="00E22D3C">
      <w:pPr>
        <w:autoSpaceDE w:val="0"/>
        <w:autoSpaceDN w:val="0"/>
        <w:adjustRightInd w:val="0"/>
        <w:spacing w:after="0" w:line="240" w:lineRule="auto"/>
      </w:pPr>
    </w:p>
    <w:p w14:paraId="01462109" w14:textId="77777777" w:rsidR="00177005" w:rsidRDefault="00177005" w:rsidP="00E22D3C">
      <w:pPr>
        <w:autoSpaceDE w:val="0"/>
        <w:autoSpaceDN w:val="0"/>
        <w:adjustRightInd w:val="0"/>
        <w:spacing w:after="0" w:line="240" w:lineRule="auto"/>
      </w:pPr>
    </w:p>
    <w:p w14:paraId="5611ED2D" w14:textId="77777777" w:rsidR="00177005" w:rsidRDefault="00177005" w:rsidP="00E22D3C">
      <w:pPr>
        <w:autoSpaceDE w:val="0"/>
        <w:autoSpaceDN w:val="0"/>
        <w:adjustRightInd w:val="0"/>
        <w:spacing w:after="0" w:line="240" w:lineRule="auto"/>
      </w:pPr>
    </w:p>
    <w:p w14:paraId="7C38D6D5" w14:textId="77777777" w:rsidR="00177005" w:rsidRDefault="00177005" w:rsidP="00E22D3C">
      <w:pPr>
        <w:autoSpaceDE w:val="0"/>
        <w:autoSpaceDN w:val="0"/>
        <w:adjustRightInd w:val="0"/>
        <w:spacing w:after="0" w:line="240" w:lineRule="auto"/>
      </w:pPr>
    </w:p>
    <w:p w14:paraId="5CEA0248" w14:textId="77777777" w:rsidR="0094230E" w:rsidRDefault="0094230E" w:rsidP="00E22D3C">
      <w:pPr>
        <w:autoSpaceDE w:val="0"/>
        <w:autoSpaceDN w:val="0"/>
        <w:adjustRightInd w:val="0"/>
        <w:spacing w:after="0" w:line="240" w:lineRule="auto"/>
      </w:pPr>
    </w:p>
    <w:p w14:paraId="2F0EA39A" w14:textId="3D46B712" w:rsidR="00100695" w:rsidRPr="00E22D3C" w:rsidRDefault="00100695" w:rsidP="00E22D3C">
      <w:pPr>
        <w:autoSpaceDE w:val="0"/>
        <w:autoSpaceDN w:val="0"/>
        <w:adjustRightInd w:val="0"/>
        <w:spacing w:after="0" w:line="240" w:lineRule="auto"/>
        <w:rPr>
          <w:rFonts w:ascii="Calibri" w:eastAsia="Times New Roman" w:hAnsi="Times New Roman" w:cs="Calibri"/>
          <w:kern w:val="24"/>
          <w:sz w:val="24"/>
          <w:szCs w:val="24"/>
        </w:rPr>
      </w:pPr>
      <w:r>
        <w:lastRenderedPageBreak/>
        <w:t>Slide 4</w:t>
      </w:r>
    </w:p>
    <w:p w14:paraId="39C47B17" w14:textId="7586AAE2" w:rsidR="00100695" w:rsidRDefault="00100695" w:rsidP="00100695">
      <w:pPr>
        <w:spacing w:line="360" w:lineRule="auto"/>
        <w:jc w:val="center"/>
      </w:pPr>
      <w:r>
        <w:object w:dxaOrig="9600" w:dyaOrig="5401" w14:anchorId="78A1CFB3">
          <v:shape id="_x0000_i1028" type="#_x0000_t75" style="width:5in;height:202.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8" DrawAspect="Content" ObjectID="_1649844487" r:id="rId12"/>
        </w:object>
      </w:r>
    </w:p>
    <w:p w14:paraId="4A569FB4" w14:textId="7839A31D" w:rsidR="00100695" w:rsidRDefault="00100695" w:rsidP="00100695">
      <w:pPr>
        <w:spacing w:line="360" w:lineRule="auto"/>
        <w:jc w:val="center"/>
      </w:pPr>
    </w:p>
    <w:p w14:paraId="343ADD4F"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There are still many people who believe that team development happens “Naturally” at work. Tuckman (1965) introduces a model with 5 steps of team development, each with its own challenges:</w:t>
      </w:r>
    </w:p>
    <w:p w14:paraId="5148EE13"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Forming, Storming, Norming, Performing and Adjourning.</w:t>
      </w:r>
    </w:p>
    <w:p w14:paraId="75E22897"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Tuckman`s concept explains why a team leader should be flexible and adapt his or her behaviour and attitude to the people in the team in a situation that is different depending on the stage of team development. In the beginning, the leader begins to lead in a more commanded style, gradually developing his leadership style through mentoring styles, involving people in different decisions, and more seriously delegating responsibility for the results of the work.</w:t>
      </w:r>
    </w:p>
    <w:p w14:paraId="003C12F5"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Before moving on to the description of each stage, it is important to know that many teams never reach the Performing stage.</w:t>
      </w:r>
    </w:p>
    <w:p w14:paraId="1BAFFC46"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Forming:</w:t>
      </w:r>
    </w:p>
    <w:p w14:paraId="496DD6E8"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This stage of team development occurs mainly at the beginning when the team gathers, team roles and relationships are established and built. The main characteristics of the forming are:</w:t>
      </w:r>
    </w:p>
    <w:p w14:paraId="15DA6377"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 group members want to be accepted.</w:t>
      </w:r>
    </w:p>
    <w:p w14:paraId="76269642"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Members need guidance from the group leader.</w:t>
      </w:r>
    </w:p>
    <w:p w14:paraId="415F4D80"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Group members rely on safe options and avoid arguments.</w:t>
      </w:r>
    </w:p>
    <w:p w14:paraId="002CF428"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Members try to orient themselves in the task towards other members.</w:t>
      </w:r>
    </w:p>
    <w:p w14:paraId="579F4F0A"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Storming:</w:t>
      </w:r>
    </w:p>
    <w:p w14:paraId="15A8086E"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During this stage of team development, members understand that working as a team is more difficult than they expected. The atmosphere in the team will be tense as members try to organize themselves effectively, review their expectation and reach agreements on specific issues. There are some features:</w:t>
      </w:r>
    </w:p>
    <w:p w14:paraId="6A5824FF"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Competition and conflict between members.</w:t>
      </w:r>
    </w:p>
    <w:p w14:paraId="52903DF3"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Organization of team members for relevant work.</w:t>
      </w:r>
    </w:p>
    <w:p w14:paraId="1F938BD3" w14:textId="77777777" w:rsidR="00177005" w:rsidRDefault="00100695" w:rsidP="0017700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Team members show increased interest in structure and organization.</w:t>
      </w:r>
    </w:p>
    <w:p w14:paraId="6CF6D959" w14:textId="77777777" w:rsidR="00177005" w:rsidRDefault="00177005" w:rsidP="00177005">
      <w:pPr>
        <w:autoSpaceDE w:val="0"/>
        <w:autoSpaceDN w:val="0"/>
        <w:adjustRightInd w:val="0"/>
        <w:spacing w:after="0" w:line="240" w:lineRule="auto"/>
      </w:pPr>
    </w:p>
    <w:p w14:paraId="0C45DD82" w14:textId="77777777" w:rsidR="00177005" w:rsidRDefault="00177005" w:rsidP="00177005">
      <w:pPr>
        <w:autoSpaceDE w:val="0"/>
        <w:autoSpaceDN w:val="0"/>
        <w:adjustRightInd w:val="0"/>
        <w:spacing w:after="0" w:line="240" w:lineRule="auto"/>
      </w:pPr>
    </w:p>
    <w:p w14:paraId="075AA986" w14:textId="54FD161B" w:rsidR="00100695" w:rsidRPr="00177005" w:rsidRDefault="00100695" w:rsidP="00177005">
      <w:pPr>
        <w:autoSpaceDE w:val="0"/>
        <w:autoSpaceDN w:val="0"/>
        <w:adjustRightInd w:val="0"/>
        <w:spacing w:after="0" w:line="240" w:lineRule="auto"/>
        <w:rPr>
          <w:rFonts w:ascii="Calibri" w:hAnsi="Calibri" w:cs="Calibri"/>
          <w:kern w:val="24"/>
          <w:sz w:val="24"/>
          <w:szCs w:val="24"/>
        </w:rPr>
      </w:pPr>
      <w:r>
        <w:t>Slide 5</w:t>
      </w:r>
    </w:p>
    <w:p w14:paraId="1167E624" w14:textId="125CD0F2" w:rsidR="00100695" w:rsidRDefault="00100695" w:rsidP="00100695">
      <w:pPr>
        <w:spacing w:line="360" w:lineRule="auto"/>
        <w:jc w:val="center"/>
      </w:pPr>
      <w:r>
        <w:object w:dxaOrig="9600" w:dyaOrig="5401" w14:anchorId="3BF6301F">
          <v:shape id="_x0000_i1029" type="#_x0000_t75" style="width:5in;height:202.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9" DrawAspect="Content" ObjectID="_1649844488" r:id="rId14"/>
        </w:object>
      </w:r>
    </w:p>
    <w:p w14:paraId="0DC8885E" w14:textId="61243751" w:rsidR="00100695" w:rsidRDefault="00100695" w:rsidP="00100695">
      <w:pPr>
        <w:spacing w:line="360" w:lineRule="auto"/>
        <w:jc w:val="center"/>
      </w:pPr>
    </w:p>
    <w:p w14:paraId="41F85926"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Norming:</w:t>
      </w:r>
    </w:p>
    <w:p w14:paraId="6F80D181"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After solving the problems in the team and developing good relationships between the members, the team experiences the success of the real teamwork. The characteristics are:</w:t>
      </w:r>
    </w:p>
    <w:p w14:paraId="3BF245BD"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Team members accept what others contribute to the team.</w:t>
      </w:r>
    </w:p>
    <w:p w14:paraId="586A3182"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 members get to know each other more deeply.</w:t>
      </w:r>
    </w:p>
    <w:p w14:paraId="7CFA3DDC"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Increased trust and respect with members.</w:t>
      </w:r>
    </w:p>
    <w:p w14:paraId="272427DF"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Members share feelings and ideas, feedback is encouraged.</w:t>
      </w:r>
    </w:p>
    <w:p w14:paraId="311A4EBC"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Performing:</w:t>
      </w:r>
    </w:p>
    <w:p w14:paraId="594B4907"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At this stage, the team has developed to high efficiency level. The team permits its problems alone and achieves their goals. There are some features are:</w:t>
      </w:r>
    </w:p>
    <w:p w14:paraId="383D7D5E"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Members rely on the skills and knowledge of other members.</w:t>
      </w:r>
    </w:p>
    <w:p w14:paraId="29FF413D"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Team members are highly task-oriented and people-oriented.</w:t>
      </w:r>
    </w:p>
    <w:p w14:paraId="40767C94"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High level of unity, </w:t>
      </w:r>
      <w:proofErr w:type="gramStart"/>
      <w:r>
        <w:rPr>
          <w:rFonts w:ascii="Calibri" w:hAnsi="Calibri" w:cs="Calibri"/>
          <w:kern w:val="24"/>
          <w:sz w:val="24"/>
          <w:szCs w:val="24"/>
        </w:rPr>
        <w:t>identity</w:t>
      </w:r>
      <w:proofErr w:type="gramEnd"/>
      <w:r>
        <w:rPr>
          <w:rFonts w:ascii="Calibri" w:hAnsi="Calibri" w:cs="Calibri"/>
          <w:kern w:val="24"/>
          <w:sz w:val="24"/>
          <w:szCs w:val="24"/>
        </w:rPr>
        <w:t xml:space="preserve"> and loyalty to the group.</w:t>
      </w:r>
    </w:p>
    <w:p w14:paraId="1C96152E"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High group efficiency.</w:t>
      </w:r>
    </w:p>
    <w:p w14:paraId="44B75044"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At a later stage in the time, Bruce Tuckman (1965) introduces a new stage – </w:t>
      </w:r>
      <w:r>
        <w:rPr>
          <w:rFonts w:ascii="Calibri" w:hAnsi="Calibri" w:cs="Calibri"/>
          <w:b/>
          <w:bCs/>
          <w:kern w:val="24"/>
          <w:sz w:val="24"/>
          <w:szCs w:val="24"/>
        </w:rPr>
        <w:t>Adjourning</w:t>
      </w:r>
      <w:r>
        <w:rPr>
          <w:rFonts w:ascii="Calibri" w:hAnsi="Calibri" w:cs="Calibri"/>
          <w:kern w:val="24"/>
          <w:sz w:val="24"/>
          <w:szCs w:val="24"/>
        </w:rPr>
        <w:t xml:space="preserve"> that comes when the team has come to break- they achieved, their goals or for other reasons. Important features at this stage are related to uncertainly about the future of the team members or even a threat.</w:t>
      </w:r>
    </w:p>
    <w:p w14:paraId="478F1047" w14:textId="77777777" w:rsidR="00100695" w:rsidRDefault="00100695" w:rsidP="00100695">
      <w:pPr>
        <w:autoSpaceDE w:val="0"/>
        <w:autoSpaceDN w:val="0"/>
        <w:adjustRightInd w:val="0"/>
        <w:spacing w:after="0" w:line="240" w:lineRule="auto"/>
        <w:rPr>
          <w:rFonts w:ascii="Calibri" w:hAnsi="Calibri" w:cs="Calibri"/>
          <w:kern w:val="24"/>
          <w:sz w:val="24"/>
          <w:szCs w:val="24"/>
        </w:rPr>
      </w:pPr>
    </w:p>
    <w:p w14:paraId="567049E2" w14:textId="77777777" w:rsidR="00100695" w:rsidRDefault="00100695" w:rsidP="00100695">
      <w:pPr>
        <w:autoSpaceDE w:val="0"/>
        <w:autoSpaceDN w:val="0"/>
        <w:adjustRightInd w:val="0"/>
        <w:spacing w:after="0" w:line="240" w:lineRule="auto"/>
        <w:rPr>
          <w:rFonts w:ascii="Arial" w:hAnsi="Arial" w:cs="Arial"/>
          <w:sz w:val="24"/>
          <w:szCs w:val="24"/>
        </w:rPr>
      </w:pPr>
    </w:p>
    <w:p w14:paraId="456B0EF8" w14:textId="2CCF57FE" w:rsidR="00100695" w:rsidRDefault="00100695" w:rsidP="00100695">
      <w:pPr>
        <w:spacing w:line="360" w:lineRule="auto"/>
      </w:pPr>
    </w:p>
    <w:p w14:paraId="296F6C8A" w14:textId="32A3A5A1" w:rsidR="00100695" w:rsidRDefault="00100695">
      <w:r>
        <w:br w:type="page"/>
      </w:r>
    </w:p>
    <w:p w14:paraId="518A6791" w14:textId="77777777" w:rsidR="00177005" w:rsidRDefault="00100695" w:rsidP="00177005">
      <w:pPr>
        <w:spacing w:line="360" w:lineRule="auto"/>
      </w:pPr>
      <w:r>
        <w:lastRenderedPageBreak/>
        <w:t>Slide 6</w:t>
      </w:r>
    </w:p>
    <w:p w14:paraId="31947D02" w14:textId="4B81E711" w:rsidR="00100695" w:rsidRDefault="00100695" w:rsidP="00177005">
      <w:pPr>
        <w:spacing w:line="360" w:lineRule="auto"/>
      </w:pPr>
      <w:r>
        <w:object w:dxaOrig="9600" w:dyaOrig="5401" w14:anchorId="54D5D0C5">
          <v:shape id="_x0000_i1030" type="#_x0000_t75" style="width:5in;height:202.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30" DrawAspect="Content" ObjectID="_1649844489" r:id="rId16"/>
        </w:object>
      </w:r>
    </w:p>
    <w:p w14:paraId="0FF78A49" w14:textId="2680DDC0" w:rsidR="00100695" w:rsidRDefault="00100695" w:rsidP="00100695">
      <w:pPr>
        <w:spacing w:line="360" w:lineRule="auto"/>
        <w:jc w:val="center"/>
      </w:pPr>
    </w:p>
    <w:p w14:paraId="3A29A191" w14:textId="77777777" w:rsidR="00100695" w:rsidRDefault="00100695" w:rsidP="00100695">
      <w:pPr>
        <w:autoSpaceDE w:val="0"/>
        <w:autoSpaceDN w:val="0"/>
        <w:adjustRightInd w:val="0"/>
        <w:spacing w:after="0" w:line="240" w:lineRule="auto"/>
        <w:rPr>
          <w:rFonts w:ascii="Calibri" w:hAnsi="Calibri" w:cs="Calibri"/>
          <w:b/>
          <w:bCs/>
          <w:kern w:val="24"/>
          <w:sz w:val="24"/>
          <w:szCs w:val="24"/>
        </w:rPr>
      </w:pPr>
      <w:r>
        <w:rPr>
          <w:rFonts w:ascii="Calibri" w:hAnsi="Calibri" w:cs="Calibri"/>
          <w:b/>
          <w:bCs/>
          <w:kern w:val="24"/>
          <w:sz w:val="24"/>
          <w:szCs w:val="24"/>
        </w:rPr>
        <w:t>Competing:</w:t>
      </w:r>
    </w:p>
    <w:p w14:paraId="6A281735"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This conflict mode tends to happen at the beginning of a group work as no one is used to working together, this forces some individuals to compete for positions as well as the work they produce. This is not a favourable mode as it does cause conflict and is seen as the most assertive as well as the least cooperative, meaning they don’t contribute to the work but rather concentrate on their task and not listen to input from team members.</w:t>
      </w:r>
    </w:p>
    <w:p w14:paraId="1F0F3CCC" w14:textId="77777777" w:rsidR="00100695" w:rsidRDefault="00100695" w:rsidP="00100695">
      <w:pPr>
        <w:autoSpaceDE w:val="0"/>
        <w:autoSpaceDN w:val="0"/>
        <w:adjustRightInd w:val="0"/>
        <w:spacing w:after="0" w:line="240" w:lineRule="auto"/>
        <w:rPr>
          <w:rFonts w:ascii="Calibri" w:hAnsi="Calibri" w:cs="Calibri"/>
          <w:b/>
          <w:bCs/>
          <w:kern w:val="24"/>
          <w:sz w:val="24"/>
          <w:szCs w:val="24"/>
        </w:rPr>
      </w:pPr>
      <w:r>
        <w:rPr>
          <w:rFonts w:ascii="Calibri" w:hAnsi="Calibri" w:cs="Calibri"/>
          <w:b/>
          <w:bCs/>
          <w:kern w:val="24"/>
          <w:sz w:val="24"/>
          <w:szCs w:val="24"/>
        </w:rPr>
        <w:t>Accommodating:</w:t>
      </w:r>
    </w:p>
    <w:p w14:paraId="269C3135"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accommodating is different to competing as it is a mode that concentrates with cooperation however, it is not very assertive. This means that the individual would rather agree with other individuals even though they are wrong just to avoid conflict with the team.</w:t>
      </w:r>
    </w:p>
    <w:p w14:paraId="51188296"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(Inside.6q, 2020)</w:t>
      </w:r>
    </w:p>
    <w:p w14:paraId="3456A782" w14:textId="77777777" w:rsidR="00100695" w:rsidRDefault="00100695" w:rsidP="00100695">
      <w:pPr>
        <w:autoSpaceDE w:val="0"/>
        <w:autoSpaceDN w:val="0"/>
        <w:adjustRightInd w:val="0"/>
        <w:spacing w:after="0" w:line="240" w:lineRule="auto"/>
        <w:rPr>
          <w:rFonts w:ascii="Calibri" w:hAnsi="Calibri" w:cs="Calibri"/>
          <w:kern w:val="24"/>
          <w:sz w:val="24"/>
          <w:szCs w:val="24"/>
        </w:rPr>
      </w:pPr>
    </w:p>
    <w:p w14:paraId="7B64F918" w14:textId="77777777" w:rsidR="00100695" w:rsidRDefault="00100695" w:rsidP="00100695">
      <w:pPr>
        <w:autoSpaceDE w:val="0"/>
        <w:autoSpaceDN w:val="0"/>
        <w:adjustRightInd w:val="0"/>
        <w:spacing w:after="0" w:line="240" w:lineRule="auto"/>
        <w:rPr>
          <w:rFonts w:ascii="Calibri" w:hAnsi="Calibri" w:cs="Calibri"/>
          <w:kern w:val="24"/>
          <w:sz w:val="24"/>
          <w:szCs w:val="24"/>
        </w:rPr>
      </w:pPr>
    </w:p>
    <w:p w14:paraId="6BB509DF" w14:textId="77777777" w:rsidR="00100695" w:rsidRDefault="00100695" w:rsidP="00100695">
      <w:pPr>
        <w:autoSpaceDE w:val="0"/>
        <w:autoSpaceDN w:val="0"/>
        <w:adjustRightInd w:val="0"/>
        <w:spacing w:after="0" w:line="240" w:lineRule="auto"/>
        <w:rPr>
          <w:rFonts w:ascii="Arial" w:hAnsi="Arial" w:cs="Arial"/>
          <w:sz w:val="24"/>
          <w:szCs w:val="24"/>
        </w:rPr>
      </w:pPr>
    </w:p>
    <w:p w14:paraId="38C7D050" w14:textId="1B48AF78" w:rsidR="00100695" w:rsidRDefault="00100695" w:rsidP="00100695">
      <w:pPr>
        <w:spacing w:line="360" w:lineRule="auto"/>
      </w:pPr>
    </w:p>
    <w:p w14:paraId="4E804105" w14:textId="294B4006" w:rsidR="00100695" w:rsidRDefault="00100695">
      <w:r>
        <w:br w:type="page"/>
      </w:r>
    </w:p>
    <w:p w14:paraId="46E3EC8A" w14:textId="7013B639" w:rsidR="00100695" w:rsidRDefault="00100695" w:rsidP="00100695">
      <w:pPr>
        <w:spacing w:line="360" w:lineRule="auto"/>
      </w:pPr>
      <w:r>
        <w:lastRenderedPageBreak/>
        <w:t>Slide 7</w:t>
      </w:r>
    </w:p>
    <w:p w14:paraId="3F42AEFB" w14:textId="7C3F99D6" w:rsidR="00100695" w:rsidRDefault="00100695" w:rsidP="00100695">
      <w:pPr>
        <w:spacing w:line="360" w:lineRule="auto"/>
      </w:pPr>
    </w:p>
    <w:p w14:paraId="2EFDB1F6" w14:textId="399AA4B5" w:rsidR="00100695" w:rsidRDefault="00100695" w:rsidP="00100695">
      <w:pPr>
        <w:spacing w:line="360" w:lineRule="auto"/>
        <w:jc w:val="center"/>
      </w:pPr>
      <w:r>
        <w:object w:dxaOrig="9600" w:dyaOrig="5401" w14:anchorId="46EEBE52">
          <v:shape id="_x0000_i1031" type="#_x0000_t75" style="width:5in;height:202.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1" DrawAspect="Content" ObjectID="_1649844490" r:id="rId18"/>
        </w:object>
      </w:r>
    </w:p>
    <w:p w14:paraId="7CAD8C51" w14:textId="28ECF417" w:rsidR="00100695" w:rsidRDefault="00100695" w:rsidP="00100695">
      <w:pPr>
        <w:spacing w:line="360" w:lineRule="auto"/>
        <w:jc w:val="center"/>
      </w:pPr>
    </w:p>
    <w:p w14:paraId="0B083904" w14:textId="77777777" w:rsidR="00100695" w:rsidRDefault="00100695" w:rsidP="00100695">
      <w:pPr>
        <w:autoSpaceDE w:val="0"/>
        <w:autoSpaceDN w:val="0"/>
        <w:adjustRightInd w:val="0"/>
        <w:spacing w:after="0" w:line="240" w:lineRule="auto"/>
        <w:rPr>
          <w:rFonts w:ascii="Calibri" w:hAnsi="Calibri" w:cs="Calibri"/>
          <w:b/>
          <w:bCs/>
          <w:kern w:val="24"/>
          <w:sz w:val="24"/>
          <w:szCs w:val="24"/>
        </w:rPr>
      </w:pPr>
      <w:r>
        <w:rPr>
          <w:rFonts w:ascii="Calibri" w:hAnsi="Calibri" w:cs="Calibri"/>
          <w:b/>
          <w:bCs/>
          <w:kern w:val="24"/>
          <w:sz w:val="24"/>
          <w:szCs w:val="24"/>
        </w:rPr>
        <w:t>Avoiding:</w:t>
      </w:r>
    </w:p>
    <w:p w14:paraId="557FFC88"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Avoiding is the most hated mode as it is the least assertive as well as the least cooperative. This means that the individual will try their best to get away from conflict.</w:t>
      </w:r>
    </w:p>
    <w:p w14:paraId="2A07E272" w14:textId="77777777" w:rsidR="00100695" w:rsidRDefault="00100695" w:rsidP="00100695">
      <w:pPr>
        <w:autoSpaceDE w:val="0"/>
        <w:autoSpaceDN w:val="0"/>
        <w:adjustRightInd w:val="0"/>
        <w:spacing w:after="0" w:line="240" w:lineRule="auto"/>
        <w:rPr>
          <w:rFonts w:ascii="Calibri" w:hAnsi="Calibri" w:cs="Calibri"/>
          <w:b/>
          <w:bCs/>
          <w:kern w:val="24"/>
          <w:sz w:val="24"/>
          <w:szCs w:val="24"/>
        </w:rPr>
      </w:pPr>
      <w:r>
        <w:rPr>
          <w:rFonts w:ascii="Calibri" w:hAnsi="Calibri" w:cs="Calibri"/>
          <w:b/>
          <w:bCs/>
          <w:kern w:val="24"/>
          <w:sz w:val="24"/>
          <w:szCs w:val="24"/>
        </w:rPr>
        <w:t>Collaborating:</w:t>
      </w:r>
    </w:p>
    <w:p w14:paraId="0B86FE9E"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This seems to be a favourite mode as it is a very positive mode. This mode concentrates on getting the task done and solves conflict between individuals to allow them to both be happy therefore promoting teamwork.</w:t>
      </w:r>
    </w:p>
    <w:p w14:paraId="54E2A6A6" w14:textId="77777777" w:rsidR="00100695" w:rsidRDefault="00100695" w:rsidP="00100695">
      <w:pPr>
        <w:autoSpaceDE w:val="0"/>
        <w:autoSpaceDN w:val="0"/>
        <w:adjustRightInd w:val="0"/>
        <w:spacing w:after="0" w:line="240" w:lineRule="auto"/>
        <w:rPr>
          <w:rFonts w:ascii="Calibri" w:hAnsi="Calibri" w:cs="Calibri"/>
          <w:b/>
          <w:bCs/>
          <w:kern w:val="24"/>
          <w:sz w:val="24"/>
          <w:szCs w:val="24"/>
        </w:rPr>
      </w:pPr>
      <w:r>
        <w:rPr>
          <w:rFonts w:ascii="Calibri" w:hAnsi="Calibri" w:cs="Calibri"/>
          <w:b/>
          <w:bCs/>
          <w:kern w:val="24"/>
          <w:sz w:val="24"/>
          <w:szCs w:val="24"/>
        </w:rPr>
        <w:t>Compromising:</w:t>
      </w:r>
    </w:p>
    <w:p w14:paraId="16201170"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This mode sits dead in the middle of all modes as it has a bit of both but not to the full extent, meaning the individual would do something to resolve conflict as well as the work they are meant to. However, not to the full potential as they would </w:t>
      </w:r>
      <w:proofErr w:type="spellStart"/>
      <w:r>
        <w:rPr>
          <w:rFonts w:ascii="Calibri" w:hAnsi="Calibri" w:cs="Calibri"/>
          <w:kern w:val="24"/>
          <w:sz w:val="24"/>
          <w:szCs w:val="24"/>
        </w:rPr>
        <w:t>thin</w:t>
      </w:r>
      <w:proofErr w:type="spellEnd"/>
      <w:r>
        <w:rPr>
          <w:rFonts w:ascii="Calibri" w:hAnsi="Calibri" w:cs="Calibri"/>
          <w:kern w:val="24"/>
          <w:sz w:val="24"/>
          <w:szCs w:val="24"/>
        </w:rPr>
        <w:t xml:space="preserve"> that by doing their part means a lot, also would try to resolve conflict but </w:t>
      </w:r>
      <w:proofErr w:type="gramStart"/>
      <w:r>
        <w:rPr>
          <w:rFonts w:ascii="Calibri" w:hAnsi="Calibri" w:cs="Calibri"/>
          <w:kern w:val="24"/>
          <w:sz w:val="24"/>
          <w:szCs w:val="24"/>
        </w:rPr>
        <w:t>won't</w:t>
      </w:r>
      <w:proofErr w:type="gramEnd"/>
      <w:r>
        <w:rPr>
          <w:rFonts w:ascii="Calibri" w:hAnsi="Calibri" w:cs="Calibri"/>
          <w:kern w:val="24"/>
          <w:sz w:val="24"/>
          <w:szCs w:val="24"/>
        </w:rPr>
        <w:t xml:space="preserve"> try to resolve it fully.</w:t>
      </w:r>
    </w:p>
    <w:p w14:paraId="6749B513"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(Managing train learn 2020)</w:t>
      </w:r>
    </w:p>
    <w:p w14:paraId="11B48D5F" w14:textId="77777777" w:rsidR="00100695" w:rsidRDefault="00100695" w:rsidP="00100695">
      <w:pPr>
        <w:autoSpaceDE w:val="0"/>
        <w:autoSpaceDN w:val="0"/>
        <w:adjustRightInd w:val="0"/>
        <w:spacing w:after="0" w:line="240" w:lineRule="auto"/>
        <w:rPr>
          <w:rFonts w:ascii="Calibri" w:hAnsi="Calibri" w:cs="Calibri"/>
          <w:kern w:val="24"/>
          <w:sz w:val="24"/>
          <w:szCs w:val="24"/>
        </w:rPr>
      </w:pPr>
    </w:p>
    <w:p w14:paraId="56A02577" w14:textId="77777777" w:rsidR="00100695" w:rsidRDefault="00100695" w:rsidP="00100695">
      <w:pPr>
        <w:autoSpaceDE w:val="0"/>
        <w:autoSpaceDN w:val="0"/>
        <w:adjustRightInd w:val="0"/>
        <w:spacing w:after="0" w:line="240" w:lineRule="auto"/>
        <w:rPr>
          <w:rFonts w:ascii="Arial" w:hAnsi="Arial" w:cs="Arial"/>
          <w:sz w:val="24"/>
          <w:szCs w:val="24"/>
        </w:rPr>
      </w:pPr>
    </w:p>
    <w:p w14:paraId="255CE927" w14:textId="58CA29A9" w:rsidR="00100695" w:rsidRDefault="00100695" w:rsidP="00100695">
      <w:pPr>
        <w:spacing w:line="360" w:lineRule="auto"/>
      </w:pPr>
    </w:p>
    <w:p w14:paraId="5EAD13A8" w14:textId="30D7F703" w:rsidR="00100695" w:rsidRDefault="00100695">
      <w:r>
        <w:br w:type="page"/>
      </w:r>
    </w:p>
    <w:p w14:paraId="682C05E7" w14:textId="116651B2" w:rsidR="00100695" w:rsidRDefault="00100695" w:rsidP="00100695">
      <w:pPr>
        <w:spacing w:line="360" w:lineRule="auto"/>
      </w:pPr>
      <w:r>
        <w:lastRenderedPageBreak/>
        <w:t>Slide 8</w:t>
      </w:r>
    </w:p>
    <w:p w14:paraId="1D58DDED" w14:textId="754692C7" w:rsidR="00100695" w:rsidRDefault="00100695" w:rsidP="00100695">
      <w:pPr>
        <w:spacing w:line="360" w:lineRule="auto"/>
      </w:pPr>
    </w:p>
    <w:p w14:paraId="2F79D9A6" w14:textId="033BAE44" w:rsidR="00100695" w:rsidRDefault="00100695" w:rsidP="00100695">
      <w:pPr>
        <w:spacing w:line="360" w:lineRule="auto"/>
        <w:jc w:val="center"/>
      </w:pPr>
      <w:r>
        <w:object w:dxaOrig="9600" w:dyaOrig="5401" w14:anchorId="1CFBF26C">
          <v:shape id="_x0000_i1032" type="#_x0000_t75" style="width:5in;height:202.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2" DrawAspect="Content" ObjectID="_1649844491" r:id="rId20"/>
        </w:object>
      </w:r>
    </w:p>
    <w:p w14:paraId="239906B3" w14:textId="40A2CA03" w:rsidR="00100695" w:rsidRDefault="00100695" w:rsidP="00100695">
      <w:pPr>
        <w:spacing w:line="360" w:lineRule="auto"/>
        <w:jc w:val="center"/>
      </w:pPr>
    </w:p>
    <w:p w14:paraId="59D23143" w14:textId="77777777" w:rsidR="00100695" w:rsidRDefault="00100695" w:rsidP="00100695">
      <w:pPr>
        <w:autoSpaceDE w:val="0"/>
        <w:autoSpaceDN w:val="0"/>
        <w:adjustRightInd w:val="0"/>
        <w:spacing w:after="0" w:line="240" w:lineRule="auto"/>
        <w:jc w:val="both"/>
        <w:rPr>
          <w:rFonts w:ascii="Arial" w:hAnsi="Times New Roman" w:cs="Arial"/>
          <w:kern w:val="24"/>
          <w:sz w:val="24"/>
          <w:szCs w:val="24"/>
        </w:rPr>
      </w:pPr>
      <w:r>
        <w:rPr>
          <w:rFonts w:ascii="Calibri" w:hAnsi="Calibri" w:cs="Calibri"/>
          <w:kern w:val="24"/>
          <w:sz w:val="24"/>
          <w:szCs w:val="24"/>
        </w:rPr>
        <w:t>Belbin Team Roles was developed in 1969 by Dr Meredith Belbin to study and evaluate team behaviour within a group for success rate. In my part, I will be explaining the characteristic of each roles along with the advantages and disadvantages.</w:t>
      </w:r>
    </w:p>
    <w:p w14:paraId="6FB8C3FC" w14:textId="77777777" w:rsidR="00100695" w:rsidRDefault="00100695" w:rsidP="00100695">
      <w:pPr>
        <w:autoSpaceDE w:val="0"/>
        <w:autoSpaceDN w:val="0"/>
        <w:adjustRightInd w:val="0"/>
        <w:spacing w:after="0" w:line="240" w:lineRule="auto"/>
        <w:jc w:val="both"/>
        <w:rPr>
          <w:rFonts w:ascii="Arial" w:hAnsi="Times New Roman" w:cs="Arial"/>
          <w:kern w:val="24"/>
          <w:sz w:val="24"/>
          <w:szCs w:val="24"/>
        </w:rPr>
      </w:pPr>
      <w:r>
        <w:rPr>
          <w:rFonts w:ascii="Arial" w:hAnsi="Times New Roman" w:cs="Arial"/>
          <w:kern w:val="24"/>
          <w:sz w:val="24"/>
          <w:szCs w:val="24"/>
        </w:rPr>
        <w:t>(Belbin Team Roles, 2020)</w:t>
      </w:r>
    </w:p>
    <w:p w14:paraId="1E4382ED" w14:textId="77777777" w:rsidR="00100695" w:rsidRDefault="00100695" w:rsidP="00100695">
      <w:pPr>
        <w:autoSpaceDE w:val="0"/>
        <w:autoSpaceDN w:val="0"/>
        <w:adjustRightInd w:val="0"/>
        <w:spacing w:after="0" w:line="240" w:lineRule="auto"/>
        <w:jc w:val="both"/>
        <w:rPr>
          <w:rFonts w:ascii="Calibri" w:hAnsi="Calibri" w:cs="Calibri"/>
          <w:kern w:val="24"/>
          <w:sz w:val="24"/>
          <w:szCs w:val="24"/>
        </w:rPr>
      </w:pPr>
      <w:r>
        <w:rPr>
          <w:rFonts w:ascii="Calibri" w:hAnsi="Calibri" w:cs="Calibri"/>
          <w:b/>
          <w:bCs/>
          <w:kern w:val="24"/>
          <w:sz w:val="24"/>
          <w:szCs w:val="24"/>
        </w:rPr>
        <w:t xml:space="preserve">Completers/Finishers – </w:t>
      </w:r>
      <w:r>
        <w:rPr>
          <w:rFonts w:ascii="Calibri" w:hAnsi="Calibri" w:cs="Calibri"/>
          <w:kern w:val="24"/>
          <w:sz w:val="24"/>
          <w:szCs w:val="24"/>
        </w:rPr>
        <w:t xml:space="preserve">overcome tasks, care for detail. Strengths include ensuring teams complete obligations meeting deadlines, nothing is overlooked; </w:t>
      </w:r>
      <w:proofErr w:type="gramStart"/>
      <w:r>
        <w:rPr>
          <w:rFonts w:ascii="Calibri" w:hAnsi="Calibri" w:cs="Calibri"/>
          <w:kern w:val="24"/>
          <w:sz w:val="24"/>
          <w:szCs w:val="24"/>
        </w:rPr>
        <w:t>doesn't</w:t>
      </w:r>
      <w:proofErr w:type="gramEnd"/>
      <w:r>
        <w:rPr>
          <w:rFonts w:ascii="Calibri" w:hAnsi="Calibri" w:cs="Calibri"/>
          <w:kern w:val="24"/>
          <w:sz w:val="24"/>
          <w:szCs w:val="24"/>
        </w:rPr>
        <w:t xml:space="preserve"> neglect detail. Weaknesses include worrying excessively and respond slowly to new opportunities. Being over perfectionists, may cause problems. </w:t>
      </w:r>
    </w:p>
    <w:p w14:paraId="1F0272A0" w14:textId="77777777" w:rsidR="00100695" w:rsidRDefault="00100695" w:rsidP="00100695">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w:t>
      </w:r>
    </w:p>
    <w:p w14:paraId="3BF42444" w14:textId="77777777" w:rsidR="00100695" w:rsidRDefault="00100695" w:rsidP="00100695">
      <w:pPr>
        <w:autoSpaceDE w:val="0"/>
        <w:autoSpaceDN w:val="0"/>
        <w:adjustRightInd w:val="0"/>
        <w:spacing w:after="0" w:line="240" w:lineRule="auto"/>
        <w:jc w:val="both"/>
        <w:rPr>
          <w:rFonts w:ascii="Calibri" w:hAnsi="Calibri" w:cs="Calibri"/>
          <w:kern w:val="24"/>
          <w:sz w:val="24"/>
          <w:szCs w:val="24"/>
        </w:rPr>
      </w:pPr>
      <w:r>
        <w:rPr>
          <w:rFonts w:ascii="Calibri" w:hAnsi="Calibri" w:cs="Calibri"/>
          <w:b/>
          <w:bCs/>
          <w:kern w:val="24"/>
          <w:sz w:val="24"/>
          <w:szCs w:val="24"/>
        </w:rPr>
        <w:t>Coordinators</w:t>
      </w:r>
      <w:r>
        <w:rPr>
          <w:rFonts w:ascii="Calibri" w:hAnsi="Calibri" w:cs="Calibri"/>
          <w:kern w:val="24"/>
          <w:sz w:val="24"/>
          <w:szCs w:val="24"/>
        </w:rPr>
        <w:t xml:space="preserve"> </w:t>
      </w:r>
      <w:r>
        <w:rPr>
          <w:rFonts w:ascii="Calibri" w:hAnsi="Calibri" w:cs="Calibri"/>
          <w:b/>
          <w:bCs/>
          <w:kern w:val="24"/>
          <w:sz w:val="24"/>
          <w:szCs w:val="24"/>
        </w:rPr>
        <w:t>–</w:t>
      </w:r>
      <w:r>
        <w:rPr>
          <w:rFonts w:ascii="Calibri" w:hAnsi="Calibri" w:cs="Calibri"/>
          <w:kern w:val="24"/>
          <w:sz w:val="24"/>
          <w:szCs w:val="24"/>
        </w:rPr>
        <w:t xml:space="preserve"> experienced and knowledgeable, utilising individuals’ strengths to achieve goals. Although not the cleverest, they have a broad outlook and command respect. Strengths include guiding the team; finding use of member's capability; intervening to prevent disagreements. One weakness is their dishonest style.</w:t>
      </w:r>
    </w:p>
    <w:p w14:paraId="20200AC3" w14:textId="77777777" w:rsidR="00100695" w:rsidRDefault="00100695" w:rsidP="00100695">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w:t>
      </w:r>
    </w:p>
    <w:p w14:paraId="0849AE50" w14:textId="77777777" w:rsidR="00100695" w:rsidRDefault="00100695" w:rsidP="00100695">
      <w:pPr>
        <w:autoSpaceDE w:val="0"/>
        <w:autoSpaceDN w:val="0"/>
        <w:adjustRightInd w:val="0"/>
        <w:spacing w:after="0" w:line="240" w:lineRule="auto"/>
        <w:jc w:val="both"/>
        <w:rPr>
          <w:rFonts w:ascii="Calibri" w:hAnsi="Calibri" w:cs="Calibri"/>
          <w:kern w:val="24"/>
          <w:sz w:val="24"/>
          <w:szCs w:val="24"/>
        </w:rPr>
      </w:pPr>
      <w:r>
        <w:rPr>
          <w:rFonts w:ascii="Calibri" w:hAnsi="Calibri" w:cs="Calibri"/>
          <w:b/>
          <w:bCs/>
          <w:kern w:val="24"/>
          <w:sz w:val="24"/>
          <w:szCs w:val="24"/>
        </w:rPr>
        <w:t>Implementers</w:t>
      </w:r>
      <w:r>
        <w:rPr>
          <w:rFonts w:ascii="Calibri" w:hAnsi="Calibri" w:cs="Calibri"/>
          <w:kern w:val="24"/>
          <w:sz w:val="24"/>
          <w:szCs w:val="24"/>
        </w:rPr>
        <w:t xml:space="preserve"> </w:t>
      </w:r>
      <w:r>
        <w:rPr>
          <w:rFonts w:ascii="Calibri" w:hAnsi="Calibri" w:cs="Calibri"/>
          <w:b/>
          <w:bCs/>
          <w:kern w:val="24"/>
          <w:sz w:val="24"/>
          <w:szCs w:val="24"/>
        </w:rPr>
        <w:t>–</w:t>
      </w:r>
      <w:r>
        <w:rPr>
          <w:rFonts w:ascii="Calibri" w:hAnsi="Calibri" w:cs="Calibri"/>
          <w:kern w:val="24"/>
          <w:sz w:val="24"/>
          <w:szCs w:val="24"/>
        </w:rPr>
        <w:t xml:space="preserve"> common sense, self-control, discipline and hard-working. While tackling issues; their interest lies with the company/group. Strengths include converting ideas/plans into feasible tasks and working for the team. A limited plan triggers lack of creativity, causing slow adaption to new possibilities.</w:t>
      </w:r>
    </w:p>
    <w:p w14:paraId="0DB0F3E1" w14:textId="77777777" w:rsidR="00100695" w:rsidRDefault="00100695" w:rsidP="00100695">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w:t>
      </w:r>
    </w:p>
    <w:p w14:paraId="5888B6C9" w14:textId="77777777" w:rsidR="00100695" w:rsidRDefault="00100695" w:rsidP="00100695">
      <w:pPr>
        <w:autoSpaceDE w:val="0"/>
        <w:autoSpaceDN w:val="0"/>
        <w:adjustRightInd w:val="0"/>
        <w:spacing w:after="0" w:line="240" w:lineRule="auto"/>
        <w:jc w:val="both"/>
        <w:rPr>
          <w:rFonts w:ascii="Calibri" w:hAnsi="Calibri" w:cs="Calibri"/>
          <w:kern w:val="24"/>
          <w:sz w:val="24"/>
          <w:szCs w:val="24"/>
        </w:rPr>
      </w:pPr>
      <w:r>
        <w:rPr>
          <w:rFonts w:ascii="Calibri" w:hAnsi="Calibri" w:cs="Calibri"/>
          <w:b/>
          <w:bCs/>
          <w:kern w:val="24"/>
          <w:sz w:val="24"/>
          <w:szCs w:val="24"/>
        </w:rPr>
        <w:t>Monitor Evaluators</w:t>
      </w:r>
      <w:r>
        <w:rPr>
          <w:rFonts w:ascii="Calibri" w:hAnsi="Calibri" w:cs="Calibri"/>
          <w:kern w:val="24"/>
          <w:sz w:val="24"/>
          <w:szCs w:val="24"/>
        </w:rPr>
        <w:t xml:space="preserve"> decide cautiously, think </w:t>
      </w:r>
      <w:proofErr w:type="gramStart"/>
      <w:r>
        <w:rPr>
          <w:rFonts w:ascii="Calibri" w:hAnsi="Calibri" w:cs="Calibri"/>
          <w:kern w:val="24"/>
          <w:sz w:val="24"/>
          <w:szCs w:val="24"/>
        </w:rPr>
        <w:t>critically</w:t>
      </w:r>
      <w:proofErr w:type="gramEnd"/>
      <w:r>
        <w:rPr>
          <w:rFonts w:ascii="Calibri" w:hAnsi="Calibri" w:cs="Calibri"/>
          <w:kern w:val="24"/>
          <w:sz w:val="24"/>
          <w:szCs w:val="24"/>
        </w:rPr>
        <w:t xml:space="preserve"> and make perceptive judgements, analysing/evaluating where possible. Experts at weighing pros and cons. May seem dry, </w:t>
      </w:r>
      <w:proofErr w:type="gramStart"/>
      <w:r>
        <w:rPr>
          <w:rFonts w:ascii="Calibri" w:hAnsi="Calibri" w:cs="Calibri"/>
          <w:kern w:val="24"/>
          <w:sz w:val="24"/>
          <w:szCs w:val="24"/>
        </w:rPr>
        <w:t>pessimistic</w:t>
      </w:r>
      <w:proofErr w:type="gramEnd"/>
      <w:r>
        <w:rPr>
          <w:rFonts w:ascii="Calibri" w:hAnsi="Calibri" w:cs="Calibri"/>
          <w:kern w:val="24"/>
          <w:sz w:val="24"/>
          <w:szCs w:val="24"/>
        </w:rPr>
        <w:t xml:space="preserve"> or over-critical. Ensures that no errors are made, quick judgement doing complex questions. Lack the ability to inspire others and motivate.</w:t>
      </w:r>
    </w:p>
    <w:p w14:paraId="0FD911C4" w14:textId="77777777" w:rsidR="00100695" w:rsidRDefault="00100695" w:rsidP="00100695">
      <w:pPr>
        <w:autoSpaceDE w:val="0"/>
        <w:autoSpaceDN w:val="0"/>
        <w:adjustRightInd w:val="0"/>
        <w:spacing w:after="0" w:line="240" w:lineRule="auto"/>
        <w:rPr>
          <w:rFonts w:ascii="Arial" w:hAnsi="Arial" w:cs="Arial"/>
          <w:sz w:val="24"/>
          <w:szCs w:val="24"/>
        </w:rPr>
      </w:pPr>
    </w:p>
    <w:p w14:paraId="402C9C6C" w14:textId="158B5064" w:rsidR="00100695" w:rsidRDefault="00100695" w:rsidP="00100695">
      <w:pPr>
        <w:spacing w:line="360" w:lineRule="auto"/>
      </w:pPr>
    </w:p>
    <w:p w14:paraId="1C97CB0C" w14:textId="0655401D" w:rsidR="00100695" w:rsidRDefault="00100695">
      <w:r>
        <w:br w:type="page"/>
      </w:r>
    </w:p>
    <w:p w14:paraId="33C7CA52" w14:textId="77777777" w:rsidR="00177005" w:rsidRDefault="00100695" w:rsidP="00177005">
      <w:pPr>
        <w:spacing w:line="360" w:lineRule="auto"/>
      </w:pPr>
      <w:r>
        <w:lastRenderedPageBreak/>
        <w:t>Slide 9</w:t>
      </w:r>
    </w:p>
    <w:p w14:paraId="66C2CDC5" w14:textId="25010920" w:rsidR="00100695" w:rsidRDefault="00100695" w:rsidP="00177005">
      <w:pPr>
        <w:spacing w:line="360" w:lineRule="auto"/>
      </w:pPr>
      <w:r>
        <w:object w:dxaOrig="9600" w:dyaOrig="5401" w14:anchorId="48118BC4">
          <v:shape id="_x0000_i1033" type="#_x0000_t75" style="width:5in;height:202.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3" DrawAspect="Content" ObjectID="_1649844492" r:id="rId22"/>
        </w:object>
      </w:r>
    </w:p>
    <w:p w14:paraId="2FA504BE" w14:textId="68B3B6D3" w:rsidR="00100695" w:rsidRDefault="00100695" w:rsidP="00100695">
      <w:pPr>
        <w:spacing w:line="360" w:lineRule="auto"/>
        <w:jc w:val="center"/>
      </w:pPr>
    </w:p>
    <w:p w14:paraId="3C19A969"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t>
      </w:r>
      <w:proofErr w:type="spellStart"/>
      <w:r>
        <w:rPr>
          <w:rFonts w:ascii="Calibri" w:hAnsi="Calibri" w:cs="Calibri"/>
          <w:kern w:val="24"/>
          <w:sz w:val="24"/>
          <w:szCs w:val="24"/>
        </w:rPr>
        <w:t>Mackechnie</w:t>
      </w:r>
      <w:proofErr w:type="spellEnd"/>
      <w:r>
        <w:rPr>
          <w:rFonts w:ascii="Calibri" w:hAnsi="Calibri" w:cs="Calibri"/>
          <w:kern w:val="24"/>
          <w:sz w:val="24"/>
          <w:szCs w:val="24"/>
        </w:rPr>
        <w:t>, 2020)</w:t>
      </w:r>
    </w:p>
    <w:p w14:paraId="3F84F969"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Plants</w:t>
      </w:r>
      <w:r>
        <w:rPr>
          <w:rFonts w:ascii="Calibri" w:hAnsi="Calibri" w:cs="Calibri"/>
          <w:kern w:val="24"/>
          <w:sz w:val="24"/>
          <w:szCs w:val="24"/>
        </w:rPr>
        <w:t xml:space="preserve"> </w:t>
      </w:r>
      <w:r>
        <w:rPr>
          <w:rFonts w:ascii="Calibri" w:hAnsi="Calibri" w:cs="Calibri"/>
          <w:b/>
          <w:bCs/>
          <w:kern w:val="24"/>
          <w:sz w:val="24"/>
          <w:szCs w:val="24"/>
        </w:rPr>
        <w:t xml:space="preserve">– </w:t>
      </w:r>
      <w:r>
        <w:rPr>
          <w:rFonts w:ascii="Calibri" w:hAnsi="Calibri" w:cs="Calibri"/>
          <w:kern w:val="24"/>
          <w:sz w:val="24"/>
          <w:szCs w:val="24"/>
        </w:rPr>
        <w:t xml:space="preserve">the brains as they </w:t>
      </w:r>
      <w:proofErr w:type="gramStart"/>
      <w:r>
        <w:rPr>
          <w:rFonts w:ascii="Calibri" w:hAnsi="Calibri" w:cs="Calibri"/>
          <w:kern w:val="24"/>
          <w:sz w:val="24"/>
          <w:szCs w:val="24"/>
        </w:rPr>
        <w:t>take action</w:t>
      </w:r>
      <w:proofErr w:type="gramEnd"/>
      <w:r>
        <w:rPr>
          <w:rFonts w:ascii="Calibri" w:hAnsi="Calibri" w:cs="Calibri"/>
          <w:kern w:val="24"/>
          <w:sz w:val="24"/>
          <w:szCs w:val="24"/>
        </w:rPr>
        <w:t xml:space="preserve"> when it comes to ideas. When you need someone to think out of the box, they are the person for the job. Brings ideas but tends to work individually and isolated.</w:t>
      </w:r>
    </w:p>
    <w:p w14:paraId="6B6109EF" w14:textId="77777777" w:rsidR="00100695" w:rsidRDefault="00100695" w:rsidP="00100695">
      <w:pPr>
        <w:autoSpaceDE w:val="0"/>
        <w:autoSpaceDN w:val="0"/>
        <w:adjustRightInd w:val="0"/>
        <w:spacing w:after="0" w:line="240" w:lineRule="auto"/>
        <w:rPr>
          <w:rFonts w:ascii="Calibri" w:hAnsi="Calibri" w:cs="Calibri"/>
          <w:kern w:val="24"/>
          <w:sz w:val="24"/>
          <w:szCs w:val="24"/>
        </w:rPr>
      </w:pPr>
    </w:p>
    <w:p w14:paraId="04C6F909"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Resource Investigators</w:t>
      </w:r>
      <w:r>
        <w:rPr>
          <w:rFonts w:ascii="Calibri" w:hAnsi="Calibri" w:cs="Calibri"/>
          <w:kern w:val="24"/>
          <w:sz w:val="24"/>
          <w:szCs w:val="24"/>
        </w:rPr>
        <w:t xml:space="preserve"> </w:t>
      </w:r>
      <w:r>
        <w:rPr>
          <w:rFonts w:ascii="Calibri" w:hAnsi="Calibri" w:cs="Calibri"/>
          <w:b/>
          <w:bCs/>
          <w:kern w:val="24"/>
          <w:sz w:val="24"/>
          <w:szCs w:val="24"/>
        </w:rPr>
        <w:t xml:space="preserve">– </w:t>
      </w:r>
      <w:r>
        <w:rPr>
          <w:rFonts w:ascii="Calibri" w:hAnsi="Calibri" w:cs="Calibri"/>
          <w:kern w:val="24"/>
          <w:sz w:val="24"/>
          <w:szCs w:val="24"/>
        </w:rPr>
        <w:t>important person in the team because they get all ideas from the team and is the one who implements it or puts it into action. Once the desire for an idea has passed, they lose interest.</w:t>
      </w:r>
    </w:p>
    <w:p w14:paraId="604C6E43" w14:textId="77777777" w:rsidR="00100695" w:rsidRDefault="00100695" w:rsidP="00100695">
      <w:pPr>
        <w:autoSpaceDE w:val="0"/>
        <w:autoSpaceDN w:val="0"/>
        <w:adjustRightInd w:val="0"/>
        <w:spacing w:after="0" w:line="240" w:lineRule="auto"/>
        <w:rPr>
          <w:rFonts w:ascii="Calibri" w:hAnsi="Calibri" w:cs="Calibri"/>
          <w:kern w:val="24"/>
          <w:sz w:val="24"/>
          <w:szCs w:val="24"/>
        </w:rPr>
      </w:pPr>
    </w:p>
    <w:p w14:paraId="6F2EEFAE"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Shapers –</w:t>
      </w:r>
      <w:r>
        <w:rPr>
          <w:rFonts w:ascii="Calibri" w:hAnsi="Calibri" w:cs="Calibri"/>
          <w:kern w:val="24"/>
          <w:sz w:val="24"/>
          <w:szCs w:val="24"/>
        </w:rPr>
        <w:t xml:space="preserve"> blooms under pressure and the greatest motivation to the team. They are the fitting leader who leads from the front. However sometimes, they may lean into being quite provocative towards others causing their feelings to be hurt.</w:t>
      </w:r>
    </w:p>
    <w:p w14:paraId="76ADE343" w14:textId="77777777" w:rsidR="00100695" w:rsidRDefault="00100695" w:rsidP="00100695">
      <w:pPr>
        <w:autoSpaceDE w:val="0"/>
        <w:autoSpaceDN w:val="0"/>
        <w:adjustRightInd w:val="0"/>
        <w:spacing w:after="0" w:line="240" w:lineRule="auto"/>
        <w:rPr>
          <w:rFonts w:ascii="Calibri" w:hAnsi="Calibri" w:cs="Calibri"/>
          <w:kern w:val="24"/>
          <w:sz w:val="24"/>
          <w:szCs w:val="24"/>
        </w:rPr>
      </w:pPr>
    </w:p>
    <w:p w14:paraId="07F487B1"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Specialists – </w:t>
      </w:r>
      <w:r>
        <w:rPr>
          <w:rFonts w:ascii="Calibri" w:hAnsi="Calibri" w:cs="Calibri"/>
          <w:kern w:val="24"/>
          <w:sz w:val="24"/>
          <w:szCs w:val="24"/>
        </w:rPr>
        <w:t xml:space="preserve">people who are professionals in their own field of work. They have enough technical skills that come useful when making projects. A weakness includes being biased when giving ideas because he </w:t>
      </w:r>
      <w:proofErr w:type="gramStart"/>
      <w:r>
        <w:rPr>
          <w:rFonts w:ascii="Calibri" w:hAnsi="Calibri" w:cs="Calibri"/>
          <w:kern w:val="24"/>
          <w:sz w:val="24"/>
          <w:szCs w:val="24"/>
        </w:rPr>
        <w:t>doesn’t</w:t>
      </w:r>
      <w:proofErr w:type="gramEnd"/>
      <w:r>
        <w:rPr>
          <w:rFonts w:ascii="Calibri" w:hAnsi="Calibri" w:cs="Calibri"/>
          <w:kern w:val="24"/>
          <w:sz w:val="24"/>
          <w:szCs w:val="24"/>
        </w:rPr>
        <w:t xml:space="preserve"> expand his area of expertise.</w:t>
      </w:r>
    </w:p>
    <w:p w14:paraId="4B0638A3" w14:textId="77777777" w:rsidR="00100695" w:rsidRDefault="00100695" w:rsidP="00100695">
      <w:pPr>
        <w:autoSpaceDE w:val="0"/>
        <w:autoSpaceDN w:val="0"/>
        <w:adjustRightInd w:val="0"/>
        <w:spacing w:after="0" w:line="240" w:lineRule="auto"/>
        <w:rPr>
          <w:rFonts w:ascii="Calibri" w:hAnsi="Calibri" w:cs="Calibri"/>
          <w:kern w:val="24"/>
          <w:sz w:val="24"/>
          <w:szCs w:val="24"/>
        </w:rPr>
      </w:pPr>
    </w:p>
    <w:p w14:paraId="48B7ACEA"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Team Workers –</w:t>
      </w:r>
      <w:r>
        <w:rPr>
          <w:rFonts w:ascii="Calibri" w:hAnsi="Calibri" w:cs="Calibri"/>
          <w:kern w:val="24"/>
          <w:sz w:val="24"/>
          <w:szCs w:val="24"/>
        </w:rPr>
        <w:t xml:space="preserve"> need someone to make sure work gets done, </w:t>
      </w:r>
      <w:proofErr w:type="gramStart"/>
      <w:r>
        <w:rPr>
          <w:rFonts w:ascii="Calibri" w:hAnsi="Calibri" w:cs="Calibri"/>
          <w:kern w:val="24"/>
          <w:sz w:val="24"/>
          <w:szCs w:val="24"/>
        </w:rPr>
        <w:t>here’s</w:t>
      </w:r>
      <w:proofErr w:type="gramEnd"/>
      <w:r>
        <w:rPr>
          <w:rFonts w:ascii="Calibri" w:hAnsi="Calibri" w:cs="Calibri"/>
          <w:kern w:val="24"/>
          <w:sz w:val="24"/>
          <w:szCs w:val="24"/>
        </w:rPr>
        <w:t xml:space="preserve"> your go-to person because they’re flexible, supportive and adaptive. A problem may include that they become very indecisive when issues occurs because they rely on others’ ideas.</w:t>
      </w:r>
    </w:p>
    <w:p w14:paraId="497175D5" w14:textId="77777777" w:rsidR="00100695" w:rsidRDefault="00100695" w:rsidP="00100695">
      <w:pPr>
        <w:autoSpaceDE w:val="0"/>
        <w:autoSpaceDN w:val="0"/>
        <w:adjustRightInd w:val="0"/>
        <w:spacing w:after="0" w:line="240" w:lineRule="auto"/>
        <w:rPr>
          <w:rFonts w:ascii="Arial" w:hAnsi="Arial" w:cs="Arial"/>
          <w:sz w:val="24"/>
          <w:szCs w:val="24"/>
        </w:rPr>
      </w:pPr>
    </w:p>
    <w:p w14:paraId="5179B9A2" w14:textId="20C24AA4" w:rsidR="00100695" w:rsidRDefault="00100695" w:rsidP="00100695">
      <w:pPr>
        <w:spacing w:line="360" w:lineRule="auto"/>
      </w:pPr>
    </w:p>
    <w:p w14:paraId="3E633095" w14:textId="77777777" w:rsidR="00177005" w:rsidRDefault="00177005" w:rsidP="00177005"/>
    <w:p w14:paraId="35B02800" w14:textId="77777777" w:rsidR="00177005" w:rsidRDefault="00177005" w:rsidP="00177005"/>
    <w:p w14:paraId="62081C3E" w14:textId="77777777" w:rsidR="00177005" w:rsidRDefault="00177005" w:rsidP="00177005"/>
    <w:p w14:paraId="0BAF0C37" w14:textId="77777777" w:rsidR="00177005" w:rsidRDefault="00177005" w:rsidP="00177005"/>
    <w:p w14:paraId="30B9ACD4" w14:textId="12A98063" w:rsidR="00100695" w:rsidRDefault="00100695" w:rsidP="00177005">
      <w:r>
        <w:lastRenderedPageBreak/>
        <w:t>Slide 10</w:t>
      </w:r>
    </w:p>
    <w:p w14:paraId="425923B7" w14:textId="1B3B8F74" w:rsidR="00100695" w:rsidRDefault="00100695" w:rsidP="00100695">
      <w:pPr>
        <w:spacing w:line="360" w:lineRule="auto"/>
        <w:jc w:val="center"/>
      </w:pPr>
      <w:r>
        <w:object w:dxaOrig="9600" w:dyaOrig="5401" w14:anchorId="2D8B81E1">
          <v:shape id="_x0000_i1034" type="#_x0000_t75" style="width:5in;height:202.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4" DrawAspect="Content" ObjectID="_1649844493" r:id="rId24"/>
        </w:object>
      </w:r>
    </w:p>
    <w:p w14:paraId="56FB20F8" w14:textId="7B2C9D09" w:rsidR="00100695" w:rsidRDefault="00100695" w:rsidP="00100695">
      <w:pPr>
        <w:spacing w:line="360" w:lineRule="auto"/>
        <w:jc w:val="center"/>
      </w:pPr>
    </w:p>
    <w:p w14:paraId="38FEF21E"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The theory of situational leadership was developed by Paul Hersey and Kenneth </w:t>
      </w:r>
      <w:proofErr w:type="gramStart"/>
      <w:r>
        <w:rPr>
          <w:rFonts w:ascii="Calibri" w:hAnsi="Calibri" w:cs="Calibri"/>
          <w:b/>
          <w:bCs/>
          <w:kern w:val="24"/>
          <w:sz w:val="24"/>
          <w:szCs w:val="24"/>
        </w:rPr>
        <w:t>Blanchard(</w:t>
      </w:r>
      <w:proofErr w:type="gramEnd"/>
      <w:r>
        <w:rPr>
          <w:rFonts w:ascii="Calibri" w:hAnsi="Calibri" w:cs="Calibri"/>
          <w:b/>
          <w:bCs/>
          <w:kern w:val="24"/>
          <w:sz w:val="24"/>
          <w:szCs w:val="24"/>
        </w:rPr>
        <w:t>1969)</w:t>
      </w:r>
    </w:p>
    <w:p w14:paraId="279B4510"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In this theory there are four basics, guiding styles: </w:t>
      </w:r>
    </w:p>
    <w:p w14:paraId="0AB53A54"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S1. Telling- </w:t>
      </w:r>
      <w:r>
        <w:rPr>
          <w:rFonts w:ascii="Calibri" w:hAnsi="Calibri" w:cs="Calibri"/>
          <w:kern w:val="24"/>
          <w:sz w:val="24"/>
          <w:szCs w:val="24"/>
        </w:rPr>
        <w:t>this</w:t>
      </w:r>
      <w:r>
        <w:rPr>
          <w:rFonts w:ascii="Calibri" w:hAnsi="Calibri" w:cs="Calibri"/>
          <w:i/>
          <w:iCs/>
          <w:kern w:val="24"/>
          <w:sz w:val="24"/>
          <w:szCs w:val="24"/>
        </w:rPr>
        <w:t xml:space="preserve"> </w:t>
      </w:r>
      <w:r>
        <w:rPr>
          <w:rFonts w:ascii="Calibri" w:hAnsi="Calibri" w:cs="Calibri"/>
          <w:kern w:val="24"/>
          <w:sz w:val="24"/>
          <w:szCs w:val="24"/>
        </w:rPr>
        <w:t xml:space="preserve">is the most direct form of leadership. The leader of the group simply tells each member what to do, and how they would like them to do it. </w:t>
      </w:r>
    </w:p>
    <w:p w14:paraId="658B4EE0"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S2. Selling- </w:t>
      </w:r>
      <w:r>
        <w:rPr>
          <w:rFonts w:ascii="Calibri" w:hAnsi="Calibri" w:cs="Calibri"/>
          <w:kern w:val="24"/>
          <w:sz w:val="24"/>
          <w:szCs w:val="24"/>
        </w:rPr>
        <w:t>Provides guidance to employees. Closely monitor the work of the employees. Explains to the employees some of their decisions. Hear suggestions from employees. Assists employees to make progress in their work.</w:t>
      </w:r>
    </w:p>
    <w:p w14:paraId="2C5DE794"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r>
        <w:rPr>
          <w:rFonts w:ascii="Calibri" w:hAnsi="Calibri" w:cs="Calibri"/>
          <w:b/>
          <w:bCs/>
          <w:kern w:val="24"/>
          <w:sz w:val="24"/>
          <w:szCs w:val="24"/>
        </w:rPr>
        <w:t xml:space="preserve">S3. Participating- </w:t>
      </w:r>
      <w:r>
        <w:rPr>
          <w:rFonts w:ascii="Calibri" w:hAnsi="Calibri" w:cs="Calibri"/>
          <w:kern w:val="24"/>
          <w:sz w:val="24"/>
          <w:szCs w:val="24"/>
        </w:rPr>
        <w:t>Uses praise to employees. Hear suggestions from employees. Assists employees where they need. It shares the responsibility for making different decisions with employees</w:t>
      </w:r>
    </w:p>
    <w:p w14:paraId="2989EA70"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S4. Delegating </w:t>
      </w:r>
      <w:r>
        <w:rPr>
          <w:rFonts w:ascii="Calibri" w:hAnsi="Calibri" w:cs="Calibri"/>
          <w:kern w:val="24"/>
          <w:sz w:val="24"/>
          <w:szCs w:val="24"/>
        </w:rPr>
        <w:t xml:space="preserve">-Transfer responsibility for the daily decision making and resolving the problems of the employees. Does not interfere with the operational work </w:t>
      </w:r>
    </w:p>
    <w:p w14:paraId="2AF3A414"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of the employees. Sets the general direction, se. Controls the milestones and deadlines</w:t>
      </w:r>
    </w:p>
    <w:p w14:paraId="5FEA617D" w14:textId="77777777" w:rsidR="00100695" w:rsidRDefault="00100695" w:rsidP="00100695">
      <w:pPr>
        <w:autoSpaceDE w:val="0"/>
        <w:autoSpaceDN w:val="0"/>
        <w:adjustRightInd w:val="0"/>
        <w:spacing w:after="0" w:line="240" w:lineRule="auto"/>
        <w:rPr>
          <w:rFonts w:ascii="Calibri" w:hAnsi="Calibri" w:cs="Calibri"/>
          <w:kern w:val="24"/>
          <w:sz w:val="24"/>
          <w:szCs w:val="24"/>
        </w:rPr>
      </w:pPr>
    </w:p>
    <w:p w14:paraId="3DAAEA87"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This is a model step on the following logic: there are leaders who act in the same way in different situations, which is not really the right approach.</w:t>
      </w:r>
    </w:p>
    <w:p w14:paraId="60F40905"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For example, Telling Style supporters, which includes orders, instructions, high control, treat their co-workers no matter what the situation is, no matter what exactly are the co-workers, what degree they have, their competence, their motivation and empathy. As a result, those leaders are not always happy with the results they achieve, as they always use the restrictive leadership style in all situations, but not all situations require that style of leadership!</w:t>
      </w:r>
    </w:p>
    <w:p w14:paraId="0D0AE5B4"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At the other pole are leaders who are more democratically oriented. They use the participating style. Leaders who believe more in their employees, give them more responsibilities and tasks. They rely on other management tools: promotion, empowerment, cooperation, </w:t>
      </w:r>
      <w:proofErr w:type="gramStart"/>
      <w:r>
        <w:rPr>
          <w:rFonts w:ascii="Calibri" w:hAnsi="Calibri" w:cs="Calibri"/>
          <w:kern w:val="24"/>
          <w:sz w:val="24"/>
          <w:szCs w:val="24"/>
        </w:rPr>
        <w:t>consulting</w:t>
      </w:r>
      <w:proofErr w:type="gramEnd"/>
      <w:r>
        <w:rPr>
          <w:rFonts w:ascii="Calibri" w:hAnsi="Calibri" w:cs="Calibri"/>
          <w:kern w:val="24"/>
          <w:sz w:val="24"/>
          <w:szCs w:val="24"/>
        </w:rPr>
        <w:t xml:space="preserve"> and support. Yes, but there are many situations in which this leadership style is not appropriate. Applied to absolutely all employees, the leaders are risking in more critical situations the democratic way of leadership is more likely to be a recipe for failure than for success.</w:t>
      </w:r>
    </w:p>
    <w:p w14:paraId="7DDBA27B" w14:textId="557460F0" w:rsidR="00100695" w:rsidRDefault="00100695"/>
    <w:p w14:paraId="77448F69" w14:textId="2BD9BB15" w:rsidR="00100695" w:rsidRDefault="00100695" w:rsidP="00100695">
      <w:pPr>
        <w:spacing w:line="360" w:lineRule="auto"/>
      </w:pPr>
      <w:r>
        <w:t>Slide 11</w:t>
      </w:r>
    </w:p>
    <w:p w14:paraId="5AEACE9F" w14:textId="7D059A3A" w:rsidR="00100695" w:rsidRDefault="00100695" w:rsidP="00100695">
      <w:pPr>
        <w:spacing w:line="360" w:lineRule="auto"/>
      </w:pPr>
    </w:p>
    <w:p w14:paraId="5AFA958F" w14:textId="602EB88B" w:rsidR="00100695" w:rsidRDefault="00100695" w:rsidP="00100695">
      <w:pPr>
        <w:spacing w:line="360" w:lineRule="auto"/>
        <w:jc w:val="center"/>
      </w:pPr>
      <w:r>
        <w:object w:dxaOrig="9600" w:dyaOrig="5401" w14:anchorId="57D472DB">
          <v:shape id="_x0000_i1035" type="#_x0000_t75" style="width:5in;height:202.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5" DrawAspect="Content" ObjectID="_1649844494" r:id="rId26"/>
        </w:object>
      </w:r>
    </w:p>
    <w:p w14:paraId="7B6A898E" w14:textId="412BFD5A" w:rsidR="00100695" w:rsidRDefault="00100695" w:rsidP="00100695">
      <w:pPr>
        <w:spacing w:line="360" w:lineRule="auto"/>
        <w:jc w:val="center"/>
      </w:pPr>
    </w:p>
    <w:p w14:paraId="6B9E8AFA"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It is, in the interest of every manager to succeed in learning these four styles, but most before, they should know when to use them. Different styles are guided by different situations, which situations are guided by two main things: competence, commitments of the employees!</w:t>
      </w:r>
    </w:p>
    <w:p w14:paraId="3C46805F"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Competence-</w:t>
      </w:r>
      <w:r>
        <w:rPr>
          <w:rFonts w:ascii="Calibri" w:hAnsi="Calibri" w:cs="Calibri"/>
          <w:kern w:val="24"/>
          <w:sz w:val="24"/>
          <w:szCs w:val="24"/>
        </w:rPr>
        <w:t xml:space="preserve">It is a function of the knowledge and skills of the employee, who in turn are a function of his education, </w:t>
      </w:r>
      <w:proofErr w:type="gramStart"/>
      <w:r>
        <w:rPr>
          <w:rFonts w:ascii="Calibri" w:hAnsi="Calibri" w:cs="Calibri"/>
          <w:kern w:val="24"/>
          <w:sz w:val="24"/>
          <w:szCs w:val="24"/>
        </w:rPr>
        <w:t>training</w:t>
      </w:r>
      <w:proofErr w:type="gramEnd"/>
      <w:r>
        <w:rPr>
          <w:rFonts w:ascii="Calibri" w:hAnsi="Calibri" w:cs="Calibri"/>
          <w:kern w:val="24"/>
          <w:sz w:val="24"/>
          <w:szCs w:val="24"/>
        </w:rPr>
        <w:t xml:space="preserve"> and experience.</w:t>
      </w:r>
    </w:p>
    <w:p w14:paraId="77B7978C"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Commitment-</w:t>
      </w:r>
      <w:r>
        <w:rPr>
          <w:rFonts w:ascii="Calibri" w:hAnsi="Calibri" w:cs="Calibri"/>
          <w:kern w:val="24"/>
          <w:sz w:val="24"/>
          <w:szCs w:val="24"/>
        </w:rPr>
        <w:t>It is a combination between self-confidence (self-belief) and intrinsic motivation (personal interest and enthusiasm for doing good work).</w:t>
      </w:r>
    </w:p>
    <w:p w14:paraId="593DCA4C"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There are 4 Maturity Levels</w:t>
      </w:r>
    </w:p>
    <w:p w14:paraId="3286A9F1"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M1:</w:t>
      </w:r>
      <w:r>
        <w:rPr>
          <w:rFonts w:ascii="Calibri" w:hAnsi="Calibri" w:cs="Calibri"/>
          <w:kern w:val="24"/>
          <w:sz w:val="24"/>
          <w:szCs w:val="24"/>
        </w:rPr>
        <w:t xml:space="preserve"> low competence, low confidence</w:t>
      </w:r>
    </w:p>
    <w:p w14:paraId="73323E57"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M2: </w:t>
      </w:r>
      <w:r>
        <w:rPr>
          <w:rFonts w:ascii="Calibri" w:hAnsi="Calibri" w:cs="Calibri"/>
          <w:kern w:val="24"/>
          <w:sz w:val="24"/>
          <w:szCs w:val="24"/>
        </w:rPr>
        <w:t>low competence, high confidence</w:t>
      </w:r>
    </w:p>
    <w:p w14:paraId="698E8DDC"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M3: </w:t>
      </w:r>
      <w:r>
        <w:rPr>
          <w:rFonts w:ascii="Calibri" w:hAnsi="Calibri" w:cs="Calibri"/>
          <w:kern w:val="24"/>
          <w:sz w:val="24"/>
          <w:szCs w:val="24"/>
        </w:rPr>
        <w:t>high competence, low confidence</w:t>
      </w:r>
    </w:p>
    <w:p w14:paraId="1CE50D50"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M4: </w:t>
      </w:r>
      <w:r>
        <w:rPr>
          <w:rFonts w:ascii="Calibri" w:hAnsi="Calibri" w:cs="Calibri"/>
          <w:kern w:val="24"/>
          <w:sz w:val="24"/>
          <w:szCs w:val="24"/>
        </w:rPr>
        <w:t>high competence, high confidence</w:t>
      </w:r>
    </w:p>
    <w:p w14:paraId="1A3C681E"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14:paraId="1A730744"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Hersey and Blanchard's theory of situational leadership shows that people's management is good when it is flexible and appropriate to different situations.</w:t>
      </w:r>
    </w:p>
    <w:p w14:paraId="49EA704D"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By applying the right leadership style in a </w:t>
      </w:r>
      <w:proofErr w:type="gramStart"/>
      <w:r>
        <w:rPr>
          <w:rFonts w:ascii="Calibri" w:hAnsi="Calibri" w:cs="Calibri"/>
          <w:kern w:val="24"/>
          <w:sz w:val="24"/>
          <w:szCs w:val="24"/>
        </w:rPr>
        <w:t>particular situation</w:t>
      </w:r>
      <w:proofErr w:type="gramEnd"/>
      <w:r>
        <w:rPr>
          <w:rFonts w:ascii="Calibri" w:hAnsi="Calibri" w:cs="Calibri"/>
          <w:kern w:val="24"/>
          <w:sz w:val="24"/>
          <w:szCs w:val="24"/>
        </w:rPr>
        <w:t>, the leader will not only manage more competently and achieve better results but will also contribute to the further development of his people. This is very important as one of the main tasks of the manager is to assist his associates to progress confidently through the stages of their own development (maturity).</w:t>
      </w:r>
    </w:p>
    <w:p w14:paraId="41E32771" w14:textId="77777777" w:rsidR="00100695" w:rsidRDefault="00100695" w:rsidP="00100695">
      <w:pPr>
        <w:autoSpaceDE w:val="0"/>
        <w:autoSpaceDN w:val="0"/>
        <w:adjustRightInd w:val="0"/>
        <w:spacing w:after="0" w:line="240" w:lineRule="auto"/>
        <w:rPr>
          <w:rFonts w:ascii="Calibri" w:hAnsi="Calibri" w:cs="Calibri"/>
          <w:color w:val="44546A"/>
          <w:kern w:val="24"/>
          <w:sz w:val="24"/>
          <w:szCs w:val="24"/>
        </w:rPr>
      </w:pPr>
    </w:p>
    <w:p w14:paraId="426D025A"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color w:val="44546A"/>
          <w:kern w:val="24"/>
          <w:sz w:val="24"/>
          <w:szCs w:val="24"/>
        </w:rPr>
        <w:t>Ref: Hersey, P. and Blanchard, K. H</w:t>
      </w:r>
      <w:r>
        <w:rPr>
          <w:rFonts w:ascii="Calibri" w:hAnsi="Calibri" w:cs="Calibri"/>
          <w:kern w:val="24"/>
          <w:sz w:val="24"/>
          <w:szCs w:val="24"/>
        </w:rPr>
        <w:t xml:space="preserve">. (1969). </w:t>
      </w:r>
      <w:r>
        <w:rPr>
          <w:rFonts w:ascii="Calibri" w:hAnsi="Calibri" w:cs="Calibri"/>
          <w:i/>
          <w:iCs/>
          <w:kern w:val="24"/>
          <w:sz w:val="24"/>
          <w:szCs w:val="24"/>
        </w:rPr>
        <w:t>Management of Organizational Behaviour – Utilizing Human Resources</w:t>
      </w:r>
      <w:r>
        <w:rPr>
          <w:rFonts w:ascii="Calibri" w:hAnsi="Calibri" w:cs="Calibri"/>
          <w:kern w:val="24"/>
          <w:sz w:val="24"/>
          <w:szCs w:val="24"/>
        </w:rPr>
        <w:t>. New Jersey; Prentice Hall</w:t>
      </w:r>
    </w:p>
    <w:p w14:paraId="6B000A8A" w14:textId="77777777" w:rsidR="00100695" w:rsidRDefault="00100695" w:rsidP="00100695">
      <w:pPr>
        <w:autoSpaceDE w:val="0"/>
        <w:autoSpaceDN w:val="0"/>
        <w:adjustRightInd w:val="0"/>
        <w:spacing w:after="0" w:line="240" w:lineRule="auto"/>
        <w:rPr>
          <w:rFonts w:ascii="Calibri" w:hAnsi="Calibri" w:cs="Calibri"/>
          <w:color w:val="44546A"/>
          <w:kern w:val="24"/>
          <w:sz w:val="24"/>
          <w:szCs w:val="24"/>
        </w:rPr>
      </w:pPr>
    </w:p>
    <w:p w14:paraId="539AE190" w14:textId="06AD2DCE" w:rsidR="00100695" w:rsidRDefault="00100695" w:rsidP="00E22D3C">
      <w:r>
        <w:br w:type="page"/>
      </w:r>
      <w:r>
        <w:lastRenderedPageBreak/>
        <w:t>Slide 12</w:t>
      </w:r>
    </w:p>
    <w:p w14:paraId="37654796" w14:textId="43781DD5" w:rsidR="00100695" w:rsidRDefault="00100695" w:rsidP="00100695">
      <w:pPr>
        <w:spacing w:line="360" w:lineRule="auto"/>
      </w:pPr>
    </w:p>
    <w:p w14:paraId="721D5422" w14:textId="72B2246A" w:rsidR="00100695" w:rsidRDefault="00100695" w:rsidP="00100695">
      <w:pPr>
        <w:spacing w:line="360" w:lineRule="auto"/>
        <w:jc w:val="center"/>
      </w:pPr>
      <w:r>
        <w:object w:dxaOrig="9600" w:dyaOrig="5401" w14:anchorId="272A8C80">
          <v:shape id="_x0000_i1036" type="#_x0000_t75" style="width:5in;height:202.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6" DrawAspect="Content" ObjectID="_1649844495" r:id="rId28"/>
        </w:object>
      </w:r>
    </w:p>
    <w:p w14:paraId="372BDA9D" w14:textId="286E864A" w:rsidR="00100695" w:rsidRDefault="00100695" w:rsidP="00100695">
      <w:pPr>
        <w:spacing w:line="360" w:lineRule="auto"/>
        <w:jc w:val="center"/>
      </w:pPr>
    </w:p>
    <w:p w14:paraId="201F7093" w14:textId="77777777" w:rsidR="00100695" w:rsidRDefault="00100695" w:rsidP="00100695">
      <w:pPr>
        <w:autoSpaceDE w:val="0"/>
        <w:autoSpaceDN w:val="0"/>
        <w:adjustRightInd w:val="0"/>
        <w:spacing w:after="0" w:line="240" w:lineRule="auto"/>
        <w:jc w:val="center"/>
        <w:rPr>
          <w:rFonts w:ascii="Calibri" w:hAnsi="Calibri" w:cs="Calibri"/>
          <w:kern w:val="24"/>
          <w:sz w:val="24"/>
          <w:szCs w:val="24"/>
        </w:rPr>
      </w:pPr>
      <w:r>
        <w:rPr>
          <w:rFonts w:ascii="Calibri" w:hAnsi="Calibri" w:cs="Calibri"/>
          <w:b/>
          <w:bCs/>
          <w:kern w:val="24"/>
          <w:sz w:val="24"/>
          <w:szCs w:val="24"/>
        </w:rPr>
        <w:t>Successful Team Development</w:t>
      </w:r>
    </w:p>
    <w:p w14:paraId="712E69DD" w14:textId="77777777" w:rsidR="00100695" w:rsidRDefault="00100695" w:rsidP="00100695">
      <w:pPr>
        <w:autoSpaceDE w:val="0"/>
        <w:autoSpaceDN w:val="0"/>
        <w:adjustRightInd w:val="0"/>
        <w:spacing w:after="0" w:line="240" w:lineRule="auto"/>
        <w:jc w:val="center"/>
        <w:rPr>
          <w:rFonts w:ascii="Calibri" w:hAnsi="Calibri" w:cs="Calibri"/>
          <w:kern w:val="24"/>
          <w:sz w:val="24"/>
          <w:szCs w:val="24"/>
        </w:rPr>
      </w:pPr>
      <w:r>
        <w:rPr>
          <w:rFonts w:ascii="Calibri" w:hAnsi="Calibri" w:cs="Calibri"/>
          <w:b/>
          <w:bCs/>
          <w:kern w:val="24"/>
          <w:sz w:val="24"/>
          <w:szCs w:val="24"/>
        </w:rPr>
        <w:t>Effective teamwork</w:t>
      </w:r>
      <w:r>
        <w:rPr>
          <w:rFonts w:ascii="Calibri" w:hAnsi="Calibri" w:cs="Calibri"/>
          <w:kern w:val="24"/>
          <w:sz w:val="24"/>
          <w:szCs w:val="24"/>
        </w:rPr>
        <w:t xml:space="preserve"> plays a significant role for every organisation's success. Elaine (2015) defined </w:t>
      </w:r>
      <w:r>
        <w:rPr>
          <w:rFonts w:ascii="Calibri" w:hAnsi="Calibri" w:cs="Calibri"/>
          <w:b/>
          <w:bCs/>
          <w:i/>
          <w:iCs/>
          <w:kern w:val="24"/>
          <w:sz w:val="24"/>
          <w:szCs w:val="24"/>
        </w:rPr>
        <w:t>“A team is a group of people who are mutually dependent on one another to achieve a common goal.”</w:t>
      </w:r>
      <w:r>
        <w:rPr>
          <w:rFonts w:ascii="Calibri" w:hAnsi="Calibri" w:cs="Calibri"/>
          <w:kern w:val="24"/>
          <w:sz w:val="24"/>
          <w:szCs w:val="24"/>
        </w:rPr>
        <w:t xml:space="preserve"> To keep </w:t>
      </w:r>
      <w:r>
        <w:rPr>
          <w:rFonts w:ascii="Calibri" w:hAnsi="Calibri" w:cs="Calibri"/>
          <w:b/>
          <w:bCs/>
          <w:kern w:val="24"/>
          <w:sz w:val="24"/>
          <w:szCs w:val="24"/>
        </w:rPr>
        <w:t>teamwork</w:t>
      </w:r>
      <w:r>
        <w:rPr>
          <w:rFonts w:ascii="Calibri" w:hAnsi="Calibri" w:cs="Calibri"/>
          <w:kern w:val="24"/>
          <w:sz w:val="24"/>
          <w:szCs w:val="24"/>
        </w:rPr>
        <w:t xml:space="preserve"> going successfully you need to have an open communication with the team by establishing a separate set of priorities and make all teams fell included. Communication is not a simple step; it requires lots of processes and efforts, therefore </w:t>
      </w:r>
      <w:proofErr w:type="gramStart"/>
      <w:r>
        <w:rPr>
          <w:rFonts w:ascii="Calibri" w:hAnsi="Calibri" w:cs="Calibri"/>
          <w:kern w:val="24"/>
          <w:sz w:val="24"/>
          <w:szCs w:val="24"/>
        </w:rPr>
        <w:t>it’s</w:t>
      </w:r>
      <w:proofErr w:type="gramEnd"/>
      <w:r>
        <w:rPr>
          <w:rFonts w:ascii="Calibri" w:hAnsi="Calibri" w:cs="Calibri"/>
          <w:kern w:val="24"/>
          <w:sz w:val="24"/>
          <w:szCs w:val="24"/>
        </w:rPr>
        <w:t xml:space="preserve"> very important to have excellent communication skill, responsibility and commitment. Here are some steps to build a strong and successful team.</w:t>
      </w:r>
    </w:p>
    <w:p w14:paraId="1CA03D29" w14:textId="77777777" w:rsidR="00100695" w:rsidRDefault="00100695" w:rsidP="00100695">
      <w:pPr>
        <w:autoSpaceDE w:val="0"/>
        <w:autoSpaceDN w:val="0"/>
        <w:adjustRightInd w:val="0"/>
        <w:spacing w:after="0" w:line="240" w:lineRule="auto"/>
        <w:jc w:val="center"/>
        <w:rPr>
          <w:rFonts w:ascii="Calibri" w:hAnsi="Calibri" w:cs="Calibri"/>
          <w:kern w:val="24"/>
          <w:sz w:val="24"/>
          <w:szCs w:val="24"/>
        </w:rPr>
      </w:pPr>
      <w:r>
        <w:rPr>
          <w:rFonts w:ascii="Calibri" w:hAnsi="Calibri" w:cs="Calibri"/>
          <w:b/>
          <w:bCs/>
          <w:kern w:val="24"/>
          <w:sz w:val="24"/>
          <w:szCs w:val="24"/>
        </w:rPr>
        <w:t>Understand responsibilities:</w:t>
      </w:r>
      <w:r>
        <w:rPr>
          <w:rFonts w:ascii="Calibri" w:hAnsi="Calibri" w:cs="Calibri"/>
          <w:kern w:val="24"/>
          <w:sz w:val="24"/>
          <w:szCs w:val="24"/>
        </w:rPr>
        <w:t xml:space="preserve"> knowing your job descriptions will help you to understanding the important role that every part of the team is involved and the work they are responsible for to complete the task.</w:t>
      </w:r>
    </w:p>
    <w:p w14:paraId="4A56FF1F" w14:textId="77777777" w:rsidR="00100695" w:rsidRDefault="00100695" w:rsidP="00100695">
      <w:pPr>
        <w:autoSpaceDE w:val="0"/>
        <w:autoSpaceDN w:val="0"/>
        <w:adjustRightInd w:val="0"/>
        <w:spacing w:after="0" w:line="240" w:lineRule="auto"/>
        <w:jc w:val="center"/>
        <w:rPr>
          <w:rFonts w:ascii="Calibri" w:hAnsi="Calibri" w:cs="Calibri"/>
          <w:kern w:val="24"/>
          <w:sz w:val="24"/>
          <w:szCs w:val="24"/>
        </w:rPr>
      </w:pPr>
      <w:r>
        <w:rPr>
          <w:rFonts w:ascii="Calibri" w:hAnsi="Calibri" w:cs="Calibri"/>
          <w:kern w:val="24"/>
          <w:sz w:val="24"/>
          <w:szCs w:val="24"/>
        </w:rPr>
        <w:t xml:space="preserve"> </w:t>
      </w:r>
      <w:r>
        <w:rPr>
          <w:rFonts w:ascii="Calibri" w:hAnsi="Calibri" w:cs="Calibri"/>
          <w:b/>
          <w:bCs/>
          <w:kern w:val="24"/>
          <w:sz w:val="24"/>
          <w:szCs w:val="24"/>
        </w:rPr>
        <w:t xml:space="preserve">Effective decision making: </w:t>
      </w:r>
      <w:r>
        <w:rPr>
          <w:rFonts w:ascii="Calibri" w:hAnsi="Calibri" w:cs="Calibri"/>
          <w:kern w:val="24"/>
          <w:sz w:val="24"/>
          <w:szCs w:val="24"/>
        </w:rPr>
        <w:t>Decision making is an ongoing procedure on our day to day life, people find it hard to make decision but unfortunately, we must decide all the time. Gathering accurate information and identifying the alternatives will help to review your decision to act.</w:t>
      </w:r>
    </w:p>
    <w:p w14:paraId="06862F11" w14:textId="77777777" w:rsidR="00100695" w:rsidRDefault="00100695" w:rsidP="00100695">
      <w:pPr>
        <w:autoSpaceDE w:val="0"/>
        <w:autoSpaceDN w:val="0"/>
        <w:adjustRightInd w:val="0"/>
        <w:spacing w:after="0" w:line="240" w:lineRule="auto"/>
        <w:jc w:val="center"/>
        <w:rPr>
          <w:rFonts w:ascii="Calibri" w:hAnsi="Calibri" w:cs="Calibri"/>
          <w:kern w:val="24"/>
          <w:sz w:val="24"/>
          <w:szCs w:val="24"/>
        </w:rPr>
      </w:pPr>
      <w:r>
        <w:rPr>
          <w:rFonts w:ascii="Calibri" w:hAnsi="Calibri" w:cs="Calibri"/>
          <w:b/>
          <w:bCs/>
          <w:kern w:val="24"/>
          <w:sz w:val="24"/>
          <w:szCs w:val="24"/>
        </w:rPr>
        <w:t xml:space="preserve">To have a balanced participation: </w:t>
      </w:r>
      <w:r>
        <w:rPr>
          <w:rFonts w:ascii="Calibri" w:hAnsi="Calibri" w:cs="Calibri"/>
          <w:kern w:val="24"/>
          <w:sz w:val="24"/>
          <w:szCs w:val="24"/>
        </w:rPr>
        <w:t>Active participation is nearly as important as communication, and it is one of the most significant characteristics of successful team.</w:t>
      </w:r>
    </w:p>
    <w:p w14:paraId="64C85ABE" w14:textId="77777777" w:rsidR="00100695" w:rsidRDefault="00100695" w:rsidP="00100695">
      <w:pPr>
        <w:autoSpaceDE w:val="0"/>
        <w:autoSpaceDN w:val="0"/>
        <w:adjustRightInd w:val="0"/>
        <w:spacing w:after="0" w:line="240" w:lineRule="auto"/>
        <w:jc w:val="center"/>
        <w:rPr>
          <w:rFonts w:ascii="Calibri" w:hAnsi="Calibri" w:cs="Calibri"/>
          <w:kern w:val="24"/>
          <w:sz w:val="24"/>
          <w:szCs w:val="24"/>
        </w:rPr>
      </w:pPr>
      <w:r>
        <w:rPr>
          <w:rFonts w:ascii="Calibri" w:hAnsi="Calibri" w:cs="Calibri"/>
          <w:b/>
          <w:bCs/>
          <w:kern w:val="24"/>
          <w:sz w:val="24"/>
          <w:szCs w:val="24"/>
        </w:rPr>
        <w:t>Deal with conflict:</w:t>
      </w:r>
      <w:r>
        <w:rPr>
          <w:rFonts w:ascii="Calibri" w:hAnsi="Calibri" w:cs="Calibri"/>
          <w:kern w:val="24"/>
          <w:sz w:val="24"/>
          <w:szCs w:val="24"/>
        </w:rPr>
        <w:t xml:space="preserve"> Conflicts must be managed and dealt effectively. Prioritizing the area of conflict and respecting difference will help the team leader successfully manage the conflict. </w:t>
      </w:r>
    </w:p>
    <w:p w14:paraId="754E145F" w14:textId="77777777" w:rsidR="00100695" w:rsidRDefault="00100695" w:rsidP="00100695">
      <w:pPr>
        <w:autoSpaceDE w:val="0"/>
        <w:autoSpaceDN w:val="0"/>
        <w:adjustRightInd w:val="0"/>
        <w:spacing w:after="0" w:line="240" w:lineRule="auto"/>
        <w:jc w:val="center"/>
        <w:rPr>
          <w:rFonts w:ascii="Calibri" w:hAnsi="Calibri" w:cs="Calibri"/>
          <w:kern w:val="24"/>
          <w:sz w:val="24"/>
          <w:szCs w:val="24"/>
        </w:rPr>
      </w:pPr>
      <w:r>
        <w:rPr>
          <w:rFonts w:ascii="Calibri" w:hAnsi="Calibri" w:cs="Calibri"/>
          <w:b/>
          <w:bCs/>
          <w:kern w:val="24"/>
          <w:sz w:val="24"/>
          <w:szCs w:val="24"/>
        </w:rPr>
        <w:t>Share Information:</w:t>
      </w:r>
      <w:r>
        <w:rPr>
          <w:rFonts w:ascii="Calibri" w:hAnsi="Calibri" w:cs="Calibri"/>
          <w:kern w:val="24"/>
          <w:sz w:val="24"/>
          <w:szCs w:val="24"/>
        </w:rPr>
        <w:t xml:space="preserve"> Making sure that team member has access to the evidence by sharing relevant information. </w:t>
      </w:r>
    </w:p>
    <w:p w14:paraId="4F706930" w14:textId="77777777" w:rsidR="00100695" w:rsidRDefault="00100695" w:rsidP="00100695">
      <w:pPr>
        <w:autoSpaceDE w:val="0"/>
        <w:autoSpaceDN w:val="0"/>
        <w:adjustRightInd w:val="0"/>
        <w:spacing w:after="0" w:line="240" w:lineRule="auto"/>
        <w:jc w:val="center"/>
        <w:rPr>
          <w:rFonts w:ascii="Calibri" w:hAnsi="Calibri" w:cs="Calibri"/>
          <w:kern w:val="24"/>
          <w:sz w:val="24"/>
          <w:szCs w:val="24"/>
        </w:rPr>
      </w:pPr>
      <w:r>
        <w:rPr>
          <w:rFonts w:ascii="Calibri" w:hAnsi="Calibri" w:cs="Calibri"/>
          <w:b/>
          <w:bCs/>
          <w:kern w:val="24"/>
          <w:sz w:val="24"/>
          <w:szCs w:val="24"/>
        </w:rPr>
        <w:t xml:space="preserve">Share Ideas: </w:t>
      </w:r>
      <w:r>
        <w:rPr>
          <w:rFonts w:ascii="Calibri" w:hAnsi="Calibri" w:cs="Calibri"/>
          <w:kern w:val="24"/>
          <w:sz w:val="24"/>
          <w:szCs w:val="24"/>
        </w:rPr>
        <w:t>sharing ideas will offer different experiences and create good collaboration with teams, can also help to solve problems by creating fresh idea.</w:t>
      </w:r>
    </w:p>
    <w:p w14:paraId="268026D6" w14:textId="77777777" w:rsidR="00100695" w:rsidRDefault="00100695" w:rsidP="00100695">
      <w:pPr>
        <w:autoSpaceDE w:val="0"/>
        <w:autoSpaceDN w:val="0"/>
        <w:adjustRightInd w:val="0"/>
        <w:spacing w:after="0" w:line="240" w:lineRule="auto"/>
        <w:rPr>
          <w:rFonts w:ascii="Arial" w:hAnsi="Arial" w:cs="Arial"/>
          <w:sz w:val="24"/>
          <w:szCs w:val="24"/>
        </w:rPr>
      </w:pPr>
    </w:p>
    <w:p w14:paraId="332282C6" w14:textId="1D5EB5C3" w:rsidR="00100695" w:rsidRDefault="00100695" w:rsidP="00100695">
      <w:pPr>
        <w:spacing w:line="360" w:lineRule="auto"/>
      </w:pPr>
    </w:p>
    <w:p w14:paraId="556FC165" w14:textId="3B5B2B70" w:rsidR="00100695" w:rsidRDefault="00100695">
      <w:r>
        <w:br w:type="page"/>
      </w:r>
    </w:p>
    <w:p w14:paraId="339E492C" w14:textId="2A3DDBB8" w:rsidR="00100695" w:rsidRDefault="00100695" w:rsidP="00100695">
      <w:pPr>
        <w:spacing w:line="360" w:lineRule="auto"/>
      </w:pPr>
      <w:r>
        <w:lastRenderedPageBreak/>
        <w:t>Slide 13</w:t>
      </w:r>
    </w:p>
    <w:p w14:paraId="2222EFEC" w14:textId="315AEE8D" w:rsidR="00100695" w:rsidRDefault="00100695" w:rsidP="00100695">
      <w:pPr>
        <w:spacing w:line="360" w:lineRule="auto"/>
      </w:pPr>
    </w:p>
    <w:p w14:paraId="087E6B72" w14:textId="338D894D" w:rsidR="00100695" w:rsidRDefault="00100695" w:rsidP="00100695">
      <w:pPr>
        <w:spacing w:line="360" w:lineRule="auto"/>
        <w:jc w:val="center"/>
      </w:pPr>
      <w:r>
        <w:object w:dxaOrig="9600" w:dyaOrig="5401" w14:anchorId="1371A225">
          <v:shape id="_x0000_i1037" type="#_x0000_t75" style="width:5in;height:202.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7" DrawAspect="Content" ObjectID="_1649844496" r:id="rId30"/>
        </w:object>
      </w:r>
    </w:p>
    <w:p w14:paraId="57D9173D" w14:textId="3E5D7390" w:rsidR="00100695" w:rsidRDefault="00100695" w:rsidP="00100695">
      <w:pPr>
        <w:spacing w:line="360" w:lineRule="auto"/>
        <w:jc w:val="center"/>
      </w:pPr>
    </w:p>
    <w:p w14:paraId="08ED81EC"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Socialise: </w:t>
      </w:r>
      <w:r>
        <w:rPr>
          <w:rFonts w:ascii="Calibri" w:hAnsi="Calibri" w:cs="Calibri"/>
          <w:kern w:val="24"/>
          <w:sz w:val="24"/>
          <w:szCs w:val="24"/>
        </w:rPr>
        <w:t xml:space="preserve">create various type of socializing activities to satisfy the team members, it makes the team more enjoyable and motivated. </w:t>
      </w:r>
    </w:p>
    <w:p w14:paraId="1A9DF123"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Positive Atmosphere: </w:t>
      </w:r>
      <w:r>
        <w:rPr>
          <w:rFonts w:ascii="Calibri" w:hAnsi="Calibri" w:cs="Calibri"/>
          <w:kern w:val="24"/>
          <w:sz w:val="24"/>
          <w:szCs w:val="24"/>
        </w:rPr>
        <w:t xml:space="preserve">positive atmosphere makes teams feel good about the work environment and motivates the team. </w:t>
      </w:r>
    </w:p>
    <w:p w14:paraId="38387A3F"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Valued diversity: </w:t>
      </w:r>
      <w:r>
        <w:rPr>
          <w:rFonts w:ascii="Calibri" w:hAnsi="Calibri" w:cs="Calibri"/>
          <w:kern w:val="24"/>
          <w:sz w:val="24"/>
          <w:szCs w:val="24"/>
        </w:rPr>
        <w:t xml:space="preserve">respecting diversity by knowing the difference about multicultural matters like religion, gender, race, ethnicity etc. and make sure the participation of the team members is equal.  </w:t>
      </w:r>
    </w:p>
    <w:p w14:paraId="69B69502"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Common goals: </w:t>
      </w:r>
      <w:r>
        <w:rPr>
          <w:rFonts w:ascii="Calibri" w:hAnsi="Calibri" w:cs="Calibri"/>
          <w:kern w:val="24"/>
          <w:sz w:val="24"/>
          <w:szCs w:val="24"/>
        </w:rPr>
        <w:t>take time to sit down with your team and show the team is working to achieve a common goal.</w:t>
      </w:r>
    </w:p>
    <w:p w14:paraId="1C7F4A91"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Participative Leadership: </w:t>
      </w:r>
      <w:r>
        <w:rPr>
          <w:rFonts w:ascii="Calibri" w:hAnsi="Calibri" w:cs="Calibri"/>
          <w:kern w:val="24"/>
          <w:sz w:val="24"/>
          <w:szCs w:val="24"/>
        </w:rPr>
        <w:t xml:space="preserve">inviting your team to input ideas on all or most of company’s decision, this will help the team moral and improve productivity. </w:t>
      </w:r>
    </w:p>
    <w:p w14:paraId="5A5C522C" w14:textId="77777777" w:rsidR="00100695" w:rsidRDefault="00100695" w:rsidP="00100695">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Open and clear communication: </w:t>
      </w:r>
      <w:r>
        <w:rPr>
          <w:rFonts w:ascii="Calibri" w:hAnsi="Calibri" w:cs="Calibri"/>
          <w:kern w:val="24"/>
          <w:sz w:val="24"/>
          <w:szCs w:val="24"/>
        </w:rPr>
        <w:t>allowing</w:t>
      </w:r>
      <w:r>
        <w:rPr>
          <w:rFonts w:ascii="Calibri" w:hAnsi="Calibri" w:cs="Calibri"/>
          <w:b/>
          <w:bCs/>
          <w:kern w:val="24"/>
          <w:sz w:val="24"/>
          <w:szCs w:val="24"/>
        </w:rPr>
        <w:t xml:space="preserve"> </w:t>
      </w:r>
      <w:r>
        <w:rPr>
          <w:rFonts w:ascii="Calibri" w:hAnsi="Calibri" w:cs="Calibri"/>
          <w:kern w:val="24"/>
          <w:sz w:val="24"/>
          <w:szCs w:val="24"/>
        </w:rPr>
        <w:t>all the team members to be able to express their ideas and thoughts. (mindtools, 2020) (Belbin, 2020)</w:t>
      </w:r>
    </w:p>
    <w:p w14:paraId="22C9565A" w14:textId="77777777" w:rsidR="00100695" w:rsidRDefault="00100695" w:rsidP="00100695">
      <w:pPr>
        <w:autoSpaceDE w:val="0"/>
        <w:autoSpaceDN w:val="0"/>
        <w:adjustRightInd w:val="0"/>
        <w:spacing w:after="0" w:line="240" w:lineRule="auto"/>
        <w:rPr>
          <w:rFonts w:ascii="Calibri" w:hAnsi="Calibri" w:cs="Calibri"/>
          <w:kern w:val="24"/>
          <w:sz w:val="24"/>
          <w:szCs w:val="24"/>
        </w:rPr>
      </w:pPr>
    </w:p>
    <w:p w14:paraId="2102718C" w14:textId="77777777" w:rsidR="00100695" w:rsidRDefault="00100695" w:rsidP="00100695">
      <w:pPr>
        <w:autoSpaceDE w:val="0"/>
        <w:autoSpaceDN w:val="0"/>
        <w:adjustRightInd w:val="0"/>
        <w:spacing w:after="0" w:line="240" w:lineRule="auto"/>
        <w:rPr>
          <w:rFonts w:ascii="Calibri" w:hAnsi="Calibri" w:cs="Calibri"/>
          <w:kern w:val="24"/>
          <w:sz w:val="24"/>
          <w:szCs w:val="24"/>
        </w:rPr>
      </w:pPr>
    </w:p>
    <w:p w14:paraId="75CAB9D5" w14:textId="77777777" w:rsidR="00100695" w:rsidRDefault="00100695" w:rsidP="00100695">
      <w:pPr>
        <w:autoSpaceDE w:val="0"/>
        <w:autoSpaceDN w:val="0"/>
        <w:adjustRightInd w:val="0"/>
        <w:spacing w:after="0" w:line="240" w:lineRule="auto"/>
        <w:rPr>
          <w:rFonts w:ascii="Arial" w:hAnsi="Arial" w:cs="Arial"/>
          <w:sz w:val="24"/>
          <w:szCs w:val="24"/>
        </w:rPr>
      </w:pPr>
    </w:p>
    <w:p w14:paraId="222728CA" w14:textId="7D48267F" w:rsidR="00100695" w:rsidRDefault="00100695" w:rsidP="00100695">
      <w:pPr>
        <w:spacing w:line="360" w:lineRule="auto"/>
      </w:pPr>
    </w:p>
    <w:p w14:paraId="53F9DBBC" w14:textId="336F900B" w:rsidR="00100695" w:rsidRDefault="00100695">
      <w:r>
        <w:br w:type="page"/>
      </w:r>
    </w:p>
    <w:p w14:paraId="59F5BA2E" w14:textId="33722F7F" w:rsidR="00100695" w:rsidRDefault="00100695" w:rsidP="00100695">
      <w:pPr>
        <w:spacing w:line="360" w:lineRule="auto"/>
      </w:pPr>
      <w:r>
        <w:lastRenderedPageBreak/>
        <w:t>Slide 14</w:t>
      </w:r>
    </w:p>
    <w:p w14:paraId="3E94F02E" w14:textId="72CEF4C4" w:rsidR="00100695" w:rsidRDefault="00100695" w:rsidP="00100695">
      <w:pPr>
        <w:spacing w:line="360" w:lineRule="auto"/>
      </w:pPr>
    </w:p>
    <w:p w14:paraId="0890FE2A" w14:textId="7A1DFE84" w:rsidR="00100695" w:rsidRDefault="00100695" w:rsidP="00100695">
      <w:pPr>
        <w:spacing w:line="360" w:lineRule="auto"/>
        <w:jc w:val="center"/>
      </w:pPr>
      <w:r>
        <w:object w:dxaOrig="9600" w:dyaOrig="5401" w14:anchorId="176DF77E">
          <v:shape id="_x0000_i1038" type="#_x0000_t75" style="width:5in;height:202.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8" DrawAspect="Content" ObjectID="_1649844497" r:id="rId32"/>
        </w:object>
      </w:r>
    </w:p>
    <w:p w14:paraId="6BBA0E3A" w14:textId="5BC0C613" w:rsidR="00100695" w:rsidRDefault="00100695" w:rsidP="00100695">
      <w:pPr>
        <w:spacing w:line="360" w:lineRule="auto"/>
        <w:jc w:val="center"/>
      </w:pPr>
    </w:p>
    <w:p w14:paraId="2C82B221" w14:textId="77777777" w:rsidR="00100695" w:rsidRDefault="00100695" w:rsidP="00100695">
      <w:pPr>
        <w:autoSpaceDE w:val="0"/>
        <w:autoSpaceDN w:val="0"/>
        <w:adjustRightInd w:val="0"/>
        <w:spacing w:after="0" w:line="240" w:lineRule="auto"/>
        <w:rPr>
          <w:rFonts w:ascii="Calibri" w:eastAsia="Times New Roman" w:hAnsi="Times New Roman" w:cs="Calibri"/>
          <w:kern w:val="24"/>
          <w:sz w:val="24"/>
          <w:szCs w:val="24"/>
        </w:rPr>
      </w:pPr>
      <w:r>
        <w:rPr>
          <w:rFonts w:ascii="Calibri" w:eastAsia="Times New Roman" w:hAnsi="Times New Roman" w:cs="Calibri"/>
          <w:kern w:val="24"/>
          <w:sz w:val="24"/>
          <w:szCs w:val="24"/>
        </w:rPr>
        <w:t> </w:t>
      </w:r>
    </w:p>
    <w:p w14:paraId="2CF86BCA" w14:textId="77777777" w:rsidR="00100695" w:rsidRDefault="00100695" w:rsidP="00100695">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Calibri" w:eastAsia="Times New Roman" w:hAnsi="Times New Roman" w:cs="Calibri"/>
          <w:kern w:val="24"/>
          <w:sz w:val="24"/>
          <w:szCs w:val="24"/>
        </w:rPr>
        <w:t>Belbin Team Roles. 2020. [PDF] London: Imperial College London, pp.3-5. Available at: &lt;https://www.imperial.ac.uk/media/imperial-college/administration-and-support-services/staff-development/public/impex/Belbin-Team-Roles.pdf&gt; [Accessed 26 April 2020].</w:t>
      </w:r>
    </w:p>
    <w:p w14:paraId="514BE904" w14:textId="77777777" w:rsidR="00100695" w:rsidRDefault="00100695" w:rsidP="00100695">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Calibri" w:eastAsia="Times New Roman" w:hAnsi="Times New Roman" w:cs="Calibri"/>
          <w:kern w:val="24"/>
          <w:sz w:val="24"/>
          <w:szCs w:val="24"/>
        </w:rPr>
        <w:t>Belbin.com [Online] www.imperial.ac.uk/media/imperial-college/administration-and-support-services/staff-development/public/impex/Belbin-Team-Roles.pdf [Accessed on 07.04.20].</w:t>
      </w:r>
    </w:p>
    <w:p w14:paraId="683726FA" w14:textId="77777777" w:rsidR="00100695" w:rsidRDefault="00100695" w:rsidP="00100695">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Calibri" w:eastAsia="Times New Roman" w:hAnsi="Times New Roman" w:cs="Calibri"/>
          <w:kern w:val="24"/>
          <w:sz w:val="24"/>
          <w:szCs w:val="24"/>
        </w:rPr>
        <w:t>Equanimity Executive LLC: Executive Coaching, Corporate Training and Leadership Development. 2020.</w:t>
      </w:r>
      <w:r>
        <w:rPr>
          <w:rFonts w:ascii="Calibri" w:eastAsia="Times New Roman" w:hAnsi="Times New Roman" w:cs="Calibri"/>
          <w:kern w:val="24"/>
          <w:sz w:val="24"/>
          <w:szCs w:val="24"/>
        </w:rPr>
        <w:t> </w:t>
      </w:r>
      <w:r>
        <w:rPr>
          <w:rFonts w:ascii="Calibri" w:eastAsia="Times New Roman" w:hAnsi="Times New Roman" w:cs="Calibri"/>
          <w:i/>
          <w:iCs/>
          <w:kern w:val="24"/>
          <w:sz w:val="24"/>
          <w:szCs w:val="24"/>
        </w:rPr>
        <w:t>Executive Coaching, Corporate Training and Leadership Development</w:t>
      </w:r>
      <w:r>
        <w:rPr>
          <w:rFonts w:ascii="Calibri" w:eastAsia="Times New Roman" w:hAnsi="Times New Roman" w:cs="Calibri"/>
          <w:kern w:val="24"/>
          <w:sz w:val="24"/>
          <w:szCs w:val="24"/>
        </w:rPr>
        <w:t>. [online] Available at: &lt;https://www.equanimityexecutive.com/&gt; [Accessed 25 April 2020].</w:t>
      </w:r>
    </w:p>
    <w:p w14:paraId="26DF2D92" w14:textId="77777777" w:rsidR="00100695" w:rsidRDefault="00100695" w:rsidP="00100695">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Calibri" w:eastAsia="Times New Roman" w:hAnsi="Times New Roman" w:cs="Calibri"/>
          <w:kern w:val="24"/>
          <w:sz w:val="24"/>
          <w:szCs w:val="24"/>
        </w:rPr>
        <w:t xml:space="preserve">Hersey, P. and Blanchard, K. H. (1969). </w:t>
      </w:r>
      <w:r>
        <w:rPr>
          <w:rFonts w:ascii="Calibri" w:eastAsia="Times New Roman" w:hAnsi="Times New Roman" w:cs="Calibri"/>
          <w:i/>
          <w:iCs/>
          <w:kern w:val="24"/>
          <w:sz w:val="24"/>
          <w:szCs w:val="24"/>
        </w:rPr>
        <w:t xml:space="preserve">Management of Organizational Behaviour </w:t>
      </w:r>
      <w:r>
        <w:rPr>
          <w:rFonts w:ascii="Calibri" w:eastAsia="Times New Roman" w:hAnsi="Times New Roman" w:cs="Calibri"/>
          <w:i/>
          <w:iCs/>
          <w:kern w:val="24"/>
          <w:sz w:val="24"/>
          <w:szCs w:val="24"/>
        </w:rPr>
        <w:t>–</w:t>
      </w:r>
      <w:r>
        <w:rPr>
          <w:rFonts w:ascii="Calibri" w:eastAsia="Times New Roman" w:hAnsi="Times New Roman" w:cs="Calibri"/>
          <w:i/>
          <w:iCs/>
          <w:kern w:val="24"/>
          <w:sz w:val="24"/>
          <w:szCs w:val="24"/>
        </w:rPr>
        <w:t xml:space="preserve"> Utilizing Human Resources</w:t>
      </w:r>
      <w:r>
        <w:rPr>
          <w:rFonts w:ascii="Calibri" w:eastAsia="Times New Roman" w:hAnsi="Times New Roman" w:cs="Calibri"/>
          <w:kern w:val="24"/>
          <w:sz w:val="24"/>
          <w:szCs w:val="24"/>
        </w:rPr>
        <w:t>. New Jersey; Prentice Hall</w:t>
      </w:r>
    </w:p>
    <w:p w14:paraId="5AE41154" w14:textId="77777777" w:rsidR="00100695" w:rsidRDefault="00100695" w:rsidP="00100695">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Calibri" w:eastAsia="Times New Roman" w:hAnsi="Times New Roman" w:cs="Calibri"/>
          <w:kern w:val="24"/>
          <w:sz w:val="24"/>
          <w:szCs w:val="24"/>
        </w:rPr>
        <w:t xml:space="preserve">Illustrations, S., 2020. Idea, Thinking Outside The Box, Content Development, </w:t>
      </w:r>
      <w:proofErr w:type="gramStart"/>
      <w:r>
        <w:rPr>
          <w:rFonts w:ascii="Calibri" w:eastAsia="Times New Roman" w:hAnsi="Times New Roman" w:cs="Calibri"/>
          <w:kern w:val="24"/>
          <w:sz w:val="24"/>
          <w:szCs w:val="24"/>
        </w:rPr>
        <w:t>Brainstorming,...</w:t>
      </w:r>
      <w:proofErr w:type="gramEnd"/>
      <w:r>
        <w:rPr>
          <w:rFonts w:ascii="Calibri" w:eastAsia="Times New Roman" w:hAnsi="Times New Roman" w:cs="Calibri"/>
          <w:kern w:val="24"/>
          <w:sz w:val="24"/>
          <w:szCs w:val="24"/>
        </w:rPr>
        <w:t>. [online] iStock. Available at: &lt;https://www.istockphoto.com/gb/vector/idea-thinking-outside-the-box-and-content-development-gm1025767996-275133931&gt; (Accessed: 3 April 2020).</w:t>
      </w:r>
    </w:p>
    <w:p w14:paraId="7A79B4CE" w14:textId="77777777" w:rsidR="00100695" w:rsidRDefault="00100695" w:rsidP="00100695">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Calibri" w:eastAsia="Times New Roman" w:hAnsi="Times New Roman" w:cs="Calibri"/>
          <w:kern w:val="24"/>
          <w:sz w:val="24"/>
          <w:szCs w:val="24"/>
        </w:rPr>
        <w:t>Inside.6q(N/A</w:t>
      </w:r>
      <w:proofErr w:type="gramStart"/>
      <w:r>
        <w:rPr>
          <w:rFonts w:ascii="Calibri" w:eastAsia="Times New Roman" w:hAnsi="Times New Roman" w:cs="Calibri"/>
          <w:kern w:val="24"/>
          <w:sz w:val="24"/>
          <w:szCs w:val="24"/>
        </w:rPr>
        <w:t>).understanding</w:t>
      </w:r>
      <w:proofErr w:type="gramEnd"/>
      <w:r>
        <w:rPr>
          <w:rFonts w:ascii="Calibri" w:eastAsia="Times New Roman" w:hAnsi="Times New Roman" w:cs="Calibri"/>
          <w:kern w:val="24"/>
          <w:sz w:val="24"/>
          <w:szCs w:val="24"/>
        </w:rPr>
        <w:t xml:space="preserve"> conflict behaviour strategies: The Thomas- </w:t>
      </w:r>
      <w:proofErr w:type="spellStart"/>
      <w:r>
        <w:rPr>
          <w:rFonts w:ascii="Calibri" w:eastAsia="Times New Roman" w:hAnsi="Times New Roman" w:cs="Calibri"/>
          <w:kern w:val="24"/>
          <w:sz w:val="24"/>
          <w:szCs w:val="24"/>
        </w:rPr>
        <w:t>Killman</w:t>
      </w:r>
      <w:proofErr w:type="spellEnd"/>
      <w:r>
        <w:rPr>
          <w:rFonts w:ascii="Calibri" w:eastAsia="Times New Roman" w:hAnsi="Times New Roman" w:cs="Calibri"/>
          <w:kern w:val="24"/>
          <w:sz w:val="24"/>
          <w:szCs w:val="24"/>
        </w:rPr>
        <w:t xml:space="preserve"> Model. Available at: https://inside.6q.io/conflict-behavior-strategies/ [accessed 17 April 2020].</w:t>
      </w:r>
    </w:p>
    <w:p w14:paraId="2A1A3541" w14:textId="77777777" w:rsidR="00100695" w:rsidRDefault="00100695" w:rsidP="00100695">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Calibri" w:eastAsia="Times New Roman" w:hAnsi="Times New Roman" w:cs="Calibri"/>
          <w:kern w:val="24"/>
          <w:sz w:val="24"/>
          <w:szCs w:val="24"/>
          <w:lang w:val="en-US"/>
        </w:rPr>
        <w:lastRenderedPageBreak/>
        <w:t xml:space="preserve">Leitch, C., 2017. </w:t>
      </w:r>
      <w:r>
        <w:rPr>
          <w:rFonts w:ascii="Calibri" w:eastAsia="Times New Roman" w:hAnsi="Times New Roman" w:cs="Calibri"/>
          <w:i/>
          <w:iCs/>
          <w:kern w:val="24"/>
          <w:sz w:val="24"/>
          <w:szCs w:val="24"/>
          <w:lang w:val="en-US"/>
        </w:rPr>
        <w:t xml:space="preserve">careeraddict.com. </w:t>
      </w:r>
      <w:r>
        <w:rPr>
          <w:rFonts w:ascii="Calibri" w:eastAsia="Times New Roman" w:hAnsi="Times New Roman" w:cs="Calibri"/>
          <w:kern w:val="24"/>
          <w:sz w:val="24"/>
          <w:szCs w:val="24"/>
          <w:lang w:val="en-US"/>
        </w:rPr>
        <w:t xml:space="preserve">[Online] Available at: </w:t>
      </w:r>
      <w:r>
        <w:rPr>
          <w:rFonts w:ascii="Calibri" w:eastAsia="Times New Roman" w:hAnsi="Times New Roman" w:cs="Calibri"/>
          <w:color w:val="0563C1"/>
          <w:kern w:val="24"/>
          <w:sz w:val="24"/>
          <w:szCs w:val="24"/>
          <w:u w:val="single"/>
          <w:lang w:val="en-US"/>
        </w:rPr>
        <w:t>https://www.careeraddict.com/5-benefits-of-teamwork-in-the-workplace</w:t>
      </w:r>
      <w:r>
        <w:rPr>
          <w:rFonts w:ascii="Calibri" w:eastAsia="Times New Roman" w:hAnsi="Times New Roman" w:cs="Calibri"/>
          <w:kern w:val="24"/>
          <w:sz w:val="24"/>
          <w:szCs w:val="24"/>
          <w:lang w:val="en-US"/>
        </w:rPr>
        <w:t xml:space="preserve"> [Accessed 25 04 2020].</w:t>
      </w:r>
    </w:p>
    <w:p w14:paraId="4A79C02D" w14:textId="77777777" w:rsidR="00100695" w:rsidRDefault="00100695" w:rsidP="00100695">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proofErr w:type="spellStart"/>
      <w:r>
        <w:rPr>
          <w:rFonts w:ascii="Calibri" w:eastAsia="Times New Roman" w:hAnsi="Times New Roman" w:cs="Calibri"/>
          <w:kern w:val="24"/>
          <w:sz w:val="24"/>
          <w:szCs w:val="24"/>
        </w:rPr>
        <w:t>Mackechnie</w:t>
      </w:r>
      <w:proofErr w:type="spellEnd"/>
      <w:r>
        <w:rPr>
          <w:rFonts w:ascii="Calibri" w:eastAsia="Times New Roman" w:hAnsi="Times New Roman" w:cs="Calibri"/>
          <w:kern w:val="24"/>
          <w:sz w:val="24"/>
          <w:szCs w:val="24"/>
        </w:rPr>
        <w:t>, P., 2020. Belbin Team Role Theories. [PDF] notion limited, pp.4,5,8,10,12. Available at: &lt;https://www.businesscoaching.co.uk/files/belbin_team_role_theories.pdf&gt; [Accessed 27 April 2020].</w:t>
      </w:r>
    </w:p>
    <w:p w14:paraId="3BCE55B7" w14:textId="77777777" w:rsidR="00100695" w:rsidRDefault="00100695" w:rsidP="00100695">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Calibri" w:eastAsia="Times New Roman" w:hAnsi="Times New Roman" w:cs="Calibri"/>
          <w:kern w:val="24"/>
          <w:sz w:val="24"/>
          <w:szCs w:val="24"/>
        </w:rPr>
        <w:t>Managing train learn (N/A) the 5 options of conflict resolution. Available at: http://www.managetrainlearn.com/page/conflict-resolution-model. [accessed 17 April 2020].</w:t>
      </w:r>
    </w:p>
    <w:p w14:paraId="75BB1F60" w14:textId="77777777" w:rsidR="00100695" w:rsidRDefault="00100695" w:rsidP="00100695">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Calibri" w:eastAsia="Times New Roman" w:hAnsi="Times New Roman" w:cs="Calibri"/>
          <w:kern w:val="24"/>
          <w:sz w:val="24"/>
          <w:szCs w:val="24"/>
        </w:rPr>
        <w:t xml:space="preserve">Mindtools.com. 2020. Forming, Storming, Norming, And Performing: Understanding </w:t>
      </w:r>
      <w:proofErr w:type="gramStart"/>
      <w:r>
        <w:rPr>
          <w:rFonts w:ascii="Calibri" w:eastAsia="Times New Roman" w:hAnsi="Times New Roman" w:cs="Calibri"/>
          <w:kern w:val="24"/>
          <w:sz w:val="24"/>
          <w:szCs w:val="24"/>
        </w:rPr>
        <w:t>The</w:t>
      </w:r>
      <w:proofErr w:type="gramEnd"/>
      <w:r>
        <w:rPr>
          <w:rFonts w:ascii="Calibri" w:eastAsia="Times New Roman" w:hAnsi="Times New Roman" w:cs="Calibri"/>
          <w:kern w:val="24"/>
          <w:sz w:val="24"/>
          <w:szCs w:val="24"/>
        </w:rPr>
        <w:t xml:space="preserve"> Stages Of Team Formation. [online] Available at: &lt;https://www.mindtools.com/pages/article/newLDR_86.htm&gt; (Accessed: 12 April 2020).</w:t>
      </w:r>
    </w:p>
    <w:p w14:paraId="26AF942C" w14:textId="77777777" w:rsidR="00100695" w:rsidRDefault="00100695" w:rsidP="00100695">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proofErr w:type="spellStart"/>
      <w:r>
        <w:rPr>
          <w:rFonts w:ascii="Calibri" w:eastAsia="Times New Roman" w:hAnsi="Times New Roman" w:cs="Calibri"/>
          <w:kern w:val="24"/>
          <w:sz w:val="24"/>
          <w:szCs w:val="24"/>
        </w:rPr>
        <w:t>NursingPaperSlayers</w:t>
      </w:r>
      <w:proofErr w:type="spellEnd"/>
      <w:r>
        <w:rPr>
          <w:rFonts w:ascii="Calibri" w:eastAsia="Times New Roman" w:hAnsi="Times New Roman" w:cs="Calibri"/>
          <w:kern w:val="24"/>
          <w:sz w:val="24"/>
          <w:szCs w:val="24"/>
        </w:rPr>
        <w:t xml:space="preserve">. 2020. Discussion: Group Process </w:t>
      </w:r>
      <w:proofErr w:type="gramStart"/>
      <w:r>
        <w:rPr>
          <w:rFonts w:ascii="Calibri" w:eastAsia="Times New Roman" w:hAnsi="Times New Roman" w:cs="Calibri"/>
          <w:kern w:val="24"/>
          <w:sz w:val="24"/>
          <w:szCs w:val="24"/>
        </w:rPr>
        <w:t>And</w:t>
      </w:r>
      <w:proofErr w:type="gramEnd"/>
      <w:r>
        <w:rPr>
          <w:rFonts w:ascii="Calibri" w:eastAsia="Times New Roman" w:hAnsi="Times New Roman" w:cs="Calibri"/>
          <w:kern w:val="24"/>
          <w:sz w:val="24"/>
          <w:szCs w:val="24"/>
        </w:rPr>
        <w:t xml:space="preserve"> Formation </w:t>
      </w:r>
      <w:r>
        <w:rPr>
          <w:rFonts w:ascii="Calibri" w:eastAsia="Times New Roman" w:hAnsi="Times New Roman" w:cs="Calibri"/>
          <w:kern w:val="24"/>
          <w:sz w:val="24"/>
          <w:szCs w:val="24"/>
        </w:rPr>
        <w:t>–</w:t>
      </w:r>
      <w:r>
        <w:rPr>
          <w:rFonts w:ascii="Calibri" w:eastAsia="Times New Roman" w:hAnsi="Times New Roman" w:cs="Calibri"/>
          <w:kern w:val="24"/>
          <w:sz w:val="24"/>
          <w:szCs w:val="24"/>
        </w:rPr>
        <w:t xml:space="preserve"> </w:t>
      </w:r>
      <w:proofErr w:type="spellStart"/>
      <w:r>
        <w:rPr>
          <w:rFonts w:ascii="Calibri" w:eastAsia="Times New Roman" w:hAnsi="Times New Roman" w:cs="Calibri"/>
          <w:kern w:val="24"/>
          <w:sz w:val="24"/>
          <w:szCs w:val="24"/>
        </w:rPr>
        <w:t>Nursingpaperslayers</w:t>
      </w:r>
      <w:proofErr w:type="spellEnd"/>
      <w:r>
        <w:rPr>
          <w:rFonts w:ascii="Calibri" w:eastAsia="Times New Roman" w:hAnsi="Times New Roman" w:cs="Calibri"/>
          <w:kern w:val="24"/>
          <w:sz w:val="24"/>
          <w:szCs w:val="24"/>
        </w:rPr>
        <w:t>. [online] Available at: &lt;https://nursingpaperslayers.com/discussion-group-process-and-stages-of-formation/&gt; (Accessed: 8 April 2020).</w:t>
      </w:r>
    </w:p>
    <w:p w14:paraId="38D41DD9" w14:textId="77777777" w:rsidR="00100695" w:rsidRDefault="00100695" w:rsidP="00100695">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Calibri" w:eastAsia="Times New Roman" w:hAnsi="Times New Roman" w:cs="Calibri"/>
          <w:kern w:val="24"/>
          <w:sz w:val="24"/>
          <w:szCs w:val="24"/>
        </w:rPr>
        <w:t xml:space="preserve">Peter </w:t>
      </w:r>
      <w:proofErr w:type="spellStart"/>
      <w:r>
        <w:rPr>
          <w:rFonts w:ascii="Calibri" w:eastAsia="Times New Roman" w:hAnsi="Times New Roman" w:cs="Calibri"/>
          <w:kern w:val="24"/>
          <w:sz w:val="24"/>
          <w:szCs w:val="24"/>
        </w:rPr>
        <w:t>Mackechnie</w:t>
      </w:r>
      <w:proofErr w:type="spellEnd"/>
      <w:r>
        <w:rPr>
          <w:rFonts w:ascii="Calibri" w:eastAsia="Times New Roman" w:hAnsi="Times New Roman" w:cs="Calibri"/>
          <w:kern w:val="24"/>
          <w:sz w:val="24"/>
          <w:szCs w:val="24"/>
        </w:rPr>
        <w:t xml:space="preserve"> (2003) Belbin Roles Theories [Online] https://www.businesscoaching.co.uk/files/belbin_team_role_theories.pdf [Accessed on 07.04.20]</w:t>
      </w:r>
    </w:p>
    <w:p w14:paraId="3C89DAB6" w14:textId="77777777" w:rsidR="00100695" w:rsidRDefault="00100695" w:rsidP="00100695">
      <w:pPr>
        <w:numPr>
          <w:ilvl w:val="0"/>
          <w:numId w:val="1"/>
        </w:numPr>
        <w:autoSpaceDE w:val="0"/>
        <w:autoSpaceDN w:val="0"/>
        <w:adjustRightInd w:val="0"/>
        <w:spacing w:after="0" w:line="240" w:lineRule="auto"/>
        <w:ind w:left="540" w:hanging="540"/>
        <w:rPr>
          <w:rFonts w:ascii="Calibri" w:eastAsia="Times New Roman" w:hAnsi="Times New Roman" w:cs="Calibri"/>
          <w:kern w:val="24"/>
          <w:sz w:val="24"/>
          <w:szCs w:val="24"/>
        </w:rPr>
      </w:pPr>
      <w:r>
        <w:rPr>
          <w:rFonts w:ascii="Calibri" w:eastAsia="Times New Roman" w:hAnsi="Times New Roman" w:cs="Calibri"/>
          <w:kern w:val="24"/>
          <w:sz w:val="24"/>
          <w:szCs w:val="24"/>
        </w:rPr>
        <w:t>Tuckman, B. W. (1965) 'Developmental sequence in small groups</w:t>
      </w:r>
      <w:proofErr w:type="gramStart"/>
      <w:r>
        <w:rPr>
          <w:rFonts w:ascii="Calibri" w:eastAsia="Times New Roman" w:hAnsi="Times New Roman" w:cs="Calibri"/>
          <w:kern w:val="24"/>
          <w:sz w:val="24"/>
          <w:szCs w:val="24"/>
        </w:rPr>
        <w:t>',</w:t>
      </w:r>
      <w:r>
        <w:rPr>
          <w:rFonts w:ascii="Calibri" w:eastAsia="Times New Roman" w:hAnsi="Times New Roman" w:cs="Calibri"/>
          <w:kern w:val="24"/>
          <w:sz w:val="24"/>
          <w:szCs w:val="24"/>
        </w:rPr>
        <w:t> </w:t>
      </w:r>
      <w:r>
        <w:rPr>
          <w:rFonts w:ascii="Calibri" w:eastAsia="Times New Roman" w:hAnsi="Times New Roman" w:cs="Calibri"/>
          <w:kern w:val="24"/>
          <w:sz w:val="24"/>
          <w:szCs w:val="24"/>
        </w:rPr>
        <w:t xml:space="preserve"> </w:t>
      </w:r>
      <w:r>
        <w:rPr>
          <w:rFonts w:ascii="Calibri" w:eastAsia="Times New Roman" w:hAnsi="Times New Roman" w:cs="Calibri"/>
          <w:i/>
          <w:iCs/>
          <w:kern w:val="24"/>
          <w:sz w:val="24"/>
          <w:szCs w:val="24"/>
        </w:rPr>
        <w:t>Psychological</w:t>
      </w:r>
      <w:proofErr w:type="gramEnd"/>
      <w:r>
        <w:rPr>
          <w:rFonts w:ascii="Calibri" w:eastAsia="Times New Roman" w:hAnsi="Times New Roman" w:cs="Calibri"/>
          <w:i/>
          <w:iCs/>
          <w:kern w:val="24"/>
          <w:sz w:val="24"/>
          <w:szCs w:val="24"/>
        </w:rPr>
        <w:t xml:space="preserve"> Bulletin</w:t>
      </w:r>
      <w:r>
        <w:rPr>
          <w:rFonts w:ascii="Calibri" w:eastAsia="Times New Roman" w:hAnsi="Times New Roman" w:cs="Calibri"/>
          <w:kern w:val="24"/>
          <w:sz w:val="24"/>
          <w:szCs w:val="24"/>
        </w:rPr>
        <w:t>, 63, 384-399.</w:t>
      </w:r>
    </w:p>
    <w:p w14:paraId="0F983988" w14:textId="77777777" w:rsidR="00100695" w:rsidRDefault="00100695" w:rsidP="00100695">
      <w:pPr>
        <w:autoSpaceDE w:val="0"/>
        <w:autoSpaceDN w:val="0"/>
        <w:adjustRightInd w:val="0"/>
        <w:spacing w:after="0" w:line="240" w:lineRule="auto"/>
        <w:rPr>
          <w:rFonts w:ascii="Times New Roman" w:hAnsi="Times New Roman" w:cs="Times New Roman"/>
          <w:kern w:val="24"/>
          <w:sz w:val="24"/>
          <w:szCs w:val="24"/>
        </w:rPr>
      </w:pPr>
    </w:p>
    <w:p w14:paraId="5DE3DFD6" w14:textId="77777777" w:rsidR="00100695" w:rsidRDefault="00100695" w:rsidP="00100695">
      <w:pPr>
        <w:autoSpaceDE w:val="0"/>
        <w:autoSpaceDN w:val="0"/>
        <w:adjustRightInd w:val="0"/>
        <w:spacing w:after="0" w:line="240" w:lineRule="auto"/>
        <w:rPr>
          <w:rFonts w:ascii="Calibri" w:hAnsi="Calibri" w:cs="Calibri"/>
          <w:kern w:val="24"/>
          <w:sz w:val="24"/>
          <w:szCs w:val="24"/>
        </w:rPr>
      </w:pPr>
    </w:p>
    <w:p w14:paraId="0A0EEEE2" w14:textId="77777777" w:rsidR="00100695" w:rsidRDefault="00100695" w:rsidP="00100695">
      <w:pPr>
        <w:autoSpaceDE w:val="0"/>
        <w:autoSpaceDN w:val="0"/>
        <w:adjustRightInd w:val="0"/>
        <w:spacing w:after="0" w:line="240" w:lineRule="auto"/>
        <w:rPr>
          <w:rFonts w:ascii="Arial" w:hAnsi="Arial" w:cs="Arial"/>
          <w:sz w:val="24"/>
          <w:szCs w:val="24"/>
        </w:rPr>
      </w:pPr>
    </w:p>
    <w:p w14:paraId="0D7B9C40" w14:textId="60DC8D65" w:rsidR="00100695" w:rsidRDefault="00100695" w:rsidP="00100695">
      <w:pPr>
        <w:spacing w:line="360" w:lineRule="auto"/>
      </w:pPr>
    </w:p>
    <w:p w14:paraId="082946B1" w14:textId="77777777" w:rsidR="00100695" w:rsidRDefault="00100695" w:rsidP="00100695">
      <w:pPr>
        <w:spacing w:line="360" w:lineRule="auto"/>
      </w:pPr>
    </w:p>
    <w:sectPr w:rsidR="001006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F3DCC9EA"/>
    <w:lvl w:ilvl="0">
      <w:numFmt w:val="bullet"/>
      <w:lvlText w:val="*"/>
      <w:lvlJc w:val="left"/>
    </w:lvl>
  </w:abstractNum>
  <w:num w:numId="1">
    <w:abstractNumId w:val="0"/>
    <w:lvlOverride w:ilvl="0">
      <w:lvl w:ilvl="0">
        <w:numFmt w:val="bullet"/>
        <w:lvlText w:val=""/>
        <w:legacy w:legacy="1" w:legacySpace="0" w:legacyIndent="0"/>
        <w:lvlJc w:val="left"/>
        <w:rPr>
          <w:rFonts w:ascii="Symbol" w:hAnsi="Symbol" w:hint="default"/>
          <w:sz w:val="36"/>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695"/>
    <w:rsid w:val="00100695"/>
    <w:rsid w:val="00177005"/>
    <w:rsid w:val="002E7EE9"/>
    <w:rsid w:val="00312675"/>
    <w:rsid w:val="00623516"/>
    <w:rsid w:val="0094230E"/>
    <w:rsid w:val="00E22D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02778"/>
  <w15:chartTrackingRefBased/>
  <w15:docId w15:val="{3437432D-A1A9-4A26-89CD-18C800BF4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Relationship Id="rId13" Type="http://schemas.openxmlformats.org/officeDocument/2006/relationships/image" Target="media/image5.emf"/><Relationship Id="rId18" Type="http://schemas.openxmlformats.org/officeDocument/2006/relationships/package" Target="embeddings/Microsoft_PowerPoint_Slide6.sldx"/><Relationship Id="rId26" Type="http://schemas.openxmlformats.org/officeDocument/2006/relationships/package" Target="embeddings/Microsoft_PowerPoint_Slide10.sldx"/><Relationship Id="rId3" Type="http://schemas.openxmlformats.org/officeDocument/2006/relationships/settings" Target="settings.xml"/><Relationship Id="rId21" Type="http://schemas.openxmlformats.org/officeDocument/2006/relationships/image" Target="media/image9.emf"/><Relationship Id="rId34" Type="http://schemas.openxmlformats.org/officeDocument/2006/relationships/theme" Target="theme/theme1.xml"/><Relationship Id="rId7" Type="http://schemas.openxmlformats.org/officeDocument/2006/relationships/image" Target="media/image2.emf"/><Relationship Id="rId12" Type="http://schemas.openxmlformats.org/officeDocument/2006/relationships/package" Target="embeddings/Microsoft_PowerPoint_Slide3.sldx"/><Relationship Id="rId17" Type="http://schemas.openxmlformats.org/officeDocument/2006/relationships/image" Target="media/image7.emf"/><Relationship Id="rId25" Type="http://schemas.openxmlformats.org/officeDocument/2006/relationships/image" Target="media/image11.emf"/><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29" Type="http://schemas.openxmlformats.org/officeDocument/2006/relationships/image" Target="media/image13.emf"/><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image" Target="media/image4.emf"/><Relationship Id="rId24" Type="http://schemas.openxmlformats.org/officeDocument/2006/relationships/package" Target="embeddings/Microsoft_PowerPoint_Slide9.sldx"/><Relationship Id="rId32" Type="http://schemas.openxmlformats.org/officeDocument/2006/relationships/package" Target="embeddings/Microsoft_PowerPoint_Slide13.sldx"/><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package" Target="embeddings/Microsoft_PowerPoint_Slide11.sldx"/><Relationship Id="rId10" Type="http://schemas.openxmlformats.org/officeDocument/2006/relationships/package" Target="embeddings/Microsoft_PowerPoint_Slide2.sldx"/><Relationship Id="rId19" Type="http://schemas.openxmlformats.org/officeDocument/2006/relationships/image" Target="media/image8.emf"/><Relationship Id="rId31" Type="http://schemas.openxmlformats.org/officeDocument/2006/relationships/image" Target="media/image14.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 Id="rId27" Type="http://schemas.openxmlformats.org/officeDocument/2006/relationships/image" Target="media/image12.emf"/><Relationship Id="rId30" Type="http://schemas.openxmlformats.org/officeDocument/2006/relationships/package" Target="embeddings/Microsoft_PowerPoint_Slide12.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15</Pages>
  <Words>2881</Words>
  <Characters>16427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 Rangelov</dc:creator>
  <cp:keywords/>
  <dc:description/>
  <cp:lastModifiedBy>Nikolay Rangelov</cp:lastModifiedBy>
  <cp:revision>4</cp:revision>
  <dcterms:created xsi:type="dcterms:W3CDTF">2020-04-29T09:26:00Z</dcterms:created>
  <dcterms:modified xsi:type="dcterms:W3CDTF">2020-05-01T12:21:00Z</dcterms:modified>
</cp:coreProperties>
</file>