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4E1D7D" w:rsidRPr="004E1D7D" w:rsidTr="00CE1747">
        <w:tc>
          <w:tcPr>
            <w:tcW w:w="3438" w:type="dxa"/>
            <w:shd w:val="clear" w:color="auto" w:fill="D9D9D9"/>
          </w:tcPr>
          <w:p w:rsidR="004E1D7D" w:rsidRPr="004E1D7D" w:rsidRDefault="004E1D7D" w:rsidP="004E1D7D">
            <w:pPr>
              <w:spacing w:before="120" w:after="120" w:line="360" w:lineRule="auto"/>
              <w:rPr>
                <w:color w:val="000000" w:themeColor="text1"/>
              </w:rPr>
            </w:pPr>
            <w:r w:rsidRPr="004E1D7D">
              <w:rPr>
                <w:color w:val="000000" w:themeColor="text1"/>
              </w:rPr>
              <w:t>Student Name:</w:t>
            </w:r>
          </w:p>
        </w:tc>
        <w:tc>
          <w:tcPr>
            <w:tcW w:w="6055" w:type="dxa"/>
          </w:tcPr>
          <w:p w:rsidR="004E1D7D" w:rsidRPr="004E1D7D" w:rsidRDefault="004E1D7D" w:rsidP="004E1D7D">
            <w:pPr>
              <w:spacing w:before="120" w:after="120" w:line="360" w:lineRule="auto"/>
              <w:rPr>
                <w:color w:val="000000" w:themeColor="text1"/>
              </w:rPr>
            </w:pPr>
            <w:r w:rsidRPr="004E1D7D">
              <w:rPr>
                <w:color w:val="000000" w:themeColor="text1"/>
              </w:rPr>
              <w:t xml:space="preserve">Larisa </w:t>
            </w:r>
            <w:proofErr w:type="spellStart"/>
            <w:r w:rsidRPr="004E1D7D">
              <w:rPr>
                <w:color w:val="000000" w:themeColor="text1"/>
              </w:rPr>
              <w:t>Leparda</w:t>
            </w:r>
            <w:proofErr w:type="spellEnd"/>
          </w:p>
        </w:tc>
      </w:tr>
      <w:tr w:rsidR="004E1D7D" w:rsidRPr="004E1D7D" w:rsidTr="00CE1747">
        <w:tc>
          <w:tcPr>
            <w:tcW w:w="3438" w:type="dxa"/>
            <w:shd w:val="clear" w:color="auto" w:fill="D9D9D9"/>
          </w:tcPr>
          <w:p w:rsidR="004E1D7D" w:rsidRPr="004E1D7D" w:rsidRDefault="004E1D7D" w:rsidP="004E1D7D">
            <w:pPr>
              <w:spacing w:before="120" w:after="120" w:line="360" w:lineRule="auto"/>
              <w:rPr>
                <w:color w:val="000000" w:themeColor="text1"/>
              </w:rPr>
            </w:pPr>
            <w:r w:rsidRPr="004E1D7D">
              <w:rPr>
                <w:color w:val="000000" w:themeColor="text1"/>
              </w:rPr>
              <w:t>Student Number:</w:t>
            </w:r>
          </w:p>
        </w:tc>
        <w:tc>
          <w:tcPr>
            <w:tcW w:w="6055" w:type="dxa"/>
          </w:tcPr>
          <w:p w:rsidR="004E1D7D" w:rsidRPr="004E1D7D" w:rsidRDefault="004E1D7D" w:rsidP="004E1D7D">
            <w:pPr>
              <w:spacing w:before="120" w:after="120" w:line="360" w:lineRule="auto"/>
              <w:rPr>
                <w:color w:val="000000" w:themeColor="text1"/>
              </w:rPr>
            </w:pPr>
            <w:r w:rsidRPr="004E1D7D">
              <w:rPr>
                <w:color w:val="000000" w:themeColor="text1"/>
              </w:rPr>
              <w:t>1808629</w:t>
            </w:r>
          </w:p>
        </w:tc>
      </w:tr>
      <w:tr w:rsidR="004E1D7D" w:rsidRPr="004E1D7D" w:rsidTr="00CE1747">
        <w:tc>
          <w:tcPr>
            <w:tcW w:w="3438" w:type="dxa"/>
            <w:shd w:val="clear" w:color="auto" w:fill="D9D9D9"/>
          </w:tcPr>
          <w:p w:rsidR="004E1D7D" w:rsidRPr="004E1D7D" w:rsidRDefault="004E1D7D" w:rsidP="004E1D7D">
            <w:pPr>
              <w:spacing w:before="120" w:after="120" w:line="360" w:lineRule="auto"/>
              <w:rPr>
                <w:color w:val="000000" w:themeColor="text1"/>
              </w:rPr>
            </w:pPr>
            <w:r w:rsidRPr="004E1D7D">
              <w:rPr>
                <w:color w:val="000000" w:themeColor="text1"/>
              </w:rPr>
              <w:t>Module No:</w:t>
            </w:r>
          </w:p>
        </w:tc>
        <w:tc>
          <w:tcPr>
            <w:tcW w:w="6055" w:type="dxa"/>
          </w:tcPr>
          <w:p w:rsidR="004E1D7D" w:rsidRPr="004E1D7D" w:rsidRDefault="004E1D7D" w:rsidP="004E1D7D">
            <w:pPr>
              <w:spacing w:before="120" w:after="120" w:line="360" w:lineRule="auto"/>
              <w:rPr>
                <w:color w:val="000000" w:themeColor="text1"/>
              </w:rPr>
            </w:pPr>
            <w:r w:rsidRPr="004E1D7D">
              <w:rPr>
                <w:color w:val="000000" w:themeColor="text1"/>
              </w:rPr>
              <w:t xml:space="preserve">BMHP4003 </w:t>
            </w:r>
          </w:p>
          <w:p w:rsidR="004E1D7D" w:rsidRPr="004E1D7D" w:rsidRDefault="004E1D7D" w:rsidP="004E1D7D">
            <w:pPr>
              <w:spacing w:before="120" w:after="120" w:line="360" w:lineRule="auto"/>
              <w:rPr>
                <w:color w:val="000000" w:themeColor="text1"/>
              </w:rPr>
            </w:pPr>
          </w:p>
        </w:tc>
      </w:tr>
      <w:tr w:rsidR="004E1D7D" w:rsidRPr="004E1D7D" w:rsidTr="00CE1747">
        <w:trPr>
          <w:trHeight w:val="413"/>
        </w:trPr>
        <w:tc>
          <w:tcPr>
            <w:tcW w:w="3438" w:type="dxa"/>
            <w:shd w:val="clear" w:color="auto" w:fill="D9D9D9"/>
          </w:tcPr>
          <w:p w:rsidR="004E1D7D" w:rsidRPr="004E1D7D" w:rsidRDefault="004E1D7D" w:rsidP="004E1D7D">
            <w:pPr>
              <w:spacing w:before="120" w:after="120" w:line="360" w:lineRule="auto"/>
              <w:rPr>
                <w:color w:val="000000" w:themeColor="text1"/>
              </w:rPr>
            </w:pPr>
            <w:r w:rsidRPr="004E1D7D">
              <w:rPr>
                <w:color w:val="000000" w:themeColor="text1"/>
              </w:rPr>
              <w:t>Module Title:</w:t>
            </w:r>
          </w:p>
        </w:tc>
        <w:tc>
          <w:tcPr>
            <w:tcW w:w="6055" w:type="dxa"/>
          </w:tcPr>
          <w:p w:rsidR="004E1D7D" w:rsidRPr="004E1D7D" w:rsidRDefault="004E1D7D" w:rsidP="004E1D7D">
            <w:pPr>
              <w:spacing w:before="120" w:after="120" w:line="360" w:lineRule="auto"/>
              <w:rPr>
                <w:color w:val="000000" w:themeColor="text1"/>
              </w:rPr>
            </w:pPr>
            <w:r w:rsidRPr="004E1D7D">
              <w:rPr>
                <w:color w:val="000000" w:themeColor="text1"/>
              </w:rPr>
              <w:t xml:space="preserve">Psychology for Health and Social Care </w:t>
            </w:r>
          </w:p>
          <w:p w:rsidR="004E1D7D" w:rsidRPr="004E1D7D" w:rsidRDefault="004E1D7D" w:rsidP="004E1D7D">
            <w:pPr>
              <w:spacing w:before="120" w:after="120" w:line="360" w:lineRule="auto"/>
              <w:rPr>
                <w:color w:val="000000" w:themeColor="text1"/>
              </w:rPr>
            </w:pPr>
          </w:p>
        </w:tc>
      </w:tr>
      <w:tr w:rsidR="004E1D7D" w:rsidRPr="004E1D7D" w:rsidTr="00CE1747">
        <w:trPr>
          <w:trHeight w:val="413"/>
        </w:trPr>
        <w:tc>
          <w:tcPr>
            <w:tcW w:w="3438" w:type="dxa"/>
            <w:shd w:val="clear" w:color="auto" w:fill="D9D9D9"/>
          </w:tcPr>
          <w:p w:rsidR="004E1D7D" w:rsidRPr="004E1D7D" w:rsidRDefault="004E1D7D" w:rsidP="004E1D7D">
            <w:pPr>
              <w:spacing w:before="120" w:after="120" w:line="360" w:lineRule="auto"/>
              <w:rPr>
                <w:color w:val="000000" w:themeColor="text1"/>
              </w:rPr>
            </w:pPr>
            <w:r w:rsidRPr="004E1D7D">
              <w:rPr>
                <w:color w:val="000000" w:themeColor="text1"/>
              </w:rPr>
              <w:t>Lecturer:</w:t>
            </w:r>
          </w:p>
        </w:tc>
        <w:tc>
          <w:tcPr>
            <w:tcW w:w="6055" w:type="dxa"/>
          </w:tcPr>
          <w:p w:rsidR="004E1D7D" w:rsidRPr="004E1D7D" w:rsidRDefault="004E1D7D" w:rsidP="004E1D7D">
            <w:pPr>
              <w:spacing w:before="120" w:after="120" w:line="360" w:lineRule="auto"/>
              <w:rPr>
                <w:color w:val="000000" w:themeColor="text1"/>
              </w:rPr>
            </w:pPr>
            <w:proofErr w:type="spellStart"/>
            <w:r w:rsidRPr="004E1D7D">
              <w:rPr>
                <w:color w:val="000000" w:themeColor="text1"/>
              </w:rPr>
              <w:t>Dr.</w:t>
            </w:r>
            <w:proofErr w:type="spellEnd"/>
            <w:r w:rsidRPr="004E1D7D">
              <w:rPr>
                <w:color w:val="000000" w:themeColor="text1"/>
              </w:rPr>
              <w:t xml:space="preserve"> </w:t>
            </w:r>
            <w:proofErr w:type="spellStart"/>
            <w:r w:rsidRPr="004E1D7D">
              <w:rPr>
                <w:color w:val="000000" w:themeColor="text1"/>
              </w:rPr>
              <w:t>Gulnar</w:t>
            </w:r>
            <w:proofErr w:type="spellEnd"/>
            <w:r w:rsidRPr="004E1D7D">
              <w:rPr>
                <w:color w:val="000000" w:themeColor="text1"/>
              </w:rPr>
              <w:t xml:space="preserve"> Ali</w:t>
            </w:r>
          </w:p>
        </w:tc>
      </w:tr>
    </w:tbl>
    <w:p w:rsidR="004E1D7D" w:rsidRPr="004E1D7D" w:rsidRDefault="004E1D7D" w:rsidP="004E1D7D">
      <w:pPr>
        <w:spacing w:line="360" w:lineRule="auto"/>
        <w:rPr>
          <w:color w:val="000000" w:themeColor="text1"/>
        </w:rPr>
      </w:pPr>
    </w:p>
    <w:p w:rsidR="004E1D7D" w:rsidRPr="004E1D7D" w:rsidRDefault="004E1D7D" w:rsidP="004E1D7D">
      <w:pPr>
        <w:spacing w:line="360" w:lineRule="auto"/>
        <w:rPr>
          <w:color w:val="000000" w:themeColor="text1"/>
        </w:rPr>
      </w:pPr>
    </w:p>
    <w:p w:rsidR="004E1D7D" w:rsidRPr="004E1D7D" w:rsidRDefault="004E1D7D" w:rsidP="004E1D7D">
      <w:pPr>
        <w:pStyle w:val="NormalWeb"/>
        <w:spacing w:line="360" w:lineRule="auto"/>
        <w:rPr>
          <w:color w:val="000000" w:themeColor="text1"/>
        </w:rPr>
      </w:pPr>
      <w:bookmarkStart w:id="0" w:name="_GoBack"/>
      <w:bookmarkEnd w:id="0"/>
      <w:r w:rsidRPr="004E1D7D">
        <w:rPr>
          <w:color w:val="000000" w:themeColor="text1"/>
        </w:rPr>
        <w:br w:type="page"/>
      </w:r>
      <w:r w:rsidRPr="004E1D7D">
        <w:rPr>
          <w:color w:val="000000" w:themeColor="text1"/>
        </w:rPr>
        <w:lastRenderedPageBreak/>
        <w:t xml:space="preserve">Applying Psychological perspectives in Health and Social Care </w:t>
      </w:r>
    </w:p>
    <w:p w:rsidR="004E1D7D" w:rsidRPr="004E1D7D" w:rsidRDefault="004E1D7D" w:rsidP="004E1D7D">
      <w:pPr>
        <w:pStyle w:val="NormalWeb"/>
        <w:spacing w:line="360" w:lineRule="auto"/>
        <w:rPr>
          <w:color w:val="000000" w:themeColor="text1"/>
        </w:rPr>
      </w:pPr>
      <w:r w:rsidRPr="004E1D7D">
        <w:rPr>
          <w:color w:val="000000" w:themeColor="text1"/>
        </w:rPr>
        <w:t xml:space="preserve">Supporting Rationale </w:t>
      </w:r>
      <w:r w:rsidRPr="004E1D7D">
        <w:rPr>
          <w:color w:val="000000" w:themeColor="text1"/>
        </w:rPr>
        <w:t>for</w:t>
      </w:r>
      <w:r w:rsidRPr="004E1D7D">
        <w:rPr>
          <w:color w:val="000000" w:themeColor="text1"/>
        </w:rPr>
        <w:t xml:space="preserve"> Presentation </w:t>
      </w:r>
    </w:p>
    <w:p w:rsidR="004E1D7D" w:rsidRPr="004E1D7D" w:rsidRDefault="004E1D7D" w:rsidP="004E1D7D">
      <w:pPr>
        <w:spacing w:line="360" w:lineRule="auto"/>
        <w:rPr>
          <w:color w:val="000000" w:themeColor="text1"/>
        </w:rPr>
      </w:pPr>
    </w:p>
    <w:p w:rsidR="004E1D7D" w:rsidRPr="004E1D7D" w:rsidRDefault="004E1D7D" w:rsidP="004E1D7D">
      <w:pPr>
        <w:numPr>
          <w:ilvl w:val="0"/>
          <w:numId w:val="1"/>
        </w:numPr>
        <w:spacing w:line="360" w:lineRule="auto"/>
        <w:rPr>
          <w:color w:val="000000" w:themeColor="text1"/>
        </w:rPr>
      </w:pPr>
      <w:r w:rsidRPr="004E1D7D">
        <w:rPr>
          <w:color w:val="000000" w:themeColor="text1"/>
          <w:lang w:val="en-US"/>
        </w:rPr>
        <w:t xml:space="preserve">Lifespan development </w:t>
      </w:r>
    </w:p>
    <w:p w:rsidR="004E1D7D" w:rsidRPr="004E1D7D" w:rsidRDefault="004E1D7D" w:rsidP="004E1D7D">
      <w:pPr>
        <w:numPr>
          <w:ilvl w:val="0"/>
          <w:numId w:val="1"/>
        </w:numPr>
        <w:spacing w:line="360" w:lineRule="auto"/>
        <w:rPr>
          <w:color w:val="000000" w:themeColor="text1"/>
        </w:rPr>
      </w:pPr>
      <w:r w:rsidRPr="004E1D7D">
        <w:rPr>
          <w:color w:val="000000" w:themeColor="text1"/>
          <w:lang w:val="en-US"/>
        </w:rPr>
        <w:t xml:space="preserve">Infancy </w:t>
      </w:r>
    </w:p>
    <w:p w:rsidR="004E1D7D" w:rsidRPr="004E1D7D" w:rsidRDefault="004E1D7D" w:rsidP="004E1D7D">
      <w:pPr>
        <w:numPr>
          <w:ilvl w:val="0"/>
          <w:numId w:val="1"/>
        </w:numPr>
        <w:spacing w:line="360" w:lineRule="auto"/>
        <w:rPr>
          <w:color w:val="000000" w:themeColor="text1"/>
        </w:rPr>
      </w:pPr>
      <w:r w:rsidRPr="004E1D7D">
        <w:rPr>
          <w:color w:val="000000" w:themeColor="text1"/>
          <w:lang w:val="en-US"/>
        </w:rPr>
        <w:t xml:space="preserve">Piaget theory </w:t>
      </w:r>
    </w:p>
    <w:p w:rsidR="004E1D7D" w:rsidRPr="004E1D7D" w:rsidRDefault="004E1D7D" w:rsidP="004E1D7D">
      <w:pPr>
        <w:numPr>
          <w:ilvl w:val="0"/>
          <w:numId w:val="1"/>
        </w:numPr>
        <w:spacing w:line="360" w:lineRule="auto"/>
        <w:rPr>
          <w:color w:val="000000" w:themeColor="text1"/>
        </w:rPr>
      </w:pPr>
      <w:r w:rsidRPr="004E1D7D">
        <w:rPr>
          <w:color w:val="000000" w:themeColor="text1"/>
          <w:lang w:val="en-US"/>
        </w:rPr>
        <w:t xml:space="preserve">Erikson's theory </w:t>
      </w:r>
    </w:p>
    <w:p w:rsidR="004E1D7D" w:rsidRPr="004E1D7D" w:rsidRDefault="004E1D7D" w:rsidP="004E1D7D">
      <w:pPr>
        <w:numPr>
          <w:ilvl w:val="0"/>
          <w:numId w:val="1"/>
        </w:numPr>
        <w:spacing w:line="360" w:lineRule="auto"/>
        <w:rPr>
          <w:color w:val="000000" w:themeColor="text1"/>
        </w:rPr>
      </w:pPr>
      <w:r w:rsidRPr="004E1D7D">
        <w:rPr>
          <w:color w:val="000000" w:themeColor="text1"/>
          <w:lang w:val="en-US"/>
        </w:rPr>
        <w:t xml:space="preserve">Infancy in health and social care *recent research studies </w:t>
      </w:r>
    </w:p>
    <w:p w:rsidR="004E1D7D" w:rsidRPr="004E1D7D" w:rsidRDefault="004E1D7D" w:rsidP="004E1D7D">
      <w:pPr>
        <w:spacing w:line="360" w:lineRule="auto"/>
        <w:rPr>
          <w:color w:val="000000" w:themeColor="text1"/>
        </w:rPr>
      </w:pPr>
      <w:r w:rsidRPr="004E1D7D">
        <w:rPr>
          <w:color w:val="000000" w:themeColor="text1"/>
        </w:rPr>
        <w:t xml:space="preserve"> </w:t>
      </w:r>
      <w:r w:rsidRPr="004E1D7D">
        <w:rPr>
          <w:color w:val="000000" w:themeColor="text1"/>
        </w:rPr>
        <w:br w:type="page"/>
      </w:r>
    </w:p>
    <w:p w:rsidR="004E1D7D" w:rsidRPr="004E1D7D" w:rsidRDefault="004E1D7D" w:rsidP="004E1D7D">
      <w:pPr>
        <w:pStyle w:val="NormalWeb"/>
        <w:spacing w:line="360" w:lineRule="auto"/>
        <w:rPr>
          <w:color w:val="000000" w:themeColor="text1"/>
        </w:rPr>
      </w:pPr>
      <w:r w:rsidRPr="004E1D7D">
        <w:rPr>
          <w:color w:val="000000" w:themeColor="text1"/>
        </w:rPr>
        <w:lastRenderedPageBreak/>
        <w:t xml:space="preserve">This rational supporting my presentation about </w:t>
      </w:r>
      <w:r w:rsidRPr="004E1D7D">
        <w:rPr>
          <w:color w:val="000000" w:themeColor="text1"/>
        </w:rPr>
        <w:t xml:space="preserve">Applying Psychological perspectives in Health and Social </w:t>
      </w:r>
      <w:r w:rsidRPr="004E1D7D">
        <w:rPr>
          <w:color w:val="000000" w:themeColor="text1"/>
        </w:rPr>
        <w:t xml:space="preserve">Care. With this presentation my goal is to give a clear idea about the human lifespan development and elaborate the infancy stage, theory relate to infancy development and finish with some recent research about infancy period. </w:t>
      </w:r>
    </w:p>
    <w:p w:rsidR="004E1D7D" w:rsidRPr="004E1D7D" w:rsidRDefault="004E1D7D" w:rsidP="004E1D7D">
      <w:pPr>
        <w:spacing w:line="360" w:lineRule="auto"/>
        <w:rPr>
          <w:color w:val="000000" w:themeColor="text1"/>
          <w:shd w:val="clear" w:color="auto" w:fill="FFFFFF"/>
        </w:rPr>
      </w:pPr>
      <w:r w:rsidRPr="004E1D7D">
        <w:rPr>
          <w:color w:val="000000" w:themeColor="text1"/>
        </w:rPr>
        <w:t xml:space="preserve">Lifespan </w:t>
      </w:r>
      <w:r w:rsidRPr="004E1D7D">
        <w:rPr>
          <w:color w:val="000000" w:themeColor="text1"/>
        </w:rPr>
        <w:t xml:space="preserve">developmental </w:t>
      </w:r>
      <w:r w:rsidRPr="004E1D7D">
        <w:rPr>
          <w:color w:val="000000" w:themeColor="text1"/>
        </w:rPr>
        <w:t>theory is the study of the individual stage from conception to death; infancy, early childhood, middle childhood, adolescence, early adulthood, middle adulthood and late adulthood. From this stages I choice infancy stage because is the most recent period of life that I observe day by day. After I learn various theory of infancy development, I understood more things about how babies change, learn, progress to next stage of life.</w:t>
      </w:r>
      <w:r w:rsidRPr="004E1D7D">
        <w:rPr>
          <w:color w:val="000000" w:themeColor="text1"/>
          <w:shd w:val="clear" w:color="auto" w:fill="FFFFFF"/>
        </w:rPr>
        <w:t xml:space="preserve"> </w:t>
      </w:r>
      <w:r w:rsidRPr="004E1D7D">
        <w:rPr>
          <w:color w:val="000000" w:themeColor="text1"/>
          <w:shd w:val="clear" w:color="auto" w:fill="FFFFFF"/>
        </w:rPr>
        <w:t>(Courses.lumenlearning.com, 2019)</w:t>
      </w:r>
    </w:p>
    <w:p w:rsidR="004E1D7D" w:rsidRPr="004E1D7D" w:rsidRDefault="004E1D7D" w:rsidP="004E1D7D">
      <w:pPr>
        <w:spacing w:line="360" w:lineRule="auto"/>
        <w:rPr>
          <w:color w:val="000000" w:themeColor="text1"/>
        </w:rPr>
      </w:pPr>
      <w:r w:rsidRPr="004E1D7D">
        <w:rPr>
          <w:color w:val="000000" w:themeColor="text1"/>
        </w:rPr>
        <w:t>“</w:t>
      </w:r>
      <w:r w:rsidRPr="004E1D7D">
        <w:rPr>
          <w:color w:val="000000" w:themeColor="text1"/>
        </w:rPr>
        <w:t>An infant is a little scientist built to learn, with no preconceived notions of the world. The human interactions he or she takes in are essential.</w:t>
      </w:r>
      <w:r w:rsidRPr="004E1D7D">
        <w:rPr>
          <w:color w:val="000000" w:themeColor="text1"/>
        </w:rPr>
        <w:t>”</w:t>
      </w:r>
      <w:r w:rsidRPr="004E1D7D">
        <w:rPr>
          <w:color w:val="000000" w:themeColor="text1"/>
          <w:shd w:val="clear" w:color="auto" w:fill="FFFFFF"/>
        </w:rPr>
        <w:t xml:space="preserve"> </w:t>
      </w:r>
      <w:r w:rsidRPr="004E1D7D">
        <w:rPr>
          <w:color w:val="000000" w:themeColor="text1"/>
          <w:shd w:val="clear" w:color="auto" w:fill="FFFFFF"/>
        </w:rPr>
        <w:t>(The Beginning of Life: The Series, 2016)</w:t>
      </w:r>
      <w:r w:rsidRPr="004E1D7D">
        <w:rPr>
          <w:color w:val="000000" w:themeColor="text1"/>
          <w:shd w:val="clear" w:color="auto" w:fill="FFFFFF"/>
        </w:rPr>
        <w:t xml:space="preserve">. </w:t>
      </w:r>
    </w:p>
    <w:p w:rsidR="004E1D7D" w:rsidRPr="004E1D7D" w:rsidRDefault="004E1D7D" w:rsidP="004E1D7D">
      <w:pPr>
        <w:spacing w:line="360" w:lineRule="auto"/>
        <w:rPr>
          <w:color w:val="000000" w:themeColor="text1"/>
          <w:shd w:val="clear" w:color="auto" w:fill="FFFFFF"/>
        </w:rPr>
      </w:pPr>
      <w:r w:rsidRPr="004E1D7D">
        <w:rPr>
          <w:color w:val="000000" w:themeColor="text1"/>
          <w:shd w:val="clear" w:color="auto" w:fill="FFFFFF"/>
        </w:rPr>
        <w:t xml:space="preserve">Infancy stage is </w:t>
      </w:r>
      <w:proofErr w:type="spellStart"/>
      <w:proofErr w:type="gramStart"/>
      <w:r w:rsidRPr="004E1D7D">
        <w:rPr>
          <w:color w:val="000000" w:themeColor="text1"/>
          <w:shd w:val="clear" w:color="auto" w:fill="FFFFFF"/>
        </w:rPr>
        <w:t>a</w:t>
      </w:r>
      <w:proofErr w:type="spellEnd"/>
      <w:proofErr w:type="gramEnd"/>
      <w:r w:rsidRPr="004E1D7D">
        <w:rPr>
          <w:color w:val="000000" w:themeColor="text1"/>
          <w:shd w:val="clear" w:color="auto" w:fill="FFFFFF"/>
        </w:rPr>
        <w:t xml:space="preserve"> important stage, during this period of life infants develop their ability to learn the social, emotional, behaviour, thinking and communication skills influences by other. The children’s brain develops more and faster than others period of life, the babies are born ready to learn. </w:t>
      </w:r>
      <w:r w:rsidRPr="004E1D7D">
        <w:rPr>
          <w:color w:val="000000" w:themeColor="text1"/>
          <w:shd w:val="clear" w:color="auto" w:fill="FFFFFF"/>
        </w:rPr>
        <w:t>(Raising Children Network, 2019)</w:t>
      </w:r>
      <w:r w:rsidRPr="004E1D7D">
        <w:rPr>
          <w:color w:val="000000" w:themeColor="text1"/>
          <w:shd w:val="clear" w:color="auto" w:fill="FFFFFF"/>
        </w:rPr>
        <w:t>.</w:t>
      </w:r>
    </w:p>
    <w:p w:rsidR="004E1D7D" w:rsidRPr="004E1D7D" w:rsidRDefault="004E1D7D" w:rsidP="004E1D7D">
      <w:pPr>
        <w:spacing w:line="360" w:lineRule="auto"/>
        <w:rPr>
          <w:color w:val="000000" w:themeColor="text1"/>
          <w:shd w:val="clear" w:color="auto" w:fill="D5E1F2"/>
        </w:rPr>
      </w:pPr>
      <w:r w:rsidRPr="004E1D7D">
        <w:rPr>
          <w:color w:val="000000" w:themeColor="text1"/>
          <w:shd w:val="clear" w:color="auto" w:fill="FFFFFF"/>
        </w:rPr>
        <w:t xml:space="preserve">Various theorist studied infancy development but I will speak about </w:t>
      </w:r>
      <w:r w:rsidRPr="004E1D7D">
        <w:rPr>
          <w:color w:val="000000" w:themeColor="text1"/>
          <w:shd w:val="clear" w:color="auto" w:fill="FFFFFF"/>
        </w:rPr>
        <w:t>Erik </w:t>
      </w:r>
      <w:r w:rsidRPr="004E1D7D">
        <w:rPr>
          <w:color w:val="000000" w:themeColor="text1"/>
          <w:bdr w:val="none" w:sz="0" w:space="0" w:color="auto" w:frame="1"/>
        </w:rPr>
        <w:t>Erikson</w:t>
      </w:r>
      <w:r w:rsidRPr="004E1D7D">
        <w:rPr>
          <w:color w:val="000000" w:themeColor="text1"/>
          <w:shd w:val="clear" w:color="auto" w:fill="FFFFFF"/>
        </w:rPr>
        <w:t xml:space="preserve"> and </w:t>
      </w:r>
      <w:r w:rsidRPr="004E1D7D">
        <w:rPr>
          <w:color w:val="000000" w:themeColor="text1"/>
          <w:shd w:val="clear" w:color="auto" w:fill="EEEEEE"/>
        </w:rPr>
        <w:t>Piaget’s </w:t>
      </w:r>
      <w:r w:rsidRPr="004E1D7D">
        <w:rPr>
          <w:color w:val="000000" w:themeColor="text1"/>
          <w:shd w:val="clear" w:color="auto" w:fill="EEEEEE"/>
        </w:rPr>
        <w:t xml:space="preserve">theory , birth till two years old </w:t>
      </w:r>
      <w:r w:rsidRPr="004E1D7D">
        <w:rPr>
          <w:color w:val="000000" w:themeColor="text1"/>
        </w:rPr>
        <w:t xml:space="preserve">  </w:t>
      </w:r>
      <w:r w:rsidRPr="004E1D7D">
        <w:rPr>
          <w:color w:val="000000" w:themeColor="text1"/>
        </w:rPr>
        <w:t xml:space="preserve">are describe in </w:t>
      </w:r>
      <w:r w:rsidRPr="004E1D7D">
        <w:rPr>
          <w:color w:val="000000" w:themeColor="text1"/>
        </w:rPr>
        <w:t xml:space="preserve"> Piaget's "Sensorimotor" stage of cognitive development, and to two of Erikson's stages; the "trust vs. </w:t>
      </w:r>
      <w:r w:rsidRPr="004E1D7D">
        <w:rPr>
          <w:color w:val="000000" w:themeColor="text1"/>
        </w:rPr>
        <w:t>Mistrust</w:t>
      </w:r>
      <w:r w:rsidRPr="004E1D7D">
        <w:rPr>
          <w:color w:val="000000" w:themeColor="text1"/>
        </w:rPr>
        <w:t xml:space="preserve">" stage during the first year of life, and the "autonomy vs. </w:t>
      </w:r>
      <w:r w:rsidRPr="004E1D7D">
        <w:rPr>
          <w:color w:val="000000" w:themeColor="text1"/>
        </w:rPr>
        <w:t xml:space="preserve">Shame </w:t>
      </w:r>
      <w:r w:rsidRPr="004E1D7D">
        <w:rPr>
          <w:color w:val="000000" w:themeColor="text1"/>
        </w:rPr>
        <w:t xml:space="preserve">and doubt" stage that follows closely after. </w:t>
      </w:r>
      <w:r w:rsidRPr="004E1D7D">
        <w:rPr>
          <w:color w:val="000000" w:themeColor="text1"/>
          <w:shd w:val="clear" w:color="auto" w:fill="D5E1F2"/>
        </w:rPr>
        <w:t>(Courses.lumenlearning.com, 2019)</w:t>
      </w:r>
    </w:p>
    <w:p w:rsidR="004E1D7D" w:rsidRPr="004E1D7D" w:rsidRDefault="004E1D7D" w:rsidP="004E1D7D">
      <w:pPr>
        <w:spacing w:line="360" w:lineRule="auto"/>
        <w:rPr>
          <w:color w:val="000000" w:themeColor="text1"/>
          <w:shd w:val="clear" w:color="auto" w:fill="D5E1F2"/>
        </w:rPr>
      </w:pPr>
    </w:p>
    <w:p w:rsidR="004E1D7D" w:rsidRPr="004E1D7D" w:rsidRDefault="004E1D7D" w:rsidP="004E1D7D">
      <w:pPr>
        <w:spacing w:line="360" w:lineRule="auto"/>
        <w:rPr>
          <w:color w:val="000000" w:themeColor="text1"/>
          <w:shd w:val="clear" w:color="auto" w:fill="D5E1F2"/>
        </w:rPr>
      </w:pPr>
    </w:p>
    <w:p w:rsidR="004E1D7D" w:rsidRPr="004E1D7D" w:rsidRDefault="004E1D7D" w:rsidP="004E1D7D">
      <w:pPr>
        <w:spacing w:line="360" w:lineRule="auto"/>
        <w:rPr>
          <w:b/>
          <w:bCs/>
          <w:color w:val="000000" w:themeColor="text1"/>
          <w:shd w:val="clear" w:color="auto" w:fill="FFFFFF"/>
        </w:rPr>
      </w:pPr>
      <w:r w:rsidRPr="004E1D7D">
        <w:rPr>
          <w:b/>
          <w:bCs/>
          <w:color w:val="000000" w:themeColor="text1"/>
          <w:shd w:val="clear" w:color="auto" w:fill="FFFFFF"/>
        </w:rPr>
        <w:t>Piaget's theory</w:t>
      </w:r>
      <w:r w:rsidRPr="004E1D7D">
        <w:rPr>
          <w:b/>
          <w:bCs/>
          <w:color w:val="000000" w:themeColor="text1"/>
          <w:shd w:val="clear" w:color="auto" w:fill="FFFFFF"/>
        </w:rPr>
        <w:t xml:space="preserve"> </w:t>
      </w:r>
    </w:p>
    <w:p w:rsidR="004E1D7D" w:rsidRPr="004E1D7D" w:rsidRDefault="004E1D7D" w:rsidP="004E1D7D">
      <w:pPr>
        <w:spacing w:line="360" w:lineRule="auto"/>
        <w:rPr>
          <w:b/>
          <w:bCs/>
          <w:color w:val="000000" w:themeColor="text1"/>
        </w:rPr>
      </w:pPr>
      <w:r w:rsidRPr="004E1D7D">
        <w:rPr>
          <w:b/>
          <w:bCs/>
          <w:color w:val="000000" w:themeColor="text1"/>
        </w:rPr>
        <w:t>Sensorimotor Stage of Cognitive Development</w:t>
      </w:r>
    </w:p>
    <w:p w:rsidR="004E1D7D" w:rsidRPr="004E1D7D" w:rsidRDefault="004E1D7D" w:rsidP="004E1D7D">
      <w:pPr>
        <w:spacing w:line="360" w:lineRule="auto"/>
        <w:rPr>
          <w:color w:val="000000" w:themeColor="text1"/>
        </w:rPr>
      </w:pPr>
    </w:p>
    <w:p w:rsidR="004E1D7D" w:rsidRPr="004E1D7D" w:rsidRDefault="004E1D7D" w:rsidP="004E1D7D">
      <w:pPr>
        <w:spacing w:line="360" w:lineRule="auto"/>
        <w:rPr>
          <w:color w:val="000000" w:themeColor="text1"/>
        </w:rPr>
      </w:pPr>
    </w:p>
    <w:p w:rsidR="004E1D7D" w:rsidRPr="004E1D7D" w:rsidRDefault="004E1D7D" w:rsidP="004E1D7D">
      <w:pPr>
        <w:spacing w:line="360" w:lineRule="auto"/>
        <w:rPr>
          <w:color w:val="000000" w:themeColor="text1"/>
        </w:rPr>
      </w:pPr>
      <w:r w:rsidRPr="004E1D7D">
        <w:rPr>
          <w:color w:val="000000" w:themeColor="text1"/>
        </w:rPr>
        <w:t xml:space="preserve">  During sensorimotor stage infants learn about the world with their senses and action, the main success in this stage is developing object permanence, the children know that object exist even is hidden and they not see them.</w:t>
      </w:r>
    </w:p>
    <w:p w:rsidR="004E1D7D" w:rsidRPr="004E1D7D" w:rsidRDefault="004E1D7D" w:rsidP="004E1D7D">
      <w:pPr>
        <w:spacing w:line="360" w:lineRule="auto"/>
        <w:rPr>
          <w:color w:val="000000" w:themeColor="text1"/>
          <w:shd w:val="clear" w:color="auto" w:fill="FFFFFF"/>
        </w:rPr>
      </w:pPr>
      <w:r w:rsidRPr="004E1D7D">
        <w:rPr>
          <w:color w:val="000000" w:themeColor="text1"/>
        </w:rPr>
        <w:t xml:space="preserve">Paget’s divided the sensorimotor stage in six substage: in this substage explain how babies develop during the infancy, every four months they develop a new skill. Reflex act in the first </w:t>
      </w:r>
      <w:r w:rsidRPr="004E1D7D">
        <w:rPr>
          <w:color w:val="000000" w:themeColor="text1"/>
        </w:rPr>
        <w:lastRenderedPageBreak/>
        <w:t>four months of life were babies responds at stimulation with born refection ,after the fourth till eight months is the circular reaction were the infant repeat pleasurable pleasure in own body ,initially is just on their body after they involve objects like toys, infant shake the toy for hear the noise that this made. From eight months old children give signs of ability to use for reaching a goal and come back at circular reaction but at this stage they explore an object remove them and try to make again. The last substage is characterised by symbolic thought, babies can Imaginate the representation for objects.</w:t>
      </w:r>
      <w:r w:rsidRPr="004E1D7D">
        <w:rPr>
          <w:color w:val="000000" w:themeColor="text1"/>
          <w:shd w:val="clear" w:color="auto" w:fill="FFFFFF"/>
        </w:rPr>
        <w:t xml:space="preserve"> </w:t>
      </w:r>
      <w:r w:rsidRPr="004E1D7D">
        <w:rPr>
          <w:color w:val="000000" w:themeColor="text1"/>
          <w:shd w:val="clear" w:color="auto" w:fill="FFFFFF"/>
        </w:rPr>
        <w:t>(</w:t>
      </w:r>
      <w:proofErr w:type="spellStart"/>
      <w:r w:rsidRPr="004E1D7D">
        <w:rPr>
          <w:color w:val="000000" w:themeColor="text1"/>
          <w:shd w:val="clear" w:color="auto" w:fill="FFFFFF"/>
        </w:rPr>
        <w:t>Mcleod</w:t>
      </w:r>
      <w:proofErr w:type="spellEnd"/>
      <w:r w:rsidRPr="004E1D7D">
        <w:rPr>
          <w:color w:val="000000" w:themeColor="text1"/>
          <w:shd w:val="clear" w:color="auto" w:fill="FFFFFF"/>
        </w:rPr>
        <w:t>, 2019)</w:t>
      </w:r>
    </w:p>
    <w:p w:rsidR="004E1D7D" w:rsidRPr="004E1D7D" w:rsidRDefault="004E1D7D" w:rsidP="004E1D7D">
      <w:pPr>
        <w:spacing w:line="360" w:lineRule="auto"/>
        <w:rPr>
          <w:color w:val="000000" w:themeColor="text1"/>
          <w:shd w:val="clear" w:color="auto" w:fill="FFFFFF"/>
        </w:rPr>
      </w:pPr>
    </w:p>
    <w:p w:rsidR="004E1D7D" w:rsidRPr="004E1D7D" w:rsidRDefault="004E1D7D" w:rsidP="004E1D7D">
      <w:pPr>
        <w:spacing w:line="360" w:lineRule="auto"/>
        <w:rPr>
          <w:b/>
          <w:bCs/>
          <w:color w:val="000000" w:themeColor="text1"/>
        </w:rPr>
      </w:pPr>
    </w:p>
    <w:p w:rsidR="004E1D7D" w:rsidRPr="004E1D7D" w:rsidRDefault="004E1D7D" w:rsidP="004E1D7D">
      <w:pPr>
        <w:spacing w:line="360" w:lineRule="auto"/>
        <w:rPr>
          <w:b/>
          <w:bCs/>
          <w:color w:val="000000" w:themeColor="text1"/>
        </w:rPr>
      </w:pPr>
      <w:r w:rsidRPr="004E1D7D">
        <w:rPr>
          <w:b/>
          <w:bCs/>
          <w:color w:val="000000" w:themeColor="text1"/>
        </w:rPr>
        <w:t xml:space="preserve">Erik Erikson’s theory </w:t>
      </w:r>
    </w:p>
    <w:p w:rsidR="004E1D7D" w:rsidRPr="004E1D7D" w:rsidRDefault="004E1D7D" w:rsidP="004E1D7D">
      <w:pPr>
        <w:spacing w:line="360" w:lineRule="auto"/>
        <w:rPr>
          <w:b/>
          <w:bCs/>
          <w:color w:val="000000" w:themeColor="text1"/>
        </w:rPr>
      </w:pPr>
      <w:r w:rsidRPr="004E1D7D">
        <w:rPr>
          <w:b/>
          <w:bCs/>
          <w:color w:val="000000" w:themeColor="text1"/>
        </w:rPr>
        <w:t>Trust vs. Mistrust</w:t>
      </w:r>
    </w:p>
    <w:p w:rsidR="004E1D7D" w:rsidRPr="004E1D7D" w:rsidRDefault="004E1D7D" w:rsidP="004E1D7D">
      <w:pPr>
        <w:spacing w:line="360" w:lineRule="auto"/>
        <w:rPr>
          <w:b/>
          <w:bCs/>
          <w:color w:val="000000" w:themeColor="text1"/>
        </w:rPr>
      </w:pPr>
      <w:r w:rsidRPr="004E1D7D">
        <w:rPr>
          <w:b/>
          <w:bCs/>
          <w:color w:val="000000" w:themeColor="text1"/>
        </w:rPr>
        <w:t xml:space="preserve">Autonomy vs. Shame </w:t>
      </w:r>
    </w:p>
    <w:p w:rsidR="004E1D7D" w:rsidRPr="004E1D7D" w:rsidRDefault="004E1D7D" w:rsidP="004E1D7D">
      <w:pPr>
        <w:spacing w:line="360" w:lineRule="auto"/>
        <w:rPr>
          <w:color w:val="000000" w:themeColor="text1"/>
        </w:rPr>
      </w:pPr>
    </w:p>
    <w:p w:rsidR="004E1D7D" w:rsidRPr="004E1D7D" w:rsidRDefault="004E1D7D" w:rsidP="004E1D7D">
      <w:pPr>
        <w:spacing w:line="360" w:lineRule="auto"/>
        <w:rPr>
          <w:color w:val="000000" w:themeColor="text1"/>
        </w:rPr>
      </w:pPr>
      <w:r w:rsidRPr="004E1D7D">
        <w:rPr>
          <w:color w:val="000000" w:themeColor="text1"/>
        </w:rPr>
        <w:t xml:space="preserve">  In this first stage the infant not know about the world, if they receive a constant care will develop a sense of trust, the trust makes infants feel secure. They develop mistrust and anxiety if their need is ignored. During this stage infants develop the virtue of hope. Trust and hope give at infant the certainty of someone come and give him support. Infants develop fear if the virtue of hope are missing.</w:t>
      </w:r>
    </w:p>
    <w:p w:rsidR="004E1D7D" w:rsidRPr="004E1D7D" w:rsidRDefault="004E1D7D" w:rsidP="004E1D7D">
      <w:pPr>
        <w:spacing w:line="360" w:lineRule="auto"/>
        <w:rPr>
          <w:color w:val="000000" w:themeColor="text1"/>
          <w:shd w:val="clear" w:color="auto" w:fill="FFFFFF"/>
        </w:rPr>
      </w:pPr>
      <w:r w:rsidRPr="004E1D7D">
        <w:rPr>
          <w:color w:val="000000" w:themeColor="text1"/>
        </w:rPr>
        <w:t>Trust and mistrust can affect in later life the relationship with other like attachment.</w:t>
      </w:r>
      <w:r w:rsidRPr="004E1D7D">
        <w:rPr>
          <w:color w:val="000000" w:themeColor="text1"/>
          <w:shd w:val="clear" w:color="auto" w:fill="FFFFFF"/>
        </w:rPr>
        <w:t xml:space="preserve"> (</w:t>
      </w:r>
      <w:proofErr w:type="spellStart"/>
      <w:r w:rsidRPr="004E1D7D">
        <w:rPr>
          <w:color w:val="000000" w:themeColor="text1"/>
          <w:shd w:val="clear" w:color="auto" w:fill="FFFFFF"/>
        </w:rPr>
        <w:t>Mcleod</w:t>
      </w:r>
      <w:proofErr w:type="spellEnd"/>
      <w:r w:rsidRPr="004E1D7D">
        <w:rPr>
          <w:color w:val="000000" w:themeColor="text1"/>
          <w:shd w:val="clear" w:color="auto" w:fill="FFFFFF"/>
        </w:rPr>
        <w:t>, 2019)</w:t>
      </w:r>
    </w:p>
    <w:p w:rsidR="004E1D7D" w:rsidRPr="004E1D7D" w:rsidRDefault="004E1D7D" w:rsidP="004E1D7D">
      <w:pPr>
        <w:spacing w:line="360" w:lineRule="auto"/>
        <w:rPr>
          <w:color w:val="000000" w:themeColor="text1"/>
          <w:shd w:val="clear" w:color="auto" w:fill="FFFFFF"/>
        </w:rPr>
      </w:pPr>
      <w:r w:rsidRPr="004E1D7D">
        <w:rPr>
          <w:color w:val="000000" w:themeColor="text1"/>
          <w:shd w:val="clear" w:color="auto" w:fill="FFFFFF"/>
        </w:rPr>
        <w:t xml:space="preserve">Attachment is the relation between mother and infant on development.is a psychological connection with someone that give pleasure. The attachment is the key for psychological wellbeing. </w:t>
      </w:r>
      <w:r w:rsidRPr="004E1D7D">
        <w:rPr>
          <w:color w:val="000000" w:themeColor="text1"/>
          <w:shd w:val="clear" w:color="auto" w:fill="FFFFFF"/>
        </w:rPr>
        <w:t>(David, 2019)</w:t>
      </w:r>
    </w:p>
    <w:p w:rsidR="004E1D7D" w:rsidRPr="004E1D7D" w:rsidRDefault="004E1D7D" w:rsidP="004E1D7D">
      <w:pPr>
        <w:spacing w:line="360" w:lineRule="auto"/>
        <w:rPr>
          <w:color w:val="000000" w:themeColor="text1"/>
          <w:shd w:val="clear" w:color="auto" w:fill="FFFFFF"/>
        </w:rPr>
      </w:pPr>
    </w:p>
    <w:p w:rsidR="004E1D7D" w:rsidRPr="004E1D7D" w:rsidRDefault="004E1D7D" w:rsidP="004E1D7D">
      <w:pPr>
        <w:spacing w:line="360" w:lineRule="auto"/>
        <w:rPr>
          <w:color w:val="000000" w:themeColor="text1"/>
          <w:shd w:val="clear" w:color="auto" w:fill="FFFFFF"/>
        </w:rPr>
      </w:pPr>
    </w:p>
    <w:p w:rsidR="004E1D7D" w:rsidRPr="004E1D7D" w:rsidRDefault="004E1D7D" w:rsidP="004E1D7D">
      <w:pPr>
        <w:spacing w:line="360" w:lineRule="auto"/>
        <w:rPr>
          <w:b/>
          <w:bCs/>
          <w:color w:val="000000" w:themeColor="text1"/>
          <w:shd w:val="clear" w:color="auto" w:fill="FFFFFF"/>
          <w:lang w:val="en-US"/>
        </w:rPr>
      </w:pPr>
      <w:r w:rsidRPr="004E1D7D">
        <w:rPr>
          <w:color w:val="000000" w:themeColor="text1"/>
          <w:shd w:val="clear" w:color="auto" w:fill="FFFFFF"/>
        </w:rPr>
        <w:t xml:space="preserve"> </w:t>
      </w:r>
      <w:r w:rsidRPr="004E1D7D">
        <w:rPr>
          <w:b/>
          <w:bCs/>
          <w:color w:val="000000" w:themeColor="text1"/>
          <w:shd w:val="clear" w:color="auto" w:fill="FFFFFF"/>
          <w:lang w:val="en-US"/>
        </w:rPr>
        <w:t>Infancy in health and social care *recent research studies</w:t>
      </w:r>
    </w:p>
    <w:p w:rsidR="004E1D7D" w:rsidRPr="004E1D7D" w:rsidRDefault="004E1D7D" w:rsidP="004E1D7D">
      <w:pPr>
        <w:spacing w:line="360" w:lineRule="auto"/>
        <w:rPr>
          <w:b/>
          <w:bCs/>
          <w:color w:val="000000" w:themeColor="text1"/>
          <w:shd w:val="clear" w:color="auto" w:fill="FFFFFF"/>
        </w:rPr>
      </w:pPr>
    </w:p>
    <w:p w:rsidR="004E1D7D" w:rsidRPr="004E1D7D" w:rsidRDefault="004E1D7D" w:rsidP="004E1D7D">
      <w:pPr>
        <w:spacing w:line="360" w:lineRule="auto"/>
        <w:rPr>
          <w:color w:val="000000" w:themeColor="text1"/>
          <w:shd w:val="clear" w:color="auto" w:fill="FFFFFF"/>
        </w:rPr>
      </w:pPr>
      <w:r w:rsidRPr="004E1D7D">
        <w:rPr>
          <w:color w:val="000000" w:themeColor="text1"/>
          <w:shd w:val="clear" w:color="auto" w:fill="FFFFFF"/>
        </w:rPr>
        <w:t>Apart theory of human lifespan development in my presentation I speak about how infancy is relating with health and social care through case study.</w:t>
      </w:r>
    </w:p>
    <w:p w:rsidR="004E1D7D" w:rsidRPr="004E1D7D" w:rsidRDefault="004E1D7D" w:rsidP="004E1D7D">
      <w:pPr>
        <w:spacing w:line="360" w:lineRule="auto"/>
        <w:rPr>
          <w:color w:val="000000" w:themeColor="text1"/>
          <w:u w:val="single"/>
          <w:shd w:val="clear" w:color="auto" w:fill="FFFFFF"/>
        </w:rPr>
      </w:pPr>
    </w:p>
    <w:p w:rsidR="004E1D7D" w:rsidRPr="004E1D7D" w:rsidRDefault="004E1D7D" w:rsidP="004E1D7D">
      <w:pPr>
        <w:spacing w:line="360" w:lineRule="auto"/>
        <w:rPr>
          <w:i/>
          <w:iCs/>
          <w:color w:val="000000" w:themeColor="text1"/>
          <w:u w:val="single"/>
        </w:rPr>
      </w:pPr>
      <w:r w:rsidRPr="004E1D7D">
        <w:rPr>
          <w:i/>
          <w:iCs/>
          <w:color w:val="000000" w:themeColor="text1"/>
          <w:u w:val="single"/>
        </w:rPr>
        <w:t xml:space="preserve">Mother odour helps babies develop </w:t>
      </w:r>
      <w:r w:rsidRPr="004E1D7D">
        <w:rPr>
          <w:i/>
          <w:iCs/>
          <w:color w:val="000000" w:themeColor="text1"/>
          <w:u w:val="single"/>
        </w:rPr>
        <w:t>sensitivity to</w:t>
      </w:r>
      <w:r w:rsidRPr="004E1D7D">
        <w:rPr>
          <w:i/>
          <w:iCs/>
          <w:color w:val="000000" w:themeColor="text1"/>
          <w:u w:val="single"/>
        </w:rPr>
        <w:t xml:space="preserve"> faces</w:t>
      </w:r>
    </w:p>
    <w:p w:rsidR="004E1D7D" w:rsidRPr="004E1D7D" w:rsidRDefault="004E1D7D" w:rsidP="004E1D7D">
      <w:pPr>
        <w:spacing w:line="360" w:lineRule="auto"/>
        <w:rPr>
          <w:i/>
          <w:iCs/>
          <w:color w:val="000000" w:themeColor="text1"/>
          <w:u w:val="single"/>
        </w:rPr>
      </w:pPr>
    </w:p>
    <w:p w:rsidR="004E1D7D" w:rsidRPr="004E1D7D" w:rsidRDefault="004E1D7D" w:rsidP="004E1D7D">
      <w:pPr>
        <w:spacing w:line="360" w:lineRule="auto"/>
        <w:rPr>
          <w:color w:val="000000" w:themeColor="text1"/>
          <w:shd w:val="clear" w:color="auto" w:fill="FFFFFF"/>
        </w:rPr>
      </w:pPr>
      <w:r w:rsidRPr="004E1D7D">
        <w:rPr>
          <w:color w:val="000000" w:themeColor="text1"/>
        </w:rPr>
        <w:t xml:space="preserve">This study was made using mother’s t-shirt with their odour, helped by </w:t>
      </w:r>
      <w:r w:rsidRPr="004E1D7D">
        <w:rPr>
          <w:color w:val="000000" w:themeColor="text1"/>
        </w:rPr>
        <w:t>electroencephalography</w:t>
      </w:r>
      <w:r w:rsidRPr="004E1D7D">
        <w:rPr>
          <w:color w:val="000000" w:themeColor="text1"/>
        </w:rPr>
        <w:t xml:space="preserve"> researchers find the connection between seeing and smelling and </w:t>
      </w:r>
      <w:r w:rsidRPr="004E1D7D">
        <w:rPr>
          <w:color w:val="000000" w:themeColor="text1"/>
        </w:rPr>
        <w:lastRenderedPageBreak/>
        <w:t xml:space="preserve">support idea of multi-sensory senses. For find this they use various picture,  </w:t>
      </w:r>
      <w:r w:rsidRPr="004E1D7D">
        <w:rPr>
          <w:color w:val="000000" w:themeColor="text1"/>
          <w:shd w:val="clear" w:color="auto" w:fill="FFFFFF"/>
        </w:rPr>
        <w:t>mother’s</w:t>
      </w:r>
      <w:r w:rsidRPr="004E1D7D">
        <w:rPr>
          <w:rStyle w:val="apple-converted-space"/>
          <w:color w:val="000000" w:themeColor="text1"/>
          <w:shd w:val="clear" w:color="auto" w:fill="FFFFFF"/>
        </w:rPr>
        <w:t> </w:t>
      </w:r>
      <w:r w:rsidRPr="004E1D7D">
        <w:rPr>
          <w:color w:val="000000" w:themeColor="text1"/>
          <w:shd w:val="clear" w:color="auto" w:fill="FFFFFF"/>
        </w:rPr>
        <w:t>odorous T-shirt</w:t>
      </w:r>
      <w:r w:rsidRPr="004E1D7D">
        <w:rPr>
          <w:color w:val="000000" w:themeColor="text1"/>
          <w:shd w:val="clear" w:color="auto" w:fill="FFFFFF"/>
        </w:rPr>
        <w:t xml:space="preserve"> and a clean t-shirt, the infants face relate brain activity during seeing the picture and smell their mother odour compared at the same time with non-odour t-shirt  was </w:t>
      </w:r>
      <w:r w:rsidRPr="004E1D7D">
        <w:rPr>
          <w:color w:val="000000" w:themeColor="text1"/>
          <w:shd w:val="clear" w:color="auto" w:fill="FFFFFF"/>
        </w:rPr>
        <w:t>significantly greater when they could smell their mother’s well-used T-shirt</w:t>
      </w:r>
      <w:r w:rsidRPr="004E1D7D">
        <w:rPr>
          <w:color w:val="000000" w:themeColor="text1"/>
          <w:shd w:val="clear" w:color="auto" w:fill="FFFFFF"/>
        </w:rPr>
        <w:t xml:space="preserve">. </w:t>
      </w:r>
      <w:r w:rsidRPr="004E1D7D">
        <w:rPr>
          <w:color w:val="000000" w:themeColor="text1"/>
          <w:shd w:val="clear" w:color="auto" w:fill="FFFFFF"/>
        </w:rPr>
        <w:t>(Young, 2019)</w:t>
      </w:r>
    </w:p>
    <w:p w:rsidR="004E1D7D" w:rsidRPr="004E1D7D" w:rsidRDefault="004E1D7D" w:rsidP="004E1D7D">
      <w:pPr>
        <w:spacing w:line="360" w:lineRule="auto"/>
        <w:rPr>
          <w:color w:val="000000" w:themeColor="text1"/>
        </w:rPr>
      </w:pPr>
    </w:p>
    <w:p w:rsidR="004E1D7D" w:rsidRPr="004E1D7D" w:rsidRDefault="004E1D7D" w:rsidP="004E1D7D">
      <w:pPr>
        <w:spacing w:line="360" w:lineRule="auto"/>
        <w:rPr>
          <w:i/>
          <w:iCs/>
          <w:color w:val="000000" w:themeColor="text1"/>
          <w:u w:val="single"/>
          <w:shd w:val="clear" w:color="auto" w:fill="FFFFFF"/>
        </w:rPr>
      </w:pPr>
      <w:r w:rsidRPr="004E1D7D">
        <w:rPr>
          <w:i/>
          <w:iCs/>
          <w:color w:val="000000" w:themeColor="text1"/>
          <w:u w:val="single"/>
          <w:shd w:val="clear" w:color="auto" w:fill="FFFFFF"/>
        </w:rPr>
        <w:t xml:space="preserve">Reaching training </w:t>
      </w:r>
    </w:p>
    <w:p w:rsidR="004E1D7D" w:rsidRPr="004E1D7D" w:rsidRDefault="004E1D7D" w:rsidP="004E1D7D">
      <w:pPr>
        <w:spacing w:line="360" w:lineRule="auto"/>
        <w:rPr>
          <w:color w:val="000000" w:themeColor="text1"/>
          <w:shd w:val="clear" w:color="auto" w:fill="FFFFFF"/>
        </w:rPr>
      </w:pPr>
    </w:p>
    <w:p w:rsidR="004E1D7D" w:rsidRPr="004E1D7D" w:rsidRDefault="004E1D7D" w:rsidP="004E1D7D">
      <w:pPr>
        <w:spacing w:line="360" w:lineRule="auto"/>
        <w:rPr>
          <w:color w:val="000000" w:themeColor="text1"/>
          <w:shd w:val="clear" w:color="auto" w:fill="FFFFFF"/>
        </w:rPr>
      </w:pPr>
      <w:r w:rsidRPr="004E1D7D">
        <w:rPr>
          <w:color w:val="000000" w:themeColor="text1"/>
          <w:shd w:val="clear" w:color="auto" w:fill="FFFFFF"/>
        </w:rPr>
        <w:t xml:space="preserve">This study was made at infants around three months old and their mothers, during a couple at weeks the mother training the babies ten minutes at day using </w:t>
      </w:r>
      <w:r w:rsidRPr="004E1D7D">
        <w:rPr>
          <w:rStyle w:val="apple-converted-space"/>
          <w:color w:val="000000" w:themeColor="text1"/>
          <w:shd w:val="clear" w:color="auto" w:fill="FFFFFF"/>
        </w:rPr>
        <w:t>Velcro</w:t>
      </w:r>
      <w:r w:rsidRPr="004E1D7D">
        <w:rPr>
          <w:color w:val="000000" w:themeColor="text1"/>
          <w:shd w:val="clear" w:color="auto" w:fill="FFFFFF"/>
        </w:rPr>
        <w:t xml:space="preserve"> covered toys</w:t>
      </w:r>
      <w:r w:rsidRPr="004E1D7D">
        <w:rPr>
          <w:color w:val="000000" w:themeColor="text1"/>
          <w:shd w:val="clear" w:color="auto" w:fill="FFFFFF"/>
        </w:rPr>
        <w:t xml:space="preserve"> helping the babies to build a toy. In the same time a group of eleven-month-old and their mother spend the same time performing the training were mother using the toy for touch infant’s hands. When arrived at 15 months old babies returned in the lab were videoed playing  </w:t>
      </w:r>
      <w:r w:rsidRPr="004E1D7D">
        <w:rPr>
          <w:rStyle w:val="apple-converted-space"/>
          <w:color w:val="000000" w:themeColor="text1"/>
          <w:shd w:val="clear" w:color="auto" w:fill="FFFFFF"/>
        </w:rPr>
        <w:t> </w:t>
      </w:r>
      <w:r w:rsidRPr="004E1D7D">
        <w:rPr>
          <w:color w:val="000000" w:themeColor="text1"/>
          <w:shd w:val="clear" w:color="auto" w:fill="FFFFFF"/>
        </w:rPr>
        <w:t>with a bead-maze toy</w:t>
      </w:r>
      <w:r w:rsidRPr="004E1D7D">
        <w:rPr>
          <w:color w:val="000000" w:themeColor="text1"/>
          <w:shd w:val="clear" w:color="auto" w:fill="FFFFFF"/>
        </w:rPr>
        <w:t xml:space="preserve"> and another group of 15 months old who not participated at training was also videoed playing with toy.</w:t>
      </w:r>
    </w:p>
    <w:p w:rsidR="004E1D7D" w:rsidRPr="004E1D7D" w:rsidRDefault="004E1D7D" w:rsidP="004E1D7D">
      <w:pPr>
        <w:spacing w:line="360" w:lineRule="auto"/>
        <w:rPr>
          <w:color w:val="000000" w:themeColor="text1"/>
          <w:shd w:val="clear" w:color="auto" w:fill="FFFFFF"/>
        </w:rPr>
      </w:pPr>
      <w:r w:rsidRPr="004E1D7D">
        <w:rPr>
          <w:color w:val="000000" w:themeColor="text1"/>
        </w:rPr>
        <w:t xml:space="preserve">The training </w:t>
      </w:r>
      <w:r w:rsidRPr="004E1D7D">
        <w:rPr>
          <w:color w:val="000000" w:themeColor="text1"/>
        </w:rPr>
        <w:t>infants</w:t>
      </w:r>
      <w:r w:rsidRPr="004E1D7D">
        <w:rPr>
          <w:color w:val="000000" w:themeColor="text1"/>
        </w:rPr>
        <w:t xml:space="preserve"> show more attention playing with the toys, they spend time to analyse the toy that’s mean the early training had an influence in long term.</w:t>
      </w:r>
      <w:r w:rsidRPr="004E1D7D">
        <w:rPr>
          <w:color w:val="000000" w:themeColor="text1"/>
          <w:shd w:val="clear" w:color="auto" w:fill="FFFFFF"/>
        </w:rPr>
        <w:t xml:space="preserve"> </w:t>
      </w:r>
      <w:r w:rsidRPr="004E1D7D">
        <w:rPr>
          <w:color w:val="000000" w:themeColor="text1"/>
          <w:shd w:val="clear" w:color="auto" w:fill="FFFFFF"/>
        </w:rPr>
        <w:t>(Jarrett, 2019)</w:t>
      </w:r>
    </w:p>
    <w:p w:rsidR="004E1D7D" w:rsidRPr="004E1D7D" w:rsidRDefault="004E1D7D" w:rsidP="004E1D7D">
      <w:pPr>
        <w:spacing w:line="360" w:lineRule="auto"/>
        <w:rPr>
          <w:color w:val="000000" w:themeColor="text1"/>
          <w:shd w:val="clear" w:color="auto" w:fill="FFFFFF"/>
        </w:rPr>
      </w:pPr>
    </w:p>
    <w:p w:rsidR="004E1D7D" w:rsidRPr="004E1D7D" w:rsidRDefault="004E1D7D" w:rsidP="004E1D7D">
      <w:pPr>
        <w:spacing w:line="360" w:lineRule="auto"/>
        <w:rPr>
          <w:i/>
          <w:iCs/>
          <w:color w:val="000000" w:themeColor="text1"/>
          <w:u w:val="single"/>
          <w:shd w:val="clear" w:color="auto" w:fill="FFFFFF"/>
        </w:rPr>
      </w:pPr>
      <w:r w:rsidRPr="004E1D7D">
        <w:rPr>
          <w:i/>
          <w:iCs/>
          <w:color w:val="000000" w:themeColor="text1"/>
          <w:u w:val="single"/>
          <w:shd w:val="clear" w:color="auto" w:fill="FFFFFF"/>
        </w:rPr>
        <w:t xml:space="preserve">Infant dummies and emotional connection between adult and babies </w:t>
      </w:r>
    </w:p>
    <w:p w:rsidR="004E1D7D" w:rsidRPr="004E1D7D" w:rsidRDefault="004E1D7D" w:rsidP="004E1D7D">
      <w:pPr>
        <w:spacing w:line="360" w:lineRule="auto"/>
        <w:rPr>
          <w:i/>
          <w:iCs/>
          <w:color w:val="000000" w:themeColor="text1"/>
          <w:u w:val="single"/>
        </w:rPr>
      </w:pPr>
    </w:p>
    <w:p w:rsidR="004E1D7D" w:rsidRPr="004E1D7D" w:rsidRDefault="004E1D7D" w:rsidP="004E1D7D">
      <w:pPr>
        <w:spacing w:line="360" w:lineRule="auto"/>
        <w:rPr>
          <w:color w:val="000000" w:themeColor="text1"/>
        </w:rPr>
      </w:pPr>
      <w:r w:rsidRPr="004E1D7D">
        <w:rPr>
          <w:color w:val="000000" w:themeColor="text1"/>
        </w:rPr>
        <w:t xml:space="preserve">Using picture of baby’s emotions; happy, sad, </w:t>
      </w:r>
      <w:r w:rsidRPr="004E1D7D">
        <w:rPr>
          <w:color w:val="000000" w:themeColor="text1"/>
          <w:shd w:val="clear" w:color="auto" w:fill="FFFFFF"/>
        </w:rPr>
        <w:t xml:space="preserve">anger or a neutral </w:t>
      </w:r>
      <w:r w:rsidRPr="004E1D7D">
        <w:rPr>
          <w:color w:val="000000" w:themeColor="text1"/>
          <w:shd w:val="clear" w:color="auto" w:fill="FFFFFF"/>
        </w:rPr>
        <w:t xml:space="preserve">emotion, baby with dummies and not and some babies had a mouth covered with a square researcher use </w:t>
      </w:r>
      <w:r w:rsidRPr="004E1D7D">
        <w:rPr>
          <w:rStyle w:val="apple-converted-space"/>
          <w:color w:val="000000" w:themeColor="text1"/>
          <w:shd w:val="clear" w:color="auto" w:fill="FFFFFF"/>
        </w:rPr>
        <w:t>electrodes</w:t>
      </w:r>
      <w:r w:rsidRPr="004E1D7D">
        <w:rPr>
          <w:color w:val="000000" w:themeColor="text1"/>
          <w:shd w:val="clear" w:color="auto" w:fill="FFFFFF"/>
        </w:rPr>
        <w:t xml:space="preserve"> to record the facial muscles</w:t>
      </w:r>
      <w:r w:rsidRPr="004E1D7D">
        <w:rPr>
          <w:color w:val="000000" w:themeColor="text1"/>
          <w:shd w:val="clear" w:color="auto" w:fill="FFFFFF"/>
        </w:rPr>
        <w:t xml:space="preserve"> of a group of women. When the women look the picture were babies have a dummy or the month cover the women look less happiness, when the baby’s express sadness or anger the result was less intense if the baby have a dummy. With this research the important results were demonstrate how   </w:t>
      </w:r>
      <w:r w:rsidRPr="004E1D7D">
        <w:rPr>
          <w:color w:val="000000" w:themeColor="text1"/>
          <w:shd w:val="clear" w:color="auto" w:fill="FFFFFF"/>
        </w:rPr>
        <w:t>babies’ dummies can interfere with emotional between adult and baby.</w:t>
      </w:r>
      <w:r w:rsidRPr="004E1D7D">
        <w:rPr>
          <w:rStyle w:val="apple-converted-space"/>
          <w:color w:val="000000" w:themeColor="text1"/>
          <w:shd w:val="clear" w:color="auto" w:fill="FFFFFF"/>
        </w:rPr>
        <w:t> </w:t>
      </w:r>
    </w:p>
    <w:p w:rsidR="004E1D7D" w:rsidRPr="004E1D7D" w:rsidRDefault="004E1D7D" w:rsidP="004E1D7D">
      <w:pPr>
        <w:spacing w:line="360" w:lineRule="auto"/>
        <w:rPr>
          <w:color w:val="000000" w:themeColor="text1"/>
        </w:rPr>
      </w:pPr>
    </w:p>
    <w:p w:rsidR="004E1D7D" w:rsidRPr="004E1D7D" w:rsidRDefault="004E1D7D" w:rsidP="004E1D7D">
      <w:pPr>
        <w:spacing w:line="360" w:lineRule="auto"/>
        <w:rPr>
          <w:color w:val="000000" w:themeColor="text1"/>
        </w:rPr>
      </w:pPr>
    </w:p>
    <w:p w:rsidR="004E1D7D" w:rsidRPr="004E1D7D" w:rsidRDefault="004E1D7D" w:rsidP="004E1D7D">
      <w:pPr>
        <w:spacing w:line="360" w:lineRule="auto"/>
        <w:rPr>
          <w:color w:val="000000" w:themeColor="text1"/>
        </w:rPr>
      </w:pPr>
    </w:p>
    <w:p w:rsidR="004E1D7D" w:rsidRPr="004E1D7D" w:rsidRDefault="004E1D7D" w:rsidP="004E1D7D">
      <w:pPr>
        <w:spacing w:line="360" w:lineRule="auto"/>
        <w:rPr>
          <w:color w:val="000000" w:themeColor="text1"/>
        </w:rPr>
      </w:pPr>
      <w:r w:rsidRPr="004E1D7D">
        <w:rPr>
          <w:color w:val="000000" w:themeColor="text1"/>
        </w:rPr>
        <w:t xml:space="preserve">Conclusion </w:t>
      </w:r>
    </w:p>
    <w:p w:rsidR="004E1D7D" w:rsidRPr="004E1D7D" w:rsidRDefault="004E1D7D" w:rsidP="004E1D7D">
      <w:pPr>
        <w:spacing w:line="360" w:lineRule="auto"/>
        <w:rPr>
          <w:color w:val="000000" w:themeColor="text1"/>
        </w:rPr>
      </w:pPr>
    </w:p>
    <w:p w:rsidR="004E1D7D" w:rsidRPr="004E1D7D" w:rsidRDefault="004E1D7D" w:rsidP="004E1D7D">
      <w:pPr>
        <w:spacing w:line="360" w:lineRule="auto"/>
        <w:rPr>
          <w:color w:val="000000" w:themeColor="text1"/>
        </w:rPr>
      </w:pPr>
    </w:p>
    <w:p w:rsidR="004E1D7D" w:rsidRPr="004E1D7D" w:rsidRDefault="004E1D7D" w:rsidP="004E1D7D">
      <w:pPr>
        <w:spacing w:line="360" w:lineRule="auto"/>
        <w:rPr>
          <w:color w:val="000000" w:themeColor="text1"/>
        </w:rPr>
      </w:pPr>
      <w:r w:rsidRPr="004E1D7D">
        <w:rPr>
          <w:color w:val="000000" w:themeColor="text1"/>
        </w:rPr>
        <w:t xml:space="preserve">Infancy is an amazing stage of life, is the stage were everything begin, is a life stage of </w:t>
      </w:r>
      <w:r w:rsidRPr="004E1D7D">
        <w:rPr>
          <w:color w:val="000000" w:themeColor="text1"/>
        </w:rPr>
        <w:t>intense development</w:t>
      </w:r>
      <w:r w:rsidRPr="004E1D7D">
        <w:rPr>
          <w:color w:val="000000" w:themeColor="text1"/>
        </w:rPr>
        <w:t>.</w:t>
      </w:r>
    </w:p>
    <w:p w:rsidR="004E1D7D" w:rsidRDefault="004E1D7D" w:rsidP="004E1D7D"/>
    <w:p w:rsidR="004E1D7D" w:rsidRPr="004E1D7D" w:rsidRDefault="004E1D7D" w:rsidP="004E1D7D">
      <w:pPr>
        <w:rPr>
          <w:b/>
          <w:bCs/>
        </w:rPr>
      </w:pPr>
      <w:r w:rsidRPr="004E1D7D">
        <w:rPr>
          <w:b/>
          <w:bCs/>
        </w:rPr>
        <w:t xml:space="preserve">References </w:t>
      </w:r>
    </w:p>
    <w:p w:rsidR="004E1D7D" w:rsidRDefault="004E1D7D" w:rsidP="004E1D7D"/>
    <w:p w:rsidR="004E1D7D" w:rsidRDefault="004E1D7D" w:rsidP="004E1D7D"/>
    <w:p w:rsidR="004E1D7D" w:rsidRDefault="004E1D7D" w:rsidP="004E1D7D">
      <w:r>
        <w:t>1.</w:t>
      </w:r>
      <w:r w:rsidRPr="004E1D7D">
        <w:t>Courses.lumenlearning.com. (2019). Stages of Development | Introduction to Psychology. [online] Available at: https://courses.lumenlearning.com/wsu-sandbox/chapter/stages-of-development/ [Accessed 13 Aug. 2019].</w:t>
      </w:r>
    </w:p>
    <w:p w:rsidR="004E1D7D" w:rsidRDefault="004E1D7D" w:rsidP="004E1D7D"/>
    <w:p w:rsidR="004E1D7D" w:rsidRDefault="004E1D7D" w:rsidP="004E1D7D">
      <w:pPr>
        <w:rPr>
          <w:rFonts w:ascii="Arial" w:hAnsi="Arial" w:cs="Arial"/>
          <w:color w:val="000000"/>
          <w:sz w:val="20"/>
          <w:szCs w:val="20"/>
          <w:shd w:val="clear" w:color="auto" w:fill="FFFFFF"/>
        </w:rPr>
      </w:pPr>
      <w:r>
        <w:t>2.</w:t>
      </w:r>
      <w:r w:rsidRPr="004E1D7D">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David, L.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Attachment Theory (Bowlby) - Learning Theories</w:t>
      </w:r>
      <w:r>
        <w:rPr>
          <w:rFonts w:ascii="Arial" w:hAnsi="Arial" w:cs="Arial"/>
          <w:color w:val="000000"/>
          <w:sz w:val="20"/>
          <w:szCs w:val="20"/>
          <w:shd w:val="clear" w:color="auto" w:fill="FFFFFF"/>
        </w:rPr>
        <w:t>. [online] Learning Theories. Available at: https://www.learning-theories.com/attachment-theory-bowlby.html [Accessed 9 Aug. 2019].</w:t>
      </w:r>
    </w:p>
    <w:p w:rsidR="004E1D7D" w:rsidRDefault="004E1D7D" w:rsidP="004E1D7D"/>
    <w:p w:rsidR="004E1D7D" w:rsidRDefault="004E1D7D" w:rsidP="004E1D7D">
      <w:r>
        <w:t>3.</w:t>
      </w:r>
      <w:r w:rsidRPr="004E1D7D">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Jarrett, C.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Why "reaching training" for babies might soon become a thing</w:t>
      </w:r>
      <w:r>
        <w:rPr>
          <w:rFonts w:ascii="Arial" w:hAnsi="Arial" w:cs="Arial"/>
          <w:color w:val="000000"/>
          <w:sz w:val="20"/>
          <w:szCs w:val="20"/>
          <w:shd w:val="clear" w:color="auto" w:fill="FFFFFF"/>
        </w:rPr>
        <w:t>. [online] Research Digest. Available at: https://digest.bps.org.uk/2016/03/02/why-reaching-training-for-babies-might-soon-become-a-thing/ [Accessed 16 Aug. 2019].</w:t>
      </w:r>
    </w:p>
    <w:p w:rsidR="004E1D7D" w:rsidRDefault="004E1D7D" w:rsidP="004E1D7D"/>
    <w:p w:rsidR="004E1D7D" w:rsidRDefault="004E1D7D" w:rsidP="004E1D7D">
      <w:pPr>
        <w:rPr>
          <w:rFonts w:ascii="Arial" w:hAnsi="Arial" w:cs="Arial"/>
          <w:color w:val="000000"/>
          <w:sz w:val="20"/>
          <w:szCs w:val="20"/>
          <w:shd w:val="clear" w:color="auto" w:fill="D5E1F2"/>
        </w:rPr>
      </w:pPr>
      <w:r>
        <w:t>4.</w:t>
      </w:r>
      <w:r w:rsidRPr="004E1D7D">
        <w:rPr>
          <w:rFonts w:ascii="Arial" w:hAnsi="Arial" w:cs="Arial"/>
          <w:i/>
          <w:iCs/>
          <w:color w:val="000000"/>
          <w:sz w:val="20"/>
          <w:szCs w:val="20"/>
        </w:rPr>
        <w:t xml:space="preserve"> </w:t>
      </w:r>
      <w:r w:rsidRPr="004E1D7D">
        <w:rPr>
          <w:rFonts w:ascii="Arial" w:hAnsi="Arial" w:cs="Arial"/>
          <w:i/>
          <w:iCs/>
          <w:color w:val="000000"/>
          <w:sz w:val="20"/>
          <w:szCs w:val="20"/>
        </w:rPr>
        <w:t>Raising Children Network. (2019). Child development: the first five years. [online] Available at: https://raisingchildren.net.au/newborns/development/understanding-development/development-first-five-years [Accessed 15 Aug. 2019].</w:t>
      </w:r>
      <w:r>
        <w:rPr>
          <w:rFonts w:ascii="Arial" w:hAnsi="Arial" w:cs="Arial"/>
          <w:color w:val="000000"/>
          <w:sz w:val="20"/>
          <w:szCs w:val="20"/>
          <w:shd w:val="clear" w:color="auto" w:fill="D5E1F2"/>
        </w:rPr>
        <w:t xml:space="preserve"> </w:t>
      </w:r>
    </w:p>
    <w:p w:rsidR="004E1D7D" w:rsidRDefault="004E1D7D" w:rsidP="004E1D7D">
      <w:pPr>
        <w:rPr>
          <w:rFonts w:ascii="Arial" w:hAnsi="Arial" w:cs="Arial"/>
          <w:color w:val="000000"/>
          <w:sz w:val="20"/>
          <w:szCs w:val="20"/>
          <w:shd w:val="clear" w:color="auto" w:fill="D5E1F2"/>
        </w:rPr>
      </w:pPr>
    </w:p>
    <w:p w:rsidR="004E1D7D" w:rsidRDefault="004E1D7D" w:rsidP="004E1D7D">
      <w:pPr>
        <w:rPr>
          <w:rFonts w:ascii="Arial" w:hAnsi="Arial" w:cs="Arial"/>
          <w:color w:val="000000"/>
          <w:sz w:val="20"/>
          <w:szCs w:val="20"/>
          <w:shd w:val="clear" w:color="auto" w:fill="D5E1F2"/>
        </w:rPr>
      </w:pPr>
    </w:p>
    <w:p w:rsidR="004E1D7D" w:rsidRDefault="004E1D7D" w:rsidP="004E1D7D">
      <w:pPr>
        <w:rPr>
          <w:rFonts w:ascii="Arial" w:hAnsi="Arial" w:cs="Arial"/>
          <w:color w:val="000000"/>
          <w:sz w:val="20"/>
          <w:szCs w:val="20"/>
          <w:shd w:val="clear" w:color="auto" w:fill="D5E1F2"/>
        </w:rPr>
      </w:pPr>
      <w:r w:rsidRPr="004E1D7D">
        <w:rPr>
          <w:rFonts w:ascii="Arial" w:hAnsi="Arial" w:cs="Arial"/>
          <w:color w:val="000000"/>
          <w:sz w:val="20"/>
          <w:szCs w:val="20"/>
          <w:shd w:val="clear" w:color="auto" w:fill="D5E1F2"/>
        </w:rPr>
        <w:t>5. The Beginning of Life: The Series. (2016). [film] Directed by E. Renner. Brazil: Netflix</w:t>
      </w:r>
    </w:p>
    <w:p w:rsidR="004E1D7D" w:rsidRDefault="004E1D7D" w:rsidP="004E1D7D">
      <w:pPr>
        <w:rPr>
          <w:rFonts w:ascii="Arial" w:hAnsi="Arial" w:cs="Arial"/>
          <w:color w:val="000000"/>
          <w:sz w:val="20"/>
          <w:szCs w:val="20"/>
          <w:shd w:val="clear" w:color="auto" w:fill="D5E1F2"/>
        </w:rPr>
      </w:pPr>
    </w:p>
    <w:p w:rsidR="004E1D7D" w:rsidRDefault="004E1D7D" w:rsidP="004E1D7D">
      <w:pPr>
        <w:rPr>
          <w:rFonts w:ascii="Arial" w:hAnsi="Arial" w:cs="Arial"/>
          <w:color w:val="000000"/>
          <w:sz w:val="20"/>
          <w:szCs w:val="20"/>
          <w:shd w:val="clear" w:color="auto" w:fill="D5E1F2"/>
        </w:rPr>
      </w:pPr>
    </w:p>
    <w:p w:rsidR="004E1D7D" w:rsidRDefault="004E1D7D" w:rsidP="004E1D7D">
      <w:pPr>
        <w:rPr>
          <w:rFonts w:ascii="Arial" w:hAnsi="Arial" w:cs="Arial"/>
          <w:color w:val="000000"/>
          <w:sz w:val="20"/>
          <w:szCs w:val="20"/>
          <w:shd w:val="clear" w:color="auto" w:fill="FFFFFF"/>
        </w:rPr>
      </w:pPr>
      <w:r>
        <w:rPr>
          <w:rFonts w:ascii="Arial" w:hAnsi="Arial" w:cs="Arial"/>
          <w:color w:val="000000"/>
          <w:sz w:val="20"/>
          <w:szCs w:val="20"/>
          <w:shd w:val="clear" w:color="auto" w:fill="FFFFFF"/>
        </w:rPr>
        <w:t>6.</w:t>
      </w:r>
      <w:r>
        <w:rPr>
          <w:rFonts w:ascii="Arial" w:hAnsi="Arial" w:cs="Arial"/>
          <w:color w:val="000000"/>
          <w:sz w:val="20"/>
          <w:szCs w:val="20"/>
          <w:shd w:val="clear" w:color="auto" w:fill="FFFFFF"/>
        </w:rPr>
        <w:t>Young, E.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How A Mother’s Odour Helps Her Baby Develop A Sensitivity </w:t>
      </w:r>
      <w:proofErr w:type="gramStart"/>
      <w:r>
        <w:rPr>
          <w:rFonts w:ascii="Arial" w:hAnsi="Arial" w:cs="Arial"/>
          <w:i/>
          <w:iCs/>
          <w:color w:val="000000"/>
          <w:sz w:val="20"/>
          <w:szCs w:val="20"/>
        </w:rPr>
        <w:t>To</w:t>
      </w:r>
      <w:proofErr w:type="gramEnd"/>
      <w:r>
        <w:rPr>
          <w:rFonts w:ascii="Arial" w:hAnsi="Arial" w:cs="Arial"/>
          <w:i/>
          <w:iCs/>
          <w:color w:val="000000"/>
          <w:sz w:val="20"/>
          <w:szCs w:val="20"/>
        </w:rPr>
        <w:t xml:space="preserve"> Faces</w:t>
      </w:r>
      <w:r>
        <w:rPr>
          <w:rFonts w:ascii="Arial" w:hAnsi="Arial" w:cs="Arial"/>
          <w:color w:val="000000"/>
          <w:sz w:val="20"/>
          <w:szCs w:val="20"/>
          <w:shd w:val="clear" w:color="auto" w:fill="FFFFFF"/>
        </w:rPr>
        <w:t>. [online] Research Digest. Available at: https://digest.bps.org.uk/2019/07/08/how-a-mothers-odour-helps-her-baby-develop-a-sensitivity-to-faces/ [Accessed 9 Aug. 2019].</w:t>
      </w:r>
    </w:p>
    <w:p w:rsidR="004E1D7D" w:rsidRDefault="004E1D7D" w:rsidP="004E1D7D"/>
    <w:p w:rsidR="004E1D7D" w:rsidRDefault="004E1D7D" w:rsidP="004E1D7D"/>
    <w:p w:rsidR="004E1D7D" w:rsidRDefault="004E1D7D" w:rsidP="004E1D7D">
      <w:pPr>
        <w:rPr>
          <w:color w:val="444444"/>
          <w:sz w:val="26"/>
          <w:szCs w:val="26"/>
          <w:shd w:val="clear" w:color="auto" w:fill="FFFFFF"/>
        </w:rPr>
      </w:pPr>
    </w:p>
    <w:p w:rsidR="004E1D7D" w:rsidRDefault="004E1D7D" w:rsidP="004E1D7D">
      <w:pPr>
        <w:rPr>
          <w:color w:val="444444"/>
          <w:sz w:val="26"/>
          <w:szCs w:val="26"/>
          <w:shd w:val="clear" w:color="auto" w:fill="FFFFFF"/>
        </w:rPr>
      </w:pPr>
    </w:p>
    <w:p w:rsidR="004E1D7D" w:rsidRDefault="004E1D7D" w:rsidP="004E1D7D"/>
    <w:p w:rsidR="004E1D7D" w:rsidRDefault="004E1D7D" w:rsidP="004E1D7D"/>
    <w:p w:rsidR="004E1D7D" w:rsidRDefault="004E1D7D" w:rsidP="004E1D7D">
      <w:pPr>
        <w:rPr>
          <w:b/>
          <w:bCs/>
          <w:color w:val="000000"/>
        </w:rPr>
      </w:pPr>
    </w:p>
    <w:p w:rsidR="004E1D7D" w:rsidRDefault="004E1D7D" w:rsidP="004E1D7D">
      <w:pPr>
        <w:rPr>
          <w:color w:val="000000"/>
        </w:rPr>
      </w:pPr>
    </w:p>
    <w:p w:rsidR="004E1D7D" w:rsidRDefault="004E1D7D" w:rsidP="004E1D7D">
      <w:pPr>
        <w:rPr>
          <w:color w:val="000000"/>
        </w:rPr>
      </w:pPr>
    </w:p>
    <w:p w:rsidR="004E1D7D" w:rsidRPr="004E1D7D" w:rsidRDefault="004E1D7D" w:rsidP="004E1D7D">
      <w:pPr>
        <w:rPr>
          <w:rFonts w:eastAsiaTheme="minorHAnsi"/>
          <w:color w:val="000000"/>
        </w:rPr>
      </w:pPr>
    </w:p>
    <w:p w:rsidR="004E1D7D" w:rsidRDefault="004E1D7D" w:rsidP="004E1D7D">
      <w:pPr>
        <w:rPr>
          <w:rFonts w:ascii="Arial" w:hAnsi="Arial" w:cs="Arial"/>
          <w:color w:val="000000"/>
          <w:sz w:val="20"/>
          <w:szCs w:val="20"/>
          <w:shd w:val="clear" w:color="auto" w:fill="D5E1F2"/>
        </w:rPr>
      </w:pPr>
    </w:p>
    <w:p w:rsidR="004E1D7D" w:rsidRPr="004E1D7D" w:rsidRDefault="004E1D7D" w:rsidP="004E1D7D"/>
    <w:p w:rsidR="004E1D7D" w:rsidRPr="004E1D7D" w:rsidRDefault="004E1D7D" w:rsidP="004E1D7D">
      <w:pPr>
        <w:rPr>
          <w:color w:val="000000" w:themeColor="text1"/>
          <w:shd w:val="clear" w:color="auto" w:fill="FFFFFF"/>
        </w:rPr>
      </w:pPr>
    </w:p>
    <w:p w:rsidR="004E1D7D" w:rsidRDefault="004E1D7D" w:rsidP="004E1D7D"/>
    <w:p w:rsidR="004E1D7D" w:rsidRDefault="004E1D7D" w:rsidP="004E1D7D"/>
    <w:p w:rsidR="004E1D7D" w:rsidRPr="004E1D7D" w:rsidRDefault="004E1D7D" w:rsidP="004E1D7D"/>
    <w:p w:rsidR="004E1D7D" w:rsidRPr="004E1D7D" w:rsidRDefault="004E1D7D" w:rsidP="004E1D7D"/>
    <w:p w:rsidR="004E1D7D" w:rsidRDefault="004E1D7D" w:rsidP="004E1D7D">
      <w:pPr>
        <w:rPr>
          <w:color w:val="000000" w:themeColor="text1"/>
        </w:rPr>
      </w:pPr>
    </w:p>
    <w:p w:rsidR="004E1D7D" w:rsidRDefault="004E1D7D">
      <w:pPr>
        <w:rPr>
          <w:color w:val="000000" w:themeColor="text1"/>
        </w:rPr>
      </w:pPr>
      <w:r>
        <w:rPr>
          <w:color w:val="000000" w:themeColor="text1"/>
        </w:rPr>
        <w:br w:type="page"/>
      </w:r>
    </w:p>
    <w:p w:rsidR="004E1D7D" w:rsidRPr="004E1D7D" w:rsidRDefault="004E1D7D" w:rsidP="004E1D7D">
      <w:pPr>
        <w:rPr>
          <w:color w:val="000000" w:themeColor="text1"/>
        </w:rPr>
      </w:pPr>
    </w:p>
    <w:p w:rsidR="004E1D7D" w:rsidRDefault="004E1D7D" w:rsidP="004E1D7D">
      <w:pPr>
        <w:pStyle w:val="NormalWeb"/>
      </w:pPr>
    </w:p>
    <w:p w:rsidR="004E1D7D" w:rsidRDefault="004E1D7D" w:rsidP="004E1D7D">
      <w:pPr>
        <w:pStyle w:val="Heading1"/>
        <w:spacing w:before="150" w:after="150" w:line="510" w:lineRule="atLeast"/>
        <w:rPr>
          <w:rFonts w:ascii="Helvetica Neue" w:hAnsi="Helvetica Neue"/>
          <w:color w:val="FFFFFF"/>
          <w:sz w:val="45"/>
          <w:szCs w:val="45"/>
        </w:rPr>
      </w:pPr>
      <w:r>
        <w:rPr>
          <w:rFonts w:ascii="Helvetica Neue" w:hAnsi="Helvetica Neue"/>
          <w:b/>
          <w:bCs/>
          <w:color w:val="FFFFFF"/>
          <w:sz w:val="45"/>
          <w:szCs w:val="45"/>
        </w:rPr>
        <w:t>The Beginning of Life: The Series</w:t>
      </w:r>
    </w:p>
    <w:p w:rsidR="004E1D7D" w:rsidRDefault="004E1D7D" w:rsidP="004E1D7D">
      <w:pPr>
        <w:pStyle w:val="NormalWeb"/>
        <w:rPr>
          <w:rFonts w:ascii="Calibri" w:hAnsi="Calibri"/>
        </w:rPr>
      </w:pPr>
    </w:p>
    <w:p w:rsidR="004E1D7D" w:rsidRDefault="004E1D7D" w:rsidP="004E1D7D">
      <w:pPr>
        <w:pStyle w:val="NormalWeb"/>
        <w:rPr>
          <w:rFonts w:ascii="Calibri" w:hAnsi="Calibri"/>
        </w:rPr>
      </w:pPr>
    </w:p>
    <w:p w:rsidR="004E1D7D" w:rsidRDefault="004E1D7D" w:rsidP="004E1D7D">
      <w:pPr>
        <w:pStyle w:val="NormalWeb"/>
        <w:rPr>
          <w:rFonts w:ascii="Calibri" w:hAnsi="Calibri"/>
        </w:rPr>
      </w:pPr>
    </w:p>
    <w:p w:rsidR="004E1D7D" w:rsidRDefault="004E1D7D" w:rsidP="004E1D7D">
      <w:pPr>
        <w:pStyle w:val="NormalWeb"/>
      </w:pPr>
    </w:p>
    <w:p w:rsidR="00D64EB5" w:rsidRDefault="00D64EB5"/>
    <w:sectPr w:rsidR="00D64EB5" w:rsidSect="000259FE">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7A24" w:rsidRDefault="003D7A24" w:rsidP="004E1D7D">
      <w:r>
        <w:separator/>
      </w:r>
    </w:p>
  </w:endnote>
  <w:endnote w:type="continuationSeparator" w:id="0">
    <w:p w:rsidR="003D7A24" w:rsidRDefault="003D7A24" w:rsidP="004E1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02791154"/>
      <w:docPartObj>
        <w:docPartGallery w:val="Page Numbers (Bottom of Page)"/>
        <w:docPartUnique/>
      </w:docPartObj>
    </w:sdtPr>
    <w:sdtContent>
      <w:p w:rsidR="004E1D7D" w:rsidRDefault="004E1D7D" w:rsidP="00414CA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E1D7D" w:rsidRDefault="004E1D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5304968"/>
      <w:docPartObj>
        <w:docPartGallery w:val="Page Numbers (Bottom of Page)"/>
        <w:docPartUnique/>
      </w:docPartObj>
    </w:sdtPr>
    <w:sdtContent>
      <w:p w:rsidR="004E1D7D" w:rsidRDefault="004E1D7D" w:rsidP="00414CA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E1D7D" w:rsidRDefault="004E1D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7A24" w:rsidRDefault="003D7A24" w:rsidP="004E1D7D">
      <w:r>
        <w:separator/>
      </w:r>
    </w:p>
  </w:footnote>
  <w:footnote w:type="continuationSeparator" w:id="0">
    <w:p w:rsidR="003D7A24" w:rsidRDefault="003D7A24" w:rsidP="004E1D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C45AB4"/>
    <w:multiLevelType w:val="hybridMultilevel"/>
    <w:tmpl w:val="C43E1664"/>
    <w:lvl w:ilvl="0" w:tplc="4E068C7E">
      <w:start w:val="1"/>
      <w:numFmt w:val="bullet"/>
      <w:lvlText w:val="•"/>
      <w:lvlJc w:val="left"/>
      <w:pPr>
        <w:tabs>
          <w:tab w:val="num" w:pos="720"/>
        </w:tabs>
        <w:ind w:left="720" w:hanging="360"/>
      </w:pPr>
      <w:rPr>
        <w:rFonts w:ascii="Arial" w:hAnsi="Arial" w:hint="default"/>
      </w:rPr>
    </w:lvl>
    <w:lvl w:ilvl="1" w:tplc="46929B40" w:tentative="1">
      <w:start w:val="1"/>
      <w:numFmt w:val="bullet"/>
      <w:lvlText w:val="•"/>
      <w:lvlJc w:val="left"/>
      <w:pPr>
        <w:tabs>
          <w:tab w:val="num" w:pos="1440"/>
        </w:tabs>
        <w:ind w:left="1440" w:hanging="360"/>
      </w:pPr>
      <w:rPr>
        <w:rFonts w:ascii="Arial" w:hAnsi="Arial" w:hint="default"/>
      </w:rPr>
    </w:lvl>
    <w:lvl w:ilvl="2" w:tplc="8262594E" w:tentative="1">
      <w:start w:val="1"/>
      <w:numFmt w:val="bullet"/>
      <w:lvlText w:val="•"/>
      <w:lvlJc w:val="left"/>
      <w:pPr>
        <w:tabs>
          <w:tab w:val="num" w:pos="2160"/>
        </w:tabs>
        <w:ind w:left="2160" w:hanging="360"/>
      </w:pPr>
      <w:rPr>
        <w:rFonts w:ascii="Arial" w:hAnsi="Arial" w:hint="default"/>
      </w:rPr>
    </w:lvl>
    <w:lvl w:ilvl="3" w:tplc="5D7007CE" w:tentative="1">
      <w:start w:val="1"/>
      <w:numFmt w:val="bullet"/>
      <w:lvlText w:val="•"/>
      <w:lvlJc w:val="left"/>
      <w:pPr>
        <w:tabs>
          <w:tab w:val="num" w:pos="2880"/>
        </w:tabs>
        <w:ind w:left="2880" w:hanging="360"/>
      </w:pPr>
      <w:rPr>
        <w:rFonts w:ascii="Arial" w:hAnsi="Arial" w:hint="default"/>
      </w:rPr>
    </w:lvl>
    <w:lvl w:ilvl="4" w:tplc="EDE2A466" w:tentative="1">
      <w:start w:val="1"/>
      <w:numFmt w:val="bullet"/>
      <w:lvlText w:val="•"/>
      <w:lvlJc w:val="left"/>
      <w:pPr>
        <w:tabs>
          <w:tab w:val="num" w:pos="3600"/>
        </w:tabs>
        <w:ind w:left="3600" w:hanging="360"/>
      </w:pPr>
      <w:rPr>
        <w:rFonts w:ascii="Arial" w:hAnsi="Arial" w:hint="default"/>
      </w:rPr>
    </w:lvl>
    <w:lvl w:ilvl="5" w:tplc="509E3DEA" w:tentative="1">
      <w:start w:val="1"/>
      <w:numFmt w:val="bullet"/>
      <w:lvlText w:val="•"/>
      <w:lvlJc w:val="left"/>
      <w:pPr>
        <w:tabs>
          <w:tab w:val="num" w:pos="4320"/>
        </w:tabs>
        <w:ind w:left="4320" w:hanging="360"/>
      </w:pPr>
      <w:rPr>
        <w:rFonts w:ascii="Arial" w:hAnsi="Arial" w:hint="default"/>
      </w:rPr>
    </w:lvl>
    <w:lvl w:ilvl="6" w:tplc="85DE369C" w:tentative="1">
      <w:start w:val="1"/>
      <w:numFmt w:val="bullet"/>
      <w:lvlText w:val="•"/>
      <w:lvlJc w:val="left"/>
      <w:pPr>
        <w:tabs>
          <w:tab w:val="num" w:pos="5040"/>
        </w:tabs>
        <w:ind w:left="5040" w:hanging="360"/>
      </w:pPr>
      <w:rPr>
        <w:rFonts w:ascii="Arial" w:hAnsi="Arial" w:hint="default"/>
      </w:rPr>
    </w:lvl>
    <w:lvl w:ilvl="7" w:tplc="7310BCDE" w:tentative="1">
      <w:start w:val="1"/>
      <w:numFmt w:val="bullet"/>
      <w:lvlText w:val="•"/>
      <w:lvlJc w:val="left"/>
      <w:pPr>
        <w:tabs>
          <w:tab w:val="num" w:pos="5760"/>
        </w:tabs>
        <w:ind w:left="5760" w:hanging="360"/>
      </w:pPr>
      <w:rPr>
        <w:rFonts w:ascii="Arial" w:hAnsi="Arial" w:hint="default"/>
      </w:rPr>
    </w:lvl>
    <w:lvl w:ilvl="8" w:tplc="382EB22E"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EB5"/>
    <w:rsid w:val="000259FE"/>
    <w:rsid w:val="003D7A24"/>
    <w:rsid w:val="004E1D7D"/>
    <w:rsid w:val="00650806"/>
    <w:rsid w:val="00D64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A9793"/>
  <w15:chartTrackingRefBased/>
  <w15:docId w15:val="{FDB1F01D-E982-6D4E-AE6C-61904FD0A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7D"/>
    <w:rPr>
      <w:rFonts w:ascii="Times New Roman" w:eastAsia="Times New Roman" w:hAnsi="Times New Roman" w:cs="Times New Roman"/>
    </w:rPr>
  </w:style>
  <w:style w:type="paragraph" w:styleId="Heading1">
    <w:name w:val="heading 1"/>
    <w:basedOn w:val="Normal"/>
    <w:next w:val="Normal"/>
    <w:link w:val="Heading1Char"/>
    <w:uiPriority w:val="9"/>
    <w:qFormat/>
    <w:rsid w:val="004E1D7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4E1D7D"/>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E1D7D"/>
    <w:rPr>
      <w:rFonts w:ascii="Times New Roman" w:eastAsia="Times New Roman" w:hAnsi="Times New Roman" w:cs="Times New Roman"/>
      <w:b/>
      <w:bCs/>
      <w:sz w:val="27"/>
      <w:szCs w:val="27"/>
    </w:rPr>
  </w:style>
  <w:style w:type="paragraph" w:styleId="NormalWeb">
    <w:name w:val="Normal (Web)"/>
    <w:basedOn w:val="Normal"/>
    <w:uiPriority w:val="99"/>
    <w:unhideWhenUsed/>
    <w:rsid w:val="004E1D7D"/>
    <w:pPr>
      <w:spacing w:before="100" w:beforeAutospacing="1" w:after="100" w:afterAutospacing="1"/>
    </w:pPr>
  </w:style>
  <w:style w:type="character" w:styleId="Strong">
    <w:name w:val="Strong"/>
    <w:basedOn w:val="DefaultParagraphFont"/>
    <w:uiPriority w:val="22"/>
    <w:qFormat/>
    <w:rsid w:val="004E1D7D"/>
    <w:rPr>
      <w:b/>
      <w:bCs/>
    </w:rPr>
  </w:style>
  <w:style w:type="character" w:customStyle="1" w:styleId="apple-converted-space">
    <w:name w:val="apple-converted-space"/>
    <w:basedOn w:val="DefaultParagraphFont"/>
    <w:rsid w:val="004E1D7D"/>
  </w:style>
  <w:style w:type="character" w:customStyle="1" w:styleId="Heading1Char">
    <w:name w:val="Heading 1 Char"/>
    <w:basedOn w:val="DefaultParagraphFont"/>
    <w:link w:val="Heading1"/>
    <w:uiPriority w:val="9"/>
    <w:rsid w:val="004E1D7D"/>
    <w:rPr>
      <w:rFonts w:asciiTheme="majorHAnsi" w:eastAsiaTheme="majorEastAsia" w:hAnsiTheme="majorHAnsi" w:cstheme="majorBidi"/>
      <w:color w:val="2F5496" w:themeColor="accent1" w:themeShade="BF"/>
      <w:sz w:val="32"/>
      <w:szCs w:val="32"/>
    </w:rPr>
  </w:style>
  <w:style w:type="character" w:customStyle="1" w:styleId="no-emphasis">
    <w:name w:val="no-emphasis"/>
    <w:basedOn w:val="DefaultParagraphFont"/>
    <w:rsid w:val="004E1D7D"/>
  </w:style>
  <w:style w:type="paragraph" w:styleId="Footer">
    <w:name w:val="footer"/>
    <w:basedOn w:val="Normal"/>
    <w:link w:val="FooterChar"/>
    <w:uiPriority w:val="99"/>
    <w:unhideWhenUsed/>
    <w:rsid w:val="004E1D7D"/>
    <w:pPr>
      <w:tabs>
        <w:tab w:val="center" w:pos="4680"/>
        <w:tab w:val="right" w:pos="9360"/>
      </w:tabs>
    </w:pPr>
  </w:style>
  <w:style w:type="character" w:customStyle="1" w:styleId="FooterChar">
    <w:name w:val="Footer Char"/>
    <w:basedOn w:val="DefaultParagraphFont"/>
    <w:link w:val="Footer"/>
    <w:uiPriority w:val="99"/>
    <w:rsid w:val="004E1D7D"/>
    <w:rPr>
      <w:rFonts w:ascii="Times New Roman" w:eastAsia="Times New Roman" w:hAnsi="Times New Roman" w:cs="Times New Roman"/>
    </w:rPr>
  </w:style>
  <w:style w:type="character" w:styleId="PageNumber">
    <w:name w:val="page number"/>
    <w:basedOn w:val="DefaultParagraphFont"/>
    <w:uiPriority w:val="99"/>
    <w:semiHidden/>
    <w:unhideWhenUsed/>
    <w:rsid w:val="004E1D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48782">
      <w:bodyDiv w:val="1"/>
      <w:marLeft w:val="0"/>
      <w:marRight w:val="0"/>
      <w:marTop w:val="0"/>
      <w:marBottom w:val="0"/>
      <w:divBdr>
        <w:top w:val="none" w:sz="0" w:space="0" w:color="auto"/>
        <w:left w:val="none" w:sz="0" w:space="0" w:color="auto"/>
        <w:bottom w:val="none" w:sz="0" w:space="0" w:color="auto"/>
        <w:right w:val="none" w:sz="0" w:space="0" w:color="auto"/>
      </w:divBdr>
      <w:divsChild>
        <w:div w:id="226306852">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90647683">
      <w:bodyDiv w:val="1"/>
      <w:marLeft w:val="0"/>
      <w:marRight w:val="0"/>
      <w:marTop w:val="0"/>
      <w:marBottom w:val="0"/>
      <w:divBdr>
        <w:top w:val="none" w:sz="0" w:space="0" w:color="auto"/>
        <w:left w:val="none" w:sz="0" w:space="0" w:color="auto"/>
        <w:bottom w:val="none" w:sz="0" w:space="0" w:color="auto"/>
        <w:right w:val="none" w:sz="0" w:space="0" w:color="auto"/>
      </w:divBdr>
    </w:div>
    <w:div w:id="227611518">
      <w:bodyDiv w:val="1"/>
      <w:marLeft w:val="0"/>
      <w:marRight w:val="0"/>
      <w:marTop w:val="0"/>
      <w:marBottom w:val="0"/>
      <w:divBdr>
        <w:top w:val="none" w:sz="0" w:space="0" w:color="auto"/>
        <w:left w:val="none" w:sz="0" w:space="0" w:color="auto"/>
        <w:bottom w:val="none" w:sz="0" w:space="0" w:color="auto"/>
        <w:right w:val="none" w:sz="0" w:space="0" w:color="auto"/>
      </w:divBdr>
    </w:div>
    <w:div w:id="392044482">
      <w:bodyDiv w:val="1"/>
      <w:marLeft w:val="0"/>
      <w:marRight w:val="0"/>
      <w:marTop w:val="0"/>
      <w:marBottom w:val="0"/>
      <w:divBdr>
        <w:top w:val="none" w:sz="0" w:space="0" w:color="auto"/>
        <w:left w:val="none" w:sz="0" w:space="0" w:color="auto"/>
        <w:bottom w:val="none" w:sz="0" w:space="0" w:color="auto"/>
        <w:right w:val="none" w:sz="0" w:space="0" w:color="auto"/>
      </w:divBdr>
    </w:div>
    <w:div w:id="413674269">
      <w:bodyDiv w:val="1"/>
      <w:marLeft w:val="0"/>
      <w:marRight w:val="0"/>
      <w:marTop w:val="0"/>
      <w:marBottom w:val="0"/>
      <w:divBdr>
        <w:top w:val="none" w:sz="0" w:space="0" w:color="auto"/>
        <w:left w:val="none" w:sz="0" w:space="0" w:color="auto"/>
        <w:bottom w:val="none" w:sz="0" w:space="0" w:color="auto"/>
        <w:right w:val="none" w:sz="0" w:space="0" w:color="auto"/>
      </w:divBdr>
    </w:div>
    <w:div w:id="415975598">
      <w:bodyDiv w:val="1"/>
      <w:marLeft w:val="0"/>
      <w:marRight w:val="0"/>
      <w:marTop w:val="0"/>
      <w:marBottom w:val="0"/>
      <w:divBdr>
        <w:top w:val="none" w:sz="0" w:space="0" w:color="auto"/>
        <w:left w:val="none" w:sz="0" w:space="0" w:color="auto"/>
        <w:bottom w:val="none" w:sz="0" w:space="0" w:color="auto"/>
        <w:right w:val="none" w:sz="0" w:space="0" w:color="auto"/>
      </w:divBdr>
      <w:divsChild>
        <w:div w:id="827985127">
          <w:marLeft w:val="360"/>
          <w:marRight w:val="0"/>
          <w:marTop w:val="200"/>
          <w:marBottom w:val="0"/>
          <w:divBdr>
            <w:top w:val="none" w:sz="0" w:space="0" w:color="auto"/>
            <w:left w:val="none" w:sz="0" w:space="0" w:color="auto"/>
            <w:bottom w:val="none" w:sz="0" w:space="0" w:color="auto"/>
            <w:right w:val="none" w:sz="0" w:space="0" w:color="auto"/>
          </w:divBdr>
        </w:div>
        <w:div w:id="872308402">
          <w:marLeft w:val="360"/>
          <w:marRight w:val="0"/>
          <w:marTop w:val="200"/>
          <w:marBottom w:val="0"/>
          <w:divBdr>
            <w:top w:val="none" w:sz="0" w:space="0" w:color="auto"/>
            <w:left w:val="none" w:sz="0" w:space="0" w:color="auto"/>
            <w:bottom w:val="none" w:sz="0" w:space="0" w:color="auto"/>
            <w:right w:val="none" w:sz="0" w:space="0" w:color="auto"/>
          </w:divBdr>
        </w:div>
        <w:div w:id="1279681571">
          <w:marLeft w:val="360"/>
          <w:marRight w:val="0"/>
          <w:marTop w:val="200"/>
          <w:marBottom w:val="0"/>
          <w:divBdr>
            <w:top w:val="none" w:sz="0" w:space="0" w:color="auto"/>
            <w:left w:val="none" w:sz="0" w:space="0" w:color="auto"/>
            <w:bottom w:val="none" w:sz="0" w:space="0" w:color="auto"/>
            <w:right w:val="none" w:sz="0" w:space="0" w:color="auto"/>
          </w:divBdr>
        </w:div>
        <w:div w:id="1753426006">
          <w:marLeft w:val="360"/>
          <w:marRight w:val="0"/>
          <w:marTop w:val="200"/>
          <w:marBottom w:val="0"/>
          <w:divBdr>
            <w:top w:val="none" w:sz="0" w:space="0" w:color="auto"/>
            <w:left w:val="none" w:sz="0" w:space="0" w:color="auto"/>
            <w:bottom w:val="none" w:sz="0" w:space="0" w:color="auto"/>
            <w:right w:val="none" w:sz="0" w:space="0" w:color="auto"/>
          </w:divBdr>
        </w:div>
        <w:div w:id="284968136">
          <w:marLeft w:val="360"/>
          <w:marRight w:val="0"/>
          <w:marTop w:val="200"/>
          <w:marBottom w:val="0"/>
          <w:divBdr>
            <w:top w:val="none" w:sz="0" w:space="0" w:color="auto"/>
            <w:left w:val="none" w:sz="0" w:space="0" w:color="auto"/>
            <w:bottom w:val="none" w:sz="0" w:space="0" w:color="auto"/>
            <w:right w:val="none" w:sz="0" w:space="0" w:color="auto"/>
          </w:divBdr>
        </w:div>
        <w:div w:id="497622562">
          <w:marLeft w:val="360"/>
          <w:marRight w:val="0"/>
          <w:marTop w:val="200"/>
          <w:marBottom w:val="0"/>
          <w:divBdr>
            <w:top w:val="none" w:sz="0" w:space="0" w:color="auto"/>
            <w:left w:val="none" w:sz="0" w:space="0" w:color="auto"/>
            <w:bottom w:val="none" w:sz="0" w:space="0" w:color="auto"/>
            <w:right w:val="none" w:sz="0" w:space="0" w:color="auto"/>
          </w:divBdr>
        </w:div>
      </w:divsChild>
    </w:div>
    <w:div w:id="455568122">
      <w:bodyDiv w:val="1"/>
      <w:marLeft w:val="0"/>
      <w:marRight w:val="0"/>
      <w:marTop w:val="0"/>
      <w:marBottom w:val="0"/>
      <w:divBdr>
        <w:top w:val="none" w:sz="0" w:space="0" w:color="auto"/>
        <w:left w:val="none" w:sz="0" w:space="0" w:color="auto"/>
        <w:bottom w:val="none" w:sz="0" w:space="0" w:color="auto"/>
        <w:right w:val="none" w:sz="0" w:space="0" w:color="auto"/>
      </w:divBdr>
    </w:div>
    <w:div w:id="466898201">
      <w:bodyDiv w:val="1"/>
      <w:marLeft w:val="0"/>
      <w:marRight w:val="0"/>
      <w:marTop w:val="0"/>
      <w:marBottom w:val="0"/>
      <w:divBdr>
        <w:top w:val="none" w:sz="0" w:space="0" w:color="auto"/>
        <w:left w:val="none" w:sz="0" w:space="0" w:color="auto"/>
        <w:bottom w:val="none" w:sz="0" w:space="0" w:color="auto"/>
        <w:right w:val="none" w:sz="0" w:space="0" w:color="auto"/>
      </w:divBdr>
    </w:div>
    <w:div w:id="488516859">
      <w:bodyDiv w:val="1"/>
      <w:marLeft w:val="0"/>
      <w:marRight w:val="0"/>
      <w:marTop w:val="0"/>
      <w:marBottom w:val="0"/>
      <w:divBdr>
        <w:top w:val="none" w:sz="0" w:space="0" w:color="auto"/>
        <w:left w:val="none" w:sz="0" w:space="0" w:color="auto"/>
        <w:bottom w:val="none" w:sz="0" w:space="0" w:color="auto"/>
        <w:right w:val="none" w:sz="0" w:space="0" w:color="auto"/>
      </w:divBdr>
      <w:divsChild>
        <w:div w:id="1681469107">
          <w:marLeft w:val="0"/>
          <w:marRight w:val="0"/>
          <w:marTop w:val="0"/>
          <w:marBottom w:val="0"/>
          <w:divBdr>
            <w:top w:val="none" w:sz="0" w:space="0" w:color="auto"/>
            <w:left w:val="none" w:sz="0" w:space="0" w:color="auto"/>
            <w:bottom w:val="none" w:sz="0" w:space="0" w:color="auto"/>
            <w:right w:val="none" w:sz="0" w:space="0" w:color="auto"/>
          </w:divBdr>
          <w:divsChild>
            <w:div w:id="1017852140">
              <w:marLeft w:val="0"/>
              <w:marRight w:val="0"/>
              <w:marTop w:val="0"/>
              <w:marBottom w:val="0"/>
              <w:divBdr>
                <w:top w:val="none" w:sz="0" w:space="0" w:color="auto"/>
                <w:left w:val="none" w:sz="0" w:space="0" w:color="auto"/>
                <w:bottom w:val="none" w:sz="0" w:space="0" w:color="auto"/>
                <w:right w:val="none" w:sz="0" w:space="0" w:color="auto"/>
              </w:divBdr>
              <w:divsChild>
                <w:div w:id="824053712">
                  <w:marLeft w:val="0"/>
                  <w:marRight w:val="0"/>
                  <w:marTop w:val="0"/>
                  <w:marBottom w:val="0"/>
                  <w:divBdr>
                    <w:top w:val="none" w:sz="0" w:space="0" w:color="auto"/>
                    <w:left w:val="none" w:sz="0" w:space="0" w:color="auto"/>
                    <w:bottom w:val="none" w:sz="0" w:space="0" w:color="auto"/>
                    <w:right w:val="none" w:sz="0" w:space="0" w:color="auto"/>
                  </w:divBdr>
                  <w:divsChild>
                    <w:div w:id="91189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640308">
      <w:bodyDiv w:val="1"/>
      <w:marLeft w:val="0"/>
      <w:marRight w:val="0"/>
      <w:marTop w:val="0"/>
      <w:marBottom w:val="0"/>
      <w:divBdr>
        <w:top w:val="none" w:sz="0" w:space="0" w:color="auto"/>
        <w:left w:val="none" w:sz="0" w:space="0" w:color="auto"/>
        <w:bottom w:val="none" w:sz="0" w:space="0" w:color="auto"/>
        <w:right w:val="none" w:sz="0" w:space="0" w:color="auto"/>
      </w:divBdr>
    </w:div>
    <w:div w:id="679313395">
      <w:bodyDiv w:val="1"/>
      <w:marLeft w:val="0"/>
      <w:marRight w:val="0"/>
      <w:marTop w:val="0"/>
      <w:marBottom w:val="0"/>
      <w:divBdr>
        <w:top w:val="none" w:sz="0" w:space="0" w:color="auto"/>
        <w:left w:val="none" w:sz="0" w:space="0" w:color="auto"/>
        <w:bottom w:val="none" w:sz="0" w:space="0" w:color="auto"/>
        <w:right w:val="none" w:sz="0" w:space="0" w:color="auto"/>
      </w:divBdr>
    </w:div>
    <w:div w:id="737291205">
      <w:bodyDiv w:val="1"/>
      <w:marLeft w:val="0"/>
      <w:marRight w:val="0"/>
      <w:marTop w:val="0"/>
      <w:marBottom w:val="0"/>
      <w:divBdr>
        <w:top w:val="none" w:sz="0" w:space="0" w:color="auto"/>
        <w:left w:val="none" w:sz="0" w:space="0" w:color="auto"/>
        <w:bottom w:val="none" w:sz="0" w:space="0" w:color="auto"/>
        <w:right w:val="none" w:sz="0" w:space="0" w:color="auto"/>
      </w:divBdr>
    </w:div>
    <w:div w:id="740566509">
      <w:bodyDiv w:val="1"/>
      <w:marLeft w:val="0"/>
      <w:marRight w:val="0"/>
      <w:marTop w:val="0"/>
      <w:marBottom w:val="0"/>
      <w:divBdr>
        <w:top w:val="none" w:sz="0" w:space="0" w:color="auto"/>
        <w:left w:val="none" w:sz="0" w:space="0" w:color="auto"/>
        <w:bottom w:val="none" w:sz="0" w:space="0" w:color="auto"/>
        <w:right w:val="none" w:sz="0" w:space="0" w:color="auto"/>
      </w:divBdr>
    </w:div>
    <w:div w:id="889271871">
      <w:bodyDiv w:val="1"/>
      <w:marLeft w:val="0"/>
      <w:marRight w:val="0"/>
      <w:marTop w:val="0"/>
      <w:marBottom w:val="0"/>
      <w:divBdr>
        <w:top w:val="none" w:sz="0" w:space="0" w:color="auto"/>
        <w:left w:val="none" w:sz="0" w:space="0" w:color="auto"/>
        <w:bottom w:val="none" w:sz="0" w:space="0" w:color="auto"/>
        <w:right w:val="none" w:sz="0" w:space="0" w:color="auto"/>
      </w:divBdr>
    </w:div>
    <w:div w:id="894001953">
      <w:bodyDiv w:val="1"/>
      <w:marLeft w:val="0"/>
      <w:marRight w:val="0"/>
      <w:marTop w:val="0"/>
      <w:marBottom w:val="0"/>
      <w:divBdr>
        <w:top w:val="none" w:sz="0" w:space="0" w:color="auto"/>
        <w:left w:val="none" w:sz="0" w:space="0" w:color="auto"/>
        <w:bottom w:val="none" w:sz="0" w:space="0" w:color="auto"/>
        <w:right w:val="none" w:sz="0" w:space="0" w:color="auto"/>
      </w:divBdr>
    </w:div>
    <w:div w:id="960956261">
      <w:bodyDiv w:val="1"/>
      <w:marLeft w:val="0"/>
      <w:marRight w:val="0"/>
      <w:marTop w:val="0"/>
      <w:marBottom w:val="0"/>
      <w:divBdr>
        <w:top w:val="none" w:sz="0" w:space="0" w:color="auto"/>
        <w:left w:val="none" w:sz="0" w:space="0" w:color="auto"/>
        <w:bottom w:val="none" w:sz="0" w:space="0" w:color="auto"/>
        <w:right w:val="none" w:sz="0" w:space="0" w:color="auto"/>
      </w:divBdr>
    </w:div>
    <w:div w:id="1025403484">
      <w:bodyDiv w:val="1"/>
      <w:marLeft w:val="0"/>
      <w:marRight w:val="0"/>
      <w:marTop w:val="0"/>
      <w:marBottom w:val="0"/>
      <w:divBdr>
        <w:top w:val="none" w:sz="0" w:space="0" w:color="auto"/>
        <w:left w:val="none" w:sz="0" w:space="0" w:color="auto"/>
        <w:bottom w:val="none" w:sz="0" w:space="0" w:color="auto"/>
        <w:right w:val="none" w:sz="0" w:space="0" w:color="auto"/>
      </w:divBdr>
    </w:div>
    <w:div w:id="1031884473">
      <w:bodyDiv w:val="1"/>
      <w:marLeft w:val="0"/>
      <w:marRight w:val="0"/>
      <w:marTop w:val="0"/>
      <w:marBottom w:val="0"/>
      <w:divBdr>
        <w:top w:val="none" w:sz="0" w:space="0" w:color="auto"/>
        <w:left w:val="none" w:sz="0" w:space="0" w:color="auto"/>
        <w:bottom w:val="none" w:sz="0" w:space="0" w:color="auto"/>
        <w:right w:val="none" w:sz="0" w:space="0" w:color="auto"/>
      </w:divBdr>
    </w:div>
    <w:div w:id="1054742585">
      <w:bodyDiv w:val="1"/>
      <w:marLeft w:val="0"/>
      <w:marRight w:val="0"/>
      <w:marTop w:val="0"/>
      <w:marBottom w:val="0"/>
      <w:divBdr>
        <w:top w:val="none" w:sz="0" w:space="0" w:color="auto"/>
        <w:left w:val="none" w:sz="0" w:space="0" w:color="auto"/>
        <w:bottom w:val="none" w:sz="0" w:space="0" w:color="auto"/>
        <w:right w:val="none" w:sz="0" w:space="0" w:color="auto"/>
      </w:divBdr>
    </w:div>
    <w:div w:id="1091581138">
      <w:bodyDiv w:val="1"/>
      <w:marLeft w:val="0"/>
      <w:marRight w:val="0"/>
      <w:marTop w:val="0"/>
      <w:marBottom w:val="0"/>
      <w:divBdr>
        <w:top w:val="none" w:sz="0" w:space="0" w:color="auto"/>
        <w:left w:val="none" w:sz="0" w:space="0" w:color="auto"/>
        <w:bottom w:val="none" w:sz="0" w:space="0" w:color="auto"/>
        <w:right w:val="none" w:sz="0" w:space="0" w:color="auto"/>
      </w:divBdr>
    </w:div>
    <w:div w:id="1122848064">
      <w:bodyDiv w:val="1"/>
      <w:marLeft w:val="0"/>
      <w:marRight w:val="0"/>
      <w:marTop w:val="0"/>
      <w:marBottom w:val="0"/>
      <w:divBdr>
        <w:top w:val="none" w:sz="0" w:space="0" w:color="auto"/>
        <w:left w:val="none" w:sz="0" w:space="0" w:color="auto"/>
        <w:bottom w:val="none" w:sz="0" w:space="0" w:color="auto"/>
        <w:right w:val="none" w:sz="0" w:space="0" w:color="auto"/>
      </w:divBdr>
    </w:div>
    <w:div w:id="1130703535">
      <w:bodyDiv w:val="1"/>
      <w:marLeft w:val="0"/>
      <w:marRight w:val="0"/>
      <w:marTop w:val="0"/>
      <w:marBottom w:val="0"/>
      <w:divBdr>
        <w:top w:val="none" w:sz="0" w:space="0" w:color="auto"/>
        <w:left w:val="none" w:sz="0" w:space="0" w:color="auto"/>
        <w:bottom w:val="none" w:sz="0" w:space="0" w:color="auto"/>
        <w:right w:val="none" w:sz="0" w:space="0" w:color="auto"/>
      </w:divBdr>
    </w:div>
    <w:div w:id="1145707073">
      <w:bodyDiv w:val="1"/>
      <w:marLeft w:val="0"/>
      <w:marRight w:val="0"/>
      <w:marTop w:val="0"/>
      <w:marBottom w:val="0"/>
      <w:divBdr>
        <w:top w:val="none" w:sz="0" w:space="0" w:color="auto"/>
        <w:left w:val="none" w:sz="0" w:space="0" w:color="auto"/>
        <w:bottom w:val="none" w:sz="0" w:space="0" w:color="auto"/>
        <w:right w:val="none" w:sz="0" w:space="0" w:color="auto"/>
      </w:divBdr>
      <w:divsChild>
        <w:div w:id="280262">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160581334">
      <w:bodyDiv w:val="1"/>
      <w:marLeft w:val="0"/>
      <w:marRight w:val="0"/>
      <w:marTop w:val="0"/>
      <w:marBottom w:val="0"/>
      <w:divBdr>
        <w:top w:val="none" w:sz="0" w:space="0" w:color="auto"/>
        <w:left w:val="none" w:sz="0" w:space="0" w:color="auto"/>
        <w:bottom w:val="none" w:sz="0" w:space="0" w:color="auto"/>
        <w:right w:val="none" w:sz="0" w:space="0" w:color="auto"/>
      </w:divBdr>
    </w:div>
    <w:div w:id="1224367168">
      <w:bodyDiv w:val="1"/>
      <w:marLeft w:val="0"/>
      <w:marRight w:val="0"/>
      <w:marTop w:val="0"/>
      <w:marBottom w:val="0"/>
      <w:divBdr>
        <w:top w:val="none" w:sz="0" w:space="0" w:color="auto"/>
        <w:left w:val="none" w:sz="0" w:space="0" w:color="auto"/>
        <w:bottom w:val="none" w:sz="0" w:space="0" w:color="auto"/>
        <w:right w:val="none" w:sz="0" w:space="0" w:color="auto"/>
      </w:divBdr>
    </w:div>
    <w:div w:id="1312905862">
      <w:bodyDiv w:val="1"/>
      <w:marLeft w:val="0"/>
      <w:marRight w:val="0"/>
      <w:marTop w:val="0"/>
      <w:marBottom w:val="0"/>
      <w:divBdr>
        <w:top w:val="none" w:sz="0" w:space="0" w:color="auto"/>
        <w:left w:val="none" w:sz="0" w:space="0" w:color="auto"/>
        <w:bottom w:val="none" w:sz="0" w:space="0" w:color="auto"/>
        <w:right w:val="none" w:sz="0" w:space="0" w:color="auto"/>
      </w:divBdr>
      <w:divsChild>
        <w:div w:id="1545823228">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315842722">
      <w:bodyDiv w:val="1"/>
      <w:marLeft w:val="0"/>
      <w:marRight w:val="0"/>
      <w:marTop w:val="0"/>
      <w:marBottom w:val="0"/>
      <w:divBdr>
        <w:top w:val="none" w:sz="0" w:space="0" w:color="auto"/>
        <w:left w:val="none" w:sz="0" w:space="0" w:color="auto"/>
        <w:bottom w:val="none" w:sz="0" w:space="0" w:color="auto"/>
        <w:right w:val="none" w:sz="0" w:space="0" w:color="auto"/>
      </w:divBdr>
      <w:divsChild>
        <w:div w:id="922451819">
          <w:marLeft w:val="0"/>
          <w:marRight w:val="0"/>
          <w:marTop w:val="0"/>
          <w:marBottom w:val="0"/>
          <w:divBdr>
            <w:top w:val="none" w:sz="0" w:space="0" w:color="auto"/>
            <w:left w:val="none" w:sz="0" w:space="0" w:color="auto"/>
            <w:bottom w:val="none" w:sz="0" w:space="0" w:color="auto"/>
            <w:right w:val="none" w:sz="0" w:space="0" w:color="auto"/>
          </w:divBdr>
          <w:divsChild>
            <w:div w:id="913399469">
              <w:marLeft w:val="0"/>
              <w:marRight w:val="0"/>
              <w:marTop w:val="0"/>
              <w:marBottom w:val="0"/>
              <w:divBdr>
                <w:top w:val="none" w:sz="0" w:space="0" w:color="auto"/>
                <w:left w:val="none" w:sz="0" w:space="0" w:color="auto"/>
                <w:bottom w:val="none" w:sz="0" w:space="0" w:color="auto"/>
                <w:right w:val="none" w:sz="0" w:space="0" w:color="auto"/>
              </w:divBdr>
              <w:divsChild>
                <w:div w:id="133649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264576">
      <w:bodyDiv w:val="1"/>
      <w:marLeft w:val="0"/>
      <w:marRight w:val="0"/>
      <w:marTop w:val="0"/>
      <w:marBottom w:val="0"/>
      <w:divBdr>
        <w:top w:val="none" w:sz="0" w:space="0" w:color="auto"/>
        <w:left w:val="none" w:sz="0" w:space="0" w:color="auto"/>
        <w:bottom w:val="none" w:sz="0" w:space="0" w:color="auto"/>
        <w:right w:val="none" w:sz="0" w:space="0" w:color="auto"/>
      </w:divBdr>
    </w:div>
    <w:div w:id="1368094981">
      <w:bodyDiv w:val="1"/>
      <w:marLeft w:val="0"/>
      <w:marRight w:val="0"/>
      <w:marTop w:val="0"/>
      <w:marBottom w:val="0"/>
      <w:divBdr>
        <w:top w:val="none" w:sz="0" w:space="0" w:color="auto"/>
        <w:left w:val="none" w:sz="0" w:space="0" w:color="auto"/>
        <w:bottom w:val="none" w:sz="0" w:space="0" w:color="auto"/>
        <w:right w:val="none" w:sz="0" w:space="0" w:color="auto"/>
      </w:divBdr>
      <w:divsChild>
        <w:div w:id="241108447">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372412343">
      <w:bodyDiv w:val="1"/>
      <w:marLeft w:val="0"/>
      <w:marRight w:val="0"/>
      <w:marTop w:val="0"/>
      <w:marBottom w:val="0"/>
      <w:divBdr>
        <w:top w:val="none" w:sz="0" w:space="0" w:color="auto"/>
        <w:left w:val="none" w:sz="0" w:space="0" w:color="auto"/>
        <w:bottom w:val="none" w:sz="0" w:space="0" w:color="auto"/>
        <w:right w:val="none" w:sz="0" w:space="0" w:color="auto"/>
      </w:divBdr>
      <w:divsChild>
        <w:div w:id="534929540">
          <w:marLeft w:val="0"/>
          <w:marRight w:val="0"/>
          <w:marTop w:val="0"/>
          <w:marBottom w:val="0"/>
          <w:divBdr>
            <w:top w:val="none" w:sz="0" w:space="0" w:color="auto"/>
            <w:left w:val="none" w:sz="0" w:space="0" w:color="auto"/>
            <w:bottom w:val="none" w:sz="0" w:space="0" w:color="auto"/>
            <w:right w:val="none" w:sz="0" w:space="0" w:color="auto"/>
          </w:divBdr>
          <w:divsChild>
            <w:div w:id="676350181">
              <w:marLeft w:val="0"/>
              <w:marRight w:val="0"/>
              <w:marTop w:val="0"/>
              <w:marBottom w:val="0"/>
              <w:divBdr>
                <w:top w:val="none" w:sz="0" w:space="0" w:color="auto"/>
                <w:left w:val="none" w:sz="0" w:space="0" w:color="auto"/>
                <w:bottom w:val="none" w:sz="0" w:space="0" w:color="auto"/>
                <w:right w:val="none" w:sz="0" w:space="0" w:color="auto"/>
              </w:divBdr>
              <w:divsChild>
                <w:div w:id="283924988">
                  <w:marLeft w:val="0"/>
                  <w:marRight w:val="0"/>
                  <w:marTop w:val="0"/>
                  <w:marBottom w:val="0"/>
                  <w:divBdr>
                    <w:top w:val="none" w:sz="0" w:space="0" w:color="auto"/>
                    <w:left w:val="none" w:sz="0" w:space="0" w:color="auto"/>
                    <w:bottom w:val="none" w:sz="0" w:space="0" w:color="auto"/>
                    <w:right w:val="none" w:sz="0" w:space="0" w:color="auto"/>
                  </w:divBdr>
                  <w:divsChild>
                    <w:div w:id="126553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623769">
      <w:bodyDiv w:val="1"/>
      <w:marLeft w:val="0"/>
      <w:marRight w:val="0"/>
      <w:marTop w:val="0"/>
      <w:marBottom w:val="0"/>
      <w:divBdr>
        <w:top w:val="none" w:sz="0" w:space="0" w:color="auto"/>
        <w:left w:val="none" w:sz="0" w:space="0" w:color="auto"/>
        <w:bottom w:val="none" w:sz="0" w:space="0" w:color="auto"/>
        <w:right w:val="none" w:sz="0" w:space="0" w:color="auto"/>
      </w:divBdr>
    </w:div>
    <w:div w:id="1410808246">
      <w:bodyDiv w:val="1"/>
      <w:marLeft w:val="0"/>
      <w:marRight w:val="0"/>
      <w:marTop w:val="0"/>
      <w:marBottom w:val="0"/>
      <w:divBdr>
        <w:top w:val="none" w:sz="0" w:space="0" w:color="auto"/>
        <w:left w:val="none" w:sz="0" w:space="0" w:color="auto"/>
        <w:bottom w:val="none" w:sz="0" w:space="0" w:color="auto"/>
        <w:right w:val="none" w:sz="0" w:space="0" w:color="auto"/>
      </w:divBdr>
    </w:div>
    <w:div w:id="1418556418">
      <w:bodyDiv w:val="1"/>
      <w:marLeft w:val="0"/>
      <w:marRight w:val="0"/>
      <w:marTop w:val="0"/>
      <w:marBottom w:val="0"/>
      <w:divBdr>
        <w:top w:val="none" w:sz="0" w:space="0" w:color="auto"/>
        <w:left w:val="none" w:sz="0" w:space="0" w:color="auto"/>
        <w:bottom w:val="none" w:sz="0" w:space="0" w:color="auto"/>
        <w:right w:val="none" w:sz="0" w:space="0" w:color="auto"/>
      </w:divBdr>
    </w:div>
    <w:div w:id="1454517145">
      <w:bodyDiv w:val="1"/>
      <w:marLeft w:val="0"/>
      <w:marRight w:val="0"/>
      <w:marTop w:val="0"/>
      <w:marBottom w:val="0"/>
      <w:divBdr>
        <w:top w:val="none" w:sz="0" w:space="0" w:color="auto"/>
        <w:left w:val="none" w:sz="0" w:space="0" w:color="auto"/>
        <w:bottom w:val="none" w:sz="0" w:space="0" w:color="auto"/>
        <w:right w:val="none" w:sz="0" w:space="0" w:color="auto"/>
      </w:divBdr>
    </w:div>
    <w:div w:id="1469274834">
      <w:bodyDiv w:val="1"/>
      <w:marLeft w:val="0"/>
      <w:marRight w:val="0"/>
      <w:marTop w:val="0"/>
      <w:marBottom w:val="0"/>
      <w:divBdr>
        <w:top w:val="none" w:sz="0" w:space="0" w:color="auto"/>
        <w:left w:val="none" w:sz="0" w:space="0" w:color="auto"/>
        <w:bottom w:val="none" w:sz="0" w:space="0" w:color="auto"/>
        <w:right w:val="none" w:sz="0" w:space="0" w:color="auto"/>
      </w:divBdr>
    </w:div>
    <w:div w:id="1576356675">
      <w:bodyDiv w:val="1"/>
      <w:marLeft w:val="0"/>
      <w:marRight w:val="0"/>
      <w:marTop w:val="0"/>
      <w:marBottom w:val="0"/>
      <w:divBdr>
        <w:top w:val="none" w:sz="0" w:space="0" w:color="auto"/>
        <w:left w:val="none" w:sz="0" w:space="0" w:color="auto"/>
        <w:bottom w:val="none" w:sz="0" w:space="0" w:color="auto"/>
        <w:right w:val="none" w:sz="0" w:space="0" w:color="auto"/>
      </w:divBdr>
    </w:div>
    <w:div w:id="1635059084">
      <w:bodyDiv w:val="1"/>
      <w:marLeft w:val="0"/>
      <w:marRight w:val="0"/>
      <w:marTop w:val="0"/>
      <w:marBottom w:val="0"/>
      <w:divBdr>
        <w:top w:val="none" w:sz="0" w:space="0" w:color="auto"/>
        <w:left w:val="none" w:sz="0" w:space="0" w:color="auto"/>
        <w:bottom w:val="none" w:sz="0" w:space="0" w:color="auto"/>
        <w:right w:val="none" w:sz="0" w:space="0" w:color="auto"/>
      </w:divBdr>
    </w:div>
    <w:div w:id="1643578449">
      <w:bodyDiv w:val="1"/>
      <w:marLeft w:val="0"/>
      <w:marRight w:val="0"/>
      <w:marTop w:val="0"/>
      <w:marBottom w:val="0"/>
      <w:divBdr>
        <w:top w:val="none" w:sz="0" w:space="0" w:color="auto"/>
        <w:left w:val="none" w:sz="0" w:space="0" w:color="auto"/>
        <w:bottom w:val="none" w:sz="0" w:space="0" w:color="auto"/>
        <w:right w:val="none" w:sz="0" w:space="0" w:color="auto"/>
      </w:divBdr>
    </w:div>
    <w:div w:id="1645043615">
      <w:bodyDiv w:val="1"/>
      <w:marLeft w:val="0"/>
      <w:marRight w:val="0"/>
      <w:marTop w:val="0"/>
      <w:marBottom w:val="0"/>
      <w:divBdr>
        <w:top w:val="none" w:sz="0" w:space="0" w:color="auto"/>
        <w:left w:val="none" w:sz="0" w:space="0" w:color="auto"/>
        <w:bottom w:val="none" w:sz="0" w:space="0" w:color="auto"/>
        <w:right w:val="none" w:sz="0" w:space="0" w:color="auto"/>
      </w:divBdr>
    </w:div>
    <w:div w:id="1710300968">
      <w:bodyDiv w:val="1"/>
      <w:marLeft w:val="0"/>
      <w:marRight w:val="0"/>
      <w:marTop w:val="0"/>
      <w:marBottom w:val="0"/>
      <w:divBdr>
        <w:top w:val="none" w:sz="0" w:space="0" w:color="auto"/>
        <w:left w:val="none" w:sz="0" w:space="0" w:color="auto"/>
        <w:bottom w:val="none" w:sz="0" w:space="0" w:color="auto"/>
        <w:right w:val="none" w:sz="0" w:space="0" w:color="auto"/>
      </w:divBdr>
    </w:div>
    <w:div w:id="1803038799">
      <w:bodyDiv w:val="1"/>
      <w:marLeft w:val="0"/>
      <w:marRight w:val="0"/>
      <w:marTop w:val="0"/>
      <w:marBottom w:val="0"/>
      <w:divBdr>
        <w:top w:val="none" w:sz="0" w:space="0" w:color="auto"/>
        <w:left w:val="none" w:sz="0" w:space="0" w:color="auto"/>
        <w:bottom w:val="none" w:sz="0" w:space="0" w:color="auto"/>
        <w:right w:val="none" w:sz="0" w:space="0" w:color="auto"/>
      </w:divBdr>
    </w:div>
    <w:div w:id="1822234428">
      <w:bodyDiv w:val="1"/>
      <w:marLeft w:val="0"/>
      <w:marRight w:val="0"/>
      <w:marTop w:val="0"/>
      <w:marBottom w:val="0"/>
      <w:divBdr>
        <w:top w:val="none" w:sz="0" w:space="0" w:color="auto"/>
        <w:left w:val="none" w:sz="0" w:space="0" w:color="auto"/>
        <w:bottom w:val="none" w:sz="0" w:space="0" w:color="auto"/>
        <w:right w:val="none" w:sz="0" w:space="0" w:color="auto"/>
      </w:divBdr>
    </w:div>
    <w:div w:id="1849951810">
      <w:bodyDiv w:val="1"/>
      <w:marLeft w:val="0"/>
      <w:marRight w:val="0"/>
      <w:marTop w:val="0"/>
      <w:marBottom w:val="0"/>
      <w:divBdr>
        <w:top w:val="none" w:sz="0" w:space="0" w:color="auto"/>
        <w:left w:val="none" w:sz="0" w:space="0" w:color="auto"/>
        <w:bottom w:val="none" w:sz="0" w:space="0" w:color="auto"/>
        <w:right w:val="none" w:sz="0" w:space="0" w:color="auto"/>
      </w:divBdr>
    </w:div>
    <w:div w:id="1859656831">
      <w:bodyDiv w:val="1"/>
      <w:marLeft w:val="0"/>
      <w:marRight w:val="0"/>
      <w:marTop w:val="0"/>
      <w:marBottom w:val="0"/>
      <w:divBdr>
        <w:top w:val="none" w:sz="0" w:space="0" w:color="auto"/>
        <w:left w:val="none" w:sz="0" w:space="0" w:color="auto"/>
        <w:bottom w:val="none" w:sz="0" w:space="0" w:color="auto"/>
        <w:right w:val="none" w:sz="0" w:space="0" w:color="auto"/>
      </w:divBdr>
    </w:div>
    <w:div w:id="1889144106">
      <w:bodyDiv w:val="1"/>
      <w:marLeft w:val="0"/>
      <w:marRight w:val="0"/>
      <w:marTop w:val="0"/>
      <w:marBottom w:val="0"/>
      <w:divBdr>
        <w:top w:val="none" w:sz="0" w:space="0" w:color="auto"/>
        <w:left w:val="none" w:sz="0" w:space="0" w:color="auto"/>
        <w:bottom w:val="none" w:sz="0" w:space="0" w:color="auto"/>
        <w:right w:val="none" w:sz="0" w:space="0" w:color="auto"/>
      </w:divBdr>
      <w:divsChild>
        <w:div w:id="1658997491">
          <w:marLeft w:val="0"/>
          <w:marRight w:val="0"/>
          <w:marTop w:val="0"/>
          <w:marBottom w:val="0"/>
          <w:divBdr>
            <w:top w:val="none" w:sz="0" w:space="0" w:color="auto"/>
            <w:left w:val="none" w:sz="0" w:space="0" w:color="auto"/>
            <w:bottom w:val="none" w:sz="0" w:space="0" w:color="auto"/>
            <w:right w:val="none" w:sz="0" w:space="0" w:color="auto"/>
          </w:divBdr>
          <w:divsChild>
            <w:div w:id="1937711929">
              <w:marLeft w:val="0"/>
              <w:marRight w:val="0"/>
              <w:marTop w:val="0"/>
              <w:marBottom w:val="0"/>
              <w:divBdr>
                <w:top w:val="none" w:sz="0" w:space="0" w:color="auto"/>
                <w:left w:val="none" w:sz="0" w:space="0" w:color="auto"/>
                <w:bottom w:val="none" w:sz="0" w:space="0" w:color="auto"/>
                <w:right w:val="none" w:sz="0" w:space="0" w:color="auto"/>
              </w:divBdr>
              <w:divsChild>
                <w:div w:id="654843769">
                  <w:marLeft w:val="0"/>
                  <w:marRight w:val="0"/>
                  <w:marTop w:val="0"/>
                  <w:marBottom w:val="0"/>
                  <w:divBdr>
                    <w:top w:val="none" w:sz="0" w:space="0" w:color="auto"/>
                    <w:left w:val="none" w:sz="0" w:space="0" w:color="auto"/>
                    <w:bottom w:val="none" w:sz="0" w:space="0" w:color="auto"/>
                    <w:right w:val="none" w:sz="0" w:space="0" w:color="auto"/>
                  </w:divBdr>
                  <w:divsChild>
                    <w:div w:id="146454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73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211</TotalTime>
  <Pages>7</Pages>
  <Words>1147</Words>
  <Characters>6539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Leparda (1808629)</dc:creator>
  <cp:keywords/>
  <dc:description/>
  <cp:lastModifiedBy>Larisa Leparda (1808629)</cp:lastModifiedBy>
  <cp:revision>1</cp:revision>
  <dcterms:created xsi:type="dcterms:W3CDTF">2019-08-08T08:52:00Z</dcterms:created>
  <dcterms:modified xsi:type="dcterms:W3CDTF">2019-08-19T22:49:00Z</dcterms:modified>
</cp:coreProperties>
</file>