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007A7883" w:rsidP="10F3EF9B" w:rsidRDefault="004C6281" w14:paraId="4E3D1BE8" wp14:textId="35963DD9">
      <w:pPr>
        <w:pStyle w:val="Title"/>
        <w:spacing w:line="360" w:lineRule="auto"/>
        <w:jc w:val="center"/>
        <w:rPr>
          <w:rFonts w:ascii="Times New Roman" w:hAnsi="Times New Roman" w:cs="Times New Roman"/>
          <w:b w:val="1"/>
          <w:bCs w:val="1"/>
          <w:color w:val="auto"/>
        </w:rPr>
      </w:pPr>
      <w:r w:rsidRPr="10F3EF9B" w:rsidR="3864C207">
        <w:rPr>
          <w:rFonts w:ascii="Times New Roman" w:hAnsi="Times New Roman" w:cs="Times New Roman"/>
          <w:b w:val="1"/>
          <w:bCs w:val="1"/>
          <w:color w:val="auto"/>
        </w:rPr>
        <w:t>Sustainable Business Revenue</w:t>
      </w:r>
    </w:p>
    <w:p w:rsidR="3864C207" w:rsidP="10F3EF9B" w:rsidRDefault="3864C207" w14:paraId="610F64F0" w14:textId="292235D5">
      <w:pPr>
        <w:pStyle w:val="Normal"/>
        <w:rPr>
          <w:rFonts w:ascii="Times New Roman" w:hAnsi="Times New Roman" w:cs="Times New Roman"/>
          <w:b w:val="1"/>
          <w:bCs w:val="1"/>
          <w:color w:val="auto"/>
          <w:sz w:val="52"/>
          <w:szCs w:val="52"/>
        </w:rPr>
      </w:pPr>
      <w:r w:rsidRPr="10F3EF9B" w:rsidR="3864C207">
        <w:rPr>
          <w:rFonts w:ascii="Times New Roman" w:hAnsi="Times New Roman" w:cs="Times New Roman"/>
          <w:b w:val="1"/>
          <w:bCs w:val="1"/>
          <w:color w:val="auto"/>
        </w:rPr>
        <w:t xml:space="preserve">                                                     </w:t>
      </w:r>
      <w:r w:rsidRPr="10F3EF9B" w:rsidR="1EE10C43">
        <w:rPr>
          <w:rFonts w:ascii="Times New Roman" w:hAnsi="Times New Roman" w:cs="Times New Roman"/>
          <w:b w:val="1"/>
          <w:bCs w:val="1"/>
          <w:color w:val="auto"/>
          <w:sz w:val="52"/>
          <w:szCs w:val="52"/>
        </w:rPr>
        <w:t>Generation</w:t>
      </w:r>
      <w:r w:rsidRPr="10F3EF9B" w:rsidR="3864C207">
        <w:rPr>
          <w:rFonts w:ascii="Times New Roman" w:hAnsi="Times New Roman" w:cs="Times New Roman"/>
          <w:b w:val="1"/>
          <w:bCs w:val="1"/>
          <w:color w:val="auto"/>
          <w:sz w:val="52"/>
          <w:szCs w:val="52"/>
        </w:rPr>
        <w:t xml:space="preserve"> Plan</w:t>
      </w:r>
    </w:p>
    <w:p w:rsidR="10F3EF9B" w:rsidP="10F3EF9B" w:rsidRDefault="10F3EF9B" w14:paraId="78F2220F" w14:textId="633218E2">
      <w:pPr>
        <w:pStyle w:val="Normal"/>
        <w:rPr>
          <w:rFonts w:ascii="Times New Roman" w:hAnsi="Times New Roman" w:cs="Times New Roman"/>
          <w:b w:val="1"/>
          <w:bCs w:val="1"/>
          <w:color w:val="auto"/>
          <w:sz w:val="52"/>
          <w:szCs w:val="52"/>
        </w:rPr>
      </w:pPr>
    </w:p>
    <w:p w:rsidR="10F3EF9B" w:rsidP="10F3EF9B" w:rsidRDefault="10F3EF9B" w14:paraId="5B977EBF" w14:textId="2F7A0ED2">
      <w:pPr>
        <w:pStyle w:val="Normal"/>
        <w:rPr>
          <w:rFonts w:ascii="Times New Roman" w:hAnsi="Times New Roman" w:cs="Times New Roman"/>
          <w:b w:val="1"/>
          <w:bCs w:val="1"/>
          <w:color w:val="auto"/>
          <w:sz w:val="52"/>
          <w:szCs w:val="52"/>
        </w:rPr>
      </w:pPr>
    </w:p>
    <w:p w:rsidR="10F3EF9B" w:rsidP="10F3EF9B" w:rsidRDefault="10F3EF9B" w14:paraId="10AF4A8D" w14:textId="10388425">
      <w:pPr>
        <w:pStyle w:val="Normal"/>
        <w:rPr>
          <w:rFonts w:ascii="Times New Roman" w:hAnsi="Times New Roman" w:cs="Times New Roman"/>
          <w:b w:val="1"/>
          <w:bCs w:val="1"/>
          <w:color w:val="auto"/>
          <w:sz w:val="52"/>
          <w:szCs w:val="52"/>
        </w:rPr>
      </w:pPr>
    </w:p>
    <w:p w:rsidR="3864C207" w:rsidP="10F3EF9B" w:rsidRDefault="3864C207" w14:paraId="7796242C" w14:textId="30E267AE">
      <w:pPr>
        <w:pStyle w:val="Normal"/>
        <w:rPr>
          <w:rFonts w:ascii="Times New Roman" w:hAnsi="Times New Roman" w:cs="Times New Roman"/>
          <w:b w:val="1"/>
          <w:bCs w:val="1"/>
          <w:color w:val="auto"/>
          <w:sz w:val="52"/>
          <w:szCs w:val="52"/>
        </w:rPr>
      </w:pPr>
      <w:r w:rsidRPr="10F3EF9B" w:rsidR="3864C207">
        <w:rPr>
          <w:rFonts w:ascii="Times New Roman" w:hAnsi="Times New Roman" w:cs="Times New Roman"/>
          <w:b w:val="1"/>
          <w:bCs w:val="1"/>
          <w:color w:val="auto"/>
          <w:sz w:val="36"/>
          <w:szCs w:val="36"/>
        </w:rPr>
        <w:t>Student name: Cristina Paulina Mitu</w:t>
      </w:r>
    </w:p>
    <w:p w:rsidR="3864C207" w:rsidP="10F3EF9B" w:rsidRDefault="3864C207" w14:paraId="14200620" w14:textId="523B2D30">
      <w:pPr>
        <w:pStyle w:val="Normal"/>
        <w:rPr>
          <w:rFonts w:ascii="Times New Roman" w:hAnsi="Times New Roman" w:cs="Times New Roman"/>
          <w:b w:val="1"/>
          <w:bCs w:val="1"/>
          <w:color w:val="auto"/>
          <w:sz w:val="36"/>
          <w:szCs w:val="36"/>
        </w:rPr>
      </w:pPr>
      <w:r w:rsidRPr="10F3EF9B" w:rsidR="3864C207">
        <w:rPr>
          <w:rFonts w:ascii="Times New Roman" w:hAnsi="Times New Roman" w:cs="Times New Roman"/>
          <w:b w:val="1"/>
          <w:bCs w:val="1"/>
          <w:color w:val="auto"/>
          <w:sz w:val="36"/>
          <w:szCs w:val="36"/>
        </w:rPr>
        <w:t>Student number: 2120015</w:t>
      </w:r>
    </w:p>
    <w:p w:rsidR="3864C207" w:rsidP="10F3EF9B" w:rsidRDefault="3864C207" w14:paraId="6117E84E" w14:textId="547BD4CC">
      <w:pPr>
        <w:pStyle w:val="Normal"/>
        <w:rPr>
          <w:rFonts w:ascii="Times New Roman" w:hAnsi="Times New Roman" w:cs="Times New Roman"/>
          <w:b w:val="1"/>
          <w:bCs w:val="1"/>
          <w:color w:val="auto"/>
          <w:sz w:val="36"/>
          <w:szCs w:val="36"/>
        </w:rPr>
      </w:pPr>
      <w:r w:rsidRPr="10F3EF9B" w:rsidR="3864C207">
        <w:rPr>
          <w:rFonts w:ascii="Times New Roman" w:hAnsi="Times New Roman" w:cs="Times New Roman"/>
          <w:b w:val="1"/>
          <w:bCs w:val="1"/>
          <w:color w:val="auto"/>
          <w:sz w:val="36"/>
          <w:szCs w:val="36"/>
        </w:rPr>
        <w:t>Module:</w:t>
      </w:r>
      <w:r w:rsidRPr="10F3EF9B" w:rsidR="455689C3">
        <w:rPr>
          <w:rFonts w:ascii="Times New Roman" w:hAnsi="Times New Roman" w:cs="Times New Roman"/>
          <w:b w:val="1"/>
          <w:bCs w:val="1"/>
          <w:color w:val="auto"/>
          <w:sz w:val="36"/>
          <w:szCs w:val="36"/>
        </w:rPr>
        <w:t xml:space="preserve"> </w:t>
      </w:r>
      <w:r w:rsidRPr="10F3EF9B" w:rsidR="3864C207">
        <w:rPr>
          <w:rFonts w:ascii="Times New Roman" w:hAnsi="Times New Roman" w:cs="Times New Roman"/>
          <w:b w:val="1"/>
          <w:bCs w:val="1"/>
          <w:color w:val="auto"/>
          <w:sz w:val="36"/>
          <w:szCs w:val="36"/>
        </w:rPr>
        <w:t>BMIH</w:t>
      </w:r>
      <w:r w:rsidRPr="10F3EF9B" w:rsidR="3864C207">
        <w:rPr>
          <w:rFonts w:ascii="Times New Roman" w:hAnsi="Times New Roman" w:cs="Times New Roman"/>
          <w:b w:val="1"/>
          <w:bCs w:val="1"/>
          <w:color w:val="auto"/>
          <w:sz w:val="36"/>
          <w:szCs w:val="36"/>
        </w:rPr>
        <w:t>5007</w:t>
      </w:r>
    </w:p>
    <w:p w:rsidR="4890F182" w:rsidP="10F3EF9B" w:rsidRDefault="4890F182" w14:paraId="4F79D81F" w14:textId="521B507C">
      <w:pPr>
        <w:pStyle w:val="Normal"/>
        <w:rPr>
          <w:rFonts w:ascii="Times New Roman" w:hAnsi="Times New Roman" w:cs="Times New Roman"/>
          <w:b w:val="1"/>
          <w:bCs w:val="1"/>
          <w:color w:val="auto"/>
          <w:sz w:val="36"/>
          <w:szCs w:val="36"/>
        </w:rPr>
      </w:pPr>
      <w:r w:rsidRPr="10F3EF9B" w:rsidR="4890F182">
        <w:rPr>
          <w:rFonts w:ascii="Times New Roman" w:hAnsi="Times New Roman" w:cs="Times New Roman"/>
          <w:b w:val="1"/>
          <w:bCs w:val="1"/>
          <w:color w:val="auto"/>
          <w:sz w:val="36"/>
          <w:szCs w:val="36"/>
        </w:rPr>
        <w:t xml:space="preserve">Lecturer: </w:t>
      </w:r>
      <w:r w:rsidRPr="10F3EF9B" w:rsidR="4890F182">
        <w:rPr>
          <w:rFonts w:ascii="Times New Roman" w:hAnsi="Times New Roman" w:cs="Times New Roman"/>
          <w:b w:val="1"/>
          <w:bCs w:val="1"/>
          <w:color w:val="auto"/>
          <w:sz w:val="36"/>
          <w:szCs w:val="36"/>
        </w:rPr>
        <w:t>Chris</w:t>
      </w:r>
      <w:r w:rsidRPr="10F3EF9B" w:rsidR="4890F182">
        <w:rPr>
          <w:rFonts w:ascii="Times New Roman" w:hAnsi="Times New Roman" w:cs="Times New Roman"/>
          <w:b w:val="1"/>
          <w:bCs w:val="1"/>
          <w:color w:val="auto"/>
          <w:sz w:val="36"/>
          <w:szCs w:val="36"/>
        </w:rPr>
        <w:t xml:space="preserve"> </w:t>
      </w:r>
      <w:r w:rsidRPr="10F3EF9B" w:rsidR="342C5EC1">
        <w:rPr>
          <w:rFonts w:ascii="Times New Roman" w:hAnsi="Times New Roman" w:cs="Times New Roman"/>
          <w:b w:val="1"/>
          <w:bCs w:val="1"/>
          <w:color w:val="auto"/>
          <w:sz w:val="36"/>
          <w:szCs w:val="36"/>
        </w:rPr>
        <w:t>Wilkin</w:t>
      </w:r>
    </w:p>
    <w:p xmlns:wp14="http://schemas.microsoft.com/office/word/2010/wordml" w:rsidRPr="007A7883" w:rsidR="007A7883" w:rsidP="10F3EF9B" w:rsidRDefault="007A7883" w14:paraId="672A6659" wp14:textId="77777777" wp14:noSpellErr="1">
      <w:pPr>
        <w:rPr>
          <w:b w:val="1"/>
          <w:bCs w:val="1"/>
          <w:color w:val="auto"/>
        </w:rPr>
      </w:pPr>
    </w:p>
    <w:p xmlns:wp14="http://schemas.microsoft.com/office/word/2010/wordml" w:rsidRPr="007A7883" w:rsidR="007A7883" w:rsidP="007A7883" w:rsidRDefault="007A7883" w14:paraId="0A37501D" wp14:textId="77777777"/>
    <w:p xmlns:wp14="http://schemas.microsoft.com/office/word/2010/wordml" w:rsidRPr="007A7883" w:rsidR="007A7883" w:rsidP="007A7883" w:rsidRDefault="007A7883" w14:paraId="5DAB6C7B" wp14:textId="77777777"/>
    <w:p xmlns:wp14="http://schemas.microsoft.com/office/word/2010/wordml" w:rsidRPr="007A7883" w:rsidR="007A7883" w:rsidP="007A7883" w:rsidRDefault="007A7883" w14:paraId="02EB378F" wp14:textId="77777777"/>
    <w:p xmlns:wp14="http://schemas.microsoft.com/office/word/2010/wordml" w:rsidRPr="007A7883" w:rsidR="007A7883" w:rsidP="007A7883" w:rsidRDefault="007A7883" w14:paraId="6A05A809" wp14:textId="77777777"/>
    <w:p xmlns:wp14="http://schemas.microsoft.com/office/word/2010/wordml" w:rsidRPr="007A7883" w:rsidR="007A7883" w:rsidP="007A7883" w:rsidRDefault="007A7883" w14:paraId="5A39BBE3" wp14:textId="77777777"/>
    <w:p xmlns:wp14="http://schemas.microsoft.com/office/word/2010/wordml" w:rsidR="007A7883" w:rsidP="007A7883" w:rsidRDefault="007A7883" w14:paraId="41C8F396" wp14:textId="77777777"/>
    <w:p xmlns:wp14="http://schemas.microsoft.com/office/word/2010/wordml" w:rsidR="007A7883" w:rsidRDefault="00D74E14" w14:paraId="72A3D3EC" wp14:textId="77777777">
      <w:r>
        <w:br w:type="page"/>
      </w:r>
    </w:p>
    <w:sdt>
      <w:sdtPr>
        <w:rPr>
          <w:rFonts w:asciiTheme="minorHAnsi" w:hAnsiTheme="minorHAnsi" w:eastAsiaTheme="minorHAnsi" w:cstheme="minorBidi"/>
          <w:b w:val="0"/>
          <w:bCs w:val="0"/>
          <w:color w:val="auto"/>
          <w:sz w:val="22"/>
          <w:szCs w:val="22"/>
        </w:rPr>
        <w:id w:val="10368638"/>
        <w:docPartObj>
          <w:docPartGallery w:val="Table of Contents"/>
          <w:docPartUnique/>
        </w:docPartObj>
      </w:sdtPr>
      <w:sdtEndPr>
        <w:rPr>
          <w:rFonts w:eastAsiaTheme="minorEastAsia"/>
        </w:rPr>
      </w:sdtEndPr>
      <w:sdtContent>
        <w:p xmlns:wp14="http://schemas.microsoft.com/office/word/2010/wordml" w:rsidR="00194355" w:rsidRDefault="00D74E14" w14:paraId="406425CA" wp14:textId="77777777">
          <w:pPr>
            <w:pStyle w:val="TOCHeading"/>
          </w:pPr>
          <w:r>
            <w:t>Contents</w:t>
          </w:r>
        </w:p>
        <w:p xmlns:wp14="http://schemas.microsoft.com/office/word/2010/wordml" w:rsidR="00194355" w:rsidRDefault="00D74E14" w14:paraId="74B53344" wp14:textId="77777777">
          <w:pPr>
            <w:pStyle w:val="TOC1"/>
            <w:tabs>
              <w:tab w:val="right" w:leader="dot" w:pos="9350"/>
            </w:tabs>
            <w:rPr>
              <w:noProof/>
            </w:rPr>
          </w:pPr>
          <w:r>
            <w:fldChar w:fldCharType="begin"/>
          </w:r>
          <w:r>
            <w:instrText xml:space="preserve"> TOC \o "1-3" \h \z \u </w:instrText>
          </w:r>
          <w:r>
            <w:fldChar w:fldCharType="separate"/>
          </w:r>
          <w:hyperlink w:history="1" w:anchor="_Toc137467578">
            <w:r w:rsidRPr="00910A6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_Toc137467578 \h </w:instrText>
            </w:r>
            <w:r>
              <w:rPr>
                <w:noProof/>
                <w:webHidden/>
              </w:rPr>
            </w:r>
            <w:r>
              <w:rPr>
                <w:noProof/>
                <w:webHidden/>
              </w:rPr>
              <w:fldChar w:fldCharType="separate"/>
            </w:r>
            <w:r w:rsidR="00644A9E">
              <w:rPr>
                <w:noProof/>
                <w:webHidden/>
              </w:rPr>
              <w:t>3</w:t>
            </w:r>
            <w:r>
              <w:rPr>
                <w:noProof/>
                <w:webHidden/>
              </w:rPr>
              <w:fldChar w:fldCharType="end"/>
            </w:r>
          </w:hyperlink>
        </w:p>
        <w:p xmlns:wp14="http://schemas.microsoft.com/office/word/2010/wordml" w:rsidR="00194355" w:rsidRDefault="00D74E14" w14:paraId="455F8990" wp14:textId="77777777">
          <w:pPr>
            <w:pStyle w:val="TOC1"/>
            <w:tabs>
              <w:tab w:val="right" w:leader="dot" w:pos="9350"/>
            </w:tabs>
            <w:rPr>
              <w:noProof/>
            </w:rPr>
          </w:pPr>
          <w:hyperlink w:history="1" w:anchor="_Toc137467579">
            <w:r w:rsidRPr="00910A66">
              <w:rPr>
                <w:rStyle w:val="Hyperlink"/>
                <w:rFonts w:ascii="Times New Roman" w:hAnsi="Times New Roman" w:cs="Times New Roman"/>
                <w:noProof/>
              </w:rPr>
              <w:t>Comparison Between source housekeeping and outsource housekeeping</w:t>
            </w:r>
            <w:r>
              <w:rPr>
                <w:noProof/>
                <w:webHidden/>
              </w:rPr>
              <w:tab/>
            </w:r>
            <w:r>
              <w:rPr>
                <w:noProof/>
                <w:webHidden/>
              </w:rPr>
              <w:fldChar w:fldCharType="begin"/>
            </w:r>
            <w:r>
              <w:rPr>
                <w:noProof/>
                <w:webHidden/>
              </w:rPr>
              <w:instrText xml:space="preserve"> PAGEREF _Toc137467579 \h </w:instrText>
            </w:r>
            <w:r>
              <w:rPr>
                <w:noProof/>
                <w:webHidden/>
              </w:rPr>
            </w:r>
            <w:r>
              <w:rPr>
                <w:noProof/>
                <w:webHidden/>
              </w:rPr>
              <w:fldChar w:fldCharType="separate"/>
            </w:r>
            <w:r w:rsidR="00644A9E">
              <w:rPr>
                <w:noProof/>
                <w:webHidden/>
              </w:rPr>
              <w:t>4</w:t>
            </w:r>
            <w:r>
              <w:rPr>
                <w:noProof/>
                <w:webHidden/>
              </w:rPr>
              <w:fldChar w:fldCharType="end"/>
            </w:r>
          </w:hyperlink>
        </w:p>
        <w:p xmlns:wp14="http://schemas.microsoft.com/office/word/2010/wordml" w:rsidR="00194355" w:rsidRDefault="00D74E14" w14:paraId="3682CF3D" wp14:textId="77777777">
          <w:pPr>
            <w:pStyle w:val="TOC1"/>
            <w:tabs>
              <w:tab w:val="right" w:leader="dot" w:pos="9350"/>
            </w:tabs>
            <w:rPr>
              <w:noProof/>
            </w:rPr>
          </w:pPr>
          <w:hyperlink w:history="1" w:anchor="_Toc137467580">
            <w:r w:rsidRPr="00910A66">
              <w:rPr>
                <w:rStyle w:val="Hyperlink"/>
                <w:rFonts w:ascii="Times New Roman" w:hAnsi="Times New Roman" w:cs="Times New Roman"/>
                <w:noProof/>
                <w:lang w:val="en-GB"/>
              </w:rPr>
              <w:t>Abilities of those employed in Hilton Group Hotels</w:t>
            </w:r>
            <w:r>
              <w:rPr>
                <w:noProof/>
                <w:webHidden/>
              </w:rPr>
              <w:tab/>
            </w:r>
            <w:r>
              <w:rPr>
                <w:noProof/>
                <w:webHidden/>
              </w:rPr>
              <w:fldChar w:fldCharType="begin"/>
            </w:r>
            <w:r>
              <w:rPr>
                <w:noProof/>
                <w:webHidden/>
              </w:rPr>
              <w:instrText xml:space="preserve"> PAGEREF _Toc137467580 \h </w:instrText>
            </w:r>
            <w:r>
              <w:rPr>
                <w:noProof/>
                <w:webHidden/>
              </w:rPr>
            </w:r>
            <w:r>
              <w:rPr>
                <w:noProof/>
                <w:webHidden/>
              </w:rPr>
              <w:fldChar w:fldCharType="separate"/>
            </w:r>
            <w:r w:rsidR="00644A9E">
              <w:rPr>
                <w:noProof/>
                <w:webHidden/>
              </w:rPr>
              <w:t>6</w:t>
            </w:r>
            <w:r>
              <w:rPr>
                <w:noProof/>
                <w:webHidden/>
              </w:rPr>
              <w:fldChar w:fldCharType="end"/>
            </w:r>
          </w:hyperlink>
        </w:p>
        <w:p xmlns:wp14="http://schemas.microsoft.com/office/word/2010/wordml" w:rsidR="00194355" w:rsidRDefault="00D74E14" w14:paraId="287793B5" wp14:textId="77777777">
          <w:pPr>
            <w:pStyle w:val="TOC1"/>
            <w:tabs>
              <w:tab w:val="right" w:leader="dot" w:pos="9350"/>
            </w:tabs>
            <w:rPr>
              <w:noProof/>
            </w:rPr>
          </w:pPr>
          <w:hyperlink w:history="1" w:anchor="_Toc137467581">
            <w:r w:rsidRPr="00910A66">
              <w:rPr>
                <w:rStyle w:val="Hyperlink"/>
                <w:rFonts w:ascii="Times New Roman" w:hAnsi="Times New Roman" w:cs="Times New Roman"/>
                <w:noProof/>
                <w:lang w:val="en-GB"/>
              </w:rPr>
              <w:t>Cost implications</w:t>
            </w:r>
            <w:r>
              <w:rPr>
                <w:noProof/>
                <w:webHidden/>
              </w:rPr>
              <w:tab/>
            </w:r>
            <w:r>
              <w:rPr>
                <w:noProof/>
                <w:webHidden/>
              </w:rPr>
              <w:fldChar w:fldCharType="begin"/>
            </w:r>
            <w:r>
              <w:rPr>
                <w:noProof/>
                <w:webHidden/>
              </w:rPr>
              <w:instrText xml:space="preserve"> PAGEREF _Toc137467581</w:instrText>
            </w:r>
            <w:r>
              <w:rPr>
                <w:noProof/>
                <w:webHidden/>
              </w:rPr>
              <w:instrText xml:space="preserve"> \h </w:instrText>
            </w:r>
            <w:r>
              <w:rPr>
                <w:noProof/>
                <w:webHidden/>
              </w:rPr>
            </w:r>
            <w:r>
              <w:rPr>
                <w:noProof/>
                <w:webHidden/>
              </w:rPr>
              <w:fldChar w:fldCharType="separate"/>
            </w:r>
            <w:r w:rsidR="00644A9E">
              <w:rPr>
                <w:noProof/>
                <w:webHidden/>
              </w:rPr>
              <w:t>7</w:t>
            </w:r>
            <w:r>
              <w:rPr>
                <w:noProof/>
                <w:webHidden/>
              </w:rPr>
              <w:fldChar w:fldCharType="end"/>
            </w:r>
          </w:hyperlink>
        </w:p>
        <w:p xmlns:wp14="http://schemas.microsoft.com/office/word/2010/wordml" w:rsidR="00194355" w:rsidRDefault="00D74E14" w14:paraId="02B9015F" wp14:textId="77777777">
          <w:pPr>
            <w:pStyle w:val="TOC1"/>
            <w:tabs>
              <w:tab w:val="right" w:leader="dot" w:pos="9350"/>
            </w:tabs>
            <w:rPr>
              <w:noProof/>
            </w:rPr>
          </w:pPr>
          <w:hyperlink w:history="1" w:anchor="_Toc137467582">
            <w:r w:rsidRPr="00910A66">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_Toc137467582 \h </w:instrText>
            </w:r>
            <w:r>
              <w:rPr>
                <w:noProof/>
                <w:webHidden/>
              </w:rPr>
            </w:r>
            <w:r>
              <w:rPr>
                <w:noProof/>
                <w:webHidden/>
              </w:rPr>
              <w:fldChar w:fldCharType="separate"/>
            </w:r>
            <w:r w:rsidR="00644A9E">
              <w:rPr>
                <w:noProof/>
                <w:webHidden/>
              </w:rPr>
              <w:t>8</w:t>
            </w:r>
            <w:r>
              <w:rPr>
                <w:noProof/>
                <w:webHidden/>
              </w:rPr>
              <w:fldChar w:fldCharType="end"/>
            </w:r>
          </w:hyperlink>
        </w:p>
        <w:p xmlns:wp14="http://schemas.microsoft.com/office/word/2010/wordml" w:rsidR="00194355" w:rsidRDefault="00D74E14" w14:paraId="7760FA06" wp14:textId="77777777">
          <w:pPr>
            <w:pStyle w:val="TOC1"/>
            <w:tabs>
              <w:tab w:val="right" w:leader="dot" w:pos="9350"/>
            </w:tabs>
            <w:rPr>
              <w:noProof/>
            </w:rPr>
          </w:pPr>
          <w:hyperlink w:history="1" w:anchor="_Toc137467583">
            <w:r w:rsidRPr="00910A66">
              <w:rPr>
                <w:rStyle w:val="Hyperlink"/>
                <w:rFonts w:ascii="Times New Roman" w:hAnsi="Times New Roman" w:cs="Times New Roman"/>
                <w:noProof/>
              </w:rPr>
              <w:t>Sustainability</w:t>
            </w:r>
            <w:r>
              <w:rPr>
                <w:noProof/>
                <w:webHidden/>
              </w:rPr>
              <w:tab/>
            </w:r>
            <w:r>
              <w:rPr>
                <w:noProof/>
                <w:webHidden/>
              </w:rPr>
              <w:fldChar w:fldCharType="begin"/>
            </w:r>
            <w:r>
              <w:rPr>
                <w:noProof/>
                <w:webHidden/>
              </w:rPr>
              <w:instrText xml:space="preserve"> PAGEREF _Toc137467583 \h </w:instrText>
            </w:r>
            <w:r>
              <w:rPr>
                <w:noProof/>
                <w:webHidden/>
              </w:rPr>
            </w:r>
            <w:r>
              <w:rPr>
                <w:noProof/>
                <w:webHidden/>
              </w:rPr>
              <w:fldChar w:fldCharType="separate"/>
            </w:r>
            <w:r w:rsidR="00644A9E">
              <w:rPr>
                <w:noProof/>
                <w:webHidden/>
              </w:rPr>
              <w:t>9</w:t>
            </w:r>
            <w:r>
              <w:rPr>
                <w:noProof/>
                <w:webHidden/>
              </w:rPr>
              <w:fldChar w:fldCharType="end"/>
            </w:r>
          </w:hyperlink>
        </w:p>
        <w:p xmlns:wp14="http://schemas.microsoft.com/office/word/2010/wordml" w:rsidR="00194355" w:rsidRDefault="00D74E14" w14:paraId="05F456C3" wp14:textId="77777777">
          <w:pPr>
            <w:pStyle w:val="TOC1"/>
            <w:tabs>
              <w:tab w:val="right" w:leader="dot" w:pos="9350"/>
            </w:tabs>
            <w:rPr>
              <w:noProof/>
            </w:rPr>
          </w:pPr>
          <w:hyperlink w:history="1" w:anchor="_Toc137467584">
            <w:r w:rsidRPr="00910A66">
              <w:rPr>
                <w:rStyle w:val="Hyperlink"/>
                <w:rFonts w:ascii="Times New Roman" w:hAnsi="Times New Roman" w:cs="Times New Roman"/>
                <w:noProof/>
                <w:lang w:val="en-GB"/>
              </w:rPr>
              <w:t>Consistency of</w:t>
            </w:r>
            <w:r w:rsidRPr="00910A66">
              <w:rPr>
                <w:rStyle w:val="Hyperlink"/>
                <w:rFonts w:ascii="Times New Roman" w:hAnsi="Times New Roman" w:cs="Times New Roman"/>
                <w:noProof/>
                <w:lang w:val="en-GB"/>
              </w:rPr>
              <w:t xml:space="preserve"> Hilton Group Hotels</w:t>
            </w:r>
            <w:r>
              <w:rPr>
                <w:noProof/>
                <w:webHidden/>
              </w:rPr>
              <w:tab/>
            </w:r>
            <w:r>
              <w:rPr>
                <w:noProof/>
                <w:webHidden/>
              </w:rPr>
              <w:fldChar w:fldCharType="begin"/>
            </w:r>
            <w:r>
              <w:rPr>
                <w:noProof/>
                <w:webHidden/>
              </w:rPr>
              <w:instrText xml:space="preserve"> PAGEREF _Toc137467584 \h </w:instrText>
            </w:r>
            <w:r>
              <w:rPr>
                <w:noProof/>
                <w:webHidden/>
              </w:rPr>
            </w:r>
            <w:r>
              <w:rPr>
                <w:noProof/>
                <w:webHidden/>
              </w:rPr>
              <w:fldChar w:fldCharType="separate"/>
            </w:r>
            <w:r w:rsidR="00644A9E">
              <w:rPr>
                <w:noProof/>
                <w:webHidden/>
              </w:rPr>
              <w:t>10</w:t>
            </w:r>
            <w:r>
              <w:rPr>
                <w:noProof/>
                <w:webHidden/>
              </w:rPr>
              <w:fldChar w:fldCharType="end"/>
            </w:r>
          </w:hyperlink>
        </w:p>
        <w:p xmlns:wp14="http://schemas.microsoft.com/office/word/2010/wordml" w:rsidR="00194355" w:rsidRDefault="00D74E14" w14:paraId="024AB0C4" wp14:textId="77777777">
          <w:pPr>
            <w:pStyle w:val="TOC1"/>
            <w:tabs>
              <w:tab w:val="right" w:leader="dot" w:pos="9350"/>
            </w:tabs>
            <w:rPr>
              <w:noProof/>
            </w:rPr>
          </w:pPr>
          <w:hyperlink w:history="1" w:anchor="_Toc137467585">
            <w:r w:rsidRPr="00910A66">
              <w:rPr>
                <w:rStyle w:val="Hyperlink"/>
                <w:rFonts w:ascii="Times New Roman" w:hAnsi="Times New Roman" w:cs="Times New Roman"/>
                <w:noProof/>
                <w:lang w:val="en-GB"/>
              </w:rPr>
              <w:t>Guest experience of Hilton Group Hotels</w:t>
            </w:r>
            <w:r>
              <w:rPr>
                <w:noProof/>
                <w:webHidden/>
              </w:rPr>
              <w:tab/>
            </w:r>
            <w:r>
              <w:rPr>
                <w:noProof/>
                <w:webHidden/>
              </w:rPr>
              <w:fldChar w:fldCharType="begin"/>
            </w:r>
            <w:r>
              <w:rPr>
                <w:noProof/>
                <w:webHidden/>
              </w:rPr>
              <w:instrText xml:space="preserve"> PAGEREF _Toc137467585 \h </w:instrText>
            </w:r>
            <w:r>
              <w:rPr>
                <w:noProof/>
                <w:webHidden/>
              </w:rPr>
            </w:r>
            <w:r>
              <w:rPr>
                <w:noProof/>
                <w:webHidden/>
              </w:rPr>
              <w:fldChar w:fldCharType="separate"/>
            </w:r>
            <w:r w:rsidR="00644A9E">
              <w:rPr>
                <w:noProof/>
                <w:webHidden/>
              </w:rPr>
              <w:t>11</w:t>
            </w:r>
            <w:r>
              <w:rPr>
                <w:noProof/>
                <w:webHidden/>
              </w:rPr>
              <w:fldChar w:fldCharType="end"/>
            </w:r>
          </w:hyperlink>
        </w:p>
        <w:p xmlns:wp14="http://schemas.microsoft.com/office/word/2010/wordml" w:rsidR="00194355" w:rsidRDefault="00D74E14" w14:paraId="016FE737" wp14:textId="77777777">
          <w:pPr>
            <w:pStyle w:val="TOC1"/>
            <w:tabs>
              <w:tab w:val="right" w:leader="dot" w:pos="9350"/>
            </w:tabs>
            <w:rPr>
              <w:noProof/>
            </w:rPr>
          </w:pPr>
          <w:hyperlink w:history="1" w:anchor="_Toc137467586">
            <w:r w:rsidRPr="00910A66">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_Toc137467586 \h </w:instrText>
            </w:r>
            <w:r>
              <w:rPr>
                <w:noProof/>
                <w:webHidden/>
              </w:rPr>
            </w:r>
            <w:r>
              <w:rPr>
                <w:noProof/>
                <w:webHidden/>
              </w:rPr>
              <w:fldChar w:fldCharType="separate"/>
            </w:r>
            <w:r w:rsidR="00644A9E">
              <w:rPr>
                <w:noProof/>
                <w:webHidden/>
              </w:rPr>
              <w:t>12</w:t>
            </w:r>
            <w:r>
              <w:rPr>
                <w:noProof/>
                <w:webHidden/>
              </w:rPr>
              <w:fldChar w:fldCharType="end"/>
            </w:r>
          </w:hyperlink>
        </w:p>
        <w:p xmlns:wp14="http://schemas.microsoft.com/office/word/2010/wordml" w:rsidR="00194355" w:rsidRDefault="00D74E14" w14:paraId="2AE4DFB0" wp14:textId="77777777">
          <w:pPr>
            <w:pStyle w:val="TOC1"/>
            <w:tabs>
              <w:tab w:val="right" w:leader="dot" w:pos="9350"/>
            </w:tabs>
            <w:rPr>
              <w:noProof/>
            </w:rPr>
          </w:pPr>
          <w:hyperlink w:history="1" w:anchor="_Toc137467587">
            <w:r w:rsidRPr="00910A66">
              <w:rPr>
                <w:rStyle w:val="Hyperlink"/>
                <w:rFonts w:ascii="Times New Roman" w:hAnsi="Times New Roman" w:cs="Times New Roman"/>
                <w:noProof/>
                <w:lang w:val="en-GB"/>
              </w:rPr>
              <w:t>Reference</w:t>
            </w:r>
            <w:r>
              <w:rPr>
                <w:noProof/>
                <w:webHidden/>
              </w:rPr>
              <w:tab/>
            </w:r>
            <w:r>
              <w:rPr>
                <w:noProof/>
                <w:webHidden/>
              </w:rPr>
              <w:fldChar w:fldCharType="begin"/>
            </w:r>
            <w:r>
              <w:rPr>
                <w:noProof/>
                <w:webHidden/>
              </w:rPr>
              <w:instrText xml:space="preserve"> PAGEREF _Toc137467587 \h </w:instrText>
            </w:r>
            <w:r>
              <w:rPr>
                <w:noProof/>
                <w:webHidden/>
              </w:rPr>
            </w:r>
            <w:r>
              <w:rPr>
                <w:noProof/>
                <w:webHidden/>
              </w:rPr>
              <w:fldChar w:fldCharType="separate"/>
            </w:r>
            <w:r w:rsidR="00644A9E">
              <w:rPr>
                <w:noProof/>
                <w:webHidden/>
              </w:rPr>
              <w:t>13</w:t>
            </w:r>
            <w:r>
              <w:rPr>
                <w:noProof/>
                <w:webHidden/>
              </w:rPr>
              <w:fldChar w:fldCharType="end"/>
            </w:r>
          </w:hyperlink>
        </w:p>
        <w:p xmlns:wp14="http://schemas.microsoft.com/office/word/2010/wordml" w:rsidR="00194355" w:rsidRDefault="00D74E14" w14:paraId="0D0B940D" wp14:textId="77777777">
          <w:r>
            <w:fldChar w:fldCharType="end"/>
          </w:r>
        </w:p>
      </w:sdtContent>
    </w:sdt>
    <w:p xmlns:wp14="http://schemas.microsoft.com/office/word/2010/wordml" w:rsidR="00194355" w:rsidRDefault="00D74E14" w14:paraId="0E27B00A" wp14:textId="77777777">
      <w:pPr>
        <w:rPr>
          <w:rFonts w:ascii="Times New Roman" w:hAnsi="Times New Roman" w:cs="Times New Roman" w:eastAsiaTheme="majorEastAsia"/>
          <w:b/>
          <w:bCs/>
          <w:color w:val="365F91" w:themeColor="accent1" w:themeShade="BF"/>
          <w:sz w:val="28"/>
          <w:szCs w:val="28"/>
        </w:rPr>
      </w:pPr>
      <w:r>
        <w:rPr>
          <w:rFonts w:ascii="Times New Roman" w:hAnsi="Times New Roman" w:cs="Times New Roman"/>
        </w:rPr>
        <w:br w:type="page"/>
      </w:r>
      <w:bookmarkStart w:name="_GoBack" w:id="0"/>
      <w:bookmarkEnd w:id="0"/>
    </w:p>
    <w:p xmlns:wp14="http://schemas.microsoft.com/office/word/2010/wordml" w:rsidR="00A94E41" w:rsidP="00A94E41" w:rsidRDefault="00D74E14" w14:paraId="4FD8F402" wp14:textId="77777777">
      <w:pPr>
        <w:pStyle w:val="Heading1"/>
        <w:spacing w:line="360" w:lineRule="auto"/>
        <w:jc w:val="both"/>
        <w:rPr>
          <w:rFonts w:ascii="Times New Roman" w:hAnsi="Times New Roman" w:cs="Times New Roman"/>
        </w:rPr>
      </w:pPr>
      <w:bookmarkStart w:name="_Toc137467578" w:id="1"/>
      <w:r>
        <w:rPr>
          <w:rFonts w:ascii="Times New Roman" w:hAnsi="Times New Roman" w:cs="Times New Roman"/>
        </w:rPr>
        <w:t>Introduction</w:t>
      </w:r>
      <w:bookmarkEnd w:id="1"/>
      <w:r>
        <w:rPr>
          <w:rFonts w:ascii="Times New Roman" w:hAnsi="Times New Roman" w:cs="Times New Roman"/>
        </w:rPr>
        <w:t xml:space="preserve"> </w:t>
      </w:r>
      <w:r w:rsidRPr="00A94E41">
        <w:rPr>
          <w:rFonts w:ascii="Times New Roman" w:hAnsi="Times New Roman" w:cs="Times New Roman"/>
        </w:rPr>
        <w:t xml:space="preserve"> </w:t>
      </w:r>
    </w:p>
    <w:p xmlns:wp14="http://schemas.microsoft.com/office/word/2010/wordml" w:rsidRPr="0096622F" w:rsidR="00041BAF" w:rsidP="009B23B6" w:rsidRDefault="00D74E14" w14:paraId="64375D53" wp14:textId="3A9AEFF1">
      <w:pPr>
        <w:spacing w:line="360" w:lineRule="auto"/>
        <w:jc w:val="both"/>
        <w:rPr>
          <w:rFonts w:ascii="Times New Roman" w:hAnsi="Times New Roman" w:cs="Times New Roman"/>
          <w:sz w:val="24"/>
          <w:szCs w:val="24"/>
          <w:lang w:val="en-GB"/>
        </w:rPr>
      </w:pPr>
      <w:r w:rsidRPr="10F3EF9B" w:rsidR="00D74E14">
        <w:rPr>
          <w:rFonts w:ascii="Times New Roman" w:hAnsi="Times New Roman" w:cs="Times New Roman"/>
          <w:sz w:val="24"/>
          <w:szCs w:val="24"/>
        </w:rPr>
        <w:t>The discuss</w:t>
      </w:r>
      <w:r w:rsidRPr="10F3EF9B" w:rsidR="00D74E14">
        <w:rPr>
          <w:rFonts w:ascii="Times New Roman" w:hAnsi="Times New Roman" w:cs="Times New Roman"/>
          <w:sz w:val="24"/>
          <w:szCs w:val="24"/>
        </w:rPr>
        <w:t>ion</w:t>
      </w:r>
      <w:r w:rsidRPr="10F3EF9B" w:rsidR="00D74E14">
        <w:rPr>
          <w:rFonts w:ascii="Times New Roman" w:hAnsi="Times New Roman" w:cs="Times New Roman"/>
          <w:sz w:val="24"/>
          <w:szCs w:val="24"/>
        </w:rPr>
        <w:t xml:space="preserve"> from Assessment </w:t>
      </w:r>
      <w:r w:rsidRPr="10F3EF9B" w:rsidR="3F742581">
        <w:rPr>
          <w:rFonts w:ascii="Times New Roman" w:hAnsi="Times New Roman" w:cs="Times New Roman"/>
          <w:sz w:val="24"/>
          <w:szCs w:val="24"/>
        </w:rPr>
        <w:t>it</w:t>
      </w:r>
      <w:r w:rsidRPr="10F3EF9B" w:rsidR="00D74E14">
        <w:rPr>
          <w:rFonts w:ascii="Times New Roman" w:hAnsi="Times New Roman" w:cs="Times New Roman"/>
          <w:sz w:val="24"/>
          <w:szCs w:val="24"/>
        </w:rPr>
        <w:t xml:space="preserve"> will be continued in this report, which will mostly concentrate on the Hilton Group Hotels' housekeeping division. For its respected vi</w:t>
      </w:r>
      <w:r w:rsidRPr="10F3EF9B" w:rsidR="00D74E14">
        <w:rPr>
          <w:rFonts w:ascii="Times New Roman" w:hAnsi="Times New Roman" w:cs="Times New Roman"/>
          <w:sz w:val="24"/>
          <w:szCs w:val="24"/>
        </w:rPr>
        <w:t xml:space="preserve">sitors, the housekeeping department of the Hilton Group Hotel ensures immaculate cleanliness, </w:t>
      </w:r>
      <w:r w:rsidRPr="10F3EF9B" w:rsidR="00D74E14">
        <w:rPr>
          <w:rFonts w:ascii="Times New Roman" w:hAnsi="Times New Roman" w:cs="Times New Roman"/>
          <w:sz w:val="24"/>
          <w:szCs w:val="24"/>
        </w:rPr>
        <w:t>organisation</w:t>
      </w:r>
      <w:r w:rsidRPr="10F3EF9B" w:rsidR="00D74E14">
        <w:rPr>
          <w:rFonts w:ascii="Times New Roman" w:hAnsi="Times New Roman" w:cs="Times New Roman"/>
          <w:sz w:val="24"/>
          <w:szCs w:val="24"/>
        </w:rPr>
        <w:t xml:space="preserve">, and comfort. They provide great service while meticulously </w:t>
      </w:r>
      <w:r w:rsidRPr="10F3EF9B" w:rsidR="00D74E14">
        <w:rPr>
          <w:rFonts w:ascii="Times New Roman" w:hAnsi="Times New Roman" w:cs="Times New Roman"/>
          <w:sz w:val="24"/>
          <w:szCs w:val="24"/>
        </w:rPr>
        <w:t>maintaining</w:t>
      </w:r>
      <w:r w:rsidRPr="10F3EF9B" w:rsidR="00D74E14">
        <w:rPr>
          <w:rFonts w:ascii="Times New Roman" w:hAnsi="Times New Roman" w:cs="Times New Roman"/>
          <w:sz w:val="24"/>
          <w:szCs w:val="24"/>
        </w:rPr>
        <w:t xml:space="preserve"> the rooms, </w:t>
      </w:r>
      <w:bookmarkStart w:name="_Int_j1f3aL09" w:id="107771145"/>
      <w:r w:rsidRPr="10F3EF9B" w:rsidR="00D74E14">
        <w:rPr>
          <w:rFonts w:ascii="Times New Roman" w:hAnsi="Times New Roman" w:cs="Times New Roman"/>
          <w:sz w:val="24"/>
          <w:szCs w:val="24"/>
        </w:rPr>
        <w:t>common areas</w:t>
      </w:r>
      <w:bookmarkEnd w:id="107771145"/>
      <w:r w:rsidRPr="10F3EF9B" w:rsidR="00D74E14">
        <w:rPr>
          <w:rFonts w:ascii="Times New Roman" w:hAnsi="Times New Roman" w:cs="Times New Roman"/>
          <w:sz w:val="24"/>
          <w:szCs w:val="24"/>
        </w:rPr>
        <w:t xml:space="preserve">, and facilities with a committed workforce. They are </w:t>
      </w:r>
      <w:r w:rsidRPr="10F3EF9B" w:rsidR="00D74E14">
        <w:rPr>
          <w:rFonts w:ascii="Times New Roman" w:hAnsi="Times New Roman" w:cs="Times New Roman"/>
          <w:sz w:val="24"/>
          <w:szCs w:val="24"/>
        </w:rPr>
        <w:t xml:space="preserve">an essential part of the Hilton experience </w:t>
      </w:r>
      <w:r w:rsidRPr="10F3EF9B" w:rsidR="009B23B6">
        <w:rPr>
          <w:rFonts w:ascii="Times New Roman" w:hAnsi="Times New Roman" w:cs="Times New Roman"/>
          <w:sz w:val="24"/>
          <w:szCs w:val="24"/>
        </w:rPr>
        <w:t>due</w:t>
      </w:r>
      <w:r w:rsidRPr="10F3EF9B" w:rsidR="00D74E14">
        <w:rPr>
          <w:rFonts w:ascii="Times New Roman" w:hAnsi="Times New Roman" w:cs="Times New Roman"/>
          <w:sz w:val="24"/>
          <w:szCs w:val="24"/>
        </w:rPr>
        <w:t xml:space="preserve"> to their meticulous attention to detail, efficient operations, and unshakable standards</w:t>
      </w:r>
      <w:r w:rsidRPr="10F3EF9B" w:rsidR="0096622F">
        <w:rPr>
          <w:rFonts w:ascii="Times New Roman" w:hAnsi="Times New Roman" w:cs="Times New Roman"/>
          <w:sz w:val="24"/>
          <w:szCs w:val="24"/>
        </w:rPr>
        <w:t xml:space="preserve"> </w:t>
      </w:r>
      <w:r w:rsidRPr="10F3EF9B" w:rsidR="0096622F">
        <w:rPr>
          <w:rFonts w:ascii="Times New Roman" w:hAnsi="Times New Roman" w:cs="Times New Roman"/>
          <w:sz w:val="24"/>
          <w:szCs w:val="24"/>
          <w:lang w:val="en-GB"/>
        </w:rPr>
        <w:t>(Zeng, 2021)</w:t>
      </w:r>
      <w:r w:rsidRPr="10F3EF9B" w:rsidR="00D74E14">
        <w:rPr>
          <w:rFonts w:ascii="Times New Roman" w:hAnsi="Times New Roman" w:cs="Times New Roman"/>
          <w:sz w:val="24"/>
          <w:szCs w:val="24"/>
        </w:rPr>
        <w:t xml:space="preserve">. This report will </w:t>
      </w:r>
      <w:r w:rsidRPr="10F3EF9B" w:rsidR="00D74E14">
        <w:rPr>
          <w:rFonts w:ascii="Times New Roman" w:hAnsi="Times New Roman" w:cs="Times New Roman"/>
          <w:sz w:val="24"/>
          <w:szCs w:val="24"/>
        </w:rPr>
        <w:t>demonstrate</w:t>
      </w:r>
      <w:r w:rsidRPr="10F3EF9B" w:rsidR="00D74E14">
        <w:rPr>
          <w:rFonts w:ascii="Times New Roman" w:hAnsi="Times New Roman" w:cs="Times New Roman"/>
          <w:sz w:val="24"/>
          <w:szCs w:val="24"/>
        </w:rPr>
        <w:t xml:space="preserve"> the study based on several significant variables, including a comparison of</w:t>
      </w:r>
      <w:r w:rsidRPr="10F3EF9B" w:rsidR="00D74E14">
        <w:rPr>
          <w:rFonts w:ascii="Times New Roman" w:hAnsi="Times New Roman" w:cs="Times New Roman"/>
          <w:sz w:val="24"/>
          <w:szCs w:val="24"/>
        </w:rPr>
        <w:t xml:space="preserve"> in-house and outsourced housekeeping teams, the skills of the employees, the impact of costs, sustainability, and several other factors</w:t>
      </w:r>
      <w:r w:rsidRPr="10F3EF9B" w:rsidR="00D74E14">
        <w:rPr>
          <w:rFonts w:ascii="Times New Roman" w:hAnsi="Times New Roman" w:cs="Times New Roman"/>
          <w:sz w:val="24"/>
          <w:szCs w:val="24"/>
        </w:rPr>
        <w:t>.</w:t>
      </w:r>
      <w:r w:rsidRPr="10F3EF9B" w:rsidR="00D74E14">
        <w:rPr>
          <w:rFonts w:ascii="Times New Roman" w:hAnsi="Times New Roman" w:cs="Times New Roman"/>
          <w:sz w:val="24"/>
          <w:szCs w:val="24"/>
        </w:rPr>
        <w:t xml:space="preserve"> </w:t>
      </w:r>
      <w:r w:rsidRPr="10F3EF9B" w:rsidR="00A94E41">
        <w:rPr>
          <w:rFonts w:ascii="Times New Roman" w:hAnsi="Times New Roman" w:cs="Times New Roman"/>
          <w:sz w:val="24"/>
          <w:szCs w:val="24"/>
        </w:rPr>
        <w:t xml:space="preserve"> </w:t>
      </w:r>
      <w:r w:rsidRPr="10F3EF9B" w:rsidR="00A94E41">
        <w:rPr>
          <w:rFonts w:ascii="Times New Roman" w:hAnsi="Times New Roman" w:cs="Times New Roman"/>
          <w:sz w:val="24"/>
          <w:szCs w:val="24"/>
        </w:rPr>
        <w:t xml:space="preserve"> </w:t>
      </w:r>
    </w:p>
    <w:p xmlns:wp14="http://schemas.microsoft.com/office/word/2010/wordml" w:rsidRPr="00041BAF" w:rsidR="00041BAF" w:rsidP="00041BAF" w:rsidRDefault="00041BAF" w14:paraId="60061E4C" wp14:textId="77777777">
      <w:pPr>
        <w:rPr>
          <w:rFonts w:ascii="Times New Roman" w:hAnsi="Times New Roman" w:cs="Times New Roman"/>
          <w:sz w:val="24"/>
          <w:szCs w:val="24"/>
        </w:rPr>
      </w:pPr>
    </w:p>
    <w:p xmlns:wp14="http://schemas.microsoft.com/office/word/2010/wordml" w:rsidRPr="00041BAF" w:rsidR="00041BAF" w:rsidP="00041BAF" w:rsidRDefault="00041BAF" w14:paraId="44EAFD9C" wp14:textId="77777777">
      <w:pPr>
        <w:rPr>
          <w:rFonts w:ascii="Times New Roman" w:hAnsi="Times New Roman" w:cs="Times New Roman"/>
          <w:sz w:val="24"/>
          <w:szCs w:val="24"/>
        </w:rPr>
      </w:pPr>
    </w:p>
    <w:p xmlns:wp14="http://schemas.microsoft.com/office/word/2010/wordml" w:rsidRPr="00041BAF" w:rsidR="00041BAF" w:rsidP="00041BAF" w:rsidRDefault="00041BAF" w14:paraId="4B94D5A5" wp14:textId="77777777">
      <w:pPr>
        <w:rPr>
          <w:rFonts w:ascii="Times New Roman" w:hAnsi="Times New Roman" w:cs="Times New Roman"/>
          <w:sz w:val="24"/>
          <w:szCs w:val="24"/>
        </w:rPr>
      </w:pPr>
    </w:p>
    <w:p xmlns:wp14="http://schemas.microsoft.com/office/word/2010/wordml" w:rsidRPr="00041BAF" w:rsidR="00041BAF" w:rsidP="00041BAF" w:rsidRDefault="00041BAF" w14:paraId="3DEEC669" wp14:textId="77777777">
      <w:pPr>
        <w:rPr>
          <w:rFonts w:ascii="Times New Roman" w:hAnsi="Times New Roman" w:cs="Times New Roman"/>
          <w:sz w:val="24"/>
          <w:szCs w:val="24"/>
        </w:rPr>
      </w:pPr>
    </w:p>
    <w:p xmlns:wp14="http://schemas.microsoft.com/office/word/2010/wordml" w:rsidRPr="00041BAF" w:rsidR="00041BAF" w:rsidP="00041BAF" w:rsidRDefault="00041BAF" w14:paraId="3656B9AB" wp14:textId="77777777">
      <w:pPr>
        <w:rPr>
          <w:rFonts w:ascii="Times New Roman" w:hAnsi="Times New Roman" w:cs="Times New Roman"/>
          <w:sz w:val="24"/>
          <w:szCs w:val="24"/>
        </w:rPr>
      </w:pPr>
    </w:p>
    <w:p xmlns:wp14="http://schemas.microsoft.com/office/word/2010/wordml" w:rsidRPr="00041BAF" w:rsidR="00041BAF" w:rsidP="00041BAF" w:rsidRDefault="00041BAF" w14:paraId="45FB0818" wp14:textId="77777777">
      <w:pPr>
        <w:rPr>
          <w:rFonts w:ascii="Times New Roman" w:hAnsi="Times New Roman" w:cs="Times New Roman"/>
          <w:sz w:val="24"/>
          <w:szCs w:val="24"/>
        </w:rPr>
      </w:pPr>
    </w:p>
    <w:p xmlns:wp14="http://schemas.microsoft.com/office/word/2010/wordml" w:rsidR="00041BAF" w:rsidP="00041BAF" w:rsidRDefault="00041BAF" w14:paraId="049F31CB" wp14:textId="77777777">
      <w:pPr>
        <w:rPr>
          <w:rFonts w:ascii="Times New Roman" w:hAnsi="Times New Roman" w:cs="Times New Roman"/>
          <w:sz w:val="24"/>
          <w:szCs w:val="24"/>
        </w:rPr>
      </w:pPr>
    </w:p>
    <w:p xmlns:wp14="http://schemas.microsoft.com/office/word/2010/wordml" w:rsidR="00041BAF" w:rsidRDefault="00D74E14" w14:paraId="53128261" wp14:textId="77777777">
      <w:pPr>
        <w:rPr>
          <w:rFonts w:ascii="Times New Roman" w:hAnsi="Times New Roman" w:cs="Times New Roman"/>
          <w:sz w:val="24"/>
          <w:szCs w:val="24"/>
        </w:rPr>
      </w:pPr>
      <w:r>
        <w:rPr>
          <w:rFonts w:ascii="Times New Roman" w:hAnsi="Times New Roman" w:cs="Times New Roman"/>
          <w:sz w:val="24"/>
          <w:szCs w:val="24"/>
        </w:rPr>
        <w:br w:type="page"/>
      </w:r>
    </w:p>
    <w:p xmlns:wp14="http://schemas.microsoft.com/office/word/2010/wordml" w:rsidR="009F4E66" w:rsidP="00041BAF" w:rsidRDefault="00D74E14" w14:paraId="23FC8C79" wp14:textId="77777777">
      <w:pPr>
        <w:pStyle w:val="Heading1"/>
        <w:spacing w:line="360" w:lineRule="auto"/>
        <w:jc w:val="both"/>
        <w:rPr>
          <w:rFonts w:ascii="Times New Roman" w:hAnsi="Times New Roman" w:cs="Times New Roman"/>
        </w:rPr>
      </w:pPr>
      <w:bookmarkStart w:name="_Toc137467579" w:id="2"/>
      <w:r w:rsidRPr="00041BAF">
        <w:rPr>
          <w:rFonts w:ascii="Times New Roman" w:hAnsi="Times New Roman" w:cs="Times New Roman"/>
        </w:rPr>
        <w:t>Comparison Between source housekeeping and outsource housekeeping</w:t>
      </w:r>
      <w:bookmarkEnd w:id="2"/>
      <w:r w:rsidRPr="00041BAF">
        <w:rPr>
          <w:rFonts w:ascii="Times New Roman" w:hAnsi="Times New Roman" w:cs="Times New Roman"/>
        </w:rPr>
        <w:t xml:space="preserve"> </w:t>
      </w:r>
    </w:p>
    <w:p xmlns:wp14="http://schemas.microsoft.com/office/word/2010/wordml" w:rsidRPr="0096622F" w:rsidR="00041BAF" w:rsidP="3DB9004B" w:rsidRDefault="00D74E14" w14:paraId="7616C158" wp14:textId="5F2B236E">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There are two main methods for managing</w:t>
      </w:r>
      <w:r w:rsidRPr="3DB9004B" w:rsidR="00D74E14">
        <w:rPr>
          <w:rFonts w:ascii="Arial" w:hAnsi="Arial" w:eastAsia="Arial" w:cs="Arial"/>
          <w:sz w:val="24"/>
          <w:szCs w:val="24"/>
        </w:rPr>
        <w:t xml:space="preserve"> the housekeeping department in a hotel or other hospitality facility: in-source housekeeping and outsourced housekeeping. The choice between the two approaches depends on several variables, including the budget, level of control, and needs for quality. Ea</w:t>
      </w:r>
      <w:r w:rsidRPr="3DB9004B" w:rsidR="00D74E14">
        <w:rPr>
          <w:rFonts w:ascii="Arial" w:hAnsi="Arial" w:eastAsia="Arial" w:cs="Arial"/>
          <w:sz w:val="24"/>
          <w:szCs w:val="24"/>
        </w:rPr>
        <w:t xml:space="preserve">ch strategy has its own set of benefits and drawbacks. Extensive research into the housekeeping strategy used by Hilton Group Hotels will be done to </w:t>
      </w:r>
      <w:r w:rsidRPr="3DB9004B" w:rsidR="511C0B9D">
        <w:rPr>
          <w:rFonts w:ascii="Arial" w:hAnsi="Arial" w:eastAsia="Arial" w:cs="Arial"/>
          <w:sz w:val="24"/>
          <w:szCs w:val="24"/>
        </w:rPr>
        <w:t>obtain</w:t>
      </w:r>
      <w:r w:rsidRPr="3DB9004B" w:rsidR="00D74E14">
        <w:rPr>
          <w:rFonts w:ascii="Arial" w:hAnsi="Arial" w:eastAsia="Arial" w:cs="Arial"/>
          <w:sz w:val="24"/>
          <w:szCs w:val="24"/>
        </w:rPr>
        <w:t xml:space="preserve"> a complete knowledge of this issue</w:t>
      </w:r>
      <w:r w:rsidRPr="3DB9004B" w:rsidR="0096622F">
        <w:rPr>
          <w:rFonts w:ascii="Arial" w:hAnsi="Arial" w:eastAsia="Arial" w:cs="Arial"/>
          <w:sz w:val="24"/>
          <w:szCs w:val="24"/>
        </w:rPr>
        <w:t xml:space="preserve"> </w:t>
      </w:r>
      <w:r w:rsidRPr="3DB9004B" w:rsidR="0096622F">
        <w:rPr>
          <w:rFonts w:ascii="Arial" w:hAnsi="Arial" w:eastAsia="Arial" w:cs="Arial"/>
          <w:sz w:val="24"/>
          <w:szCs w:val="24"/>
          <w:lang w:val="en-GB"/>
        </w:rPr>
        <w:t>(</w:t>
      </w:r>
      <w:r w:rsidRPr="3DB9004B" w:rsidR="0096622F">
        <w:rPr>
          <w:rFonts w:ascii="Arial" w:hAnsi="Arial" w:eastAsia="Arial" w:cs="Arial"/>
          <w:sz w:val="24"/>
          <w:szCs w:val="24"/>
          <w:lang w:val="en-GB"/>
        </w:rPr>
        <w:t>Omachoko</w:t>
      </w:r>
      <w:r w:rsidRPr="3DB9004B" w:rsidR="0096622F">
        <w:rPr>
          <w:rFonts w:ascii="Arial" w:hAnsi="Arial" w:eastAsia="Arial" w:cs="Arial"/>
          <w:sz w:val="24"/>
          <w:szCs w:val="24"/>
          <w:lang w:val="en-GB"/>
        </w:rPr>
        <w:t xml:space="preserve"> and Mamman, 2022)</w:t>
      </w:r>
      <w:r w:rsidRPr="3DB9004B" w:rsidR="00D74E14">
        <w:rPr>
          <w:rFonts w:ascii="Arial" w:hAnsi="Arial" w:eastAsia="Arial" w:cs="Arial"/>
          <w:sz w:val="24"/>
          <w:szCs w:val="24"/>
        </w:rPr>
        <w:t>.</w:t>
      </w:r>
    </w:p>
    <w:p xmlns:wp14="http://schemas.microsoft.com/office/word/2010/wordml" w:rsidRPr="0017400A" w:rsidR="00041BAF" w:rsidP="3DB9004B" w:rsidRDefault="00D74E14" w14:paraId="52BE0689" wp14:textId="73175E66">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Control and Brand Standards</w:t>
      </w:r>
      <w:r w:rsidRPr="3DB9004B" w:rsidR="00D74E14">
        <w:rPr>
          <w:rFonts w:ascii="Arial" w:hAnsi="Arial" w:eastAsia="Arial" w:cs="Arial"/>
          <w:sz w:val="24"/>
          <w:szCs w:val="24"/>
        </w:rPr>
        <w:t xml:space="preserve"> – </w:t>
      </w:r>
      <w:r w:rsidRPr="3DB9004B" w:rsidR="00A407C8">
        <w:rPr>
          <w:rFonts w:ascii="Arial" w:hAnsi="Arial" w:eastAsia="Arial" w:cs="Arial"/>
          <w:sz w:val="24"/>
          <w:szCs w:val="24"/>
        </w:rPr>
        <w:t>Hilton Group Hotels benefit from having direct control over the housekeeping staff</w:t>
      </w:r>
      <w:r w:rsidRPr="3DB9004B" w:rsidR="00885FB7">
        <w:rPr>
          <w:rFonts w:ascii="Arial" w:hAnsi="Arial" w:eastAsia="Arial" w:cs="Arial"/>
          <w:sz w:val="24"/>
          <w:szCs w:val="24"/>
        </w:rPr>
        <w:t xml:space="preserve"> through</w:t>
      </w:r>
      <w:r w:rsidRPr="3DB9004B" w:rsidR="00A407C8">
        <w:rPr>
          <w:rFonts w:ascii="Arial" w:hAnsi="Arial" w:eastAsia="Arial" w:cs="Arial"/>
          <w:sz w:val="24"/>
          <w:szCs w:val="24"/>
        </w:rPr>
        <w:t xml:space="preserve"> in-house hotel cleanliness maintenance. By using this strategy, the hotel can make sure that the staff is trained following the distinctive brand standards, processes, and guest preferences of Hilton</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(Martínez-López et al., 2020)</w:t>
      </w:r>
      <w:r w:rsidRPr="3DB9004B" w:rsidR="00A407C8">
        <w:rPr>
          <w:rFonts w:ascii="Arial" w:hAnsi="Arial" w:eastAsia="Arial" w:cs="Arial"/>
          <w:sz w:val="24"/>
          <w:szCs w:val="24"/>
        </w:rPr>
        <w:t xml:space="preserve">. On the other hand, when housekeeping is outsourced, there is less control over personnel standards and training. The external service provider might use their own standards and training </w:t>
      </w:r>
      <w:r w:rsidRPr="3DB9004B" w:rsidR="00A407C8">
        <w:rPr>
          <w:rFonts w:ascii="Arial" w:hAnsi="Arial" w:eastAsia="Arial" w:cs="Arial"/>
          <w:sz w:val="24"/>
          <w:szCs w:val="24"/>
        </w:rPr>
        <w:t>programs</w:t>
      </w:r>
      <w:r w:rsidRPr="3DB9004B" w:rsidR="00A407C8">
        <w:rPr>
          <w:rFonts w:ascii="Arial" w:hAnsi="Arial" w:eastAsia="Arial" w:cs="Arial"/>
          <w:sz w:val="24"/>
          <w:szCs w:val="24"/>
        </w:rPr>
        <w:t>, which might not perfectly reflect Hilton's brand image and the standards it upholds.</w:t>
      </w:r>
    </w:p>
    <w:p xmlns:wp14="http://schemas.microsoft.com/office/word/2010/wordml" w:rsidRPr="0017400A" w:rsidR="00041BAF" w:rsidP="3DB9004B" w:rsidRDefault="00D74E14" w14:paraId="332A329E"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Flexibility and Scalability</w:t>
      </w:r>
      <w:r w:rsidRPr="3DB9004B" w:rsidR="00D0517C">
        <w:rPr>
          <w:rFonts w:ascii="Arial" w:hAnsi="Arial" w:eastAsia="Arial" w:cs="Arial"/>
          <w:sz w:val="24"/>
          <w:szCs w:val="24"/>
        </w:rPr>
        <w:t xml:space="preserve"> – </w:t>
      </w:r>
      <w:r w:rsidRPr="3DB9004B" w:rsidR="00A407C8">
        <w:rPr>
          <w:rFonts w:ascii="Arial" w:hAnsi="Arial" w:eastAsia="Arial" w:cs="Arial"/>
          <w:sz w:val="24"/>
          <w:szCs w:val="24"/>
        </w:rPr>
        <w:t xml:space="preserve">The cleaning services are being outsourced to outside companies, giving Hilton Group Hotels greater flexibility and scalability. Hilton, a well-known hotel brand, regularly experiences changes in occupancy levels throughout its </w:t>
      </w:r>
      <w:r w:rsidRPr="3DB9004B" w:rsidR="00A407C8">
        <w:rPr>
          <w:rFonts w:ascii="Arial" w:hAnsi="Arial" w:eastAsia="Arial" w:cs="Arial"/>
          <w:sz w:val="24"/>
          <w:szCs w:val="24"/>
        </w:rPr>
        <w:t>numerous</w:t>
      </w:r>
      <w:r w:rsidRPr="3DB9004B" w:rsidR="00A407C8">
        <w:rPr>
          <w:rFonts w:ascii="Arial" w:hAnsi="Arial" w:eastAsia="Arial" w:cs="Arial"/>
          <w:sz w:val="24"/>
          <w:szCs w:val="24"/>
        </w:rPr>
        <w:t xml:space="preserve"> facilities</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(Li et al., 2020)</w:t>
      </w:r>
      <w:r w:rsidRPr="3DB9004B" w:rsidR="00A407C8">
        <w:rPr>
          <w:rFonts w:ascii="Arial" w:hAnsi="Arial" w:eastAsia="Arial" w:cs="Arial"/>
          <w:sz w:val="24"/>
          <w:szCs w:val="24"/>
        </w:rPr>
        <w:t>. The hotel may easily adjust staffing levels to demand by outsourcing housekeeping without having to go through time-consuming hiring and training processes. On the other hand, while having an internal housekeeping crew gives you more control, it may also require more work and money to adequately manage personnel numbers during times of low occupancy or unanticipated spikes in demand</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(Li et al., 2020)</w:t>
      </w:r>
      <w:r w:rsidRPr="3DB9004B" w:rsidR="00A407C8">
        <w:rPr>
          <w:rFonts w:ascii="Arial" w:hAnsi="Arial" w:eastAsia="Arial" w:cs="Arial"/>
          <w:sz w:val="24"/>
          <w:szCs w:val="24"/>
        </w:rPr>
        <w:t>.</w:t>
      </w:r>
    </w:p>
    <w:p xmlns:wp14="http://schemas.microsoft.com/office/word/2010/wordml" w:rsidRPr="0017400A" w:rsidR="00D0517C" w:rsidP="3DB9004B" w:rsidRDefault="00D74E14" w14:paraId="6D9219C6" wp14:textId="4849D465">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Cost Considerations</w:t>
      </w:r>
      <w:r w:rsidRPr="3DB9004B" w:rsidR="00D74E14">
        <w:rPr>
          <w:rFonts w:ascii="Arial" w:hAnsi="Arial" w:eastAsia="Arial" w:cs="Arial"/>
          <w:sz w:val="24"/>
          <w:szCs w:val="24"/>
        </w:rPr>
        <w:t xml:space="preserve"> – </w:t>
      </w:r>
      <w:r w:rsidRPr="3DB9004B" w:rsidR="00A407C8">
        <w:rPr>
          <w:rFonts w:ascii="Arial" w:hAnsi="Arial" w:eastAsia="Arial" w:cs="Arial"/>
          <w:sz w:val="24"/>
          <w:szCs w:val="24"/>
        </w:rPr>
        <w:t xml:space="preserve">In terms of costs, outsourced housekeeping may be </w:t>
      </w:r>
      <w:r w:rsidRPr="3DB9004B" w:rsidR="00A407C8">
        <w:rPr>
          <w:rFonts w:ascii="Arial" w:hAnsi="Arial" w:eastAsia="Arial" w:cs="Arial"/>
          <w:sz w:val="24"/>
          <w:szCs w:val="24"/>
        </w:rPr>
        <w:t>advantageous</w:t>
      </w:r>
      <w:r w:rsidRPr="3DB9004B" w:rsidR="00A407C8">
        <w:rPr>
          <w:rFonts w:ascii="Arial" w:hAnsi="Arial" w:eastAsia="Arial" w:cs="Arial"/>
          <w:sz w:val="24"/>
          <w:szCs w:val="24"/>
        </w:rPr>
        <w:t xml:space="preserve"> for Hilton Group Hotels. Direct employment costs for the hotel are decreased when a service provider takes on the duty of hiring, supervising, and training the ho</w:t>
      </w:r>
      <w:r w:rsidRPr="3DB9004B" w:rsidR="00A407C8">
        <w:rPr>
          <w:rFonts w:ascii="Arial" w:hAnsi="Arial" w:eastAsia="Arial" w:cs="Arial"/>
          <w:sz w:val="24"/>
          <w:szCs w:val="24"/>
        </w:rPr>
        <w:t xml:space="preserve">usekeeping </w:t>
      </w:r>
      <w:r w:rsidRPr="3DB9004B" w:rsidR="59D6A6ED">
        <w:rPr>
          <w:rFonts w:ascii="Arial" w:hAnsi="Arial" w:eastAsia="Arial" w:cs="Arial"/>
          <w:sz w:val="24"/>
          <w:szCs w:val="24"/>
        </w:rPr>
        <w:t>team</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(Wang et al., 2022)</w:t>
      </w:r>
      <w:r w:rsidRPr="3DB9004B" w:rsidR="00A407C8">
        <w:rPr>
          <w:rFonts w:ascii="Arial" w:hAnsi="Arial" w:eastAsia="Arial" w:cs="Arial"/>
          <w:sz w:val="24"/>
          <w:szCs w:val="24"/>
        </w:rPr>
        <w:t>. T</w:t>
      </w:r>
      <w:r w:rsidRPr="3DB9004B" w:rsidR="00A407C8">
        <w:rPr>
          <w:rFonts w:ascii="Arial" w:hAnsi="Arial" w:eastAsia="Arial" w:cs="Arial"/>
          <w:sz w:val="24"/>
          <w:szCs w:val="24"/>
        </w:rPr>
        <w:t xml:space="preserve">he service provider may </w:t>
      </w:r>
      <w:r w:rsidRPr="3DB9004B" w:rsidR="00A407C8">
        <w:rPr>
          <w:rFonts w:ascii="Arial" w:hAnsi="Arial" w:eastAsia="Arial" w:cs="Arial"/>
          <w:sz w:val="24"/>
          <w:szCs w:val="24"/>
        </w:rPr>
        <w:t>benefit</w:t>
      </w:r>
      <w:r w:rsidRPr="3DB9004B" w:rsidR="00A407C8">
        <w:rPr>
          <w:rFonts w:ascii="Arial" w:hAnsi="Arial" w:eastAsia="Arial" w:cs="Arial"/>
          <w:sz w:val="24"/>
          <w:szCs w:val="24"/>
        </w:rPr>
        <w:t xml:space="preserve"> from economies of scale, resulting in lower prices per cleaned room. To make sure that the cost savings do not </w:t>
      </w:r>
      <w:r w:rsidRPr="3DB9004B" w:rsidR="6C8521B7">
        <w:rPr>
          <w:rFonts w:ascii="Arial" w:hAnsi="Arial" w:eastAsia="Arial" w:cs="Arial"/>
          <w:sz w:val="24"/>
          <w:szCs w:val="24"/>
        </w:rPr>
        <w:t>jeopardies</w:t>
      </w:r>
      <w:r w:rsidRPr="3DB9004B" w:rsidR="00A407C8">
        <w:rPr>
          <w:rFonts w:ascii="Arial" w:hAnsi="Arial" w:eastAsia="Arial" w:cs="Arial"/>
          <w:sz w:val="24"/>
          <w:szCs w:val="24"/>
        </w:rPr>
        <w:t xml:space="preserve"> the required level of quality and customer happiness, it is necessary to carefully evaluate the pricing structure and service level agreements</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(Wang et al., 2022)</w:t>
      </w:r>
      <w:r w:rsidRPr="3DB9004B" w:rsidR="00A407C8">
        <w:rPr>
          <w:rFonts w:ascii="Arial" w:hAnsi="Arial" w:eastAsia="Arial" w:cs="Arial"/>
          <w:sz w:val="24"/>
          <w:szCs w:val="24"/>
        </w:rPr>
        <w:t>.</w:t>
      </w:r>
    </w:p>
    <w:p xmlns:wp14="http://schemas.microsoft.com/office/word/2010/wordml" w:rsidRPr="0017400A" w:rsidR="00D0517C" w:rsidP="3DB9004B" w:rsidRDefault="00D74E14" w14:paraId="3F7D4141" wp14:textId="0D2D9110">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Brand Consistency and Guest Satisfaction</w:t>
      </w:r>
      <w:r w:rsidRPr="3DB9004B" w:rsidR="00D74E14">
        <w:rPr>
          <w:rFonts w:ascii="Arial" w:hAnsi="Arial" w:eastAsia="Arial" w:cs="Arial"/>
          <w:sz w:val="24"/>
          <w:szCs w:val="24"/>
        </w:rPr>
        <w:t xml:space="preserve"> – </w:t>
      </w:r>
      <w:r w:rsidRPr="3DB9004B" w:rsidR="00A407C8">
        <w:rPr>
          <w:rFonts w:ascii="Arial" w:hAnsi="Arial" w:eastAsia="Arial" w:cs="Arial"/>
          <w:sz w:val="24"/>
          <w:szCs w:val="24"/>
        </w:rPr>
        <w:t>Within t</w:t>
      </w:r>
      <w:r w:rsidRPr="3DB9004B" w:rsidR="00A407C8">
        <w:rPr>
          <w:rFonts w:ascii="Arial" w:hAnsi="Arial" w:eastAsia="Arial" w:cs="Arial"/>
          <w:sz w:val="24"/>
          <w:szCs w:val="24"/>
        </w:rPr>
        <w:t>he Hilton Group Hotels, in-source</w:t>
      </w:r>
      <w:r w:rsidRPr="3DB9004B" w:rsidR="00A407C8">
        <w:rPr>
          <w:rFonts w:ascii="Arial" w:hAnsi="Arial" w:eastAsia="Arial" w:cs="Arial"/>
          <w:sz w:val="24"/>
          <w:szCs w:val="24"/>
        </w:rPr>
        <w:t xml:space="preserve"> cleaning services typically help to increase brand uniformity and customer satisfaction. The hotel may ensure that the custodial team </w:t>
      </w:r>
      <w:r w:rsidRPr="3DB9004B" w:rsidR="00A407C8">
        <w:rPr>
          <w:rFonts w:ascii="Arial" w:hAnsi="Arial" w:eastAsia="Arial" w:cs="Arial"/>
          <w:sz w:val="24"/>
          <w:szCs w:val="24"/>
        </w:rPr>
        <w:t>provides</w:t>
      </w:r>
      <w:r w:rsidRPr="3DB9004B" w:rsidR="00A407C8">
        <w:rPr>
          <w:rFonts w:ascii="Arial" w:hAnsi="Arial" w:eastAsia="Arial" w:cs="Arial"/>
          <w:sz w:val="24"/>
          <w:szCs w:val="24"/>
        </w:rPr>
        <w:t xml:space="preserve"> an identical experience across all properties by exercising direct control over </w:t>
      </w:r>
      <w:r w:rsidRPr="3DB9004B" w:rsidR="1E5DF061">
        <w:rPr>
          <w:rFonts w:ascii="Arial" w:hAnsi="Arial" w:eastAsia="Arial" w:cs="Arial"/>
          <w:sz w:val="24"/>
          <w:szCs w:val="24"/>
        </w:rPr>
        <w:t>staff</w:t>
      </w:r>
      <w:r w:rsidRPr="3DB9004B" w:rsidR="00A407C8">
        <w:rPr>
          <w:rFonts w:ascii="Arial" w:hAnsi="Arial" w:eastAsia="Arial" w:cs="Arial"/>
          <w:sz w:val="24"/>
          <w:szCs w:val="24"/>
        </w:rPr>
        <w:t xml:space="preserve"> and training practices</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w:t>
      </w:r>
      <w:r w:rsidRPr="3DB9004B" w:rsidR="0017400A">
        <w:rPr>
          <w:rFonts w:ascii="Arial" w:hAnsi="Arial" w:eastAsia="Arial" w:cs="Arial"/>
          <w:sz w:val="24"/>
          <w:szCs w:val="24"/>
          <w:lang w:val="en-GB"/>
        </w:rPr>
        <w:t>Š</w:t>
      </w:r>
      <w:r w:rsidRPr="3DB9004B" w:rsidR="0017400A">
        <w:rPr>
          <w:rFonts w:ascii="Arial" w:hAnsi="Arial" w:eastAsia="Arial" w:cs="Arial"/>
          <w:sz w:val="24"/>
          <w:szCs w:val="24"/>
          <w:lang w:val="en-GB"/>
        </w:rPr>
        <w:t>eri</w:t>
      </w:r>
      <w:r w:rsidRPr="3DB9004B" w:rsidR="0017400A">
        <w:rPr>
          <w:rFonts w:ascii="Arial" w:hAnsi="Arial" w:eastAsia="Arial" w:cs="Arial"/>
          <w:sz w:val="24"/>
          <w:szCs w:val="24"/>
          <w:lang w:val="en-GB"/>
        </w:rPr>
        <w:t xml:space="preserve"> and Mikulić, 2020)</w:t>
      </w:r>
      <w:r w:rsidRPr="3DB9004B" w:rsidR="00A407C8">
        <w:rPr>
          <w:rFonts w:ascii="Arial" w:hAnsi="Arial" w:eastAsia="Arial" w:cs="Arial"/>
          <w:sz w:val="24"/>
          <w:szCs w:val="24"/>
        </w:rPr>
        <w:t xml:space="preserve">. However, outsourcing housekeeping duties can introduce some service quality inconsistency due to differences in training approaches, staff turnover rates, and awareness of Hilton's exact brand requirements, even though it may be financially </w:t>
      </w:r>
      <w:r w:rsidRPr="3DB9004B" w:rsidR="00A407C8">
        <w:rPr>
          <w:rFonts w:ascii="Arial" w:hAnsi="Arial" w:eastAsia="Arial" w:cs="Arial"/>
          <w:sz w:val="24"/>
          <w:szCs w:val="24"/>
        </w:rPr>
        <w:t>advantageous</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w:t>
      </w:r>
      <w:r w:rsidRPr="3DB9004B" w:rsidR="0017400A">
        <w:rPr>
          <w:rFonts w:ascii="Arial" w:hAnsi="Arial" w:eastAsia="Arial" w:cs="Arial"/>
          <w:sz w:val="24"/>
          <w:szCs w:val="24"/>
          <w:lang w:val="en-GB"/>
        </w:rPr>
        <w:t>Š</w:t>
      </w:r>
      <w:r w:rsidRPr="3DB9004B" w:rsidR="0017400A">
        <w:rPr>
          <w:rFonts w:ascii="Arial" w:hAnsi="Arial" w:eastAsia="Arial" w:cs="Arial"/>
          <w:sz w:val="24"/>
          <w:szCs w:val="24"/>
          <w:lang w:val="en-GB"/>
        </w:rPr>
        <w:t>eri</w:t>
      </w:r>
      <w:r w:rsidRPr="3DB9004B" w:rsidR="0017400A">
        <w:rPr>
          <w:rFonts w:ascii="Arial" w:hAnsi="Arial" w:eastAsia="Arial" w:cs="Arial"/>
          <w:sz w:val="24"/>
          <w:szCs w:val="24"/>
          <w:lang w:val="en-GB"/>
        </w:rPr>
        <w:t xml:space="preserve"> and Mikulić, 2020)</w:t>
      </w:r>
      <w:r w:rsidRPr="3DB9004B" w:rsidR="00A407C8">
        <w:rPr>
          <w:rFonts w:ascii="Arial" w:hAnsi="Arial" w:eastAsia="Arial" w:cs="Arial"/>
          <w:sz w:val="24"/>
          <w:szCs w:val="24"/>
        </w:rPr>
        <w:t>.</w:t>
      </w:r>
    </w:p>
    <w:p xmlns:wp14="http://schemas.microsoft.com/office/word/2010/wordml" w:rsidR="00D0517C" w:rsidP="3DB9004B" w:rsidRDefault="00D0517C" w14:paraId="62486C05" wp14:textId="77777777">
      <w:pPr>
        <w:keepNext w:val="0"/>
        <w:keepLines w:val="0"/>
        <w:spacing w:line="360" w:lineRule="auto"/>
        <w:jc w:val="both"/>
        <w:rPr>
          <w:rFonts w:ascii="Arial" w:hAnsi="Arial" w:eastAsia="Arial" w:cs="Arial"/>
          <w:sz w:val="24"/>
          <w:szCs w:val="24"/>
        </w:rPr>
      </w:pPr>
    </w:p>
    <w:p xmlns:wp14="http://schemas.microsoft.com/office/word/2010/wordml" w:rsidRPr="00D0517C" w:rsidR="00D0517C" w:rsidP="3DB9004B" w:rsidRDefault="00D0517C" w14:paraId="4101652C" wp14:textId="77777777">
      <w:pPr>
        <w:keepNext w:val="0"/>
        <w:keepLines w:val="0"/>
        <w:spacing w:line="360" w:lineRule="auto"/>
        <w:rPr>
          <w:rFonts w:ascii="Arial" w:hAnsi="Arial" w:eastAsia="Arial" w:cs="Arial"/>
          <w:sz w:val="24"/>
          <w:szCs w:val="24"/>
        </w:rPr>
      </w:pPr>
    </w:p>
    <w:p xmlns:wp14="http://schemas.microsoft.com/office/word/2010/wordml" w:rsidRPr="00D0517C" w:rsidR="00D0517C" w:rsidP="3DB9004B" w:rsidRDefault="00D0517C" w14:paraId="4B99056E" wp14:textId="77777777">
      <w:pPr>
        <w:keepNext w:val="0"/>
        <w:keepLines w:val="0"/>
        <w:spacing w:line="360" w:lineRule="auto"/>
        <w:rPr>
          <w:rFonts w:ascii="Arial" w:hAnsi="Arial" w:eastAsia="Arial" w:cs="Arial"/>
          <w:sz w:val="24"/>
          <w:szCs w:val="24"/>
        </w:rPr>
      </w:pPr>
    </w:p>
    <w:p xmlns:wp14="http://schemas.microsoft.com/office/word/2010/wordml" w:rsidRPr="00D0517C" w:rsidR="00D0517C" w:rsidP="3DB9004B" w:rsidRDefault="00D0517C" w14:paraId="1299C43A" wp14:textId="77777777">
      <w:pPr>
        <w:keepNext w:val="0"/>
        <w:keepLines w:val="0"/>
        <w:spacing w:line="360" w:lineRule="auto"/>
        <w:rPr>
          <w:rFonts w:ascii="Arial" w:hAnsi="Arial" w:eastAsia="Arial" w:cs="Arial"/>
          <w:sz w:val="24"/>
          <w:szCs w:val="24"/>
        </w:rPr>
      </w:pPr>
    </w:p>
    <w:p xmlns:wp14="http://schemas.microsoft.com/office/word/2010/wordml" w:rsidR="00D0517C" w:rsidP="3DB9004B" w:rsidRDefault="00D0517C" w14:paraId="4DDBEF00" wp14:textId="77777777">
      <w:pPr>
        <w:keepNext w:val="0"/>
        <w:keepLines w:val="0"/>
        <w:spacing w:line="360" w:lineRule="auto"/>
        <w:rPr>
          <w:rFonts w:ascii="Arial" w:hAnsi="Arial" w:eastAsia="Arial" w:cs="Arial"/>
          <w:sz w:val="24"/>
          <w:szCs w:val="24"/>
        </w:rPr>
      </w:pPr>
    </w:p>
    <w:p xmlns:wp14="http://schemas.microsoft.com/office/word/2010/wordml" w:rsidR="00D0517C" w:rsidP="3DB9004B" w:rsidRDefault="00D74E14" w14:paraId="3461D779" wp14:textId="77777777">
      <w:pPr>
        <w:keepNext w:val="0"/>
        <w:keepLines w:val="0"/>
        <w:spacing w:line="360" w:lineRule="auto"/>
        <w:rPr>
          <w:rFonts w:ascii="Arial" w:hAnsi="Arial" w:eastAsia="Arial" w:cs="Arial"/>
          <w:sz w:val="24"/>
          <w:szCs w:val="24"/>
        </w:rPr>
      </w:pPr>
      <w:r w:rsidRPr="3DB9004B">
        <w:rPr>
          <w:rFonts w:ascii="Arial" w:hAnsi="Arial" w:eastAsia="Arial" w:cs="Arial"/>
          <w:sz w:val="24"/>
          <w:szCs w:val="24"/>
        </w:rPr>
        <w:br w:type="page"/>
      </w:r>
    </w:p>
    <w:p xmlns:wp14="http://schemas.microsoft.com/office/word/2010/wordml" w:rsidRPr="00312074" w:rsidR="00312074" w:rsidP="3DB9004B" w:rsidRDefault="00D74E14" w14:paraId="5F427E7F" wp14:textId="77777777">
      <w:pPr>
        <w:pStyle w:val="Heading1"/>
        <w:keepNext w:val="0"/>
        <w:keepLines w:val="0"/>
        <w:spacing w:line="360" w:lineRule="auto"/>
        <w:jc w:val="both"/>
        <w:rPr>
          <w:rFonts w:ascii="Arial" w:hAnsi="Arial" w:eastAsia="Arial" w:cs="Arial"/>
          <w:sz w:val="24"/>
          <w:szCs w:val="24"/>
        </w:rPr>
      </w:pPr>
      <w:bookmarkStart w:name="_Toc137467580" w:id="3"/>
      <w:r w:rsidRPr="3DB9004B" w:rsidR="00D74E14">
        <w:rPr>
          <w:rFonts w:ascii="Arial" w:hAnsi="Arial" w:eastAsia="Arial" w:cs="Arial"/>
          <w:sz w:val="24"/>
          <w:szCs w:val="24"/>
          <w:lang w:val="en-GB"/>
        </w:rPr>
        <w:t>Abilities of those employed</w:t>
      </w:r>
      <w:r w:rsidRPr="3DB9004B" w:rsidR="00D74E14">
        <w:rPr>
          <w:rFonts w:ascii="Arial" w:hAnsi="Arial" w:eastAsia="Arial" w:cs="Arial"/>
          <w:sz w:val="24"/>
          <w:szCs w:val="24"/>
          <w:lang w:val="en-GB"/>
        </w:rPr>
        <w:t xml:space="preserve"> in Hilton Group Hotels</w:t>
      </w:r>
      <w:bookmarkEnd w:id="3"/>
    </w:p>
    <w:p xmlns:wp14="http://schemas.microsoft.com/office/word/2010/wordml" w:rsidRPr="0017400A" w:rsidR="00312074" w:rsidP="3DB9004B" w:rsidRDefault="00D74E14" w14:paraId="78F9A134" wp14:textId="5AC3D7E0">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Customer Service</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The staff at Hilton Group Hotels receives in-depth training to deliver unmatched customer service that exceeds guests' expectations. They excel at empathy, communication, and handling a variety of visitor situations with the utmost professionalism and friendly </w:t>
      </w:r>
      <w:r w:rsidRPr="3DB9004B" w:rsidR="28A95917">
        <w:rPr>
          <w:rFonts w:ascii="Arial" w:hAnsi="Arial" w:eastAsia="Arial" w:cs="Arial"/>
          <w:sz w:val="24"/>
          <w:szCs w:val="24"/>
        </w:rPr>
        <w:t>behavior</w:t>
      </w:r>
      <w:r w:rsidRPr="3DB9004B" w:rsidR="0017400A">
        <w:rPr>
          <w:rFonts w:ascii="Arial" w:hAnsi="Arial" w:eastAsia="Arial" w:cs="Arial"/>
          <w:sz w:val="24"/>
          <w:szCs w:val="24"/>
        </w:rPr>
        <w:t xml:space="preserve"> </w:t>
      </w:r>
      <w:r w:rsidRPr="3DB9004B" w:rsidR="0017400A">
        <w:rPr>
          <w:rFonts w:ascii="Arial" w:hAnsi="Arial" w:eastAsia="Arial" w:cs="Arial"/>
          <w:sz w:val="24"/>
          <w:szCs w:val="24"/>
          <w:lang w:val="en-GB"/>
        </w:rPr>
        <w:t>(Ma, 2021)</w:t>
      </w:r>
      <w:r w:rsidRPr="3DB9004B" w:rsidR="00A407C8">
        <w:rPr>
          <w:rFonts w:ascii="Arial" w:hAnsi="Arial" w:eastAsia="Arial" w:cs="Arial"/>
          <w:sz w:val="24"/>
          <w:szCs w:val="24"/>
        </w:rPr>
        <w:t>.</w:t>
      </w:r>
    </w:p>
    <w:p xmlns:wp14="http://schemas.microsoft.com/office/word/2010/wordml" w:rsidRPr="000D0E1F" w:rsidR="00312074" w:rsidP="3DB9004B" w:rsidRDefault="00D74E14" w14:paraId="7EDA04F0" wp14:textId="77777777" wp14:noSpellErr="1">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Attention to Detail</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Maintaining the </w:t>
      </w:r>
      <w:bookmarkStart w:name="_Int_cZIsZ5T6" w:id="583503591"/>
      <w:r w:rsidRPr="3DB9004B" w:rsidR="00A407C8">
        <w:rPr>
          <w:rFonts w:ascii="Arial" w:hAnsi="Arial" w:eastAsia="Arial" w:cs="Arial"/>
          <w:sz w:val="24"/>
          <w:szCs w:val="24"/>
        </w:rPr>
        <w:t>high standards</w:t>
      </w:r>
      <w:bookmarkEnd w:id="583503591"/>
      <w:r w:rsidRPr="3DB9004B" w:rsidR="00A407C8">
        <w:rPr>
          <w:rFonts w:ascii="Arial" w:hAnsi="Arial" w:eastAsia="Arial" w:cs="Arial"/>
          <w:sz w:val="24"/>
          <w:szCs w:val="24"/>
        </w:rPr>
        <w:t xml:space="preserve"> set by Hilton Group Hotels requires meticulous attention to detail. Staff members are painstakingly trained to </w:t>
      </w:r>
      <w:r w:rsidRPr="3DB9004B" w:rsidR="00A407C8">
        <w:rPr>
          <w:rFonts w:ascii="Arial" w:hAnsi="Arial" w:eastAsia="Arial" w:cs="Arial"/>
          <w:sz w:val="24"/>
          <w:szCs w:val="24"/>
        </w:rPr>
        <w:t>observe</w:t>
      </w:r>
      <w:r w:rsidRPr="3DB9004B" w:rsidR="00A407C8">
        <w:rPr>
          <w:rFonts w:ascii="Arial" w:hAnsi="Arial" w:eastAsia="Arial" w:cs="Arial"/>
          <w:sz w:val="24"/>
          <w:szCs w:val="24"/>
        </w:rPr>
        <w:t xml:space="preserve"> even the smallest details, ensuring immaculate conditions in rooms, </w:t>
      </w:r>
      <w:bookmarkStart w:name="_Int_VDaUEwNt" w:id="1709092270"/>
      <w:r w:rsidRPr="3DB9004B" w:rsidR="00A407C8">
        <w:rPr>
          <w:rFonts w:ascii="Arial" w:hAnsi="Arial" w:eastAsia="Arial" w:cs="Arial"/>
          <w:sz w:val="24"/>
          <w:szCs w:val="24"/>
        </w:rPr>
        <w:t>common areas</w:t>
      </w:r>
      <w:bookmarkEnd w:id="1709092270"/>
      <w:r w:rsidRPr="3DB9004B" w:rsidR="00A407C8">
        <w:rPr>
          <w:rFonts w:ascii="Arial" w:hAnsi="Arial" w:eastAsia="Arial" w:cs="Arial"/>
          <w:sz w:val="24"/>
          <w:szCs w:val="24"/>
        </w:rPr>
        <w:t>, and facilities</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w:t>
      </w:r>
      <w:r w:rsidRPr="3DB9004B" w:rsidR="000D0E1F">
        <w:rPr>
          <w:rFonts w:ascii="Arial" w:hAnsi="Arial" w:eastAsia="Arial" w:cs="Arial"/>
          <w:sz w:val="24"/>
          <w:szCs w:val="24"/>
          <w:lang w:val="en-GB"/>
        </w:rPr>
        <w:t>Elsharnouby</w:t>
      </w:r>
      <w:r w:rsidRPr="3DB9004B" w:rsidR="000D0E1F">
        <w:rPr>
          <w:rFonts w:ascii="Arial" w:hAnsi="Arial" w:eastAsia="Arial" w:cs="Arial"/>
          <w:sz w:val="24"/>
          <w:szCs w:val="24"/>
          <w:lang w:val="en-GB"/>
        </w:rPr>
        <w:t xml:space="preserve"> and Elbanna, 2021)</w:t>
      </w:r>
      <w:r w:rsidRPr="3DB9004B" w:rsidR="00A407C8">
        <w:rPr>
          <w:rFonts w:ascii="Arial" w:hAnsi="Arial" w:eastAsia="Arial" w:cs="Arial"/>
          <w:sz w:val="24"/>
          <w:szCs w:val="24"/>
        </w:rPr>
        <w:t>. They persistently pursue perfection in their work to create a welcoming environment for valued visitors.</w:t>
      </w:r>
    </w:p>
    <w:p xmlns:wp14="http://schemas.microsoft.com/office/word/2010/wordml" w:rsidRPr="000D0E1F" w:rsidR="00312074" w:rsidP="3DB9004B" w:rsidRDefault="00D74E14" w14:paraId="520729F0"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Teamwork</w:t>
      </w:r>
      <w:r w:rsidRPr="3DB9004B" w:rsidR="00D74E14">
        <w:rPr>
          <w:rFonts w:ascii="Arial" w:hAnsi="Arial" w:eastAsia="Arial" w:cs="Arial"/>
          <w:b w:val="1"/>
          <w:bCs w:val="1"/>
          <w:sz w:val="24"/>
          <w:szCs w:val="24"/>
        </w:rPr>
        <w:t xml:space="preserve"> and Collaboration</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The value of staff collaboration and teamwork </w:t>
      </w:r>
      <w:r w:rsidRPr="3DB9004B" w:rsidR="00A407C8">
        <w:rPr>
          <w:rFonts w:ascii="Arial" w:hAnsi="Arial" w:eastAsia="Arial" w:cs="Arial"/>
          <w:sz w:val="24"/>
          <w:szCs w:val="24"/>
        </w:rPr>
        <w:t xml:space="preserve">are </w:t>
      </w:r>
      <w:r w:rsidRPr="3DB9004B" w:rsidR="00A407C8">
        <w:rPr>
          <w:rFonts w:ascii="Arial" w:hAnsi="Arial" w:eastAsia="Arial" w:cs="Arial"/>
          <w:sz w:val="24"/>
          <w:szCs w:val="24"/>
        </w:rPr>
        <w:t>key to the culture at Hilton Group Hotels. Whether they w</w:t>
      </w:r>
      <w:r w:rsidRPr="3DB9004B" w:rsidR="00A407C8">
        <w:rPr>
          <w:rFonts w:ascii="Arial" w:hAnsi="Arial" w:eastAsia="Arial" w:cs="Arial"/>
          <w:sz w:val="24"/>
          <w:szCs w:val="24"/>
        </w:rPr>
        <w:t>ork in cleaning, the front desk</w:t>
      </w:r>
      <w:r w:rsidRPr="3DB9004B" w:rsidR="00A407C8">
        <w:rPr>
          <w:rFonts w:ascii="Arial" w:hAnsi="Arial" w:eastAsia="Arial" w:cs="Arial"/>
          <w:sz w:val="24"/>
          <w:szCs w:val="24"/>
        </w:rPr>
        <w:t xml:space="preserve"> or food and beverage, each person collaborates well to ensure smooth operations and the highest happiness for the visitors</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w:t>
      </w:r>
      <w:r w:rsidRPr="3DB9004B" w:rsidR="000D0E1F">
        <w:rPr>
          <w:rFonts w:ascii="Arial" w:hAnsi="Arial" w:eastAsia="Arial" w:cs="Arial"/>
          <w:sz w:val="24"/>
          <w:szCs w:val="24"/>
          <w:lang w:val="en-GB"/>
        </w:rPr>
        <w:t>Elkhwesky</w:t>
      </w:r>
      <w:r w:rsidRPr="3DB9004B" w:rsidR="000D0E1F">
        <w:rPr>
          <w:rFonts w:ascii="Arial" w:hAnsi="Arial" w:eastAsia="Arial" w:cs="Arial"/>
          <w:sz w:val="24"/>
          <w:szCs w:val="24"/>
          <w:lang w:val="en-GB"/>
        </w:rPr>
        <w:t xml:space="preserve"> et al., 2021)</w:t>
      </w:r>
      <w:r w:rsidRPr="3DB9004B" w:rsidR="00A407C8">
        <w:rPr>
          <w:rFonts w:ascii="Arial" w:hAnsi="Arial" w:eastAsia="Arial" w:cs="Arial"/>
          <w:sz w:val="24"/>
          <w:szCs w:val="24"/>
        </w:rPr>
        <w:t xml:space="preserve">. </w:t>
      </w:r>
    </w:p>
    <w:p xmlns:wp14="http://schemas.microsoft.com/office/word/2010/wordml" w:rsidRPr="000D0E1F" w:rsidR="00312074" w:rsidP="3DB9004B" w:rsidRDefault="00D74E14" w14:paraId="4646211F"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Multitasking and Time Management</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Employee </w:t>
      </w:r>
      <w:r w:rsidRPr="3DB9004B" w:rsidR="00A407C8">
        <w:rPr>
          <w:rFonts w:ascii="Arial" w:hAnsi="Arial" w:eastAsia="Arial" w:cs="Arial"/>
          <w:sz w:val="24"/>
          <w:szCs w:val="24"/>
        </w:rPr>
        <w:t>proficiency</w:t>
      </w:r>
      <w:r w:rsidRPr="3DB9004B" w:rsidR="00A407C8">
        <w:rPr>
          <w:rFonts w:ascii="Arial" w:hAnsi="Arial" w:eastAsia="Arial" w:cs="Arial"/>
          <w:sz w:val="24"/>
          <w:szCs w:val="24"/>
        </w:rPr>
        <w:t xml:space="preserve"> in the world of hotel operations is based on their ability to handle </w:t>
      </w:r>
      <w:r w:rsidRPr="3DB9004B" w:rsidR="00A407C8">
        <w:rPr>
          <w:rFonts w:ascii="Arial" w:hAnsi="Arial" w:eastAsia="Arial" w:cs="Arial"/>
          <w:sz w:val="24"/>
          <w:szCs w:val="24"/>
        </w:rPr>
        <w:t>numerous</w:t>
      </w:r>
      <w:r w:rsidRPr="3DB9004B" w:rsidR="00A407C8">
        <w:rPr>
          <w:rFonts w:ascii="Arial" w:hAnsi="Arial" w:eastAsia="Arial" w:cs="Arial"/>
          <w:sz w:val="24"/>
          <w:szCs w:val="24"/>
        </w:rPr>
        <w:t xml:space="preserve"> tasks at once. To fulfil deadlines and deliver flawless service to guests, they must be adept at </w:t>
      </w:r>
      <w:r w:rsidRPr="3DB9004B" w:rsidR="00A407C8">
        <w:rPr>
          <w:rFonts w:ascii="Arial" w:hAnsi="Arial" w:eastAsia="Arial" w:cs="Arial"/>
          <w:sz w:val="24"/>
          <w:szCs w:val="24"/>
        </w:rPr>
        <w:t>organising</w:t>
      </w:r>
      <w:r w:rsidRPr="3DB9004B" w:rsidR="00A407C8">
        <w:rPr>
          <w:rFonts w:ascii="Arial" w:hAnsi="Arial" w:eastAsia="Arial" w:cs="Arial"/>
          <w:sz w:val="24"/>
          <w:szCs w:val="24"/>
        </w:rPr>
        <w:t xml:space="preserve"> their work, setting priorities, and effectively managing their time</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w:t>
      </w:r>
      <w:r w:rsidRPr="3DB9004B" w:rsidR="000D0E1F">
        <w:rPr>
          <w:rFonts w:ascii="Arial" w:hAnsi="Arial" w:eastAsia="Arial" w:cs="Arial"/>
          <w:sz w:val="24"/>
          <w:szCs w:val="24"/>
          <w:lang w:val="en-GB"/>
        </w:rPr>
        <w:t>Lukanova</w:t>
      </w:r>
      <w:r w:rsidRPr="3DB9004B" w:rsidR="000D0E1F">
        <w:rPr>
          <w:rFonts w:ascii="Arial" w:hAnsi="Arial" w:eastAsia="Arial" w:cs="Arial"/>
          <w:sz w:val="24"/>
          <w:szCs w:val="24"/>
          <w:lang w:val="en-GB"/>
        </w:rPr>
        <w:t xml:space="preserve"> and Ilieva, 2019)</w:t>
      </w:r>
      <w:r w:rsidRPr="3DB9004B" w:rsidR="00A407C8">
        <w:rPr>
          <w:rFonts w:ascii="Arial" w:hAnsi="Arial" w:eastAsia="Arial" w:cs="Arial"/>
          <w:sz w:val="24"/>
          <w:szCs w:val="24"/>
        </w:rPr>
        <w:t>.</w:t>
      </w:r>
    </w:p>
    <w:p xmlns:wp14="http://schemas.microsoft.com/office/word/2010/wordml" w:rsidR="00A407C8" w:rsidP="3DB9004B" w:rsidRDefault="00D74E14" w14:paraId="21E4DBF5" wp14:textId="5AA55F2D">
      <w:pPr>
        <w:keepNext w:val="0"/>
        <w:keepLines w:val="0"/>
        <w:spacing w:line="360" w:lineRule="auto"/>
        <w:jc w:val="both"/>
        <w:rPr>
          <w:rFonts w:ascii="Arial" w:hAnsi="Arial" w:eastAsia="Arial" w:cs="Arial"/>
          <w:sz w:val="24"/>
          <w:szCs w:val="24"/>
        </w:rPr>
      </w:pPr>
      <w:r w:rsidRPr="3DB9004B" w:rsidR="00D74E14">
        <w:rPr>
          <w:rFonts w:ascii="Arial" w:hAnsi="Arial" w:eastAsia="Arial" w:cs="Arial"/>
          <w:b w:val="1"/>
          <w:bCs w:val="1"/>
          <w:sz w:val="24"/>
          <w:szCs w:val="24"/>
        </w:rPr>
        <w:t>Adaptability and Problem-Solving</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The Hilton </w:t>
      </w:r>
      <w:r w:rsidRPr="3DB9004B" w:rsidR="0DDA9E4D">
        <w:rPr>
          <w:rFonts w:ascii="Arial" w:hAnsi="Arial" w:eastAsia="Arial" w:cs="Arial"/>
          <w:sz w:val="24"/>
          <w:szCs w:val="24"/>
        </w:rPr>
        <w:t>Hotel Group</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frequently</w:t>
      </w:r>
      <w:r w:rsidRPr="3DB9004B" w:rsidR="00D74E14">
        <w:rPr>
          <w:rFonts w:ascii="Arial" w:hAnsi="Arial" w:eastAsia="Arial" w:cs="Arial"/>
          <w:sz w:val="24"/>
          <w:szCs w:val="24"/>
        </w:rPr>
        <w:t xml:space="preserve"> </w:t>
      </w:r>
      <w:r w:rsidRPr="3DB9004B" w:rsidR="48E7EFF2">
        <w:rPr>
          <w:rFonts w:ascii="Arial" w:hAnsi="Arial" w:eastAsia="Arial" w:cs="Arial"/>
          <w:sz w:val="24"/>
          <w:szCs w:val="24"/>
        </w:rPr>
        <w:t>operates</w:t>
      </w:r>
      <w:r w:rsidRPr="3DB9004B" w:rsidR="00D74E14">
        <w:rPr>
          <w:rFonts w:ascii="Arial" w:hAnsi="Arial" w:eastAsia="Arial" w:cs="Arial"/>
          <w:sz w:val="24"/>
          <w:szCs w:val="24"/>
        </w:rPr>
        <w:t xml:space="preserve"> in a dynamic, unpredictable environment. </w:t>
      </w:r>
      <w:r w:rsidRPr="3DB9004B" w:rsidR="00D74E14">
        <w:rPr>
          <w:rFonts w:ascii="Arial" w:hAnsi="Arial" w:eastAsia="Arial" w:cs="Arial"/>
          <w:sz w:val="24"/>
          <w:szCs w:val="24"/>
        </w:rPr>
        <w:t xml:space="preserve">The staff members are skilled in rapid problem-solving, flexibility, and adaptation, which </w:t>
      </w:r>
      <w:r w:rsidRPr="3DB9004B" w:rsidR="07385D92">
        <w:rPr>
          <w:rFonts w:ascii="Arial" w:hAnsi="Arial" w:eastAsia="Arial" w:cs="Arial"/>
          <w:sz w:val="24"/>
          <w:szCs w:val="24"/>
        </w:rPr>
        <w:t>enables</w:t>
      </w:r>
      <w:r w:rsidRPr="3DB9004B" w:rsidR="00D74E14">
        <w:rPr>
          <w:rFonts w:ascii="Arial" w:hAnsi="Arial" w:eastAsia="Arial" w:cs="Arial"/>
          <w:sz w:val="24"/>
          <w:szCs w:val="24"/>
        </w:rPr>
        <w:t xml:space="preserve"> them to overcome obstacles with ease. When interacting with guests or in routine operational situations, they can think quickly, make wise choices, and </w:t>
      </w:r>
      <w:r w:rsidRPr="3DB9004B" w:rsidR="7AF68765">
        <w:rPr>
          <w:rFonts w:ascii="Arial" w:hAnsi="Arial" w:eastAsia="Arial" w:cs="Arial"/>
          <w:sz w:val="24"/>
          <w:szCs w:val="24"/>
        </w:rPr>
        <w:t>produce</w:t>
      </w:r>
      <w:r w:rsidRPr="3DB9004B" w:rsidR="00D74E14">
        <w:rPr>
          <w:rFonts w:ascii="Arial" w:hAnsi="Arial" w:eastAsia="Arial" w:cs="Arial"/>
          <w:sz w:val="24"/>
          <w:szCs w:val="24"/>
        </w:rPr>
        <w:t xml:space="preserve"> practical solutions</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(Ma, 2021)</w:t>
      </w:r>
      <w:r w:rsidRPr="3DB9004B" w:rsidR="00D74E14">
        <w:rPr>
          <w:rFonts w:ascii="Arial" w:hAnsi="Arial" w:eastAsia="Arial" w:cs="Arial"/>
          <w:sz w:val="24"/>
          <w:szCs w:val="24"/>
        </w:rPr>
        <w:t>.</w:t>
      </w:r>
    </w:p>
    <w:p xmlns:wp14="http://schemas.microsoft.com/office/word/2010/wordml" w:rsidRPr="00A407C8" w:rsidR="00A407C8" w:rsidP="3DB9004B" w:rsidRDefault="00A407C8" w14:paraId="3CF2D8B6" wp14:textId="77777777">
      <w:pPr>
        <w:keepNext w:val="0"/>
        <w:keepLines w:val="0"/>
        <w:spacing w:line="360" w:lineRule="auto"/>
        <w:jc w:val="both"/>
        <w:rPr>
          <w:rFonts w:ascii="Arial" w:hAnsi="Arial" w:eastAsia="Arial" w:cs="Arial"/>
          <w:sz w:val="24"/>
          <w:szCs w:val="24"/>
        </w:rPr>
      </w:pPr>
    </w:p>
    <w:p xmlns:wp14="http://schemas.microsoft.com/office/word/2010/wordml" w:rsidR="000D0E1F" w:rsidP="3DB9004B" w:rsidRDefault="00D74E14" w14:paraId="0FB78278" wp14:textId="77777777">
      <w:pPr>
        <w:keepNext w:val="0"/>
        <w:keepLines w:val="0"/>
        <w:spacing w:line="360" w:lineRule="auto"/>
        <w:rPr>
          <w:rFonts w:ascii="Arial" w:hAnsi="Arial" w:eastAsia="Arial" w:cs="Arial"/>
          <w:b w:val="1"/>
          <w:bCs w:val="1"/>
          <w:color w:val="365F91" w:themeColor="accent1" w:themeShade="BF"/>
          <w:sz w:val="24"/>
          <w:szCs w:val="24"/>
          <w:lang w:val="en-GB"/>
        </w:rPr>
      </w:pPr>
      <w:r w:rsidRPr="3DB9004B">
        <w:rPr>
          <w:rFonts w:ascii="Arial" w:hAnsi="Arial" w:eastAsia="Arial" w:cs="Arial"/>
          <w:sz w:val="24"/>
          <w:szCs w:val="24"/>
          <w:lang w:val="en-GB"/>
        </w:rPr>
        <w:br w:type="page"/>
      </w:r>
    </w:p>
    <w:p xmlns:wp14="http://schemas.microsoft.com/office/word/2010/wordml" w:rsidRPr="00312074" w:rsidR="00312074" w:rsidP="3DB9004B" w:rsidRDefault="00D74E14" w14:paraId="4190EBC7" wp14:textId="77777777">
      <w:pPr>
        <w:pStyle w:val="Heading1"/>
        <w:keepNext w:val="0"/>
        <w:keepLines w:val="0"/>
        <w:spacing w:line="360" w:lineRule="auto"/>
        <w:jc w:val="both"/>
        <w:rPr>
          <w:rFonts w:ascii="Arial" w:hAnsi="Arial" w:eastAsia="Arial" w:cs="Arial"/>
          <w:sz w:val="24"/>
          <w:szCs w:val="24"/>
          <w:lang w:val="en-GB"/>
        </w:rPr>
      </w:pPr>
      <w:bookmarkStart w:name="_Toc137467581" w:id="4"/>
      <w:r w:rsidRPr="3DB9004B" w:rsidR="00D74E14">
        <w:rPr>
          <w:rFonts w:ascii="Arial" w:hAnsi="Arial" w:eastAsia="Arial" w:cs="Arial"/>
          <w:sz w:val="24"/>
          <w:szCs w:val="24"/>
          <w:lang w:val="en-GB"/>
        </w:rPr>
        <w:t>Cost implications</w:t>
      </w:r>
      <w:bookmarkEnd w:id="4"/>
    </w:p>
    <w:p xmlns:wp14="http://schemas.microsoft.com/office/word/2010/wordml" w:rsidRPr="000D0E1F" w:rsidR="00312074" w:rsidP="3DB9004B" w:rsidRDefault="00D74E14" w14:paraId="0AF664FB"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Operating Costs</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In their daily operations, Hilton Group Hotels face significant costs that include employee compensation and benefits, utilities, maintenance, and supplies. These expenses are essential to ensuring great service and the highest level of customer satisfaction</w:t>
      </w:r>
      <w:r w:rsidRPr="3DB9004B" w:rsidR="00194355">
        <w:rPr>
          <w:rFonts w:ascii="Arial" w:hAnsi="Arial" w:eastAsia="Arial" w:cs="Arial"/>
          <w:sz w:val="24"/>
          <w:szCs w:val="24"/>
        </w:rPr>
        <w:t xml:space="preserve"> </w:t>
      </w:r>
      <w:r w:rsidRPr="3DB9004B" w:rsidR="00194355">
        <w:rPr>
          <w:rFonts w:ascii="Arial" w:hAnsi="Arial" w:eastAsia="Arial" w:cs="Arial"/>
          <w:sz w:val="24"/>
          <w:szCs w:val="24"/>
          <w:lang w:val="en-GB"/>
        </w:rPr>
        <w:t>(Jia et al., 2022)</w:t>
      </w:r>
      <w:r w:rsidRPr="3DB9004B" w:rsidR="00A407C8">
        <w:rPr>
          <w:rFonts w:ascii="Arial" w:hAnsi="Arial" w:eastAsia="Arial" w:cs="Arial"/>
          <w:sz w:val="24"/>
          <w:szCs w:val="24"/>
        </w:rPr>
        <w:t>.</w:t>
      </w:r>
    </w:p>
    <w:p xmlns:wp14="http://schemas.microsoft.com/office/word/2010/wordml" w:rsidRPr="000D0E1F" w:rsidR="00312074" w:rsidP="3DB9004B" w:rsidRDefault="00D74E14" w14:paraId="6D3509A3" wp14:textId="0AF4B363">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Marketing and Advertising</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Hilton </w:t>
      </w:r>
      <w:r w:rsidRPr="3DB9004B" w:rsidR="6CD9B482">
        <w:rPr>
          <w:rFonts w:ascii="Arial" w:hAnsi="Arial" w:eastAsia="Arial" w:cs="Arial"/>
          <w:sz w:val="24"/>
          <w:szCs w:val="24"/>
        </w:rPr>
        <w:t>Hotel Group</w:t>
      </w:r>
      <w:r w:rsidRPr="3DB9004B" w:rsidR="00A407C8">
        <w:rPr>
          <w:rFonts w:ascii="Arial" w:hAnsi="Arial" w:eastAsia="Arial" w:cs="Arial"/>
          <w:sz w:val="24"/>
          <w:szCs w:val="24"/>
        </w:rPr>
        <w:t xml:space="preserve"> invest</w:t>
      </w:r>
      <w:r w:rsidRPr="3DB9004B" w:rsidR="10AA2F0A">
        <w:rPr>
          <w:rFonts w:ascii="Arial" w:hAnsi="Arial" w:eastAsia="Arial" w:cs="Arial"/>
          <w:sz w:val="24"/>
          <w:szCs w:val="24"/>
        </w:rPr>
        <w:t>s</w:t>
      </w:r>
      <w:r w:rsidRPr="3DB9004B" w:rsidR="00A407C8">
        <w:rPr>
          <w:rFonts w:ascii="Arial" w:hAnsi="Arial" w:eastAsia="Arial" w:cs="Arial"/>
          <w:sz w:val="24"/>
          <w:szCs w:val="24"/>
        </w:rPr>
        <w:t xml:space="preserve"> money in marketing and advertising campaigns to strengthen its brand, </w:t>
      </w:r>
      <w:r w:rsidRPr="3DB9004B" w:rsidR="535173CB">
        <w:rPr>
          <w:rFonts w:ascii="Arial" w:hAnsi="Arial" w:eastAsia="Arial" w:cs="Arial"/>
          <w:sz w:val="24"/>
          <w:szCs w:val="24"/>
        </w:rPr>
        <w:t>attract</w:t>
      </w:r>
      <w:r w:rsidRPr="3DB9004B" w:rsidR="00A407C8">
        <w:rPr>
          <w:rFonts w:ascii="Arial" w:hAnsi="Arial" w:eastAsia="Arial" w:cs="Arial"/>
          <w:sz w:val="24"/>
          <w:szCs w:val="24"/>
        </w:rPr>
        <w:t xml:space="preserve"> guests, and increase occupancy rates. These expenses include trade fair and event attendance, social media campaigns, print and digital marketing and print and digital advertising</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w:t>
      </w:r>
      <w:r w:rsidRPr="3DB9004B" w:rsidR="000D0E1F">
        <w:rPr>
          <w:rFonts w:ascii="Arial" w:hAnsi="Arial" w:eastAsia="Arial" w:cs="Arial"/>
          <w:sz w:val="24"/>
          <w:szCs w:val="24"/>
          <w:lang w:val="en-GB"/>
        </w:rPr>
        <w:t>Baneva</w:t>
      </w:r>
      <w:r w:rsidRPr="3DB9004B" w:rsidR="000D0E1F">
        <w:rPr>
          <w:rFonts w:ascii="Arial" w:hAnsi="Arial" w:eastAsia="Arial" w:cs="Arial"/>
          <w:sz w:val="24"/>
          <w:szCs w:val="24"/>
          <w:lang w:val="en-GB"/>
        </w:rPr>
        <w:t xml:space="preserve"> et al., 2023)</w:t>
      </w:r>
      <w:r w:rsidRPr="3DB9004B" w:rsidR="00A407C8">
        <w:rPr>
          <w:rFonts w:ascii="Arial" w:hAnsi="Arial" w:eastAsia="Arial" w:cs="Arial"/>
          <w:sz w:val="24"/>
          <w:szCs w:val="24"/>
        </w:rPr>
        <w:t xml:space="preserve">. </w:t>
      </w:r>
    </w:p>
    <w:p xmlns:wp14="http://schemas.microsoft.com/office/word/2010/wordml" w:rsidRPr="000D0E1F" w:rsidR="00312074" w:rsidP="3DB9004B" w:rsidRDefault="00D74E14" w14:paraId="4B71843F" wp14:textId="7E0D8119">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Technology and Innovation</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Hilton Group Hotels continually make investments in </w:t>
      </w:r>
      <w:r w:rsidRPr="3DB9004B" w:rsidR="63EC87D8">
        <w:rPr>
          <w:rFonts w:ascii="Arial" w:hAnsi="Arial" w:eastAsia="Arial" w:cs="Arial"/>
          <w:sz w:val="24"/>
          <w:szCs w:val="24"/>
        </w:rPr>
        <w:t>innovative</w:t>
      </w:r>
      <w:r w:rsidRPr="3DB9004B" w:rsidR="00A407C8">
        <w:rPr>
          <w:rFonts w:ascii="Arial" w:hAnsi="Arial" w:eastAsia="Arial" w:cs="Arial"/>
          <w:sz w:val="24"/>
          <w:szCs w:val="24"/>
        </w:rPr>
        <w:t xml:space="preserve"> technology and innovation in their efforts to elevate guest experiences, </w:t>
      </w:r>
      <w:r w:rsidRPr="3DB9004B" w:rsidR="00A407C8">
        <w:rPr>
          <w:rFonts w:ascii="Arial" w:hAnsi="Arial" w:eastAsia="Arial" w:cs="Arial"/>
          <w:sz w:val="24"/>
          <w:szCs w:val="24"/>
        </w:rPr>
        <w:t>optimise</w:t>
      </w:r>
      <w:r w:rsidRPr="3DB9004B" w:rsidR="00A407C8">
        <w:rPr>
          <w:rFonts w:ascii="Arial" w:hAnsi="Arial" w:eastAsia="Arial" w:cs="Arial"/>
          <w:sz w:val="24"/>
          <w:szCs w:val="24"/>
        </w:rPr>
        <w:t xml:space="preserve"> operations, and increase efficiency. This involves </w:t>
      </w:r>
      <w:r w:rsidRPr="3DB9004B" w:rsidR="00A407C8">
        <w:rPr>
          <w:rFonts w:ascii="Arial" w:hAnsi="Arial" w:eastAsia="Arial" w:cs="Arial"/>
          <w:sz w:val="24"/>
          <w:szCs w:val="24"/>
        </w:rPr>
        <w:t>allocating</w:t>
      </w:r>
      <w:r w:rsidRPr="3DB9004B" w:rsidR="00A407C8">
        <w:rPr>
          <w:rFonts w:ascii="Arial" w:hAnsi="Arial" w:eastAsia="Arial" w:cs="Arial"/>
          <w:sz w:val="24"/>
          <w:szCs w:val="24"/>
        </w:rPr>
        <w:t xml:space="preserve"> money for sustainable projects, mobile apps, in-room technology, property management systems, and reservation systems</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(Deng, 2022)</w:t>
      </w:r>
      <w:r w:rsidRPr="3DB9004B" w:rsidR="00A407C8">
        <w:rPr>
          <w:rFonts w:ascii="Arial" w:hAnsi="Arial" w:eastAsia="Arial" w:cs="Arial"/>
          <w:sz w:val="24"/>
          <w:szCs w:val="24"/>
        </w:rPr>
        <w:t xml:space="preserve">. </w:t>
      </w:r>
    </w:p>
    <w:p xmlns:wp14="http://schemas.microsoft.com/office/word/2010/wordml" w:rsidRPr="000D0E1F" w:rsidR="00A54492" w:rsidP="3DB9004B" w:rsidRDefault="00D74E14" w14:paraId="59C65A4E" wp14:textId="2D655B78">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b w:val="1"/>
          <w:bCs w:val="1"/>
          <w:sz w:val="24"/>
          <w:szCs w:val="24"/>
        </w:rPr>
        <w:t>Training and Development</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The </w:t>
      </w:r>
      <w:r w:rsidRPr="3DB9004B" w:rsidR="00A407C8">
        <w:rPr>
          <w:rFonts w:ascii="Arial" w:hAnsi="Arial" w:eastAsia="Arial" w:cs="Arial"/>
          <w:sz w:val="24"/>
          <w:szCs w:val="24"/>
        </w:rPr>
        <w:t>prioritisation</w:t>
      </w:r>
      <w:r w:rsidRPr="3DB9004B" w:rsidR="00A407C8">
        <w:rPr>
          <w:rFonts w:ascii="Arial" w:hAnsi="Arial" w:eastAsia="Arial" w:cs="Arial"/>
          <w:sz w:val="24"/>
          <w:szCs w:val="24"/>
        </w:rPr>
        <w:t xml:space="preserve"> of activities for employee training and development is extremely important to Hilton Group Hotels. Their main goal is to give their employees the essential knowledge and abilities they need to deliver unmatched service</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(Lee and Legendre, 2023)</w:t>
      </w:r>
      <w:r w:rsidRPr="3DB9004B" w:rsidR="00A407C8">
        <w:rPr>
          <w:rFonts w:ascii="Arial" w:hAnsi="Arial" w:eastAsia="Arial" w:cs="Arial"/>
          <w:sz w:val="24"/>
          <w:szCs w:val="24"/>
        </w:rPr>
        <w:t xml:space="preserve">. These extensive training </w:t>
      </w:r>
      <w:r w:rsidRPr="3DB9004B" w:rsidR="00A407C8">
        <w:rPr>
          <w:rFonts w:ascii="Arial" w:hAnsi="Arial" w:eastAsia="Arial" w:cs="Arial"/>
          <w:sz w:val="24"/>
          <w:szCs w:val="24"/>
        </w:rPr>
        <w:t>programs</w:t>
      </w:r>
      <w:r w:rsidRPr="3DB9004B" w:rsidR="00A407C8">
        <w:rPr>
          <w:rFonts w:ascii="Arial" w:hAnsi="Arial" w:eastAsia="Arial" w:cs="Arial"/>
          <w:sz w:val="24"/>
          <w:szCs w:val="24"/>
        </w:rPr>
        <w:t xml:space="preserve"> require spending money on trainers, instructional materials, and staff employees' time away from their regular duties.</w:t>
      </w:r>
    </w:p>
    <w:p xmlns:wp14="http://schemas.microsoft.com/office/word/2010/wordml" w:rsidRPr="009F4E66" w:rsidR="00A54492" w:rsidP="3DB9004B" w:rsidRDefault="00D74E14" w14:paraId="651E0444" wp14:textId="3F5F5DED">
      <w:pPr>
        <w:keepNext w:val="0"/>
        <w:keepLines w:val="0"/>
        <w:spacing w:line="360" w:lineRule="auto"/>
        <w:jc w:val="both"/>
        <w:rPr>
          <w:rFonts w:ascii="Arial" w:hAnsi="Arial" w:eastAsia="Arial" w:cs="Arial"/>
          <w:sz w:val="24"/>
          <w:szCs w:val="24"/>
        </w:rPr>
      </w:pPr>
      <w:r w:rsidRPr="3DB9004B" w:rsidR="00D74E14">
        <w:rPr>
          <w:rFonts w:ascii="Arial" w:hAnsi="Arial" w:eastAsia="Arial" w:cs="Arial"/>
          <w:b w:val="1"/>
          <w:bCs w:val="1"/>
          <w:sz w:val="24"/>
          <w:szCs w:val="24"/>
        </w:rPr>
        <w:t>Renovations and Upgrades</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 </w:t>
      </w:r>
      <w:r w:rsidRPr="3DB9004B" w:rsidR="00A407C8">
        <w:rPr>
          <w:rFonts w:ascii="Arial" w:hAnsi="Arial" w:eastAsia="Arial" w:cs="Arial"/>
          <w:sz w:val="24"/>
          <w:szCs w:val="24"/>
        </w:rPr>
        <w:t xml:space="preserve">Hilton Group Hotels are meticulous in </w:t>
      </w:r>
      <w:r w:rsidRPr="3DB9004B" w:rsidR="00A407C8">
        <w:rPr>
          <w:rFonts w:ascii="Arial" w:hAnsi="Arial" w:eastAsia="Arial" w:cs="Arial"/>
          <w:sz w:val="24"/>
          <w:szCs w:val="24"/>
        </w:rPr>
        <w:t>allocating</w:t>
      </w:r>
      <w:r w:rsidRPr="3DB9004B" w:rsidR="00A407C8">
        <w:rPr>
          <w:rFonts w:ascii="Arial" w:hAnsi="Arial" w:eastAsia="Arial" w:cs="Arial"/>
          <w:sz w:val="24"/>
          <w:szCs w:val="24"/>
        </w:rPr>
        <w:t xml:space="preserve"> </w:t>
      </w:r>
      <w:r w:rsidRPr="3DB9004B" w:rsidR="4E501671">
        <w:rPr>
          <w:rFonts w:ascii="Arial" w:hAnsi="Arial" w:eastAsia="Arial" w:cs="Arial"/>
          <w:sz w:val="24"/>
          <w:szCs w:val="24"/>
        </w:rPr>
        <w:t>capital</w:t>
      </w:r>
      <w:r w:rsidRPr="3DB9004B" w:rsidR="00A407C8">
        <w:rPr>
          <w:rFonts w:ascii="Arial" w:hAnsi="Arial" w:eastAsia="Arial" w:cs="Arial"/>
          <w:sz w:val="24"/>
          <w:szCs w:val="24"/>
        </w:rPr>
        <w:t xml:space="preserve"> for recurring renovations and improvements to </w:t>
      </w:r>
      <w:r w:rsidRPr="3DB9004B" w:rsidR="00A407C8">
        <w:rPr>
          <w:rFonts w:ascii="Arial" w:hAnsi="Arial" w:eastAsia="Arial" w:cs="Arial"/>
          <w:sz w:val="24"/>
          <w:szCs w:val="24"/>
        </w:rPr>
        <w:t>maintain</w:t>
      </w:r>
      <w:r w:rsidRPr="3DB9004B" w:rsidR="00A407C8">
        <w:rPr>
          <w:rFonts w:ascii="Arial" w:hAnsi="Arial" w:eastAsia="Arial" w:cs="Arial"/>
          <w:sz w:val="24"/>
          <w:szCs w:val="24"/>
        </w:rPr>
        <w:t xml:space="preserve"> their competitiveness and meet the constantly changing expectations of their distinguished guests. These initiatives cover a wide range of tasks, including updating guest rooms, </w:t>
      </w:r>
      <w:r w:rsidRPr="3DB9004B" w:rsidR="00A407C8">
        <w:rPr>
          <w:rFonts w:ascii="Arial" w:hAnsi="Arial" w:eastAsia="Arial" w:cs="Arial"/>
          <w:sz w:val="24"/>
          <w:szCs w:val="24"/>
        </w:rPr>
        <w:t>modernising</w:t>
      </w:r>
      <w:r w:rsidRPr="3DB9004B" w:rsidR="00A407C8">
        <w:rPr>
          <w:rFonts w:ascii="Arial" w:hAnsi="Arial" w:eastAsia="Arial" w:cs="Arial"/>
          <w:sz w:val="24"/>
          <w:szCs w:val="24"/>
        </w:rPr>
        <w:t xml:space="preserve"> </w:t>
      </w:r>
      <w:bookmarkStart w:name="_Int_N2Fk4zml" w:id="559217272"/>
      <w:r w:rsidRPr="3DB9004B" w:rsidR="00A407C8">
        <w:rPr>
          <w:rFonts w:ascii="Arial" w:hAnsi="Arial" w:eastAsia="Arial" w:cs="Arial"/>
          <w:sz w:val="24"/>
          <w:szCs w:val="24"/>
        </w:rPr>
        <w:t>common areas</w:t>
      </w:r>
      <w:bookmarkEnd w:id="559217272"/>
      <w:r w:rsidRPr="3DB9004B" w:rsidR="00A407C8">
        <w:rPr>
          <w:rFonts w:ascii="Arial" w:hAnsi="Arial" w:eastAsia="Arial" w:cs="Arial"/>
          <w:sz w:val="24"/>
          <w:szCs w:val="24"/>
        </w:rPr>
        <w:t xml:space="preserve">, </w:t>
      </w:r>
      <w:r w:rsidRPr="3DB9004B" w:rsidR="00A407C8">
        <w:rPr>
          <w:rFonts w:ascii="Arial" w:hAnsi="Arial" w:eastAsia="Arial" w:cs="Arial"/>
          <w:sz w:val="24"/>
          <w:szCs w:val="24"/>
        </w:rPr>
        <w:t>purchasing</w:t>
      </w:r>
      <w:r w:rsidRPr="3DB9004B" w:rsidR="00A407C8">
        <w:rPr>
          <w:rFonts w:ascii="Arial" w:hAnsi="Arial" w:eastAsia="Arial" w:cs="Arial"/>
          <w:sz w:val="24"/>
          <w:szCs w:val="24"/>
        </w:rPr>
        <w:t xml:space="preserve"> new and enhanced facilities, and keeping up with emerging design trends</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w:t>
      </w:r>
      <w:r w:rsidRPr="3DB9004B" w:rsidR="000D0E1F">
        <w:rPr>
          <w:rFonts w:ascii="Arial" w:hAnsi="Arial" w:eastAsia="Arial" w:cs="Arial"/>
          <w:sz w:val="24"/>
          <w:szCs w:val="24"/>
          <w:lang w:val="en-GB"/>
        </w:rPr>
        <w:t>Abardeh</w:t>
      </w:r>
      <w:r w:rsidRPr="3DB9004B" w:rsidR="000D0E1F">
        <w:rPr>
          <w:rFonts w:ascii="Arial" w:hAnsi="Arial" w:eastAsia="Arial" w:cs="Arial"/>
          <w:sz w:val="24"/>
          <w:szCs w:val="24"/>
          <w:lang w:val="en-GB"/>
        </w:rPr>
        <w:t>, 2022)</w:t>
      </w:r>
      <w:r w:rsidRPr="3DB9004B" w:rsidR="00A407C8">
        <w:rPr>
          <w:rFonts w:ascii="Arial" w:hAnsi="Arial" w:eastAsia="Arial" w:cs="Arial"/>
          <w:sz w:val="24"/>
          <w:szCs w:val="24"/>
        </w:rPr>
        <w:t xml:space="preserve">. </w:t>
      </w:r>
    </w:p>
    <w:p xmlns:wp14="http://schemas.microsoft.com/office/word/2010/wordml" w:rsidRPr="009F4E66" w:rsidR="00A54492" w:rsidP="3DB9004B" w:rsidRDefault="00D74E14" w14:paraId="55A140CB" wp14:textId="7691BD3E">
      <w:pPr>
        <w:keepNext w:val="0"/>
        <w:keepLines w:val="0"/>
        <w:spacing w:line="360" w:lineRule="auto"/>
        <w:jc w:val="both"/>
        <w:rPr>
          <w:rFonts w:ascii="Arial" w:hAnsi="Arial" w:eastAsia="Arial" w:cs="Arial"/>
          <w:sz w:val="24"/>
          <w:szCs w:val="24"/>
        </w:rPr>
      </w:pPr>
    </w:p>
    <w:p xmlns:wp14="http://schemas.microsoft.com/office/word/2010/wordml" w:rsidRPr="009F4E66" w:rsidR="00A54492" w:rsidP="3DB9004B" w:rsidRDefault="00D74E14" w14:paraId="36704A0D" wp14:textId="2C089D96">
      <w:pPr>
        <w:keepNext w:val="0"/>
        <w:keepLines w:val="0"/>
        <w:spacing w:line="360" w:lineRule="auto"/>
        <w:jc w:val="both"/>
        <w:rPr>
          <w:rFonts w:ascii="Arial" w:hAnsi="Arial" w:eastAsia="Arial" w:cs="Arial"/>
          <w:sz w:val="24"/>
          <w:szCs w:val="24"/>
        </w:rPr>
      </w:pPr>
      <w:bookmarkStart w:name="_Toc137467582" w:id="5"/>
      <w:r w:rsidRPr="3DB9004B" w:rsidR="00D74E14">
        <w:rPr>
          <w:rFonts w:ascii="Arial" w:hAnsi="Arial" w:eastAsia="Arial" w:cs="Arial"/>
          <w:b w:val="1"/>
          <w:bCs w:val="1"/>
          <w:sz w:val="24"/>
          <w:szCs w:val="24"/>
        </w:rPr>
        <w:t>Results</w:t>
      </w:r>
      <w:bookmarkEnd w:id="5"/>
    </w:p>
    <w:p xmlns:wp14="http://schemas.microsoft.com/office/word/2010/wordml" w:rsidRPr="000D0E1F" w:rsidR="00A407C8" w:rsidP="3DB9004B" w:rsidRDefault="00D74E14" w14:paraId="3DAE6B24" wp14:textId="60648CAF">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 xml:space="preserve">Hilton Group Hotels make expenditures in </w:t>
      </w:r>
      <w:r w:rsidRPr="3DB9004B" w:rsidR="2DA2890A">
        <w:rPr>
          <w:rFonts w:ascii="Arial" w:hAnsi="Arial" w:eastAsia="Arial" w:cs="Arial"/>
          <w:sz w:val="24"/>
          <w:szCs w:val="24"/>
        </w:rPr>
        <w:t>staff</w:t>
      </w:r>
      <w:r w:rsidRPr="3DB9004B" w:rsidR="00D74E14">
        <w:rPr>
          <w:rFonts w:ascii="Arial" w:hAnsi="Arial" w:eastAsia="Arial" w:cs="Arial"/>
          <w:sz w:val="24"/>
          <w:szCs w:val="24"/>
        </w:rPr>
        <w:t xml:space="preserve"> training, technological developments, and renovations to </w:t>
      </w:r>
      <w:r w:rsidRPr="3DB9004B" w:rsidR="00D74E14">
        <w:rPr>
          <w:rFonts w:ascii="Arial" w:hAnsi="Arial" w:eastAsia="Arial" w:cs="Arial"/>
          <w:sz w:val="24"/>
          <w:szCs w:val="24"/>
        </w:rPr>
        <w:t>provide</w:t>
      </w:r>
      <w:r w:rsidRPr="3DB9004B" w:rsidR="00D74E14">
        <w:rPr>
          <w:rFonts w:ascii="Arial" w:hAnsi="Arial" w:eastAsia="Arial" w:cs="Arial"/>
          <w:sz w:val="24"/>
          <w:szCs w:val="24"/>
        </w:rPr>
        <w:t xml:space="preserve"> an exceptional guest experience. Their highly skilled staff excels at </w:t>
      </w:r>
      <w:r w:rsidRPr="3DB9004B" w:rsidR="00D74E14">
        <w:rPr>
          <w:rFonts w:ascii="Arial" w:hAnsi="Arial" w:eastAsia="Arial" w:cs="Arial"/>
          <w:sz w:val="24"/>
          <w:szCs w:val="24"/>
        </w:rPr>
        <w:t>providing</w:t>
      </w:r>
      <w:r w:rsidRPr="3DB9004B" w:rsidR="00D74E14">
        <w:rPr>
          <w:rFonts w:ascii="Arial" w:hAnsi="Arial" w:eastAsia="Arial" w:cs="Arial"/>
          <w:sz w:val="24"/>
          <w:szCs w:val="24"/>
        </w:rPr>
        <w:t xml:space="preserve"> first-rate customer </w:t>
      </w:r>
      <w:r w:rsidRPr="3DB9004B" w:rsidR="0096622F">
        <w:rPr>
          <w:rFonts w:ascii="Arial" w:hAnsi="Arial" w:eastAsia="Arial" w:cs="Arial"/>
          <w:sz w:val="24"/>
          <w:szCs w:val="24"/>
        </w:rPr>
        <w:t>service</w:t>
      </w:r>
      <w:r w:rsidRPr="3DB9004B" w:rsidR="00D74E14">
        <w:rPr>
          <w:rFonts w:ascii="Arial" w:hAnsi="Arial" w:eastAsia="Arial" w:cs="Arial"/>
          <w:sz w:val="24"/>
          <w:szCs w:val="24"/>
        </w:rPr>
        <w:t xml:space="preserve"> and their </w:t>
      </w:r>
      <w:r w:rsidRPr="3DB9004B" w:rsidR="00D74E14">
        <w:rPr>
          <w:rFonts w:ascii="Arial" w:hAnsi="Arial" w:eastAsia="Arial" w:cs="Arial"/>
          <w:sz w:val="24"/>
          <w:szCs w:val="24"/>
        </w:rPr>
        <w:t>state-of-the-art</w:t>
      </w:r>
      <w:r w:rsidRPr="3DB9004B" w:rsidR="00D74E14">
        <w:rPr>
          <w:rFonts w:ascii="Arial" w:hAnsi="Arial" w:eastAsia="Arial" w:cs="Arial"/>
          <w:sz w:val="24"/>
          <w:szCs w:val="24"/>
        </w:rPr>
        <w:t xml:space="preserve"> equip</w:t>
      </w:r>
      <w:r w:rsidRPr="3DB9004B" w:rsidR="00D74E14">
        <w:rPr>
          <w:rFonts w:ascii="Arial" w:hAnsi="Arial" w:eastAsia="Arial" w:cs="Arial"/>
          <w:sz w:val="24"/>
          <w:szCs w:val="24"/>
        </w:rPr>
        <w:t>ment and modern additions enhance guests' comfort and convenience</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(Foster et al., 2019)</w:t>
      </w:r>
      <w:r w:rsidRPr="3DB9004B" w:rsidR="00D74E14">
        <w:rPr>
          <w:rFonts w:ascii="Arial" w:hAnsi="Arial" w:eastAsia="Arial" w:cs="Arial"/>
          <w:sz w:val="24"/>
          <w:szCs w:val="24"/>
        </w:rPr>
        <w:t xml:space="preserve">. These factors work together to build </w:t>
      </w:r>
      <w:r w:rsidRPr="3DB9004B" w:rsidR="077407E9">
        <w:rPr>
          <w:rFonts w:ascii="Arial" w:hAnsi="Arial" w:eastAsia="Arial" w:cs="Arial"/>
          <w:sz w:val="24"/>
          <w:szCs w:val="24"/>
        </w:rPr>
        <w:t>a formidable reputation</w:t>
      </w:r>
      <w:r w:rsidRPr="3DB9004B" w:rsidR="00D74E14">
        <w:rPr>
          <w:rFonts w:ascii="Arial" w:hAnsi="Arial" w:eastAsia="Arial" w:cs="Arial"/>
          <w:sz w:val="24"/>
          <w:szCs w:val="24"/>
        </w:rPr>
        <w:t xml:space="preserve"> for Hilton Group Hotels, attract repeat business, and receive </w:t>
      </w:r>
      <w:r w:rsidRPr="3DB9004B" w:rsidR="0096622F">
        <w:rPr>
          <w:rFonts w:ascii="Arial" w:hAnsi="Arial" w:eastAsia="Arial" w:cs="Arial"/>
          <w:sz w:val="24"/>
          <w:szCs w:val="24"/>
        </w:rPr>
        <w:t>favourable</w:t>
      </w:r>
      <w:r w:rsidRPr="3DB9004B" w:rsidR="00D74E14">
        <w:rPr>
          <w:rFonts w:ascii="Arial" w:hAnsi="Arial" w:eastAsia="Arial" w:cs="Arial"/>
          <w:sz w:val="24"/>
          <w:szCs w:val="24"/>
        </w:rPr>
        <w:t xml:space="preserve"> customer feedback.</w:t>
      </w:r>
    </w:p>
    <w:p xmlns:wp14="http://schemas.microsoft.com/office/word/2010/wordml" w:rsidRPr="000D0E1F" w:rsidR="009F4E66" w:rsidP="3DB9004B" w:rsidRDefault="00D74E14" w14:paraId="46F8CEE4"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Hilton Group Hotel</w:t>
      </w:r>
      <w:r w:rsidRPr="3DB9004B" w:rsidR="00D74E14">
        <w:rPr>
          <w:rFonts w:ascii="Arial" w:hAnsi="Arial" w:eastAsia="Arial" w:cs="Arial"/>
          <w:sz w:val="24"/>
          <w:szCs w:val="24"/>
        </w:rPr>
        <w:t xml:space="preserve">s </w:t>
      </w:r>
      <w:r w:rsidRPr="3DB9004B" w:rsidR="00D74E14">
        <w:rPr>
          <w:rFonts w:ascii="Arial" w:hAnsi="Arial" w:eastAsia="Arial" w:cs="Arial"/>
          <w:sz w:val="24"/>
          <w:szCs w:val="24"/>
        </w:rPr>
        <w:t>exhibits</w:t>
      </w:r>
      <w:r w:rsidRPr="3DB9004B" w:rsidR="00D74E14">
        <w:rPr>
          <w:rFonts w:ascii="Arial" w:hAnsi="Arial" w:eastAsia="Arial" w:cs="Arial"/>
          <w:sz w:val="24"/>
          <w:szCs w:val="24"/>
        </w:rPr>
        <w:t xml:space="preserve"> a strong commitment to marketing and advertising, supported by their creative activities, to keep a competitive edge in the hospitality sector. Their excellent marketing initiatives draw customers, increasing occupancy rates. </w:t>
      </w:r>
      <w:r w:rsidRPr="3DB9004B" w:rsidR="0096622F">
        <w:rPr>
          <w:rFonts w:ascii="Arial" w:hAnsi="Arial" w:eastAsia="Arial" w:cs="Arial"/>
          <w:sz w:val="24"/>
          <w:szCs w:val="24"/>
        </w:rPr>
        <w:t>T</w:t>
      </w:r>
      <w:r w:rsidRPr="3DB9004B" w:rsidR="00D74E14">
        <w:rPr>
          <w:rFonts w:ascii="Arial" w:hAnsi="Arial" w:eastAsia="Arial" w:cs="Arial"/>
          <w:sz w:val="24"/>
          <w:szCs w:val="24"/>
        </w:rPr>
        <w:t>hey stand out from</w:t>
      </w:r>
      <w:r w:rsidRPr="3DB9004B" w:rsidR="00D74E14">
        <w:rPr>
          <w:rFonts w:ascii="Arial" w:hAnsi="Arial" w:eastAsia="Arial" w:cs="Arial"/>
          <w:sz w:val="24"/>
          <w:szCs w:val="24"/>
        </w:rPr>
        <w:t xml:space="preserve"> their rivals thanks to their concentration on technical breakthroughs and sustainability activities</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(Foster et al., 2019)</w:t>
      </w:r>
      <w:r w:rsidRPr="3DB9004B" w:rsidR="00D74E14">
        <w:rPr>
          <w:rFonts w:ascii="Arial" w:hAnsi="Arial" w:eastAsia="Arial" w:cs="Arial"/>
          <w:sz w:val="24"/>
          <w:szCs w:val="24"/>
        </w:rPr>
        <w:t>.</w:t>
      </w:r>
    </w:p>
    <w:p xmlns:wp14="http://schemas.microsoft.com/office/word/2010/wordml" w:rsidRPr="000D0E1F" w:rsidR="00A407C8" w:rsidP="3DB9004B" w:rsidRDefault="00D74E14" w14:paraId="3DA94CF2"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The technology investments made by Hilton Group Hotels cover reservation and property management systems, both of which improve effi</w:t>
      </w:r>
      <w:r w:rsidRPr="3DB9004B" w:rsidR="00D74E14">
        <w:rPr>
          <w:rFonts w:ascii="Arial" w:hAnsi="Arial" w:eastAsia="Arial" w:cs="Arial"/>
          <w:sz w:val="24"/>
          <w:szCs w:val="24"/>
        </w:rPr>
        <w:t xml:space="preserve">ciency and streamline hotel operations. These technologies </w:t>
      </w:r>
      <w:r w:rsidRPr="3DB9004B" w:rsidR="00D74E14">
        <w:rPr>
          <w:rFonts w:ascii="Arial" w:hAnsi="Arial" w:eastAsia="Arial" w:cs="Arial"/>
          <w:sz w:val="24"/>
          <w:szCs w:val="24"/>
        </w:rPr>
        <w:t>provide</w:t>
      </w:r>
      <w:r w:rsidRPr="3DB9004B" w:rsidR="00D74E14">
        <w:rPr>
          <w:rFonts w:ascii="Arial" w:hAnsi="Arial" w:eastAsia="Arial" w:cs="Arial"/>
          <w:sz w:val="24"/>
          <w:szCs w:val="24"/>
        </w:rPr>
        <w:t xml:space="preserve"> detailed data analysis, improve inventory management, and automate </w:t>
      </w:r>
      <w:r w:rsidRPr="3DB9004B" w:rsidR="0096622F">
        <w:rPr>
          <w:rFonts w:ascii="Arial" w:hAnsi="Arial" w:eastAsia="Arial" w:cs="Arial"/>
          <w:sz w:val="24"/>
          <w:szCs w:val="24"/>
        </w:rPr>
        <w:t>procedures, which lead</w:t>
      </w:r>
      <w:r w:rsidRPr="3DB9004B" w:rsidR="00D74E14">
        <w:rPr>
          <w:rFonts w:ascii="Arial" w:hAnsi="Arial" w:eastAsia="Arial" w:cs="Arial"/>
          <w:sz w:val="24"/>
          <w:szCs w:val="24"/>
        </w:rPr>
        <w:t xml:space="preserve"> to significant cost savings and empowered decision-making</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(Foster et al., 2019)</w:t>
      </w:r>
      <w:r w:rsidRPr="3DB9004B" w:rsidR="00D74E14">
        <w:rPr>
          <w:rFonts w:ascii="Arial" w:hAnsi="Arial" w:eastAsia="Arial" w:cs="Arial"/>
          <w:sz w:val="24"/>
          <w:szCs w:val="24"/>
        </w:rPr>
        <w:t>.</w:t>
      </w:r>
    </w:p>
    <w:p xmlns:wp14="http://schemas.microsoft.com/office/word/2010/wordml" w:rsidRPr="000D0E1F" w:rsidR="009F4E66" w:rsidP="3DB9004B" w:rsidRDefault="00D74E14" w14:paraId="72C466BA"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Although the start</w:t>
      </w:r>
      <w:r w:rsidRPr="3DB9004B" w:rsidR="00D74E14">
        <w:rPr>
          <w:rFonts w:ascii="Arial" w:hAnsi="Arial" w:eastAsia="Arial" w:cs="Arial"/>
          <w:sz w:val="24"/>
          <w:szCs w:val="24"/>
        </w:rPr>
        <w:t xml:space="preserve"> of expenditures for compliance, technology, renovations, and training may be seen, the results could have a </w:t>
      </w:r>
      <w:r w:rsidRPr="3DB9004B" w:rsidR="0096622F">
        <w:rPr>
          <w:rFonts w:ascii="Arial" w:hAnsi="Arial" w:eastAsia="Arial" w:cs="Arial"/>
          <w:sz w:val="24"/>
          <w:szCs w:val="24"/>
        </w:rPr>
        <w:t>favourable</w:t>
      </w:r>
      <w:r w:rsidRPr="3DB9004B" w:rsidR="00D74E14">
        <w:rPr>
          <w:rFonts w:ascii="Arial" w:hAnsi="Arial" w:eastAsia="Arial" w:cs="Arial"/>
          <w:sz w:val="24"/>
          <w:szCs w:val="24"/>
        </w:rPr>
        <w:t xml:space="preserve"> effect on the financial performance of Hilton Group Hotels. The improvement of operational efficiencies, elevated occupancy rates, and e</w:t>
      </w:r>
      <w:r w:rsidRPr="3DB9004B" w:rsidR="00D74E14">
        <w:rPr>
          <w:rFonts w:ascii="Arial" w:hAnsi="Arial" w:eastAsia="Arial" w:cs="Arial"/>
          <w:sz w:val="24"/>
          <w:szCs w:val="24"/>
        </w:rPr>
        <w:t>nhanced guest experiences all result in rising revenue and profitability</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(Foster et al., 2019)</w:t>
      </w:r>
      <w:r w:rsidRPr="3DB9004B" w:rsidR="00D74E14">
        <w:rPr>
          <w:rFonts w:ascii="Arial" w:hAnsi="Arial" w:eastAsia="Arial" w:cs="Arial"/>
          <w:sz w:val="24"/>
          <w:szCs w:val="24"/>
        </w:rPr>
        <w:t xml:space="preserve">. </w:t>
      </w:r>
    </w:p>
    <w:p xmlns:wp14="http://schemas.microsoft.com/office/word/2010/wordml" w:rsidRPr="000D0E1F" w:rsidR="00A54492" w:rsidP="3DB9004B" w:rsidRDefault="00D74E14" w14:paraId="6DFD3F20" wp14:textId="7777777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The combination of excellent service, enhancements of extraordinary quality, and constant respect for safety and regulatory standards contributes to the enhanc</w:t>
      </w:r>
      <w:r w:rsidRPr="3DB9004B" w:rsidR="00D74E14">
        <w:rPr>
          <w:rFonts w:ascii="Arial" w:hAnsi="Arial" w:eastAsia="Arial" w:cs="Arial"/>
          <w:sz w:val="24"/>
          <w:szCs w:val="24"/>
        </w:rPr>
        <w:t xml:space="preserve">ement of Hilton Group Hotels' brand recognition. Positive word-of-mouth referrals, customer loyalty, and the ability to draw in new clients are all </w:t>
      </w:r>
      <w:r w:rsidRPr="3DB9004B" w:rsidR="00D74E14">
        <w:rPr>
          <w:rFonts w:ascii="Arial" w:hAnsi="Arial" w:eastAsia="Arial" w:cs="Arial"/>
          <w:sz w:val="24"/>
          <w:szCs w:val="24"/>
        </w:rPr>
        <w:t>facilitated</w:t>
      </w:r>
      <w:r w:rsidRPr="3DB9004B" w:rsidR="00D74E14">
        <w:rPr>
          <w:rFonts w:ascii="Arial" w:hAnsi="Arial" w:eastAsia="Arial" w:cs="Arial"/>
          <w:sz w:val="24"/>
          <w:szCs w:val="24"/>
        </w:rPr>
        <w:t xml:space="preserve"> by a strong brand reputation</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(Foster et al., 2019)</w:t>
      </w:r>
      <w:r w:rsidRPr="3DB9004B" w:rsidR="00D74E14">
        <w:rPr>
          <w:rFonts w:ascii="Arial" w:hAnsi="Arial" w:eastAsia="Arial" w:cs="Arial"/>
          <w:sz w:val="24"/>
          <w:szCs w:val="24"/>
        </w:rPr>
        <w:t>.</w:t>
      </w:r>
      <w:r w:rsidRPr="3DB9004B">
        <w:rPr>
          <w:rFonts w:ascii="Arial" w:hAnsi="Arial" w:eastAsia="Arial" w:cs="Arial"/>
          <w:sz w:val="24"/>
          <w:szCs w:val="24"/>
        </w:rPr>
        <w:br w:type="page"/>
      </w:r>
    </w:p>
    <w:p xmlns:wp14="http://schemas.microsoft.com/office/word/2010/wordml" w:rsidRPr="000E404F" w:rsidR="00A54492" w:rsidP="3DB9004B" w:rsidRDefault="00D74E14" w14:paraId="15A7690C" wp14:textId="77777777">
      <w:pPr>
        <w:pStyle w:val="Heading1"/>
        <w:keepNext w:val="0"/>
        <w:keepLines w:val="0"/>
        <w:spacing w:line="360" w:lineRule="auto"/>
        <w:jc w:val="both"/>
        <w:rPr>
          <w:rFonts w:ascii="Arial" w:hAnsi="Arial" w:eastAsia="Arial" w:cs="Arial"/>
          <w:sz w:val="24"/>
          <w:szCs w:val="24"/>
        </w:rPr>
      </w:pPr>
      <w:bookmarkStart w:name="_Toc137467583" w:id="6"/>
      <w:r w:rsidRPr="3DB9004B" w:rsidR="00D74E14">
        <w:rPr>
          <w:rFonts w:ascii="Arial" w:hAnsi="Arial" w:eastAsia="Arial" w:cs="Arial"/>
          <w:sz w:val="24"/>
          <w:szCs w:val="24"/>
        </w:rPr>
        <w:t>Sustainability</w:t>
      </w:r>
      <w:bookmarkEnd w:id="6"/>
      <w:r w:rsidRPr="3DB9004B" w:rsidR="00D74E14">
        <w:rPr>
          <w:rFonts w:ascii="Arial" w:hAnsi="Arial" w:eastAsia="Arial" w:cs="Arial"/>
          <w:sz w:val="24"/>
          <w:szCs w:val="24"/>
        </w:rPr>
        <w:t xml:space="preserve"> </w:t>
      </w:r>
    </w:p>
    <w:p xmlns:wp14="http://schemas.microsoft.com/office/word/2010/wordml" w:rsidRPr="000D0E1F" w:rsidR="000E404F" w:rsidP="3DB9004B" w:rsidRDefault="00D74E14" w14:paraId="4D91B291" wp14:textId="10477914">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Within Hilton Group Hotels,</w:t>
      </w:r>
      <w:r w:rsidRPr="3DB9004B" w:rsidR="00D74E14">
        <w:rPr>
          <w:rFonts w:ascii="Arial" w:hAnsi="Arial" w:eastAsia="Arial" w:cs="Arial"/>
          <w:sz w:val="24"/>
          <w:szCs w:val="24"/>
        </w:rPr>
        <w:t xml:space="preserve"> sustainability is a fundamental tenet that drives their unrelenting commitment to social responsibility and the environment. Diverse initiatives have been launched to promote sustainability, including the sensible use of energy and water resources, the el</w:t>
      </w:r>
      <w:r w:rsidRPr="3DB9004B" w:rsidR="00D74E14">
        <w:rPr>
          <w:rFonts w:ascii="Arial" w:hAnsi="Arial" w:eastAsia="Arial" w:cs="Arial"/>
          <w:sz w:val="24"/>
          <w:szCs w:val="24"/>
        </w:rPr>
        <w:t xml:space="preserve">imination of waste, and the promotion of ethical purchasing practices. Hilton Group Hotels make active investments in </w:t>
      </w:r>
      <w:r w:rsidRPr="3DB9004B" w:rsidR="41DDD780">
        <w:rPr>
          <w:rFonts w:ascii="Arial" w:hAnsi="Arial" w:eastAsia="Arial" w:cs="Arial"/>
          <w:sz w:val="24"/>
          <w:szCs w:val="24"/>
        </w:rPr>
        <w:t>innovative</w:t>
      </w:r>
      <w:r w:rsidRPr="3DB9004B" w:rsidR="00D74E14">
        <w:rPr>
          <w:rFonts w:ascii="Arial" w:hAnsi="Arial" w:eastAsia="Arial" w:cs="Arial"/>
          <w:sz w:val="24"/>
          <w:szCs w:val="24"/>
        </w:rPr>
        <w:t xml:space="preserve"> energy-saving technologies, put water-saving measures in place, and promote recycling and effective waste management</w:t>
      </w:r>
      <w:r w:rsidRPr="3DB9004B" w:rsidR="000D0E1F">
        <w:rPr>
          <w:rFonts w:ascii="Arial" w:hAnsi="Arial" w:eastAsia="Arial" w:cs="Arial"/>
          <w:sz w:val="24"/>
          <w:szCs w:val="24"/>
        </w:rPr>
        <w:t xml:space="preserve"> </w:t>
      </w:r>
      <w:r w:rsidRPr="3DB9004B" w:rsidR="000D0E1F">
        <w:rPr>
          <w:rFonts w:ascii="Arial" w:hAnsi="Arial" w:eastAsia="Arial" w:cs="Arial"/>
          <w:sz w:val="24"/>
          <w:szCs w:val="24"/>
          <w:lang w:val="en-GB"/>
        </w:rPr>
        <w:t>(</w:t>
      </w:r>
      <w:r w:rsidRPr="3DB9004B" w:rsidR="000D0E1F">
        <w:rPr>
          <w:rFonts w:ascii="Arial" w:hAnsi="Arial" w:eastAsia="Arial" w:cs="Arial"/>
          <w:sz w:val="24"/>
          <w:szCs w:val="24"/>
          <w:lang w:val="en-GB"/>
        </w:rPr>
        <w:t>Ertuna</w:t>
      </w:r>
      <w:r w:rsidRPr="3DB9004B" w:rsidR="000D0E1F">
        <w:rPr>
          <w:rFonts w:ascii="Arial" w:hAnsi="Arial" w:eastAsia="Arial" w:cs="Arial"/>
          <w:sz w:val="24"/>
          <w:szCs w:val="24"/>
          <w:lang w:val="en-GB"/>
        </w:rPr>
        <w:t xml:space="preserve"> et al., 2019)</w:t>
      </w:r>
      <w:r w:rsidRPr="3DB9004B" w:rsidR="00D74E14">
        <w:rPr>
          <w:rFonts w:ascii="Arial" w:hAnsi="Arial" w:eastAsia="Arial" w:cs="Arial"/>
          <w:sz w:val="24"/>
          <w:szCs w:val="24"/>
        </w:rPr>
        <w:t xml:space="preserve">. They are still steadfast in their efforts to reduce their carbon footprint by </w:t>
      </w:r>
      <w:r w:rsidRPr="3DB9004B" w:rsidR="00D74E14">
        <w:rPr>
          <w:rFonts w:ascii="Arial" w:hAnsi="Arial" w:eastAsia="Arial" w:cs="Arial"/>
          <w:sz w:val="24"/>
          <w:szCs w:val="24"/>
        </w:rPr>
        <w:t>utilising</w:t>
      </w:r>
      <w:r w:rsidRPr="3DB9004B" w:rsidR="00D74E14">
        <w:rPr>
          <w:rFonts w:ascii="Arial" w:hAnsi="Arial" w:eastAsia="Arial" w:cs="Arial"/>
          <w:sz w:val="24"/>
          <w:szCs w:val="24"/>
        </w:rPr>
        <w:t xml:space="preserve"> renewable energy sources and supporting environmentally friendly transpo</w:t>
      </w:r>
      <w:r w:rsidRPr="3DB9004B" w:rsidR="00D74E14">
        <w:rPr>
          <w:rFonts w:ascii="Arial" w:hAnsi="Arial" w:eastAsia="Arial" w:cs="Arial"/>
          <w:sz w:val="24"/>
          <w:szCs w:val="24"/>
        </w:rPr>
        <w:t>rtation options. T</w:t>
      </w:r>
      <w:r w:rsidRPr="3DB9004B" w:rsidR="00D74E14">
        <w:rPr>
          <w:rFonts w:ascii="Arial" w:hAnsi="Arial" w:eastAsia="Arial" w:cs="Arial"/>
          <w:sz w:val="24"/>
          <w:szCs w:val="24"/>
        </w:rPr>
        <w:t xml:space="preserve">hey actively </w:t>
      </w:r>
      <w:r w:rsidRPr="3DB9004B" w:rsidR="00D74E14">
        <w:rPr>
          <w:rFonts w:ascii="Arial" w:hAnsi="Arial" w:eastAsia="Arial" w:cs="Arial"/>
          <w:sz w:val="24"/>
          <w:szCs w:val="24"/>
        </w:rPr>
        <w:t>participate</w:t>
      </w:r>
      <w:r w:rsidRPr="3DB9004B" w:rsidR="00D74E14">
        <w:rPr>
          <w:rFonts w:ascii="Arial" w:hAnsi="Arial" w:eastAsia="Arial" w:cs="Arial"/>
          <w:sz w:val="24"/>
          <w:szCs w:val="24"/>
        </w:rPr>
        <w:t xml:space="preserve"> in </w:t>
      </w:r>
      <w:r w:rsidRPr="3DB9004B" w:rsidR="4F35B91B">
        <w:rPr>
          <w:rFonts w:ascii="Arial" w:hAnsi="Arial" w:eastAsia="Arial" w:cs="Arial"/>
          <w:sz w:val="24"/>
          <w:szCs w:val="24"/>
        </w:rPr>
        <w:t>neighborhood</w:t>
      </w:r>
      <w:r w:rsidRPr="3DB9004B" w:rsidR="00D74E14">
        <w:rPr>
          <w:rFonts w:ascii="Arial" w:hAnsi="Arial" w:eastAsia="Arial" w:cs="Arial"/>
          <w:sz w:val="24"/>
          <w:szCs w:val="24"/>
        </w:rPr>
        <w:t xml:space="preserve"> communities, support </w:t>
      </w:r>
      <w:r w:rsidRPr="3DB9004B" w:rsidR="00D74E14">
        <w:rPr>
          <w:rFonts w:ascii="Arial" w:hAnsi="Arial" w:eastAsia="Arial" w:cs="Arial"/>
          <w:sz w:val="24"/>
          <w:szCs w:val="24"/>
        </w:rPr>
        <w:t xml:space="preserve">the expansion of </w:t>
      </w:r>
      <w:r w:rsidRPr="3DB9004B" w:rsidR="67D3F293">
        <w:rPr>
          <w:rFonts w:ascii="Arial" w:hAnsi="Arial" w:eastAsia="Arial" w:cs="Arial"/>
          <w:sz w:val="24"/>
          <w:szCs w:val="24"/>
        </w:rPr>
        <w:t>neighborhood</w:t>
      </w:r>
      <w:r w:rsidRPr="3DB9004B" w:rsidR="00D74E14">
        <w:rPr>
          <w:rFonts w:ascii="Arial" w:hAnsi="Arial" w:eastAsia="Arial" w:cs="Arial"/>
          <w:sz w:val="24"/>
          <w:szCs w:val="24"/>
        </w:rPr>
        <w:t xml:space="preserve"> businesses, and engage in charitable activities.</w:t>
      </w:r>
      <w:r w:rsidRPr="3DB9004B" w:rsidR="00D74E14">
        <w:rPr>
          <w:rFonts w:ascii="Arial" w:hAnsi="Arial" w:eastAsia="Arial" w:cs="Arial"/>
          <w:sz w:val="24"/>
          <w:szCs w:val="24"/>
        </w:rPr>
        <w:t xml:space="preserve"> </w:t>
      </w:r>
      <w:r w:rsidRPr="3DB9004B" w:rsidR="00D74E14">
        <w:rPr>
          <w:rFonts w:ascii="Arial" w:hAnsi="Arial" w:eastAsia="Arial" w:cs="Arial"/>
          <w:sz w:val="24"/>
          <w:szCs w:val="24"/>
        </w:rPr>
        <w:t xml:space="preserve">To raise knowledge and encourage sustainable practices throughout daily operations, comprehensive sustainability training programs are offered to employees. By </w:t>
      </w:r>
      <w:r w:rsidRPr="3DB9004B" w:rsidR="00D74E14">
        <w:rPr>
          <w:rFonts w:ascii="Arial" w:hAnsi="Arial" w:eastAsia="Arial" w:cs="Arial"/>
          <w:sz w:val="24"/>
          <w:szCs w:val="24"/>
        </w:rPr>
        <w:t>prioritising</w:t>
      </w:r>
      <w:r w:rsidRPr="3DB9004B" w:rsidR="00D74E14">
        <w:rPr>
          <w:rFonts w:ascii="Arial" w:hAnsi="Arial" w:eastAsia="Arial" w:cs="Arial"/>
          <w:sz w:val="24"/>
          <w:szCs w:val="24"/>
        </w:rPr>
        <w:t xml:space="preserve"> s</w:t>
      </w:r>
      <w:r w:rsidRPr="3DB9004B" w:rsidR="00D74E14">
        <w:rPr>
          <w:rFonts w:ascii="Arial" w:hAnsi="Arial" w:eastAsia="Arial" w:cs="Arial"/>
          <w:sz w:val="24"/>
          <w:szCs w:val="24"/>
        </w:rPr>
        <w:t xml:space="preserve">ustainability, Hilton Group Hotels </w:t>
      </w:r>
      <w:r w:rsidRPr="3DB9004B" w:rsidR="00D74E14">
        <w:rPr>
          <w:rFonts w:ascii="Arial" w:hAnsi="Arial" w:eastAsia="Arial" w:cs="Arial"/>
          <w:sz w:val="24"/>
          <w:szCs w:val="24"/>
        </w:rPr>
        <w:t>demonstrate</w:t>
      </w:r>
      <w:r w:rsidRPr="3DB9004B" w:rsidR="00D74E14">
        <w:rPr>
          <w:rFonts w:ascii="Arial" w:hAnsi="Arial" w:eastAsia="Arial" w:cs="Arial"/>
          <w:sz w:val="24"/>
          <w:szCs w:val="24"/>
        </w:rPr>
        <w:t xml:space="preserve"> its unwavering dedication to environmental protection, inspires positive change in local communities, and surpasses the demands of environmentally conscious tourists. This unwavering commitment improves the br</w:t>
      </w:r>
      <w:r w:rsidRPr="3DB9004B" w:rsidR="00D74E14">
        <w:rPr>
          <w:rFonts w:ascii="Arial" w:hAnsi="Arial" w:eastAsia="Arial" w:cs="Arial"/>
          <w:sz w:val="24"/>
          <w:szCs w:val="24"/>
        </w:rPr>
        <w:t xml:space="preserve">and's reputation and is essential to </w:t>
      </w:r>
      <w:r w:rsidRPr="3DB9004B" w:rsidR="00D74E14">
        <w:rPr>
          <w:rFonts w:ascii="Arial" w:hAnsi="Arial" w:eastAsia="Arial" w:cs="Arial"/>
          <w:sz w:val="24"/>
          <w:szCs w:val="24"/>
        </w:rPr>
        <w:t>establishing</w:t>
      </w:r>
      <w:r w:rsidRPr="3DB9004B" w:rsidR="00D74E14">
        <w:rPr>
          <w:rFonts w:ascii="Arial" w:hAnsi="Arial" w:eastAsia="Arial" w:cs="Arial"/>
          <w:sz w:val="24"/>
          <w:szCs w:val="24"/>
        </w:rPr>
        <w:t xml:space="preserve"> a more sustainable future</w:t>
      </w:r>
      <w:r w:rsidRPr="3DB9004B" w:rsidR="00194355">
        <w:rPr>
          <w:rFonts w:ascii="Arial" w:hAnsi="Arial" w:eastAsia="Arial" w:cs="Arial"/>
          <w:sz w:val="24"/>
          <w:szCs w:val="24"/>
        </w:rPr>
        <w:t xml:space="preserve"> </w:t>
      </w:r>
      <w:r w:rsidRPr="3DB9004B" w:rsidR="00194355">
        <w:rPr>
          <w:rFonts w:ascii="Arial" w:hAnsi="Arial" w:eastAsia="Arial" w:cs="Arial"/>
          <w:sz w:val="24"/>
          <w:szCs w:val="24"/>
          <w:lang w:val="en-GB"/>
        </w:rPr>
        <w:t>(Matteucci, 2020)</w:t>
      </w:r>
      <w:r w:rsidRPr="3DB9004B" w:rsidR="00D74E14">
        <w:rPr>
          <w:rFonts w:ascii="Arial" w:hAnsi="Arial" w:eastAsia="Arial" w:cs="Arial"/>
          <w:sz w:val="24"/>
          <w:szCs w:val="24"/>
        </w:rPr>
        <w:t>.</w:t>
      </w:r>
    </w:p>
    <w:p xmlns:wp14="http://schemas.microsoft.com/office/word/2010/wordml" w:rsidRPr="000E404F" w:rsidR="000E404F" w:rsidP="3DB9004B" w:rsidRDefault="000E404F" w14:paraId="34CE0A41" wp14:textId="77777777">
      <w:pPr>
        <w:keepNext w:val="0"/>
        <w:keepLines w:val="0"/>
        <w:spacing w:line="360" w:lineRule="auto"/>
        <w:jc w:val="both"/>
        <w:rPr>
          <w:rFonts w:ascii="Arial" w:hAnsi="Arial" w:eastAsia="Arial" w:cs="Arial"/>
          <w:sz w:val="24"/>
          <w:szCs w:val="24"/>
        </w:rPr>
      </w:pPr>
    </w:p>
    <w:p xmlns:wp14="http://schemas.microsoft.com/office/word/2010/wordml" w:rsidRPr="000E404F" w:rsidR="000E404F" w:rsidP="3DB9004B" w:rsidRDefault="000E404F" w14:paraId="62EBF3C5" wp14:textId="77777777">
      <w:pPr>
        <w:keepNext w:val="0"/>
        <w:keepLines w:val="0"/>
        <w:spacing w:line="360" w:lineRule="auto"/>
        <w:jc w:val="both"/>
        <w:rPr>
          <w:rFonts w:ascii="Arial" w:hAnsi="Arial" w:eastAsia="Arial" w:cs="Arial"/>
          <w:sz w:val="24"/>
          <w:szCs w:val="24"/>
        </w:rPr>
      </w:pPr>
    </w:p>
    <w:p xmlns:wp14="http://schemas.microsoft.com/office/word/2010/wordml" w:rsidRPr="000E404F" w:rsidR="000E404F" w:rsidP="3DB9004B" w:rsidRDefault="000E404F" w14:paraId="6D98A12B" wp14:textId="77777777">
      <w:pPr>
        <w:keepNext w:val="0"/>
        <w:keepLines w:val="0"/>
        <w:spacing w:line="360" w:lineRule="auto"/>
        <w:jc w:val="both"/>
        <w:rPr>
          <w:rFonts w:ascii="Arial" w:hAnsi="Arial" w:eastAsia="Arial" w:cs="Arial"/>
          <w:sz w:val="24"/>
          <w:szCs w:val="24"/>
        </w:rPr>
      </w:pPr>
    </w:p>
    <w:p xmlns:wp14="http://schemas.microsoft.com/office/word/2010/wordml" w:rsidR="000E404F" w:rsidP="3DB9004B" w:rsidRDefault="000E404F" w14:paraId="2946DB82" wp14:textId="77777777">
      <w:pPr>
        <w:keepNext w:val="0"/>
        <w:keepLines w:val="0"/>
        <w:spacing w:line="360" w:lineRule="auto"/>
        <w:jc w:val="both"/>
        <w:rPr>
          <w:rFonts w:ascii="Arial" w:hAnsi="Arial" w:eastAsia="Arial" w:cs="Arial"/>
          <w:sz w:val="24"/>
          <w:szCs w:val="24"/>
        </w:rPr>
      </w:pPr>
    </w:p>
    <w:p xmlns:wp14="http://schemas.microsoft.com/office/word/2010/wordml" w:rsidRPr="000E404F" w:rsidR="000E404F" w:rsidP="3DB9004B" w:rsidRDefault="000E404F" w14:paraId="5997CC1D" wp14:textId="77777777">
      <w:pPr>
        <w:keepNext w:val="0"/>
        <w:keepLines w:val="0"/>
        <w:spacing w:line="360" w:lineRule="auto"/>
        <w:rPr>
          <w:rFonts w:ascii="Arial" w:hAnsi="Arial" w:eastAsia="Arial" w:cs="Arial"/>
          <w:sz w:val="24"/>
          <w:szCs w:val="24"/>
        </w:rPr>
      </w:pPr>
    </w:p>
    <w:p xmlns:wp14="http://schemas.microsoft.com/office/word/2010/wordml" w:rsidRPr="000E404F" w:rsidR="000E404F" w:rsidP="3DB9004B" w:rsidRDefault="000E404F" w14:paraId="110FFD37" wp14:textId="77777777">
      <w:pPr>
        <w:keepNext w:val="0"/>
        <w:keepLines w:val="0"/>
        <w:spacing w:line="360" w:lineRule="auto"/>
        <w:rPr>
          <w:rFonts w:ascii="Arial" w:hAnsi="Arial" w:eastAsia="Arial" w:cs="Arial"/>
          <w:sz w:val="24"/>
          <w:szCs w:val="24"/>
        </w:rPr>
      </w:pPr>
    </w:p>
    <w:p xmlns:wp14="http://schemas.microsoft.com/office/word/2010/wordml" w:rsidRPr="000E404F" w:rsidR="000E404F" w:rsidP="3DB9004B" w:rsidRDefault="000E404F" w14:paraId="6B699379" wp14:textId="77777777">
      <w:pPr>
        <w:keepNext w:val="0"/>
        <w:keepLines w:val="0"/>
        <w:spacing w:line="360" w:lineRule="auto"/>
        <w:rPr>
          <w:rFonts w:ascii="Arial" w:hAnsi="Arial" w:eastAsia="Arial" w:cs="Arial"/>
          <w:sz w:val="24"/>
          <w:szCs w:val="24"/>
        </w:rPr>
      </w:pPr>
    </w:p>
    <w:p xmlns:wp14="http://schemas.microsoft.com/office/word/2010/wordml" w:rsidR="000E404F" w:rsidP="3DB9004B" w:rsidRDefault="000E404F" w14:paraId="3FE9F23F" wp14:textId="77777777">
      <w:pPr>
        <w:keepNext w:val="0"/>
        <w:keepLines w:val="0"/>
        <w:spacing w:line="360" w:lineRule="auto"/>
        <w:rPr>
          <w:rFonts w:ascii="Arial" w:hAnsi="Arial" w:eastAsia="Arial" w:cs="Arial"/>
          <w:sz w:val="24"/>
          <w:szCs w:val="24"/>
        </w:rPr>
      </w:pPr>
    </w:p>
    <w:p w:rsidR="19A900A0" w:rsidP="19A900A0" w:rsidRDefault="19A900A0" w14:paraId="54421CD9" w14:textId="34E50A7E">
      <w:pPr>
        <w:pStyle w:val="Heading1"/>
        <w:keepNext w:val="0"/>
        <w:keepLines w:val="0"/>
        <w:spacing w:line="360" w:lineRule="auto"/>
        <w:rPr>
          <w:rFonts w:ascii="Arial" w:hAnsi="Arial" w:eastAsia="Arial" w:cs="Arial"/>
          <w:sz w:val="24"/>
          <w:szCs w:val="24"/>
          <w:lang w:val="en-GB"/>
        </w:rPr>
      </w:pPr>
    </w:p>
    <w:p xmlns:wp14="http://schemas.microsoft.com/office/word/2010/wordml" w:rsidR="00312074" w:rsidP="676F752A" w:rsidRDefault="00D74E14" w14:paraId="1320D107" wp14:textId="6BBC92FD">
      <w:pPr>
        <w:pStyle w:val="Heading1"/>
        <w:keepNext w:val="0"/>
        <w:keepLines w:val="0"/>
        <w:spacing w:line="360" w:lineRule="auto"/>
        <w:rPr>
          <w:rFonts w:ascii="Arial" w:hAnsi="Arial" w:eastAsia="Arial" w:cs="Arial"/>
          <w:sz w:val="24"/>
          <w:szCs w:val="24"/>
          <w:lang w:val="en-GB"/>
        </w:rPr>
      </w:pPr>
      <w:bookmarkStart w:name="_Toc137467584" w:id="7"/>
      <w:r w:rsidRPr="676F752A" w:rsidR="00D74E14">
        <w:rPr>
          <w:rFonts w:ascii="Arial" w:hAnsi="Arial" w:eastAsia="Arial" w:cs="Arial"/>
          <w:sz w:val="24"/>
          <w:szCs w:val="24"/>
          <w:lang w:val="en-GB"/>
        </w:rPr>
        <w:t>Consistency of Hilton Group Hotels</w:t>
      </w:r>
      <w:bookmarkEnd w:id="7"/>
      <w:r w:rsidRPr="676F752A" w:rsidR="00D74E14">
        <w:rPr>
          <w:rFonts w:ascii="Arial" w:hAnsi="Arial" w:eastAsia="Arial" w:cs="Arial"/>
          <w:sz w:val="24"/>
          <w:szCs w:val="24"/>
          <w:lang w:val="en-GB"/>
        </w:rPr>
        <w:t xml:space="preserve"> </w:t>
      </w:r>
    </w:p>
    <w:p xmlns:wp14="http://schemas.microsoft.com/office/word/2010/wordml" w:rsidRPr="000E404F" w:rsidR="000E404F" w:rsidP="3DB9004B" w:rsidRDefault="00D74E14" w14:paraId="49C5CDF8" wp14:textId="53B02E62">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rPr>
        <w:t xml:space="preserve">At </w:t>
      </w:r>
      <w:r w:rsidRPr="3DB9004B" w:rsidR="590E3AD6">
        <w:rPr>
          <w:rFonts w:ascii="Arial" w:hAnsi="Arial" w:eastAsia="Arial" w:cs="Arial"/>
          <w:sz w:val="24"/>
          <w:szCs w:val="24"/>
        </w:rPr>
        <w:t>all</w:t>
      </w:r>
      <w:r w:rsidRPr="3DB9004B" w:rsidR="00D74E14">
        <w:rPr>
          <w:rFonts w:ascii="Arial" w:hAnsi="Arial" w:eastAsia="Arial" w:cs="Arial"/>
          <w:sz w:val="24"/>
          <w:szCs w:val="24"/>
        </w:rPr>
        <w:t xml:space="preserve"> its facilities throughout the world, Hilton Group Hotels strive to give visitors a trustworthy and </w:t>
      </w:r>
      <w:r w:rsidRPr="3DB9004B" w:rsidR="00D74E14">
        <w:rPr>
          <w:rFonts w:ascii="Arial" w:hAnsi="Arial" w:eastAsia="Arial" w:cs="Arial"/>
          <w:sz w:val="24"/>
          <w:szCs w:val="24"/>
        </w:rPr>
        <w:t xml:space="preserve">exceptional experience. This is how they set themselves apart from other hotel chains. Through a variety of techniques, they manage to </w:t>
      </w:r>
      <w:r w:rsidRPr="3DB9004B" w:rsidR="00D74E14">
        <w:rPr>
          <w:rFonts w:ascii="Arial" w:hAnsi="Arial" w:eastAsia="Arial" w:cs="Arial"/>
          <w:sz w:val="24"/>
          <w:szCs w:val="24"/>
        </w:rPr>
        <w:t>maintain</w:t>
      </w:r>
      <w:r w:rsidRPr="3DB9004B" w:rsidR="00D74E14">
        <w:rPr>
          <w:rFonts w:ascii="Arial" w:hAnsi="Arial" w:eastAsia="Arial" w:cs="Arial"/>
          <w:sz w:val="24"/>
          <w:szCs w:val="24"/>
        </w:rPr>
        <w:t xml:space="preserve"> consistency. Regardless of the location they choose, Hilton Group Hotels uphold trustily </w:t>
      </w:r>
      <w:r w:rsidRPr="3DB9004B" w:rsidR="00D74E14">
        <w:rPr>
          <w:rFonts w:ascii="Arial" w:hAnsi="Arial" w:eastAsia="Arial" w:cs="Arial"/>
          <w:sz w:val="24"/>
          <w:szCs w:val="24"/>
        </w:rPr>
        <w:t>standardised</w:t>
      </w:r>
      <w:r w:rsidRPr="3DB9004B" w:rsidR="00D74E14">
        <w:rPr>
          <w:rFonts w:ascii="Arial" w:hAnsi="Arial" w:eastAsia="Arial" w:cs="Arial"/>
          <w:sz w:val="24"/>
          <w:szCs w:val="24"/>
        </w:rPr>
        <w:t xml:space="preserve"> brand conv</w:t>
      </w:r>
      <w:r w:rsidRPr="3DB9004B" w:rsidR="00D74E14">
        <w:rPr>
          <w:rFonts w:ascii="Arial" w:hAnsi="Arial" w:eastAsia="Arial" w:cs="Arial"/>
          <w:sz w:val="24"/>
          <w:szCs w:val="24"/>
        </w:rPr>
        <w:t>entions, ensuring guests of a predeterm</w:t>
      </w:r>
      <w:r w:rsidRPr="3DB9004B" w:rsidR="00D74E14">
        <w:rPr>
          <w:rFonts w:ascii="Arial" w:hAnsi="Arial" w:eastAsia="Arial" w:cs="Arial"/>
          <w:sz w:val="24"/>
          <w:szCs w:val="24"/>
        </w:rPr>
        <w:t xml:space="preserve">ined degree of quality, </w:t>
      </w:r>
      <w:r w:rsidRPr="3DB9004B" w:rsidR="6557CD34">
        <w:rPr>
          <w:rFonts w:ascii="Arial" w:hAnsi="Arial" w:eastAsia="Arial" w:cs="Arial"/>
          <w:sz w:val="24"/>
          <w:szCs w:val="24"/>
        </w:rPr>
        <w:t>service,</w:t>
      </w:r>
      <w:r w:rsidRPr="3DB9004B" w:rsidR="00D74E14">
        <w:rPr>
          <w:rFonts w:ascii="Arial" w:hAnsi="Arial" w:eastAsia="Arial" w:cs="Arial"/>
          <w:sz w:val="24"/>
          <w:szCs w:val="24"/>
        </w:rPr>
        <w:t xml:space="preserve"> and amenities</w:t>
      </w:r>
      <w:r w:rsidRPr="3DB9004B" w:rsidR="00194355">
        <w:rPr>
          <w:rFonts w:ascii="Arial" w:hAnsi="Arial" w:eastAsia="Arial" w:cs="Arial"/>
          <w:sz w:val="24"/>
          <w:szCs w:val="24"/>
        </w:rPr>
        <w:t xml:space="preserve"> </w:t>
      </w:r>
      <w:r w:rsidRPr="3DB9004B" w:rsidR="00194355">
        <w:rPr>
          <w:rFonts w:ascii="Arial" w:hAnsi="Arial" w:eastAsia="Arial" w:cs="Arial"/>
          <w:sz w:val="24"/>
          <w:szCs w:val="24"/>
          <w:lang w:val="en-GB"/>
        </w:rPr>
        <w:t>(Jeong et al., 2023)</w:t>
      </w:r>
      <w:r w:rsidRPr="3DB9004B" w:rsidR="00D74E14">
        <w:rPr>
          <w:rFonts w:ascii="Arial" w:hAnsi="Arial" w:eastAsia="Arial" w:cs="Arial"/>
          <w:sz w:val="24"/>
          <w:szCs w:val="24"/>
        </w:rPr>
        <w:t xml:space="preserve">. This dedication to consistency includes thorough training programs and </w:t>
      </w:r>
      <w:r w:rsidRPr="3DB9004B" w:rsidR="00D74E14">
        <w:rPr>
          <w:rFonts w:ascii="Arial" w:hAnsi="Arial" w:eastAsia="Arial" w:cs="Arial"/>
          <w:sz w:val="24"/>
          <w:szCs w:val="24"/>
        </w:rPr>
        <w:t>standardised</w:t>
      </w:r>
      <w:r w:rsidRPr="3DB9004B" w:rsidR="00D74E14">
        <w:rPr>
          <w:rFonts w:ascii="Arial" w:hAnsi="Arial" w:eastAsia="Arial" w:cs="Arial"/>
          <w:sz w:val="24"/>
          <w:szCs w:val="24"/>
        </w:rPr>
        <w:t xml:space="preserve"> procedures that give personnel the knowledge and skills they ne</w:t>
      </w:r>
      <w:r w:rsidRPr="3DB9004B" w:rsidR="00D74E14">
        <w:rPr>
          <w:rFonts w:ascii="Arial" w:hAnsi="Arial" w:eastAsia="Arial" w:cs="Arial"/>
          <w:sz w:val="24"/>
          <w:szCs w:val="24"/>
        </w:rPr>
        <w:t xml:space="preserve">ed to </w:t>
      </w:r>
      <w:r w:rsidRPr="3DB9004B" w:rsidR="00D74E14">
        <w:rPr>
          <w:rFonts w:ascii="Arial" w:hAnsi="Arial" w:eastAsia="Arial" w:cs="Arial"/>
          <w:sz w:val="24"/>
          <w:szCs w:val="24"/>
        </w:rPr>
        <w:t>provide</w:t>
      </w:r>
      <w:r w:rsidRPr="3DB9004B" w:rsidR="00D74E14">
        <w:rPr>
          <w:rFonts w:ascii="Arial" w:hAnsi="Arial" w:eastAsia="Arial" w:cs="Arial"/>
          <w:sz w:val="24"/>
          <w:szCs w:val="24"/>
        </w:rPr>
        <w:t xml:space="preserve"> steadfast service. Hilton Group Hotels </w:t>
      </w:r>
      <w:r w:rsidRPr="3DB9004B" w:rsidR="00D74E14">
        <w:rPr>
          <w:rFonts w:ascii="Arial" w:hAnsi="Arial" w:eastAsia="Arial" w:cs="Arial"/>
          <w:sz w:val="24"/>
          <w:szCs w:val="24"/>
        </w:rPr>
        <w:t>maintain</w:t>
      </w:r>
      <w:r w:rsidRPr="3DB9004B" w:rsidR="00D74E14">
        <w:rPr>
          <w:rFonts w:ascii="Arial" w:hAnsi="Arial" w:eastAsia="Arial" w:cs="Arial"/>
          <w:sz w:val="24"/>
          <w:szCs w:val="24"/>
        </w:rPr>
        <w:t xml:space="preserve"> similar design and theme decor components that </w:t>
      </w:r>
      <w:r w:rsidRPr="3DB9004B" w:rsidR="00D74E14">
        <w:rPr>
          <w:rFonts w:ascii="Arial" w:hAnsi="Arial" w:eastAsia="Arial" w:cs="Arial"/>
          <w:sz w:val="24"/>
          <w:szCs w:val="24"/>
        </w:rPr>
        <w:t>represent</w:t>
      </w:r>
      <w:r w:rsidRPr="3DB9004B" w:rsidR="00D74E14">
        <w:rPr>
          <w:rFonts w:ascii="Arial" w:hAnsi="Arial" w:eastAsia="Arial" w:cs="Arial"/>
          <w:sz w:val="24"/>
          <w:szCs w:val="24"/>
        </w:rPr>
        <w:t xml:space="preserve"> the unique personality of the brand, producing a unified visual environment throughout </w:t>
      </w:r>
      <w:r w:rsidRPr="3DB9004B" w:rsidR="16F76A4E">
        <w:rPr>
          <w:rFonts w:ascii="Arial" w:hAnsi="Arial" w:eastAsia="Arial" w:cs="Arial"/>
          <w:sz w:val="24"/>
          <w:szCs w:val="24"/>
        </w:rPr>
        <w:t>all</w:t>
      </w:r>
      <w:r w:rsidRPr="3DB9004B" w:rsidR="00D74E14">
        <w:rPr>
          <w:rFonts w:ascii="Arial" w:hAnsi="Arial" w:eastAsia="Arial" w:cs="Arial"/>
          <w:sz w:val="24"/>
          <w:szCs w:val="24"/>
        </w:rPr>
        <w:t xml:space="preserve"> their locations. </w:t>
      </w:r>
      <w:r w:rsidRPr="3DB9004B" w:rsidR="00D74E14">
        <w:rPr>
          <w:rFonts w:ascii="Arial" w:hAnsi="Arial" w:eastAsia="Arial" w:cs="Arial"/>
          <w:sz w:val="24"/>
          <w:szCs w:val="24"/>
        </w:rPr>
        <w:t>R</w:t>
      </w:r>
      <w:r w:rsidRPr="3DB9004B" w:rsidR="00D74E14">
        <w:rPr>
          <w:rFonts w:ascii="Arial" w:hAnsi="Arial" w:eastAsia="Arial" w:cs="Arial"/>
          <w:sz w:val="24"/>
          <w:szCs w:val="24"/>
        </w:rPr>
        <w:t>egardless of the property</w:t>
      </w:r>
      <w:r w:rsidRPr="3DB9004B" w:rsidR="00D74E14">
        <w:rPr>
          <w:rFonts w:ascii="Arial" w:hAnsi="Arial" w:eastAsia="Arial" w:cs="Arial"/>
          <w:sz w:val="24"/>
          <w:szCs w:val="24"/>
        </w:rPr>
        <w:t xml:space="preserve"> they select from the Hilton network, their loyalty program, Hilton Honors, ensures members receive consistent advantages and prizes. Instilling everlasting trust in their visitors by </w:t>
      </w:r>
      <w:r w:rsidRPr="3DB9004B" w:rsidR="00D74E14">
        <w:rPr>
          <w:rFonts w:ascii="Arial" w:hAnsi="Arial" w:eastAsia="Arial" w:cs="Arial"/>
          <w:sz w:val="24"/>
          <w:szCs w:val="24"/>
        </w:rPr>
        <w:t>prioritising</w:t>
      </w:r>
      <w:r w:rsidRPr="3DB9004B" w:rsidR="00D74E14">
        <w:rPr>
          <w:rFonts w:ascii="Arial" w:hAnsi="Arial" w:eastAsia="Arial" w:cs="Arial"/>
          <w:sz w:val="24"/>
          <w:szCs w:val="24"/>
        </w:rPr>
        <w:t xml:space="preserve"> consistency, Hilton Group Hotels assure them that every s</w:t>
      </w:r>
      <w:r w:rsidRPr="3DB9004B" w:rsidR="00D74E14">
        <w:rPr>
          <w:rFonts w:ascii="Arial" w:hAnsi="Arial" w:eastAsia="Arial" w:cs="Arial"/>
          <w:sz w:val="24"/>
          <w:szCs w:val="24"/>
        </w:rPr>
        <w:t xml:space="preserve">tay will be marked by the same degree of professionalism, painstaking attention to detail, and </w:t>
      </w:r>
      <w:r w:rsidRPr="3DB9004B" w:rsidR="00D74E14">
        <w:rPr>
          <w:rFonts w:ascii="Arial" w:hAnsi="Arial" w:eastAsia="Arial" w:cs="Arial"/>
          <w:sz w:val="24"/>
          <w:szCs w:val="24"/>
        </w:rPr>
        <w:t>individualised</w:t>
      </w:r>
      <w:r w:rsidRPr="3DB9004B" w:rsidR="00D74E14">
        <w:rPr>
          <w:rFonts w:ascii="Arial" w:hAnsi="Arial" w:eastAsia="Arial" w:cs="Arial"/>
          <w:sz w:val="24"/>
          <w:szCs w:val="24"/>
        </w:rPr>
        <w:t xml:space="preserve"> treatment, regardless of the destination selected</w:t>
      </w:r>
      <w:r w:rsidRPr="3DB9004B" w:rsidR="00194355">
        <w:rPr>
          <w:rFonts w:ascii="Arial" w:hAnsi="Arial" w:eastAsia="Arial" w:cs="Arial"/>
          <w:sz w:val="24"/>
          <w:szCs w:val="24"/>
        </w:rPr>
        <w:t xml:space="preserve"> </w:t>
      </w:r>
      <w:r w:rsidRPr="3DB9004B" w:rsidR="00194355">
        <w:rPr>
          <w:rFonts w:ascii="Arial" w:hAnsi="Arial" w:eastAsia="Arial" w:cs="Arial"/>
          <w:sz w:val="24"/>
          <w:szCs w:val="24"/>
          <w:lang w:val="en-GB"/>
        </w:rPr>
        <w:t>(Jeong et al., 2023)</w:t>
      </w:r>
      <w:r w:rsidRPr="3DB9004B" w:rsidR="00D74E14">
        <w:rPr>
          <w:rFonts w:ascii="Arial" w:hAnsi="Arial" w:eastAsia="Arial" w:cs="Arial"/>
          <w:sz w:val="24"/>
          <w:szCs w:val="24"/>
        </w:rPr>
        <w:t>.</w:t>
      </w:r>
    </w:p>
    <w:p xmlns:wp14="http://schemas.microsoft.com/office/word/2010/wordml" w:rsidRPr="000E404F" w:rsidR="000E404F" w:rsidP="3DB9004B" w:rsidRDefault="000E404F" w14:paraId="08CE6F91" wp14:textId="77777777">
      <w:pPr>
        <w:keepNext w:val="0"/>
        <w:keepLines w:val="0"/>
        <w:spacing w:line="360" w:lineRule="auto"/>
        <w:jc w:val="both"/>
        <w:rPr>
          <w:rFonts w:ascii="Arial" w:hAnsi="Arial" w:eastAsia="Arial" w:cs="Arial"/>
          <w:sz w:val="24"/>
          <w:szCs w:val="24"/>
          <w:lang w:val="en-GB"/>
        </w:rPr>
      </w:pPr>
    </w:p>
    <w:p xmlns:wp14="http://schemas.microsoft.com/office/word/2010/wordml" w:rsidR="000E404F" w:rsidP="3DB9004B" w:rsidRDefault="00D74E14" w14:paraId="61CDCEAD" wp14:textId="77777777">
      <w:pPr>
        <w:keepNext w:val="0"/>
        <w:keepLines w:val="0"/>
        <w:spacing w:line="360" w:lineRule="auto"/>
        <w:rPr>
          <w:rFonts w:ascii="Arial" w:hAnsi="Arial" w:eastAsia="Arial" w:cs="Arial"/>
          <w:sz w:val="24"/>
          <w:szCs w:val="24"/>
          <w:lang w:val="en-GB"/>
        </w:rPr>
      </w:pPr>
      <w:r w:rsidRPr="3DB9004B">
        <w:rPr>
          <w:rFonts w:ascii="Arial" w:hAnsi="Arial" w:eastAsia="Arial" w:cs="Arial"/>
          <w:sz w:val="24"/>
          <w:szCs w:val="24"/>
          <w:lang w:val="en-GB"/>
        </w:rPr>
        <w:br w:type="page"/>
      </w:r>
    </w:p>
    <w:p xmlns:wp14="http://schemas.microsoft.com/office/word/2010/wordml" w:rsidR="000E404F" w:rsidP="3DB9004B" w:rsidRDefault="00D74E14" w14:paraId="4A39EAE7" wp14:textId="77777777">
      <w:pPr>
        <w:pStyle w:val="Heading1"/>
        <w:keepNext w:val="0"/>
        <w:keepLines w:val="0"/>
        <w:spacing w:line="360" w:lineRule="auto"/>
        <w:jc w:val="both"/>
        <w:rPr>
          <w:rFonts w:ascii="Arial" w:hAnsi="Arial" w:eastAsia="Arial" w:cs="Arial"/>
          <w:sz w:val="24"/>
          <w:szCs w:val="24"/>
          <w:lang w:val="en-GB"/>
        </w:rPr>
      </w:pPr>
      <w:bookmarkStart w:name="_Toc137467585" w:id="8"/>
      <w:r w:rsidRPr="3DB9004B" w:rsidR="00D74E14">
        <w:rPr>
          <w:rFonts w:ascii="Arial" w:hAnsi="Arial" w:eastAsia="Arial" w:cs="Arial"/>
          <w:sz w:val="24"/>
          <w:szCs w:val="24"/>
          <w:lang w:val="en-GB"/>
        </w:rPr>
        <w:t>Guest experience of Hilton Group Hotels</w:t>
      </w:r>
      <w:bookmarkEnd w:id="8"/>
    </w:p>
    <w:p xmlns:wp14="http://schemas.microsoft.com/office/word/2010/wordml" w:rsidRPr="000E404F" w:rsidR="000E404F" w:rsidP="3DB9004B" w:rsidRDefault="00D74E14" w14:paraId="1D0E522F" wp14:textId="164A6FCD">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The core of Hilton Group Hotels</w:t>
      </w:r>
      <w:r w:rsidRPr="3DB9004B" w:rsidR="00D74E14">
        <w:rPr>
          <w:rFonts w:ascii="Arial" w:hAnsi="Arial" w:eastAsia="Arial" w:cs="Arial"/>
          <w:sz w:val="24"/>
          <w:szCs w:val="24"/>
          <w:lang w:val="en-GB"/>
        </w:rPr>
        <w:t xml:space="preserve">' commitment to </w:t>
      </w:r>
      <w:r w:rsidRPr="3DB9004B" w:rsidR="00D74E14">
        <w:rPr>
          <w:rFonts w:ascii="Arial" w:hAnsi="Arial" w:eastAsia="Arial" w:cs="Arial"/>
          <w:sz w:val="24"/>
          <w:szCs w:val="24"/>
          <w:lang w:val="en-GB"/>
        </w:rPr>
        <w:t>providing</w:t>
      </w:r>
      <w:r w:rsidRPr="3DB9004B" w:rsidR="00D74E14">
        <w:rPr>
          <w:rFonts w:ascii="Arial" w:hAnsi="Arial" w:eastAsia="Arial" w:cs="Arial"/>
          <w:sz w:val="24"/>
          <w:szCs w:val="24"/>
          <w:lang w:val="en-GB"/>
        </w:rPr>
        <w:t xml:space="preserve"> first-rate service is the vital significance of the guest experience. Each tourist actively works to </w:t>
      </w:r>
      <w:r w:rsidRPr="3DB9004B" w:rsidR="00D74E14">
        <w:rPr>
          <w:rFonts w:ascii="Arial" w:hAnsi="Arial" w:eastAsia="Arial" w:cs="Arial"/>
          <w:sz w:val="24"/>
          <w:szCs w:val="24"/>
          <w:lang w:val="en-GB"/>
        </w:rPr>
        <w:t>provide</w:t>
      </w:r>
      <w:r w:rsidRPr="3DB9004B" w:rsidR="00D74E14">
        <w:rPr>
          <w:rFonts w:ascii="Arial" w:hAnsi="Arial" w:eastAsia="Arial" w:cs="Arial"/>
          <w:sz w:val="24"/>
          <w:szCs w:val="24"/>
          <w:lang w:val="en-GB"/>
        </w:rPr>
        <w:t xml:space="preserve"> unique and unforgettable experiences. Visitors are cordially welcomed as soon as they enter the hotel and are expertly di</w:t>
      </w:r>
      <w:r w:rsidRPr="3DB9004B" w:rsidR="00D74E14">
        <w:rPr>
          <w:rFonts w:ascii="Arial" w:hAnsi="Arial" w:eastAsia="Arial" w:cs="Arial"/>
          <w:sz w:val="24"/>
          <w:szCs w:val="24"/>
          <w:lang w:val="en-GB"/>
        </w:rPr>
        <w:t xml:space="preserve">rected through a check-in process that allows no opportunity for difficulties. Hilton Group Hotels place a high value on attention to detail, carefully preparing the rooms and </w:t>
      </w:r>
      <w:r w:rsidRPr="3DB9004B" w:rsidR="00D74E14">
        <w:rPr>
          <w:rFonts w:ascii="Arial" w:hAnsi="Arial" w:eastAsia="Arial" w:cs="Arial"/>
          <w:sz w:val="24"/>
          <w:szCs w:val="24"/>
          <w:lang w:val="en-GB"/>
        </w:rPr>
        <w:t>furnishing them with</w:t>
      </w:r>
      <w:r w:rsidRPr="3DB9004B" w:rsidR="00D74E14">
        <w:rPr>
          <w:rFonts w:ascii="Arial" w:hAnsi="Arial" w:eastAsia="Arial" w:cs="Arial"/>
          <w:sz w:val="24"/>
          <w:szCs w:val="24"/>
          <w:lang w:val="en-GB"/>
        </w:rPr>
        <w:t xml:space="preserve"> modern conveniences that meet the needs of the visitors. Th</w:t>
      </w:r>
      <w:r w:rsidRPr="3DB9004B" w:rsidR="00D74E14">
        <w:rPr>
          <w:rFonts w:ascii="Arial" w:hAnsi="Arial" w:eastAsia="Arial" w:cs="Arial"/>
          <w:sz w:val="24"/>
          <w:szCs w:val="24"/>
          <w:lang w:val="en-GB"/>
        </w:rPr>
        <w:t xml:space="preserve">e highly trained hotel team, which can </w:t>
      </w:r>
      <w:r w:rsidRPr="3DB9004B" w:rsidR="00D74E14">
        <w:rPr>
          <w:rFonts w:ascii="Arial" w:hAnsi="Arial" w:eastAsia="Arial" w:cs="Arial"/>
          <w:sz w:val="24"/>
          <w:szCs w:val="24"/>
          <w:lang w:val="en-GB"/>
        </w:rPr>
        <w:t>anticipate</w:t>
      </w:r>
      <w:r w:rsidRPr="3DB9004B" w:rsidR="00D74E14">
        <w:rPr>
          <w:rFonts w:ascii="Arial" w:hAnsi="Arial" w:eastAsia="Arial" w:cs="Arial"/>
          <w:sz w:val="24"/>
          <w:szCs w:val="24"/>
          <w:lang w:val="en-GB"/>
        </w:rPr>
        <w:t xml:space="preserve"> and exceed expectations, will provide guests with nothing short of vigilant and meticulous service during the entirety of their stay</w:t>
      </w:r>
      <w:r w:rsidRPr="3DB9004B" w:rsidR="00194355">
        <w:rPr>
          <w:rFonts w:ascii="Arial" w:hAnsi="Arial" w:eastAsia="Arial" w:cs="Arial"/>
          <w:sz w:val="24"/>
          <w:szCs w:val="24"/>
          <w:lang w:val="en-GB"/>
        </w:rPr>
        <w:t xml:space="preserve"> </w:t>
      </w:r>
      <w:r w:rsidRPr="3DB9004B" w:rsidR="00194355">
        <w:rPr>
          <w:rFonts w:ascii="Arial" w:hAnsi="Arial" w:eastAsia="Arial" w:cs="Arial"/>
          <w:sz w:val="24"/>
          <w:szCs w:val="24"/>
          <w:lang w:val="en-GB"/>
        </w:rPr>
        <w:t>(Park et al., 2022)</w:t>
      </w:r>
      <w:r w:rsidRPr="3DB9004B" w:rsidR="00D74E14">
        <w:rPr>
          <w:rFonts w:ascii="Arial" w:hAnsi="Arial" w:eastAsia="Arial" w:cs="Arial"/>
          <w:sz w:val="24"/>
          <w:szCs w:val="24"/>
          <w:lang w:val="en-GB"/>
        </w:rPr>
        <w:t>. Hilton Group Hotels continually go</w:t>
      </w:r>
      <w:r w:rsidRPr="3DB9004B" w:rsidR="16C57428">
        <w:rPr>
          <w:rFonts w:ascii="Arial" w:hAnsi="Arial" w:eastAsia="Arial" w:cs="Arial"/>
          <w:sz w:val="24"/>
          <w:szCs w:val="24"/>
          <w:lang w:val="en-GB"/>
        </w:rPr>
        <w:t xml:space="preserve"> </w:t>
      </w:r>
      <w:bookmarkStart w:name="_Int_rZyiZKk1" w:id="2082457271"/>
      <w:r w:rsidRPr="3DB9004B" w:rsidR="16C57428">
        <w:rPr>
          <w:rFonts w:ascii="Arial" w:hAnsi="Arial" w:eastAsia="Arial" w:cs="Arial"/>
          <w:sz w:val="24"/>
          <w:szCs w:val="24"/>
          <w:lang w:val="en-GB"/>
        </w:rPr>
        <w:t>above and</w:t>
      </w:r>
      <w:r w:rsidRPr="3DB9004B" w:rsidR="00D74E14">
        <w:rPr>
          <w:rFonts w:ascii="Arial" w:hAnsi="Arial" w:eastAsia="Arial" w:cs="Arial"/>
          <w:sz w:val="24"/>
          <w:szCs w:val="24"/>
          <w:lang w:val="en-GB"/>
        </w:rPr>
        <w:t xml:space="preserve"> </w:t>
      </w:r>
      <w:r w:rsidRPr="3DB9004B" w:rsidR="45C793AE">
        <w:rPr>
          <w:rFonts w:ascii="Arial" w:hAnsi="Arial" w:eastAsia="Arial" w:cs="Arial"/>
          <w:sz w:val="24"/>
          <w:szCs w:val="24"/>
          <w:lang w:val="en-GB"/>
        </w:rPr>
        <w:t>beyond</w:t>
      </w:r>
      <w:bookmarkEnd w:id="2082457271"/>
      <w:r w:rsidRPr="3DB9004B" w:rsidR="00D74E14">
        <w:rPr>
          <w:rFonts w:ascii="Arial" w:hAnsi="Arial" w:eastAsia="Arial" w:cs="Arial"/>
          <w:sz w:val="24"/>
          <w:szCs w:val="24"/>
          <w:lang w:val="en-GB"/>
        </w:rPr>
        <w:t xml:space="preserve"> </w:t>
      </w:r>
      <w:r w:rsidRPr="3DB9004B" w:rsidR="00D74E14">
        <w:rPr>
          <w:rFonts w:ascii="Arial" w:hAnsi="Arial" w:eastAsia="Arial" w:cs="Arial"/>
          <w:sz w:val="24"/>
          <w:szCs w:val="24"/>
          <w:lang w:val="en-GB"/>
        </w:rPr>
        <w:t xml:space="preserve">to ensure a lasting and satisfying guest experience, whether </w:t>
      </w:r>
      <w:r w:rsidRPr="3DB9004B" w:rsidR="2B42E793">
        <w:rPr>
          <w:rFonts w:ascii="Arial" w:hAnsi="Arial" w:eastAsia="Arial" w:cs="Arial"/>
          <w:sz w:val="24"/>
          <w:szCs w:val="24"/>
          <w:lang w:val="en-GB"/>
        </w:rPr>
        <w:t>it is</w:t>
      </w:r>
      <w:r w:rsidRPr="3DB9004B" w:rsidR="00D74E14">
        <w:rPr>
          <w:rFonts w:ascii="Arial" w:hAnsi="Arial" w:eastAsia="Arial" w:cs="Arial"/>
          <w:sz w:val="24"/>
          <w:szCs w:val="24"/>
          <w:lang w:val="en-GB"/>
        </w:rPr>
        <w:t xml:space="preserve"> indulging in culinary pleasures at the hotel's renowned restaurants, making use of </w:t>
      </w:r>
      <w:r w:rsidRPr="3DB9004B" w:rsidR="081B2235">
        <w:rPr>
          <w:rFonts w:ascii="Arial" w:hAnsi="Arial" w:eastAsia="Arial" w:cs="Arial"/>
          <w:sz w:val="24"/>
          <w:szCs w:val="24"/>
          <w:lang w:val="en-GB"/>
        </w:rPr>
        <w:t>innovative</w:t>
      </w:r>
      <w:r w:rsidRPr="3DB9004B" w:rsidR="00D74E14">
        <w:rPr>
          <w:rFonts w:ascii="Arial" w:hAnsi="Arial" w:eastAsia="Arial" w:cs="Arial"/>
          <w:sz w:val="24"/>
          <w:szCs w:val="24"/>
          <w:lang w:val="en-GB"/>
        </w:rPr>
        <w:t xml:space="preserve"> fitness centres, or requesting </w:t>
      </w:r>
      <w:r w:rsidRPr="3DB9004B" w:rsidR="00D74E14">
        <w:rPr>
          <w:rFonts w:ascii="Arial" w:hAnsi="Arial" w:eastAsia="Arial" w:cs="Arial"/>
          <w:sz w:val="24"/>
          <w:szCs w:val="24"/>
          <w:lang w:val="en-GB"/>
        </w:rPr>
        <w:t>assistance</w:t>
      </w:r>
      <w:r w:rsidRPr="3DB9004B" w:rsidR="00D74E14">
        <w:rPr>
          <w:rFonts w:ascii="Arial" w:hAnsi="Arial" w:eastAsia="Arial" w:cs="Arial"/>
          <w:sz w:val="24"/>
          <w:szCs w:val="24"/>
          <w:lang w:val="en-GB"/>
        </w:rPr>
        <w:t xml:space="preserve"> from the devoted concierge. In addition, Hilton Grou</w:t>
      </w:r>
      <w:r w:rsidRPr="3DB9004B" w:rsidR="00D74E14">
        <w:rPr>
          <w:rFonts w:ascii="Arial" w:hAnsi="Arial" w:eastAsia="Arial" w:cs="Arial"/>
          <w:sz w:val="24"/>
          <w:szCs w:val="24"/>
          <w:lang w:val="en-GB"/>
        </w:rPr>
        <w:t xml:space="preserve">p Hotels place high importance on customer feedback, constantly working to improve their offerings in response to the preferences and recommendations of their respected guests. Hilton Group Hotels strive to leave </w:t>
      </w:r>
      <w:r w:rsidRPr="3DB9004B" w:rsidR="0FDB37EC">
        <w:rPr>
          <w:rFonts w:ascii="Arial" w:hAnsi="Arial" w:eastAsia="Arial" w:cs="Arial"/>
          <w:sz w:val="24"/>
          <w:szCs w:val="24"/>
          <w:lang w:val="en-GB"/>
        </w:rPr>
        <w:t>an impression</w:t>
      </w:r>
      <w:r w:rsidRPr="3DB9004B" w:rsidR="00D74E14">
        <w:rPr>
          <w:rFonts w:ascii="Arial" w:hAnsi="Arial" w:eastAsia="Arial" w:cs="Arial"/>
          <w:sz w:val="24"/>
          <w:szCs w:val="24"/>
          <w:lang w:val="en-GB"/>
        </w:rPr>
        <w:t xml:space="preserve"> and foster loyalty amo</w:t>
      </w:r>
      <w:r w:rsidRPr="3DB9004B" w:rsidR="00D74E14">
        <w:rPr>
          <w:rFonts w:ascii="Arial" w:hAnsi="Arial" w:eastAsia="Arial" w:cs="Arial"/>
          <w:sz w:val="24"/>
          <w:szCs w:val="24"/>
          <w:lang w:val="en-GB"/>
        </w:rPr>
        <w:t xml:space="preserve">ng their esteemed guests by </w:t>
      </w:r>
      <w:r w:rsidRPr="3DB9004B" w:rsidR="00D74E14">
        <w:rPr>
          <w:rFonts w:ascii="Arial" w:hAnsi="Arial" w:eastAsia="Arial" w:cs="Arial"/>
          <w:sz w:val="24"/>
          <w:szCs w:val="24"/>
          <w:lang w:val="en-GB"/>
        </w:rPr>
        <w:t>maintaining</w:t>
      </w:r>
      <w:r w:rsidRPr="3DB9004B" w:rsidR="00D74E14">
        <w:rPr>
          <w:rFonts w:ascii="Arial" w:hAnsi="Arial" w:eastAsia="Arial" w:cs="Arial"/>
          <w:sz w:val="24"/>
          <w:szCs w:val="24"/>
          <w:lang w:val="en-GB"/>
        </w:rPr>
        <w:t xml:space="preserve"> a relentless focus on personalised service, paying close attention to </w:t>
      </w:r>
      <w:r w:rsidRPr="3DB9004B" w:rsidR="2BADAAFF">
        <w:rPr>
          <w:rFonts w:ascii="Arial" w:hAnsi="Arial" w:eastAsia="Arial" w:cs="Arial"/>
          <w:sz w:val="24"/>
          <w:szCs w:val="24"/>
          <w:lang w:val="en-GB"/>
        </w:rPr>
        <w:t>every</w:t>
      </w:r>
      <w:r w:rsidRPr="3DB9004B" w:rsidR="00D74E14">
        <w:rPr>
          <w:rFonts w:ascii="Arial" w:hAnsi="Arial" w:eastAsia="Arial" w:cs="Arial"/>
          <w:sz w:val="24"/>
          <w:szCs w:val="24"/>
          <w:lang w:val="en-GB"/>
        </w:rPr>
        <w:t xml:space="preserve"> detail, and being utterly dedicated to guest pleasure</w:t>
      </w:r>
      <w:r w:rsidRPr="3DB9004B" w:rsidR="00194355">
        <w:rPr>
          <w:rFonts w:ascii="Arial" w:hAnsi="Arial" w:eastAsia="Arial" w:cs="Arial"/>
          <w:sz w:val="24"/>
          <w:szCs w:val="24"/>
          <w:lang w:val="en-GB"/>
        </w:rPr>
        <w:t xml:space="preserve"> </w:t>
      </w:r>
      <w:r w:rsidRPr="3DB9004B" w:rsidR="00194355">
        <w:rPr>
          <w:rFonts w:ascii="Arial" w:hAnsi="Arial" w:eastAsia="Arial" w:cs="Arial"/>
          <w:sz w:val="24"/>
          <w:szCs w:val="24"/>
          <w:lang w:val="en-GB"/>
        </w:rPr>
        <w:t>(Park et al., 2022)</w:t>
      </w:r>
      <w:r w:rsidRPr="3DB9004B" w:rsidR="00D74E14">
        <w:rPr>
          <w:rFonts w:ascii="Arial" w:hAnsi="Arial" w:eastAsia="Arial" w:cs="Arial"/>
          <w:sz w:val="24"/>
          <w:szCs w:val="24"/>
          <w:lang w:val="en-GB"/>
        </w:rPr>
        <w:t>.</w:t>
      </w:r>
    </w:p>
    <w:p xmlns:wp14="http://schemas.microsoft.com/office/word/2010/wordml" w:rsidRPr="000E404F" w:rsidR="000E404F" w:rsidP="3DB9004B" w:rsidRDefault="000E404F" w14:paraId="6BB9E253" wp14:textId="77777777">
      <w:pPr>
        <w:keepNext w:val="0"/>
        <w:keepLines w:val="0"/>
        <w:spacing w:line="360" w:lineRule="auto"/>
        <w:jc w:val="both"/>
        <w:rPr>
          <w:rFonts w:ascii="Arial" w:hAnsi="Arial" w:eastAsia="Arial" w:cs="Arial"/>
          <w:sz w:val="24"/>
          <w:szCs w:val="24"/>
          <w:lang w:val="en-GB"/>
        </w:rPr>
      </w:pPr>
    </w:p>
    <w:p xmlns:wp14="http://schemas.microsoft.com/office/word/2010/wordml" w:rsidRPr="000E404F" w:rsidR="000E404F" w:rsidP="3DB9004B" w:rsidRDefault="000E404F" w14:paraId="23DE523C" wp14:textId="77777777">
      <w:pPr>
        <w:keepNext w:val="0"/>
        <w:keepLines w:val="0"/>
        <w:spacing w:line="360" w:lineRule="auto"/>
        <w:jc w:val="both"/>
        <w:rPr>
          <w:rFonts w:ascii="Arial" w:hAnsi="Arial" w:eastAsia="Arial" w:cs="Arial"/>
          <w:sz w:val="24"/>
          <w:szCs w:val="24"/>
          <w:lang w:val="en-GB"/>
        </w:rPr>
      </w:pPr>
    </w:p>
    <w:p xmlns:wp14="http://schemas.microsoft.com/office/word/2010/wordml" w:rsidRPr="000E404F" w:rsidR="000E404F" w:rsidP="3DB9004B" w:rsidRDefault="000E404F" w14:paraId="52E56223" wp14:textId="77777777">
      <w:pPr>
        <w:keepNext w:val="0"/>
        <w:keepLines w:val="0"/>
        <w:spacing w:line="360" w:lineRule="auto"/>
        <w:jc w:val="both"/>
        <w:rPr>
          <w:rFonts w:ascii="Arial" w:hAnsi="Arial" w:eastAsia="Arial" w:cs="Arial"/>
          <w:sz w:val="24"/>
          <w:szCs w:val="24"/>
          <w:lang w:val="en-GB"/>
        </w:rPr>
      </w:pPr>
    </w:p>
    <w:p xmlns:wp14="http://schemas.microsoft.com/office/word/2010/wordml" w:rsidR="00A11978" w:rsidP="3DB9004B" w:rsidRDefault="00A11978" w14:paraId="07547A01" wp14:textId="77777777">
      <w:pPr>
        <w:keepNext w:val="0"/>
        <w:keepLines w:val="0"/>
        <w:spacing w:line="360" w:lineRule="auto"/>
        <w:jc w:val="both"/>
        <w:rPr>
          <w:rFonts w:ascii="Arial" w:hAnsi="Arial" w:eastAsia="Arial" w:cs="Arial"/>
          <w:sz w:val="24"/>
          <w:szCs w:val="24"/>
          <w:lang w:val="en-GB"/>
        </w:rPr>
      </w:pPr>
    </w:p>
    <w:p xmlns:wp14="http://schemas.microsoft.com/office/word/2010/wordml" w:rsidRPr="00A11978" w:rsidR="00A11978" w:rsidP="3DB9004B" w:rsidRDefault="00A11978" w14:paraId="5043CB0F" wp14:textId="77777777">
      <w:pPr>
        <w:keepNext w:val="0"/>
        <w:keepLines w:val="0"/>
        <w:spacing w:line="360" w:lineRule="auto"/>
        <w:rPr>
          <w:rFonts w:ascii="Arial" w:hAnsi="Arial" w:eastAsia="Arial" w:cs="Arial"/>
          <w:sz w:val="24"/>
          <w:szCs w:val="24"/>
          <w:lang w:val="en-GB"/>
        </w:rPr>
      </w:pPr>
    </w:p>
    <w:p xmlns:wp14="http://schemas.microsoft.com/office/word/2010/wordml" w:rsidRPr="00A11978" w:rsidR="00A11978" w:rsidP="3DB9004B" w:rsidRDefault="00A11978" w14:paraId="07459315" wp14:textId="77777777">
      <w:pPr>
        <w:keepNext w:val="0"/>
        <w:keepLines w:val="0"/>
        <w:spacing w:line="360" w:lineRule="auto"/>
        <w:rPr>
          <w:rFonts w:ascii="Arial" w:hAnsi="Arial" w:eastAsia="Arial" w:cs="Arial"/>
          <w:sz w:val="24"/>
          <w:szCs w:val="24"/>
          <w:lang w:val="en-GB"/>
        </w:rPr>
      </w:pPr>
    </w:p>
    <w:p xmlns:wp14="http://schemas.microsoft.com/office/word/2010/wordml" w:rsidR="00A11978" w:rsidP="06CCD283" w:rsidRDefault="00A11978" w14:paraId="6DFB9E20" wp14:textId="29D175F3">
      <w:pPr>
        <w:pStyle w:val="Normal"/>
        <w:keepNext w:val="0"/>
        <w:keepLines w:val="0"/>
        <w:spacing w:line="360" w:lineRule="auto"/>
        <w:rPr>
          <w:rFonts w:ascii="Arial" w:hAnsi="Arial" w:eastAsia="Arial" w:cs="Arial"/>
          <w:sz w:val="24"/>
          <w:szCs w:val="24"/>
          <w:lang w:val="en-GB"/>
        </w:rPr>
      </w:pPr>
    </w:p>
    <w:p w:rsidR="676F752A" w:rsidP="676F752A" w:rsidRDefault="676F752A" w14:paraId="422174D7" w14:textId="7794759B">
      <w:pPr>
        <w:pStyle w:val="Heading1"/>
        <w:keepNext w:val="0"/>
        <w:keepLines w:val="0"/>
        <w:spacing w:line="360" w:lineRule="auto"/>
        <w:rPr>
          <w:rFonts w:ascii="Arial" w:hAnsi="Arial" w:eastAsia="Arial" w:cs="Arial"/>
          <w:sz w:val="24"/>
          <w:szCs w:val="24"/>
          <w:lang w:val="en-GB"/>
        </w:rPr>
      </w:pPr>
    </w:p>
    <w:p xmlns:wp14="http://schemas.microsoft.com/office/word/2010/wordml" w:rsidR="00A11978" w:rsidP="06CCD283" w:rsidRDefault="00D74E14" w14:paraId="0B1A40C9" wp14:textId="2C20C97D">
      <w:pPr>
        <w:pStyle w:val="Heading1"/>
        <w:keepNext w:val="0"/>
        <w:keepLines w:val="0"/>
        <w:spacing w:line="360" w:lineRule="auto"/>
        <w:rPr>
          <w:rFonts w:ascii="Arial" w:hAnsi="Arial" w:eastAsia="Arial" w:cs="Arial"/>
          <w:sz w:val="24"/>
          <w:szCs w:val="24"/>
          <w:lang w:val="en-GB"/>
        </w:rPr>
      </w:pPr>
      <w:bookmarkStart w:name="_Toc137467586" w:id="9"/>
      <w:r w:rsidRPr="06CCD283" w:rsidR="00D74E14">
        <w:rPr>
          <w:rFonts w:ascii="Arial" w:hAnsi="Arial" w:eastAsia="Arial" w:cs="Arial"/>
          <w:sz w:val="24"/>
          <w:szCs w:val="24"/>
          <w:lang w:val="en-GB"/>
        </w:rPr>
        <w:t>Conclusion</w:t>
      </w:r>
      <w:bookmarkEnd w:id="9"/>
      <w:r w:rsidRPr="06CCD283" w:rsidR="00D74E14">
        <w:rPr>
          <w:rFonts w:ascii="Arial" w:hAnsi="Arial" w:eastAsia="Arial" w:cs="Arial"/>
          <w:sz w:val="24"/>
          <w:szCs w:val="24"/>
          <w:lang w:val="en-GB"/>
        </w:rPr>
        <w:t xml:space="preserve"> </w:t>
      </w:r>
    </w:p>
    <w:p xmlns:wp14="http://schemas.microsoft.com/office/word/2010/wordml" w:rsidR="00A11978" w:rsidP="3DB9004B" w:rsidRDefault="00D74E14" w14:paraId="6BCEE372" wp14:textId="55C0D99A">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 xml:space="preserve">This report has kept its focus on evaluating the housekeeping department of Hilton Group Hotels which has </w:t>
      </w:r>
      <w:r w:rsidRPr="3DB9004B" w:rsidR="00D74E14">
        <w:rPr>
          <w:rFonts w:ascii="Arial" w:hAnsi="Arial" w:eastAsia="Arial" w:cs="Arial"/>
          <w:sz w:val="24"/>
          <w:szCs w:val="24"/>
          <w:lang w:val="en-GB"/>
        </w:rPr>
        <w:t>provided</w:t>
      </w:r>
      <w:r w:rsidRPr="3DB9004B" w:rsidR="00D74E14">
        <w:rPr>
          <w:rFonts w:ascii="Arial" w:hAnsi="Arial" w:eastAsia="Arial" w:cs="Arial"/>
          <w:sz w:val="24"/>
          <w:szCs w:val="24"/>
          <w:lang w:val="en-GB"/>
        </w:rPr>
        <w:t xml:space="preserve"> a deep and effective study based on the </w:t>
      </w:r>
      <w:r w:rsidRPr="3DB9004B" w:rsidR="7E051C48">
        <w:rPr>
          <w:rFonts w:ascii="Arial" w:hAnsi="Arial" w:eastAsia="Arial" w:cs="Arial"/>
          <w:sz w:val="24"/>
          <w:szCs w:val="24"/>
          <w:lang w:val="en-GB"/>
        </w:rPr>
        <w:t>several factors</w:t>
      </w:r>
      <w:r w:rsidRPr="3DB9004B" w:rsidR="00D74E14">
        <w:rPr>
          <w:rFonts w:ascii="Arial" w:hAnsi="Arial" w:eastAsia="Arial" w:cs="Arial"/>
          <w:sz w:val="24"/>
          <w:szCs w:val="24"/>
          <w:lang w:val="en-GB"/>
        </w:rPr>
        <w:t>. Such factors have created several understandings about the way Hilton Group Hotels d</w:t>
      </w:r>
      <w:r w:rsidRPr="3DB9004B" w:rsidR="00D74E14">
        <w:rPr>
          <w:rFonts w:ascii="Arial" w:hAnsi="Arial" w:eastAsia="Arial" w:cs="Arial"/>
          <w:sz w:val="24"/>
          <w:szCs w:val="24"/>
          <w:lang w:val="en-GB"/>
        </w:rPr>
        <w:t>eal with the difficulties raised in the housekeeping department. The approach of source and outsource and housekeeping has been compared and this report also evaluates the abilities of workers working in the hotel. The sustainability approach adopted by th</w:t>
      </w:r>
      <w:r w:rsidRPr="3DB9004B" w:rsidR="00D74E14">
        <w:rPr>
          <w:rFonts w:ascii="Arial" w:hAnsi="Arial" w:eastAsia="Arial" w:cs="Arial"/>
          <w:sz w:val="24"/>
          <w:szCs w:val="24"/>
          <w:lang w:val="en-GB"/>
        </w:rPr>
        <w:t xml:space="preserve">e Hilton Group along with its cost implications, results, </w:t>
      </w:r>
      <w:r w:rsidRPr="3DB9004B" w:rsidR="3671CDA9">
        <w:rPr>
          <w:rFonts w:ascii="Arial" w:hAnsi="Arial" w:eastAsia="Arial" w:cs="Arial"/>
          <w:sz w:val="24"/>
          <w:szCs w:val="24"/>
          <w:lang w:val="en-GB"/>
        </w:rPr>
        <w:t>consistency,</w:t>
      </w:r>
      <w:r w:rsidRPr="3DB9004B" w:rsidR="00D74E14">
        <w:rPr>
          <w:rFonts w:ascii="Arial" w:hAnsi="Arial" w:eastAsia="Arial" w:cs="Arial"/>
          <w:sz w:val="24"/>
          <w:szCs w:val="24"/>
          <w:lang w:val="en-GB"/>
        </w:rPr>
        <w:t xml:space="preserve"> and guest experience has been prioritised in this segment</w:t>
      </w:r>
      <w:r w:rsidRPr="3DB9004B" w:rsidR="74A64939">
        <w:rPr>
          <w:rFonts w:ascii="Arial" w:hAnsi="Arial" w:eastAsia="Arial" w:cs="Arial"/>
          <w:sz w:val="24"/>
          <w:szCs w:val="24"/>
          <w:lang w:val="en-GB"/>
        </w:rPr>
        <w:t xml:space="preserve">. </w:t>
      </w:r>
    </w:p>
    <w:p xmlns:wp14="http://schemas.microsoft.com/office/word/2010/wordml" w:rsidRPr="00A11978" w:rsidR="00A11978" w:rsidP="3DB9004B" w:rsidRDefault="00A11978" w14:paraId="44E871BC" wp14:textId="77777777">
      <w:pPr>
        <w:keepNext w:val="0"/>
        <w:keepLines w:val="0"/>
        <w:spacing w:line="360" w:lineRule="auto"/>
        <w:rPr>
          <w:rFonts w:ascii="Arial" w:hAnsi="Arial" w:eastAsia="Arial" w:cs="Arial"/>
          <w:sz w:val="24"/>
          <w:szCs w:val="24"/>
          <w:lang w:val="en-GB"/>
        </w:rPr>
      </w:pPr>
    </w:p>
    <w:p xmlns:wp14="http://schemas.microsoft.com/office/word/2010/wordml" w:rsidRPr="00A11978" w:rsidR="00A11978" w:rsidP="3DB9004B" w:rsidRDefault="00A11978" w14:paraId="144A5D23" wp14:textId="77777777">
      <w:pPr>
        <w:keepNext w:val="0"/>
        <w:keepLines w:val="0"/>
        <w:spacing w:line="360" w:lineRule="auto"/>
        <w:rPr>
          <w:rFonts w:ascii="Arial" w:hAnsi="Arial" w:eastAsia="Arial" w:cs="Arial"/>
          <w:sz w:val="24"/>
          <w:szCs w:val="24"/>
          <w:lang w:val="en-GB"/>
        </w:rPr>
      </w:pPr>
    </w:p>
    <w:p xmlns:wp14="http://schemas.microsoft.com/office/word/2010/wordml" w:rsidRPr="00A11978" w:rsidR="00A11978" w:rsidP="3DB9004B" w:rsidRDefault="00A11978" w14:paraId="738610EB" wp14:textId="77777777">
      <w:pPr>
        <w:keepNext w:val="0"/>
        <w:keepLines w:val="0"/>
        <w:spacing w:line="360" w:lineRule="auto"/>
        <w:rPr>
          <w:rFonts w:ascii="Arial" w:hAnsi="Arial" w:eastAsia="Arial" w:cs="Arial"/>
          <w:sz w:val="24"/>
          <w:szCs w:val="24"/>
          <w:lang w:val="en-GB"/>
        </w:rPr>
      </w:pPr>
    </w:p>
    <w:p xmlns:wp14="http://schemas.microsoft.com/office/word/2010/wordml" w:rsidRPr="00A11978" w:rsidR="00A11978" w:rsidP="3DB9004B" w:rsidRDefault="00A11978" w14:paraId="637805D2" wp14:textId="77777777">
      <w:pPr>
        <w:keepNext w:val="0"/>
        <w:keepLines w:val="0"/>
        <w:spacing w:line="360" w:lineRule="auto"/>
        <w:rPr>
          <w:rFonts w:ascii="Arial" w:hAnsi="Arial" w:eastAsia="Arial" w:cs="Arial"/>
          <w:sz w:val="24"/>
          <w:szCs w:val="24"/>
          <w:lang w:val="en-GB"/>
        </w:rPr>
      </w:pPr>
    </w:p>
    <w:p xmlns:wp14="http://schemas.microsoft.com/office/word/2010/wordml" w:rsidR="00A11978" w:rsidP="3DB9004B" w:rsidRDefault="00A11978" w14:paraId="463F29E8" wp14:textId="77777777">
      <w:pPr>
        <w:keepNext w:val="0"/>
        <w:keepLines w:val="0"/>
        <w:spacing w:line="360" w:lineRule="auto"/>
        <w:rPr>
          <w:rFonts w:ascii="Arial" w:hAnsi="Arial" w:eastAsia="Arial" w:cs="Arial"/>
          <w:sz w:val="24"/>
          <w:szCs w:val="24"/>
          <w:lang w:val="en-GB"/>
        </w:rPr>
      </w:pPr>
    </w:p>
    <w:p xmlns:wp14="http://schemas.microsoft.com/office/word/2010/wordml" w:rsidR="00A11978" w:rsidP="3DB9004B" w:rsidRDefault="00D74E14" w14:paraId="3B7B4B86" wp14:textId="77777777">
      <w:pPr>
        <w:keepNext w:val="0"/>
        <w:keepLines w:val="0"/>
        <w:spacing w:line="360" w:lineRule="auto"/>
        <w:rPr>
          <w:rFonts w:ascii="Arial" w:hAnsi="Arial" w:eastAsia="Arial" w:cs="Arial"/>
          <w:sz w:val="24"/>
          <w:szCs w:val="24"/>
          <w:lang w:val="en-GB"/>
        </w:rPr>
      </w:pPr>
      <w:r w:rsidRPr="3DB9004B">
        <w:rPr>
          <w:rFonts w:ascii="Arial" w:hAnsi="Arial" w:eastAsia="Arial" w:cs="Arial"/>
          <w:sz w:val="24"/>
          <w:szCs w:val="24"/>
          <w:lang w:val="en-GB"/>
        </w:rPr>
        <w:br w:type="page"/>
      </w:r>
    </w:p>
    <w:p xmlns:wp14="http://schemas.microsoft.com/office/word/2010/wordml" w:rsidRPr="00194355" w:rsidR="00194355" w:rsidP="3DB9004B" w:rsidRDefault="00D74E14" w14:paraId="3468F5DA" wp14:textId="77777777">
      <w:pPr>
        <w:pStyle w:val="Heading1"/>
        <w:keepNext w:val="0"/>
        <w:keepLines w:val="0"/>
        <w:spacing w:line="360" w:lineRule="auto"/>
        <w:jc w:val="both"/>
        <w:rPr>
          <w:rFonts w:ascii="Arial" w:hAnsi="Arial" w:eastAsia="Arial" w:cs="Arial"/>
          <w:sz w:val="24"/>
          <w:szCs w:val="24"/>
          <w:lang w:val="en-GB"/>
        </w:rPr>
      </w:pPr>
      <w:bookmarkStart w:name="_Toc137467587" w:id="10"/>
      <w:r w:rsidRPr="3DB9004B" w:rsidR="00D74E14">
        <w:rPr>
          <w:rFonts w:ascii="Arial" w:hAnsi="Arial" w:eastAsia="Arial" w:cs="Arial"/>
          <w:sz w:val="24"/>
          <w:szCs w:val="24"/>
          <w:lang w:val="en-GB"/>
        </w:rPr>
        <w:t>Reference</w:t>
      </w:r>
      <w:bookmarkEnd w:id="10"/>
      <w:r w:rsidRPr="3DB9004B" w:rsidR="00D74E14">
        <w:rPr>
          <w:rFonts w:ascii="Arial" w:hAnsi="Arial" w:eastAsia="Arial" w:cs="Arial"/>
          <w:sz w:val="24"/>
          <w:szCs w:val="24"/>
          <w:lang w:val="en-GB"/>
        </w:rPr>
        <w:t xml:space="preserve"> </w:t>
      </w:r>
    </w:p>
    <w:p xmlns:wp14="http://schemas.microsoft.com/office/word/2010/wordml" w:rsidRPr="00EE34F6" w:rsidR="00194355" w:rsidP="3DB9004B" w:rsidRDefault="00D74E14" w14:paraId="2D427772" wp14:textId="7FA6335B">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Abardeh</w:t>
      </w:r>
      <w:r w:rsidRPr="3DB9004B" w:rsidR="00D74E14">
        <w:rPr>
          <w:rFonts w:ascii="Arial" w:hAnsi="Arial" w:eastAsia="Arial" w:cs="Arial"/>
          <w:sz w:val="24"/>
          <w:szCs w:val="24"/>
          <w:lang w:val="en-GB"/>
        </w:rPr>
        <w:t>, H.C., (2022)</w:t>
      </w:r>
      <w:r w:rsidRPr="3DB9004B" w:rsidR="00D74E14">
        <w:rPr>
          <w:rFonts w:ascii="Arial" w:hAnsi="Arial" w:eastAsia="Arial" w:cs="Arial"/>
          <w:sz w:val="24"/>
          <w:szCs w:val="24"/>
          <w:lang w:val="en-GB"/>
        </w:rPr>
        <w:t xml:space="preserve"> </w:t>
      </w:r>
      <w:r w:rsidRPr="3DB9004B" w:rsidR="53A7F92B">
        <w:rPr>
          <w:rFonts w:ascii="Arial" w:hAnsi="Arial" w:eastAsia="Arial" w:cs="Arial"/>
          <w:i w:val="1"/>
          <w:iCs w:val="1"/>
          <w:sz w:val="24"/>
          <w:szCs w:val="24"/>
          <w:lang w:val="en-GB"/>
        </w:rPr>
        <w:t>‘</w:t>
      </w:r>
      <w:r w:rsidRPr="3DB9004B" w:rsidR="00D74E14">
        <w:rPr>
          <w:rFonts w:ascii="Arial" w:hAnsi="Arial" w:eastAsia="Arial" w:cs="Arial"/>
          <w:i w:val="1"/>
          <w:iCs w:val="1"/>
          <w:sz w:val="24"/>
          <w:szCs w:val="24"/>
          <w:lang w:val="en-GB"/>
        </w:rPr>
        <w:t>Finding a Path to Success for the Hilton Atlanta Downtown Hotel</w:t>
      </w:r>
      <w:r w:rsidRPr="3DB9004B" w:rsidR="14AA061F">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sz w:val="24"/>
          <w:szCs w:val="24"/>
          <w:lang w:val="en-GB"/>
        </w:rPr>
        <w:t>In SAGE Business Cas</w:t>
      </w:r>
      <w:r w:rsidRPr="3DB9004B" w:rsidR="00D74E14">
        <w:rPr>
          <w:rFonts w:ascii="Arial" w:hAnsi="Arial" w:eastAsia="Arial" w:cs="Arial"/>
          <w:sz w:val="24"/>
          <w:szCs w:val="24"/>
          <w:lang w:val="en-GB"/>
        </w:rPr>
        <w:t>es.</w:t>
      </w:r>
      <w:r w:rsidRPr="3DB9004B" w:rsidR="00D74E14">
        <w:rPr>
          <w:rFonts w:ascii="Arial" w:hAnsi="Arial" w:eastAsia="Arial" w:cs="Arial"/>
          <w:sz w:val="24"/>
          <w:szCs w:val="24"/>
          <w:lang w:val="en-GB"/>
        </w:rPr>
        <w:t xml:space="preserve"> SAGE Publications: SAGE Business Cases Originals.</w:t>
      </w:r>
    </w:p>
    <w:p xmlns:wp14="http://schemas.microsoft.com/office/word/2010/wordml" w:rsidRPr="00EE34F6" w:rsidR="00194355" w:rsidP="3DB9004B" w:rsidRDefault="00D74E14" w14:paraId="77822A6E" wp14:textId="19EDE836">
      <w:pPr>
        <w:keepNext w:val="0"/>
        <w:keepLines w:val="0"/>
        <w:spacing w:line="360" w:lineRule="auto"/>
        <w:jc w:val="both"/>
        <w:rPr>
          <w:rFonts w:ascii="Arial" w:hAnsi="Arial" w:eastAsia="Arial" w:cs="Arial"/>
          <w:i w:val="1"/>
          <w:iCs w:val="1"/>
          <w:sz w:val="24"/>
          <w:szCs w:val="24"/>
          <w:lang w:val="en-GB"/>
        </w:rPr>
      </w:pPr>
      <w:r w:rsidRPr="3DB9004B" w:rsidR="00D74E14">
        <w:rPr>
          <w:rFonts w:ascii="Arial" w:hAnsi="Arial" w:eastAsia="Arial" w:cs="Arial"/>
          <w:sz w:val="24"/>
          <w:szCs w:val="24"/>
          <w:lang w:val="en-GB"/>
        </w:rPr>
        <w:t>Baneva</w:t>
      </w:r>
      <w:r w:rsidRPr="3DB9004B" w:rsidR="00D74E14">
        <w:rPr>
          <w:rFonts w:ascii="Arial" w:hAnsi="Arial" w:eastAsia="Arial" w:cs="Arial"/>
          <w:sz w:val="24"/>
          <w:szCs w:val="24"/>
          <w:lang w:val="en-GB"/>
        </w:rPr>
        <w:t xml:space="preserve">, I., </w:t>
      </w:r>
      <w:r w:rsidRPr="3DB9004B" w:rsidR="00D74E14">
        <w:rPr>
          <w:rFonts w:ascii="Arial" w:hAnsi="Arial" w:eastAsia="Arial" w:cs="Arial"/>
          <w:sz w:val="24"/>
          <w:szCs w:val="24"/>
          <w:lang w:val="en-GB"/>
        </w:rPr>
        <w:t>Lebedieva</w:t>
      </w:r>
      <w:r w:rsidRPr="3DB9004B" w:rsidR="00D74E14">
        <w:rPr>
          <w:rFonts w:ascii="Arial" w:hAnsi="Arial" w:eastAsia="Arial" w:cs="Arial"/>
          <w:sz w:val="24"/>
          <w:szCs w:val="24"/>
          <w:lang w:val="en-GB"/>
        </w:rPr>
        <w:t xml:space="preserve">, N., </w:t>
      </w:r>
      <w:r w:rsidRPr="3DB9004B" w:rsidR="00D74E14">
        <w:rPr>
          <w:rFonts w:ascii="Arial" w:hAnsi="Arial" w:eastAsia="Arial" w:cs="Arial"/>
          <w:sz w:val="24"/>
          <w:szCs w:val="24"/>
          <w:lang w:val="en-GB"/>
        </w:rPr>
        <w:t>Parfinenko</w:t>
      </w:r>
      <w:r w:rsidRPr="3DB9004B" w:rsidR="00D74E14">
        <w:rPr>
          <w:rFonts w:ascii="Arial" w:hAnsi="Arial" w:eastAsia="Arial" w:cs="Arial"/>
          <w:sz w:val="24"/>
          <w:szCs w:val="24"/>
          <w:lang w:val="en-GB"/>
        </w:rPr>
        <w:t xml:space="preserve">, T., </w:t>
      </w:r>
      <w:r w:rsidRPr="3DB9004B" w:rsidR="00D74E14">
        <w:rPr>
          <w:rFonts w:ascii="Arial" w:hAnsi="Arial" w:eastAsia="Arial" w:cs="Arial"/>
          <w:sz w:val="24"/>
          <w:szCs w:val="24"/>
          <w:lang w:val="en-GB"/>
        </w:rPr>
        <w:t>Velychko</w:t>
      </w:r>
      <w:r w:rsidRPr="3DB9004B" w:rsidR="00D74E14">
        <w:rPr>
          <w:rFonts w:ascii="Arial" w:hAnsi="Arial" w:eastAsia="Arial" w:cs="Arial"/>
          <w:sz w:val="24"/>
          <w:szCs w:val="24"/>
          <w:lang w:val="en-GB"/>
        </w:rPr>
        <w:t>, O., Petro</w:t>
      </w:r>
      <w:r w:rsidRPr="3DB9004B" w:rsidR="00D74E14">
        <w:rPr>
          <w:rFonts w:ascii="Arial" w:hAnsi="Arial" w:eastAsia="Arial" w:cs="Arial"/>
          <w:sz w:val="24"/>
          <w:szCs w:val="24"/>
          <w:lang w:val="en-GB"/>
        </w:rPr>
        <w:t xml:space="preserve">va, O. and </w:t>
      </w:r>
      <w:r w:rsidRPr="3DB9004B" w:rsidR="00D74E14">
        <w:rPr>
          <w:rFonts w:ascii="Arial" w:hAnsi="Arial" w:eastAsia="Arial" w:cs="Arial"/>
          <w:sz w:val="24"/>
          <w:szCs w:val="24"/>
          <w:lang w:val="en-GB"/>
        </w:rPr>
        <w:t>Peresichna</w:t>
      </w:r>
      <w:r w:rsidRPr="3DB9004B" w:rsidR="00D74E14">
        <w:rPr>
          <w:rFonts w:ascii="Arial" w:hAnsi="Arial" w:eastAsia="Arial" w:cs="Arial"/>
          <w:sz w:val="24"/>
          <w:szCs w:val="24"/>
          <w:lang w:val="en-GB"/>
        </w:rPr>
        <w:t>, S., (2023)</w:t>
      </w:r>
      <w:r w:rsidRPr="3DB9004B" w:rsidR="00D74E14">
        <w:rPr>
          <w:rFonts w:ascii="Arial" w:hAnsi="Arial" w:eastAsia="Arial" w:cs="Arial"/>
          <w:sz w:val="24"/>
          <w:szCs w:val="24"/>
          <w:lang w:val="en-GB"/>
        </w:rPr>
        <w:t xml:space="preserve"> </w:t>
      </w:r>
      <w:r w:rsidRPr="3DB9004B" w:rsidR="67142985">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Digital Tools of Marketing </w:t>
      </w:r>
      <w:r w:rsidRPr="3DB9004B" w:rsidR="51EBEEB8">
        <w:rPr>
          <w:rFonts w:ascii="Arial" w:hAnsi="Arial" w:eastAsia="Arial" w:cs="Arial"/>
          <w:i w:val="1"/>
          <w:iCs w:val="1"/>
          <w:sz w:val="24"/>
          <w:szCs w:val="24"/>
          <w:lang w:val="en-GB"/>
        </w:rPr>
        <w:t>Strategies</w:t>
      </w:r>
      <w:r w:rsidRPr="3DB9004B" w:rsidR="00D74E14">
        <w:rPr>
          <w:rFonts w:ascii="Arial" w:hAnsi="Arial" w:eastAsia="Arial" w:cs="Arial"/>
          <w:i w:val="1"/>
          <w:iCs w:val="1"/>
          <w:sz w:val="24"/>
          <w:szCs w:val="24"/>
          <w:lang w:val="en-GB"/>
        </w:rPr>
        <w:t xml:space="preserve"> in Hotel Branding</w:t>
      </w:r>
      <w:r w:rsidRPr="3DB9004B" w:rsidR="5A4A753B">
        <w:rPr>
          <w:rFonts w:ascii="Arial" w:hAnsi="Arial" w:eastAsia="Arial" w:cs="Arial"/>
          <w:i w:val="1"/>
          <w:iCs w:val="1"/>
          <w:sz w:val="24"/>
          <w:szCs w:val="24"/>
          <w:lang w:val="en-GB"/>
        </w:rPr>
        <w:t>’</w:t>
      </w:r>
    </w:p>
    <w:p xmlns:wp14="http://schemas.microsoft.com/office/word/2010/wordml" w:rsidRPr="00EE34F6" w:rsidR="00194355" w:rsidP="3DB9004B" w:rsidRDefault="00D74E14" w14:paraId="243781E4" wp14:textId="6E89E409">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Deng, J., (2022)</w:t>
      </w:r>
      <w:r w:rsidRPr="3DB9004B" w:rsidR="00D74E14">
        <w:rPr>
          <w:rFonts w:ascii="Arial" w:hAnsi="Arial" w:eastAsia="Arial" w:cs="Arial"/>
          <w:sz w:val="24"/>
          <w:szCs w:val="24"/>
          <w:lang w:val="en-GB"/>
        </w:rPr>
        <w:t xml:space="preserve"> </w:t>
      </w:r>
      <w:r w:rsidRPr="3DB9004B" w:rsidR="6D7ABFE9">
        <w:rPr>
          <w:rFonts w:ascii="Arial" w:hAnsi="Arial" w:eastAsia="Arial" w:cs="Arial"/>
          <w:sz w:val="24"/>
          <w:szCs w:val="24"/>
          <w:lang w:val="en-GB"/>
        </w:rPr>
        <w:t>‘</w:t>
      </w:r>
      <w:r w:rsidRPr="3DB9004B" w:rsidR="00D74E14">
        <w:rPr>
          <w:rFonts w:ascii="Arial" w:hAnsi="Arial" w:eastAsia="Arial" w:cs="Arial"/>
          <w:i w:val="1"/>
          <w:iCs w:val="1"/>
          <w:sz w:val="24"/>
          <w:szCs w:val="24"/>
          <w:lang w:val="en-GB"/>
        </w:rPr>
        <w:t>Hotel Brands and the Impact of Br</w:t>
      </w:r>
      <w:r w:rsidRPr="3DB9004B" w:rsidR="00D74E14">
        <w:rPr>
          <w:rFonts w:ascii="Arial" w:hAnsi="Arial" w:eastAsia="Arial" w:cs="Arial"/>
          <w:i w:val="1"/>
          <w:iCs w:val="1"/>
          <w:sz w:val="24"/>
          <w:szCs w:val="24"/>
          <w:lang w:val="en-GB"/>
        </w:rPr>
        <w:t>and Differentiation on the Success of the Global Hotel Brands.</w:t>
      </w:r>
      <w:r w:rsidRPr="3DB9004B" w:rsidR="00D74E14">
        <w:rPr>
          <w:rFonts w:ascii="Arial" w:hAnsi="Arial" w:eastAsia="Arial" w:cs="Arial"/>
          <w:i w:val="1"/>
          <w:iCs w:val="1"/>
          <w:sz w:val="24"/>
          <w:szCs w:val="24"/>
          <w:lang w:val="en-GB"/>
        </w:rPr>
        <w:t xml:space="preserve"> Highlights in Business, Economics and Management</w:t>
      </w:r>
      <w:r w:rsidRPr="3DB9004B" w:rsidR="1E506039">
        <w:rPr>
          <w:rFonts w:ascii="Arial" w:hAnsi="Arial" w:eastAsia="Arial" w:cs="Arial"/>
          <w:i w:val="1"/>
          <w:iCs w:val="1"/>
          <w:sz w:val="24"/>
          <w:szCs w:val="24"/>
          <w:lang w:val="en-GB"/>
        </w:rPr>
        <w:t>,’</w:t>
      </w:r>
      <w:r w:rsidRPr="3DB9004B" w:rsidR="00D74E14">
        <w:rPr>
          <w:rFonts w:ascii="Arial" w:hAnsi="Arial" w:eastAsia="Arial" w:cs="Arial"/>
          <w:sz w:val="24"/>
          <w:szCs w:val="24"/>
          <w:lang w:val="en-GB"/>
        </w:rPr>
        <w:t xml:space="preserve"> 1, pp.265-276.</w:t>
      </w:r>
    </w:p>
    <w:p xmlns:wp14="http://schemas.microsoft.com/office/word/2010/wordml" w:rsidRPr="00EE34F6" w:rsidR="00194355" w:rsidP="3DB9004B" w:rsidRDefault="00D74E14" w14:paraId="2963FF83" wp14:textId="1C4A2B0E">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Elkhwesky</w:t>
      </w:r>
      <w:r w:rsidRPr="3DB9004B" w:rsidR="00D74E14">
        <w:rPr>
          <w:rFonts w:ascii="Arial" w:hAnsi="Arial" w:eastAsia="Arial" w:cs="Arial"/>
          <w:sz w:val="24"/>
          <w:szCs w:val="24"/>
          <w:lang w:val="en-GB"/>
        </w:rPr>
        <w:t>, Z., Sa</w:t>
      </w:r>
      <w:r w:rsidRPr="3DB9004B" w:rsidR="00D74E14">
        <w:rPr>
          <w:rFonts w:ascii="Arial" w:hAnsi="Arial" w:eastAsia="Arial" w:cs="Arial"/>
          <w:sz w:val="24"/>
          <w:szCs w:val="24"/>
          <w:lang w:val="en-GB"/>
        </w:rPr>
        <w:t xml:space="preserve">lem, </w:t>
      </w:r>
      <w:r w:rsidRPr="3DB9004B" w:rsidR="24C37085">
        <w:rPr>
          <w:rFonts w:ascii="Arial" w:hAnsi="Arial" w:eastAsia="Arial" w:cs="Arial"/>
          <w:sz w:val="24"/>
          <w:szCs w:val="24"/>
          <w:lang w:val="en-GB"/>
        </w:rPr>
        <w:t>I.E.,</w:t>
      </w:r>
      <w:r w:rsidRPr="3DB9004B" w:rsidR="00D74E14">
        <w:rPr>
          <w:rFonts w:ascii="Arial" w:hAnsi="Arial" w:eastAsia="Arial" w:cs="Arial"/>
          <w:sz w:val="24"/>
          <w:szCs w:val="24"/>
          <w:lang w:val="en-GB"/>
        </w:rPr>
        <w:t xml:space="preserve"> and Barakat, M., (2021)</w:t>
      </w:r>
      <w:r w:rsidRPr="3DB9004B" w:rsidR="00D74E14">
        <w:rPr>
          <w:rFonts w:ascii="Arial" w:hAnsi="Arial" w:eastAsia="Arial" w:cs="Arial"/>
          <w:sz w:val="24"/>
          <w:szCs w:val="24"/>
          <w:lang w:val="en-GB"/>
        </w:rPr>
        <w:t xml:space="preserve"> </w:t>
      </w:r>
      <w:r w:rsidRPr="3DB9004B" w:rsidR="39610228">
        <w:rPr>
          <w:rFonts w:ascii="Arial" w:hAnsi="Arial" w:eastAsia="Arial" w:cs="Arial"/>
          <w:sz w:val="24"/>
          <w:szCs w:val="24"/>
          <w:lang w:val="en-GB"/>
        </w:rPr>
        <w:t>‘</w:t>
      </w:r>
      <w:r w:rsidRPr="3DB9004B" w:rsidR="00D74E14">
        <w:rPr>
          <w:rFonts w:ascii="Arial" w:hAnsi="Arial" w:eastAsia="Arial" w:cs="Arial"/>
          <w:sz w:val="24"/>
          <w:szCs w:val="24"/>
          <w:lang w:val="en-GB"/>
        </w:rPr>
        <w:t>Importance-implementation of disability management practices in hotels: the m</w:t>
      </w:r>
      <w:r w:rsidRPr="3DB9004B" w:rsidR="00D74E14">
        <w:rPr>
          <w:rFonts w:ascii="Arial" w:hAnsi="Arial" w:eastAsia="Arial" w:cs="Arial"/>
          <w:sz w:val="24"/>
          <w:szCs w:val="24"/>
          <w:lang w:val="en-GB"/>
        </w:rPr>
        <w:t>oderating effect of team orientation</w:t>
      </w:r>
      <w:r w:rsidRPr="3DB9004B" w:rsidR="0228C40D">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 xml:space="preserve">Journal of Mediterranean Tourism Research, </w:t>
      </w:r>
      <w:r w:rsidRPr="3DB9004B" w:rsidR="00D74E14">
        <w:rPr>
          <w:rFonts w:ascii="Arial" w:hAnsi="Arial" w:eastAsia="Arial" w:cs="Arial"/>
          <w:sz w:val="24"/>
          <w:szCs w:val="24"/>
          <w:lang w:val="en-GB"/>
        </w:rPr>
        <w:t>1(1), pp.22-38.</w:t>
      </w:r>
    </w:p>
    <w:p xmlns:wp14="http://schemas.microsoft.com/office/word/2010/wordml" w:rsidRPr="00EE34F6" w:rsidR="00194355" w:rsidP="3DB9004B" w:rsidRDefault="00D74E14" w14:paraId="1E945E1C" wp14:textId="43B2111D">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Elsharno</w:t>
      </w:r>
      <w:r w:rsidRPr="3DB9004B" w:rsidR="00D74E14">
        <w:rPr>
          <w:rFonts w:ascii="Arial" w:hAnsi="Arial" w:eastAsia="Arial" w:cs="Arial"/>
          <w:sz w:val="24"/>
          <w:szCs w:val="24"/>
          <w:lang w:val="en-GB"/>
        </w:rPr>
        <w:t>uby</w:t>
      </w:r>
      <w:r w:rsidRPr="3DB9004B" w:rsidR="00D74E14">
        <w:rPr>
          <w:rFonts w:ascii="Arial" w:hAnsi="Arial" w:eastAsia="Arial" w:cs="Arial"/>
          <w:sz w:val="24"/>
          <w:szCs w:val="24"/>
          <w:lang w:val="en-GB"/>
        </w:rPr>
        <w:t>, T.H. and Elbanna, S., (2021)</w:t>
      </w:r>
      <w:r w:rsidRPr="3DB9004B" w:rsidR="00D74E14">
        <w:rPr>
          <w:rFonts w:ascii="Arial" w:hAnsi="Arial" w:eastAsia="Arial" w:cs="Arial"/>
          <w:sz w:val="24"/>
          <w:szCs w:val="24"/>
          <w:lang w:val="en-GB"/>
        </w:rPr>
        <w:t xml:space="preserve"> </w:t>
      </w:r>
      <w:r w:rsidRPr="3DB9004B" w:rsidR="3FC7988C">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Change or perish: Examining the role of human capital and dynamic marketing capabilities in the hospitality sector. </w:t>
      </w:r>
      <w:r w:rsidRPr="3DB9004B" w:rsidR="00D74E14">
        <w:rPr>
          <w:rFonts w:ascii="Arial" w:hAnsi="Arial" w:eastAsia="Arial" w:cs="Arial"/>
          <w:i w:val="1"/>
          <w:iCs w:val="1"/>
          <w:sz w:val="24"/>
          <w:szCs w:val="24"/>
          <w:lang w:val="en-GB"/>
        </w:rPr>
        <w:t>T</w:t>
      </w:r>
      <w:r w:rsidRPr="3DB9004B" w:rsidR="00D74E14">
        <w:rPr>
          <w:rFonts w:ascii="Arial" w:hAnsi="Arial" w:eastAsia="Arial" w:cs="Arial"/>
          <w:i w:val="1"/>
          <w:iCs w:val="1"/>
          <w:sz w:val="24"/>
          <w:szCs w:val="24"/>
          <w:lang w:val="en-GB"/>
        </w:rPr>
        <w:t>ourism Management</w:t>
      </w:r>
      <w:r w:rsidRPr="3DB9004B" w:rsidR="0051656C">
        <w:rPr>
          <w:rFonts w:ascii="Arial" w:hAnsi="Arial" w:eastAsia="Arial" w:cs="Arial"/>
          <w:i w:val="1"/>
          <w:iCs w:val="1"/>
          <w:sz w:val="24"/>
          <w:szCs w:val="24"/>
          <w:lang w:val="en-GB"/>
        </w:rPr>
        <w:t>,’</w:t>
      </w:r>
      <w:r w:rsidRPr="3DB9004B" w:rsidR="00D74E14">
        <w:rPr>
          <w:rFonts w:ascii="Arial" w:hAnsi="Arial" w:eastAsia="Arial" w:cs="Arial"/>
          <w:sz w:val="24"/>
          <w:szCs w:val="24"/>
          <w:lang w:val="en-GB"/>
        </w:rPr>
        <w:t xml:space="preserve"> 82, p.104184.</w:t>
      </w:r>
    </w:p>
    <w:p xmlns:wp14="http://schemas.microsoft.com/office/word/2010/wordml" w:rsidRPr="00EE34F6" w:rsidR="00194355" w:rsidP="3DB9004B" w:rsidRDefault="00D74E14" w14:paraId="70AD415F" wp14:textId="4C783190">
      <w:pPr>
        <w:keepNext w:val="0"/>
        <w:keepLines w:val="0"/>
        <w:spacing w:line="360" w:lineRule="auto"/>
        <w:jc w:val="both"/>
        <w:rPr>
          <w:rFonts w:ascii="Arial" w:hAnsi="Arial" w:eastAsia="Arial" w:cs="Arial"/>
          <w:i w:val="1"/>
          <w:iCs w:val="1"/>
          <w:sz w:val="24"/>
          <w:szCs w:val="24"/>
          <w:lang w:val="en-GB"/>
        </w:rPr>
      </w:pPr>
      <w:r w:rsidRPr="3DB9004B" w:rsidR="00D74E14">
        <w:rPr>
          <w:rFonts w:ascii="Arial" w:hAnsi="Arial" w:eastAsia="Arial" w:cs="Arial"/>
          <w:sz w:val="24"/>
          <w:szCs w:val="24"/>
          <w:lang w:val="en-GB"/>
        </w:rPr>
        <w:t>Ertuna</w:t>
      </w:r>
      <w:r w:rsidRPr="3DB9004B" w:rsidR="00D74E14">
        <w:rPr>
          <w:rFonts w:ascii="Arial" w:hAnsi="Arial" w:eastAsia="Arial" w:cs="Arial"/>
          <w:sz w:val="24"/>
          <w:szCs w:val="24"/>
          <w:lang w:val="en-GB"/>
        </w:rPr>
        <w:t>, B., Karata</w:t>
      </w:r>
      <w:r w:rsidRPr="3DB9004B" w:rsidR="00D74E14">
        <w:rPr>
          <w:rFonts w:ascii="Arial" w:hAnsi="Arial" w:eastAsia="Arial" w:cs="Arial"/>
          <w:sz w:val="24"/>
          <w:szCs w:val="24"/>
          <w:lang w:val="en-GB"/>
        </w:rPr>
        <w:t>s-Ozkan, M. and Yamak, S., (2019)</w:t>
      </w:r>
      <w:r w:rsidRPr="3DB9004B" w:rsidR="00D74E14">
        <w:rPr>
          <w:rFonts w:ascii="Arial" w:hAnsi="Arial" w:eastAsia="Arial" w:cs="Arial"/>
          <w:sz w:val="24"/>
          <w:szCs w:val="24"/>
          <w:lang w:val="en-GB"/>
        </w:rPr>
        <w:t xml:space="preserve"> </w:t>
      </w:r>
      <w:r w:rsidRPr="3DB9004B" w:rsidR="1EA8FC3B">
        <w:rPr>
          <w:rFonts w:ascii="Arial" w:hAnsi="Arial" w:eastAsia="Arial" w:cs="Arial"/>
          <w:sz w:val="24"/>
          <w:szCs w:val="24"/>
          <w:lang w:val="en-GB"/>
        </w:rPr>
        <w:t>‘</w:t>
      </w:r>
      <w:r w:rsidRPr="3DB9004B" w:rsidR="00D74E14">
        <w:rPr>
          <w:rFonts w:ascii="Arial" w:hAnsi="Arial" w:eastAsia="Arial" w:cs="Arial"/>
          <w:sz w:val="24"/>
          <w:szCs w:val="24"/>
          <w:lang w:val="en-GB"/>
        </w:rPr>
        <w:t xml:space="preserve">Diffusion of sustainability and </w:t>
      </w:r>
      <w:bookmarkStart w:name="_Int_GAmHru9T" w:id="504287383"/>
      <w:r w:rsidRPr="3DB9004B" w:rsidR="00D74E14">
        <w:rPr>
          <w:rFonts w:ascii="Arial" w:hAnsi="Arial" w:eastAsia="Arial" w:cs="Arial"/>
          <w:sz w:val="24"/>
          <w:szCs w:val="24"/>
          <w:lang w:val="en-GB"/>
        </w:rPr>
        <w:t>CSR</w:t>
      </w:r>
      <w:bookmarkEnd w:id="504287383"/>
      <w:r w:rsidRPr="3DB9004B" w:rsidR="00D74E14">
        <w:rPr>
          <w:rFonts w:ascii="Arial" w:hAnsi="Arial" w:eastAsia="Arial" w:cs="Arial"/>
          <w:sz w:val="24"/>
          <w:szCs w:val="24"/>
          <w:lang w:val="en-GB"/>
        </w:rPr>
        <w:t xml:space="preserve"> discourse in the hospitality industry: Dynamics of local context</w:t>
      </w:r>
      <w:r w:rsidRPr="3DB9004B" w:rsidR="46DFB0DD">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International Journal of Contemporary Hospitality Management.</w:t>
      </w:r>
    </w:p>
    <w:p xmlns:wp14="http://schemas.microsoft.com/office/word/2010/wordml" w:rsidRPr="00EE34F6" w:rsidR="00194355" w:rsidP="3DB9004B" w:rsidRDefault="00D74E14" w14:paraId="31E577F8" wp14:textId="2ACB71D6">
      <w:pPr>
        <w:keepNext w:val="0"/>
        <w:keepLines w:val="0"/>
        <w:spacing w:line="360" w:lineRule="auto"/>
        <w:jc w:val="both"/>
        <w:rPr>
          <w:rFonts w:ascii="Arial" w:hAnsi="Arial" w:eastAsia="Arial" w:cs="Arial"/>
          <w:i w:val="1"/>
          <w:iCs w:val="1"/>
          <w:sz w:val="24"/>
          <w:szCs w:val="24"/>
          <w:lang w:val="en-GB"/>
        </w:rPr>
      </w:pPr>
      <w:r w:rsidRPr="3DB9004B" w:rsidR="00D74E14">
        <w:rPr>
          <w:rFonts w:ascii="Arial" w:hAnsi="Arial" w:eastAsia="Arial" w:cs="Arial"/>
          <w:sz w:val="24"/>
          <w:szCs w:val="24"/>
          <w:lang w:val="en-GB"/>
        </w:rPr>
        <w:t>Foster,</w:t>
      </w:r>
      <w:r w:rsidRPr="3DB9004B" w:rsidR="00D74E14">
        <w:rPr>
          <w:rFonts w:ascii="Arial" w:hAnsi="Arial" w:eastAsia="Arial" w:cs="Arial"/>
          <w:sz w:val="24"/>
          <w:szCs w:val="24"/>
          <w:lang w:val="en-GB"/>
        </w:rPr>
        <w:t xml:space="preserve"> D., Ri</w:t>
      </w:r>
      <w:r w:rsidRPr="3DB9004B" w:rsidR="00D74E14">
        <w:rPr>
          <w:rFonts w:ascii="Arial" w:hAnsi="Arial" w:eastAsia="Arial" w:cs="Arial"/>
          <w:sz w:val="24"/>
          <w:szCs w:val="24"/>
          <w:lang w:val="en-GB"/>
        </w:rPr>
        <w:t>caurte, E. and Farrar, L., (2019)</w:t>
      </w:r>
      <w:r w:rsidRPr="3DB9004B" w:rsidR="00D74E14">
        <w:rPr>
          <w:rFonts w:ascii="Arial" w:hAnsi="Arial" w:eastAsia="Arial" w:cs="Arial"/>
          <w:sz w:val="24"/>
          <w:szCs w:val="24"/>
          <w:lang w:val="en-GB"/>
        </w:rPr>
        <w:t xml:space="preserve"> </w:t>
      </w:r>
      <w:r w:rsidRPr="3DB9004B" w:rsidR="1F1A0B25">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Calculating Hotel Industry Impact: The Case of Hilton </w:t>
      </w:r>
      <w:r w:rsidRPr="3DB9004B" w:rsidR="5DC86EB5">
        <w:rPr>
          <w:rFonts w:ascii="Arial" w:hAnsi="Arial" w:eastAsia="Arial" w:cs="Arial"/>
          <w:i w:val="1"/>
          <w:iCs w:val="1"/>
          <w:sz w:val="24"/>
          <w:szCs w:val="24"/>
          <w:lang w:val="en-GB"/>
        </w:rPr>
        <w:t>Light Stay</w:t>
      </w:r>
      <w:r w:rsidRPr="3DB9004B" w:rsidR="6FA78206">
        <w:rPr>
          <w:rFonts w:ascii="Arial" w:hAnsi="Arial" w:eastAsia="Arial" w:cs="Arial"/>
          <w:i w:val="1"/>
          <w:iCs w:val="1"/>
          <w:sz w:val="24"/>
          <w:szCs w:val="24"/>
          <w:lang w:val="en-GB"/>
        </w:rPr>
        <w:t>’.</w:t>
      </w:r>
    </w:p>
    <w:p xmlns:wp14="http://schemas.microsoft.com/office/word/2010/wordml" w:rsidRPr="00EE34F6" w:rsidR="00194355" w:rsidP="3DB9004B" w:rsidRDefault="00D74E14" w14:paraId="5A149A14" wp14:textId="35A5D619">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 xml:space="preserve">Jeong, M., Shin, </w:t>
      </w:r>
      <w:r w:rsidRPr="3DB9004B" w:rsidR="00D74E14">
        <w:rPr>
          <w:rFonts w:ascii="Arial" w:hAnsi="Arial" w:eastAsia="Arial" w:cs="Arial"/>
          <w:sz w:val="24"/>
          <w:szCs w:val="24"/>
          <w:lang w:val="en-GB"/>
        </w:rPr>
        <w:t>H.H., Lee, M. and Lee, J., (2023)</w:t>
      </w:r>
      <w:r w:rsidRPr="3DB9004B" w:rsidR="00D74E14">
        <w:rPr>
          <w:rFonts w:ascii="Arial" w:hAnsi="Arial" w:eastAsia="Arial" w:cs="Arial"/>
          <w:sz w:val="24"/>
          <w:szCs w:val="24"/>
          <w:lang w:val="en-GB"/>
        </w:rPr>
        <w:t xml:space="preserve"> </w:t>
      </w:r>
      <w:r w:rsidRPr="3DB9004B" w:rsidR="7A76F654">
        <w:rPr>
          <w:rFonts w:ascii="Arial" w:hAnsi="Arial" w:eastAsia="Arial" w:cs="Arial"/>
          <w:sz w:val="24"/>
          <w:szCs w:val="24"/>
          <w:lang w:val="en-GB"/>
        </w:rPr>
        <w:t>‘</w:t>
      </w:r>
      <w:r w:rsidRPr="3DB9004B" w:rsidR="00D74E14">
        <w:rPr>
          <w:rFonts w:ascii="Arial" w:hAnsi="Arial" w:eastAsia="Arial" w:cs="Arial"/>
          <w:i w:val="1"/>
          <w:iCs w:val="1"/>
          <w:sz w:val="24"/>
          <w:szCs w:val="24"/>
          <w:lang w:val="en-GB"/>
        </w:rPr>
        <w:t>Assessing brand performance consistency from consumer-generated media: the US hotel industry.</w:t>
      </w:r>
      <w:r w:rsidRPr="3DB9004B" w:rsidR="00D74E14">
        <w:rPr>
          <w:rFonts w:ascii="Arial" w:hAnsi="Arial" w:eastAsia="Arial" w:cs="Arial"/>
          <w:i w:val="1"/>
          <w:iCs w:val="1"/>
          <w:sz w:val="24"/>
          <w:szCs w:val="24"/>
          <w:lang w:val="en-GB"/>
        </w:rPr>
        <w:t xml:space="preserve"> </w:t>
      </w:r>
      <w:r w:rsidRPr="3DB9004B" w:rsidR="00D74E14">
        <w:rPr>
          <w:rFonts w:ascii="Arial" w:hAnsi="Arial" w:eastAsia="Arial" w:cs="Arial"/>
          <w:i w:val="1"/>
          <w:iCs w:val="1"/>
          <w:sz w:val="24"/>
          <w:szCs w:val="24"/>
          <w:lang w:val="en-GB"/>
        </w:rPr>
        <w:t>International Journal of Contemporary Hospitality Management</w:t>
      </w:r>
      <w:r w:rsidRPr="3DB9004B" w:rsidR="4028FA99">
        <w:rPr>
          <w:rFonts w:ascii="Arial" w:hAnsi="Arial" w:eastAsia="Arial" w:cs="Arial"/>
          <w:i w:val="1"/>
          <w:iCs w:val="1"/>
          <w:sz w:val="24"/>
          <w:szCs w:val="24"/>
          <w:lang w:val="en-GB"/>
        </w:rPr>
        <w:t>,’</w:t>
      </w:r>
      <w:r w:rsidRPr="3DB9004B" w:rsidR="00D74E14">
        <w:rPr>
          <w:rFonts w:ascii="Arial" w:hAnsi="Arial" w:eastAsia="Arial" w:cs="Arial"/>
          <w:sz w:val="24"/>
          <w:szCs w:val="24"/>
          <w:lang w:val="en-GB"/>
        </w:rPr>
        <w:t xml:space="preserve"> 35(6), pp.2056-2083.</w:t>
      </w:r>
    </w:p>
    <w:p xmlns:wp14="http://schemas.microsoft.com/office/word/2010/wordml" w:rsidRPr="00EE34F6" w:rsidR="00194355" w:rsidP="3DB9004B" w:rsidRDefault="00D74E14" w14:paraId="554386FF" wp14:textId="5BC117B4">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 xml:space="preserve">Jia, Y., </w:t>
      </w:r>
      <w:r w:rsidRPr="3DB9004B" w:rsidR="00D74E14">
        <w:rPr>
          <w:rFonts w:ascii="Arial" w:hAnsi="Arial" w:eastAsia="Arial" w:cs="Arial"/>
          <w:sz w:val="24"/>
          <w:szCs w:val="24"/>
          <w:lang w:val="en-GB"/>
        </w:rPr>
        <w:t>Curpad</w:t>
      </w:r>
      <w:r w:rsidRPr="3DB9004B" w:rsidR="00D74E14">
        <w:rPr>
          <w:rFonts w:ascii="Arial" w:hAnsi="Arial" w:eastAsia="Arial" w:cs="Arial"/>
          <w:sz w:val="24"/>
          <w:szCs w:val="24"/>
          <w:lang w:val="en-GB"/>
        </w:rPr>
        <w:t xml:space="preserve">, S., </w:t>
      </w:r>
      <w:r w:rsidRPr="3DB9004B" w:rsidR="00D74E14">
        <w:rPr>
          <w:rFonts w:ascii="Arial" w:hAnsi="Arial" w:eastAsia="Arial" w:cs="Arial"/>
          <w:sz w:val="24"/>
          <w:szCs w:val="24"/>
          <w:lang w:val="en-GB"/>
        </w:rPr>
        <w:t>Diller, C. and Gentry, R., (2022)</w:t>
      </w:r>
      <w:r w:rsidRPr="3DB9004B" w:rsidR="00D74E14">
        <w:rPr>
          <w:rFonts w:ascii="Arial" w:hAnsi="Arial" w:eastAsia="Arial" w:cs="Arial"/>
          <w:sz w:val="24"/>
          <w:szCs w:val="24"/>
          <w:lang w:val="en-GB"/>
        </w:rPr>
        <w:t xml:space="preserve"> </w:t>
      </w:r>
      <w:r w:rsidRPr="3DB9004B" w:rsidR="575859F2">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Serving Hotel Customers in a </w:t>
      </w:r>
      <w:r w:rsidRPr="3DB9004B" w:rsidR="00D74E14">
        <w:rPr>
          <w:rFonts w:ascii="Arial" w:hAnsi="Arial" w:eastAsia="Arial" w:cs="Arial"/>
          <w:i w:val="1"/>
          <w:iCs w:val="1"/>
          <w:sz w:val="24"/>
          <w:szCs w:val="24"/>
          <w:lang w:val="en-GB"/>
        </w:rPr>
        <w:t>Postpandemic</w:t>
      </w:r>
      <w:r w:rsidRPr="3DB9004B" w:rsidR="00D74E14">
        <w:rPr>
          <w:rFonts w:ascii="Arial" w:hAnsi="Arial" w:eastAsia="Arial" w:cs="Arial"/>
          <w:i w:val="1"/>
          <w:iCs w:val="1"/>
          <w:sz w:val="24"/>
          <w:szCs w:val="24"/>
          <w:lang w:val="en-GB"/>
        </w:rPr>
        <w:t xml:space="preserve"> World: How Can Hilton Worldwide Recover and Change</w:t>
      </w:r>
      <w:r w:rsidRPr="3DB9004B" w:rsidR="00D74E14">
        <w:rPr>
          <w:rFonts w:ascii="Arial" w:hAnsi="Arial" w:eastAsia="Arial" w:cs="Arial"/>
          <w:i w:val="1"/>
          <w:iCs w:val="1"/>
          <w:sz w:val="24"/>
          <w:szCs w:val="24"/>
          <w:lang w:val="en-GB"/>
        </w:rPr>
        <w:t>?</w:t>
      </w:r>
      <w:r w:rsidRPr="3DB9004B" w:rsidR="49B166F3">
        <w:rPr>
          <w:rFonts w:ascii="Arial" w:hAnsi="Arial" w:eastAsia="Arial" w:cs="Arial"/>
          <w:i w:val="1"/>
          <w:iCs w:val="1"/>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sz w:val="24"/>
          <w:szCs w:val="24"/>
          <w:lang w:val="en-GB"/>
        </w:rPr>
        <w:t>In SAGE Business Cases.</w:t>
      </w:r>
      <w:r w:rsidRPr="3DB9004B" w:rsidR="00D74E14">
        <w:rPr>
          <w:rFonts w:ascii="Arial" w:hAnsi="Arial" w:eastAsia="Arial" w:cs="Arial"/>
          <w:sz w:val="24"/>
          <w:szCs w:val="24"/>
          <w:lang w:val="en-GB"/>
        </w:rPr>
        <w:t xml:space="preserve"> SAGE Publications: SAGE Business Cases Originals.</w:t>
      </w:r>
    </w:p>
    <w:p xmlns:wp14="http://schemas.microsoft.com/office/word/2010/wordml" w:rsidRPr="00EE34F6" w:rsidR="00194355" w:rsidP="3DB9004B" w:rsidRDefault="00D74E14" w14:paraId="7DCC6FB0" wp14:textId="1889EC94">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Lee</w:t>
      </w:r>
      <w:r w:rsidRPr="3DB9004B" w:rsidR="00D74E14">
        <w:rPr>
          <w:rFonts w:ascii="Arial" w:hAnsi="Arial" w:eastAsia="Arial" w:cs="Arial"/>
          <w:sz w:val="24"/>
          <w:szCs w:val="24"/>
          <w:lang w:val="en-GB"/>
        </w:rPr>
        <w:t>, R.H. and Legendre, T.S., (2023)</w:t>
      </w:r>
      <w:r w:rsidRPr="3DB9004B" w:rsidR="00D74E14">
        <w:rPr>
          <w:rFonts w:ascii="Arial" w:hAnsi="Arial" w:eastAsia="Arial" w:cs="Arial"/>
          <w:sz w:val="24"/>
          <w:szCs w:val="24"/>
          <w:lang w:val="en-GB"/>
        </w:rPr>
        <w:t xml:space="preserve"> </w:t>
      </w:r>
      <w:r w:rsidRPr="3DB9004B" w:rsidR="0B6681A2">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Learning from Hilton Worldwide–Successful Corporate Social Responsibility Strategies. </w:t>
      </w:r>
      <w:r w:rsidRPr="3DB9004B" w:rsidR="00D74E14">
        <w:rPr>
          <w:rFonts w:ascii="Arial" w:hAnsi="Arial" w:eastAsia="Arial" w:cs="Arial"/>
          <w:i w:val="1"/>
          <w:iCs w:val="1"/>
          <w:sz w:val="24"/>
          <w:szCs w:val="24"/>
          <w:lang w:val="en-GB"/>
        </w:rPr>
        <w:t>In Teaching Cases in Tourism, Hospitality and Events</w:t>
      </w:r>
      <w:r w:rsidRPr="3DB9004B" w:rsidR="517DE5AB">
        <w:rPr>
          <w:rFonts w:ascii="Arial" w:hAnsi="Arial" w:eastAsia="Arial" w:cs="Arial"/>
          <w:i w:val="1"/>
          <w:iCs w:val="1"/>
          <w:sz w:val="24"/>
          <w:szCs w:val="24"/>
          <w:lang w:val="en-GB"/>
        </w:rPr>
        <w:t>’</w:t>
      </w:r>
      <w:r w:rsidRPr="3DB9004B" w:rsidR="00D74E14">
        <w:rPr>
          <w:rFonts w:ascii="Arial" w:hAnsi="Arial" w:eastAsia="Arial" w:cs="Arial"/>
          <w:sz w:val="24"/>
          <w:szCs w:val="24"/>
          <w:lang w:val="en-GB"/>
        </w:rPr>
        <w:t xml:space="preserve"> (pp. 191-200).</w:t>
      </w:r>
      <w:r w:rsidRPr="3DB9004B" w:rsidR="00D74E14">
        <w:rPr>
          <w:rFonts w:ascii="Arial" w:hAnsi="Arial" w:eastAsia="Arial" w:cs="Arial"/>
          <w:sz w:val="24"/>
          <w:szCs w:val="24"/>
          <w:lang w:val="en-GB"/>
        </w:rPr>
        <w:t xml:space="preserve"> GB: CABI.</w:t>
      </w:r>
    </w:p>
    <w:p xmlns:wp14="http://schemas.microsoft.com/office/word/2010/wordml" w:rsidRPr="00EE34F6" w:rsidR="00194355" w:rsidP="3DB9004B" w:rsidRDefault="00D74E14" w14:paraId="674481AA" wp14:textId="77F71C96">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 xml:space="preserve">Li, </w:t>
      </w:r>
      <w:r w:rsidRPr="3DB9004B" w:rsidR="00D74E14">
        <w:rPr>
          <w:rFonts w:ascii="Arial" w:hAnsi="Arial" w:eastAsia="Arial" w:cs="Arial"/>
          <w:sz w:val="24"/>
          <w:szCs w:val="24"/>
          <w:lang w:val="en-GB"/>
        </w:rPr>
        <w:t>Q., Ko</w:t>
      </w:r>
      <w:r w:rsidRPr="3DB9004B" w:rsidR="00D74E14">
        <w:rPr>
          <w:rFonts w:ascii="Arial" w:hAnsi="Arial" w:eastAsia="Arial" w:cs="Arial"/>
          <w:sz w:val="24"/>
          <w:szCs w:val="24"/>
          <w:lang w:val="en-GB"/>
        </w:rPr>
        <w:t>o, C., Lu, L. and Han, J., (2020)</w:t>
      </w:r>
      <w:r w:rsidRPr="3DB9004B" w:rsidR="00D74E14">
        <w:rPr>
          <w:rFonts w:ascii="Arial" w:hAnsi="Arial" w:eastAsia="Arial" w:cs="Arial"/>
          <w:sz w:val="24"/>
          <w:szCs w:val="24"/>
          <w:lang w:val="en-GB"/>
        </w:rPr>
        <w:t xml:space="preserve"> </w:t>
      </w:r>
      <w:r w:rsidRPr="3DB9004B" w:rsidR="5DBEF056">
        <w:rPr>
          <w:rFonts w:ascii="Arial" w:hAnsi="Arial" w:eastAsia="Arial" w:cs="Arial"/>
          <w:sz w:val="24"/>
          <w:szCs w:val="24"/>
          <w:lang w:val="en-GB"/>
        </w:rPr>
        <w:t>‘</w:t>
      </w:r>
      <w:r w:rsidRPr="3DB9004B" w:rsidR="00D74E14">
        <w:rPr>
          <w:rFonts w:ascii="Arial" w:hAnsi="Arial" w:eastAsia="Arial" w:cs="Arial"/>
          <w:sz w:val="24"/>
          <w:szCs w:val="24"/>
          <w:lang w:val="en-GB"/>
        </w:rPr>
        <w:t>A real-time management system for the indoor environmental quality and energy efficiency in a hotel guestroom</w:t>
      </w:r>
      <w:r w:rsidRPr="3DB9004B" w:rsidR="00EA4CF9">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 xml:space="preserve">International Journal of RF Technologies, </w:t>
      </w:r>
      <w:r w:rsidRPr="3DB9004B" w:rsidR="00D74E14">
        <w:rPr>
          <w:rFonts w:ascii="Arial" w:hAnsi="Arial" w:eastAsia="Arial" w:cs="Arial"/>
          <w:sz w:val="24"/>
          <w:szCs w:val="24"/>
          <w:lang w:val="en-GB"/>
        </w:rPr>
        <w:t>11(2), pp.109-125.</w:t>
      </w:r>
    </w:p>
    <w:p xmlns:wp14="http://schemas.microsoft.com/office/word/2010/wordml" w:rsidRPr="00EE34F6" w:rsidR="00194355" w:rsidP="3DB9004B" w:rsidRDefault="00D74E14" w14:paraId="69D51023" wp14:textId="060B276D">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Lu</w:t>
      </w:r>
      <w:r w:rsidRPr="3DB9004B" w:rsidR="00D74E14">
        <w:rPr>
          <w:rFonts w:ascii="Arial" w:hAnsi="Arial" w:eastAsia="Arial" w:cs="Arial"/>
          <w:sz w:val="24"/>
          <w:szCs w:val="24"/>
          <w:lang w:val="en-GB"/>
        </w:rPr>
        <w:t>kanova</w:t>
      </w:r>
      <w:r w:rsidRPr="3DB9004B" w:rsidR="00D74E14">
        <w:rPr>
          <w:rFonts w:ascii="Arial" w:hAnsi="Arial" w:eastAsia="Arial" w:cs="Arial"/>
          <w:sz w:val="24"/>
          <w:szCs w:val="24"/>
          <w:lang w:val="en-GB"/>
        </w:rPr>
        <w:t>, G. and Ilieva, G., (2019)</w:t>
      </w:r>
      <w:r w:rsidRPr="3DB9004B" w:rsidR="00D74E14">
        <w:rPr>
          <w:rFonts w:ascii="Arial" w:hAnsi="Arial" w:eastAsia="Arial" w:cs="Arial"/>
          <w:sz w:val="24"/>
          <w:szCs w:val="24"/>
          <w:lang w:val="en-GB"/>
        </w:rPr>
        <w:t xml:space="preserve"> </w:t>
      </w:r>
      <w:r w:rsidRPr="3DB9004B" w:rsidR="15FD3F24">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Robots, </w:t>
      </w:r>
      <w:r w:rsidRPr="3DB9004B" w:rsidR="00D74E14">
        <w:rPr>
          <w:rFonts w:ascii="Arial" w:hAnsi="Arial" w:eastAsia="Arial" w:cs="Arial"/>
          <w:i w:val="1"/>
          <w:iCs w:val="1"/>
          <w:sz w:val="24"/>
          <w:szCs w:val="24"/>
          <w:lang w:val="en-GB"/>
        </w:rPr>
        <w:t>artificial intelligence, and service automation in hotels.</w:t>
      </w:r>
      <w:r w:rsidRPr="3DB9004B" w:rsidR="00D74E14">
        <w:rPr>
          <w:rFonts w:ascii="Arial" w:hAnsi="Arial" w:eastAsia="Arial" w:cs="Arial"/>
          <w:i w:val="1"/>
          <w:iCs w:val="1"/>
          <w:sz w:val="24"/>
          <w:szCs w:val="24"/>
          <w:lang w:val="en-GB"/>
        </w:rPr>
        <w:t xml:space="preserve"> </w:t>
      </w:r>
      <w:r w:rsidRPr="3DB9004B" w:rsidR="00D74E14">
        <w:rPr>
          <w:rFonts w:ascii="Arial" w:hAnsi="Arial" w:eastAsia="Arial" w:cs="Arial"/>
          <w:i w:val="1"/>
          <w:iCs w:val="1"/>
          <w:sz w:val="24"/>
          <w:szCs w:val="24"/>
          <w:lang w:val="en-GB"/>
        </w:rPr>
        <w:t xml:space="preserve">In Robots, artificial intelligence, and service automation in travel, </w:t>
      </w:r>
      <w:bookmarkStart w:name="_Int_iyM0Fb68" w:id="173979659"/>
      <w:r w:rsidRPr="3DB9004B" w:rsidR="00D74E14">
        <w:rPr>
          <w:rFonts w:ascii="Arial" w:hAnsi="Arial" w:eastAsia="Arial" w:cs="Arial"/>
          <w:i w:val="1"/>
          <w:iCs w:val="1"/>
          <w:sz w:val="24"/>
          <w:szCs w:val="24"/>
          <w:lang w:val="en-GB"/>
        </w:rPr>
        <w:t>tourism</w:t>
      </w:r>
      <w:bookmarkEnd w:id="173979659"/>
      <w:r w:rsidRPr="3DB9004B" w:rsidR="00D74E14">
        <w:rPr>
          <w:rFonts w:ascii="Arial" w:hAnsi="Arial" w:eastAsia="Arial" w:cs="Arial"/>
          <w:i w:val="1"/>
          <w:iCs w:val="1"/>
          <w:sz w:val="24"/>
          <w:szCs w:val="24"/>
          <w:lang w:val="en-GB"/>
        </w:rPr>
        <w:t xml:space="preserve"> and hospitality</w:t>
      </w:r>
      <w:r w:rsidRPr="3DB9004B" w:rsidR="74AD43EF">
        <w:rPr>
          <w:rFonts w:ascii="Arial" w:hAnsi="Arial" w:eastAsia="Arial" w:cs="Arial"/>
          <w:i w:val="1"/>
          <w:iCs w:val="1"/>
          <w:sz w:val="24"/>
          <w:szCs w:val="24"/>
          <w:lang w:val="en-GB"/>
        </w:rPr>
        <w:t>’</w:t>
      </w:r>
      <w:r w:rsidRPr="3DB9004B" w:rsidR="00D74E14">
        <w:rPr>
          <w:rFonts w:ascii="Arial" w:hAnsi="Arial" w:eastAsia="Arial" w:cs="Arial"/>
          <w:sz w:val="24"/>
          <w:szCs w:val="24"/>
          <w:lang w:val="en-GB"/>
        </w:rPr>
        <w:t xml:space="preserve"> (pp. 157-183).</w:t>
      </w:r>
      <w:r w:rsidRPr="3DB9004B" w:rsidR="00D74E14">
        <w:rPr>
          <w:rFonts w:ascii="Arial" w:hAnsi="Arial" w:eastAsia="Arial" w:cs="Arial"/>
          <w:sz w:val="24"/>
          <w:szCs w:val="24"/>
          <w:lang w:val="en-GB"/>
        </w:rPr>
        <w:t xml:space="preserve"> Emerald Publishing Limited.</w:t>
      </w:r>
    </w:p>
    <w:p xmlns:wp14="http://schemas.microsoft.com/office/word/2010/wordml" w:rsidRPr="00EE34F6" w:rsidR="00194355" w:rsidP="3DB9004B" w:rsidRDefault="00D74E14" w14:paraId="4F1C5A52" wp14:textId="659FE267">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Ma, R., (2021)</w:t>
      </w:r>
      <w:r w:rsidRPr="3DB9004B" w:rsidR="00D74E14">
        <w:rPr>
          <w:rFonts w:ascii="Arial" w:hAnsi="Arial" w:eastAsia="Arial" w:cs="Arial"/>
          <w:sz w:val="24"/>
          <w:szCs w:val="24"/>
          <w:lang w:val="en-GB"/>
        </w:rPr>
        <w:t xml:space="preserve"> </w:t>
      </w:r>
      <w:r w:rsidRPr="3DB9004B" w:rsidR="4EB728E2">
        <w:rPr>
          <w:rFonts w:ascii="Arial" w:hAnsi="Arial" w:eastAsia="Arial" w:cs="Arial"/>
          <w:sz w:val="24"/>
          <w:szCs w:val="24"/>
          <w:lang w:val="en-GB"/>
        </w:rPr>
        <w:t>‘</w:t>
      </w:r>
      <w:r w:rsidRPr="3DB9004B" w:rsidR="00D74E14">
        <w:rPr>
          <w:rFonts w:ascii="Arial" w:hAnsi="Arial" w:eastAsia="Arial" w:cs="Arial"/>
          <w:sz w:val="24"/>
          <w:szCs w:val="24"/>
          <w:lang w:val="en-GB"/>
        </w:rPr>
        <w:t>Human resource management in multinational co</w:t>
      </w:r>
      <w:r w:rsidRPr="3DB9004B" w:rsidR="00D74E14">
        <w:rPr>
          <w:rFonts w:ascii="Arial" w:hAnsi="Arial" w:eastAsia="Arial" w:cs="Arial"/>
          <w:sz w:val="24"/>
          <w:szCs w:val="24"/>
          <w:lang w:val="en-GB"/>
        </w:rPr>
        <w:t>mpanies——from the perspective of Hilton Hotels</w:t>
      </w:r>
      <w:r w:rsidRPr="3DB9004B" w:rsidR="430275D5">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 xml:space="preserve">In E3S Web of Conferences </w:t>
      </w:r>
      <w:r w:rsidRPr="3DB9004B" w:rsidR="00D74E14">
        <w:rPr>
          <w:rFonts w:ascii="Arial" w:hAnsi="Arial" w:eastAsia="Arial" w:cs="Arial"/>
          <w:sz w:val="24"/>
          <w:szCs w:val="24"/>
          <w:lang w:val="en-GB"/>
        </w:rPr>
        <w:t>(Vol. 235, p. 02058).</w:t>
      </w:r>
      <w:r w:rsidRPr="3DB9004B" w:rsidR="00D74E14">
        <w:rPr>
          <w:rFonts w:ascii="Arial" w:hAnsi="Arial" w:eastAsia="Arial" w:cs="Arial"/>
          <w:sz w:val="24"/>
          <w:szCs w:val="24"/>
          <w:lang w:val="en-GB"/>
        </w:rPr>
        <w:t xml:space="preserve"> </w:t>
      </w:r>
      <w:r w:rsidRPr="3DB9004B" w:rsidR="00D74E14">
        <w:rPr>
          <w:rFonts w:ascii="Arial" w:hAnsi="Arial" w:eastAsia="Arial" w:cs="Arial"/>
          <w:sz w:val="24"/>
          <w:szCs w:val="24"/>
          <w:lang w:val="en-GB"/>
        </w:rPr>
        <w:t>EDP Sciences.</w:t>
      </w:r>
    </w:p>
    <w:p xmlns:wp14="http://schemas.microsoft.com/office/word/2010/wordml" w:rsidRPr="00EE34F6" w:rsidR="00194355" w:rsidP="3DB9004B" w:rsidRDefault="00D74E14" w14:paraId="47FBCE9B" wp14:textId="22EEB9F2">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Martínez-López, F.J., Anaya-Sánchez, R., Esteban-Millat, I., Torrez-</w:t>
      </w:r>
      <w:r w:rsidRPr="3DB9004B" w:rsidR="00D74E14">
        <w:rPr>
          <w:rFonts w:ascii="Arial" w:hAnsi="Arial" w:eastAsia="Arial" w:cs="Arial"/>
          <w:sz w:val="24"/>
          <w:szCs w:val="24"/>
          <w:lang w:val="en-GB"/>
        </w:rPr>
        <w:t>Meruvia</w:t>
      </w:r>
      <w:r w:rsidRPr="3DB9004B" w:rsidR="00D74E14">
        <w:rPr>
          <w:rFonts w:ascii="Arial" w:hAnsi="Arial" w:eastAsia="Arial" w:cs="Arial"/>
          <w:sz w:val="24"/>
          <w:szCs w:val="24"/>
          <w:lang w:val="en-GB"/>
        </w:rPr>
        <w:t>, H., D’Ale</w:t>
      </w:r>
      <w:r w:rsidRPr="3DB9004B" w:rsidR="00D74E14">
        <w:rPr>
          <w:rFonts w:ascii="Arial" w:hAnsi="Arial" w:eastAsia="Arial" w:cs="Arial"/>
          <w:sz w:val="24"/>
          <w:szCs w:val="24"/>
          <w:lang w:val="en-GB"/>
        </w:rPr>
        <w:t>ssandro, S. and Miles, M., (2020)</w:t>
      </w:r>
      <w:r w:rsidRPr="3DB9004B" w:rsidR="00D74E14">
        <w:rPr>
          <w:rFonts w:ascii="Arial" w:hAnsi="Arial" w:eastAsia="Arial" w:cs="Arial"/>
          <w:sz w:val="24"/>
          <w:szCs w:val="24"/>
          <w:lang w:val="en-GB"/>
        </w:rPr>
        <w:t xml:space="preserve"> </w:t>
      </w:r>
      <w:r w:rsidRPr="3DB9004B" w:rsidR="3F778C42">
        <w:rPr>
          <w:rFonts w:ascii="Arial" w:hAnsi="Arial" w:eastAsia="Arial" w:cs="Arial"/>
          <w:sz w:val="24"/>
          <w:szCs w:val="24"/>
          <w:lang w:val="en-GB"/>
        </w:rPr>
        <w:t>‘</w:t>
      </w:r>
      <w:r w:rsidRPr="3DB9004B" w:rsidR="00D74E14">
        <w:rPr>
          <w:rFonts w:ascii="Arial" w:hAnsi="Arial" w:eastAsia="Arial" w:cs="Arial"/>
          <w:sz w:val="24"/>
          <w:szCs w:val="24"/>
          <w:lang w:val="en-GB"/>
        </w:rPr>
        <w:t>Influencer marketing: bran</w:t>
      </w:r>
      <w:r w:rsidRPr="3DB9004B" w:rsidR="00D74E14">
        <w:rPr>
          <w:rFonts w:ascii="Arial" w:hAnsi="Arial" w:eastAsia="Arial" w:cs="Arial"/>
          <w:sz w:val="24"/>
          <w:szCs w:val="24"/>
          <w:lang w:val="en-GB"/>
        </w:rPr>
        <w:t xml:space="preserve">d control, commercial </w:t>
      </w:r>
      <w:r w:rsidRPr="3DB9004B" w:rsidR="00D74E14">
        <w:rPr>
          <w:rFonts w:ascii="Arial" w:hAnsi="Arial" w:eastAsia="Arial" w:cs="Arial"/>
          <w:sz w:val="24"/>
          <w:szCs w:val="24"/>
          <w:lang w:val="en-GB"/>
        </w:rPr>
        <w:t>orientation</w:t>
      </w:r>
      <w:r w:rsidRPr="3DB9004B" w:rsidR="00D74E14">
        <w:rPr>
          <w:rFonts w:ascii="Arial" w:hAnsi="Arial" w:eastAsia="Arial" w:cs="Arial"/>
          <w:sz w:val="24"/>
          <w:szCs w:val="24"/>
          <w:lang w:val="en-GB"/>
        </w:rPr>
        <w:t xml:space="preserve"> and post credibility</w:t>
      </w:r>
      <w:r w:rsidRPr="3DB9004B" w:rsidR="4E3B8DF1">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 xml:space="preserve">Journal of marketing management, </w:t>
      </w:r>
      <w:r w:rsidRPr="3DB9004B" w:rsidR="00D74E14">
        <w:rPr>
          <w:rFonts w:ascii="Arial" w:hAnsi="Arial" w:eastAsia="Arial" w:cs="Arial"/>
          <w:sz w:val="24"/>
          <w:szCs w:val="24"/>
          <w:lang w:val="en-GB"/>
        </w:rPr>
        <w:t>36(17-18), pp.1805-1831.</w:t>
      </w:r>
    </w:p>
    <w:p xmlns:wp14="http://schemas.microsoft.com/office/word/2010/wordml" w:rsidRPr="00EE34F6" w:rsidR="00194355" w:rsidP="3DB9004B" w:rsidRDefault="00D74E14" w14:paraId="20CDCCA6" wp14:textId="5ACD7F7B">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Matteucci, V., (2020)</w:t>
      </w:r>
      <w:r w:rsidRPr="3DB9004B" w:rsidR="00D74E14">
        <w:rPr>
          <w:rFonts w:ascii="Arial" w:hAnsi="Arial" w:eastAsia="Arial" w:cs="Arial"/>
          <w:sz w:val="24"/>
          <w:szCs w:val="24"/>
          <w:lang w:val="en-GB"/>
        </w:rPr>
        <w:t xml:space="preserve"> </w:t>
      </w:r>
      <w:r w:rsidRPr="3DB9004B" w:rsidR="28C10DDB">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How can the hospitality industry increase corporate value aligned with sustainable development goals? </w:t>
      </w:r>
      <w:r w:rsidRPr="3DB9004B" w:rsidR="00D74E14">
        <w:rPr>
          <w:rFonts w:ascii="Arial" w:hAnsi="Arial" w:eastAsia="Arial" w:cs="Arial"/>
          <w:i w:val="1"/>
          <w:iCs w:val="1"/>
          <w:sz w:val="24"/>
          <w:szCs w:val="24"/>
          <w:lang w:val="en-GB"/>
        </w:rPr>
        <w:t>Case examples from Hilton, Meliá and Sun. Worldwide Hospitality and Tourism Themes</w:t>
      </w:r>
      <w:r w:rsidRPr="3DB9004B" w:rsidR="3971E329">
        <w:rPr>
          <w:rFonts w:ascii="Arial" w:hAnsi="Arial" w:eastAsia="Arial" w:cs="Arial"/>
          <w:i w:val="1"/>
          <w:iCs w:val="1"/>
          <w:sz w:val="24"/>
          <w:szCs w:val="24"/>
          <w:lang w:val="en-GB"/>
        </w:rPr>
        <w:t>,’</w:t>
      </w:r>
      <w:r w:rsidRPr="3DB9004B" w:rsidR="00D74E14">
        <w:rPr>
          <w:rFonts w:ascii="Arial" w:hAnsi="Arial" w:eastAsia="Arial" w:cs="Arial"/>
          <w:sz w:val="24"/>
          <w:szCs w:val="24"/>
          <w:lang w:val="en-GB"/>
        </w:rPr>
        <w:t xml:space="preserve"> 12(5), pp.509-523.</w:t>
      </w:r>
    </w:p>
    <w:p xmlns:wp14="http://schemas.microsoft.com/office/word/2010/wordml" w:rsidRPr="00EE34F6" w:rsidR="00194355" w:rsidP="3DB9004B" w:rsidRDefault="00D74E14" w14:paraId="74A6A2FC" wp14:textId="640628AF">
      <w:pPr>
        <w:keepNext w:val="0"/>
        <w:keepLines w:val="0"/>
        <w:spacing w:line="360" w:lineRule="auto"/>
        <w:jc w:val="both"/>
        <w:rPr>
          <w:rFonts w:ascii="Arial" w:hAnsi="Arial" w:eastAsia="Arial" w:cs="Arial"/>
          <w:i w:val="1"/>
          <w:iCs w:val="1"/>
          <w:sz w:val="24"/>
          <w:szCs w:val="24"/>
          <w:lang w:val="en-GB"/>
        </w:rPr>
      </w:pPr>
      <w:r w:rsidRPr="3DB9004B" w:rsidR="00D74E14">
        <w:rPr>
          <w:rFonts w:ascii="Arial" w:hAnsi="Arial" w:eastAsia="Arial" w:cs="Arial"/>
          <w:sz w:val="24"/>
          <w:szCs w:val="24"/>
          <w:lang w:val="en-GB"/>
        </w:rPr>
        <w:t>Omacho</w:t>
      </w:r>
      <w:r w:rsidRPr="3DB9004B" w:rsidR="00D74E14">
        <w:rPr>
          <w:rFonts w:ascii="Arial" w:hAnsi="Arial" w:eastAsia="Arial" w:cs="Arial"/>
          <w:sz w:val="24"/>
          <w:szCs w:val="24"/>
          <w:lang w:val="en-GB"/>
        </w:rPr>
        <w:t>ko</w:t>
      </w:r>
      <w:r w:rsidRPr="3DB9004B" w:rsidR="00D74E14">
        <w:rPr>
          <w:rFonts w:ascii="Arial" w:hAnsi="Arial" w:eastAsia="Arial" w:cs="Arial"/>
          <w:sz w:val="24"/>
          <w:szCs w:val="24"/>
          <w:lang w:val="en-GB"/>
        </w:rPr>
        <w:t>, I.F. and Mamman, J.J., (2022)</w:t>
      </w:r>
      <w:r w:rsidRPr="3DB9004B" w:rsidR="00D74E14">
        <w:rPr>
          <w:rFonts w:ascii="Arial" w:hAnsi="Arial" w:eastAsia="Arial" w:cs="Arial"/>
          <w:sz w:val="24"/>
          <w:szCs w:val="24"/>
          <w:lang w:val="en-GB"/>
        </w:rPr>
        <w:t xml:space="preserve"> </w:t>
      </w:r>
      <w:r w:rsidRPr="3DB9004B" w:rsidR="60EB1EFB">
        <w:rPr>
          <w:rFonts w:ascii="Arial" w:hAnsi="Arial" w:eastAsia="Arial" w:cs="Arial"/>
          <w:sz w:val="24"/>
          <w:szCs w:val="24"/>
          <w:lang w:val="en-GB"/>
        </w:rPr>
        <w:t>‘</w:t>
      </w:r>
      <w:r w:rsidRPr="3DB9004B" w:rsidR="00D74E14">
        <w:rPr>
          <w:rFonts w:ascii="Arial" w:hAnsi="Arial" w:eastAsia="Arial" w:cs="Arial"/>
          <w:i w:val="1"/>
          <w:iCs w:val="1"/>
          <w:sz w:val="24"/>
          <w:szCs w:val="24"/>
          <w:lang w:val="en-GB"/>
        </w:rPr>
        <w:t xml:space="preserve">An Awakening Call to Opportunities of Outsourcing Cleaning Services as an Alternative to In-House Cleaning in an </w:t>
      </w:r>
      <w:r w:rsidRPr="3DB9004B" w:rsidR="00D74E14">
        <w:rPr>
          <w:rFonts w:ascii="Arial" w:hAnsi="Arial" w:eastAsia="Arial" w:cs="Arial"/>
          <w:i w:val="1"/>
          <w:iCs w:val="1"/>
          <w:sz w:val="24"/>
          <w:szCs w:val="24"/>
          <w:lang w:val="en-GB"/>
        </w:rPr>
        <w:t>Organization</w:t>
      </w:r>
      <w:r w:rsidRPr="3DB9004B" w:rsidR="2952828E">
        <w:rPr>
          <w:rFonts w:ascii="Arial" w:hAnsi="Arial" w:eastAsia="Arial" w:cs="Arial"/>
          <w:i w:val="1"/>
          <w:iCs w:val="1"/>
          <w:sz w:val="24"/>
          <w:szCs w:val="24"/>
          <w:lang w:val="en-GB"/>
        </w:rPr>
        <w:t>’.</w:t>
      </w:r>
    </w:p>
    <w:p xmlns:wp14="http://schemas.microsoft.com/office/word/2010/wordml" w:rsidRPr="00EE34F6" w:rsidR="00194355" w:rsidP="3DB9004B" w:rsidRDefault="00D74E14" w14:paraId="37F1A76B" wp14:textId="4883E6DA">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Park, H., Lee, M., Ba</w:t>
      </w:r>
      <w:r w:rsidRPr="3DB9004B" w:rsidR="00D74E14">
        <w:rPr>
          <w:rFonts w:ascii="Arial" w:hAnsi="Arial" w:eastAsia="Arial" w:cs="Arial"/>
          <w:sz w:val="24"/>
          <w:szCs w:val="24"/>
          <w:lang w:val="en-GB"/>
        </w:rPr>
        <w:t>ck, K.J. and DeFranco, A., (2022)</w:t>
      </w:r>
      <w:r w:rsidRPr="3DB9004B" w:rsidR="00D74E14">
        <w:rPr>
          <w:rFonts w:ascii="Arial" w:hAnsi="Arial" w:eastAsia="Arial" w:cs="Arial"/>
          <w:sz w:val="24"/>
          <w:szCs w:val="24"/>
          <w:lang w:val="en-GB"/>
        </w:rPr>
        <w:t xml:space="preserve"> </w:t>
      </w:r>
      <w:r w:rsidRPr="3DB9004B" w:rsidR="498F735C">
        <w:rPr>
          <w:rFonts w:ascii="Arial" w:hAnsi="Arial" w:eastAsia="Arial" w:cs="Arial"/>
          <w:sz w:val="24"/>
          <w:szCs w:val="24"/>
          <w:lang w:val="en-GB"/>
        </w:rPr>
        <w:t>‘</w:t>
      </w:r>
      <w:r w:rsidRPr="3DB9004B" w:rsidR="00D74E14">
        <w:rPr>
          <w:rFonts w:ascii="Arial" w:hAnsi="Arial" w:eastAsia="Arial" w:cs="Arial"/>
          <w:sz w:val="24"/>
          <w:szCs w:val="24"/>
          <w:lang w:val="en-GB"/>
        </w:rPr>
        <w:t xml:space="preserve">Is Hotel Technology a Double-edged Sword on Customer Experience? </w:t>
      </w:r>
      <w:r w:rsidRPr="3DB9004B" w:rsidR="00D74E14">
        <w:rPr>
          <w:rFonts w:ascii="Arial" w:hAnsi="Arial" w:eastAsia="Arial" w:cs="Arial"/>
          <w:sz w:val="24"/>
          <w:szCs w:val="24"/>
          <w:lang w:val="en-GB"/>
        </w:rPr>
        <w:t>A Mixed-method Approach using Big Data</w:t>
      </w:r>
      <w:bookmarkStart w:name="_Int_Qg0hL4JG" w:id="1386939552"/>
      <w:r w:rsidRPr="3DB9004B" w:rsidR="2CF00664">
        <w:rPr>
          <w:rFonts w:ascii="Arial" w:hAnsi="Arial" w:eastAsia="Arial" w:cs="Arial"/>
          <w:sz w:val="24"/>
          <w:szCs w:val="24"/>
          <w:lang w:val="en-GB"/>
        </w:rPr>
        <w:t>’</w:t>
      </w:r>
      <w:r w:rsidRPr="3DB9004B" w:rsidR="00D74E14">
        <w:rPr>
          <w:rFonts w:ascii="Arial" w:hAnsi="Arial" w:eastAsia="Arial" w:cs="Arial"/>
          <w:sz w:val="24"/>
          <w:szCs w:val="24"/>
          <w:lang w:val="en-GB"/>
        </w:rPr>
        <w:t>.</w:t>
      </w:r>
      <w:bookmarkEnd w:id="1386939552"/>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Journal of Hospitality &amp; Tourism Research,</w:t>
      </w:r>
      <w:r w:rsidRPr="3DB9004B" w:rsidR="00D74E14">
        <w:rPr>
          <w:rFonts w:ascii="Arial" w:hAnsi="Arial" w:eastAsia="Arial" w:cs="Arial"/>
          <w:sz w:val="24"/>
          <w:szCs w:val="24"/>
          <w:lang w:val="en-GB"/>
        </w:rPr>
        <w:t xml:space="preserve"> p.10963480221132758.</w:t>
      </w:r>
    </w:p>
    <w:p xmlns:wp14="http://schemas.microsoft.com/office/word/2010/wordml" w:rsidRPr="00EE34F6" w:rsidR="00194355" w:rsidP="3DB9004B" w:rsidRDefault="00D74E14" w14:paraId="7E31808F" wp14:textId="23C28D84">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Šerić</w:t>
      </w:r>
      <w:r w:rsidRPr="3DB9004B" w:rsidR="00D74E14">
        <w:rPr>
          <w:rFonts w:ascii="Arial" w:hAnsi="Arial" w:eastAsia="Arial" w:cs="Arial"/>
          <w:sz w:val="24"/>
          <w:szCs w:val="24"/>
          <w:lang w:val="en-GB"/>
        </w:rPr>
        <w:t>, M. and Miku</w:t>
      </w:r>
      <w:r w:rsidRPr="3DB9004B" w:rsidR="00D74E14">
        <w:rPr>
          <w:rFonts w:ascii="Arial" w:hAnsi="Arial" w:eastAsia="Arial" w:cs="Arial"/>
          <w:sz w:val="24"/>
          <w:szCs w:val="24"/>
          <w:lang w:val="en-GB"/>
        </w:rPr>
        <w:t>lić, J., (2020)</w:t>
      </w:r>
      <w:r w:rsidRPr="3DB9004B" w:rsidR="00D74E14">
        <w:rPr>
          <w:rFonts w:ascii="Arial" w:hAnsi="Arial" w:eastAsia="Arial" w:cs="Arial"/>
          <w:sz w:val="24"/>
          <w:szCs w:val="24"/>
          <w:lang w:val="en-GB"/>
        </w:rPr>
        <w:t xml:space="preserve"> </w:t>
      </w:r>
      <w:r w:rsidRPr="3DB9004B" w:rsidR="33F496EE">
        <w:rPr>
          <w:rFonts w:ascii="Arial" w:hAnsi="Arial" w:eastAsia="Arial" w:cs="Arial"/>
          <w:sz w:val="24"/>
          <w:szCs w:val="24"/>
          <w:lang w:val="en-GB"/>
        </w:rPr>
        <w:t>‘</w:t>
      </w:r>
      <w:r w:rsidRPr="3DB9004B" w:rsidR="00D74E14">
        <w:rPr>
          <w:rFonts w:ascii="Arial" w:hAnsi="Arial" w:eastAsia="Arial" w:cs="Arial"/>
          <w:sz w:val="24"/>
          <w:szCs w:val="24"/>
          <w:lang w:val="en-GB"/>
        </w:rPr>
        <w:t xml:space="preserve">Building brand equity through communication consistency in luxury hotels: an impact-asymmetry </w:t>
      </w:r>
      <w:bookmarkStart w:name="_Int_IuOYh4jO" w:id="642539747"/>
      <w:r w:rsidRPr="3DB9004B" w:rsidR="58198349">
        <w:rPr>
          <w:rFonts w:ascii="Arial" w:hAnsi="Arial" w:eastAsia="Arial" w:cs="Arial"/>
          <w:sz w:val="24"/>
          <w:szCs w:val="24"/>
          <w:lang w:val="en-GB"/>
        </w:rPr>
        <w:t>analyses’</w:t>
      </w:r>
      <w:bookmarkEnd w:id="642539747"/>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Journal of Hospitality and Tourism</w:t>
      </w:r>
      <w:r w:rsidRPr="3DB9004B" w:rsidR="00D74E14">
        <w:rPr>
          <w:rFonts w:ascii="Arial" w:hAnsi="Arial" w:eastAsia="Arial" w:cs="Arial"/>
          <w:sz w:val="24"/>
          <w:szCs w:val="24"/>
          <w:lang w:val="en-GB"/>
        </w:rPr>
        <w:t xml:space="preserve"> Insights, 3(4), pp.451-468.</w:t>
      </w:r>
    </w:p>
    <w:p xmlns:wp14="http://schemas.microsoft.com/office/word/2010/wordml" w:rsidRPr="00EE34F6" w:rsidR="00194355" w:rsidP="3DB9004B" w:rsidRDefault="00D74E14" w14:paraId="11F21A98" wp14:textId="3F3C34E9">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 xml:space="preserve">Wang, L., Wang, Z.X., Zhang, Q., </w:t>
      </w:r>
      <w:r w:rsidRPr="3DB9004B" w:rsidR="00D74E14">
        <w:rPr>
          <w:rFonts w:ascii="Arial" w:hAnsi="Arial" w:eastAsia="Arial" w:cs="Arial"/>
          <w:sz w:val="24"/>
          <w:szCs w:val="24"/>
          <w:lang w:val="en-GB"/>
        </w:rPr>
        <w:t>Jebbouri</w:t>
      </w:r>
      <w:r w:rsidRPr="3DB9004B" w:rsidR="00D74E14">
        <w:rPr>
          <w:rFonts w:ascii="Arial" w:hAnsi="Arial" w:eastAsia="Arial" w:cs="Arial"/>
          <w:sz w:val="24"/>
          <w:szCs w:val="24"/>
          <w:lang w:val="en-GB"/>
        </w:rPr>
        <w:t>, A. and Wong</w:t>
      </w:r>
      <w:r w:rsidRPr="3DB9004B" w:rsidR="00D74E14">
        <w:rPr>
          <w:rFonts w:ascii="Arial" w:hAnsi="Arial" w:eastAsia="Arial" w:cs="Arial"/>
          <w:sz w:val="24"/>
          <w:szCs w:val="24"/>
          <w:lang w:val="en-GB"/>
        </w:rPr>
        <w:t>, P.P.W., (2022)</w:t>
      </w:r>
      <w:r w:rsidRPr="3DB9004B" w:rsidR="00D74E14">
        <w:rPr>
          <w:rFonts w:ascii="Arial" w:hAnsi="Arial" w:eastAsia="Arial" w:cs="Arial"/>
          <w:sz w:val="24"/>
          <w:szCs w:val="24"/>
          <w:lang w:val="en-GB"/>
        </w:rPr>
        <w:t xml:space="preserve"> </w:t>
      </w:r>
      <w:r w:rsidRPr="3DB9004B" w:rsidR="13470987">
        <w:rPr>
          <w:rFonts w:ascii="Arial" w:hAnsi="Arial" w:eastAsia="Arial" w:cs="Arial"/>
          <w:sz w:val="24"/>
          <w:szCs w:val="24"/>
          <w:lang w:val="en-GB"/>
        </w:rPr>
        <w:t>‘</w:t>
      </w:r>
      <w:r w:rsidRPr="3DB9004B" w:rsidR="00D74E14">
        <w:rPr>
          <w:rFonts w:ascii="Arial" w:hAnsi="Arial" w:eastAsia="Arial" w:cs="Arial"/>
          <w:sz w:val="24"/>
          <w:szCs w:val="24"/>
          <w:lang w:val="en-GB"/>
        </w:rPr>
        <w:t>Co</w:t>
      </w:r>
      <w:r w:rsidRPr="3DB9004B" w:rsidR="00D74E14">
        <w:rPr>
          <w:rFonts w:ascii="Arial" w:hAnsi="Arial" w:eastAsia="Arial" w:cs="Arial"/>
          <w:sz w:val="24"/>
          <w:szCs w:val="24"/>
          <w:lang w:val="en-GB"/>
        </w:rPr>
        <w:t>nsumers’ intention to visit green hotels–a goal-framing theory perspective</w:t>
      </w:r>
      <w:r w:rsidRPr="3DB9004B" w:rsidR="58C2ACC6">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Journal of Sustainable Tourism</w:t>
      </w:r>
      <w:r w:rsidRPr="3DB9004B" w:rsidR="00D74E14">
        <w:rPr>
          <w:rFonts w:ascii="Arial" w:hAnsi="Arial" w:eastAsia="Arial" w:cs="Arial"/>
          <w:sz w:val="24"/>
          <w:szCs w:val="24"/>
          <w:lang w:val="en-GB"/>
        </w:rPr>
        <w:t>, 30(8), pp.1837-1857.</w:t>
      </w:r>
    </w:p>
    <w:p xmlns:wp14="http://schemas.microsoft.com/office/word/2010/wordml" w:rsidRPr="00EE34F6" w:rsidR="00194355" w:rsidP="3DB9004B" w:rsidRDefault="00D74E14" w14:paraId="74FB055F" wp14:textId="3C98A38A">
      <w:pPr>
        <w:keepNext w:val="0"/>
        <w:keepLines w:val="0"/>
        <w:spacing w:line="360" w:lineRule="auto"/>
        <w:jc w:val="both"/>
        <w:rPr>
          <w:rFonts w:ascii="Arial" w:hAnsi="Arial" w:eastAsia="Arial" w:cs="Arial"/>
          <w:sz w:val="24"/>
          <w:szCs w:val="24"/>
          <w:lang w:val="en-GB"/>
        </w:rPr>
      </w:pPr>
      <w:r w:rsidRPr="3DB9004B" w:rsidR="00D74E14">
        <w:rPr>
          <w:rFonts w:ascii="Arial" w:hAnsi="Arial" w:eastAsia="Arial" w:cs="Arial"/>
          <w:sz w:val="24"/>
          <w:szCs w:val="24"/>
          <w:lang w:val="en-GB"/>
        </w:rPr>
        <w:t>Zeng, L., (2021)</w:t>
      </w:r>
      <w:r w:rsidRPr="3DB9004B" w:rsidR="00D74E14">
        <w:rPr>
          <w:rFonts w:ascii="Arial" w:hAnsi="Arial" w:eastAsia="Arial" w:cs="Arial"/>
          <w:sz w:val="24"/>
          <w:szCs w:val="24"/>
          <w:lang w:val="en-GB"/>
        </w:rPr>
        <w:t xml:space="preserve"> </w:t>
      </w:r>
      <w:r w:rsidRPr="3DB9004B" w:rsidR="323A5E3C">
        <w:rPr>
          <w:rFonts w:ascii="Arial" w:hAnsi="Arial" w:eastAsia="Arial" w:cs="Arial"/>
          <w:sz w:val="24"/>
          <w:szCs w:val="24"/>
          <w:lang w:val="en-GB"/>
        </w:rPr>
        <w:t>‘</w:t>
      </w:r>
      <w:r w:rsidRPr="3DB9004B" w:rsidR="00D74E14">
        <w:rPr>
          <w:rFonts w:ascii="Arial" w:hAnsi="Arial" w:eastAsia="Arial" w:cs="Arial"/>
          <w:sz w:val="24"/>
          <w:szCs w:val="24"/>
          <w:lang w:val="en-GB"/>
        </w:rPr>
        <w:t>Analysis of Hilton Worldwide Hotel Group’s Transnational Operation Strategy</w:t>
      </w:r>
      <w:r w:rsidRPr="3DB9004B" w:rsidR="1B6AD970">
        <w:rPr>
          <w:rFonts w:ascii="Arial" w:hAnsi="Arial" w:eastAsia="Arial" w:cs="Arial"/>
          <w:sz w:val="24"/>
          <w:szCs w:val="24"/>
          <w:lang w:val="en-GB"/>
        </w:rPr>
        <w:t>’</w:t>
      </w:r>
      <w:r w:rsidRPr="3DB9004B" w:rsidR="00D74E14">
        <w:rPr>
          <w:rFonts w:ascii="Arial" w:hAnsi="Arial" w:eastAsia="Arial" w:cs="Arial"/>
          <w:sz w:val="24"/>
          <w:szCs w:val="24"/>
          <w:lang w:val="en-GB"/>
        </w:rPr>
        <w:t>.</w:t>
      </w:r>
      <w:r w:rsidRPr="3DB9004B" w:rsidR="00D74E14">
        <w:rPr>
          <w:rFonts w:ascii="Arial" w:hAnsi="Arial" w:eastAsia="Arial" w:cs="Arial"/>
          <w:sz w:val="24"/>
          <w:szCs w:val="24"/>
          <w:lang w:val="en-GB"/>
        </w:rPr>
        <w:t xml:space="preserve"> </w:t>
      </w:r>
      <w:r w:rsidRPr="3DB9004B" w:rsidR="00D74E14">
        <w:rPr>
          <w:rFonts w:ascii="Arial" w:hAnsi="Arial" w:eastAsia="Arial" w:cs="Arial"/>
          <w:i w:val="1"/>
          <w:iCs w:val="1"/>
          <w:sz w:val="24"/>
          <w:szCs w:val="24"/>
          <w:lang w:val="en-GB"/>
        </w:rPr>
        <w:t>Academic Journal of Business &amp; Ma</w:t>
      </w:r>
      <w:r w:rsidRPr="3DB9004B" w:rsidR="00D74E14">
        <w:rPr>
          <w:rFonts w:ascii="Arial" w:hAnsi="Arial" w:eastAsia="Arial" w:cs="Arial"/>
          <w:i w:val="1"/>
          <w:iCs w:val="1"/>
          <w:sz w:val="24"/>
          <w:szCs w:val="24"/>
          <w:lang w:val="en-GB"/>
        </w:rPr>
        <w:t>nagement</w:t>
      </w:r>
      <w:r w:rsidRPr="3DB9004B" w:rsidR="00D74E14">
        <w:rPr>
          <w:rFonts w:ascii="Arial" w:hAnsi="Arial" w:eastAsia="Arial" w:cs="Arial"/>
          <w:sz w:val="24"/>
          <w:szCs w:val="24"/>
          <w:lang w:val="en-GB"/>
        </w:rPr>
        <w:t>, 3(11), pp.20-27.</w:t>
      </w:r>
    </w:p>
    <w:sectPr w:rsidRPr="00EE34F6" w:rsidR="00194355" w:rsidSect="004C6281">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D74E14" w:rsidP="004C6281" w:rsidRDefault="00D74E14" w14:paraId="3A0FF5F2" wp14:textId="77777777">
      <w:pPr>
        <w:spacing w:after="0" w:line="240" w:lineRule="auto"/>
      </w:pPr>
      <w:r>
        <w:separator/>
      </w:r>
    </w:p>
  </w:endnote>
  <w:endnote w:type="continuationSeparator" w:id="0">
    <w:p xmlns:wp14="http://schemas.microsoft.com/office/word/2010/wordml" w:rsidR="00D74E14" w:rsidP="004C6281" w:rsidRDefault="00D74E14" w14:paraId="5630AD6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5909185"/>
      <w:docPartObj>
        <w:docPartGallery w:val="Page Numbers (Bottom of Page)"/>
        <w:docPartUnique/>
      </w:docPartObj>
    </w:sdtPr>
    <w:sdtEndPr>
      <w:rPr>
        <w:noProof/>
      </w:rPr>
    </w:sdtEndPr>
    <w:sdtContent>
      <w:p xmlns:wp14="http://schemas.microsoft.com/office/word/2010/wordml" w:rsidR="004C6281" w:rsidRDefault="004C6281" w14:paraId="2903CBC8" wp14:textId="77777777">
        <w:pPr>
          <w:pStyle w:val="Footer"/>
          <w:jc w:val="center"/>
        </w:pPr>
        <w:r>
          <w:fldChar w:fldCharType="begin"/>
        </w:r>
        <w:r>
          <w:instrText xml:space="preserve"> PAGE   \* MERGEFORMAT </w:instrText>
        </w:r>
        <w:r>
          <w:fldChar w:fldCharType="separate"/>
        </w:r>
        <w:r w:rsidR="00644A9E">
          <w:rPr>
            <w:noProof/>
          </w:rPr>
          <w:t>2</w:t>
        </w:r>
        <w:r>
          <w:rPr>
            <w:noProof/>
          </w:rPr>
          <w:fldChar w:fldCharType="end"/>
        </w:r>
      </w:p>
    </w:sdtContent>
  </w:sdt>
  <w:p xmlns:wp14="http://schemas.microsoft.com/office/word/2010/wordml" w:rsidR="004C6281" w:rsidRDefault="004C6281" w14:paraId="17AD93B2"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D74E14" w:rsidP="004C6281" w:rsidRDefault="00D74E14" w14:paraId="61829076" wp14:textId="77777777">
      <w:pPr>
        <w:spacing w:after="0" w:line="240" w:lineRule="auto"/>
      </w:pPr>
      <w:r>
        <w:separator/>
      </w:r>
    </w:p>
  </w:footnote>
  <w:footnote w:type="continuationSeparator" w:id="0">
    <w:p xmlns:wp14="http://schemas.microsoft.com/office/word/2010/wordml" w:rsidR="00D74E14" w:rsidP="004C6281" w:rsidRDefault="00D74E14" w14:paraId="2BA226A1"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m/C6mGJeQTWOW1" int2:id="O22QXW39">
      <int2:state int2:type="AugLoop_Text_Critique" int2:value="Rejected"/>
    </int2:textHash>
    <int2:textHash int2:hashCode="xEOkZNVJetM94I" int2:id="gtiSCoCy">
      <int2:state int2:type="AugLoop_Text_Critique" int2:value="Rejected"/>
    </int2:textHash>
    <int2:textHash int2:hashCode="FPRZ1yFnCPrzsl" int2:id="ZpD0Ckes">
      <int2:state int2:type="AugLoop_Text_Critique" int2:value="Rejected"/>
    </int2:textHash>
    <int2:textHash int2:hashCode="hq1Jwh9RgTVmlB" int2:id="SejA1Bvy">
      <int2:state int2:type="AugLoop_Text_Critique" int2:value="Rejected"/>
    </int2:textHash>
    <int2:textHash int2:hashCode="dQXqG2YD0zDsVn" int2:id="QsaAUr7J">
      <int2:state int2:type="AugLoop_Text_Critique" int2:value="Rejected"/>
    </int2:textHash>
    <int2:textHash int2:hashCode="3l9uFOOaYF0bi4" int2:id="fMDfDU4n">
      <int2:state int2:type="AugLoop_Text_Critique" int2:value="Rejected"/>
    </int2:textHash>
    <int2:textHash int2:hashCode="17ShXkmfgQoRN6" int2:id="nBkI9gE6">
      <int2:state int2:type="AugLoop_Text_Critique" int2:value="Rejected"/>
    </int2:textHash>
    <int2:textHash int2:hashCode="fHn4+Ovy0KWqy5" int2:id="Q5Gwd3OJ">
      <int2:state int2:type="AugLoop_Text_Critique" int2:value="Rejected"/>
    </int2:textHash>
    <int2:textHash int2:hashCode="Pwxxtk1Oaaejcq" int2:id="8YaB0nSb">
      <int2:state int2:type="AugLoop_Text_Critique" int2:value="Rejected"/>
    </int2:textHash>
    <int2:textHash int2:hashCode="DfFG05gpKgeKun" int2:id="sgZm5i9u">
      <int2:state int2:type="AugLoop_Text_Critique" int2:value="Rejected"/>
    </int2:textHash>
    <int2:textHash int2:hashCode="31YMmaecpD39sM" int2:id="F2uPxTvo">
      <int2:state int2:type="AugLoop_Text_Critique" int2:value="Rejected"/>
    </int2:textHash>
    <int2:textHash int2:hashCode="piUKCd8U5FJMjm" int2:id="4EwE3tqa">
      <int2:state int2:type="AugLoop_Text_Critique" int2:value="Rejected"/>
    </int2:textHash>
    <int2:textHash int2:hashCode="HQCWAV85jAHzmU" int2:id="JyVge5P5">
      <int2:state int2:type="AugLoop_Text_Critique" int2:value="Rejected"/>
    </int2:textHash>
    <int2:textHash int2:hashCode="CxBr6ApXsBZQxv" int2:id="yhdQbHZg">
      <int2:state int2:type="AugLoop_Text_Critique" int2:value="Rejected"/>
    </int2:textHash>
    <int2:textHash int2:hashCode="CQNyaeUh+y06+4" int2:id="nn8vQSY3">
      <int2:state int2:type="AugLoop_Text_Critique" int2:value="Rejected"/>
    </int2:textHash>
    <int2:textHash int2:hashCode="sfWPsAoFAHaZk0" int2:id="b8mi7KnN">
      <int2:state int2:type="AugLoop_Text_Critique" int2:value="Rejected"/>
    </int2:textHash>
    <int2:textHash int2:hashCode="vE/S8/wyJr3QDx" int2:id="2VpJY3OV">
      <int2:state int2:type="AugLoop_Text_Critique" int2:value="Rejected"/>
    </int2:textHash>
    <int2:textHash int2:hashCode="0Mewbjx2nK6lwL" int2:id="rCUpf50Y">
      <int2:state int2:type="AugLoop_Text_Critique" int2:value="Rejected"/>
    </int2:textHash>
    <int2:textHash int2:hashCode="QIPRJYUKRHPWom" int2:id="3KxBKu4n">
      <int2:state int2:type="AugLoop_Text_Critique" int2:value="Rejected"/>
    </int2:textHash>
    <int2:textHash int2:hashCode="B8pimrDtEFq2Cx" int2:id="DbNBxaaZ">
      <int2:state int2:type="AugLoop_Text_Critique" int2:value="Rejected"/>
    </int2:textHash>
    <int2:textHash int2:hashCode="/UqH35Z7qhNyXe" int2:id="W9nppfXp">
      <int2:state int2:type="AugLoop_Text_Critique" int2:value="Rejected"/>
    </int2:textHash>
    <int2:textHash int2:hashCode="iCuSOjyBapnugJ" int2:id="fHeGsQrX">
      <int2:state int2:type="AugLoop_Text_Critique" int2:value="Rejected"/>
    </int2:textHash>
    <int2:textHash int2:hashCode="fzfftJnV4hBzuq" int2:id="EwFATD2u">
      <int2:state int2:type="AugLoop_Text_Critique" int2:value="Rejected"/>
    </int2:textHash>
    <int2:textHash int2:hashCode="YHUiy/8O88Q/w1" int2:id="jhCM4WC6">
      <int2:state int2:type="AugLoop_Text_Critique" int2:value="Rejected"/>
    </int2:textHash>
    <int2:textHash int2:hashCode="Qs6DYAH5RCMxNu" int2:id="2hMTj71s">
      <int2:state int2:type="AugLoop_Text_Critique" int2:value="Rejected"/>
    </int2:textHash>
    <int2:textHash int2:hashCode="3N7iZtAstBwaKX" int2:id="aGyMA4Mx">
      <int2:state int2:type="AugLoop_Text_Critique" int2:value="Rejected"/>
    </int2:textHash>
    <int2:textHash int2:hashCode="g6SEJP2rq4C0Rf" int2:id="J89ZS151">
      <int2:state int2:type="AugLoop_Text_Critique" int2:value="Rejected"/>
    </int2:textHash>
    <int2:bookmark int2:bookmarkName="_Int_cZIsZ5T6" int2:invalidationBookmarkName="" int2:hashCode="30HHAZnkc4RXWk" int2:id="ZPya0AX8">
      <int2:state int2:type="AugLoop_Text_Critique" int2:value="Rejected"/>
    </int2:bookmark>
    <int2:bookmark int2:bookmarkName="_Int_VDaUEwNt" int2:invalidationBookmarkName="" int2:hashCode="8N0JMbitLODDNw" int2:id="eF2afuJP">
      <int2:state int2:type="AugLoop_Text_Critique" int2:value="Rejected"/>
    </int2:bookmark>
    <int2:bookmark int2:bookmarkName="_Int_rZyiZKk1" int2:invalidationBookmarkName="" int2:hashCode="kmTnOJ9B75iUAo" int2:id="udbdYyJf">
      <int2:state int2:type="AugLoop_Text_Critique" int2:value="Rejected"/>
    </int2:bookmark>
    <int2:bookmark int2:bookmarkName="_Int_Qg0hL4JG" int2:invalidationBookmarkName="" int2:hashCode="xgDzA50uAYUN6A" int2:id="WQ80MuB7">
      <int2:state int2:type="AugLoop_Text_Critique" int2:value="Rejected"/>
    </int2:bookmark>
    <int2:bookmark int2:bookmarkName="_Int_iyM0Fb68" int2:invalidationBookmarkName="" int2:hashCode="fYcQznxFoOGUzT" int2:id="hmlClpJL">
      <int2:state int2:type="AugLoop_Text_Critique" int2:value="Rejected"/>
    </int2:bookmark>
    <int2:bookmark int2:bookmarkName="_Int_GAmHru9T" int2:invalidationBookmarkName="" int2:hashCode="uKj49Sc5O0E/+3" int2:id="sG4qfkaX">
      <int2:state int2:type="AugLoop_Acronyms_AcronymsCritique" int2:value="Rejected"/>
    </int2:bookmark>
    <int2:bookmark int2:bookmarkName="_Int_IuOYh4jO" int2:invalidationBookmarkName="" int2:hashCode="fRDtxCpM+95qvv" int2:id="l6wYBLlx">
      <int2:state int2:type="AugLoop_Text_Critique" int2:value="Rejected"/>
    </int2:bookmark>
    <int2:bookmark int2:bookmarkName="_Int_j1f3aL09" int2:invalidationBookmarkName="" int2:hashCode="8N0JMbitLODDNw" int2:id="WTOVjAOH">
      <int2:state int2:type="AugLoop_Text_Critique" int2:value="Rejected"/>
    </int2:bookmark>
    <int2:bookmark int2:bookmarkName="_Int_N2Fk4zml" int2:invalidationBookmarkName="" int2:hashCode="8N0JMbitLODDNw" int2:id="35afYEyJ">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018CB"/>
    <w:multiLevelType w:val="hybridMultilevel"/>
    <w:tmpl w:val="D9284D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35567D"/>
    <w:multiLevelType w:val="hybridMultilevel"/>
    <w:tmpl w:val="69EAB712"/>
    <w:lvl w:ilvl="0" w:tplc="2402B30E">
      <w:start w:val="1"/>
      <w:numFmt w:val="bullet"/>
      <w:lvlText w:val=""/>
      <w:lvlJc w:val="left"/>
      <w:pPr>
        <w:ind w:left="720" w:hanging="360"/>
      </w:pPr>
      <w:rPr>
        <w:rFonts w:hint="default" w:ascii="Symbol" w:hAnsi="Symbol"/>
      </w:rPr>
    </w:lvl>
    <w:lvl w:ilvl="1" w:tplc="B6F677A4" w:tentative="1">
      <w:start w:val="1"/>
      <w:numFmt w:val="bullet"/>
      <w:lvlText w:val="o"/>
      <w:lvlJc w:val="left"/>
      <w:pPr>
        <w:ind w:left="1440" w:hanging="360"/>
      </w:pPr>
      <w:rPr>
        <w:rFonts w:hint="default" w:ascii="Courier New" w:hAnsi="Courier New" w:cs="Courier New"/>
      </w:rPr>
    </w:lvl>
    <w:lvl w:ilvl="2" w:tplc="64FA3ECE" w:tentative="1">
      <w:start w:val="1"/>
      <w:numFmt w:val="bullet"/>
      <w:lvlText w:val=""/>
      <w:lvlJc w:val="left"/>
      <w:pPr>
        <w:ind w:left="2160" w:hanging="360"/>
      </w:pPr>
      <w:rPr>
        <w:rFonts w:hint="default" w:ascii="Wingdings" w:hAnsi="Wingdings"/>
      </w:rPr>
    </w:lvl>
    <w:lvl w:ilvl="3" w:tplc="BF9087F0" w:tentative="1">
      <w:start w:val="1"/>
      <w:numFmt w:val="bullet"/>
      <w:lvlText w:val=""/>
      <w:lvlJc w:val="left"/>
      <w:pPr>
        <w:ind w:left="2880" w:hanging="360"/>
      </w:pPr>
      <w:rPr>
        <w:rFonts w:hint="default" w:ascii="Symbol" w:hAnsi="Symbol"/>
      </w:rPr>
    </w:lvl>
    <w:lvl w:ilvl="4" w:tplc="70B42B22" w:tentative="1">
      <w:start w:val="1"/>
      <w:numFmt w:val="bullet"/>
      <w:lvlText w:val="o"/>
      <w:lvlJc w:val="left"/>
      <w:pPr>
        <w:ind w:left="3600" w:hanging="360"/>
      </w:pPr>
      <w:rPr>
        <w:rFonts w:hint="default" w:ascii="Courier New" w:hAnsi="Courier New" w:cs="Courier New"/>
      </w:rPr>
    </w:lvl>
    <w:lvl w:ilvl="5" w:tplc="3082490C" w:tentative="1">
      <w:start w:val="1"/>
      <w:numFmt w:val="bullet"/>
      <w:lvlText w:val=""/>
      <w:lvlJc w:val="left"/>
      <w:pPr>
        <w:ind w:left="4320" w:hanging="360"/>
      </w:pPr>
      <w:rPr>
        <w:rFonts w:hint="default" w:ascii="Wingdings" w:hAnsi="Wingdings"/>
      </w:rPr>
    </w:lvl>
    <w:lvl w:ilvl="6" w:tplc="B78604CC" w:tentative="1">
      <w:start w:val="1"/>
      <w:numFmt w:val="bullet"/>
      <w:lvlText w:val=""/>
      <w:lvlJc w:val="left"/>
      <w:pPr>
        <w:ind w:left="5040" w:hanging="360"/>
      </w:pPr>
      <w:rPr>
        <w:rFonts w:hint="default" w:ascii="Symbol" w:hAnsi="Symbol"/>
      </w:rPr>
    </w:lvl>
    <w:lvl w:ilvl="7" w:tplc="7584EDF0" w:tentative="1">
      <w:start w:val="1"/>
      <w:numFmt w:val="bullet"/>
      <w:lvlText w:val="o"/>
      <w:lvlJc w:val="left"/>
      <w:pPr>
        <w:ind w:left="5760" w:hanging="360"/>
      </w:pPr>
      <w:rPr>
        <w:rFonts w:hint="default" w:ascii="Courier New" w:hAnsi="Courier New" w:cs="Courier New"/>
      </w:rPr>
    </w:lvl>
    <w:lvl w:ilvl="8" w:tplc="BE8E05C6" w:tentative="1">
      <w:start w:val="1"/>
      <w:numFmt w:val="bullet"/>
      <w:lvlText w:val=""/>
      <w:lvlJc w:val="left"/>
      <w:pPr>
        <w:ind w:left="6480" w:hanging="360"/>
      </w:pPr>
      <w:rPr>
        <w:rFonts w:hint="default" w:ascii="Wingdings" w:hAnsi="Wingdings"/>
      </w:rPr>
    </w:lvl>
  </w:abstractNum>
  <w:abstractNum w:abstractNumId="2">
    <w:nsid w:val="2D997D73"/>
    <w:multiLevelType w:val="multilevel"/>
    <w:tmpl w:val="DF6A9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9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7883"/>
    <w:rsid w:val="00041BAF"/>
    <w:rsid w:val="0007458D"/>
    <w:rsid w:val="000D0E1F"/>
    <w:rsid w:val="000E404F"/>
    <w:rsid w:val="00155A34"/>
    <w:rsid w:val="0017400A"/>
    <w:rsid w:val="00194355"/>
    <w:rsid w:val="0022355F"/>
    <w:rsid w:val="00234A8C"/>
    <w:rsid w:val="00312074"/>
    <w:rsid w:val="00460DFF"/>
    <w:rsid w:val="004C6281"/>
    <w:rsid w:val="0051656C"/>
    <w:rsid w:val="00644A9E"/>
    <w:rsid w:val="0069129D"/>
    <w:rsid w:val="00694A2E"/>
    <w:rsid w:val="007A7883"/>
    <w:rsid w:val="00885FB7"/>
    <w:rsid w:val="00910A66"/>
    <w:rsid w:val="00941AB7"/>
    <w:rsid w:val="0096622F"/>
    <w:rsid w:val="009B23B6"/>
    <w:rsid w:val="009F4E66"/>
    <w:rsid w:val="00A11978"/>
    <w:rsid w:val="00A407C8"/>
    <w:rsid w:val="00A54492"/>
    <w:rsid w:val="00A94E41"/>
    <w:rsid w:val="00BE46DD"/>
    <w:rsid w:val="00D0517C"/>
    <w:rsid w:val="00D74E14"/>
    <w:rsid w:val="00DA7FB5"/>
    <w:rsid w:val="00DE68B3"/>
    <w:rsid w:val="00EA4CF9"/>
    <w:rsid w:val="00EE34F6"/>
    <w:rsid w:val="00F75D2E"/>
    <w:rsid w:val="0214BF4B"/>
    <w:rsid w:val="0228C40D"/>
    <w:rsid w:val="03B08FAC"/>
    <w:rsid w:val="04F40338"/>
    <w:rsid w:val="0546523E"/>
    <w:rsid w:val="0699B95D"/>
    <w:rsid w:val="06CCD283"/>
    <w:rsid w:val="06E8306E"/>
    <w:rsid w:val="07385D92"/>
    <w:rsid w:val="077407E9"/>
    <w:rsid w:val="081B2235"/>
    <w:rsid w:val="082BA3FA"/>
    <w:rsid w:val="0B6344BC"/>
    <w:rsid w:val="0B6681A2"/>
    <w:rsid w:val="0C3421C7"/>
    <w:rsid w:val="0DDA9E4D"/>
    <w:rsid w:val="0FDB37EC"/>
    <w:rsid w:val="108F12B4"/>
    <w:rsid w:val="10AA2F0A"/>
    <w:rsid w:val="10F3EF9B"/>
    <w:rsid w:val="11EF3A72"/>
    <w:rsid w:val="1245A9A1"/>
    <w:rsid w:val="13470987"/>
    <w:rsid w:val="14AA061F"/>
    <w:rsid w:val="15FD3F24"/>
    <w:rsid w:val="163FCBCF"/>
    <w:rsid w:val="16C57428"/>
    <w:rsid w:val="16F76A4E"/>
    <w:rsid w:val="16FE5438"/>
    <w:rsid w:val="19A900A0"/>
    <w:rsid w:val="1B6AD970"/>
    <w:rsid w:val="1E506039"/>
    <w:rsid w:val="1E5DF061"/>
    <w:rsid w:val="1EA8FC3B"/>
    <w:rsid w:val="1EE10C43"/>
    <w:rsid w:val="1F1A0B25"/>
    <w:rsid w:val="238C67F1"/>
    <w:rsid w:val="23A42E8D"/>
    <w:rsid w:val="24C37085"/>
    <w:rsid w:val="253FFEEE"/>
    <w:rsid w:val="28A95917"/>
    <w:rsid w:val="28C10DDB"/>
    <w:rsid w:val="2952828E"/>
    <w:rsid w:val="2B42E793"/>
    <w:rsid w:val="2BADAAFF"/>
    <w:rsid w:val="2CCA7141"/>
    <w:rsid w:val="2CF00664"/>
    <w:rsid w:val="2D24A10F"/>
    <w:rsid w:val="2D4FFE69"/>
    <w:rsid w:val="2DA2890A"/>
    <w:rsid w:val="2E6641A2"/>
    <w:rsid w:val="2FBE7BDA"/>
    <w:rsid w:val="323A5E3C"/>
    <w:rsid w:val="32B531D3"/>
    <w:rsid w:val="3339B2C5"/>
    <w:rsid w:val="33F496EE"/>
    <w:rsid w:val="342C5EC1"/>
    <w:rsid w:val="36715387"/>
    <w:rsid w:val="3671CDA9"/>
    <w:rsid w:val="3864C207"/>
    <w:rsid w:val="3885A41E"/>
    <w:rsid w:val="39610228"/>
    <w:rsid w:val="3971E329"/>
    <w:rsid w:val="3B44C4AA"/>
    <w:rsid w:val="3C41DB3F"/>
    <w:rsid w:val="3CE0950B"/>
    <w:rsid w:val="3DB9004B"/>
    <w:rsid w:val="3F742581"/>
    <w:rsid w:val="3F778C42"/>
    <w:rsid w:val="3FC7988C"/>
    <w:rsid w:val="401835CD"/>
    <w:rsid w:val="4028FA99"/>
    <w:rsid w:val="41785D8B"/>
    <w:rsid w:val="41B4062E"/>
    <w:rsid w:val="41DDD780"/>
    <w:rsid w:val="430275D5"/>
    <w:rsid w:val="434FD68F"/>
    <w:rsid w:val="455689C3"/>
    <w:rsid w:val="45C793AE"/>
    <w:rsid w:val="46877751"/>
    <w:rsid w:val="46DFB0DD"/>
    <w:rsid w:val="4890F182"/>
    <w:rsid w:val="48E7EFF2"/>
    <w:rsid w:val="498F735C"/>
    <w:rsid w:val="49B166F3"/>
    <w:rsid w:val="49BF1813"/>
    <w:rsid w:val="4E3B8DF1"/>
    <w:rsid w:val="4E501671"/>
    <w:rsid w:val="4EB728E2"/>
    <w:rsid w:val="4F1EACBB"/>
    <w:rsid w:val="4F35B91B"/>
    <w:rsid w:val="511C0B9D"/>
    <w:rsid w:val="517DE5AB"/>
    <w:rsid w:val="51EBEEB8"/>
    <w:rsid w:val="52A4C48E"/>
    <w:rsid w:val="53112959"/>
    <w:rsid w:val="535173CB"/>
    <w:rsid w:val="53A7F92B"/>
    <w:rsid w:val="53F20122"/>
    <w:rsid w:val="575859F2"/>
    <w:rsid w:val="58198349"/>
    <w:rsid w:val="58C2ACC6"/>
    <w:rsid w:val="590E3AD6"/>
    <w:rsid w:val="591BF398"/>
    <w:rsid w:val="59D6A6ED"/>
    <w:rsid w:val="5A4A753B"/>
    <w:rsid w:val="5DBEF056"/>
    <w:rsid w:val="5DC86EB5"/>
    <w:rsid w:val="60EB1EFB"/>
    <w:rsid w:val="63EC87D8"/>
    <w:rsid w:val="6557CD34"/>
    <w:rsid w:val="65FA76A0"/>
    <w:rsid w:val="67142985"/>
    <w:rsid w:val="676F752A"/>
    <w:rsid w:val="67D3F293"/>
    <w:rsid w:val="68D9BA8D"/>
    <w:rsid w:val="6C8521B7"/>
    <w:rsid w:val="6CD9B482"/>
    <w:rsid w:val="6D7ABFE9"/>
    <w:rsid w:val="6D940353"/>
    <w:rsid w:val="6FA78206"/>
    <w:rsid w:val="70CBA415"/>
    <w:rsid w:val="74A64939"/>
    <w:rsid w:val="74AD43EF"/>
    <w:rsid w:val="76109A6A"/>
    <w:rsid w:val="7A76F654"/>
    <w:rsid w:val="7AF68765"/>
    <w:rsid w:val="7C2B0AEE"/>
    <w:rsid w:val="7DDC8428"/>
    <w:rsid w:val="7E051C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494F3"/>
  <w15:docId w15:val="{8AF93FFB-3EA4-4CE6-B0E0-E3EBB0D0A5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7A7883"/>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7A7883"/>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7A7883"/>
    <w:rPr>
      <w:rFonts w:asciiTheme="majorHAnsi" w:hAnsiTheme="majorHAnsi" w:eastAsiaTheme="majorEastAsia" w:cstheme="majorBidi"/>
      <w:color w:val="17365D" w:themeColor="text2" w:themeShade="BF"/>
      <w:spacing w:val="5"/>
      <w:kern w:val="28"/>
      <w:sz w:val="52"/>
      <w:szCs w:val="52"/>
    </w:rPr>
  </w:style>
  <w:style w:type="character" w:styleId="Heading1Char" w:customStyle="1">
    <w:name w:val="Heading 1 Char"/>
    <w:basedOn w:val="DefaultParagraphFont"/>
    <w:link w:val="Heading1"/>
    <w:uiPriority w:val="9"/>
    <w:rsid w:val="007A7883"/>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94355"/>
    <w:pPr>
      <w:outlineLvl w:val="9"/>
    </w:pPr>
  </w:style>
  <w:style w:type="paragraph" w:styleId="TOC1">
    <w:name w:val="toc 1"/>
    <w:basedOn w:val="Normal"/>
    <w:next w:val="Normal"/>
    <w:autoRedefine/>
    <w:uiPriority w:val="39"/>
    <w:unhideWhenUsed/>
    <w:rsid w:val="00194355"/>
    <w:pPr>
      <w:spacing w:after="100"/>
    </w:pPr>
  </w:style>
  <w:style w:type="character" w:styleId="Hyperlink">
    <w:name w:val="Hyperlink"/>
    <w:basedOn w:val="DefaultParagraphFont"/>
    <w:uiPriority w:val="99"/>
    <w:unhideWhenUsed/>
    <w:rsid w:val="00194355"/>
    <w:rPr>
      <w:color w:val="0000FF" w:themeColor="hyperlink"/>
      <w:u w:val="single"/>
    </w:rPr>
  </w:style>
  <w:style w:type="paragraph" w:styleId="BalloonText">
    <w:name w:val="Balloon Text"/>
    <w:basedOn w:val="Normal"/>
    <w:link w:val="BalloonTextChar"/>
    <w:uiPriority w:val="99"/>
    <w:semiHidden/>
    <w:unhideWhenUsed/>
    <w:rsid w:val="0019435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94355"/>
    <w:rPr>
      <w:rFonts w:ascii="Tahoma" w:hAnsi="Tahoma" w:cs="Tahoma"/>
      <w:sz w:val="16"/>
      <w:szCs w:val="16"/>
    </w:rPr>
  </w:style>
  <w:style w:type="paragraph" w:styleId="Header">
    <w:name w:val="header"/>
    <w:basedOn w:val="Normal"/>
    <w:link w:val="HeaderChar"/>
    <w:uiPriority w:val="99"/>
    <w:unhideWhenUsed/>
    <w:rsid w:val="004C6281"/>
    <w:pPr>
      <w:tabs>
        <w:tab w:val="center" w:pos="4680"/>
        <w:tab w:val="right" w:pos="9360"/>
      </w:tabs>
      <w:spacing w:after="0" w:line="240" w:lineRule="auto"/>
    </w:pPr>
  </w:style>
  <w:style w:type="character" w:styleId="HeaderChar" w:customStyle="1">
    <w:name w:val="Header Char"/>
    <w:basedOn w:val="DefaultParagraphFont"/>
    <w:link w:val="Header"/>
    <w:uiPriority w:val="99"/>
    <w:rsid w:val="004C6281"/>
  </w:style>
  <w:style w:type="paragraph" w:styleId="Footer">
    <w:name w:val="footer"/>
    <w:basedOn w:val="Normal"/>
    <w:link w:val="FooterChar"/>
    <w:uiPriority w:val="99"/>
    <w:unhideWhenUsed/>
    <w:rsid w:val="004C6281"/>
    <w:pPr>
      <w:tabs>
        <w:tab w:val="center" w:pos="4680"/>
        <w:tab w:val="right" w:pos="9360"/>
      </w:tabs>
      <w:spacing w:after="0" w:line="240" w:lineRule="auto"/>
    </w:pPr>
  </w:style>
  <w:style w:type="character" w:styleId="FooterChar" w:customStyle="1">
    <w:name w:val="Footer Char"/>
    <w:basedOn w:val="DefaultParagraphFont"/>
    <w:link w:val="Footer"/>
    <w:uiPriority w:val="99"/>
    <w:rsid w:val="004C6281"/>
  </w:style>
  <w:style w:type="paragraph" w:styleId="ListParagraph">
    <w:name w:val="List Paragraph"/>
    <w:basedOn w:val="Normal"/>
    <w:uiPriority w:val="34"/>
    <w:qFormat/>
    <w:rsid w:val="00EE34F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A78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78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A788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A788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94355"/>
    <w:pPr>
      <w:outlineLvl w:val="9"/>
    </w:pPr>
  </w:style>
  <w:style w:type="paragraph" w:styleId="TOC1">
    <w:name w:val="toc 1"/>
    <w:basedOn w:val="Normal"/>
    <w:next w:val="Normal"/>
    <w:autoRedefine/>
    <w:uiPriority w:val="39"/>
    <w:unhideWhenUsed/>
    <w:rsid w:val="00194355"/>
    <w:pPr>
      <w:spacing w:after="100"/>
    </w:pPr>
  </w:style>
  <w:style w:type="character" w:styleId="Hyperlink">
    <w:name w:val="Hyperlink"/>
    <w:basedOn w:val="DefaultParagraphFont"/>
    <w:uiPriority w:val="99"/>
    <w:unhideWhenUsed/>
    <w:rsid w:val="00194355"/>
    <w:rPr>
      <w:color w:val="0000FF" w:themeColor="hyperlink"/>
      <w:u w:val="single"/>
    </w:rPr>
  </w:style>
  <w:style w:type="paragraph" w:styleId="BalloonText">
    <w:name w:val="Balloon Text"/>
    <w:basedOn w:val="Normal"/>
    <w:link w:val="BalloonTextChar"/>
    <w:uiPriority w:val="99"/>
    <w:semiHidden/>
    <w:unhideWhenUsed/>
    <w:rsid w:val="00194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355"/>
    <w:rPr>
      <w:rFonts w:ascii="Tahoma" w:hAnsi="Tahoma" w:cs="Tahoma"/>
      <w:sz w:val="16"/>
      <w:szCs w:val="16"/>
    </w:rPr>
  </w:style>
  <w:style w:type="paragraph" w:styleId="Header">
    <w:name w:val="header"/>
    <w:basedOn w:val="Normal"/>
    <w:link w:val="HeaderChar"/>
    <w:uiPriority w:val="99"/>
    <w:unhideWhenUsed/>
    <w:rsid w:val="004C62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281"/>
  </w:style>
  <w:style w:type="paragraph" w:styleId="Footer">
    <w:name w:val="footer"/>
    <w:basedOn w:val="Normal"/>
    <w:link w:val="FooterChar"/>
    <w:uiPriority w:val="99"/>
    <w:unhideWhenUsed/>
    <w:rsid w:val="004C62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281"/>
  </w:style>
  <w:style w:type="paragraph" w:styleId="ListParagraph">
    <w:name w:val="List Paragraph"/>
    <w:basedOn w:val="Normal"/>
    <w:uiPriority w:val="34"/>
    <w:qFormat/>
    <w:rsid w:val="00EE34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microsoft.com/office/2007/relationships/stylesWithEffects" Target="stylesWithEffects.xml" Id="rId4" /><Relationship Type="http://schemas.openxmlformats.org/officeDocument/2006/relationships/footer" Target="footer1.xml" Id="rId9" /><Relationship Type="http://schemas.openxmlformats.org/officeDocument/2006/relationships/glossaryDocument" Target="glossary/document.xml" Id="R96bb946b3e8c47b6" /><Relationship Type="http://schemas.microsoft.com/office/2020/10/relationships/intelligence" Target="intelligence2.xml" Id="R1f73a836ccfe442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ece3b8-2fda-4b1e-a022-06913eb87e77}"/>
      </w:docPartPr>
      <w:docPartBody>
        <w:p w14:paraId="78247C7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767729-A6AE-42CC-B18E-C4A36AEDB2D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Cristina Mitu (2120015)</lastModifiedBy>
  <revision>11</revision>
  <dcterms:created xsi:type="dcterms:W3CDTF">2023-06-12T19:32:00.0000000Z</dcterms:created>
  <dcterms:modified xsi:type="dcterms:W3CDTF">2023-06-14T19:45:37.3222337Z</dcterms:modified>
</coreProperties>
</file>