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3AA46153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AA46153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CFB2715" w:rsidRDefault="00EC129D" w14:paraId="7C5A995B" w14:textId="67F5F0C6">
            <w:pPr>
              <w:rPr>
                <w:rFonts w:ascii="Arial" w:hAnsi="Arial" w:cs="Arial"/>
                <w:sz w:val="22"/>
                <w:szCs w:val="22"/>
              </w:rPr>
            </w:pPr>
            <w:r w:rsidRPr="1CFB2715" w:rsidR="56B69111">
              <w:rPr>
                <w:rFonts w:ascii="Arial" w:hAnsi="Arial" w:cs="Arial"/>
                <w:sz w:val="22"/>
                <w:szCs w:val="22"/>
              </w:rPr>
              <w:t>2514194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CFB2715" w:rsidRDefault="00EC129D" w14:paraId="0B4A1ECE" w14:textId="428DC8E0">
            <w:pPr>
              <w:rPr>
                <w:rFonts w:ascii="Arial" w:hAnsi="Arial" w:cs="Arial"/>
                <w:sz w:val="22"/>
                <w:szCs w:val="22"/>
              </w:rPr>
            </w:pPr>
            <w:r w:rsidRPr="1CFB2715" w:rsidR="6D6A73BD">
              <w:rPr>
                <w:rFonts w:ascii="Arial" w:hAnsi="Arial" w:cs="Arial"/>
                <w:sz w:val="22"/>
                <w:szCs w:val="22"/>
              </w:rPr>
              <w:t>Anna Ryba</w:t>
            </w:r>
          </w:p>
        </w:tc>
      </w:tr>
      <w:tr w:rsidRPr="007D32C5" w:rsidR="00EC129D" w:rsidTr="3AA46153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AA46153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CFB2715" w:rsidRDefault="00EC129D" w14:paraId="74B43403" w14:textId="0E4A1973">
            <w:pPr>
              <w:rPr>
                <w:rFonts w:ascii="Arial" w:hAnsi="Arial" w:cs="Arial"/>
                <w:sz w:val="22"/>
                <w:szCs w:val="22"/>
              </w:rPr>
            </w:pPr>
            <w:r w:rsidRPr="1CFB2715" w:rsidR="21A4329A">
              <w:rPr>
                <w:rFonts w:ascii="Arial" w:hAnsi="Arial" w:cs="Arial"/>
                <w:sz w:val="22"/>
                <w:szCs w:val="22"/>
              </w:rPr>
              <w:t>The Cooking Academy</w:t>
            </w:r>
          </w:p>
        </w:tc>
      </w:tr>
      <w:tr w:rsidRPr="007D32C5" w:rsidR="00EC129D" w:rsidTr="3AA46153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CFB2715" w:rsidRDefault="00EC129D" w14:paraId="50C07D23" w14:textId="2A5D6171">
            <w:pPr>
              <w:spacing w:before="0" w:beforeAutospacing="off" w:after="0" w:afterAutospacing="off" w:line="360" w:lineRule="auto"/>
              <w:jc w:val="both"/>
            </w:pPr>
            <w:hyperlink r:id="R0df62471a4bd41ab">
              <w:r w:rsidRPr="1CFB2715" w:rsidR="73BCAE60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https://www.thecookingacademy.co.uk</w:t>
              </w:r>
            </w:hyperlink>
          </w:p>
          <w:p w:rsidRPr="007D32C5" w:rsidR="00EC129D" w:rsidP="1CFB2715" w:rsidRDefault="00EC129D" w14:paraId="485147B1" w14:textId="0A9CDA2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3AA46153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AA46153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3AA46153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3AA46153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AA46153" w14:paraId="18536030" w14:textId="77777777">
        <w:tc>
          <w:tcPr>
            <w:tcW w:w="9016" w:type="dxa"/>
            <w:gridSpan w:val="5"/>
            <w:tcMar/>
          </w:tcPr>
          <w:p w:rsidR="00EC129D" w:rsidP="76A66E75" w:rsidRDefault="00061623" w14:paraId="3A675579" w14:textId="10029E1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6A66E75" w:rsidR="6463D840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C129D" w:rsidP="3AA46153" w:rsidRDefault="00061623" w14:paraId="76C8C895" w14:textId="6886B2D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AA46153" w:rsidR="085DC41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The site loads </w:t>
            </w:r>
            <w:r w:rsidRPr="3AA46153" w:rsidR="085DC41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fairly well</w:t>
            </w:r>
            <w:r w:rsidRPr="3AA46153" w:rsidR="085DC41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, and it is somehow heavier than a basic small-business site since it features</w:t>
            </w:r>
            <w:r w:rsidRPr="3AA46153" w:rsidR="37615AE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 great number of images, menus and the ecommerce style pages. After loading, the key areas are seen and they are usable. The homepage </w:t>
            </w:r>
            <w:r w:rsidRPr="3AA46153" w:rsidR="37615AE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immediately</w:t>
            </w:r>
            <w:r w:rsidRPr="3AA46153" w:rsidR="37615AE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presents the key offers, i.e. team building, </w:t>
            </w:r>
            <w:r w:rsidRPr="3AA46153" w:rsidR="37615AE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wellness</w:t>
            </w:r>
            <w:r w:rsidRPr="3AA46153" w:rsidR="37615AE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and cookery classes, which is why a customer can learn about the business</w:t>
            </w:r>
            <w:r w:rsidRPr="3AA46153" w:rsidR="4A87EAC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without spending a lot of effort.</w:t>
            </w:r>
          </w:p>
          <w:p w:rsidR="00EC129D" w:rsidP="3AA46153" w:rsidRDefault="00061623" w14:paraId="4A2C8735" w14:textId="5C6C94A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  <w:p w:rsidR="00EC129D" w:rsidP="3AA46153" w:rsidRDefault="00061623" w14:paraId="48D8833C" w14:textId="57ED999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  <w:p w:rsidRPr="007D32C5" w:rsidR="00061623" w:rsidP="1CFB2715" w:rsidRDefault="00061623" w14:paraId="1C9196D0" w14:textId="763B3F0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3AA46153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AA46153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 w:rsidRPr="76A66E75" w:rsidR="00DEC40D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061623" w:rsidP="3AA46153" w:rsidRDefault="00061623" w14:paraId="668737AA" w14:textId="7F1FCA65">
            <w:pPr>
              <w:pStyle w:val="Normal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AA46153" w:rsidR="2FF975E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Yes. There are several subpages of the cooking academy such as cookery classes by cuisine,</w:t>
            </w:r>
            <w:r w:rsidRPr="3AA46153" w:rsidR="43F764D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corporate team-building services, wellness content, blog articles, shop </w:t>
            </w:r>
            <w:r w:rsidRPr="3AA46153" w:rsidR="43F764D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pages</w:t>
            </w:r>
            <w:r w:rsidRPr="3AA46153" w:rsidR="43F764D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and private events. The primary </w:t>
            </w:r>
            <w:r w:rsidRPr="3AA46153" w:rsidR="5DF1D53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navigate</w:t>
            </w:r>
            <w:r w:rsidRPr="3AA46153" w:rsidR="43F764D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means used by customers is a huge top menu and category links.</w:t>
            </w:r>
            <w:r w:rsidRPr="3AA46153" w:rsidR="2FF975E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This</w:t>
            </w:r>
            <w:r w:rsidRPr="3AA46153" w:rsidR="3A5E53B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organization is useful in that it demonstrates </w:t>
            </w:r>
            <w:r w:rsidRPr="3AA46153" w:rsidR="7EB6053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range yet</w:t>
            </w:r>
            <w:r w:rsidRPr="3AA46153" w:rsidR="3A5E53B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may be busy. It might require first-time users to take some time to find out whether they should begin with classes or corporate events or enquiries.</w:t>
            </w:r>
          </w:p>
          <w:p w:rsidRPr="007D32C5" w:rsidR="00061623" w:rsidP="76A66E75" w:rsidRDefault="00061623" w14:paraId="710E3E87" w14:textId="7AA473E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3AA46153" w14:paraId="1E4B0196" w14:textId="77777777">
        <w:tc>
          <w:tcPr>
            <w:tcW w:w="9016" w:type="dxa"/>
            <w:gridSpan w:val="5"/>
            <w:tcMar/>
          </w:tcPr>
          <w:p w:rsidRPr="007D32C5" w:rsidR="00EC129D" w:rsidP="663830FB" w:rsidRDefault="009C6B52" w14:paraId="71A370D3" w14:textId="5D95A93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663830FB" w:rsidR="5A7AA39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1c</w:t>
            </w:r>
            <w:r w:rsidRPr="663830FB" w:rsidR="45FA3F0D">
              <w:rPr>
                <w:rFonts w:ascii="Arial" w:hAnsi="Arial" w:cs="Arial"/>
                <w:sz w:val="22"/>
                <w:szCs w:val="22"/>
              </w:rPr>
              <w:t xml:space="preserve"> – Can a customer make a booking via the web</w:t>
            </w:r>
            <w:r w:rsidRPr="663830FB" w:rsidR="4830F9DE">
              <w:rPr>
                <w:rFonts w:ascii="Arial" w:hAnsi="Arial" w:cs="Arial"/>
                <w:sz w:val="22"/>
                <w:szCs w:val="22"/>
              </w:rPr>
              <w:t>page?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3AA46153" w14:paraId="439C5F89" w14:textId="77777777">
        <w:trPr>
          <w:trHeight w:val="1800"/>
        </w:trPr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 w:rsidRPr="663830FB" w:rsidR="34028776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9C6B52" w:rsidP="3AA46153" w:rsidRDefault="009C6B52" w14:paraId="237E81B4" w14:textId="17C76A1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AA46153" w:rsidR="6055D8D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Yes. The site allows customers to book through it. On individual class pages, users have an option of</w:t>
            </w:r>
            <w:r w:rsidRPr="3AA46153" w:rsidR="798B66A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selecting a date and putting the class on the basket </w:t>
            </w:r>
            <w:r w:rsidRPr="3AA46153" w:rsidR="798B66A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whereas</w:t>
            </w:r>
            <w:r w:rsidRPr="3AA46153" w:rsidR="798B66A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corporate services offer enquiry features on customized events. This implies that the site promotes direct consumer booking as well as lead generation</w:t>
            </w:r>
            <w:r w:rsidRPr="3AA46153" w:rsidR="5847A59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(Booking Live, 2021)</w:t>
            </w:r>
            <w:r w:rsidRPr="3AA46153" w:rsidR="798B66A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. It is also operational, only that the process would be less bumpy in case of a </w:t>
            </w:r>
            <w:r w:rsidRPr="3AA46153" w:rsidR="5EF8992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more noticeable presence of pricing and classes earlier on.</w:t>
            </w:r>
          </w:p>
          <w:p w:rsidRPr="007D32C5" w:rsidR="009C6B52" w:rsidP="76A66E75" w:rsidRDefault="009C6B52" w14:paraId="66E6E998" w14:textId="378AEC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  <w:tr w:rsidRPr="007D32C5" w:rsidR="00E26B70" w:rsidTr="3AA46153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AA46153" w14:paraId="33183705" w14:textId="77777777">
        <w:tc>
          <w:tcPr>
            <w:tcW w:w="9016" w:type="dxa"/>
            <w:gridSpan w:val="5"/>
            <w:tcMar/>
          </w:tcPr>
          <w:p w:rsidR="00E26B70" w:rsidP="3AA46153" w:rsidRDefault="009C6B52" w14:paraId="6374ECFE" w14:textId="0067CAC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AA46153" w:rsidR="2BA7C7AA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>It could be made easier to use through the simplification of the menu and minimization of</w:t>
            </w:r>
            <w:r w:rsidRPr="3AA46153" w:rsidR="6BF6A909">
              <w:rPr>
                <w:rFonts w:ascii="Arial" w:hAnsi="Arial" w:cs="Arial"/>
                <w:sz w:val="22"/>
                <w:szCs w:val="22"/>
              </w:rPr>
              <w:t xml:space="preserve"> redundancy between categories. The use of clearer home page pathway to Personal Classes,</w:t>
            </w:r>
            <w:r w:rsidRPr="3AA46153" w:rsidR="591CE9A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 xml:space="preserve">Corporate Events and Wellness would 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>assist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 xml:space="preserve"> the users in deciding on the first course to take. The</w:t>
            </w:r>
            <w:r w:rsidRPr="3AA46153" w:rsidR="41ABB3F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>prices need to be further displayed as well as the customers opening individual pages. It would</w:t>
            </w:r>
            <w:r w:rsidRPr="3AA46153" w:rsidR="74D2F78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 xml:space="preserve">enhance the class catalogue with harder filters by grade, 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>food</w:t>
            </w:r>
            <w:r w:rsidRPr="3AA46153" w:rsidR="454AE96F">
              <w:rPr>
                <w:rFonts w:ascii="Arial" w:hAnsi="Arial" w:cs="Arial"/>
                <w:sz w:val="22"/>
                <w:szCs w:val="22"/>
              </w:rPr>
              <w:t xml:space="preserve"> or length of time.</w:t>
            </w:r>
          </w:p>
          <w:p w:rsidRPr="007D32C5" w:rsidR="009C6B52" w:rsidP="663830FB" w:rsidRDefault="009C6B52" w14:paraId="544696E8" w14:textId="1B97230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  <w:tr w:rsidRPr="007D32C5" w:rsidR="00E26B70" w:rsidTr="3AA46153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3AA46153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1D7CCA2C" w14:textId="77777777">
        <w:tc>
          <w:tcPr>
            <w:tcW w:w="9016" w:type="dxa"/>
            <w:gridSpan w:val="5"/>
            <w:tcMar/>
          </w:tcPr>
          <w:p w:rsidR="00594A98" w:rsidP="3AA46153" w:rsidRDefault="00594A98" w14:paraId="1A2D0E33" w14:textId="5309E5DE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5CC888D5">
              <w:rPr>
                <w:rFonts w:ascii="Arial" w:hAnsi="Arial" w:cs="Arial"/>
                <w:sz w:val="22"/>
                <w:szCs w:val="22"/>
              </w:rPr>
              <w:t>Answer</w:t>
            </w:r>
            <w:r w:rsidRPr="3AA46153" w:rsidR="2BA7C7AA">
              <w:rPr>
                <w:rFonts w:ascii="Arial" w:hAnsi="Arial" w:cs="Arial"/>
                <w:sz w:val="22"/>
                <w:szCs w:val="22"/>
              </w:rPr>
              <w:t>: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 xml:space="preserve"> The site is professional, 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>colourful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 xml:space="preserve"> and vibrant. It is 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>similar to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 xml:space="preserve"> a food and events brand as it employs</w:t>
            </w:r>
            <w:r w:rsidRPr="3AA46153" w:rsidR="5D119AE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>powerful visual areas and the abundance of food images. The design is complete and rich with</w:t>
            </w:r>
            <w:r w:rsidRPr="3AA46153" w:rsidR="046CC9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 xml:space="preserve">content on a computer. On smaller screens, the content would 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>probably be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 xml:space="preserve"> laid out in a longer</w:t>
            </w:r>
            <w:r w:rsidRPr="3AA46153" w:rsidR="15833B1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 xml:space="preserve">scrolling format, which is convenient, 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>whereas</w:t>
            </w:r>
            <w:r w:rsidRPr="3AA46153" w:rsidR="5AAB2360">
              <w:rPr>
                <w:rFonts w:ascii="Arial" w:hAnsi="Arial" w:cs="Arial"/>
                <w:sz w:val="22"/>
                <w:szCs w:val="22"/>
              </w:rPr>
              <w:t xml:space="preserve"> the abundance of information would be more</w:t>
            </w:r>
            <w:r w:rsidRPr="3AA46153" w:rsidR="1CC2E813">
              <w:rPr>
                <w:rFonts w:ascii="Arial" w:hAnsi="Arial" w:cs="Arial"/>
                <w:sz w:val="22"/>
                <w:szCs w:val="22"/>
              </w:rPr>
              <w:t xml:space="preserve"> distracting on mobile than on the desktop.</w:t>
            </w:r>
          </w:p>
          <w:p w:rsidR="00594A98" w:rsidP="3AA46153" w:rsidRDefault="00594A98" w14:paraId="65B7974E" w14:textId="7622E64F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P="3AA46153" w:rsidRDefault="009C6B52" w14:paraId="1CCA71CF" w14:textId="5737C54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  <w:tr w:rsidRPr="007D32C5" w:rsidR="00594A98" w:rsidTr="3AA46153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663830FB" w:rsidR="68C40273">
              <w:rPr>
                <w:rFonts w:ascii="Arial" w:hAnsi="Arial" w:cs="Arial"/>
                <w:sz w:val="22"/>
                <w:szCs w:val="22"/>
              </w:rPr>
              <w:t>Answer</w:t>
            </w:r>
            <w:r w:rsidRPr="663830FB" w:rsidR="5A7AA39F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3AA46153" w:rsidRDefault="009C6B52" w14:paraId="74DB57A0" w14:textId="5775CC24">
            <w:pPr>
              <w:pStyle w:val="Normal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AA46153" w:rsidR="344EF5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Food imagery, bright visual content, use of banners is well </w:t>
            </w:r>
            <w:r w:rsidRPr="3AA46153" w:rsidR="344EF5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utilized</w:t>
            </w:r>
            <w:r w:rsidRPr="3AA46153" w:rsidR="344EF5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to convey excitement, </w:t>
            </w:r>
            <w:r w:rsidRPr="3AA46153" w:rsidR="344EF5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expertise</w:t>
            </w:r>
            <w:r w:rsidRPr="3AA46153" w:rsidR="410B8F0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and variety at The Cooking Academy. The colours are warmer and more commercial than wellness site, which is </w:t>
            </w:r>
            <w:r w:rsidRPr="3AA46153" w:rsidR="410B8F0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appropriate to</w:t>
            </w:r>
            <w:r w:rsidRPr="3AA46153" w:rsidR="410B8F0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brand. The site </w:t>
            </w:r>
            <w:r w:rsidRPr="3AA46153" w:rsidR="410B8F0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appears to be mostly</w:t>
            </w:r>
            <w:r w:rsidRPr="3AA46153" w:rsidR="410B8F0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based on pictures as opposed to video incorporated in the main pages that I have looked at. This works, but the short videos of</w:t>
            </w:r>
            <w:r w:rsidRPr="3AA46153" w:rsidR="70E8478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classes might render the experience even more </w:t>
            </w:r>
            <w:r w:rsidRPr="3AA46153" w:rsidR="133D054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convincing.</w:t>
            </w:r>
          </w:p>
          <w:p w:rsidRPr="007D32C5" w:rsidR="009C6B52" w:rsidP="663830FB" w:rsidRDefault="009C6B52" w14:paraId="294A78E4" w14:textId="1D8AED6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3AA46153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3AA46153" w14:paraId="5975485B" w14:textId="77777777">
        <w:tc>
          <w:tcPr>
            <w:tcW w:w="9016" w:type="dxa"/>
            <w:gridSpan w:val="5"/>
            <w:tcMar/>
          </w:tcPr>
          <w:p w:rsidR="00594A98" w:rsidP="663830FB" w:rsidRDefault="00594A98" w14:paraId="55238ABB" w14:textId="1C64FE10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5CC888D5">
              <w:rPr>
                <w:rFonts w:ascii="Arial" w:hAnsi="Arial" w:cs="Arial"/>
                <w:sz w:val="22"/>
                <w:szCs w:val="22"/>
              </w:rPr>
              <w:t>Answer</w:t>
            </w:r>
            <w:r w:rsidRPr="3AA46153" w:rsidR="2BA7C7AA">
              <w:rPr>
                <w:rFonts w:ascii="Arial" w:hAnsi="Arial" w:cs="Arial"/>
                <w:sz w:val="22"/>
                <w:szCs w:val="22"/>
              </w:rPr>
              <w:t>:</w:t>
            </w:r>
            <w:r w:rsidRPr="3AA46153" w:rsidR="3A7FF08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94A98" w:rsidP="3AA46153" w:rsidRDefault="00594A98" w14:paraId="32B642AF" w14:textId="4C877648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1307BC7A">
              <w:rPr>
                <w:rFonts w:ascii="Arial" w:hAnsi="Arial" w:cs="Arial"/>
                <w:sz w:val="22"/>
                <w:szCs w:val="22"/>
              </w:rPr>
              <w:t xml:space="preserve">The website did not have an online chat tool. The customers are to use enquiry forms, email, 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>phone</w:t>
            </w:r>
            <w:r w:rsidRPr="3AA46153" w:rsidR="6719AFA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>and social media instead. This is effective particularly with scheduled classes or business</w:t>
            </w:r>
            <w:r w:rsidRPr="3AA46153" w:rsidR="788337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>reservations but it is not as instantaneous as live chat. A chat line would be useful to answer instant</w:t>
            </w:r>
            <w:r w:rsidRPr="3AA46153" w:rsidR="1ADAE6F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 xml:space="preserve">questions 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>regarding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 xml:space="preserve"> dates, class aptness, dietary 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>requirements</w:t>
            </w:r>
            <w:r w:rsidRPr="3AA46153" w:rsidR="1307BC7A">
              <w:rPr>
                <w:rFonts w:ascii="Arial" w:hAnsi="Arial" w:cs="Arial"/>
                <w:sz w:val="22"/>
                <w:szCs w:val="22"/>
              </w:rPr>
              <w:t xml:space="preserve"> or corporate offerings and may</w:t>
            </w:r>
            <w:r w:rsidRPr="3AA46153" w:rsidR="6BFF47B4">
              <w:rPr>
                <w:rFonts w:ascii="Arial" w:hAnsi="Arial" w:cs="Arial"/>
                <w:sz w:val="22"/>
                <w:szCs w:val="22"/>
              </w:rPr>
              <w:t xml:space="preserve"> enhance conversion.</w:t>
            </w:r>
          </w:p>
          <w:p w:rsidR="00594A98" w:rsidP="3AA46153" w:rsidRDefault="00594A98" w14:paraId="2445C8E5" w14:textId="5BEA2600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663830FB" w:rsidR="68C40273">
              <w:rPr>
                <w:rFonts w:ascii="Arial" w:hAnsi="Arial" w:cs="Arial"/>
                <w:sz w:val="22"/>
                <w:szCs w:val="22"/>
              </w:rPr>
              <w:t>Answer</w:t>
            </w:r>
            <w:r w:rsidRPr="663830FB" w:rsidR="5A7AA39F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Pr="007D32C5" w:rsidR="009C6B52" w:rsidP="663830FB" w:rsidRDefault="009C6B52" w14:paraId="390961CD" w14:textId="1111DB0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AA46153" w:rsidR="0588B42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The social media links are effective because they extend the brand beyond the website and allow</w:t>
            </w:r>
            <w:r w:rsidRPr="3AA46153" w:rsidR="38F50B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3AA46153" w:rsidR="0588B42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customers to see updates, food </w:t>
            </w:r>
            <w:r w:rsidRPr="3AA46153" w:rsidR="0588B42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content</w:t>
            </w:r>
            <w:r w:rsidRPr="3AA46153" w:rsidR="0588B42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and proof of activity. The site links to Facebook, Instagram,</w:t>
            </w:r>
            <w:r w:rsidRPr="3AA46153" w:rsidR="0C0D788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3AA46153" w:rsidR="0588B42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LinkedIn, YouTube and Twitter/X, which is strong coverage. This is especially useful for corporate</w:t>
            </w:r>
            <w:r w:rsidRPr="3AA46153" w:rsidR="19D3AFD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credibility. However, the links are mostly supportive tools rather than the main route to</w:t>
            </w:r>
            <w:r w:rsidRPr="3AA46153" w:rsidR="0588B42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booking.</w:t>
            </w:r>
          </w:p>
        </w:tc>
      </w:tr>
      <w:tr w:rsidRPr="007D32C5" w:rsidR="00594A98" w:rsidTr="3AA46153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3AA46153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53C3AE77" w14:textId="77777777">
        <w:tc>
          <w:tcPr>
            <w:tcW w:w="9016" w:type="dxa"/>
            <w:gridSpan w:val="5"/>
            <w:tcMar/>
          </w:tcPr>
          <w:p w:rsidR="00594A98" w:rsidP="3AA46153" w:rsidRDefault="00594A98" w14:paraId="4A26CCCC" w14:textId="76201395">
            <w:pPr>
              <w:pStyle w:val="Normal"/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3AA46153" w:rsidR="5CC888D5">
              <w:rPr>
                <w:rFonts w:ascii="Arial" w:hAnsi="Arial" w:cs="Arial"/>
                <w:sz w:val="22"/>
                <w:szCs w:val="22"/>
              </w:rPr>
              <w:t>Answer</w:t>
            </w:r>
            <w:r w:rsidRPr="3AA46153" w:rsidR="2BA7C7AA">
              <w:rPr>
                <w:rFonts w:ascii="Arial" w:hAnsi="Arial" w:cs="Arial"/>
                <w:sz w:val="22"/>
                <w:szCs w:val="22"/>
              </w:rPr>
              <w:t>:</w:t>
            </w:r>
            <w:r w:rsidRPr="3AA46153" w:rsidR="615121F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 xml:space="preserve">It makes its services clear in individual sections of cookery classes, corporate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>team building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>, wellness</w:t>
            </w:r>
            <w:r w:rsidRPr="3AA46153" w:rsidR="058BFF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 xml:space="preserve">in the workplace, private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>classes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 xml:space="preserve"> and the shop. The category structure will enable the customers to</w:t>
            </w:r>
            <w:r w:rsidRPr="3AA46153" w:rsidR="2C3BA5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 xml:space="preserve">view that the business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>operates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 xml:space="preserve"> in individual and enterprise markets. There are also a short</w:t>
            </w:r>
            <w:r w:rsidRPr="3AA46153" w:rsidR="4C6F5A3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>description and call to action like find a class and Plan Your Team Event that can help comprehend</w:t>
            </w:r>
            <w:r w:rsidRPr="3AA46153" w:rsidR="0E70820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7A3CDFE">
              <w:rPr>
                <w:rFonts w:ascii="Arial" w:hAnsi="Arial" w:cs="Arial"/>
                <w:sz w:val="22"/>
                <w:szCs w:val="22"/>
              </w:rPr>
              <w:t>the content of the homepage.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1240B8DC" w14:textId="77777777">
        <w:tc>
          <w:tcPr>
            <w:tcW w:w="9016" w:type="dxa"/>
            <w:gridSpan w:val="5"/>
            <w:tcMar/>
          </w:tcPr>
          <w:p w:rsidR="00594A98" w:rsidP="3AA46153" w:rsidRDefault="00594A98" w14:paraId="3E8DF0B7" w14:textId="39047D34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120BE8AC">
              <w:rPr>
                <w:rFonts w:ascii="Arial" w:hAnsi="Arial" w:cs="Arial"/>
                <w:sz w:val="22"/>
                <w:szCs w:val="22"/>
              </w:rPr>
              <w:t>Answer</w:t>
            </w:r>
            <w:r w:rsidRPr="3AA46153" w:rsidR="142D5514">
              <w:rPr>
                <w:rFonts w:ascii="Arial" w:hAnsi="Arial" w:cs="Arial"/>
                <w:sz w:val="22"/>
                <w:szCs w:val="22"/>
              </w:rPr>
              <w:t>:</w:t>
            </w:r>
            <w:r w:rsidRPr="3AA46153" w:rsidR="594D2661">
              <w:rPr>
                <w:rFonts w:ascii="Arial" w:hAnsi="Arial" w:cs="Arial"/>
                <w:sz w:val="22"/>
                <w:szCs w:val="22"/>
              </w:rPr>
              <w:t xml:space="preserve"> Reviews of the customers are not only available in a single place. The corporate reviews page is</w:t>
            </w:r>
            <w:r w:rsidRPr="3AA46153" w:rsidR="65F8E9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94D2661">
              <w:rPr>
                <w:rFonts w:ascii="Arial" w:hAnsi="Arial" w:cs="Arial"/>
                <w:sz w:val="22"/>
                <w:szCs w:val="22"/>
              </w:rPr>
              <w:t>specialized and certain pages on the classes also display product-specific reviews. This is powerful in</w:t>
            </w:r>
            <w:r w:rsidRPr="3AA46153" w:rsidR="576BD0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94D2661">
              <w:rPr>
                <w:rFonts w:ascii="Arial" w:hAnsi="Arial" w:cs="Arial"/>
                <w:sz w:val="22"/>
                <w:szCs w:val="22"/>
              </w:rPr>
              <w:t>the sense that it provides consumer and business evidence. The fact that a lot of the reviews are not</w:t>
            </w:r>
            <w:r w:rsidRPr="3AA46153" w:rsidR="5383C21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94D2661">
              <w:rPr>
                <w:rFonts w:ascii="Arial" w:hAnsi="Arial" w:cs="Arial"/>
                <w:sz w:val="22"/>
                <w:szCs w:val="22"/>
              </w:rPr>
              <w:t xml:space="preserve">clearly dated on the page is the main weakness as customers might have a more </w:t>
            </w:r>
            <w:r w:rsidRPr="3AA46153" w:rsidR="594D2661">
              <w:rPr>
                <w:rFonts w:ascii="Arial" w:hAnsi="Arial" w:cs="Arial"/>
                <w:sz w:val="22"/>
                <w:szCs w:val="22"/>
              </w:rPr>
              <w:t>difficult time</w:t>
            </w:r>
            <w:r w:rsidRPr="3AA46153" w:rsidR="30DFC50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594D2661">
              <w:rPr>
                <w:rFonts w:ascii="Arial" w:hAnsi="Arial" w:cs="Arial"/>
                <w:sz w:val="22"/>
                <w:szCs w:val="22"/>
              </w:rPr>
              <w:t>assessing their relevance, although they are still convincing.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663830FB" w:rsidRDefault="009C6B52" w14:paraId="7905B843" w14:textId="464C961C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2F74E4D0">
              <w:rPr>
                <w:rFonts w:ascii="Arial" w:hAnsi="Arial" w:cs="Arial"/>
                <w:sz w:val="22"/>
                <w:szCs w:val="22"/>
              </w:rPr>
              <w:t>The service is offered as quality services by using expert-chef words, practical lessons, small groups,</w:t>
            </w:r>
            <w:r w:rsidRPr="3AA46153" w:rsidR="54308A3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>good food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>images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 xml:space="preserve"> and the assertions of 5-star ratings. Also adding to authority is the corporate</w:t>
            </w:r>
            <w:r w:rsidRPr="3AA46153" w:rsidR="094C3EC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>client logos and testimonials. I would refer the service since it can be combined with practical</w:t>
            </w:r>
            <w:r w:rsidRPr="3AA46153" w:rsidR="5DFB713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 xml:space="preserve">learning and high-end experience. It is 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>appropriate to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 xml:space="preserve"> both beginners, 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>fans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 xml:space="preserve"> and business audiences</w:t>
            </w:r>
            <w:r w:rsidRPr="3AA46153" w:rsidR="1B684CF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2F74E4D0">
              <w:rPr>
                <w:rFonts w:ascii="Arial" w:hAnsi="Arial" w:cs="Arial"/>
                <w:sz w:val="22"/>
                <w:szCs w:val="22"/>
              </w:rPr>
              <w:t>and this provides the brand with flexibility and credibility.</w:t>
            </w:r>
          </w:p>
        </w:tc>
      </w:tr>
      <w:tr w:rsidRPr="007D32C5" w:rsidR="00594A98" w:rsidTr="3AA46153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AA46153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3AA46153" w:rsidRDefault="00CE5D08" w14:paraId="1FD3F409" w14:textId="2771BBEA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45E0A3A1">
              <w:rPr>
                <w:rFonts w:ascii="Arial" w:hAnsi="Arial" w:cs="Arial"/>
                <w:sz w:val="22"/>
                <w:szCs w:val="22"/>
              </w:rPr>
              <w:t>Prices are only partly clear. Certain deals like the one-day privately held class with friends and family</w:t>
            </w:r>
            <w:r w:rsidRPr="3AA46153" w:rsidR="6269740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5E0A3A1">
              <w:rPr>
                <w:rFonts w:ascii="Arial" w:hAnsi="Arial" w:cs="Arial"/>
                <w:sz w:val="22"/>
                <w:szCs w:val="22"/>
              </w:rPr>
              <w:t xml:space="preserve">will display </w:t>
            </w:r>
            <w:r w:rsidRPr="3AA46153" w:rsidR="45E0A3A1">
              <w:rPr>
                <w:rFonts w:ascii="Arial" w:hAnsi="Arial" w:cs="Arial"/>
                <w:sz w:val="22"/>
                <w:szCs w:val="22"/>
              </w:rPr>
              <w:t>an apparent</w:t>
            </w:r>
            <w:r w:rsidRPr="3AA46153" w:rsidR="45E0A3A1">
              <w:rPr>
                <w:rFonts w:ascii="Arial" w:hAnsi="Arial" w:cs="Arial"/>
                <w:sz w:val="22"/>
                <w:szCs w:val="22"/>
              </w:rPr>
              <w:t xml:space="preserve"> price, yet too many of the conventional class pages lay more emphasis on</w:t>
            </w:r>
            <w:r w:rsidRPr="3AA46153" w:rsidR="013040C1">
              <w:rPr>
                <w:rFonts w:ascii="Arial" w:hAnsi="Arial" w:cs="Arial"/>
                <w:sz w:val="22"/>
                <w:szCs w:val="22"/>
              </w:rPr>
              <w:t xml:space="preserve"> dates, </w:t>
            </w:r>
            <w:r w:rsidRPr="3AA46153" w:rsidR="013040C1">
              <w:rPr>
                <w:rFonts w:ascii="Arial" w:hAnsi="Arial" w:cs="Arial"/>
                <w:sz w:val="22"/>
                <w:szCs w:val="22"/>
              </w:rPr>
              <w:t>description</w:t>
            </w:r>
            <w:r w:rsidRPr="3AA46153" w:rsidR="013040C1">
              <w:rPr>
                <w:rFonts w:ascii="Arial" w:hAnsi="Arial" w:cs="Arial"/>
                <w:sz w:val="22"/>
                <w:szCs w:val="22"/>
              </w:rPr>
              <w:t xml:space="preserve"> and basket choices than </w:t>
            </w:r>
            <w:r w:rsidRPr="3AA46153" w:rsidR="013040C1">
              <w:rPr>
                <w:rFonts w:ascii="Arial" w:hAnsi="Arial" w:cs="Arial"/>
                <w:sz w:val="22"/>
                <w:szCs w:val="22"/>
              </w:rPr>
              <w:t>apparent</w:t>
            </w:r>
            <w:r w:rsidRPr="3AA46153" w:rsidR="013040C1">
              <w:rPr>
                <w:rFonts w:ascii="Arial" w:hAnsi="Arial" w:cs="Arial"/>
                <w:sz w:val="22"/>
                <w:szCs w:val="22"/>
              </w:rPr>
              <w:t xml:space="preserve"> upfront charges on the text page.</w:t>
            </w:r>
            <w:r w:rsidRPr="3AA46153" w:rsidR="45E0A3A1">
              <w:rPr>
                <w:rFonts w:ascii="Arial" w:hAnsi="Arial" w:cs="Arial"/>
                <w:sz w:val="22"/>
                <w:szCs w:val="22"/>
              </w:rPr>
              <w:t xml:space="preserve"> This could be</w:t>
            </w:r>
            <w:r w:rsidRPr="3AA46153" w:rsidR="0D6A1955">
              <w:rPr>
                <w:rFonts w:ascii="Arial" w:hAnsi="Arial" w:cs="Arial"/>
                <w:sz w:val="22"/>
                <w:szCs w:val="22"/>
              </w:rPr>
              <w:t xml:space="preserve"> helpful to an enquiry-based sales strategy, but it decreases transparency. Better pricing</w:t>
            </w:r>
            <w:r w:rsidRPr="3AA46153" w:rsidR="45E0A3A1">
              <w:rPr>
                <w:rFonts w:ascii="Arial" w:hAnsi="Arial" w:cs="Arial"/>
                <w:sz w:val="22"/>
                <w:szCs w:val="22"/>
              </w:rPr>
              <w:t xml:space="preserve"> would</w:t>
            </w:r>
            <w:r w:rsidRPr="3AA46153" w:rsidR="729FD255">
              <w:rPr>
                <w:rFonts w:ascii="Arial" w:hAnsi="Arial" w:cs="Arial"/>
                <w:sz w:val="22"/>
                <w:szCs w:val="22"/>
              </w:rPr>
              <w:t xml:space="preserve"> enable the customers to compare value faster.</w:t>
            </w:r>
          </w:p>
          <w:p w:rsidRPr="007D32C5" w:rsidR="00CE5D08" w:rsidP="3AA46153" w:rsidRDefault="00CE5D08" w14:paraId="0FA5337E" w14:textId="2FF02468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3AA46153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3AA46153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3AA46153" w:rsidRDefault="00CE5D08" w14:paraId="28870333" w14:textId="5ACE2A94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011A5EA0">
              <w:rPr>
                <w:rFonts w:ascii="Arial" w:hAnsi="Arial" w:cs="Arial"/>
                <w:sz w:val="22"/>
                <w:szCs w:val="22"/>
              </w:rPr>
              <w:t>1.</w:t>
            </w:r>
            <w:r w:rsidRPr="3AA46153" w:rsidR="52787F6B">
              <w:rPr>
                <w:rFonts w:ascii="Arial" w:hAnsi="Arial" w:cs="Arial"/>
                <w:sz w:val="22"/>
                <w:szCs w:val="22"/>
              </w:rPr>
              <w:t xml:space="preserve"> cookery classes Rickmansworth</w:t>
            </w:r>
          </w:p>
        </w:tc>
      </w:tr>
      <w:tr w:rsidRPr="007D32C5" w:rsidR="000E774D" w:rsidTr="3AA46153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3AA46153" w:rsidRDefault="00CE5D08" w14:paraId="667873EF" w14:textId="746BF5AE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011A5EA0">
              <w:rPr>
                <w:rFonts w:ascii="Arial" w:hAnsi="Arial" w:cs="Arial"/>
                <w:sz w:val="22"/>
                <w:szCs w:val="22"/>
              </w:rPr>
              <w:t>2.</w:t>
            </w:r>
            <w:r w:rsidRPr="3AA46153" w:rsidR="3E739E3B">
              <w:rPr>
                <w:rFonts w:ascii="Arial" w:hAnsi="Arial" w:cs="Arial"/>
                <w:sz w:val="22"/>
                <w:szCs w:val="22"/>
              </w:rPr>
              <w:t xml:space="preserve"> cooking workshops Hertfordshire</w:t>
            </w:r>
          </w:p>
        </w:tc>
      </w:tr>
      <w:tr w:rsidRPr="007D32C5" w:rsidR="000E774D" w:rsidTr="3AA46153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3AA46153" w:rsidRDefault="00CE5D08" w14:paraId="0B78EB9B" w14:textId="01D6ECFE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011A5EA0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3AA46153" w:rsidR="0D4106F3">
              <w:rPr>
                <w:rFonts w:ascii="Arial" w:hAnsi="Arial" w:cs="Arial"/>
                <w:sz w:val="22"/>
                <w:szCs w:val="22"/>
              </w:rPr>
              <w:t>team building cookery events</w:t>
            </w:r>
          </w:p>
        </w:tc>
      </w:tr>
      <w:tr w:rsidRPr="007D32C5" w:rsidR="000E774D" w:rsidTr="3AA46153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AA46153" w14:paraId="7F4818F5" w14:textId="77777777">
        <w:tc>
          <w:tcPr>
            <w:tcW w:w="9016" w:type="dxa"/>
            <w:gridSpan w:val="5"/>
            <w:tcMar/>
          </w:tcPr>
          <w:p w:rsidR="000E774D" w:rsidP="3AA46153" w:rsidRDefault="00CE5D08" w14:paraId="7585CA60" w14:textId="66CA62BD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011A5EA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AA46153" w:rsidR="3A32D394">
              <w:rPr>
                <w:rFonts w:ascii="Arial" w:hAnsi="Arial" w:cs="Arial"/>
                <w:sz w:val="22"/>
                <w:szCs w:val="22"/>
              </w:rPr>
              <w:t>Yes, the site is well positioned in terms of location-based and branded searches associated with its</w:t>
            </w:r>
            <w:r w:rsidRPr="3AA46153" w:rsidR="7DF7344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3A32D394">
              <w:rPr>
                <w:rFonts w:ascii="Arial" w:hAnsi="Arial" w:cs="Arial"/>
                <w:sz w:val="22"/>
                <w:szCs w:val="22"/>
              </w:rPr>
              <w:t>offerings, like in the case of cookery classes Rickmansworth. It is also successful in its searches</w:t>
            </w:r>
          </w:p>
          <w:p w:rsidR="000E774D" w:rsidP="3AA46153" w:rsidRDefault="00CE5D08" w14:paraId="7937E005" w14:textId="535880F9">
            <w:pPr>
              <w:pStyle w:val="Normal"/>
            </w:pPr>
            <w:r w:rsidRPr="3AA46153" w:rsidR="3A32D394">
              <w:rPr>
                <w:rFonts w:ascii="Arial" w:hAnsi="Arial" w:cs="Arial"/>
                <w:sz w:val="22"/>
                <w:szCs w:val="22"/>
              </w:rPr>
              <w:t>relating to its expert business offering. It is more visible to more specific terms of intent rather than</w:t>
            </w:r>
            <w:r w:rsidRPr="3AA46153" w:rsidR="593FB4F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3A32D394">
              <w:rPr>
                <w:rFonts w:ascii="Arial" w:hAnsi="Arial" w:cs="Arial"/>
                <w:sz w:val="22"/>
                <w:szCs w:val="22"/>
              </w:rPr>
              <w:t xml:space="preserve">broad general terms. It </w:t>
            </w:r>
            <w:r w:rsidRPr="3AA46153" w:rsidR="3A32D394">
              <w:rPr>
                <w:rFonts w:ascii="Arial" w:hAnsi="Arial" w:cs="Arial"/>
                <w:sz w:val="22"/>
                <w:szCs w:val="22"/>
              </w:rPr>
              <w:t>seems to be</w:t>
            </w:r>
            <w:r w:rsidRPr="3AA46153" w:rsidR="3A32D394">
              <w:rPr>
                <w:rFonts w:ascii="Arial" w:hAnsi="Arial" w:cs="Arial"/>
                <w:sz w:val="22"/>
                <w:szCs w:val="22"/>
              </w:rPr>
              <w:t xml:space="preserve"> within the most visible results as it has realistic customer</w:t>
            </w:r>
            <w:r w:rsidRPr="3AA46153" w:rsidR="56005F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3A32D394">
              <w:rPr>
                <w:rFonts w:ascii="Arial" w:hAnsi="Arial" w:cs="Arial"/>
                <w:sz w:val="22"/>
                <w:szCs w:val="22"/>
              </w:rPr>
              <w:t>searching in its area or niche.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AA46153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3AA46153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3AA46153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3AA46153" w:rsidRDefault="00CE5D08" w14:paraId="15C51E5C" w14:textId="436E8C03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7508C886">
              <w:rPr>
                <w:rFonts w:ascii="Arial" w:hAnsi="Arial" w:cs="Arial"/>
                <w:sz w:val="22"/>
                <w:szCs w:val="22"/>
              </w:rPr>
              <w:t>Yes, Internet sites continue to play a significant role in contemporary business in the UK. Social</w:t>
            </w:r>
            <w:r w:rsidRPr="3AA46153" w:rsidR="6FD2C1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 xml:space="preserve">platforms are good in 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>discovery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 xml:space="preserve"> but websites are the most trusted avenue to have complete service</w:t>
            </w:r>
            <w:r w:rsidRPr="3AA46153" w:rsidR="72100A9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>information, search visibility, trust signal, make journeys and direct enquiries. They are particularly</w:t>
            </w:r>
            <w:r w:rsidRPr="3AA46153" w:rsidR="42BC87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>essential in cases when a business provides a variety of services, as social media are not enough to</w:t>
            </w:r>
            <w:r w:rsidRPr="3AA46153" w:rsidR="54EB106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 xml:space="preserve">arrange the information in a clear manner. The key to 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>attaining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 xml:space="preserve"> attention to action is a good site that</w:t>
            </w:r>
            <w:r w:rsidRPr="3AA46153" w:rsidR="12D158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7508C886">
              <w:rPr>
                <w:rFonts w:ascii="Arial" w:hAnsi="Arial" w:cs="Arial"/>
                <w:sz w:val="22"/>
                <w:szCs w:val="22"/>
              </w:rPr>
              <w:t>allows people to compare, decide and book.</w:t>
            </w:r>
          </w:p>
        </w:tc>
      </w:tr>
      <w:tr w:rsidRPr="007D32C5" w:rsidR="000E774D" w:rsidTr="3AA46153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AA46153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3AA46153" w:rsidRDefault="00CE5D08" w14:paraId="34D1214F" w14:textId="6BAF576B">
            <w:pPr>
              <w:rPr>
                <w:rFonts w:ascii="Arial" w:hAnsi="Arial" w:cs="Arial"/>
                <w:sz w:val="22"/>
                <w:szCs w:val="22"/>
              </w:rPr>
            </w:pPr>
            <w:r w:rsidRPr="3AA46153" w:rsidR="4D9CC50E">
              <w:rPr>
                <w:rFonts w:ascii="Arial" w:hAnsi="Arial" w:cs="Arial"/>
                <w:sz w:val="22"/>
                <w:szCs w:val="22"/>
              </w:rPr>
              <w:t>My single suggestion to make is to increase the visibility of the price and booking information not</w:t>
            </w:r>
            <w:r w:rsidRPr="3AA46153" w:rsidR="27ECBDF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 xml:space="preserve">only further down product pages but also at the category level. I recommend this 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>due to the fact</w:t>
            </w:r>
            <w:r w:rsidRPr="3AA46153" w:rsidR="7AFB437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>that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 xml:space="preserve"> a lot of customers make fast decision 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>regarding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 xml:space="preserve"> the relevance of the class depending on the</w:t>
            </w:r>
            <w:r w:rsidRPr="3AA46153" w:rsidR="1A77D3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 xml:space="preserve">cost, 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>time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 xml:space="preserve"> and date. Provided that such details were made more obvious at an earlier point, the site</w:t>
            </w:r>
            <w:r w:rsidRPr="3AA46153" w:rsidR="487895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>would be less daunting and more user-friendly, which might decrease the frequency of dropping off</w:t>
            </w:r>
            <w:r w:rsidRPr="3AA46153" w:rsidR="4D9CC50E">
              <w:rPr>
                <w:rFonts w:ascii="Arial" w:hAnsi="Arial" w:cs="Arial"/>
                <w:sz w:val="22"/>
                <w:szCs w:val="22"/>
              </w:rPr>
              <w:t>and raise the number of bookings or inquiries made.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3AA46153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4245DB2D" w:rsidP="3AA46153" w:rsidRDefault="4245DB2D" w14:paraId="4DD0FA82" w14:textId="152E29D6">
            <w:pPr>
              <w:pStyle w:val="Normal"/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Cooking Academy. (2025). </w:t>
            </w:r>
            <w:r w:rsidRPr="3AA46153" w:rsidR="4245DB2D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Cooking Academy</w:t>
            </w:r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6dffa88624984e0c">
              <w:r w:rsidRPr="3AA46153" w:rsidR="4245DB2D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https://www.thecookingacademy.co.uk/</w:t>
              </w:r>
            </w:hyperlink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[</w:t>
            </w:r>
            <w:r w:rsidRPr="3AA46153" w:rsidR="4245DB2D">
              <w:rPr>
                <w:rFonts w:ascii="Arial" w:hAnsi="Arial" w:cs="Arial"/>
                <w:sz w:val="22"/>
                <w:szCs w:val="22"/>
              </w:rPr>
              <w:t>Accessed: 17 March 2026]</w:t>
            </w:r>
          </w:p>
          <w:p w:rsidR="4245DB2D" w:rsidP="3AA46153" w:rsidRDefault="4245DB2D" w14:paraId="60051CED" w14:textId="7BB9F2B0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3AA46153" w:rsidP="3AA46153" w:rsidRDefault="3AA46153" w14:paraId="228AF75F" w14:textId="3F2FA0E4">
            <w:pPr>
              <w:rPr>
                <w:rFonts w:ascii="Arial" w:hAnsi="Arial" w:cs="Arial"/>
                <w:sz w:val="22"/>
                <w:szCs w:val="22"/>
              </w:rPr>
            </w:pPr>
          </w:p>
          <w:p w:rsidR="4245DB2D" w:rsidP="3AA46153" w:rsidRDefault="4245DB2D" w14:paraId="497B1F34" w14:textId="2C6E3003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Cooking Academy. (2026). </w:t>
            </w:r>
            <w:r w:rsidRPr="3AA46153" w:rsidR="4245DB2D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Beginner’s Cookery Class</w:t>
            </w:r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b3bf10b714cd43c5">
              <w:r w:rsidRPr="3AA46153" w:rsidR="4245DB2D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https://www.thecookingacademy.co.uk/product/beginners-cookery-class/</w:t>
              </w:r>
            </w:hyperlink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[Accessed 21 Mar. 2026].</w:t>
            </w:r>
          </w:p>
          <w:p w:rsidR="4245DB2D" w:rsidP="3AA46153" w:rsidRDefault="4245DB2D" w14:paraId="123A8CA1" w14:textId="33A67000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4245DB2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4245DB2D" w:rsidP="3AA46153" w:rsidRDefault="4245DB2D" w14:paraId="274206BA" w14:textId="14796F61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3AA46153" w:rsidR="4245DB2D">
              <w:rPr>
                <w:rFonts w:ascii="Arial" w:hAnsi="Arial" w:cs="Arial"/>
                <w:sz w:val="22"/>
                <w:szCs w:val="22"/>
              </w:rPr>
              <w:t xml:space="preserve">The Cooking Academy. (2025). Corporate Event Reviews - The Cooking Academy. [online] Available at: </w:t>
            </w:r>
            <w:hyperlink r:id="R2a7fe579d1584cae">
              <w:r w:rsidRPr="3AA46153" w:rsidR="4245DB2D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https://www.thecookingacademy.co.uk/corporate-coooking/corporate-events-reviews/</w:t>
              </w:r>
            </w:hyperlink>
            <w:r w:rsidRPr="3AA46153" w:rsidR="4245DB2D">
              <w:rPr>
                <w:rFonts w:ascii="Arial" w:hAnsi="Arial" w:cs="Arial"/>
                <w:sz w:val="22"/>
                <w:szCs w:val="22"/>
              </w:rPr>
              <w:t>. [</w:t>
            </w:r>
            <w:r w:rsidRPr="3AA46153" w:rsidR="419A11A2">
              <w:rPr>
                <w:rFonts w:ascii="Arial" w:hAnsi="Arial" w:cs="Arial"/>
                <w:sz w:val="22"/>
                <w:szCs w:val="22"/>
              </w:rPr>
              <w:t>Accessed:</w:t>
            </w:r>
            <w:r w:rsidRPr="3AA46153" w:rsidR="57AF039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A46153" w:rsidR="419A11A2">
              <w:rPr>
                <w:rFonts w:ascii="Arial" w:hAnsi="Arial" w:cs="Arial"/>
                <w:sz w:val="22"/>
                <w:szCs w:val="22"/>
              </w:rPr>
              <w:t>17 March 2026</w:t>
            </w:r>
            <w:r w:rsidRPr="3AA46153" w:rsidR="75F4EFAC">
              <w:rPr>
                <w:rFonts w:ascii="Arial" w:hAnsi="Arial" w:cs="Arial"/>
                <w:sz w:val="22"/>
                <w:szCs w:val="22"/>
              </w:rPr>
              <w:t>]</w:t>
            </w:r>
            <w:r w:rsidRPr="3AA46153" w:rsidR="419A11A2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3AA46153" w:rsidP="3AA46153" w:rsidRDefault="3AA46153" w14:paraId="216D0036" w14:textId="20A1DB7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="032E7AA1" w:rsidP="3AA46153" w:rsidRDefault="032E7AA1" w14:paraId="5157EB4B" w14:textId="0268B62B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032E7AA1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Cooking Academy. (2023). </w:t>
            </w:r>
            <w:r w:rsidRPr="3AA46153" w:rsidR="032E7AA1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Cooking Classes and Lessons</w:t>
            </w:r>
            <w:r w:rsidRPr="3AA46153" w:rsidR="032E7AA1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ef785cd7dfef4139">
              <w:r w:rsidRPr="3AA46153" w:rsidR="032E7AA1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https://www.thecookingacademy.co.uk/product-type/classes/</w:t>
              </w:r>
            </w:hyperlink>
            <w:r w:rsidRPr="3AA46153" w:rsidR="032E7AA1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[Accessed 21 Mar. 2026].</w:t>
            </w:r>
          </w:p>
          <w:p w:rsidR="3AA46153" w:rsidP="3AA46153" w:rsidRDefault="3AA46153" w14:paraId="7F1C1BAB" w14:textId="73E0DE0B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D1A0ECF" w:rsidP="3AA46153" w:rsidRDefault="1D1A0ECF" w14:paraId="705E258D" w14:textId="181649BB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1D1A0EC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Booking Live. (2021). </w:t>
            </w:r>
            <w:r w:rsidRPr="3AA46153" w:rsidR="1D1A0ECF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Advantages and Disadvantages of an Online Booking System</w:t>
            </w:r>
            <w:r w:rsidRPr="3AA46153" w:rsidR="1D1A0EC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721c643aff7c4698">
              <w:r w:rsidRPr="3AA46153" w:rsidR="1D1A0ECF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https://www.bookinglive.com/advantages-disadvantages-online-booking-system/</w:t>
              </w:r>
            </w:hyperlink>
            <w:r w:rsidRPr="3AA46153" w:rsidR="1D1A0EC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="1D1A0ECF" w:rsidP="3AA46153" w:rsidRDefault="1D1A0ECF" w14:paraId="69010719" w14:textId="075BBBD7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1D1A0EC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3AA46153" w:rsidP="3AA46153" w:rsidRDefault="3AA46153" w14:paraId="433C50C3" w14:textId="4025EAD8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32E7AA1" w:rsidP="3AA46153" w:rsidRDefault="032E7AA1" w14:paraId="42AB4043" w14:textId="7EF64D3B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A46153" w:rsidR="032E7AA1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3AA46153" w:rsidP="3AA46153" w:rsidRDefault="3AA46153" w14:paraId="4DF8ADB2" w14:textId="4BFEE6C5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4E1E"/>
    <w:rsid w:val="00061623"/>
    <w:rsid w:val="000E774D"/>
    <w:rsid w:val="001F1175"/>
    <w:rsid w:val="00594A98"/>
    <w:rsid w:val="007D32C5"/>
    <w:rsid w:val="00801251"/>
    <w:rsid w:val="009C6B52"/>
    <w:rsid w:val="00CE5D08"/>
    <w:rsid w:val="00D4258D"/>
    <w:rsid w:val="00DEC40D"/>
    <w:rsid w:val="00E26B70"/>
    <w:rsid w:val="00EC129D"/>
    <w:rsid w:val="011A5EA0"/>
    <w:rsid w:val="013040C1"/>
    <w:rsid w:val="02CD182F"/>
    <w:rsid w:val="02D607F2"/>
    <w:rsid w:val="032E7AA1"/>
    <w:rsid w:val="03EE3E0D"/>
    <w:rsid w:val="046CC967"/>
    <w:rsid w:val="0588B420"/>
    <w:rsid w:val="058BFF68"/>
    <w:rsid w:val="06C2C7CB"/>
    <w:rsid w:val="0731A539"/>
    <w:rsid w:val="079B27FE"/>
    <w:rsid w:val="085DC41F"/>
    <w:rsid w:val="08663918"/>
    <w:rsid w:val="094C3ECE"/>
    <w:rsid w:val="0C0D788E"/>
    <w:rsid w:val="0C4F83CF"/>
    <w:rsid w:val="0C4FB471"/>
    <w:rsid w:val="0D4106F3"/>
    <w:rsid w:val="0D6A1955"/>
    <w:rsid w:val="0E70820C"/>
    <w:rsid w:val="0F484B04"/>
    <w:rsid w:val="10E88396"/>
    <w:rsid w:val="118748F7"/>
    <w:rsid w:val="120BE8AC"/>
    <w:rsid w:val="12D15820"/>
    <w:rsid w:val="1307BC7A"/>
    <w:rsid w:val="133D0542"/>
    <w:rsid w:val="13E8D01A"/>
    <w:rsid w:val="142D5514"/>
    <w:rsid w:val="146AB4BE"/>
    <w:rsid w:val="14939F90"/>
    <w:rsid w:val="149AF0D3"/>
    <w:rsid w:val="1530DFC0"/>
    <w:rsid w:val="153DFB71"/>
    <w:rsid w:val="15833B10"/>
    <w:rsid w:val="17A22078"/>
    <w:rsid w:val="1846EC16"/>
    <w:rsid w:val="191F972A"/>
    <w:rsid w:val="19CED95E"/>
    <w:rsid w:val="19D3AFDD"/>
    <w:rsid w:val="19D63B2E"/>
    <w:rsid w:val="1A563753"/>
    <w:rsid w:val="1A77D375"/>
    <w:rsid w:val="1AD666BB"/>
    <w:rsid w:val="1ADAE6FF"/>
    <w:rsid w:val="1B684CF6"/>
    <w:rsid w:val="1CC2E813"/>
    <w:rsid w:val="1CFB2715"/>
    <w:rsid w:val="1D1A0ECF"/>
    <w:rsid w:val="1D92888E"/>
    <w:rsid w:val="1D970898"/>
    <w:rsid w:val="21A4329A"/>
    <w:rsid w:val="221D3E02"/>
    <w:rsid w:val="224E9411"/>
    <w:rsid w:val="232ADEE8"/>
    <w:rsid w:val="233EBFA5"/>
    <w:rsid w:val="23AE7896"/>
    <w:rsid w:val="24D8FC64"/>
    <w:rsid w:val="251A1962"/>
    <w:rsid w:val="26FEEDA3"/>
    <w:rsid w:val="27ECBDF4"/>
    <w:rsid w:val="286F6B03"/>
    <w:rsid w:val="2A0F5DCB"/>
    <w:rsid w:val="2B7C5883"/>
    <w:rsid w:val="2BA7C7AA"/>
    <w:rsid w:val="2BDE373B"/>
    <w:rsid w:val="2C3BA58B"/>
    <w:rsid w:val="2CA208C5"/>
    <w:rsid w:val="2E7FE8CA"/>
    <w:rsid w:val="2F06FB8D"/>
    <w:rsid w:val="2F74E4D0"/>
    <w:rsid w:val="2FA3EF10"/>
    <w:rsid w:val="2FB82A9A"/>
    <w:rsid w:val="2FF975E9"/>
    <w:rsid w:val="30CCB37D"/>
    <w:rsid w:val="30DFC50E"/>
    <w:rsid w:val="323FAD69"/>
    <w:rsid w:val="34028776"/>
    <w:rsid w:val="344EF5D6"/>
    <w:rsid w:val="37615AED"/>
    <w:rsid w:val="37A5E9B3"/>
    <w:rsid w:val="38D1B96E"/>
    <w:rsid w:val="38F50B41"/>
    <w:rsid w:val="3A32D394"/>
    <w:rsid w:val="3A3347F0"/>
    <w:rsid w:val="3A5E53B7"/>
    <w:rsid w:val="3A6020E8"/>
    <w:rsid w:val="3A7FF083"/>
    <w:rsid w:val="3A90638D"/>
    <w:rsid w:val="3AA46153"/>
    <w:rsid w:val="3B60E4BC"/>
    <w:rsid w:val="3BA63BD3"/>
    <w:rsid w:val="3C9F176E"/>
    <w:rsid w:val="3DD81507"/>
    <w:rsid w:val="3DEBC030"/>
    <w:rsid w:val="3E739E3B"/>
    <w:rsid w:val="3EEF9562"/>
    <w:rsid w:val="3F4ABA8A"/>
    <w:rsid w:val="3FE77368"/>
    <w:rsid w:val="410B8F05"/>
    <w:rsid w:val="41483510"/>
    <w:rsid w:val="419A11A2"/>
    <w:rsid w:val="41ABB3FF"/>
    <w:rsid w:val="41E59970"/>
    <w:rsid w:val="41F7BFB8"/>
    <w:rsid w:val="4244F836"/>
    <w:rsid w:val="4245DB2D"/>
    <w:rsid w:val="4294A124"/>
    <w:rsid w:val="42BC8752"/>
    <w:rsid w:val="43390F56"/>
    <w:rsid w:val="4358B08F"/>
    <w:rsid w:val="43F764DD"/>
    <w:rsid w:val="454AE96F"/>
    <w:rsid w:val="45E0A3A1"/>
    <w:rsid w:val="45FA3F0D"/>
    <w:rsid w:val="4617E396"/>
    <w:rsid w:val="4830F9DE"/>
    <w:rsid w:val="4838281E"/>
    <w:rsid w:val="4878951B"/>
    <w:rsid w:val="498D8D41"/>
    <w:rsid w:val="4A1FFD55"/>
    <w:rsid w:val="4A341E48"/>
    <w:rsid w:val="4A87EAC7"/>
    <w:rsid w:val="4C6F5A36"/>
    <w:rsid w:val="4D967311"/>
    <w:rsid w:val="4D9CC50E"/>
    <w:rsid w:val="4E45E5FB"/>
    <w:rsid w:val="4FD1FA3E"/>
    <w:rsid w:val="4FE99572"/>
    <w:rsid w:val="5172AFD6"/>
    <w:rsid w:val="51B74685"/>
    <w:rsid w:val="5242B19F"/>
    <w:rsid w:val="52787F6B"/>
    <w:rsid w:val="52B12E5D"/>
    <w:rsid w:val="5383C21D"/>
    <w:rsid w:val="54308A34"/>
    <w:rsid w:val="54EB106E"/>
    <w:rsid w:val="56005FB3"/>
    <w:rsid w:val="561CD06D"/>
    <w:rsid w:val="56B69111"/>
    <w:rsid w:val="57461DC5"/>
    <w:rsid w:val="576BD083"/>
    <w:rsid w:val="57A3CDFE"/>
    <w:rsid w:val="57AF0399"/>
    <w:rsid w:val="5846312C"/>
    <w:rsid w:val="5847A59C"/>
    <w:rsid w:val="58564E36"/>
    <w:rsid w:val="591CE9A0"/>
    <w:rsid w:val="593E9535"/>
    <w:rsid w:val="593FB4F0"/>
    <w:rsid w:val="594D2661"/>
    <w:rsid w:val="59CD590C"/>
    <w:rsid w:val="5A7AA39F"/>
    <w:rsid w:val="5A7F404C"/>
    <w:rsid w:val="5AAB2360"/>
    <w:rsid w:val="5B5BBDED"/>
    <w:rsid w:val="5C08FF0A"/>
    <w:rsid w:val="5C88BD47"/>
    <w:rsid w:val="5CA61BA1"/>
    <w:rsid w:val="5CC888D5"/>
    <w:rsid w:val="5D119AE8"/>
    <w:rsid w:val="5DD3E23B"/>
    <w:rsid w:val="5DF1D538"/>
    <w:rsid w:val="5DFB7134"/>
    <w:rsid w:val="5EF89927"/>
    <w:rsid w:val="5F32C822"/>
    <w:rsid w:val="60383F8B"/>
    <w:rsid w:val="6055D8D3"/>
    <w:rsid w:val="615121FC"/>
    <w:rsid w:val="61BD9504"/>
    <w:rsid w:val="62697403"/>
    <w:rsid w:val="635C6529"/>
    <w:rsid w:val="644FA45D"/>
    <w:rsid w:val="6463D840"/>
    <w:rsid w:val="65C389C7"/>
    <w:rsid w:val="65F8E9AC"/>
    <w:rsid w:val="663830FB"/>
    <w:rsid w:val="6719AFAB"/>
    <w:rsid w:val="68C40273"/>
    <w:rsid w:val="696B8CBB"/>
    <w:rsid w:val="69976809"/>
    <w:rsid w:val="6B06CBAD"/>
    <w:rsid w:val="6B353919"/>
    <w:rsid w:val="6B6271A6"/>
    <w:rsid w:val="6BF6A909"/>
    <w:rsid w:val="6BFF47B4"/>
    <w:rsid w:val="6D6A73BD"/>
    <w:rsid w:val="6DEC2C69"/>
    <w:rsid w:val="6FD2C1D2"/>
    <w:rsid w:val="70E8478D"/>
    <w:rsid w:val="71B63505"/>
    <w:rsid w:val="72100A99"/>
    <w:rsid w:val="729FD255"/>
    <w:rsid w:val="73BCAE60"/>
    <w:rsid w:val="745C9253"/>
    <w:rsid w:val="74D2F786"/>
    <w:rsid w:val="7508C886"/>
    <w:rsid w:val="757213EF"/>
    <w:rsid w:val="75F4EFAC"/>
    <w:rsid w:val="76A66E75"/>
    <w:rsid w:val="78833795"/>
    <w:rsid w:val="798B66A7"/>
    <w:rsid w:val="7A443A54"/>
    <w:rsid w:val="7AFB4371"/>
    <w:rsid w:val="7B665BB3"/>
    <w:rsid w:val="7BB37D80"/>
    <w:rsid w:val="7D558A86"/>
    <w:rsid w:val="7DF73447"/>
    <w:rsid w:val="7EB60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CFB2715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0df62471a4bd41ab" /><Relationship Type="http://schemas.openxmlformats.org/officeDocument/2006/relationships/hyperlink" Target="https://www.thecookingacademy.co.uk/" TargetMode="External" Id="R6dffa88624984e0c" /><Relationship Type="http://schemas.openxmlformats.org/officeDocument/2006/relationships/hyperlink" Target="https://www.thecookingacademy.co.uk/product/beginners-cookery-class/" TargetMode="External" Id="Rb3bf10b714cd43c5" /><Relationship Type="http://schemas.openxmlformats.org/officeDocument/2006/relationships/hyperlink" Target="https://www.thecookingacademy.co.uk/corporate-coooking/corporate-events-reviews/" TargetMode="External" Id="R2a7fe579d1584cae" /><Relationship Type="http://schemas.openxmlformats.org/officeDocument/2006/relationships/hyperlink" Target="https://www.thecookingacademy.co.uk/product-type/classes/" TargetMode="External" Id="Ref785cd7dfef4139" /><Relationship Type="http://schemas.openxmlformats.org/officeDocument/2006/relationships/hyperlink" Target="https://www.bookinglive.com/advantages-disadvantages-online-booking-system/" TargetMode="External" Id="R721c643aff7c469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Anna Ryba (2514194)</lastModifiedBy>
  <revision>9</revision>
  <dcterms:created xsi:type="dcterms:W3CDTF">2024-06-20T16:27:00.0000000Z</dcterms:created>
  <dcterms:modified xsi:type="dcterms:W3CDTF">2026-03-21T10:12:53.3205536Z</dcterms:modified>
</coreProperties>
</file>