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9E74D" w14:textId="77777777" w:rsidR="00861043" w:rsidRDefault="00861043">
      <w:pPr>
        <w:spacing w:before="0" w:after="160" w:line="259" w:lineRule="auto"/>
        <w:jc w:val="left"/>
      </w:pPr>
      <w:r>
        <w:rPr>
          <w:noProof/>
          <w14:ligatures w14:val="standardContextual"/>
        </w:rPr>
        <w:drawing>
          <wp:inline distT="0" distB="0" distL="0" distR="0" wp14:anchorId="62E59364" wp14:editId="1C5454D9">
            <wp:extent cx="1809750" cy="723900"/>
            <wp:effectExtent l="0" t="0" r="0" b="0"/>
            <wp:docPr id="73" name="Picture 1"/>
            <wp:cNvGraphicFramePr/>
            <a:graphic xmlns:a="http://schemas.openxmlformats.org/drawingml/2006/main">
              <a:graphicData uri="http://schemas.openxmlformats.org/drawingml/2006/picture">
                <pic:pic xmlns:pic="http://schemas.openxmlformats.org/drawingml/2006/picture">
                  <pic:nvPicPr>
                    <pic:cNvPr id="73" name="Picture 73"/>
                    <pic:cNvPicPr/>
                  </pic:nvPicPr>
                  <pic:blipFill>
                    <a:blip r:embed="rId8"/>
                    <a:stretch>
                      <a:fillRect/>
                    </a:stretch>
                  </pic:blipFill>
                  <pic:spPr>
                    <a:xfrm>
                      <a:off x="0" y="0"/>
                      <a:ext cx="1809750" cy="723900"/>
                    </a:xfrm>
                    <a:prstGeom prst="rect">
                      <a:avLst/>
                    </a:prstGeom>
                  </pic:spPr>
                </pic:pic>
              </a:graphicData>
            </a:graphic>
          </wp:inline>
        </w:drawing>
      </w:r>
    </w:p>
    <w:p w14:paraId="13004BE2" w14:textId="77777777" w:rsidR="00861043" w:rsidRDefault="00861043">
      <w:pPr>
        <w:spacing w:before="0" w:after="160" w:line="259" w:lineRule="auto"/>
        <w:jc w:val="left"/>
      </w:pPr>
    </w:p>
    <w:p w14:paraId="7C670CD9" w14:textId="77777777" w:rsidR="00861043" w:rsidRDefault="00861043">
      <w:pPr>
        <w:spacing w:before="0" w:after="160" w:line="259" w:lineRule="auto"/>
        <w:jc w:val="left"/>
      </w:pPr>
    </w:p>
    <w:p w14:paraId="6137DD9B" w14:textId="09F9EA7A" w:rsidR="00861043" w:rsidRPr="00861043" w:rsidRDefault="00861043" w:rsidP="00861043">
      <w:pPr>
        <w:spacing w:before="0" w:after="0" w:line="256" w:lineRule="auto"/>
        <w:ind w:left="10" w:right="93" w:hanging="10"/>
        <w:jc w:val="center"/>
        <w:rPr>
          <w:rFonts w:ascii="Calibri" w:hAnsi="Calibri" w:cs="Calibri"/>
          <w:color w:val="000000"/>
          <w:kern w:val="2"/>
          <w:sz w:val="22"/>
          <w:szCs w:val="24"/>
          <w:lang w:val="en-SG" w:eastAsia="en-SG"/>
          <w14:ligatures w14:val="standardContextual"/>
        </w:rPr>
      </w:pPr>
      <w:r w:rsidRPr="00861043">
        <w:rPr>
          <w:rFonts w:ascii="Cambria" w:eastAsia="Cambria" w:hAnsi="Cambria" w:cs="Cambria"/>
          <w:b/>
          <w:color w:val="000000"/>
          <w:kern w:val="2"/>
          <w:sz w:val="48"/>
          <w:szCs w:val="24"/>
          <w:lang w:val="en-SG" w:eastAsia="en-SG"/>
          <w14:ligatures w14:val="standardContextual"/>
        </w:rPr>
        <w:t>Hotel Placement – Managing Hotel</w:t>
      </w:r>
    </w:p>
    <w:p w14:paraId="373D6D09" w14:textId="53A4FEC5" w:rsidR="00861043" w:rsidRDefault="00861043" w:rsidP="00861043">
      <w:pPr>
        <w:spacing w:before="0" w:after="0" w:line="256" w:lineRule="auto"/>
        <w:ind w:left="10" w:right="93" w:hanging="10"/>
        <w:jc w:val="center"/>
        <w:rPr>
          <w:rFonts w:ascii="Cambria" w:eastAsia="Cambria" w:hAnsi="Cambria" w:cs="Cambria"/>
          <w:b/>
          <w:color w:val="000000"/>
          <w:kern w:val="2"/>
          <w:sz w:val="48"/>
          <w:szCs w:val="24"/>
          <w:lang w:val="en-SG" w:eastAsia="en-SG"/>
          <w14:ligatures w14:val="standardContextual"/>
        </w:rPr>
      </w:pPr>
      <w:r w:rsidRPr="00861043">
        <w:rPr>
          <w:rFonts w:ascii="Cambria" w:eastAsia="Cambria" w:hAnsi="Cambria" w:cs="Cambria"/>
          <w:b/>
          <w:color w:val="000000"/>
          <w:kern w:val="2"/>
          <w:sz w:val="48"/>
          <w:szCs w:val="24"/>
          <w:lang w:val="en-SG" w:eastAsia="en-SG"/>
          <w14:ligatures w14:val="standardContextual"/>
        </w:rPr>
        <w:t>Administration</w:t>
      </w:r>
    </w:p>
    <w:p w14:paraId="2F8F1450" w14:textId="77777777" w:rsidR="00861043" w:rsidRDefault="00861043" w:rsidP="00861043">
      <w:pPr>
        <w:spacing w:before="0" w:after="0" w:line="256" w:lineRule="auto"/>
        <w:ind w:left="10" w:right="93" w:hanging="10"/>
        <w:jc w:val="center"/>
        <w:rPr>
          <w:rFonts w:ascii="Cambria" w:eastAsia="Cambria" w:hAnsi="Cambria" w:cs="Cambria"/>
          <w:b/>
          <w:color w:val="000000"/>
          <w:kern w:val="2"/>
          <w:sz w:val="48"/>
          <w:szCs w:val="24"/>
          <w:lang w:val="en-SG" w:eastAsia="en-SG"/>
          <w14:ligatures w14:val="standardContextual"/>
        </w:rPr>
      </w:pPr>
    </w:p>
    <w:p w14:paraId="078FA78B" w14:textId="77777777" w:rsidR="00861043" w:rsidRDefault="00861043" w:rsidP="00861043">
      <w:pPr>
        <w:spacing w:before="0" w:after="0" w:line="256" w:lineRule="auto"/>
        <w:ind w:left="10" w:right="93" w:hanging="10"/>
        <w:jc w:val="center"/>
        <w:rPr>
          <w:rFonts w:ascii="Cambria" w:eastAsia="Cambria" w:hAnsi="Cambria" w:cs="Cambria"/>
          <w:b/>
          <w:color w:val="000000"/>
          <w:kern w:val="2"/>
          <w:sz w:val="48"/>
          <w:szCs w:val="24"/>
          <w:lang w:val="en-SG" w:eastAsia="en-SG"/>
          <w14:ligatures w14:val="standardContextual"/>
        </w:rPr>
      </w:pPr>
    </w:p>
    <w:p w14:paraId="0717D0CA" w14:textId="77777777" w:rsidR="00861043" w:rsidRDefault="00861043" w:rsidP="00861043">
      <w:pPr>
        <w:spacing w:before="0" w:after="0" w:line="256" w:lineRule="auto"/>
        <w:ind w:left="10" w:right="93" w:hanging="10"/>
        <w:jc w:val="center"/>
        <w:rPr>
          <w:rFonts w:ascii="Cambria" w:eastAsia="Cambria" w:hAnsi="Cambria" w:cs="Cambria"/>
          <w:b/>
          <w:color w:val="000000"/>
          <w:kern w:val="2"/>
          <w:sz w:val="48"/>
          <w:szCs w:val="24"/>
          <w:lang w:val="en-SG" w:eastAsia="en-SG"/>
          <w14:ligatures w14:val="standardContextual"/>
        </w:rPr>
      </w:pPr>
    </w:p>
    <w:p w14:paraId="30077B2A" w14:textId="77777777" w:rsidR="00861043" w:rsidRDefault="00861043" w:rsidP="00861043">
      <w:pPr>
        <w:spacing w:before="0" w:after="0" w:line="256" w:lineRule="auto"/>
        <w:ind w:left="10" w:right="93" w:hanging="10"/>
        <w:jc w:val="center"/>
        <w:rPr>
          <w:rFonts w:ascii="Cambria" w:eastAsia="Cambria" w:hAnsi="Cambria" w:cs="Cambria"/>
          <w:b/>
          <w:color w:val="000000"/>
          <w:kern w:val="2"/>
          <w:sz w:val="48"/>
          <w:szCs w:val="24"/>
          <w:lang w:val="en-SG" w:eastAsia="en-SG"/>
          <w14:ligatures w14:val="standardContextual"/>
        </w:rPr>
      </w:pPr>
    </w:p>
    <w:p w14:paraId="48D598E4" w14:textId="26364109" w:rsidR="00861043" w:rsidRPr="00861043" w:rsidRDefault="00861043" w:rsidP="00861043">
      <w:pPr>
        <w:spacing w:before="0" w:after="0" w:line="256" w:lineRule="auto"/>
        <w:ind w:left="10" w:right="93" w:hanging="10"/>
        <w:jc w:val="left"/>
        <w:rPr>
          <w:rFonts w:ascii="Cambria" w:eastAsia="Cambria" w:hAnsi="Cambria" w:cs="Cambria"/>
          <w:b/>
          <w:color w:val="000000"/>
          <w:kern w:val="2"/>
          <w:sz w:val="28"/>
          <w:szCs w:val="14"/>
          <w:lang w:val="en-SG" w:eastAsia="en-SG"/>
          <w14:ligatures w14:val="standardContextual"/>
        </w:rPr>
      </w:pPr>
      <w:r w:rsidRPr="00861043">
        <w:rPr>
          <w:rFonts w:ascii="Cambria" w:eastAsia="Cambria" w:hAnsi="Cambria" w:cs="Cambria"/>
          <w:b/>
          <w:color w:val="000000"/>
          <w:kern w:val="2"/>
          <w:sz w:val="28"/>
          <w:szCs w:val="14"/>
          <w:lang w:val="en-SG" w:eastAsia="en-SG"/>
          <w14:ligatures w14:val="standardContextual"/>
        </w:rPr>
        <w:t>Student Name:</w:t>
      </w:r>
      <w:r w:rsidR="00753AE4">
        <w:rPr>
          <w:rFonts w:ascii="Cambria" w:eastAsia="Cambria" w:hAnsi="Cambria" w:cs="Cambria"/>
          <w:b/>
          <w:color w:val="000000"/>
          <w:kern w:val="2"/>
          <w:sz w:val="28"/>
          <w:szCs w:val="14"/>
          <w:lang w:val="en-SG" w:eastAsia="en-SG"/>
          <w14:ligatures w14:val="standardContextual"/>
        </w:rPr>
        <w:t xml:space="preserve"> Dragos Stefan Coanca</w:t>
      </w:r>
    </w:p>
    <w:p w14:paraId="31D47E72" w14:textId="2139A450" w:rsidR="00861043" w:rsidRPr="00861043" w:rsidRDefault="00861043" w:rsidP="00861043">
      <w:pPr>
        <w:spacing w:before="0" w:after="0" w:line="256" w:lineRule="auto"/>
        <w:ind w:left="10" w:right="93" w:hanging="10"/>
        <w:jc w:val="left"/>
        <w:rPr>
          <w:rFonts w:ascii="Calibri" w:hAnsi="Calibri" w:cs="Calibri"/>
          <w:color w:val="000000"/>
          <w:kern w:val="2"/>
          <w:sz w:val="12"/>
          <w:szCs w:val="14"/>
          <w:lang w:val="en-SG" w:eastAsia="en-SG"/>
          <w14:ligatures w14:val="standardContextual"/>
        </w:rPr>
      </w:pPr>
      <w:r w:rsidRPr="00861043">
        <w:rPr>
          <w:rFonts w:ascii="Cambria" w:eastAsia="Cambria" w:hAnsi="Cambria" w:cs="Cambria"/>
          <w:b/>
          <w:color w:val="000000"/>
          <w:kern w:val="2"/>
          <w:sz w:val="28"/>
          <w:szCs w:val="14"/>
          <w:lang w:val="en-SG" w:eastAsia="en-SG"/>
          <w14:ligatures w14:val="standardContextual"/>
        </w:rPr>
        <w:t>Student Id:</w:t>
      </w:r>
      <w:r w:rsidR="00753AE4">
        <w:rPr>
          <w:rFonts w:ascii="Cambria" w:eastAsia="Cambria" w:hAnsi="Cambria" w:cs="Cambria"/>
          <w:b/>
          <w:color w:val="000000"/>
          <w:kern w:val="2"/>
          <w:sz w:val="28"/>
          <w:szCs w:val="14"/>
          <w:lang w:val="en-SG" w:eastAsia="en-SG"/>
          <w14:ligatures w14:val="standardContextual"/>
        </w:rPr>
        <w:t xml:space="preserve"> 2026724</w:t>
      </w:r>
    </w:p>
    <w:p w14:paraId="03CE0556" w14:textId="0D6BD214" w:rsidR="00861043" w:rsidRDefault="00861043">
      <w:pPr>
        <w:spacing w:before="0" w:after="160" w:line="259" w:lineRule="auto"/>
        <w:jc w:val="left"/>
        <w:rPr>
          <w:rFonts w:eastAsiaTheme="majorEastAsia" w:cstheme="majorBidi"/>
          <w:b/>
          <w:sz w:val="32"/>
          <w:szCs w:val="32"/>
          <w:lang w:val="en-SG"/>
        </w:rPr>
      </w:pPr>
      <w:r>
        <w:br w:type="page"/>
      </w:r>
    </w:p>
    <w:sdt>
      <w:sdtPr>
        <w:rPr>
          <w:rFonts w:ascii="Arial" w:eastAsia="Calibri" w:hAnsi="Arial" w:cs="Times New Roman"/>
          <w:color w:val="000000" w:themeColor="text1"/>
          <w:sz w:val="24"/>
          <w:szCs w:val="22"/>
          <w:lang w:val="en-GB"/>
        </w:rPr>
        <w:id w:val="-1420951707"/>
        <w:docPartObj>
          <w:docPartGallery w:val="Table of Contents"/>
          <w:docPartUnique/>
        </w:docPartObj>
      </w:sdtPr>
      <w:sdtEndPr>
        <w:rPr>
          <w:b/>
          <w:bCs/>
          <w:noProof/>
        </w:rPr>
      </w:sdtEndPr>
      <w:sdtContent>
        <w:p w14:paraId="263D5660" w14:textId="2FA3D1F3" w:rsidR="00CD20C0" w:rsidRDefault="00CD20C0">
          <w:pPr>
            <w:pStyle w:val="TOCHeading"/>
          </w:pPr>
          <w:r>
            <w:t>Table of Contents</w:t>
          </w:r>
        </w:p>
        <w:p w14:paraId="4EDD6207" w14:textId="6495A7F7" w:rsidR="00CD20C0" w:rsidRDefault="00CD20C0">
          <w:pPr>
            <w:pStyle w:val="TOC1"/>
            <w:tabs>
              <w:tab w:val="right" w:leader="dot" w:pos="9016"/>
            </w:tabs>
            <w:rPr>
              <w:noProof/>
            </w:rPr>
          </w:pPr>
          <w:r>
            <w:fldChar w:fldCharType="begin"/>
          </w:r>
          <w:r>
            <w:instrText xml:space="preserve"> TOC \o "1-3" \h \z \u </w:instrText>
          </w:r>
          <w:r>
            <w:fldChar w:fldCharType="separate"/>
          </w:r>
          <w:hyperlink w:anchor="_Toc179713879" w:history="1">
            <w:r w:rsidRPr="00683DD2">
              <w:rPr>
                <w:rStyle w:val="Hyperlink"/>
                <w:noProof/>
              </w:rPr>
              <w:t>Introduction</w:t>
            </w:r>
            <w:r>
              <w:rPr>
                <w:noProof/>
                <w:webHidden/>
              </w:rPr>
              <w:tab/>
            </w:r>
            <w:r>
              <w:rPr>
                <w:noProof/>
                <w:webHidden/>
              </w:rPr>
              <w:fldChar w:fldCharType="begin"/>
            </w:r>
            <w:r>
              <w:rPr>
                <w:noProof/>
                <w:webHidden/>
              </w:rPr>
              <w:instrText xml:space="preserve"> PAGEREF _Toc179713879 \h </w:instrText>
            </w:r>
            <w:r>
              <w:rPr>
                <w:noProof/>
                <w:webHidden/>
              </w:rPr>
            </w:r>
            <w:r>
              <w:rPr>
                <w:noProof/>
                <w:webHidden/>
              </w:rPr>
              <w:fldChar w:fldCharType="separate"/>
            </w:r>
            <w:r>
              <w:rPr>
                <w:noProof/>
                <w:webHidden/>
              </w:rPr>
              <w:t>3</w:t>
            </w:r>
            <w:r>
              <w:rPr>
                <w:noProof/>
                <w:webHidden/>
              </w:rPr>
              <w:fldChar w:fldCharType="end"/>
            </w:r>
          </w:hyperlink>
        </w:p>
        <w:p w14:paraId="1E0685EE" w14:textId="03707C8C" w:rsidR="00CD20C0" w:rsidRDefault="00CD20C0">
          <w:pPr>
            <w:pStyle w:val="TOC1"/>
            <w:tabs>
              <w:tab w:val="right" w:leader="dot" w:pos="9016"/>
            </w:tabs>
            <w:rPr>
              <w:noProof/>
            </w:rPr>
          </w:pPr>
          <w:hyperlink w:anchor="_Toc179713880" w:history="1">
            <w:r w:rsidRPr="00683DD2">
              <w:rPr>
                <w:rStyle w:val="Hyperlink"/>
                <w:noProof/>
              </w:rPr>
              <w:t>Reflection on Experience and Personal Development</w:t>
            </w:r>
            <w:r>
              <w:rPr>
                <w:noProof/>
                <w:webHidden/>
              </w:rPr>
              <w:tab/>
            </w:r>
            <w:r>
              <w:rPr>
                <w:noProof/>
                <w:webHidden/>
              </w:rPr>
              <w:fldChar w:fldCharType="begin"/>
            </w:r>
            <w:r>
              <w:rPr>
                <w:noProof/>
                <w:webHidden/>
              </w:rPr>
              <w:instrText xml:space="preserve"> PAGEREF _Toc179713880 \h </w:instrText>
            </w:r>
            <w:r>
              <w:rPr>
                <w:noProof/>
                <w:webHidden/>
              </w:rPr>
            </w:r>
            <w:r>
              <w:rPr>
                <w:noProof/>
                <w:webHidden/>
              </w:rPr>
              <w:fldChar w:fldCharType="separate"/>
            </w:r>
            <w:r>
              <w:rPr>
                <w:noProof/>
                <w:webHidden/>
              </w:rPr>
              <w:t>4</w:t>
            </w:r>
            <w:r>
              <w:rPr>
                <w:noProof/>
                <w:webHidden/>
              </w:rPr>
              <w:fldChar w:fldCharType="end"/>
            </w:r>
          </w:hyperlink>
        </w:p>
        <w:p w14:paraId="7B4CC32A" w14:textId="20CE7464" w:rsidR="00CD20C0" w:rsidRDefault="00CD20C0">
          <w:pPr>
            <w:pStyle w:val="TOC1"/>
            <w:tabs>
              <w:tab w:val="right" w:leader="dot" w:pos="9016"/>
            </w:tabs>
            <w:rPr>
              <w:noProof/>
            </w:rPr>
          </w:pPr>
          <w:hyperlink w:anchor="_Toc179713881" w:history="1">
            <w:r w:rsidRPr="00683DD2">
              <w:rPr>
                <w:rStyle w:val="Hyperlink"/>
                <w:noProof/>
              </w:rPr>
              <w:t>Critical Analysis of Work-Based Skills and Technical Knowledge</w:t>
            </w:r>
            <w:r>
              <w:rPr>
                <w:noProof/>
                <w:webHidden/>
              </w:rPr>
              <w:tab/>
            </w:r>
            <w:r>
              <w:rPr>
                <w:noProof/>
                <w:webHidden/>
              </w:rPr>
              <w:fldChar w:fldCharType="begin"/>
            </w:r>
            <w:r>
              <w:rPr>
                <w:noProof/>
                <w:webHidden/>
              </w:rPr>
              <w:instrText xml:space="preserve"> PAGEREF _Toc179713881 \h </w:instrText>
            </w:r>
            <w:r>
              <w:rPr>
                <w:noProof/>
                <w:webHidden/>
              </w:rPr>
            </w:r>
            <w:r>
              <w:rPr>
                <w:noProof/>
                <w:webHidden/>
              </w:rPr>
              <w:fldChar w:fldCharType="separate"/>
            </w:r>
            <w:r>
              <w:rPr>
                <w:noProof/>
                <w:webHidden/>
              </w:rPr>
              <w:t>5</w:t>
            </w:r>
            <w:r>
              <w:rPr>
                <w:noProof/>
                <w:webHidden/>
              </w:rPr>
              <w:fldChar w:fldCharType="end"/>
            </w:r>
          </w:hyperlink>
        </w:p>
        <w:p w14:paraId="4AE81BF1" w14:textId="4C7EB693" w:rsidR="00CD20C0" w:rsidRDefault="00CD20C0">
          <w:pPr>
            <w:pStyle w:val="TOC1"/>
            <w:tabs>
              <w:tab w:val="right" w:leader="dot" w:pos="9016"/>
            </w:tabs>
            <w:rPr>
              <w:noProof/>
            </w:rPr>
          </w:pPr>
          <w:hyperlink w:anchor="_Toc179713882" w:history="1">
            <w:r w:rsidRPr="00683DD2">
              <w:rPr>
                <w:rStyle w:val="Hyperlink"/>
                <w:noProof/>
              </w:rPr>
              <w:t>Reflection on Organisational Issues</w:t>
            </w:r>
            <w:r>
              <w:rPr>
                <w:noProof/>
                <w:webHidden/>
              </w:rPr>
              <w:tab/>
            </w:r>
            <w:r>
              <w:rPr>
                <w:noProof/>
                <w:webHidden/>
              </w:rPr>
              <w:fldChar w:fldCharType="begin"/>
            </w:r>
            <w:r>
              <w:rPr>
                <w:noProof/>
                <w:webHidden/>
              </w:rPr>
              <w:instrText xml:space="preserve"> PAGEREF _Toc179713882 \h </w:instrText>
            </w:r>
            <w:r>
              <w:rPr>
                <w:noProof/>
                <w:webHidden/>
              </w:rPr>
            </w:r>
            <w:r>
              <w:rPr>
                <w:noProof/>
                <w:webHidden/>
              </w:rPr>
              <w:fldChar w:fldCharType="separate"/>
            </w:r>
            <w:r>
              <w:rPr>
                <w:noProof/>
                <w:webHidden/>
              </w:rPr>
              <w:t>6</w:t>
            </w:r>
            <w:r>
              <w:rPr>
                <w:noProof/>
                <w:webHidden/>
              </w:rPr>
              <w:fldChar w:fldCharType="end"/>
            </w:r>
          </w:hyperlink>
        </w:p>
        <w:p w14:paraId="4584C5CA" w14:textId="5DDEB844" w:rsidR="00CD20C0" w:rsidRDefault="00CD20C0">
          <w:pPr>
            <w:pStyle w:val="TOC1"/>
            <w:tabs>
              <w:tab w:val="right" w:leader="dot" w:pos="9016"/>
            </w:tabs>
            <w:rPr>
              <w:noProof/>
            </w:rPr>
          </w:pPr>
          <w:hyperlink w:anchor="_Toc179713883" w:history="1">
            <w:r w:rsidRPr="00683DD2">
              <w:rPr>
                <w:rStyle w:val="Hyperlink"/>
                <w:noProof/>
              </w:rPr>
              <w:t>Conclusion and Action Plan</w:t>
            </w:r>
            <w:r>
              <w:rPr>
                <w:noProof/>
                <w:webHidden/>
              </w:rPr>
              <w:tab/>
            </w:r>
            <w:r>
              <w:rPr>
                <w:noProof/>
                <w:webHidden/>
              </w:rPr>
              <w:fldChar w:fldCharType="begin"/>
            </w:r>
            <w:r>
              <w:rPr>
                <w:noProof/>
                <w:webHidden/>
              </w:rPr>
              <w:instrText xml:space="preserve"> PAGEREF _Toc179713883 \h </w:instrText>
            </w:r>
            <w:r>
              <w:rPr>
                <w:noProof/>
                <w:webHidden/>
              </w:rPr>
            </w:r>
            <w:r>
              <w:rPr>
                <w:noProof/>
                <w:webHidden/>
              </w:rPr>
              <w:fldChar w:fldCharType="separate"/>
            </w:r>
            <w:r>
              <w:rPr>
                <w:noProof/>
                <w:webHidden/>
              </w:rPr>
              <w:t>7</w:t>
            </w:r>
            <w:r>
              <w:rPr>
                <w:noProof/>
                <w:webHidden/>
              </w:rPr>
              <w:fldChar w:fldCharType="end"/>
            </w:r>
          </w:hyperlink>
        </w:p>
        <w:p w14:paraId="11A4BD0A" w14:textId="19BD7290" w:rsidR="00CD20C0" w:rsidRDefault="00CD20C0">
          <w:pPr>
            <w:pStyle w:val="TOC1"/>
            <w:tabs>
              <w:tab w:val="right" w:leader="dot" w:pos="9016"/>
            </w:tabs>
            <w:rPr>
              <w:noProof/>
            </w:rPr>
          </w:pPr>
          <w:hyperlink w:anchor="_Toc179713884" w:history="1">
            <w:r w:rsidRPr="00683DD2">
              <w:rPr>
                <w:rStyle w:val="Hyperlink"/>
                <w:noProof/>
              </w:rPr>
              <w:t>References</w:t>
            </w:r>
            <w:r>
              <w:rPr>
                <w:noProof/>
                <w:webHidden/>
              </w:rPr>
              <w:tab/>
            </w:r>
            <w:r>
              <w:rPr>
                <w:noProof/>
                <w:webHidden/>
              </w:rPr>
              <w:fldChar w:fldCharType="begin"/>
            </w:r>
            <w:r>
              <w:rPr>
                <w:noProof/>
                <w:webHidden/>
              </w:rPr>
              <w:instrText xml:space="preserve"> PAGEREF _Toc179713884 \h </w:instrText>
            </w:r>
            <w:r>
              <w:rPr>
                <w:noProof/>
                <w:webHidden/>
              </w:rPr>
            </w:r>
            <w:r>
              <w:rPr>
                <w:noProof/>
                <w:webHidden/>
              </w:rPr>
              <w:fldChar w:fldCharType="separate"/>
            </w:r>
            <w:r>
              <w:rPr>
                <w:noProof/>
                <w:webHidden/>
              </w:rPr>
              <w:t>8</w:t>
            </w:r>
            <w:r>
              <w:rPr>
                <w:noProof/>
                <w:webHidden/>
              </w:rPr>
              <w:fldChar w:fldCharType="end"/>
            </w:r>
          </w:hyperlink>
        </w:p>
        <w:p w14:paraId="1A275F38" w14:textId="13E0BC48" w:rsidR="00CD20C0" w:rsidRDefault="00CD20C0">
          <w:r>
            <w:rPr>
              <w:b/>
              <w:bCs/>
              <w:noProof/>
            </w:rPr>
            <w:fldChar w:fldCharType="end"/>
          </w:r>
        </w:p>
      </w:sdtContent>
    </w:sdt>
    <w:p w14:paraId="107B7768" w14:textId="77777777" w:rsidR="00861043" w:rsidRDefault="00861043">
      <w:pPr>
        <w:spacing w:before="0" w:after="160" w:line="259" w:lineRule="auto"/>
        <w:jc w:val="left"/>
        <w:rPr>
          <w:rFonts w:eastAsiaTheme="majorEastAsia" w:cstheme="majorBidi"/>
          <w:b/>
          <w:sz w:val="32"/>
          <w:szCs w:val="32"/>
          <w:lang w:val="en-SG"/>
        </w:rPr>
      </w:pPr>
      <w:r>
        <w:br w:type="page"/>
      </w:r>
    </w:p>
    <w:p w14:paraId="46FC26A4" w14:textId="11AF6327" w:rsidR="00861043" w:rsidRPr="00861043" w:rsidRDefault="00861043" w:rsidP="00861043">
      <w:pPr>
        <w:pStyle w:val="Heading1"/>
      </w:pPr>
      <w:bookmarkStart w:id="0" w:name="_Toc179713879"/>
      <w:r w:rsidRPr="00861043">
        <w:lastRenderedPageBreak/>
        <w:t>Introduction</w:t>
      </w:r>
      <w:bookmarkEnd w:id="0"/>
    </w:p>
    <w:p w14:paraId="7263801E" w14:textId="5334CE5A" w:rsidR="00B854B2" w:rsidRPr="00861043" w:rsidRDefault="00861043" w:rsidP="00861043">
      <w:pPr>
        <w:rPr>
          <w:lang w:val="en-SG"/>
        </w:rPr>
      </w:pPr>
      <w:r w:rsidRPr="00861043">
        <w:rPr>
          <w:b/>
          <w:bCs/>
          <w:lang w:val="en-SG"/>
        </w:rPr>
        <w:t>The Savoy</w:t>
      </w:r>
      <w:r w:rsidRPr="00861043">
        <w:rPr>
          <w:lang w:val="en-SG"/>
        </w:rPr>
        <w:t xml:space="preserve">, located in London, is one of the UK's most iconic luxury hotels, offering exceptional service to guests. </w:t>
      </w:r>
      <w:r w:rsidR="00B854B2" w:rsidRPr="00B854B2">
        <w:rPr>
          <w:lang w:val="en-SG"/>
        </w:rPr>
        <w:t xml:space="preserve">Support services help the hotel to maintain its standards and also provide efficient administration of the premises. Sales, finance, and human resources are several departments that correspond to guarantee </w:t>
      </w:r>
      <w:r w:rsidR="005F3865">
        <w:rPr>
          <w:lang w:val="en-SG"/>
        </w:rPr>
        <w:t>the</w:t>
      </w:r>
      <w:r w:rsidR="00B854B2" w:rsidRPr="00B854B2">
        <w:rPr>
          <w:lang w:val="en-SG"/>
        </w:rPr>
        <w:t xml:space="preserve"> successful daily functioning of the business</w:t>
      </w:r>
      <w:r w:rsidR="007863A2">
        <w:rPr>
          <w:lang w:val="en-SG"/>
        </w:rPr>
        <w:t xml:space="preserve"> </w:t>
      </w:r>
      <w:r w:rsidR="007863A2" w:rsidRPr="007863A2">
        <w:rPr>
          <w:lang w:val="en-SG"/>
        </w:rPr>
        <w:t>(Green, 2019)</w:t>
      </w:r>
      <w:r w:rsidR="00B854B2" w:rsidRPr="00B854B2">
        <w:rPr>
          <w:lang w:val="en-SG"/>
        </w:rPr>
        <w:t xml:space="preserve">. In the Sales Department where I was shortly assigned, administrative functions are vital in managing clients’ bookings, sales reports, co-ordinating sales activities and communications between employees and customers. </w:t>
      </w:r>
      <w:r w:rsidR="005F3865">
        <w:rPr>
          <w:lang w:val="en-SG"/>
        </w:rPr>
        <w:t>T</w:t>
      </w:r>
      <w:r w:rsidR="00B854B2" w:rsidRPr="00B854B2">
        <w:rPr>
          <w:lang w:val="en-SG"/>
        </w:rPr>
        <w:t>he hotel</w:t>
      </w:r>
      <w:r w:rsidR="005F3865">
        <w:rPr>
          <w:lang w:val="en-SG"/>
        </w:rPr>
        <w:t xml:space="preserve"> needs</w:t>
      </w:r>
      <w:r w:rsidR="00B854B2" w:rsidRPr="00B854B2">
        <w:rPr>
          <w:lang w:val="en-SG"/>
        </w:rPr>
        <w:t xml:space="preserve"> to achieve its revenue goals and provide guests with </w:t>
      </w:r>
      <w:r w:rsidR="005F3865">
        <w:rPr>
          <w:lang w:val="en-SG"/>
        </w:rPr>
        <w:t>an </w:t>
      </w:r>
      <w:r w:rsidR="00B854B2" w:rsidRPr="00B854B2">
        <w:rPr>
          <w:lang w:val="en-SG"/>
        </w:rPr>
        <w:t>excellent experience which will be possible after completing the described tasks.</w:t>
      </w:r>
    </w:p>
    <w:p w14:paraId="4178A5BC" w14:textId="77777777" w:rsidR="00861043" w:rsidRPr="00861043" w:rsidRDefault="00861043" w:rsidP="00861043">
      <w:pPr>
        <w:rPr>
          <w:lang w:val="en-SG"/>
        </w:rPr>
      </w:pPr>
      <w:r w:rsidRPr="00861043">
        <w:rPr>
          <w:b/>
          <w:bCs/>
          <w:lang w:val="en-SG"/>
        </w:rPr>
        <w:t>Learning Objectives for the Placement</w:t>
      </w:r>
      <w:r w:rsidRPr="00861043">
        <w:rPr>
          <w:lang w:val="en-SG"/>
        </w:rPr>
        <w:t>:</w:t>
      </w:r>
    </w:p>
    <w:p w14:paraId="4C7B06B8" w14:textId="77777777" w:rsidR="00861043" w:rsidRPr="00861043" w:rsidRDefault="00861043" w:rsidP="00861043">
      <w:pPr>
        <w:numPr>
          <w:ilvl w:val="0"/>
          <w:numId w:val="1"/>
        </w:numPr>
        <w:rPr>
          <w:lang w:val="en-SG"/>
        </w:rPr>
      </w:pPr>
      <w:r w:rsidRPr="00861043">
        <w:rPr>
          <w:lang w:val="en-SG"/>
        </w:rPr>
        <w:t>Develop communication skills through interaction with clients and colleagues.</w:t>
      </w:r>
    </w:p>
    <w:p w14:paraId="26BDB07D" w14:textId="77777777" w:rsidR="00861043" w:rsidRPr="00861043" w:rsidRDefault="00861043" w:rsidP="00861043">
      <w:pPr>
        <w:numPr>
          <w:ilvl w:val="0"/>
          <w:numId w:val="1"/>
        </w:numPr>
        <w:rPr>
          <w:lang w:val="en-SG"/>
        </w:rPr>
      </w:pPr>
      <w:r w:rsidRPr="00861043">
        <w:rPr>
          <w:lang w:val="en-SG"/>
        </w:rPr>
        <w:t>Gain proficiency in sales software and reporting tools.</w:t>
      </w:r>
    </w:p>
    <w:p w14:paraId="5628779C" w14:textId="77777777" w:rsidR="00861043" w:rsidRPr="00861043" w:rsidRDefault="00861043" w:rsidP="00861043">
      <w:pPr>
        <w:numPr>
          <w:ilvl w:val="0"/>
          <w:numId w:val="1"/>
        </w:numPr>
        <w:rPr>
          <w:lang w:val="en-SG"/>
        </w:rPr>
      </w:pPr>
      <w:r w:rsidRPr="00861043">
        <w:rPr>
          <w:lang w:val="en-SG"/>
        </w:rPr>
        <w:t>Improve teamwork and collaboration within the department.</w:t>
      </w:r>
    </w:p>
    <w:p w14:paraId="69819175" w14:textId="77777777" w:rsidR="00861043" w:rsidRPr="00861043" w:rsidRDefault="00861043" w:rsidP="00861043">
      <w:pPr>
        <w:numPr>
          <w:ilvl w:val="0"/>
          <w:numId w:val="1"/>
        </w:numPr>
        <w:rPr>
          <w:lang w:val="en-SG"/>
        </w:rPr>
      </w:pPr>
      <w:r w:rsidRPr="00861043">
        <w:rPr>
          <w:lang w:val="en-SG"/>
        </w:rPr>
        <w:t>Understand how sales strategies influence overall hotel performance.</w:t>
      </w:r>
    </w:p>
    <w:p w14:paraId="2AB62406" w14:textId="75791F59" w:rsidR="00861043" w:rsidRDefault="00861043" w:rsidP="00861043">
      <w:pPr>
        <w:numPr>
          <w:ilvl w:val="0"/>
          <w:numId w:val="1"/>
        </w:numPr>
        <w:rPr>
          <w:lang w:val="en-SG"/>
        </w:rPr>
      </w:pPr>
      <w:r w:rsidRPr="00861043">
        <w:rPr>
          <w:lang w:val="en-SG"/>
        </w:rPr>
        <w:t>Enhance task management and organisational skills.</w:t>
      </w:r>
    </w:p>
    <w:p w14:paraId="42B49B8F" w14:textId="77777777" w:rsidR="00861043" w:rsidRDefault="00861043">
      <w:pPr>
        <w:spacing w:before="0" w:after="160" w:line="259" w:lineRule="auto"/>
        <w:jc w:val="left"/>
        <w:rPr>
          <w:lang w:val="en-SG"/>
        </w:rPr>
      </w:pPr>
      <w:r>
        <w:rPr>
          <w:lang w:val="en-SG"/>
        </w:rPr>
        <w:br w:type="page"/>
      </w:r>
    </w:p>
    <w:p w14:paraId="1C4094C8" w14:textId="57C6CF89" w:rsidR="00861043" w:rsidRPr="00861043" w:rsidRDefault="00861043" w:rsidP="00861043">
      <w:pPr>
        <w:pStyle w:val="Heading1"/>
      </w:pPr>
      <w:bookmarkStart w:id="1" w:name="_Toc179713880"/>
      <w:r w:rsidRPr="00861043">
        <w:lastRenderedPageBreak/>
        <w:t>Reflection on Experience and Personal Development</w:t>
      </w:r>
      <w:bookmarkEnd w:id="1"/>
    </w:p>
    <w:p w14:paraId="23D331E6" w14:textId="4580B8EE" w:rsidR="00B854B2" w:rsidRPr="00B854B2" w:rsidRDefault="00B854B2" w:rsidP="00B854B2">
      <w:pPr>
        <w:rPr>
          <w:lang w:val="en-SG"/>
        </w:rPr>
      </w:pPr>
      <w:r w:rsidRPr="00B854B2">
        <w:rPr>
          <w:lang w:val="en-SG"/>
        </w:rPr>
        <w:t>In this reflection, I will be using Gibbs’ Reflective Cycle (1988). This model is structured around six stages: activities; description, emotions, assessment, scrutiny, inference, decision, and course of action. It serves as a lens th</w:t>
      </w:r>
      <w:r w:rsidR="005F3865">
        <w:rPr>
          <w:lang w:val="en-SG"/>
        </w:rPr>
        <w:t>rough</w:t>
      </w:r>
      <w:r w:rsidRPr="00B854B2">
        <w:rPr>
          <w:lang w:val="en-SG"/>
        </w:rPr>
        <w:t xml:space="preserve"> which experiences can be reviewed and how </w:t>
      </w:r>
      <w:r w:rsidR="005F3865">
        <w:rPr>
          <w:lang w:val="en-SG"/>
        </w:rPr>
        <w:t>the </w:t>
      </w:r>
      <w:r w:rsidRPr="00B854B2">
        <w:rPr>
          <w:lang w:val="en-SG"/>
        </w:rPr>
        <w:t>development of self as well as profession can be enhanced.</w:t>
      </w:r>
    </w:p>
    <w:p w14:paraId="782DF9C0" w14:textId="77777777" w:rsidR="00B854B2" w:rsidRPr="00B854B2" w:rsidRDefault="00B854B2" w:rsidP="00B854B2">
      <w:pPr>
        <w:rPr>
          <w:b/>
          <w:bCs/>
          <w:lang w:val="en-SG"/>
        </w:rPr>
      </w:pPr>
      <w:r w:rsidRPr="00B854B2">
        <w:rPr>
          <w:b/>
          <w:bCs/>
          <w:lang w:val="en-SG"/>
        </w:rPr>
        <w:t>Supervisory Experience:</w:t>
      </w:r>
    </w:p>
    <w:p w14:paraId="16D3399B" w14:textId="23031989" w:rsidR="00B854B2" w:rsidRPr="00B854B2" w:rsidRDefault="00B854B2" w:rsidP="00B854B2">
      <w:pPr>
        <w:rPr>
          <w:lang w:val="en-SG"/>
        </w:rPr>
      </w:pPr>
      <w:r w:rsidRPr="00B854B2">
        <w:rPr>
          <w:lang w:val="en-SG"/>
        </w:rPr>
        <w:t xml:space="preserve">While on my placement at The Savoy in the Sales Department, I worked under a supervisor </w:t>
      </w:r>
      <w:r w:rsidR="005F3865">
        <w:rPr>
          <w:lang w:val="en-SG"/>
        </w:rPr>
        <w:t>w</w:t>
      </w:r>
      <w:r w:rsidRPr="00B854B2">
        <w:rPr>
          <w:lang w:val="en-SG"/>
        </w:rPr>
        <w:t>h</w:t>
      </w:r>
      <w:r w:rsidR="005F3865">
        <w:rPr>
          <w:lang w:val="en-SG"/>
        </w:rPr>
        <w:t>o</w:t>
      </w:r>
      <w:r w:rsidRPr="00B854B2">
        <w:rPr>
          <w:lang w:val="en-SG"/>
        </w:rPr>
        <w:t xml:space="preserve"> administer</w:t>
      </w:r>
      <w:r w:rsidR="005F3865">
        <w:rPr>
          <w:lang w:val="en-SG"/>
        </w:rPr>
        <w:t>ed</w:t>
      </w:r>
      <w:r w:rsidRPr="00B854B2">
        <w:rPr>
          <w:lang w:val="en-SG"/>
        </w:rPr>
        <w:t xml:space="preserve"> the general work of the sales team. I conducted myself by shadowing clients, compiling revenues, making bookings, and helping to organise sales events</w:t>
      </w:r>
      <w:r w:rsidR="007863A2">
        <w:rPr>
          <w:lang w:val="en-SG"/>
        </w:rPr>
        <w:t xml:space="preserve"> </w:t>
      </w:r>
      <w:r w:rsidR="007863A2" w:rsidRPr="007863A2">
        <w:rPr>
          <w:lang w:val="en-SG"/>
        </w:rPr>
        <w:t>(Heckman and Kautz, 2017)</w:t>
      </w:r>
      <w:r w:rsidRPr="00B854B2">
        <w:rPr>
          <w:lang w:val="en-SG"/>
        </w:rPr>
        <w:t>. I also attended some of the meetings with the other external stakeholders to deliberate on the sales approaches. This practical engagement enabled me to gain important skills; most importantly communication skills as I spent most of my time communicating with colleagues and clients to confirm that business was in order</w:t>
      </w:r>
      <w:r w:rsidR="007863A2">
        <w:rPr>
          <w:lang w:val="en-SG"/>
        </w:rPr>
        <w:t xml:space="preserve"> </w:t>
      </w:r>
      <w:r w:rsidR="007863A2" w:rsidRPr="007863A2">
        <w:rPr>
          <w:lang w:val="en-SG"/>
        </w:rPr>
        <w:t>(Hughes et al., 2017)</w:t>
      </w:r>
      <w:r w:rsidRPr="00B854B2">
        <w:rPr>
          <w:lang w:val="en-SG"/>
        </w:rPr>
        <w:t>. The experience in actual time working on problems and decisions in the sales improved my knowledge of the team and efficient communication.</w:t>
      </w:r>
    </w:p>
    <w:p w14:paraId="4055B6B7" w14:textId="0E5A4964" w:rsidR="00B854B2" w:rsidRPr="00B854B2" w:rsidRDefault="00B854B2" w:rsidP="00B854B2">
      <w:pPr>
        <w:rPr>
          <w:lang w:val="en-SG"/>
        </w:rPr>
      </w:pPr>
      <w:r w:rsidRPr="00B854B2">
        <w:rPr>
          <w:lang w:val="en-SG"/>
        </w:rPr>
        <w:t xml:space="preserve">I also learned how </w:t>
      </w:r>
      <w:r w:rsidR="005F3865">
        <w:rPr>
          <w:lang w:val="en-SG"/>
        </w:rPr>
        <w:t xml:space="preserve">to </w:t>
      </w:r>
      <w:r w:rsidRPr="00B854B2">
        <w:rPr>
          <w:lang w:val="en-SG"/>
        </w:rPr>
        <w:t xml:space="preserve">work in a team since I was coordinating the bookings and updating the sales reports with my colleagues. What I find most valuable about this particular project is that it enlightened me </w:t>
      </w:r>
      <w:r w:rsidR="005F3865">
        <w:rPr>
          <w:lang w:val="en-SG"/>
        </w:rPr>
        <w:t>abou</w:t>
      </w:r>
      <w:r w:rsidRPr="00B854B2">
        <w:rPr>
          <w:lang w:val="en-SG"/>
        </w:rPr>
        <w:t>t the general functionality of the team members and how each member plays an important part in the achievement of the goals and objectives of the department</w:t>
      </w:r>
      <w:r w:rsidR="007863A2">
        <w:rPr>
          <w:lang w:val="en-SG"/>
        </w:rPr>
        <w:t xml:space="preserve"> </w:t>
      </w:r>
      <w:r w:rsidR="007863A2" w:rsidRPr="007863A2">
        <w:rPr>
          <w:lang w:val="en-SG"/>
        </w:rPr>
        <w:t>(ILO, 2021)</w:t>
      </w:r>
      <w:r w:rsidRPr="00B854B2">
        <w:rPr>
          <w:lang w:val="en-SG"/>
        </w:rPr>
        <w:t xml:space="preserve">. </w:t>
      </w:r>
      <w:r w:rsidR="005F3865">
        <w:rPr>
          <w:lang w:val="en-SG"/>
        </w:rPr>
        <w:t>R</w:t>
      </w:r>
      <w:r w:rsidRPr="00B854B2">
        <w:rPr>
          <w:lang w:val="en-SG"/>
        </w:rPr>
        <w:t>egard</w:t>
      </w:r>
      <w:r w:rsidR="005F3865">
        <w:rPr>
          <w:lang w:val="en-SG"/>
        </w:rPr>
        <w:t>ing</w:t>
      </w:r>
      <w:r w:rsidRPr="00B854B2">
        <w:rPr>
          <w:lang w:val="en-SG"/>
        </w:rPr>
        <w:t xml:space="preserve"> tasks, I developed </w:t>
      </w:r>
      <w:r w:rsidR="005F3865">
        <w:rPr>
          <w:lang w:val="en-SG"/>
        </w:rPr>
        <w:t>the </w:t>
      </w:r>
      <w:r w:rsidRPr="00B854B2">
        <w:rPr>
          <w:lang w:val="en-SG"/>
        </w:rPr>
        <w:t>skills required to cover many responsibilities within a short time, including reporting and addressing guests’ concerns. Moreover, the prior experience let me grasp the significance of guest services since I realised that it is crucial to coordinate sales with attention to maintaining the standards of the guest society.</w:t>
      </w:r>
    </w:p>
    <w:p w14:paraId="334F684B" w14:textId="77777777" w:rsidR="00B854B2" w:rsidRPr="00B854B2" w:rsidRDefault="00B854B2" w:rsidP="00B854B2">
      <w:pPr>
        <w:rPr>
          <w:b/>
          <w:bCs/>
          <w:lang w:val="en-SG"/>
        </w:rPr>
      </w:pPr>
      <w:r w:rsidRPr="00B854B2">
        <w:rPr>
          <w:b/>
          <w:bCs/>
          <w:lang w:val="en-SG"/>
        </w:rPr>
        <w:t>Personal and Vocational Development:</w:t>
      </w:r>
    </w:p>
    <w:p w14:paraId="21E15C0C" w14:textId="696310A5" w:rsidR="00B854B2" w:rsidRPr="00861043" w:rsidRDefault="00B854B2" w:rsidP="00B854B2">
      <w:pPr>
        <w:rPr>
          <w:lang w:val="en-SG"/>
        </w:rPr>
      </w:pPr>
      <w:r w:rsidRPr="00B854B2">
        <w:rPr>
          <w:lang w:val="en-SG"/>
        </w:rPr>
        <w:t xml:space="preserve">In my academic experience, I have developed </w:t>
      </w:r>
      <w:r w:rsidR="005F3865">
        <w:rPr>
          <w:lang w:val="en-SG"/>
        </w:rPr>
        <w:t>a </w:t>
      </w:r>
      <w:r w:rsidRPr="00B854B2">
        <w:rPr>
          <w:lang w:val="en-SG"/>
        </w:rPr>
        <w:t xml:space="preserve">basic understanding of hospitality management which helped me for the placement. Some of the areas which involve </w:t>
      </w:r>
      <w:r w:rsidR="005F3865">
        <w:rPr>
          <w:lang w:val="en-SG"/>
        </w:rPr>
        <w:t>the </w:t>
      </w:r>
      <w:r w:rsidRPr="00B854B2">
        <w:rPr>
          <w:lang w:val="en-SG"/>
        </w:rPr>
        <w:t>treatment of customers such as customer relationship management and sale</w:t>
      </w:r>
      <w:r w:rsidR="005F3865">
        <w:rPr>
          <w:lang w:val="en-SG"/>
        </w:rPr>
        <w:t>s</w:t>
      </w:r>
      <w:r w:rsidRPr="00B854B2">
        <w:rPr>
          <w:lang w:val="en-SG"/>
        </w:rPr>
        <w:t xml:space="preserve"> technique</w:t>
      </w:r>
      <w:r w:rsidR="005F3865">
        <w:rPr>
          <w:lang w:val="en-SG"/>
        </w:rPr>
        <w:t>s</w:t>
      </w:r>
      <w:r w:rsidRPr="00B854B2">
        <w:rPr>
          <w:lang w:val="en-SG"/>
        </w:rPr>
        <w:t xml:space="preserve"> spotted in the coursework appl</w:t>
      </w:r>
      <w:r w:rsidR="005F3865">
        <w:rPr>
          <w:lang w:val="en-SG"/>
        </w:rPr>
        <w:t>y</w:t>
      </w:r>
      <w:r w:rsidRPr="00B854B2">
        <w:rPr>
          <w:lang w:val="en-SG"/>
        </w:rPr>
        <w:t xml:space="preserve"> </w:t>
      </w:r>
      <w:r w:rsidR="005F3865">
        <w:rPr>
          <w:lang w:val="en-SG"/>
        </w:rPr>
        <w:t>to</w:t>
      </w:r>
      <w:r w:rsidRPr="00B854B2">
        <w:rPr>
          <w:lang w:val="en-SG"/>
        </w:rPr>
        <w:t xml:space="preserve"> my placement</w:t>
      </w:r>
      <w:r w:rsidR="007863A2">
        <w:rPr>
          <w:lang w:val="en-SG"/>
        </w:rPr>
        <w:t xml:space="preserve"> </w:t>
      </w:r>
      <w:r w:rsidR="007863A2" w:rsidRPr="007863A2">
        <w:rPr>
          <w:lang w:val="en-SG"/>
        </w:rPr>
        <w:t>(Karmakar, 2021)</w:t>
      </w:r>
      <w:r w:rsidRPr="00B854B2">
        <w:rPr>
          <w:lang w:val="en-SG"/>
        </w:rPr>
        <w:t xml:space="preserve">. It </w:t>
      </w:r>
      <w:r w:rsidRPr="00B854B2">
        <w:rPr>
          <w:lang w:val="en-SG"/>
        </w:rPr>
        <w:lastRenderedPageBreak/>
        <w:t>helped me to apply theoretical knowledge within practi</w:t>
      </w:r>
      <w:r w:rsidR="005F3865">
        <w:rPr>
          <w:lang w:val="en-SG"/>
        </w:rPr>
        <w:t>c</w:t>
      </w:r>
      <w:r w:rsidRPr="00B854B2">
        <w:rPr>
          <w:lang w:val="en-SG"/>
        </w:rPr>
        <w:t>e because, for example, sales operations that I learned in school, I applied at The Savoy. One of the most valuable lessons I’ve learnt is the ability to think under pressure and be as fast on your feet as the world around you, which will shape my future career.</w:t>
      </w:r>
    </w:p>
    <w:p w14:paraId="07E27A57" w14:textId="77777777" w:rsidR="00861043" w:rsidRPr="00861043" w:rsidRDefault="00861043" w:rsidP="00861043">
      <w:pPr>
        <w:pStyle w:val="Heading1"/>
      </w:pPr>
      <w:bookmarkStart w:id="2" w:name="_Toc179713881"/>
      <w:r w:rsidRPr="00861043">
        <w:t>Critical Analysis of Work-Based Skills and Technical Knowledge</w:t>
      </w:r>
      <w:bookmarkEnd w:id="2"/>
    </w:p>
    <w:p w14:paraId="781D2E66" w14:textId="77777777" w:rsidR="00B854B2" w:rsidRPr="00B854B2" w:rsidRDefault="00B854B2" w:rsidP="00B854B2">
      <w:pPr>
        <w:rPr>
          <w:b/>
          <w:bCs/>
          <w:lang w:val="en-SG"/>
        </w:rPr>
      </w:pPr>
      <w:r w:rsidRPr="00B854B2">
        <w:rPr>
          <w:b/>
          <w:bCs/>
          <w:lang w:val="en-SG"/>
        </w:rPr>
        <w:t>Importance of Work-Based Skills:</w:t>
      </w:r>
    </w:p>
    <w:p w14:paraId="128A03AE" w14:textId="18494A2F" w:rsidR="00B854B2" w:rsidRPr="00B854B2" w:rsidRDefault="00B854B2" w:rsidP="00B854B2">
      <w:pPr>
        <w:rPr>
          <w:lang w:val="en-SG"/>
        </w:rPr>
      </w:pPr>
      <w:r w:rsidRPr="00B854B2">
        <w:rPr>
          <w:lang w:val="en-SG"/>
        </w:rPr>
        <w:t>Hotel administration, especially in the Sales Department at The Savoy requires work</w:t>
      </w:r>
      <w:r w:rsidR="005F3865">
        <w:rPr>
          <w:lang w:val="en-SG"/>
        </w:rPr>
        <w:t>-</w:t>
      </w:r>
      <w:r w:rsidRPr="00B854B2">
        <w:rPr>
          <w:lang w:val="en-SG"/>
        </w:rPr>
        <w:t xml:space="preserve">based skills </w:t>
      </w:r>
      <w:r w:rsidR="005F3865">
        <w:rPr>
          <w:lang w:val="en-SG"/>
        </w:rPr>
        <w:t>in</w:t>
      </w:r>
      <w:r w:rsidRPr="00B854B2">
        <w:rPr>
          <w:lang w:val="en-SG"/>
        </w:rPr>
        <w:t xml:space="preserve"> task management and guest interaction. Run the proper administrative duties like booking and revenue tracking, which affect the performance of the hotel, are completed in time if the basis of task management is effective</w:t>
      </w:r>
      <w:r w:rsidR="007863A2">
        <w:rPr>
          <w:lang w:val="en-SG"/>
        </w:rPr>
        <w:t xml:space="preserve"> </w:t>
      </w:r>
      <w:r w:rsidR="007863A2" w:rsidRPr="007863A2">
        <w:rPr>
          <w:lang w:val="en-SG"/>
        </w:rPr>
        <w:t>(</w:t>
      </w:r>
      <w:proofErr w:type="spellStart"/>
      <w:r w:rsidR="007863A2" w:rsidRPr="007863A2">
        <w:rPr>
          <w:lang w:val="en-SG"/>
        </w:rPr>
        <w:t>Kiryakova-Dineva</w:t>
      </w:r>
      <w:proofErr w:type="spellEnd"/>
      <w:r w:rsidR="007863A2" w:rsidRPr="007863A2">
        <w:rPr>
          <w:lang w:val="en-SG"/>
        </w:rPr>
        <w:t xml:space="preserve"> et al., 2019)</w:t>
      </w:r>
      <w:r w:rsidRPr="00B854B2">
        <w:rPr>
          <w:lang w:val="en-SG"/>
        </w:rPr>
        <w:t>. Task management according to Mintzberg’s managerial roles theory is a “decisional” role and the manager allocates resources and make</w:t>
      </w:r>
      <w:r w:rsidR="005F3865">
        <w:rPr>
          <w:lang w:val="en-SG"/>
        </w:rPr>
        <w:t>s</w:t>
      </w:r>
      <w:r w:rsidRPr="00B854B2">
        <w:rPr>
          <w:lang w:val="en-SG"/>
        </w:rPr>
        <w:t xml:space="preserve"> key operational decisions. While at my placement, managing bookings to generate sales reports gained me experience in using this skill in a hectic atmosphere.</w:t>
      </w:r>
    </w:p>
    <w:p w14:paraId="53BBF12B" w14:textId="6B172FF9" w:rsidR="00B854B2" w:rsidRPr="00B854B2" w:rsidRDefault="00B854B2" w:rsidP="00B854B2">
      <w:pPr>
        <w:rPr>
          <w:lang w:val="en-SG"/>
        </w:rPr>
      </w:pPr>
      <w:r w:rsidRPr="00B854B2">
        <w:rPr>
          <w:lang w:val="en-SG"/>
        </w:rPr>
        <w:t>Another key piece was guest interaction where clear communication with clients is key to building strong relationships and getting repeated business. This matches what Shannon and Weaver’s Communication Model is about, which is making sure that the other people are saying what you need them to say</w:t>
      </w:r>
      <w:r w:rsidR="007863A2">
        <w:rPr>
          <w:lang w:val="en-SG"/>
        </w:rPr>
        <w:t xml:space="preserve"> </w:t>
      </w:r>
      <w:r w:rsidR="007863A2" w:rsidRPr="007863A2">
        <w:rPr>
          <w:lang w:val="en-SG"/>
        </w:rPr>
        <w:t>(</w:t>
      </w:r>
      <w:proofErr w:type="spellStart"/>
      <w:r w:rsidR="007863A2" w:rsidRPr="007863A2">
        <w:rPr>
          <w:lang w:val="en-SG"/>
        </w:rPr>
        <w:t>Losekoot</w:t>
      </w:r>
      <w:proofErr w:type="spellEnd"/>
      <w:r w:rsidR="007863A2" w:rsidRPr="007863A2">
        <w:rPr>
          <w:lang w:val="en-SG"/>
        </w:rPr>
        <w:t xml:space="preserve"> et al., 2018)</w:t>
      </w:r>
      <w:r w:rsidRPr="00B854B2">
        <w:rPr>
          <w:lang w:val="en-SG"/>
        </w:rPr>
        <w:t xml:space="preserve">. Communicating customer satisfaction was also attained with their assistance in client interactions since it is a key to </w:t>
      </w:r>
      <w:r w:rsidR="005F3865">
        <w:rPr>
          <w:lang w:val="en-SG"/>
        </w:rPr>
        <w:t>the </w:t>
      </w:r>
      <w:r w:rsidRPr="00B854B2">
        <w:rPr>
          <w:lang w:val="en-SG"/>
        </w:rPr>
        <w:t>hotel’s success.</w:t>
      </w:r>
    </w:p>
    <w:p w14:paraId="6C1FD8FB" w14:textId="79B3FD5E" w:rsidR="00B854B2" w:rsidRPr="00B854B2" w:rsidRDefault="00B854B2" w:rsidP="00B854B2">
      <w:pPr>
        <w:rPr>
          <w:lang w:val="en-SG"/>
        </w:rPr>
      </w:pPr>
      <w:r w:rsidRPr="00B854B2">
        <w:rPr>
          <w:lang w:val="en-SG"/>
        </w:rPr>
        <w:t xml:space="preserve">Both teamwork and teamwork were equally important. The collaboration showed </w:t>
      </w:r>
      <w:r w:rsidR="005F3865">
        <w:rPr>
          <w:lang w:val="en-SG"/>
        </w:rPr>
        <w:t>the </w:t>
      </w:r>
      <w:r w:rsidRPr="00B854B2">
        <w:rPr>
          <w:lang w:val="en-SG"/>
        </w:rPr>
        <w:t>importance of all members coordinating sales strategies and everyone contributing appropriately</w:t>
      </w:r>
      <w:r w:rsidR="007863A2">
        <w:rPr>
          <w:lang w:val="en-SG"/>
        </w:rPr>
        <w:t xml:space="preserve"> </w:t>
      </w:r>
      <w:r w:rsidR="007863A2" w:rsidRPr="007863A2">
        <w:rPr>
          <w:lang w:val="en-SG"/>
        </w:rPr>
        <w:t>(Magalhães et al., 2022)</w:t>
      </w:r>
      <w:r w:rsidRPr="00B854B2">
        <w:rPr>
          <w:lang w:val="en-SG"/>
        </w:rPr>
        <w:t>. This matches Belbin’s Team Roles theory which states that teams are more powerful when different people bring different strength</w:t>
      </w:r>
      <w:r w:rsidR="005F3865">
        <w:rPr>
          <w:lang w:val="en-SG"/>
        </w:rPr>
        <w:t>s</w:t>
      </w:r>
      <w:r w:rsidRPr="00B854B2">
        <w:rPr>
          <w:lang w:val="en-SG"/>
        </w:rPr>
        <w:t xml:space="preserve"> to t</w:t>
      </w:r>
      <w:r w:rsidR="005F3865">
        <w:rPr>
          <w:lang w:val="en-SG"/>
        </w:rPr>
        <w:t>hem</w:t>
      </w:r>
      <w:r w:rsidRPr="00B854B2">
        <w:rPr>
          <w:lang w:val="en-SG"/>
        </w:rPr>
        <w:t>. As I went about the rounds of observing each of the team members You can imagine the role of each player is very important to achieve the target of sales and be efficient.</w:t>
      </w:r>
    </w:p>
    <w:p w14:paraId="1CD417A3" w14:textId="77777777" w:rsidR="00B854B2" w:rsidRPr="00B854B2" w:rsidRDefault="00B854B2" w:rsidP="00B854B2">
      <w:pPr>
        <w:rPr>
          <w:b/>
          <w:bCs/>
          <w:lang w:val="en-SG"/>
        </w:rPr>
      </w:pPr>
      <w:r w:rsidRPr="00B854B2">
        <w:rPr>
          <w:b/>
          <w:bCs/>
          <w:lang w:val="en-SG"/>
        </w:rPr>
        <w:t>Technical Knowledge:</w:t>
      </w:r>
    </w:p>
    <w:p w14:paraId="0F9B84D6" w14:textId="5D3BCC2F" w:rsidR="00B854B2" w:rsidRPr="00B854B2" w:rsidRDefault="005F3865" w:rsidP="00B854B2">
      <w:pPr>
        <w:rPr>
          <w:lang w:val="en-SG"/>
        </w:rPr>
      </w:pPr>
      <w:r>
        <w:rPr>
          <w:lang w:val="en-SG"/>
        </w:rPr>
        <w:lastRenderedPageBreak/>
        <w:t>The h</w:t>
      </w:r>
      <w:r w:rsidR="00B854B2" w:rsidRPr="00B854B2">
        <w:rPr>
          <w:lang w:val="en-SG"/>
        </w:rPr>
        <w:t>otel administration has to be proficient in technical. On the other hand, at The Savoy</w:t>
      </w:r>
      <w:r>
        <w:rPr>
          <w:lang w:val="en-SG"/>
        </w:rPr>
        <w:t>,</w:t>
      </w:r>
      <w:r w:rsidR="00B854B2" w:rsidRPr="00B854B2">
        <w:rPr>
          <w:lang w:val="en-SG"/>
        </w:rPr>
        <w:t xml:space="preserve"> I used Opera as a hotel booking system, and Salesforce to track sales and relationships with clients</w:t>
      </w:r>
      <w:r w:rsidR="007863A2">
        <w:rPr>
          <w:lang w:val="en-SG"/>
        </w:rPr>
        <w:t xml:space="preserve"> </w:t>
      </w:r>
      <w:r w:rsidR="007863A2" w:rsidRPr="007863A2">
        <w:rPr>
          <w:lang w:val="en-SG"/>
        </w:rPr>
        <w:t>(Mahfud, 2017)</w:t>
      </w:r>
      <w:r w:rsidR="00B854B2" w:rsidRPr="00B854B2">
        <w:rPr>
          <w:lang w:val="en-SG"/>
        </w:rPr>
        <w:t xml:space="preserve">. Navigating these systems helped me become more productive, </w:t>
      </w:r>
      <w:r>
        <w:rPr>
          <w:lang w:val="en-SG"/>
        </w:rPr>
        <w:t>and</w:t>
      </w:r>
      <w:r w:rsidR="00B854B2" w:rsidRPr="00B854B2">
        <w:rPr>
          <w:lang w:val="en-SG"/>
        </w:rPr>
        <w:t xml:space="preserve"> also helped me to see how technology serves the bigger hotel operation systems.</w:t>
      </w:r>
    </w:p>
    <w:p w14:paraId="64A7830E" w14:textId="2DA857D7" w:rsidR="00B854B2" w:rsidRPr="00861043" w:rsidRDefault="00B854B2" w:rsidP="00B854B2">
      <w:pPr>
        <w:rPr>
          <w:lang w:val="en-SG"/>
        </w:rPr>
      </w:pPr>
      <w:r w:rsidRPr="00B854B2">
        <w:rPr>
          <w:lang w:val="en-SG"/>
        </w:rPr>
        <w:t>One example is being able to use Opera to have real</w:t>
      </w:r>
      <w:r w:rsidR="005F3865">
        <w:rPr>
          <w:lang w:val="en-SG"/>
        </w:rPr>
        <w:t>-</w:t>
      </w:r>
      <w:r w:rsidRPr="00B854B2">
        <w:rPr>
          <w:lang w:val="en-SG"/>
        </w:rPr>
        <w:t>time availability and guest request information for room tasks. Like Salesforce, it helped me understand how CRM systems are used to manage client relationships and create revenue, and therefore, how technical skills are important for helping to run the hotel administration.</w:t>
      </w:r>
    </w:p>
    <w:p w14:paraId="6FA09773" w14:textId="05599FAB" w:rsidR="00861043" w:rsidRPr="00861043" w:rsidRDefault="00861043" w:rsidP="00861043">
      <w:pPr>
        <w:pStyle w:val="Heading1"/>
      </w:pPr>
      <w:bookmarkStart w:id="3" w:name="_Toc179713882"/>
      <w:r w:rsidRPr="00861043">
        <w:t>Reflection on Organisational Issues</w:t>
      </w:r>
      <w:bookmarkEnd w:id="3"/>
    </w:p>
    <w:p w14:paraId="1DF181F9" w14:textId="77777777" w:rsidR="00E15890" w:rsidRPr="00E15890" w:rsidRDefault="00E15890" w:rsidP="00E15890">
      <w:pPr>
        <w:rPr>
          <w:b/>
          <w:bCs/>
          <w:lang w:val="en-SG"/>
        </w:rPr>
      </w:pPr>
      <w:r w:rsidRPr="00E15890">
        <w:rPr>
          <w:b/>
          <w:bCs/>
          <w:lang w:val="en-SG"/>
        </w:rPr>
        <w:t>Organisational Issue Encountered:</w:t>
      </w:r>
    </w:p>
    <w:p w14:paraId="792725C8" w14:textId="4B10D897" w:rsidR="00E15890" w:rsidRPr="00E15890" w:rsidRDefault="00E15890" w:rsidP="00E15890">
      <w:pPr>
        <w:rPr>
          <w:lang w:val="en-SG"/>
        </w:rPr>
      </w:pPr>
      <w:r w:rsidRPr="00E15890">
        <w:rPr>
          <w:lang w:val="en-SG"/>
        </w:rPr>
        <w:t xml:space="preserve">At one point during my placement at The Savoy, there was a major issue that came up due to bad communication between </w:t>
      </w:r>
      <w:r w:rsidR="005F3865">
        <w:rPr>
          <w:lang w:val="en-SG"/>
        </w:rPr>
        <w:t>the </w:t>
      </w:r>
      <w:r w:rsidRPr="00E15890">
        <w:rPr>
          <w:lang w:val="en-SG"/>
        </w:rPr>
        <w:t>Sales and Events departments during a busy period. Double bookings caused by miscommunication as well as operational inefficiencies and guest dissatisfaction all served to damage the hotel’s reputation</w:t>
      </w:r>
      <w:r w:rsidR="007863A2">
        <w:rPr>
          <w:lang w:val="en-SG"/>
        </w:rPr>
        <w:t xml:space="preserve"> </w:t>
      </w:r>
      <w:r w:rsidR="007863A2" w:rsidRPr="007863A2">
        <w:rPr>
          <w:lang w:val="en-SG"/>
        </w:rPr>
        <w:t>(Manara, 2018)</w:t>
      </w:r>
      <w:r w:rsidRPr="00E15890">
        <w:rPr>
          <w:lang w:val="en-SG"/>
        </w:rPr>
        <w:t>. The importance of effective team communication was underscored by this communication failure, which was taking place in the "performing" stage of Tuckman’s Group Development Model or Model of the stages or phases of developing groups.</w:t>
      </w:r>
    </w:p>
    <w:p w14:paraId="6DE16F40" w14:textId="77777777" w:rsidR="00E15890" w:rsidRPr="00E15890" w:rsidRDefault="00E15890" w:rsidP="00E15890">
      <w:pPr>
        <w:rPr>
          <w:b/>
          <w:bCs/>
          <w:lang w:val="en-SG"/>
        </w:rPr>
      </w:pPr>
      <w:r w:rsidRPr="00E15890">
        <w:rPr>
          <w:b/>
          <w:bCs/>
          <w:lang w:val="en-SG"/>
        </w:rPr>
        <w:t>Proposed Solutions:</w:t>
      </w:r>
    </w:p>
    <w:p w14:paraId="13953B5E" w14:textId="47A41BC9" w:rsidR="00861043" w:rsidRDefault="00E15890" w:rsidP="00E15890">
      <w:pPr>
        <w:rPr>
          <w:lang w:val="en-SG"/>
        </w:rPr>
      </w:pPr>
      <w:r w:rsidRPr="00E15890">
        <w:rPr>
          <w:lang w:val="en-SG"/>
        </w:rPr>
        <w:t>To solve this, I advocate holding regular interdepartmental meetings and using shared project management tools like Trello or Asana so that communication is always real</w:t>
      </w:r>
      <w:r w:rsidR="005F3865">
        <w:rPr>
          <w:lang w:val="en-SG"/>
        </w:rPr>
        <w:t>-</w:t>
      </w:r>
      <w:r w:rsidRPr="00E15890">
        <w:rPr>
          <w:lang w:val="en-SG"/>
        </w:rPr>
        <w:t>time. The methods noted above are according to Hackman’s Normative Model of Team Effectiveness which states that for teams to be cohesive norms and communication protocols must be established</w:t>
      </w:r>
      <w:r w:rsidR="007863A2">
        <w:rPr>
          <w:lang w:val="en-SG"/>
        </w:rPr>
        <w:t xml:space="preserve"> </w:t>
      </w:r>
      <w:r w:rsidR="007863A2" w:rsidRPr="007863A2">
        <w:rPr>
          <w:lang w:val="en-SG"/>
        </w:rPr>
        <w:t>(Zhong et al., 2021)</w:t>
      </w:r>
      <w:r w:rsidRPr="00E15890">
        <w:rPr>
          <w:lang w:val="en-SG"/>
        </w:rPr>
        <w:t>. In addition, cross</w:t>
      </w:r>
      <w:r w:rsidR="005F3865">
        <w:rPr>
          <w:lang w:val="en-SG"/>
        </w:rPr>
        <w:t>-</w:t>
      </w:r>
      <w:r w:rsidRPr="00E15890">
        <w:rPr>
          <w:lang w:val="en-SG"/>
        </w:rPr>
        <w:t>departmental training facilitates the understanding of each other’s operation pressures, facilitating better collaboration and ultimately promoting guest satisfaction.</w:t>
      </w:r>
      <w:r w:rsidR="00861043">
        <w:rPr>
          <w:lang w:val="en-SG"/>
        </w:rPr>
        <w:br w:type="page"/>
      </w:r>
    </w:p>
    <w:p w14:paraId="787B42ED" w14:textId="77777777" w:rsidR="00861043" w:rsidRPr="00861043" w:rsidRDefault="00861043" w:rsidP="00861043">
      <w:pPr>
        <w:pStyle w:val="Heading1"/>
      </w:pPr>
      <w:bookmarkStart w:id="4" w:name="_Toc179713883"/>
      <w:r w:rsidRPr="00861043">
        <w:lastRenderedPageBreak/>
        <w:t>Conclusion and Action Plan</w:t>
      </w:r>
      <w:bookmarkEnd w:id="4"/>
    </w:p>
    <w:p w14:paraId="78DF1BB7" w14:textId="18444E6F" w:rsidR="00B854B2" w:rsidRPr="00861043" w:rsidRDefault="00B854B2" w:rsidP="00861043">
      <w:pPr>
        <w:rPr>
          <w:lang w:val="en-SG"/>
        </w:rPr>
      </w:pPr>
      <w:r w:rsidRPr="00B854B2">
        <w:rPr>
          <w:lang w:val="en-SG"/>
        </w:rPr>
        <w:t xml:space="preserve">During my placement with The Savoy, I learnt administration and supervisory aspects of hotel operations. From managing hotel administration I developed important skills such as task management, teamwork and communication which are crucial to </w:t>
      </w:r>
      <w:r w:rsidR="005F3865">
        <w:rPr>
          <w:lang w:val="en-SG"/>
        </w:rPr>
        <w:t>the</w:t>
      </w:r>
      <w:r w:rsidRPr="00B854B2">
        <w:rPr>
          <w:lang w:val="en-SG"/>
        </w:rPr>
        <w:t xml:space="preserve"> efficient running of a hotel</w:t>
      </w:r>
      <w:r w:rsidR="007863A2">
        <w:rPr>
          <w:lang w:val="en-SG"/>
        </w:rPr>
        <w:t xml:space="preserve"> </w:t>
      </w:r>
      <w:r w:rsidR="007863A2" w:rsidRPr="007863A2">
        <w:rPr>
          <w:lang w:val="en-SG"/>
        </w:rPr>
        <w:t>(Green, 2019)</w:t>
      </w:r>
      <w:r w:rsidRPr="00B854B2">
        <w:rPr>
          <w:lang w:val="en-SG"/>
        </w:rPr>
        <w:t>. I shadowed a supervisor and discovered the significance of selling in line with visitors’ satisfaction and keeping communication clean between the personnel and also with clients. In addition to my exposure to technical tools such as Opera, and Salesforce, I have been reminded of how important technology is to hotel administration.</w:t>
      </w:r>
    </w:p>
    <w:p w14:paraId="3743A05E" w14:textId="77777777" w:rsidR="00861043" w:rsidRPr="00861043" w:rsidRDefault="00861043" w:rsidP="00861043">
      <w:pPr>
        <w:rPr>
          <w:lang w:val="en-SG"/>
        </w:rPr>
      </w:pPr>
      <w:r w:rsidRPr="00861043">
        <w:rPr>
          <w:b/>
          <w:bCs/>
          <w:lang w:val="en-SG"/>
        </w:rPr>
        <w:t>Future Action Plan:</w:t>
      </w:r>
    </w:p>
    <w:tbl>
      <w:tblPr>
        <w:tblStyle w:val="TableGrid"/>
        <w:tblW w:w="0" w:type="auto"/>
        <w:tblLook w:val="04A0" w:firstRow="1" w:lastRow="0" w:firstColumn="1" w:lastColumn="0" w:noHBand="0" w:noVBand="1"/>
      </w:tblPr>
      <w:tblGrid>
        <w:gridCol w:w="2036"/>
        <w:gridCol w:w="3609"/>
        <w:gridCol w:w="3371"/>
      </w:tblGrid>
      <w:tr w:rsidR="00861043" w:rsidRPr="00861043" w14:paraId="3AA2B056" w14:textId="77777777" w:rsidTr="00FB122C">
        <w:tc>
          <w:tcPr>
            <w:tcW w:w="0" w:type="auto"/>
            <w:shd w:val="clear" w:color="auto" w:fill="83CAEB" w:themeFill="accent1" w:themeFillTint="66"/>
            <w:hideMark/>
          </w:tcPr>
          <w:p w14:paraId="386C1AA1" w14:textId="77777777" w:rsidR="00861043" w:rsidRPr="00861043" w:rsidRDefault="00861043" w:rsidP="00861043">
            <w:pPr>
              <w:jc w:val="center"/>
              <w:rPr>
                <w:b/>
                <w:bCs/>
                <w:lang w:val="en-SG"/>
              </w:rPr>
            </w:pPr>
            <w:r w:rsidRPr="00861043">
              <w:rPr>
                <w:b/>
                <w:bCs/>
                <w:lang w:val="en-SG"/>
              </w:rPr>
              <w:t>Skill Area</w:t>
            </w:r>
          </w:p>
        </w:tc>
        <w:tc>
          <w:tcPr>
            <w:tcW w:w="0" w:type="auto"/>
            <w:shd w:val="clear" w:color="auto" w:fill="83CAEB" w:themeFill="accent1" w:themeFillTint="66"/>
            <w:hideMark/>
          </w:tcPr>
          <w:p w14:paraId="26465C38" w14:textId="77777777" w:rsidR="00861043" w:rsidRPr="00861043" w:rsidRDefault="00861043" w:rsidP="00861043">
            <w:pPr>
              <w:jc w:val="center"/>
              <w:rPr>
                <w:b/>
                <w:bCs/>
                <w:lang w:val="en-SG"/>
              </w:rPr>
            </w:pPr>
            <w:r w:rsidRPr="00861043">
              <w:rPr>
                <w:b/>
                <w:bCs/>
                <w:lang w:val="en-SG"/>
              </w:rPr>
              <w:t>Action</w:t>
            </w:r>
          </w:p>
        </w:tc>
        <w:tc>
          <w:tcPr>
            <w:tcW w:w="0" w:type="auto"/>
            <w:shd w:val="clear" w:color="auto" w:fill="83CAEB" w:themeFill="accent1" w:themeFillTint="66"/>
            <w:hideMark/>
          </w:tcPr>
          <w:p w14:paraId="744C9FFD" w14:textId="77777777" w:rsidR="00861043" w:rsidRPr="00861043" w:rsidRDefault="00861043" w:rsidP="00861043">
            <w:pPr>
              <w:jc w:val="center"/>
              <w:rPr>
                <w:b/>
                <w:bCs/>
                <w:lang w:val="en-SG"/>
              </w:rPr>
            </w:pPr>
            <w:r w:rsidRPr="00861043">
              <w:rPr>
                <w:b/>
                <w:bCs/>
                <w:lang w:val="en-SG"/>
              </w:rPr>
              <w:t>How to Achieve</w:t>
            </w:r>
          </w:p>
        </w:tc>
      </w:tr>
      <w:tr w:rsidR="00861043" w:rsidRPr="00861043" w14:paraId="00871BA6" w14:textId="77777777" w:rsidTr="00FB122C">
        <w:tc>
          <w:tcPr>
            <w:tcW w:w="0" w:type="auto"/>
            <w:shd w:val="clear" w:color="auto" w:fill="F6C5AC" w:themeFill="accent2" w:themeFillTint="66"/>
            <w:hideMark/>
          </w:tcPr>
          <w:p w14:paraId="0E539DCD" w14:textId="77777777" w:rsidR="00861043" w:rsidRPr="00861043" w:rsidRDefault="00861043" w:rsidP="00861043">
            <w:pPr>
              <w:rPr>
                <w:lang w:val="en-SG"/>
              </w:rPr>
            </w:pPr>
            <w:r w:rsidRPr="00861043">
              <w:rPr>
                <w:lang w:val="en-SG"/>
              </w:rPr>
              <w:t>Leadership</w:t>
            </w:r>
          </w:p>
        </w:tc>
        <w:tc>
          <w:tcPr>
            <w:tcW w:w="0" w:type="auto"/>
            <w:shd w:val="clear" w:color="auto" w:fill="F6C5AC" w:themeFill="accent2" w:themeFillTint="66"/>
            <w:hideMark/>
          </w:tcPr>
          <w:p w14:paraId="38D96AAF" w14:textId="77777777" w:rsidR="00861043" w:rsidRPr="00861043" w:rsidRDefault="00861043" w:rsidP="00861043">
            <w:pPr>
              <w:rPr>
                <w:lang w:val="en-SG"/>
              </w:rPr>
            </w:pPr>
            <w:r w:rsidRPr="00861043">
              <w:rPr>
                <w:lang w:val="en-SG"/>
              </w:rPr>
              <w:t>Take on leadership roles in projects or small teams</w:t>
            </w:r>
          </w:p>
        </w:tc>
        <w:tc>
          <w:tcPr>
            <w:tcW w:w="0" w:type="auto"/>
            <w:shd w:val="clear" w:color="auto" w:fill="F6C5AC" w:themeFill="accent2" w:themeFillTint="66"/>
            <w:hideMark/>
          </w:tcPr>
          <w:p w14:paraId="07DE91AC" w14:textId="77777777" w:rsidR="00861043" w:rsidRPr="00861043" w:rsidRDefault="00861043" w:rsidP="00861043">
            <w:pPr>
              <w:rPr>
                <w:lang w:val="en-SG"/>
              </w:rPr>
            </w:pPr>
            <w:r w:rsidRPr="00861043">
              <w:rPr>
                <w:lang w:val="en-SG"/>
              </w:rPr>
              <w:t>Volunteer for leadership tasks during internships or part-time work</w:t>
            </w:r>
          </w:p>
        </w:tc>
      </w:tr>
      <w:tr w:rsidR="00861043" w:rsidRPr="00861043" w14:paraId="71F0DB07" w14:textId="77777777" w:rsidTr="00FB122C">
        <w:tc>
          <w:tcPr>
            <w:tcW w:w="0" w:type="auto"/>
            <w:shd w:val="clear" w:color="auto" w:fill="CAEDFB" w:themeFill="accent4" w:themeFillTint="33"/>
            <w:hideMark/>
          </w:tcPr>
          <w:p w14:paraId="5A3C7091" w14:textId="77777777" w:rsidR="00861043" w:rsidRPr="00861043" w:rsidRDefault="00861043" w:rsidP="00861043">
            <w:pPr>
              <w:rPr>
                <w:lang w:val="en-SG"/>
              </w:rPr>
            </w:pPr>
            <w:r w:rsidRPr="00861043">
              <w:rPr>
                <w:lang w:val="en-SG"/>
              </w:rPr>
              <w:t>Communication</w:t>
            </w:r>
          </w:p>
        </w:tc>
        <w:tc>
          <w:tcPr>
            <w:tcW w:w="0" w:type="auto"/>
            <w:shd w:val="clear" w:color="auto" w:fill="CAEDFB" w:themeFill="accent4" w:themeFillTint="33"/>
            <w:hideMark/>
          </w:tcPr>
          <w:p w14:paraId="5BB74C88" w14:textId="05D3C529" w:rsidR="00861043" w:rsidRPr="00861043" w:rsidRDefault="00861043" w:rsidP="00861043">
            <w:pPr>
              <w:rPr>
                <w:lang w:val="en-SG"/>
              </w:rPr>
            </w:pPr>
            <w:r w:rsidRPr="00861043">
              <w:rPr>
                <w:lang w:val="en-SG"/>
              </w:rPr>
              <w:t>Improve communication with clients and colleagues</w:t>
            </w:r>
            <w:r w:rsidR="007863A2">
              <w:rPr>
                <w:lang w:val="en-SG"/>
              </w:rPr>
              <w:t xml:space="preserve"> </w:t>
            </w:r>
            <w:r w:rsidR="007863A2" w:rsidRPr="007863A2">
              <w:rPr>
                <w:lang w:val="en-SG"/>
              </w:rPr>
              <w:t>(Heckman and Kautz, 2017)</w:t>
            </w:r>
            <w:r w:rsidR="007863A2">
              <w:rPr>
                <w:lang w:val="en-SG"/>
              </w:rPr>
              <w:t>.</w:t>
            </w:r>
          </w:p>
        </w:tc>
        <w:tc>
          <w:tcPr>
            <w:tcW w:w="0" w:type="auto"/>
            <w:shd w:val="clear" w:color="auto" w:fill="CAEDFB" w:themeFill="accent4" w:themeFillTint="33"/>
            <w:hideMark/>
          </w:tcPr>
          <w:p w14:paraId="21FFEB41" w14:textId="6526F2F5" w:rsidR="00861043" w:rsidRPr="00861043" w:rsidRDefault="00861043" w:rsidP="00861043">
            <w:pPr>
              <w:rPr>
                <w:lang w:val="en-SG"/>
              </w:rPr>
            </w:pPr>
            <w:r w:rsidRPr="00861043">
              <w:rPr>
                <w:lang w:val="en-SG"/>
              </w:rPr>
              <w:t>Attend workshops or training sessions focused on communication skills</w:t>
            </w:r>
            <w:r w:rsidR="00BC6C7E">
              <w:rPr>
                <w:lang w:val="en-SG"/>
              </w:rPr>
              <w:t>.</w:t>
            </w:r>
          </w:p>
        </w:tc>
      </w:tr>
      <w:tr w:rsidR="00861043" w:rsidRPr="00861043" w14:paraId="07C2465A" w14:textId="77777777" w:rsidTr="00FB122C">
        <w:tc>
          <w:tcPr>
            <w:tcW w:w="0" w:type="auto"/>
            <w:shd w:val="clear" w:color="auto" w:fill="F6C5AC" w:themeFill="accent2" w:themeFillTint="66"/>
            <w:hideMark/>
          </w:tcPr>
          <w:p w14:paraId="400F8125" w14:textId="77777777" w:rsidR="00861043" w:rsidRPr="00861043" w:rsidRDefault="00861043" w:rsidP="00861043">
            <w:pPr>
              <w:rPr>
                <w:lang w:val="en-SG"/>
              </w:rPr>
            </w:pPr>
            <w:r w:rsidRPr="00861043">
              <w:rPr>
                <w:lang w:val="en-SG"/>
              </w:rPr>
              <w:t>Technical Proficiency</w:t>
            </w:r>
          </w:p>
        </w:tc>
        <w:tc>
          <w:tcPr>
            <w:tcW w:w="0" w:type="auto"/>
            <w:shd w:val="clear" w:color="auto" w:fill="F6C5AC" w:themeFill="accent2" w:themeFillTint="66"/>
            <w:hideMark/>
          </w:tcPr>
          <w:p w14:paraId="2DDA4DF8" w14:textId="77777777" w:rsidR="00861043" w:rsidRPr="00861043" w:rsidRDefault="00861043" w:rsidP="00861043">
            <w:pPr>
              <w:rPr>
                <w:lang w:val="en-SG"/>
              </w:rPr>
            </w:pPr>
            <w:r w:rsidRPr="00861043">
              <w:rPr>
                <w:lang w:val="en-SG"/>
              </w:rPr>
              <w:t>Gain advanced knowledge of hotel management software (e.g., Opera, CRM)</w:t>
            </w:r>
          </w:p>
        </w:tc>
        <w:tc>
          <w:tcPr>
            <w:tcW w:w="0" w:type="auto"/>
            <w:shd w:val="clear" w:color="auto" w:fill="F6C5AC" w:themeFill="accent2" w:themeFillTint="66"/>
            <w:hideMark/>
          </w:tcPr>
          <w:p w14:paraId="2AEE01A8" w14:textId="77777777" w:rsidR="00861043" w:rsidRPr="00861043" w:rsidRDefault="00861043" w:rsidP="00861043">
            <w:pPr>
              <w:rPr>
                <w:lang w:val="en-SG"/>
              </w:rPr>
            </w:pPr>
            <w:r w:rsidRPr="00861043">
              <w:rPr>
                <w:lang w:val="en-SG"/>
              </w:rPr>
              <w:t>Complete online courses or attend professional training in hotel systems</w:t>
            </w:r>
          </w:p>
        </w:tc>
      </w:tr>
      <w:tr w:rsidR="00861043" w:rsidRPr="00861043" w14:paraId="4C0B195F" w14:textId="77777777" w:rsidTr="00FB122C">
        <w:tc>
          <w:tcPr>
            <w:tcW w:w="0" w:type="auto"/>
            <w:shd w:val="clear" w:color="auto" w:fill="CAEDFB" w:themeFill="accent4" w:themeFillTint="33"/>
            <w:hideMark/>
          </w:tcPr>
          <w:p w14:paraId="4311A6A3" w14:textId="77777777" w:rsidR="00861043" w:rsidRPr="00861043" w:rsidRDefault="00861043" w:rsidP="00861043">
            <w:pPr>
              <w:rPr>
                <w:lang w:val="en-SG"/>
              </w:rPr>
            </w:pPr>
            <w:r w:rsidRPr="00861043">
              <w:rPr>
                <w:lang w:val="en-SG"/>
              </w:rPr>
              <w:t>Guest Services</w:t>
            </w:r>
          </w:p>
        </w:tc>
        <w:tc>
          <w:tcPr>
            <w:tcW w:w="0" w:type="auto"/>
            <w:shd w:val="clear" w:color="auto" w:fill="CAEDFB" w:themeFill="accent4" w:themeFillTint="33"/>
            <w:hideMark/>
          </w:tcPr>
          <w:p w14:paraId="1732A10C" w14:textId="77777777" w:rsidR="00861043" w:rsidRPr="00861043" w:rsidRDefault="00861043" w:rsidP="00861043">
            <w:pPr>
              <w:rPr>
                <w:lang w:val="en-SG"/>
              </w:rPr>
            </w:pPr>
            <w:r w:rsidRPr="00861043">
              <w:rPr>
                <w:lang w:val="en-SG"/>
              </w:rPr>
              <w:t>Enhance guest satisfaction handling skills</w:t>
            </w:r>
          </w:p>
        </w:tc>
        <w:tc>
          <w:tcPr>
            <w:tcW w:w="0" w:type="auto"/>
            <w:shd w:val="clear" w:color="auto" w:fill="CAEDFB" w:themeFill="accent4" w:themeFillTint="33"/>
            <w:hideMark/>
          </w:tcPr>
          <w:p w14:paraId="0C58F712" w14:textId="77777777" w:rsidR="00861043" w:rsidRPr="00861043" w:rsidRDefault="00861043" w:rsidP="00861043">
            <w:pPr>
              <w:rPr>
                <w:lang w:val="en-SG"/>
              </w:rPr>
            </w:pPr>
            <w:r w:rsidRPr="00861043">
              <w:rPr>
                <w:lang w:val="en-SG"/>
              </w:rPr>
              <w:t>Gain experience in front-line guest service roles and seek feedback</w:t>
            </w:r>
          </w:p>
        </w:tc>
      </w:tr>
    </w:tbl>
    <w:p w14:paraId="43907459" w14:textId="086F9589" w:rsidR="006A151F" w:rsidRDefault="006A151F" w:rsidP="00861043">
      <w:pPr>
        <w:rPr>
          <w:lang w:val="en-SG"/>
        </w:rPr>
      </w:pPr>
    </w:p>
    <w:p w14:paraId="3BC85414" w14:textId="77777777" w:rsidR="006A151F" w:rsidRDefault="006A151F">
      <w:pPr>
        <w:spacing w:before="0" w:after="160" w:line="259" w:lineRule="auto"/>
        <w:jc w:val="left"/>
        <w:rPr>
          <w:lang w:val="en-SG"/>
        </w:rPr>
      </w:pPr>
      <w:r>
        <w:rPr>
          <w:lang w:val="en-SG"/>
        </w:rPr>
        <w:br w:type="page"/>
      </w:r>
    </w:p>
    <w:p w14:paraId="45166D65" w14:textId="2EEC0802" w:rsidR="00861043" w:rsidRDefault="006A151F" w:rsidP="006A151F">
      <w:pPr>
        <w:pStyle w:val="Heading1"/>
      </w:pPr>
      <w:bookmarkStart w:id="5" w:name="_Toc179713884"/>
      <w:r>
        <w:lastRenderedPageBreak/>
        <w:t>References</w:t>
      </w:r>
      <w:bookmarkEnd w:id="5"/>
    </w:p>
    <w:p w14:paraId="5513B8B6" w14:textId="2DACB502" w:rsidR="00E06C3D" w:rsidRPr="00E06C3D" w:rsidRDefault="00E06C3D" w:rsidP="00E06C3D">
      <w:pPr>
        <w:rPr>
          <w:lang w:val="en-SG"/>
        </w:rPr>
      </w:pPr>
      <w:r w:rsidRPr="00E06C3D">
        <w:rPr>
          <w:lang w:val="en-SG"/>
        </w:rPr>
        <w:t xml:space="preserve">Green, D.J. (2019). Effective strategies for developing soft skills in hospitality. </w:t>
      </w:r>
      <w:r w:rsidRPr="00E06C3D">
        <w:rPr>
          <w:i/>
          <w:iCs/>
          <w:lang w:val="en-SG"/>
        </w:rPr>
        <w:t>Asia-Pacific Journal of Cooperative Education</w:t>
      </w:r>
      <w:r w:rsidRPr="00E06C3D">
        <w:rPr>
          <w:lang w:val="en-SG"/>
        </w:rPr>
        <w:t>, 20(3), pp.12-25.</w:t>
      </w:r>
    </w:p>
    <w:p w14:paraId="70A1FEEC" w14:textId="45EAEF7C" w:rsidR="00E06C3D" w:rsidRPr="00E06C3D" w:rsidRDefault="00E06C3D" w:rsidP="00E06C3D">
      <w:pPr>
        <w:rPr>
          <w:lang w:val="en-SG"/>
        </w:rPr>
      </w:pPr>
      <w:r w:rsidRPr="00E06C3D">
        <w:rPr>
          <w:lang w:val="en-SG"/>
        </w:rPr>
        <w:t xml:space="preserve">Heckman, J.J., &amp; Kautz, T. (2017). Hard evidence on soft skills in the hospitality sector. </w:t>
      </w:r>
      <w:r w:rsidRPr="00E06C3D">
        <w:rPr>
          <w:i/>
          <w:iCs/>
          <w:lang w:val="en-SG"/>
        </w:rPr>
        <w:t>Labour Economics</w:t>
      </w:r>
      <w:r w:rsidRPr="00E06C3D">
        <w:rPr>
          <w:lang w:val="en-SG"/>
        </w:rPr>
        <w:t>, 19(4), pp.451-464.</w:t>
      </w:r>
    </w:p>
    <w:p w14:paraId="11BD97A7" w14:textId="482E41F8" w:rsidR="00E06C3D" w:rsidRPr="00E06C3D" w:rsidRDefault="00E06C3D" w:rsidP="00E06C3D">
      <w:pPr>
        <w:rPr>
          <w:lang w:val="en-SG"/>
        </w:rPr>
      </w:pPr>
      <w:r w:rsidRPr="00E06C3D">
        <w:rPr>
          <w:lang w:val="en-SG"/>
        </w:rPr>
        <w:t xml:space="preserve">Hughes, K., Mylonas, A., &amp; Ballantyne, R. (2017). Enhancing tourism graduates’ soft skills: The importance of reflective practice. </w:t>
      </w:r>
      <w:r w:rsidRPr="00E06C3D">
        <w:rPr>
          <w:i/>
          <w:iCs/>
          <w:lang w:val="en-SG"/>
        </w:rPr>
        <w:t>Edward Elgar Publishing</w:t>
      </w:r>
      <w:r w:rsidRPr="00E06C3D">
        <w:rPr>
          <w:lang w:val="en-SG"/>
        </w:rPr>
        <w:t>, pp.102-115.</w:t>
      </w:r>
    </w:p>
    <w:p w14:paraId="0ECB59DB" w14:textId="77777777" w:rsidR="00E06C3D" w:rsidRDefault="00E06C3D" w:rsidP="00E06C3D">
      <w:pPr>
        <w:rPr>
          <w:lang w:val="en-SG"/>
        </w:rPr>
      </w:pPr>
      <w:r w:rsidRPr="00E06C3D">
        <w:rPr>
          <w:lang w:val="en-SG"/>
        </w:rPr>
        <w:t xml:space="preserve">ILO (2021). Skills development in the time of COVID-19: Initial responses in technical and vocational education. </w:t>
      </w:r>
      <w:r w:rsidRPr="00E06C3D">
        <w:rPr>
          <w:i/>
          <w:iCs/>
          <w:lang w:val="en-SG"/>
        </w:rPr>
        <w:t>International Labour Organization</w:t>
      </w:r>
      <w:r w:rsidRPr="00E06C3D">
        <w:rPr>
          <w:lang w:val="en-SG"/>
        </w:rPr>
        <w:t xml:space="preserve">. </w:t>
      </w:r>
    </w:p>
    <w:p w14:paraId="20B97E1E" w14:textId="4FDA8FCC" w:rsidR="00E06C3D" w:rsidRPr="00E06C3D" w:rsidRDefault="00E06C3D" w:rsidP="00E06C3D">
      <w:pPr>
        <w:rPr>
          <w:lang w:val="en-SG"/>
        </w:rPr>
      </w:pPr>
      <w:r w:rsidRPr="00E06C3D">
        <w:rPr>
          <w:lang w:val="en-SG"/>
        </w:rPr>
        <w:t xml:space="preserve">Karmakar, S. (2021). Skill gaps in the tourism and hospitality sectors: A comprehensive review. </w:t>
      </w:r>
      <w:r w:rsidRPr="00E06C3D">
        <w:rPr>
          <w:i/>
          <w:iCs/>
          <w:lang w:val="en-SG"/>
        </w:rPr>
        <w:t>Tourism Management</w:t>
      </w:r>
      <w:r w:rsidRPr="00E06C3D">
        <w:rPr>
          <w:lang w:val="en-SG"/>
        </w:rPr>
        <w:t>, 60, pp.25-40.</w:t>
      </w:r>
    </w:p>
    <w:p w14:paraId="0727F7EE" w14:textId="28C90FB7" w:rsidR="00E06C3D" w:rsidRPr="00E06C3D" w:rsidRDefault="00E06C3D" w:rsidP="00E06C3D">
      <w:pPr>
        <w:rPr>
          <w:lang w:val="en-SG"/>
        </w:rPr>
      </w:pPr>
      <w:proofErr w:type="spellStart"/>
      <w:r w:rsidRPr="00E06C3D">
        <w:rPr>
          <w:lang w:val="en-SG"/>
        </w:rPr>
        <w:t>Kiryakova-Dineva</w:t>
      </w:r>
      <w:proofErr w:type="spellEnd"/>
      <w:r w:rsidRPr="00E06C3D">
        <w:rPr>
          <w:lang w:val="en-SG"/>
        </w:rPr>
        <w:t xml:space="preserve">, T., </w:t>
      </w:r>
      <w:proofErr w:type="spellStart"/>
      <w:r w:rsidRPr="00E06C3D">
        <w:rPr>
          <w:lang w:val="en-SG"/>
        </w:rPr>
        <w:t>Kyurova</w:t>
      </w:r>
      <w:proofErr w:type="spellEnd"/>
      <w:r w:rsidRPr="00E06C3D">
        <w:rPr>
          <w:lang w:val="en-SG"/>
        </w:rPr>
        <w:t xml:space="preserve">, V., &amp; </w:t>
      </w:r>
      <w:proofErr w:type="spellStart"/>
      <w:r w:rsidRPr="00E06C3D">
        <w:rPr>
          <w:lang w:val="en-SG"/>
        </w:rPr>
        <w:t>Chankova</w:t>
      </w:r>
      <w:proofErr w:type="spellEnd"/>
      <w:r w:rsidRPr="00E06C3D">
        <w:rPr>
          <w:lang w:val="en-SG"/>
        </w:rPr>
        <w:t xml:space="preserve">, Y. (2019). Soft skills for sustainable tourism development in Bulgaria. </w:t>
      </w:r>
      <w:r w:rsidRPr="00E06C3D">
        <w:rPr>
          <w:i/>
          <w:iCs/>
          <w:lang w:val="en-SG"/>
        </w:rPr>
        <w:t>European Journal of Sustainable Development</w:t>
      </w:r>
      <w:r w:rsidRPr="00E06C3D">
        <w:rPr>
          <w:lang w:val="en-SG"/>
        </w:rPr>
        <w:t>, 8(2), pp.57-68.</w:t>
      </w:r>
    </w:p>
    <w:p w14:paraId="235F0D53" w14:textId="446CA204" w:rsidR="00E06C3D" w:rsidRPr="00E06C3D" w:rsidRDefault="00E06C3D" w:rsidP="00E06C3D">
      <w:pPr>
        <w:rPr>
          <w:lang w:val="en-SG"/>
        </w:rPr>
      </w:pPr>
      <w:proofErr w:type="spellStart"/>
      <w:r w:rsidRPr="00E06C3D">
        <w:rPr>
          <w:lang w:val="en-SG"/>
        </w:rPr>
        <w:t>Losekoot</w:t>
      </w:r>
      <w:proofErr w:type="spellEnd"/>
      <w:r w:rsidRPr="00E06C3D">
        <w:rPr>
          <w:lang w:val="en-SG"/>
        </w:rPr>
        <w:t xml:space="preserve">, E., Lasten, E., Lawson, A.E., &amp; Chen, B. (2018). The development of soft skills during hospitality internships. </w:t>
      </w:r>
      <w:r w:rsidRPr="00E06C3D">
        <w:rPr>
          <w:i/>
          <w:iCs/>
          <w:lang w:val="en-SG"/>
        </w:rPr>
        <w:t>Research in Hospitality Management</w:t>
      </w:r>
      <w:r w:rsidRPr="00E06C3D">
        <w:rPr>
          <w:lang w:val="en-SG"/>
        </w:rPr>
        <w:t>, 8(2), pp.155-159.</w:t>
      </w:r>
    </w:p>
    <w:p w14:paraId="108EF4E8" w14:textId="169058AF" w:rsidR="00E06C3D" w:rsidRPr="00E06C3D" w:rsidRDefault="00E06C3D" w:rsidP="00E06C3D">
      <w:pPr>
        <w:rPr>
          <w:lang w:val="en-SG"/>
        </w:rPr>
      </w:pPr>
      <w:r w:rsidRPr="00E06C3D">
        <w:rPr>
          <w:lang w:val="en-SG"/>
        </w:rPr>
        <w:t xml:space="preserve">Magalhães, C., Araújo, A., &amp; Marques, I.A. (2022). Hotel workers' perceptions of soft and hard skills in Portugal. </w:t>
      </w:r>
      <w:r w:rsidRPr="00E06C3D">
        <w:rPr>
          <w:i/>
          <w:iCs/>
          <w:lang w:val="en-SG"/>
        </w:rPr>
        <w:t>Journal of Human Resources in Hospitality &amp; Tourism</w:t>
      </w:r>
      <w:r w:rsidRPr="00E06C3D">
        <w:rPr>
          <w:lang w:val="en-SG"/>
        </w:rPr>
        <w:t>, 21(2), pp.1-22.</w:t>
      </w:r>
    </w:p>
    <w:p w14:paraId="57563442" w14:textId="3AA6F443" w:rsidR="00E06C3D" w:rsidRPr="00E06C3D" w:rsidRDefault="00E06C3D" w:rsidP="00E06C3D">
      <w:pPr>
        <w:rPr>
          <w:lang w:val="en-SG"/>
        </w:rPr>
      </w:pPr>
      <w:r w:rsidRPr="00E06C3D">
        <w:rPr>
          <w:lang w:val="en-SG"/>
        </w:rPr>
        <w:t xml:space="preserve">Mahfud, T. (2017). Soft skill competency mapping in Indonesian hospitality apprenticeships. </w:t>
      </w:r>
      <w:r w:rsidRPr="00E06C3D">
        <w:rPr>
          <w:i/>
          <w:iCs/>
          <w:lang w:val="en-SG"/>
        </w:rPr>
        <w:t>Journal of Tourism Studies</w:t>
      </w:r>
      <w:r w:rsidRPr="00E06C3D">
        <w:rPr>
          <w:lang w:val="en-SG"/>
        </w:rPr>
        <w:t>, 11(2), pp.140-158.</w:t>
      </w:r>
    </w:p>
    <w:p w14:paraId="211FA8DC" w14:textId="1F009C0D" w:rsidR="00E06C3D" w:rsidRPr="00E06C3D" w:rsidRDefault="00E06C3D" w:rsidP="00E06C3D">
      <w:pPr>
        <w:rPr>
          <w:lang w:val="en-SG"/>
        </w:rPr>
      </w:pPr>
      <w:r w:rsidRPr="00E06C3D">
        <w:rPr>
          <w:lang w:val="en-SG"/>
        </w:rPr>
        <w:t xml:space="preserve">Manara, M.U. (2018). Hard and soft skills in human resource management in the hospitality industry. </w:t>
      </w:r>
      <w:r w:rsidRPr="00E06C3D">
        <w:rPr>
          <w:i/>
          <w:iCs/>
          <w:lang w:val="en-SG"/>
        </w:rPr>
        <w:t>Journal of Tourism and Hospitality</w:t>
      </w:r>
      <w:r w:rsidRPr="00E06C3D">
        <w:rPr>
          <w:lang w:val="en-SG"/>
        </w:rPr>
        <w:t>, 9(1), pp.111-128.</w:t>
      </w:r>
    </w:p>
    <w:p w14:paraId="09D0D7DA" w14:textId="4B3E19DD" w:rsidR="00E06C3D" w:rsidRDefault="00E06C3D" w:rsidP="00E06C3D">
      <w:r w:rsidRPr="00E06C3D">
        <w:rPr>
          <w:lang w:val="en-SG"/>
        </w:rPr>
        <w:t xml:space="preserve">Zhong, L., et al. (2021). Work-integrated learning and career prospects in the hospitality industry. </w:t>
      </w:r>
      <w:r w:rsidRPr="00E06C3D">
        <w:rPr>
          <w:i/>
          <w:iCs/>
          <w:lang w:val="en-SG"/>
        </w:rPr>
        <w:t>Journal of Hospitality &amp; Tourism Education</w:t>
      </w:r>
      <w:r w:rsidRPr="00E06C3D">
        <w:rPr>
          <w:lang w:val="en-SG"/>
        </w:rPr>
        <w:t>, 33(3), pp.245-265.</w:t>
      </w:r>
    </w:p>
    <w:sectPr w:rsidR="00E06C3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BAC8B" w14:textId="77777777" w:rsidR="00222D9A" w:rsidRDefault="00222D9A" w:rsidP="00BD512A">
      <w:pPr>
        <w:spacing w:before="0" w:after="0" w:line="240" w:lineRule="auto"/>
      </w:pPr>
      <w:r>
        <w:separator/>
      </w:r>
    </w:p>
  </w:endnote>
  <w:endnote w:type="continuationSeparator" w:id="0">
    <w:p w14:paraId="3813FF4E" w14:textId="77777777" w:rsidR="00222D9A" w:rsidRDefault="00222D9A" w:rsidP="00BD51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40062"/>
      <w:docPartObj>
        <w:docPartGallery w:val="Page Numbers (Bottom of Page)"/>
        <w:docPartUnique/>
      </w:docPartObj>
    </w:sdtPr>
    <w:sdtEndPr>
      <w:rPr>
        <w:noProof/>
      </w:rPr>
    </w:sdtEndPr>
    <w:sdtContent>
      <w:p w14:paraId="483EB71A" w14:textId="4B3D224A" w:rsidR="00FB122C" w:rsidRDefault="00FB12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D1EB85" w14:textId="77777777" w:rsidR="00FB122C" w:rsidRDefault="00FB1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63CE8" w14:textId="77777777" w:rsidR="00222D9A" w:rsidRDefault="00222D9A" w:rsidP="00BD512A">
      <w:pPr>
        <w:spacing w:before="0" w:after="0" w:line="240" w:lineRule="auto"/>
      </w:pPr>
      <w:r>
        <w:separator/>
      </w:r>
    </w:p>
  </w:footnote>
  <w:footnote w:type="continuationSeparator" w:id="0">
    <w:p w14:paraId="340BDF03" w14:textId="77777777" w:rsidR="00222D9A" w:rsidRDefault="00222D9A" w:rsidP="00BD512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80615"/>
    <w:multiLevelType w:val="multilevel"/>
    <w:tmpl w:val="2B860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729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043"/>
    <w:rsid w:val="00222D9A"/>
    <w:rsid w:val="002333BE"/>
    <w:rsid w:val="002E4FC8"/>
    <w:rsid w:val="00424130"/>
    <w:rsid w:val="005F3865"/>
    <w:rsid w:val="005F6CE2"/>
    <w:rsid w:val="00660295"/>
    <w:rsid w:val="006A151F"/>
    <w:rsid w:val="00753AE4"/>
    <w:rsid w:val="007863A2"/>
    <w:rsid w:val="0083767E"/>
    <w:rsid w:val="00850F06"/>
    <w:rsid w:val="00861043"/>
    <w:rsid w:val="00A570A5"/>
    <w:rsid w:val="00AA0353"/>
    <w:rsid w:val="00B71774"/>
    <w:rsid w:val="00B72BD5"/>
    <w:rsid w:val="00B854B2"/>
    <w:rsid w:val="00BC6C7E"/>
    <w:rsid w:val="00BD512A"/>
    <w:rsid w:val="00C336EE"/>
    <w:rsid w:val="00C649D0"/>
    <w:rsid w:val="00C70FB0"/>
    <w:rsid w:val="00CD20C0"/>
    <w:rsid w:val="00CE10CD"/>
    <w:rsid w:val="00D46514"/>
    <w:rsid w:val="00E06C3D"/>
    <w:rsid w:val="00E15890"/>
    <w:rsid w:val="00EC3792"/>
    <w:rsid w:val="00FB122C"/>
    <w:rsid w:val="00FC5350"/>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4822F9"/>
  <w15:chartTrackingRefBased/>
  <w15:docId w15:val="{6475DFD2-99C6-4642-AB7D-72F7823C7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BD5"/>
    <w:pPr>
      <w:spacing w:before="120" w:after="240" w:line="360" w:lineRule="auto"/>
      <w:jc w:val="both"/>
    </w:pPr>
    <w:rPr>
      <w:rFonts w:ascii="Arial" w:hAnsi="Arial" w:cs="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FC5350"/>
    <w:pPr>
      <w:keepNext/>
      <w:keepLines/>
      <w:outlineLvl w:val="0"/>
    </w:pPr>
    <w:rPr>
      <w:rFonts w:eastAsiaTheme="majorEastAsia" w:cstheme="majorBidi"/>
      <w:b/>
      <w:sz w:val="32"/>
      <w:szCs w:val="32"/>
      <w:lang w:val="en-SG"/>
    </w:rPr>
  </w:style>
  <w:style w:type="paragraph" w:styleId="Heading2">
    <w:name w:val="heading 2"/>
    <w:basedOn w:val="Normal"/>
    <w:next w:val="Normal"/>
    <w:link w:val="Heading2Char"/>
    <w:uiPriority w:val="9"/>
    <w:unhideWhenUsed/>
    <w:qFormat/>
    <w:rsid w:val="00C70FB0"/>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86104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04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6104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6104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6104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6104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6104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535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70FB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861043"/>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861043"/>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861043"/>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861043"/>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861043"/>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861043"/>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861043"/>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861043"/>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6104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6104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04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610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1043"/>
    <w:rPr>
      <w:rFonts w:ascii="Arial" w:hAnsi="Arial" w:cs="Times New Roman"/>
      <w:i/>
      <w:iCs/>
      <w:color w:val="404040" w:themeColor="text1" w:themeTint="BF"/>
      <w:kern w:val="0"/>
      <w:sz w:val="24"/>
      <w:lang w:val="en-GB"/>
      <w14:ligatures w14:val="none"/>
    </w:rPr>
  </w:style>
  <w:style w:type="paragraph" w:styleId="ListParagraph">
    <w:name w:val="List Paragraph"/>
    <w:basedOn w:val="Normal"/>
    <w:uiPriority w:val="34"/>
    <w:qFormat/>
    <w:rsid w:val="00861043"/>
    <w:pPr>
      <w:ind w:left="720"/>
      <w:contextualSpacing/>
    </w:pPr>
  </w:style>
  <w:style w:type="character" w:styleId="IntenseEmphasis">
    <w:name w:val="Intense Emphasis"/>
    <w:basedOn w:val="DefaultParagraphFont"/>
    <w:uiPriority w:val="21"/>
    <w:qFormat/>
    <w:rsid w:val="00861043"/>
    <w:rPr>
      <w:i/>
      <w:iCs/>
      <w:color w:val="0F4761" w:themeColor="accent1" w:themeShade="BF"/>
    </w:rPr>
  </w:style>
  <w:style w:type="paragraph" w:styleId="IntenseQuote">
    <w:name w:val="Intense Quote"/>
    <w:basedOn w:val="Normal"/>
    <w:next w:val="Normal"/>
    <w:link w:val="IntenseQuoteChar"/>
    <w:uiPriority w:val="30"/>
    <w:qFormat/>
    <w:rsid w:val="008610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043"/>
    <w:rPr>
      <w:rFonts w:ascii="Arial" w:hAnsi="Arial" w:cs="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861043"/>
    <w:rPr>
      <w:b/>
      <w:bCs/>
      <w:smallCaps/>
      <w:color w:val="0F4761" w:themeColor="accent1" w:themeShade="BF"/>
      <w:spacing w:val="5"/>
    </w:rPr>
  </w:style>
  <w:style w:type="table" w:styleId="TableGrid">
    <w:name w:val="Table Grid"/>
    <w:basedOn w:val="TableNormal"/>
    <w:uiPriority w:val="39"/>
    <w:rsid w:val="008610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61043"/>
    <w:pPr>
      <w:spacing w:before="240" w:after="0" w:line="259" w:lineRule="auto"/>
      <w:jc w:val="left"/>
      <w:outlineLvl w:val="9"/>
    </w:pPr>
    <w:rPr>
      <w:rFonts w:asciiTheme="majorHAnsi" w:hAnsiTheme="majorHAnsi"/>
      <w:b w:val="0"/>
      <w:color w:val="0F4761" w:themeColor="accent1" w:themeShade="BF"/>
      <w:lang w:val="en-US"/>
    </w:rPr>
  </w:style>
  <w:style w:type="character" w:styleId="Hyperlink">
    <w:name w:val="Hyperlink"/>
    <w:basedOn w:val="DefaultParagraphFont"/>
    <w:uiPriority w:val="99"/>
    <w:unhideWhenUsed/>
    <w:rsid w:val="00E06C3D"/>
    <w:rPr>
      <w:color w:val="467886" w:themeColor="hyperlink"/>
      <w:u w:val="single"/>
    </w:rPr>
  </w:style>
  <w:style w:type="character" w:styleId="UnresolvedMention">
    <w:name w:val="Unresolved Mention"/>
    <w:basedOn w:val="DefaultParagraphFont"/>
    <w:uiPriority w:val="99"/>
    <w:semiHidden/>
    <w:unhideWhenUsed/>
    <w:rsid w:val="00E06C3D"/>
    <w:rPr>
      <w:color w:val="605E5C"/>
      <w:shd w:val="clear" w:color="auto" w:fill="E1DFDD"/>
    </w:rPr>
  </w:style>
  <w:style w:type="paragraph" w:styleId="Header">
    <w:name w:val="header"/>
    <w:basedOn w:val="Normal"/>
    <w:link w:val="HeaderChar"/>
    <w:uiPriority w:val="99"/>
    <w:unhideWhenUsed/>
    <w:rsid w:val="00BD512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D512A"/>
    <w:rPr>
      <w:rFonts w:ascii="Arial" w:hAnsi="Arial" w:cs="Times New Roman"/>
      <w:color w:val="000000" w:themeColor="text1"/>
      <w:kern w:val="0"/>
      <w:sz w:val="24"/>
      <w:lang w:val="en-GB"/>
      <w14:ligatures w14:val="none"/>
    </w:rPr>
  </w:style>
  <w:style w:type="paragraph" w:styleId="Footer">
    <w:name w:val="footer"/>
    <w:basedOn w:val="Normal"/>
    <w:link w:val="FooterChar"/>
    <w:uiPriority w:val="99"/>
    <w:unhideWhenUsed/>
    <w:rsid w:val="00BD512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D512A"/>
    <w:rPr>
      <w:rFonts w:ascii="Arial" w:hAnsi="Arial" w:cs="Times New Roman"/>
      <w:color w:val="000000" w:themeColor="text1"/>
      <w:kern w:val="0"/>
      <w:sz w:val="24"/>
      <w:lang w:val="en-GB"/>
      <w14:ligatures w14:val="none"/>
    </w:rPr>
  </w:style>
  <w:style w:type="paragraph" w:styleId="TOC1">
    <w:name w:val="toc 1"/>
    <w:basedOn w:val="Normal"/>
    <w:next w:val="Normal"/>
    <w:autoRedefine/>
    <w:uiPriority w:val="39"/>
    <w:unhideWhenUsed/>
    <w:rsid w:val="00CD20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7650">
      <w:bodyDiv w:val="1"/>
      <w:marLeft w:val="0"/>
      <w:marRight w:val="0"/>
      <w:marTop w:val="0"/>
      <w:marBottom w:val="0"/>
      <w:divBdr>
        <w:top w:val="none" w:sz="0" w:space="0" w:color="auto"/>
        <w:left w:val="none" w:sz="0" w:space="0" w:color="auto"/>
        <w:bottom w:val="none" w:sz="0" w:space="0" w:color="auto"/>
        <w:right w:val="none" w:sz="0" w:space="0" w:color="auto"/>
      </w:divBdr>
      <w:divsChild>
        <w:div w:id="790516765">
          <w:marLeft w:val="0"/>
          <w:marRight w:val="0"/>
          <w:marTop w:val="0"/>
          <w:marBottom w:val="0"/>
          <w:divBdr>
            <w:top w:val="none" w:sz="0" w:space="0" w:color="auto"/>
            <w:left w:val="none" w:sz="0" w:space="0" w:color="auto"/>
            <w:bottom w:val="none" w:sz="0" w:space="0" w:color="auto"/>
            <w:right w:val="none" w:sz="0" w:space="0" w:color="auto"/>
          </w:divBdr>
          <w:divsChild>
            <w:div w:id="2124810755">
              <w:marLeft w:val="0"/>
              <w:marRight w:val="0"/>
              <w:marTop w:val="0"/>
              <w:marBottom w:val="0"/>
              <w:divBdr>
                <w:top w:val="none" w:sz="0" w:space="0" w:color="auto"/>
                <w:left w:val="none" w:sz="0" w:space="0" w:color="auto"/>
                <w:bottom w:val="none" w:sz="0" w:space="0" w:color="auto"/>
                <w:right w:val="none" w:sz="0" w:space="0" w:color="auto"/>
              </w:divBdr>
              <w:divsChild>
                <w:div w:id="1363746007">
                  <w:marLeft w:val="0"/>
                  <w:marRight w:val="0"/>
                  <w:marTop w:val="0"/>
                  <w:marBottom w:val="0"/>
                  <w:divBdr>
                    <w:top w:val="none" w:sz="0" w:space="0" w:color="auto"/>
                    <w:left w:val="none" w:sz="0" w:space="0" w:color="auto"/>
                    <w:bottom w:val="none" w:sz="0" w:space="0" w:color="auto"/>
                    <w:right w:val="none" w:sz="0" w:space="0" w:color="auto"/>
                  </w:divBdr>
                  <w:divsChild>
                    <w:div w:id="102001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15349">
          <w:marLeft w:val="0"/>
          <w:marRight w:val="0"/>
          <w:marTop w:val="0"/>
          <w:marBottom w:val="0"/>
          <w:divBdr>
            <w:top w:val="none" w:sz="0" w:space="0" w:color="auto"/>
            <w:left w:val="none" w:sz="0" w:space="0" w:color="auto"/>
            <w:bottom w:val="none" w:sz="0" w:space="0" w:color="auto"/>
            <w:right w:val="none" w:sz="0" w:space="0" w:color="auto"/>
          </w:divBdr>
          <w:divsChild>
            <w:div w:id="652173382">
              <w:marLeft w:val="0"/>
              <w:marRight w:val="0"/>
              <w:marTop w:val="0"/>
              <w:marBottom w:val="0"/>
              <w:divBdr>
                <w:top w:val="none" w:sz="0" w:space="0" w:color="auto"/>
                <w:left w:val="none" w:sz="0" w:space="0" w:color="auto"/>
                <w:bottom w:val="none" w:sz="0" w:space="0" w:color="auto"/>
                <w:right w:val="none" w:sz="0" w:space="0" w:color="auto"/>
              </w:divBdr>
              <w:divsChild>
                <w:div w:id="772628351">
                  <w:marLeft w:val="0"/>
                  <w:marRight w:val="0"/>
                  <w:marTop w:val="0"/>
                  <w:marBottom w:val="0"/>
                  <w:divBdr>
                    <w:top w:val="none" w:sz="0" w:space="0" w:color="auto"/>
                    <w:left w:val="none" w:sz="0" w:space="0" w:color="auto"/>
                    <w:bottom w:val="none" w:sz="0" w:space="0" w:color="auto"/>
                    <w:right w:val="none" w:sz="0" w:space="0" w:color="auto"/>
                  </w:divBdr>
                  <w:divsChild>
                    <w:div w:id="204590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18810">
      <w:bodyDiv w:val="1"/>
      <w:marLeft w:val="0"/>
      <w:marRight w:val="0"/>
      <w:marTop w:val="0"/>
      <w:marBottom w:val="0"/>
      <w:divBdr>
        <w:top w:val="none" w:sz="0" w:space="0" w:color="auto"/>
        <w:left w:val="none" w:sz="0" w:space="0" w:color="auto"/>
        <w:bottom w:val="none" w:sz="0" w:space="0" w:color="auto"/>
        <w:right w:val="none" w:sz="0" w:space="0" w:color="auto"/>
      </w:divBdr>
    </w:div>
    <w:div w:id="229536849">
      <w:bodyDiv w:val="1"/>
      <w:marLeft w:val="0"/>
      <w:marRight w:val="0"/>
      <w:marTop w:val="0"/>
      <w:marBottom w:val="0"/>
      <w:divBdr>
        <w:top w:val="none" w:sz="0" w:space="0" w:color="auto"/>
        <w:left w:val="none" w:sz="0" w:space="0" w:color="auto"/>
        <w:bottom w:val="none" w:sz="0" w:space="0" w:color="auto"/>
        <w:right w:val="none" w:sz="0" w:space="0" w:color="auto"/>
      </w:divBdr>
      <w:divsChild>
        <w:div w:id="1857381944">
          <w:marLeft w:val="0"/>
          <w:marRight w:val="0"/>
          <w:marTop w:val="0"/>
          <w:marBottom w:val="0"/>
          <w:divBdr>
            <w:top w:val="none" w:sz="0" w:space="0" w:color="auto"/>
            <w:left w:val="none" w:sz="0" w:space="0" w:color="auto"/>
            <w:bottom w:val="none" w:sz="0" w:space="0" w:color="auto"/>
            <w:right w:val="none" w:sz="0" w:space="0" w:color="auto"/>
          </w:divBdr>
          <w:divsChild>
            <w:div w:id="1488088271">
              <w:marLeft w:val="0"/>
              <w:marRight w:val="0"/>
              <w:marTop w:val="0"/>
              <w:marBottom w:val="0"/>
              <w:divBdr>
                <w:top w:val="none" w:sz="0" w:space="0" w:color="auto"/>
                <w:left w:val="none" w:sz="0" w:space="0" w:color="auto"/>
                <w:bottom w:val="none" w:sz="0" w:space="0" w:color="auto"/>
                <w:right w:val="none" w:sz="0" w:space="0" w:color="auto"/>
              </w:divBdr>
              <w:divsChild>
                <w:div w:id="1396665731">
                  <w:marLeft w:val="0"/>
                  <w:marRight w:val="0"/>
                  <w:marTop w:val="0"/>
                  <w:marBottom w:val="0"/>
                  <w:divBdr>
                    <w:top w:val="none" w:sz="0" w:space="0" w:color="auto"/>
                    <w:left w:val="none" w:sz="0" w:space="0" w:color="auto"/>
                    <w:bottom w:val="none" w:sz="0" w:space="0" w:color="auto"/>
                    <w:right w:val="none" w:sz="0" w:space="0" w:color="auto"/>
                  </w:divBdr>
                  <w:divsChild>
                    <w:div w:id="1642271774">
                      <w:marLeft w:val="0"/>
                      <w:marRight w:val="0"/>
                      <w:marTop w:val="0"/>
                      <w:marBottom w:val="0"/>
                      <w:divBdr>
                        <w:top w:val="none" w:sz="0" w:space="0" w:color="auto"/>
                        <w:left w:val="none" w:sz="0" w:space="0" w:color="auto"/>
                        <w:bottom w:val="none" w:sz="0" w:space="0" w:color="auto"/>
                        <w:right w:val="none" w:sz="0" w:space="0" w:color="auto"/>
                      </w:divBdr>
                      <w:divsChild>
                        <w:div w:id="457257523">
                          <w:marLeft w:val="0"/>
                          <w:marRight w:val="0"/>
                          <w:marTop w:val="0"/>
                          <w:marBottom w:val="0"/>
                          <w:divBdr>
                            <w:top w:val="none" w:sz="0" w:space="0" w:color="auto"/>
                            <w:left w:val="none" w:sz="0" w:space="0" w:color="auto"/>
                            <w:bottom w:val="none" w:sz="0" w:space="0" w:color="auto"/>
                            <w:right w:val="none" w:sz="0" w:space="0" w:color="auto"/>
                          </w:divBdr>
                          <w:divsChild>
                            <w:div w:id="169831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2670925">
      <w:bodyDiv w:val="1"/>
      <w:marLeft w:val="0"/>
      <w:marRight w:val="0"/>
      <w:marTop w:val="0"/>
      <w:marBottom w:val="0"/>
      <w:divBdr>
        <w:top w:val="none" w:sz="0" w:space="0" w:color="auto"/>
        <w:left w:val="none" w:sz="0" w:space="0" w:color="auto"/>
        <w:bottom w:val="none" w:sz="0" w:space="0" w:color="auto"/>
        <w:right w:val="none" w:sz="0" w:space="0" w:color="auto"/>
      </w:divBdr>
      <w:divsChild>
        <w:div w:id="1240289884">
          <w:marLeft w:val="0"/>
          <w:marRight w:val="0"/>
          <w:marTop w:val="0"/>
          <w:marBottom w:val="0"/>
          <w:divBdr>
            <w:top w:val="none" w:sz="0" w:space="0" w:color="auto"/>
            <w:left w:val="none" w:sz="0" w:space="0" w:color="auto"/>
            <w:bottom w:val="none" w:sz="0" w:space="0" w:color="auto"/>
            <w:right w:val="none" w:sz="0" w:space="0" w:color="auto"/>
          </w:divBdr>
          <w:divsChild>
            <w:div w:id="1252398587">
              <w:marLeft w:val="0"/>
              <w:marRight w:val="0"/>
              <w:marTop w:val="0"/>
              <w:marBottom w:val="0"/>
              <w:divBdr>
                <w:top w:val="none" w:sz="0" w:space="0" w:color="auto"/>
                <w:left w:val="none" w:sz="0" w:space="0" w:color="auto"/>
                <w:bottom w:val="none" w:sz="0" w:space="0" w:color="auto"/>
                <w:right w:val="none" w:sz="0" w:space="0" w:color="auto"/>
              </w:divBdr>
              <w:divsChild>
                <w:div w:id="1394081854">
                  <w:marLeft w:val="0"/>
                  <w:marRight w:val="0"/>
                  <w:marTop w:val="0"/>
                  <w:marBottom w:val="0"/>
                  <w:divBdr>
                    <w:top w:val="none" w:sz="0" w:space="0" w:color="auto"/>
                    <w:left w:val="none" w:sz="0" w:space="0" w:color="auto"/>
                    <w:bottom w:val="none" w:sz="0" w:space="0" w:color="auto"/>
                    <w:right w:val="none" w:sz="0" w:space="0" w:color="auto"/>
                  </w:divBdr>
                  <w:divsChild>
                    <w:div w:id="490485506">
                      <w:marLeft w:val="0"/>
                      <w:marRight w:val="0"/>
                      <w:marTop w:val="0"/>
                      <w:marBottom w:val="0"/>
                      <w:divBdr>
                        <w:top w:val="none" w:sz="0" w:space="0" w:color="auto"/>
                        <w:left w:val="none" w:sz="0" w:space="0" w:color="auto"/>
                        <w:bottom w:val="none" w:sz="0" w:space="0" w:color="auto"/>
                        <w:right w:val="none" w:sz="0" w:space="0" w:color="auto"/>
                      </w:divBdr>
                      <w:divsChild>
                        <w:div w:id="1142624064">
                          <w:marLeft w:val="0"/>
                          <w:marRight w:val="0"/>
                          <w:marTop w:val="0"/>
                          <w:marBottom w:val="0"/>
                          <w:divBdr>
                            <w:top w:val="none" w:sz="0" w:space="0" w:color="auto"/>
                            <w:left w:val="none" w:sz="0" w:space="0" w:color="auto"/>
                            <w:bottom w:val="none" w:sz="0" w:space="0" w:color="auto"/>
                            <w:right w:val="none" w:sz="0" w:space="0" w:color="auto"/>
                          </w:divBdr>
                          <w:divsChild>
                            <w:div w:id="179655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540212">
      <w:bodyDiv w:val="1"/>
      <w:marLeft w:val="0"/>
      <w:marRight w:val="0"/>
      <w:marTop w:val="0"/>
      <w:marBottom w:val="0"/>
      <w:divBdr>
        <w:top w:val="none" w:sz="0" w:space="0" w:color="auto"/>
        <w:left w:val="none" w:sz="0" w:space="0" w:color="auto"/>
        <w:bottom w:val="none" w:sz="0" w:space="0" w:color="auto"/>
        <w:right w:val="none" w:sz="0" w:space="0" w:color="auto"/>
      </w:divBdr>
    </w:div>
    <w:div w:id="1106735233">
      <w:bodyDiv w:val="1"/>
      <w:marLeft w:val="0"/>
      <w:marRight w:val="0"/>
      <w:marTop w:val="0"/>
      <w:marBottom w:val="0"/>
      <w:divBdr>
        <w:top w:val="none" w:sz="0" w:space="0" w:color="auto"/>
        <w:left w:val="none" w:sz="0" w:space="0" w:color="auto"/>
        <w:bottom w:val="none" w:sz="0" w:space="0" w:color="auto"/>
        <w:right w:val="none" w:sz="0" w:space="0" w:color="auto"/>
      </w:divBdr>
    </w:div>
    <w:div w:id="1194078375">
      <w:bodyDiv w:val="1"/>
      <w:marLeft w:val="0"/>
      <w:marRight w:val="0"/>
      <w:marTop w:val="0"/>
      <w:marBottom w:val="0"/>
      <w:divBdr>
        <w:top w:val="none" w:sz="0" w:space="0" w:color="auto"/>
        <w:left w:val="none" w:sz="0" w:space="0" w:color="auto"/>
        <w:bottom w:val="none" w:sz="0" w:space="0" w:color="auto"/>
        <w:right w:val="none" w:sz="0" w:space="0" w:color="auto"/>
      </w:divBdr>
      <w:divsChild>
        <w:div w:id="202405992">
          <w:marLeft w:val="0"/>
          <w:marRight w:val="0"/>
          <w:marTop w:val="0"/>
          <w:marBottom w:val="0"/>
          <w:divBdr>
            <w:top w:val="none" w:sz="0" w:space="0" w:color="auto"/>
            <w:left w:val="none" w:sz="0" w:space="0" w:color="auto"/>
            <w:bottom w:val="none" w:sz="0" w:space="0" w:color="auto"/>
            <w:right w:val="none" w:sz="0" w:space="0" w:color="auto"/>
          </w:divBdr>
          <w:divsChild>
            <w:div w:id="528689956">
              <w:marLeft w:val="0"/>
              <w:marRight w:val="0"/>
              <w:marTop w:val="0"/>
              <w:marBottom w:val="0"/>
              <w:divBdr>
                <w:top w:val="none" w:sz="0" w:space="0" w:color="auto"/>
                <w:left w:val="none" w:sz="0" w:space="0" w:color="auto"/>
                <w:bottom w:val="none" w:sz="0" w:space="0" w:color="auto"/>
                <w:right w:val="none" w:sz="0" w:space="0" w:color="auto"/>
              </w:divBdr>
              <w:divsChild>
                <w:div w:id="1220476955">
                  <w:marLeft w:val="0"/>
                  <w:marRight w:val="0"/>
                  <w:marTop w:val="0"/>
                  <w:marBottom w:val="0"/>
                  <w:divBdr>
                    <w:top w:val="none" w:sz="0" w:space="0" w:color="auto"/>
                    <w:left w:val="none" w:sz="0" w:space="0" w:color="auto"/>
                    <w:bottom w:val="none" w:sz="0" w:space="0" w:color="auto"/>
                    <w:right w:val="none" w:sz="0" w:space="0" w:color="auto"/>
                  </w:divBdr>
                  <w:divsChild>
                    <w:div w:id="937908969">
                      <w:marLeft w:val="0"/>
                      <w:marRight w:val="0"/>
                      <w:marTop w:val="0"/>
                      <w:marBottom w:val="0"/>
                      <w:divBdr>
                        <w:top w:val="none" w:sz="0" w:space="0" w:color="auto"/>
                        <w:left w:val="none" w:sz="0" w:space="0" w:color="auto"/>
                        <w:bottom w:val="none" w:sz="0" w:space="0" w:color="auto"/>
                        <w:right w:val="none" w:sz="0" w:space="0" w:color="auto"/>
                      </w:divBdr>
                      <w:divsChild>
                        <w:div w:id="1241715181">
                          <w:marLeft w:val="0"/>
                          <w:marRight w:val="0"/>
                          <w:marTop w:val="0"/>
                          <w:marBottom w:val="0"/>
                          <w:divBdr>
                            <w:top w:val="none" w:sz="0" w:space="0" w:color="auto"/>
                            <w:left w:val="none" w:sz="0" w:space="0" w:color="auto"/>
                            <w:bottom w:val="none" w:sz="0" w:space="0" w:color="auto"/>
                            <w:right w:val="none" w:sz="0" w:space="0" w:color="auto"/>
                          </w:divBdr>
                          <w:divsChild>
                            <w:div w:id="58812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0650459">
      <w:bodyDiv w:val="1"/>
      <w:marLeft w:val="0"/>
      <w:marRight w:val="0"/>
      <w:marTop w:val="0"/>
      <w:marBottom w:val="0"/>
      <w:divBdr>
        <w:top w:val="none" w:sz="0" w:space="0" w:color="auto"/>
        <w:left w:val="none" w:sz="0" w:space="0" w:color="auto"/>
        <w:bottom w:val="none" w:sz="0" w:space="0" w:color="auto"/>
        <w:right w:val="none" w:sz="0" w:space="0" w:color="auto"/>
      </w:divBdr>
    </w:div>
    <w:div w:id="1451587228">
      <w:bodyDiv w:val="1"/>
      <w:marLeft w:val="0"/>
      <w:marRight w:val="0"/>
      <w:marTop w:val="0"/>
      <w:marBottom w:val="0"/>
      <w:divBdr>
        <w:top w:val="none" w:sz="0" w:space="0" w:color="auto"/>
        <w:left w:val="none" w:sz="0" w:space="0" w:color="auto"/>
        <w:bottom w:val="none" w:sz="0" w:space="0" w:color="auto"/>
        <w:right w:val="none" w:sz="0" w:space="0" w:color="auto"/>
      </w:divBdr>
    </w:div>
    <w:div w:id="1682899550">
      <w:bodyDiv w:val="1"/>
      <w:marLeft w:val="0"/>
      <w:marRight w:val="0"/>
      <w:marTop w:val="0"/>
      <w:marBottom w:val="0"/>
      <w:divBdr>
        <w:top w:val="none" w:sz="0" w:space="0" w:color="auto"/>
        <w:left w:val="none" w:sz="0" w:space="0" w:color="auto"/>
        <w:bottom w:val="none" w:sz="0" w:space="0" w:color="auto"/>
        <w:right w:val="none" w:sz="0" w:space="0" w:color="auto"/>
      </w:divBdr>
      <w:divsChild>
        <w:div w:id="789739588">
          <w:marLeft w:val="0"/>
          <w:marRight w:val="0"/>
          <w:marTop w:val="0"/>
          <w:marBottom w:val="0"/>
          <w:divBdr>
            <w:top w:val="none" w:sz="0" w:space="0" w:color="auto"/>
            <w:left w:val="none" w:sz="0" w:space="0" w:color="auto"/>
            <w:bottom w:val="none" w:sz="0" w:space="0" w:color="auto"/>
            <w:right w:val="none" w:sz="0" w:space="0" w:color="auto"/>
          </w:divBdr>
          <w:divsChild>
            <w:div w:id="1606690396">
              <w:marLeft w:val="0"/>
              <w:marRight w:val="0"/>
              <w:marTop w:val="0"/>
              <w:marBottom w:val="0"/>
              <w:divBdr>
                <w:top w:val="none" w:sz="0" w:space="0" w:color="auto"/>
                <w:left w:val="none" w:sz="0" w:space="0" w:color="auto"/>
                <w:bottom w:val="none" w:sz="0" w:space="0" w:color="auto"/>
                <w:right w:val="none" w:sz="0" w:space="0" w:color="auto"/>
              </w:divBdr>
              <w:divsChild>
                <w:div w:id="1118988745">
                  <w:marLeft w:val="0"/>
                  <w:marRight w:val="0"/>
                  <w:marTop w:val="0"/>
                  <w:marBottom w:val="0"/>
                  <w:divBdr>
                    <w:top w:val="none" w:sz="0" w:space="0" w:color="auto"/>
                    <w:left w:val="none" w:sz="0" w:space="0" w:color="auto"/>
                    <w:bottom w:val="none" w:sz="0" w:space="0" w:color="auto"/>
                    <w:right w:val="none" w:sz="0" w:space="0" w:color="auto"/>
                  </w:divBdr>
                  <w:divsChild>
                    <w:div w:id="839269755">
                      <w:marLeft w:val="0"/>
                      <w:marRight w:val="0"/>
                      <w:marTop w:val="0"/>
                      <w:marBottom w:val="0"/>
                      <w:divBdr>
                        <w:top w:val="none" w:sz="0" w:space="0" w:color="auto"/>
                        <w:left w:val="none" w:sz="0" w:space="0" w:color="auto"/>
                        <w:bottom w:val="none" w:sz="0" w:space="0" w:color="auto"/>
                        <w:right w:val="none" w:sz="0" w:space="0" w:color="auto"/>
                      </w:divBdr>
                      <w:divsChild>
                        <w:div w:id="336006950">
                          <w:marLeft w:val="0"/>
                          <w:marRight w:val="0"/>
                          <w:marTop w:val="0"/>
                          <w:marBottom w:val="0"/>
                          <w:divBdr>
                            <w:top w:val="none" w:sz="0" w:space="0" w:color="auto"/>
                            <w:left w:val="none" w:sz="0" w:space="0" w:color="auto"/>
                            <w:bottom w:val="none" w:sz="0" w:space="0" w:color="auto"/>
                            <w:right w:val="none" w:sz="0" w:space="0" w:color="auto"/>
                          </w:divBdr>
                          <w:divsChild>
                            <w:div w:id="10315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74BD8F-7A53-4B01-A058-8D51005FA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Pages>
  <Words>1664</Words>
  <Characters>9488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Ariful Islam</dc:creator>
  <cp:keywords/>
  <dc:description/>
  <cp:lastModifiedBy>Dragos Stefan Coanca (2026724)</cp:lastModifiedBy>
  <cp:revision>10</cp:revision>
  <dcterms:created xsi:type="dcterms:W3CDTF">2024-10-12T16:17:00Z</dcterms:created>
  <dcterms:modified xsi:type="dcterms:W3CDTF">2024-10-28T19:20:00Z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c0f4d821-0ff1-4e8f-8858-593263362acb</vt:lpwstr>
  </property>
  <property fmtid="{D5CDD505-2E9C-101B-9397-08002B2CF9AE}" pid="3" name="MSIP_Label_defa4170-0d19-0005-0004-bc88714345d2_Enabled">
    <vt:lpwstr>true</vt:lpwstr>
  </property>
  <property fmtid="{D5CDD505-2E9C-101B-9397-08002B2CF9AE}" pid="4" name="MSIP_Label_defa4170-0d19-0005-0004-bc88714345d2_SetDate">
    <vt:lpwstr>2024-10-12T16:40:52Z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e164382c-e50f-400e-92d7-3423bf36eefe</vt:lpwstr>
  </property>
  <property fmtid="{D5CDD505-2E9C-101B-9397-08002B2CF9AE}" pid="9" name="MSIP_Label_defa4170-0d19-0005-0004-bc88714345d2_ContentBits">
    <vt:lpwstr>0</vt:lpwstr>
  </property>
</Properties>
</file>