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3E126" w14:textId="70C00AB4" w:rsidR="00753D70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 w:rsidRPr="00753D70">
        <w:rPr>
          <w:b/>
          <w:noProof/>
          <w:sz w:val="32"/>
          <w:szCs w:val="32"/>
          <w:u w:val="single"/>
          <w:lang w:eastAsia="en-GB"/>
        </w:rPr>
        <w:t>Name</w:t>
      </w:r>
      <w:r w:rsidR="003E758C">
        <w:rPr>
          <w:b/>
          <w:noProof/>
          <w:sz w:val="32"/>
          <w:szCs w:val="32"/>
          <w:u w:val="single"/>
          <w:lang w:eastAsia="en-GB"/>
        </w:rPr>
        <w:t>: Matthew Morris</w:t>
      </w:r>
    </w:p>
    <w:p w14:paraId="30413563" w14:textId="6A53DA45" w:rsidR="00753D70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>Student Number</w:t>
      </w:r>
      <w:r w:rsidR="003E758C">
        <w:rPr>
          <w:b/>
          <w:noProof/>
          <w:sz w:val="32"/>
          <w:szCs w:val="32"/>
          <w:u w:val="single"/>
          <w:lang w:eastAsia="en-GB"/>
        </w:rPr>
        <w:t>: 1908777</w:t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50A9F4D9" w14:textId="77777777" w:rsidR="00753D70" w:rsidRPr="00753D70" w:rsidRDefault="00753D70" w:rsidP="00753D70">
      <w:pPr>
        <w:jc w:val="center"/>
        <w:rPr>
          <w:b/>
          <w:noProof/>
          <w:sz w:val="32"/>
          <w:szCs w:val="32"/>
          <w:u w:val="single"/>
          <w:lang w:eastAsia="en-GB"/>
        </w:rPr>
      </w:pPr>
    </w:p>
    <w:p w14:paraId="23231987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ab/>
      </w:r>
    </w:p>
    <w:p w14:paraId="14970AB7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0182CA94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11A236CE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Human Evolution and the Origins of Modern Human Behaviour</w:t>
      </w:r>
    </w:p>
    <w:p w14:paraId="171D48AB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59798034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Practical exercise 202</w:t>
      </w:r>
      <w:r w:rsidR="00B8210F">
        <w:rPr>
          <w:b/>
          <w:noProof/>
          <w:sz w:val="32"/>
          <w:szCs w:val="32"/>
          <w:lang w:eastAsia="en-GB"/>
        </w:rPr>
        <w:t>1</w:t>
      </w:r>
    </w:p>
    <w:p w14:paraId="2538364D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7887FD3D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Please indicate your response clearly</w:t>
      </w:r>
    </w:p>
    <w:p w14:paraId="140B0220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055D4DEF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6783882A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3C0B91E5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22E8C17B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56534381" w14:textId="77777777" w:rsidR="005140CF" w:rsidRDefault="005140CF" w:rsidP="005140CF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1</w:t>
      </w:r>
    </w:p>
    <w:p w14:paraId="53519211" w14:textId="77777777" w:rsidR="005140CF" w:rsidRPr="003B16CC" w:rsidRDefault="005140CF" w:rsidP="005140CF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0D38C820" w14:textId="77777777" w:rsidR="000D7E54" w:rsidRDefault="005140CF" w:rsidP="005140CF">
      <w:pPr>
        <w:ind w:left="1985" w:hanging="2127"/>
        <w:rPr>
          <w:noProof/>
          <w:lang w:eastAsia="en-GB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C9AFF7" wp14:editId="2D706D6D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2D3EB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5589212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1E8A31E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14C682ED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E998D73" w14:textId="77777777" w:rsidR="005140CF" w:rsidRPr="00BD77C3" w:rsidRDefault="005140CF" w:rsidP="005140CF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03D435F8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F271F9D" w14:textId="77777777" w:rsidR="005140CF" w:rsidRPr="000D7E54" w:rsidRDefault="005140CF" w:rsidP="005140CF">
                            <w:pPr>
                              <w:rPr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D7E54">
                              <w:rPr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Australopithecusafricanus</w:t>
                            </w:r>
                          </w:p>
                          <w:p w14:paraId="1AF4D6E7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3DE521FA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1A55474B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549CC90F" w14:textId="77777777" w:rsidR="005140CF" w:rsidRPr="00BD77C3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C9AF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pt;margin-top:225.4pt;width:87.75pt;height:30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">
                <v:textbox>
                  <w:txbxContent>
                    <w:p w14:paraId="0812D3EB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5589212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1E8A31E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14C682ED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E998D73" w14:textId="77777777" w:rsidR="005140CF" w:rsidRPr="00BD77C3" w:rsidRDefault="005140CF" w:rsidP="005140CF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03D435F8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F271F9D" w14:textId="77777777" w:rsidR="005140CF" w:rsidRPr="000D7E54" w:rsidRDefault="005140CF" w:rsidP="005140CF">
                      <w:pPr>
                        <w:rPr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0D7E54">
                        <w:rPr>
                          <w:i/>
                          <w:color w:val="000000" w:themeColor="text1"/>
                          <w:sz w:val="20"/>
                          <w:szCs w:val="20"/>
                        </w:rPr>
                        <w:t>Australopithecusafricanus</w:t>
                      </w:r>
                    </w:p>
                    <w:p w14:paraId="1AF4D6E7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3DE521FA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1A55474B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549CC90F" w14:textId="77777777" w:rsidR="005140CF" w:rsidRPr="00BD77C3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77C3">
        <w:rPr>
          <w:rFonts w:eastAsia="Times New Roman"/>
        </w:rPr>
        <w:t xml:space="preserve"> </w:t>
      </w:r>
      <w:r>
        <w:rPr>
          <w:rFonts w:eastAsia="Times New Roman"/>
          <w:noProof/>
          <w:lang w:eastAsia="en-GB"/>
        </w:rPr>
        <w:drawing>
          <wp:inline distT="0" distB="0" distL="0" distR="0" wp14:anchorId="4D22A824" wp14:editId="45995A19">
            <wp:extent cx="2634473" cy="2241717"/>
            <wp:effectExtent l="5715" t="0" r="635" b="635"/>
            <wp:docPr id="10" name="Picture 10" descr="cid:7c920479-4764-4d90-b9ae-be66a539dee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7c920479-4764-4d90-b9ae-be66a539dee9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9" t="2233" r="5469"/>
                    <a:stretch/>
                  </pic:blipFill>
                  <pic:spPr bwMode="auto">
                    <a:xfrm rot="5400000">
                      <a:off x="0" y="0"/>
                      <a:ext cx="2646545" cy="225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272255F0" wp14:editId="6B479E65">
            <wp:extent cx="2543175" cy="232991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0" r="12627" b="9135"/>
                    <a:stretch/>
                  </pic:blipFill>
                  <pic:spPr bwMode="auto">
                    <a:xfrm>
                      <a:off x="0" y="0"/>
                      <a:ext cx="2544188" cy="233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drawing>
          <wp:inline distT="0" distB="0" distL="0" distR="0" wp14:anchorId="35946A19" wp14:editId="19B72005">
            <wp:extent cx="2543175" cy="401954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194928" w14:textId="0F7FBDFC" w:rsidR="000D7E54" w:rsidRDefault="000D7E54" w:rsidP="000D7E54">
      <w:pPr>
        <w:rPr>
          <w:i/>
          <w:sz w:val="20"/>
          <w:szCs w:val="20"/>
        </w:rPr>
      </w:pPr>
      <w:r>
        <w:rPr>
          <w:noProof/>
          <w:lang w:eastAsia="en-GB"/>
        </w:rPr>
        <w:t xml:space="preserve">A= </w:t>
      </w:r>
      <w:r w:rsidRPr="00BD77C3">
        <w:rPr>
          <w:i/>
          <w:sz w:val="20"/>
          <w:szCs w:val="20"/>
        </w:rPr>
        <w:t>Australopithecus</w:t>
      </w: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africanus</w:t>
      </w:r>
    </w:p>
    <w:p w14:paraId="7B5D66B8" w14:textId="16187EB7" w:rsidR="005140CF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493AAB29" w14:textId="77777777" w:rsidR="003B16CC" w:rsidRDefault="003B16CC" w:rsidP="003E654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</w:t>
      </w:r>
      <w:r w:rsidR="005140CF">
        <w:rPr>
          <w:b/>
          <w:noProof/>
          <w:sz w:val="32"/>
          <w:szCs w:val="32"/>
          <w:lang w:eastAsia="en-GB"/>
        </w:rPr>
        <w:t xml:space="preserve"> 2</w:t>
      </w:r>
    </w:p>
    <w:p w14:paraId="6AC529B8" w14:textId="77777777" w:rsidR="003B16CC" w:rsidRPr="003B16CC" w:rsidRDefault="005140CF" w:rsidP="003E654A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 xml:space="preserve">Look at the </w:t>
      </w:r>
      <w:r w:rsidR="003B16CC">
        <w:rPr>
          <w:noProof/>
          <w:sz w:val="32"/>
          <w:szCs w:val="32"/>
          <w:lang w:eastAsia="en-GB"/>
        </w:rPr>
        <w:t>following images and then compare them to the list below. Indicate clearly (circle or highlight)  the name of the early hominin skull you believe this to be.</w:t>
      </w:r>
    </w:p>
    <w:p w14:paraId="28DE7247" w14:textId="32A81935" w:rsidR="003B16CC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154189D" wp14:editId="32410CBD">
            <wp:extent cx="2432079" cy="2286414"/>
            <wp:effectExtent l="0" t="3175" r="3175" b="3175"/>
            <wp:docPr id="15" name="Picture 15" descr="cid:b5aa3a69-001a-40c5-9064-b3b1408a7dd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id:b5aa3a69-001a-40c5-9064-b3b1408a7dd6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" r="17497"/>
                    <a:stretch/>
                  </pic:blipFill>
                  <pic:spPr bwMode="auto">
                    <a:xfrm rot="5400000">
                      <a:off x="0" y="0"/>
                      <a:ext cx="2492169" cy="234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27000" wp14:editId="00DF7277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826AA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070324F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B46BF6B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342A209F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F3248CE" w14:textId="77777777" w:rsidR="00BD77C3" w:rsidRPr="00BD77C3" w:rsidRDefault="00BD77C3" w:rsidP="00BD77C3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571FE6E5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DE9B3C8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</w:p>
                          <w:p w14:paraId="09A302A2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4DA8C7CF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5F062A90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A9BB267" w14:textId="77777777" w:rsidR="00BD77C3" w:rsidRP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27000" id="_x0000_s1027" type="#_x0000_t202" style="position:absolute;left:0;text-align:left;margin-left:30pt;margin-top:225.4pt;width:87.75pt;height:30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">
                <v:textbox>
                  <w:txbxContent>
                    <w:p w14:paraId="547826AA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070324F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B46BF6B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342A209F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F3248CE" w14:textId="77777777" w:rsidR="00BD77C3" w:rsidRPr="00BD77C3" w:rsidRDefault="00BD77C3" w:rsidP="00BD77C3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571FE6E5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DE9B3C8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</w:p>
                    <w:p w14:paraId="09A302A2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4DA8C7CF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5F062A90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0A9BB267" w14:textId="77777777" w:rsidR="00BD77C3" w:rsidRP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7C3">
        <w:rPr>
          <w:rFonts w:eastAsia="Times New Roman"/>
          <w:noProof/>
          <w:lang w:eastAsia="en-GB"/>
        </w:rPr>
        <w:drawing>
          <wp:inline distT="0" distB="0" distL="0" distR="0" wp14:anchorId="1736F721" wp14:editId="32B373CC">
            <wp:extent cx="2129790" cy="1942655"/>
            <wp:effectExtent l="0" t="0" r="3810" b="635"/>
            <wp:docPr id="6" name="Picture 6" descr="cid:eeb4a30e-9960-42dd-b159-0b4560bd6133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eeb4a30e-9960-42dd-b159-0b4560bd6133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9" t="2291" r="8594" b="6875"/>
                    <a:stretch/>
                  </pic:blipFill>
                  <pic:spPr bwMode="auto">
                    <a:xfrm>
                      <a:off x="0" y="0"/>
                      <a:ext cx="2157709" cy="19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610611">
        <w:rPr>
          <w:noProof/>
          <w:lang w:eastAsia="en-GB"/>
        </w:rPr>
        <w:drawing>
          <wp:inline distT="0" distB="0" distL="0" distR="0" wp14:anchorId="296E310A" wp14:editId="035C1940">
            <wp:extent cx="2543175" cy="4019549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970645" w14:textId="77777777" w:rsidR="000D7E54" w:rsidRPr="00BD77C3" w:rsidRDefault="000D7E54" w:rsidP="000D7E54">
      <w:pPr>
        <w:tabs>
          <w:tab w:val="left" w:pos="426"/>
        </w:tabs>
        <w:rPr>
          <w:i/>
          <w:sz w:val="20"/>
          <w:szCs w:val="20"/>
        </w:rPr>
      </w:pPr>
      <w:r>
        <w:rPr>
          <w:bCs/>
          <w:noProof/>
          <w:sz w:val="32"/>
          <w:szCs w:val="32"/>
          <w:lang w:eastAsia="en-GB"/>
        </w:rPr>
        <w:t xml:space="preserve">A= </w:t>
      </w:r>
      <w:r w:rsidRPr="00BD77C3">
        <w:rPr>
          <w:i/>
          <w:sz w:val="20"/>
          <w:szCs w:val="20"/>
        </w:rPr>
        <w:t>Australopithecus afarensis</w:t>
      </w:r>
    </w:p>
    <w:p w14:paraId="59120EC2" w14:textId="4AD8736F" w:rsidR="000D7E54" w:rsidRPr="000D7E54" w:rsidRDefault="000D7E54" w:rsidP="005140CF">
      <w:pPr>
        <w:ind w:left="1985" w:hanging="2127"/>
        <w:rPr>
          <w:bCs/>
          <w:noProof/>
          <w:sz w:val="32"/>
          <w:szCs w:val="32"/>
          <w:lang w:eastAsia="en-GB"/>
        </w:rPr>
      </w:pPr>
    </w:p>
    <w:p w14:paraId="78D2E023" w14:textId="77777777" w:rsidR="003B16CC" w:rsidRPr="003B16CC" w:rsidRDefault="003B16CC">
      <w:pPr>
        <w:rPr>
          <w:noProof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4CED9075" w14:textId="77777777" w:rsidR="004B4220" w:rsidRDefault="004B4220" w:rsidP="004B422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3</w:t>
      </w:r>
    </w:p>
    <w:p w14:paraId="50CBA827" w14:textId="77777777" w:rsidR="004B4220" w:rsidRPr="003B16CC" w:rsidRDefault="004B4220" w:rsidP="004B4220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363DAF13" w14:textId="77777777" w:rsidR="000D7E54" w:rsidRDefault="004B4220" w:rsidP="004B4220">
      <w:pPr>
        <w:ind w:left="1985" w:hanging="2127"/>
        <w:rPr>
          <w:rFonts w:eastAsia="Times New Roman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F416874" wp14:editId="0B51152E">
                <wp:simplePos x="0" y="0"/>
                <wp:positionH relativeFrom="column">
                  <wp:posOffset>428625</wp:posOffset>
                </wp:positionH>
                <wp:positionV relativeFrom="paragraph">
                  <wp:posOffset>3091180</wp:posOffset>
                </wp:positionV>
                <wp:extent cx="1114425" cy="3867150"/>
                <wp:effectExtent l="0" t="0" r="285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780F37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3EC8A73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4880C9B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2258844E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8D870B0" w14:textId="77777777" w:rsidR="004B4220" w:rsidRPr="00BD77C3" w:rsidRDefault="004B4220" w:rsidP="004B4220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6267ED4C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80762E3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</w:p>
                          <w:p w14:paraId="5E6975FB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EDFFE05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4220C581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E45CED6" w14:textId="77777777" w:rsidR="004B4220" w:rsidRPr="00BD77C3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16874" id="_x0000_s1028" type="#_x0000_t202" style="position:absolute;left:0;text-align:left;margin-left:33.75pt;margin-top:243.4pt;width:87.75pt;height:304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">
                <v:textbox>
                  <w:txbxContent>
                    <w:p w14:paraId="37780F37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3EC8A73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4880C9B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2258844E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8D870B0" w14:textId="77777777" w:rsidR="004B4220" w:rsidRPr="00BD77C3" w:rsidRDefault="004B4220" w:rsidP="004B4220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6267ED4C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80762E3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</w:p>
                    <w:p w14:paraId="5E6975FB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0EDFFE05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4220C581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7E45CED6" w14:textId="77777777" w:rsidR="004B4220" w:rsidRPr="00BD77C3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77C3">
        <w:rPr>
          <w:rFonts w:eastAsia="Times New Roman"/>
        </w:rPr>
        <w:t xml:space="preserve"> </w:t>
      </w:r>
      <w:r w:rsidRPr="00610611">
        <w:rPr>
          <w:noProof/>
          <w:lang w:eastAsia="en-GB"/>
        </w:rPr>
        <w:t xml:space="preserve">  </w:t>
      </w:r>
      <w:r>
        <w:rPr>
          <w:rFonts w:eastAsia="Times New Roman"/>
          <w:noProof/>
          <w:lang w:eastAsia="en-GB"/>
        </w:rPr>
        <w:drawing>
          <wp:inline distT="0" distB="0" distL="0" distR="0" wp14:anchorId="40A6384A" wp14:editId="43CA39A9">
            <wp:extent cx="2804583" cy="2103438"/>
            <wp:effectExtent l="7620" t="0" r="3810" b="3810"/>
            <wp:docPr id="30" name="Picture 30" descr="cid:eea30262-53cb-4dde-a330-2ee7c2487a2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id:eea30262-53cb-4dde-a330-2ee7c2487a2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4583" cy="210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4220">
        <w:rPr>
          <w:rFonts w:eastAsia="Times New Roman"/>
        </w:rPr>
        <w:t xml:space="preserve"> </w:t>
      </w:r>
      <w:r>
        <w:rPr>
          <w:rFonts w:eastAsia="Times New Roman"/>
          <w:noProof/>
          <w:lang w:eastAsia="en-GB"/>
        </w:rPr>
        <w:drawing>
          <wp:inline distT="0" distB="0" distL="0" distR="0" wp14:anchorId="4012ECE0" wp14:editId="3116171B">
            <wp:extent cx="2162175" cy="2409825"/>
            <wp:effectExtent l="0" t="0" r="9525" b="9525"/>
            <wp:docPr id="31" name="Picture 31" descr="cid:8d9bfacc-9acb-493a-945e-723cfba7bfcd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id:8d9bfacc-9acb-493a-945e-723cfba7bfcd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6" t="4652" r="13589" b="11295"/>
                    <a:stretch/>
                  </pic:blipFill>
                  <pic:spPr bwMode="auto">
                    <a:xfrm>
                      <a:off x="0" y="0"/>
                      <a:ext cx="21621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drawing>
          <wp:inline distT="0" distB="0" distL="0" distR="0" wp14:anchorId="37813675" wp14:editId="73130390">
            <wp:extent cx="2543175" cy="4019549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F12E64" w14:textId="77777777" w:rsidR="000D7E54" w:rsidRPr="00BD77C3" w:rsidRDefault="000D7E54" w:rsidP="000D7E54">
      <w:pPr>
        <w:rPr>
          <w:sz w:val="20"/>
          <w:szCs w:val="20"/>
        </w:rPr>
      </w:pPr>
      <w:r>
        <w:rPr>
          <w:rFonts w:eastAsia="Times New Roman"/>
        </w:rPr>
        <w:t xml:space="preserve">A= </w:t>
      </w:r>
      <w:r>
        <w:rPr>
          <w:i/>
          <w:sz w:val="20"/>
          <w:szCs w:val="20"/>
        </w:rPr>
        <w:t>Homo habilis</w:t>
      </w:r>
    </w:p>
    <w:p w14:paraId="2FFEBD3B" w14:textId="778D7623" w:rsidR="004B4220" w:rsidRDefault="004B4220" w:rsidP="004B4220">
      <w:pPr>
        <w:ind w:left="1985" w:hanging="2127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5AAE4AD6" w14:textId="77777777" w:rsidR="005140CF" w:rsidRDefault="005140CF">
      <w:pPr>
        <w:rPr>
          <w:noProof/>
          <w:sz w:val="32"/>
          <w:szCs w:val="32"/>
          <w:lang w:eastAsia="en-GB"/>
        </w:rPr>
      </w:pPr>
      <w:r w:rsidRPr="005140CF">
        <w:rPr>
          <w:noProof/>
          <w:sz w:val="32"/>
          <w:szCs w:val="32"/>
          <w:lang w:eastAsia="en-GB"/>
        </w:rPr>
        <w:lastRenderedPageBreak/>
        <w:t>Maxilla</w:t>
      </w:r>
      <w:r w:rsidR="00EF7856">
        <w:rPr>
          <w:noProof/>
          <w:sz w:val="32"/>
          <w:szCs w:val="32"/>
          <w:lang w:eastAsia="en-GB"/>
        </w:rPr>
        <w:t xml:space="preserve"> (upper jaw): Identify the species these belong to</w:t>
      </w:r>
    </w:p>
    <w:p w14:paraId="6B79DBBE" w14:textId="77777777" w:rsidR="00EF7856" w:rsidRDefault="00591667" w:rsidP="00591667">
      <w:pPr>
        <w:ind w:left="284"/>
        <w:rPr>
          <w:noProof/>
          <w:sz w:val="32"/>
          <w:szCs w:val="32"/>
          <w:lang w:eastAsia="en-GB"/>
        </w:rPr>
      </w:pPr>
      <w:r w:rsidRPr="00591667">
        <w:rPr>
          <w:rFonts w:eastAsia="Times New Roman"/>
          <w:noProof/>
          <w:sz w:val="32"/>
          <w:szCs w:val="32"/>
          <w:lang w:eastAsia="en-GB"/>
        </w:rPr>
        <w:t>A</w:t>
      </w:r>
      <w:r>
        <w:rPr>
          <w:rFonts w:eastAsia="Times New Roman"/>
          <w:noProof/>
          <w:lang w:eastAsia="en-GB"/>
        </w:rPr>
        <w:drawing>
          <wp:inline distT="0" distB="0" distL="0" distR="0" wp14:anchorId="3B7C9C15" wp14:editId="367C9358">
            <wp:extent cx="2563305" cy="2372909"/>
            <wp:effectExtent l="0" t="0" r="8890" b="8890"/>
            <wp:docPr id="16" name="Picture 16" descr="cid:d3c99420-2a89-40c1-960e-2d1caa7f495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d3c99420-2a89-40c1-960e-2d1caa7f495a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3" t="1724" r="13554" b="3836"/>
                    <a:stretch/>
                  </pic:blipFill>
                  <pic:spPr bwMode="auto">
                    <a:xfrm rot="5400000">
                      <a:off x="0" y="0"/>
                      <a:ext cx="2597693" cy="240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t>B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642D55E8" wp14:editId="3A45954D">
            <wp:extent cx="2493645" cy="24384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7856">
        <w:rPr>
          <w:noProof/>
          <w:sz w:val="32"/>
          <w:szCs w:val="32"/>
          <w:lang w:eastAsia="en-GB"/>
        </w:rPr>
        <w:t xml:space="preserve"> </w:t>
      </w:r>
    </w:p>
    <w:p w14:paraId="3CEFE65C" w14:textId="10F354AE" w:rsidR="00EF7856" w:rsidRDefault="00EF7856" w:rsidP="00EF7856">
      <w:pPr>
        <w:ind w:left="3828" w:hanging="3544"/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t>A</w:t>
      </w:r>
      <w:r w:rsidR="000D7E54">
        <w:rPr>
          <w:noProof/>
          <w:sz w:val="32"/>
          <w:szCs w:val="32"/>
          <w:u w:val="single"/>
          <w:lang w:eastAsia="en-GB"/>
        </w:rPr>
        <w:t xml:space="preserve"> </w:t>
      </w:r>
      <w:r w:rsidR="000D7E54" w:rsidRPr="000D7E54">
        <w:t xml:space="preserve"> </w:t>
      </w:r>
      <w:r w:rsidR="000D7E54" w:rsidRPr="00916042">
        <w:rPr>
          <w:i/>
          <w:iCs/>
          <w:noProof/>
          <w:sz w:val="32"/>
          <w:szCs w:val="32"/>
          <w:u w:val="single"/>
          <w:lang w:eastAsia="en-GB"/>
        </w:rPr>
        <w:t>Australopithecus afarensis</w:t>
      </w:r>
      <w:r w:rsidRPr="00916042">
        <w:rPr>
          <w:i/>
          <w:iCs/>
          <w:noProof/>
          <w:sz w:val="32"/>
          <w:szCs w:val="32"/>
          <w:u w:val="single"/>
          <w:lang w:eastAsia="en-GB"/>
        </w:rPr>
        <w:tab/>
      </w:r>
      <w:r w:rsidRPr="00EF7856">
        <w:rPr>
          <w:noProof/>
          <w:sz w:val="32"/>
          <w:szCs w:val="32"/>
          <w:u w:val="single"/>
          <w:lang w:eastAsia="en-GB"/>
        </w:rPr>
        <w:t xml:space="preserve">   </w:t>
      </w:r>
      <w:r w:rsidRPr="00EF7856">
        <w:rPr>
          <w:noProof/>
          <w:sz w:val="32"/>
          <w:szCs w:val="32"/>
          <w:lang w:eastAsia="en-GB"/>
        </w:rPr>
        <w:t xml:space="preserve">   </w:t>
      </w:r>
      <w:r>
        <w:rPr>
          <w:noProof/>
          <w:sz w:val="32"/>
          <w:szCs w:val="32"/>
          <w:u w:val="single"/>
          <w:lang w:eastAsia="en-GB"/>
        </w:rPr>
        <w:t xml:space="preserve">B              </w:t>
      </w:r>
      <w:r w:rsidR="000D7E54" w:rsidRPr="00916042">
        <w:rPr>
          <w:i/>
          <w:iCs/>
          <w:noProof/>
          <w:sz w:val="32"/>
          <w:szCs w:val="32"/>
          <w:u w:val="single"/>
          <w:lang w:eastAsia="en-GB"/>
        </w:rPr>
        <w:t>Homo sapiens</w:t>
      </w:r>
      <w:r w:rsidRPr="00916042">
        <w:rPr>
          <w:i/>
          <w:iCs/>
          <w:noProof/>
          <w:sz w:val="32"/>
          <w:szCs w:val="32"/>
          <w:u w:val="single"/>
          <w:lang w:eastAsia="en-GB"/>
        </w:rPr>
        <w:tab/>
      </w:r>
      <w:r>
        <w:rPr>
          <w:noProof/>
          <w:sz w:val="32"/>
          <w:szCs w:val="32"/>
          <w:u w:val="single"/>
          <w:lang w:eastAsia="en-GB"/>
        </w:rPr>
        <w:tab/>
      </w:r>
    </w:p>
    <w:p w14:paraId="5A652545" w14:textId="77777777" w:rsidR="005140CF" w:rsidRPr="00EF7856" w:rsidRDefault="00EF7856" w:rsidP="00EF7856">
      <w:pPr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drawing>
          <wp:inline distT="0" distB="0" distL="0" distR="0" wp14:anchorId="1A7D73A8" wp14:editId="59CAAED9">
            <wp:extent cx="4343400" cy="45910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6" r="10652" b="6760"/>
                    <a:stretch/>
                  </pic:blipFill>
                  <pic:spPr bwMode="auto">
                    <a:xfrm>
                      <a:off x="0" y="0"/>
                      <a:ext cx="4347990" cy="459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53BDB3" w14:textId="77777777" w:rsidR="00C57D62" w:rsidRDefault="00EF7856" w:rsidP="00C57D62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Top</w:t>
      </w:r>
      <w:r w:rsidR="00C57D62" w:rsidRPr="00C57D62">
        <w:rPr>
          <w:b/>
          <w:noProof/>
          <w:sz w:val="28"/>
          <w:szCs w:val="28"/>
          <w:lang w:eastAsia="en-GB"/>
        </w:rPr>
        <w:t xml:space="preserve"> row</w:t>
      </w:r>
      <w:r w:rsidRPr="00EF7856">
        <w:rPr>
          <w:noProof/>
          <w:sz w:val="28"/>
          <w:szCs w:val="28"/>
          <w:lang w:eastAsia="en-GB"/>
        </w:rPr>
        <w:t xml:space="preserve"> left Chimpanzee, Middle </w:t>
      </w:r>
      <w:r w:rsidRPr="00C57D62">
        <w:rPr>
          <w:i/>
          <w:noProof/>
          <w:sz w:val="28"/>
          <w:szCs w:val="28"/>
          <w:lang w:eastAsia="en-GB"/>
        </w:rPr>
        <w:t>Australopithecus afarensis</w:t>
      </w:r>
      <w:r>
        <w:rPr>
          <w:noProof/>
          <w:sz w:val="28"/>
          <w:szCs w:val="28"/>
          <w:lang w:eastAsia="en-GB"/>
        </w:rPr>
        <w:t>, Right modern human</w:t>
      </w:r>
    </w:p>
    <w:p w14:paraId="28A182FA" w14:textId="77777777" w:rsidR="007B6ABD" w:rsidRPr="007B6ABD" w:rsidRDefault="00C57D62" w:rsidP="007B6ABD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Lower row</w:t>
      </w:r>
      <w:r>
        <w:rPr>
          <w:noProof/>
          <w:sz w:val="28"/>
          <w:szCs w:val="28"/>
          <w:lang w:eastAsia="en-GB"/>
        </w:rPr>
        <w:t xml:space="preserve"> Left </w:t>
      </w:r>
      <w:r w:rsidRPr="00C57D62">
        <w:rPr>
          <w:i/>
          <w:noProof/>
          <w:sz w:val="28"/>
          <w:szCs w:val="28"/>
          <w:lang w:eastAsia="en-GB"/>
        </w:rPr>
        <w:t>Australopithecus africanus</w:t>
      </w:r>
      <w:r>
        <w:rPr>
          <w:noProof/>
          <w:sz w:val="28"/>
          <w:szCs w:val="28"/>
          <w:lang w:eastAsia="en-GB"/>
        </w:rPr>
        <w:t xml:space="preserve">, Right </w:t>
      </w:r>
      <w:r w:rsidRPr="00C57D62">
        <w:rPr>
          <w:i/>
          <w:noProof/>
          <w:sz w:val="28"/>
          <w:szCs w:val="28"/>
          <w:lang w:eastAsia="en-GB"/>
        </w:rPr>
        <w:t>Australopithecus robustus</w:t>
      </w:r>
    </w:p>
    <w:p w14:paraId="572A698A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  <w:r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</w:p>
    <w:p w14:paraId="111FC03B" w14:textId="77777777" w:rsidR="007B6ABD" w:rsidRDefault="007B6ABD" w:rsidP="007B6AB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4FA2AB39" wp14:editId="2E8F953B">
            <wp:extent cx="3048000" cy="2286000"/>
            <wp:effectExtent l="0" t="0" r="0" b="0"/>
            <wp:docPr id="201" name="Picture 201" descr="cid:bc85a896-53ad-48c5-94ce-7570c648f7b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bc85a896-53ad-48c5-94ce-7570c648f7ba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E5CE5" w14:textId="77777777" w:rsidR="007B6ABD" w:rsidRDefault="007B6ABD" w:rsidP="007B6ABD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555CC502" wp14:editId="62FECFFE">
            <wp:extent cx="3048000" cy="2286000"/>
            <wp:effectExtent l="0" t="0" r="0" b="0"/>
            <wp:docPr id="202" name="Picture 202" descr="cid:40b12dde-5b66-46ed-b09a-4c9c06f37c3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d:40b12dde-5b66-46ed-b09a-4c9c06f37c36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49DE7F47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647E1D2F" wp14:editId="55329314">
            <wp:extent cx="3048000" cy="2286000"/>
            <wp:effectExtent l="0" t="0" r="0" b="0"/>
            <wp:docPr id="200" name="Picture 200" descr="cid:ca313be3-69ad-4837-ad38-96cd17849064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ca313be3-69ad-4837-ad38-96cd17849064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5A892" w14:textId="06C440AB" w:rsidR="007B6ABD" w:rsidRDefault="007B6ABD" w:rsidP="007B6ABD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="00B73C2A" w:rsidRPr="005963E0">
        <w:rPr>
          <w:bCs/>
          <w:i/>
          <w:iCs/>
          <w:noProof/>
          <w:sz w:val="32"/>
          <w:szCs w:val="32"/>
          <w:u w:val="single"/>
          <w:lang w:eastAsia="en-GB"/>
        </w:rPr>
        <w:t>Australopithecus africanus</w:t>
      </w:r>
      <w:r w:rsidRPr="0077599D">
        <w:rPr>
          <w:b/>
          <w:noProof/>
          <w:sz w:val="32"/>
          <w:szCs w:val="32"/>
          <w:lang w:eastAsia="en-GB"/>
        </w:rPr>
        <w:br w:type="page"/>
      </w:r>
    </w:p>
    <w:p w14:paraId="74E0EAD0" w14:textId="77777777" w:rsidR="00762CAA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</w:t>
      </w:r>
      <w:r w:rsidR="00762CAA">
        <w:rPr>
          <w:b/>
          <w:noProof/>
          <w:sz w:val="32"/>
          <w:szCs w:val="32"/>
          <w:lang w:eastAsia="en-GB"/>
        </w:rPr>
        <w:t>ndentify the skull to genus and species level</w:t>
      </w:r>
    </w:p>
    <w:p w14:paraId="739D1E7A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10413B8A" wp14:editId="3195C55F">
            <wp:extent cx="3048000" cy="2286000"/>
            <wp:effectExtent l="0" t="0" r="0" b="0"/>
            <wp:docPr id="19" name="Picture 19" descr="cid:d08df852-d3d7-4663-b5c4-362037c989fe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d08df852-d3d7-4663-b5c4-362037c989fe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72454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noProof/>
          <w:lang w:eastAsia="en-GB"/>
        </w:rPr>
        <w:drawing>
          <wp:inline distT="0" distB="0" distL="0" distR="0" wp14:anchorId="59C195BE" wp14:editId="729A77C2">
            <wp:extent cx="3048000" cy="2286000"/>
            <wp:effectExtent l="0" t="0" r="0" b="0"/>
            <wp:docPr id="18" name="Picture 18" descr="cid:1563c85e-06e6-4a04-b9a9-0e66561e8f4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1563c85e-06e6-4a04-b9a9-0e66561e8f4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9AE04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AF1303C" wp14:editId="01D430DD">
            <wp:extent cx="2933700" cy="2200275"/>
            <wp:effectExtent l="4762" t="0" r="4763" b="4762"/>
            <wp:docPr id="17" name="Picture 17" descr="cid:8f855d6d-409f-4e41-bbe7-c3da8a631a5b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f855d6d-409f-4e41-bbe7-c3da8a631a5b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8651" cy="220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5A0E7" w14:textId="155FCC21" w:rsidR="0077599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916042">
        <w:rPr>
          <w:b/>
          <w:i/>
          <w:iCs/>
          <w:noProof/>
          <w:sz w:val="32"/>
          <w:szCs w:val="32"/>
          <w:u w:val="single"/>
          <w:lang w:eastAsia="en-GB"/>
        </w:rPr>
        <w:tab/>
      </w:r>
      <w:r w:rsidR="00916042" w:rsidRPr="005963E0">
        <w:rPr>
          <w:bCs/>
          <w:i/>
          <w:iCs/>
          <w:noProof/>
          <w:sz w:val="32"/>
          <w:szCs w:val="32"/>
          <w:u w:val="single"/>
          <w:lang w:eastAsia="en-GB"/>
        </w:rPr>
        <w:t>Paranthropus boisei</w:t>
      </w:r>
      <w:r w:rsidRPr="00916042">
        <w:rPr>
          <w:b/>
          <w:i/>
          <w:iCs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77599D">
        <w:rPr>
          <w:b/>
          <w:noProof/>
          <w:sz w:val="32"/>
          <w:szCs w:val="32"/>
          <w:lang w:eastAsia="en-GB"/>
        </w:rPr>
        <w:lastRenderedPageBreak/>
        <w:t>Identify the hominin skull to genus and species level</w:t>
      </w:r>
    </w:p>
    <w:p w14:paraId="64FA8267" w14:textId="77777777" w:rsidR="0077599D" w:rsidRDefault="0077599D" w:rsidP="0077599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44633134" wp14:editId="2C636419">
            <wp:extent cx="3048000" cy="2286000"/>
            <wp:effectExtent l="0" t="0" r="0" b="0"/>
            <wp:docPr id="194" name="Picture 194" descr="cid:7e62b63d-d5c3-4349-a538-61a449943f3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id:7e62b63d-d5c3-4349-a538-61a449943f3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98401" w14:textId="77777777" w:rsidR="0077599D" w:rsidRDefault="0077599D" w:rsidP="0077599D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</w:p>
    <w:p w14:paraId="5FFA0B5B" w14:textId="77777777" w:rsidR="0077599D" w:rsidRDefault="0077599D" w:rsidP="0077599D">
      <w:pPr>
        <w:rPr>
          <w:rFonts w:eastAsia="Times New Roman"/>
          <w:sz w:val="24"/>
          <w:szCs w:val="24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C03D324" wp14:editId="39C817E5">
            <wp:extent cx="3048000" cy="2286000"/>
            <wp:effectExtent l="0" t="0" r="0" b="0"/>
            <wp:docPr id="192" name="Picture 192" descr="cid:36221c52-0bf4-45ee-bbdc-dfe97b9be097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id:36221c52-0bf4-45ee-bbdc-dfe97b9be097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2789B" w14:textId="77777777" w:rsidR="0077599D" w:rsidRDefault="0077599D" w:rsidP="003E654A">
      <w:pPr>
        <w:rPr>
          <w:b/>
          <w:noProof/>
          <w:sz w:val="32"/>
          <w:szCs w:val="32"/>
          <w:lang w:eastAsia="en-GB"/>
        </w:rPr>
      </w:pPr>
    </w:p>
    <w:p w14:paraId="0C297DEC" w14:textId="77777777" w:rsidR="0077599D" w:rsidRDefault="0077599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4C4983EF" wp14:editId="18940192">
            <wp:extent cx="2682240" cy="2011680"/>
            <wp:effectExtent l="0" t="0" r="3810" b="7620"/>
            <wp:docPr id="193" name="Picture 193" descr="cid:f1fb0a5d-8c71-42b6-bd35-975007f09d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f1fb0a5d-8c71-42b6-bd35-975007f09d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06F46" w14:textId="5B65204D" w:rsidR="00762CAA" w:rsidRDefault="00762CAA">
      <w:pPr>
        <w:rPr>
          <w:noProof/>
          <w:sz w:val="28"/>
          <w:szCs w:val="28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>
        <w:rPr>
          <w:b/>
          <w:noProof/>
          <w:sz w:val="32"/>
          <w:szCs w:val="32"/>
          <w:u w:val="single"/>
          <w:lang w:eastAsia="en-GB"/>
        </w:rPr>
        <w:tab/>
      </w:r>
      <w:r w:rsidRPr="00DD7FEE">
        <w:rPr>
          <w:b/>
          <w:noProof/>
          <w:sz w:val="28"/>
          <w:szCs w:val="28"/>
          <w:u w:val="single"/>
          <w:lang w:eastAsia="en-GB"/>
        </w:rPr>
        <w:tab/>
      </w:r>
      <w:r w:rsidR="00916042" w:rsidRPr="00DD7FEE">
        <w:rPr>
          <w:bCs/>
          <w:i/>
          <w:iCs/>
          <w:noProof/>
          <w:sz w:val="28"/>
          <w:szCs w:val="28"/>
          <w:u w:val="single"/>
          <w:lang w:eastAsia="en-GB"/>
        </w:rPr>
        <w:t>Homo erectus pekinensis</w:t>
      </w:r>
      <w:r w:rsidRPr="00DD7FEE">
        <w:rPr>
          <w:bCs/>
          <w:noProof/>
          <w:sz w:val="28"/>
          <w:szCs w:val="28"/>
          <w:u w:val="single"/>
          <w:lang w:eastAsia="en-GB"/>
        </w:rPr>
        <w:tab/>
      </w:r>
      <w:r w:rsidR="00DD7FEE" w:rsidRPr="00DD7FEE">
        <w:rPr>
          <w:bCs/>
          <w:noProof/>
          <w:sz w:val="28"/>
          <w:szCs w:val="28"/>
          <w:u w:val="single"/>
          <w:lang w:eastAsia="en-GB"/>
        </w:rPr>
        <w:t xml:space="preserve">(or </w:t>
      </w:r>
      <w:r w:rsidR="00DD7FEE" w:rsidRPr="00DD7FEE">
        <w:rPr>
          <w:bCs/>
          <w:i/>
          <w:iCs/>
          <w:noProof/>
          <w:sz w:val="28"/>
          <w:szCs w:val="28"/>
          <w:u w:val="single"/>
          <w:lang w:eastAsia="en-GB"/>
        </w:rPr>
        <w:t>S</w:t>
      </w:r>
      <w:r w:rsidR="00DD7FEE" w:rsidRPr="00DD7FEE">
        <w:rPr>
          <w:bCs/>
          <w:i/>
          <w:iCs/>
          <w:noProof/>
          <w:sz w:val="28"/>
          <w:szCs w:val="28"/>
          <w:u w:val="single"/>
          <w:lang w:eastAsia="en-GB"/>
        </w:rPr>
        <w:t>inanthropus pekinensis</w:t>
      </w:r>
      <w:r w:rsidR="00DD7FEE">
        <w:rPr>
          <w:bCs/>
          <w:noProof/>
          <w:sz w:val="28"/>
          <w:szCs w:val="28"/>
          <w:u w:val="single"/>
          <w:lang w:eastAsia="en-GB"/>
        </w:rPr>
        <w:t>)</w:t>
      </w:r>
      <w:r w:rsidRPr="00DD7FEE">
        <w:rPr>
          <w:b/>
          <w:noProof/>
          <w:sz w:val="28"/>
          <w:szCs w:val="28"/>
          <w:u w:val="single"/>
          <w:lang w:eastAsia="en-GB"/>
        </w:rPr>
        <w:tab/>
      </w:r>
      <w:r>
        <w:rPr>
          <w:noProof/>
          <w:sz w:val="28"/>
          <w:szCs w:val="28"/>
          <w:u w:val="single"/>
          <w:lang w:eastAsia="en-GB"/>
        </w:rPr>
        <w:br w:type="page"/>
      </w:r>
    </w:p>
    <w:p w14:paraId="0D498E2D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</w:p>
    <w:p w14:paraId="59DFFB3C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1BC71C38" wp14:editId="40925414">
            <wp:extent cx="3048000" cy="2286000"/>
            <wp:effectExtent l="0" t="0" r="0" b="0"/>
            <wp:docPr id="24" name="Picture 24" descr="cid:79eaaed8-6c4b-4ebc-bec9-a0829a57b61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79eaaed8-6c4b-4ebc-bec9-a0829a57b61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6110E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48B064E6" wp14:editId="321B9908">
            <wp:extent cx="3048000" cy="2286000"/>
            <wp:effectExtent l="0" t="0" r="0" b="0"/>
            <wp:docPr id="25" name="Picture 25" descr="cid:701927af-e366-49cd-bef1-d8812e3bd641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701927af-e366-49cd-bef1-d8812e3bd641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63B8FAE9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67CA9AB3" wp14:editId="629DBA37">
            <wp:extent cx="3048000" cy="2286000"/>
            <wp:effectExtent l="0" t="0" r="0" b="0"/>
            <wp:docPr id="27" name="Picture 27" descr="cid:36f1e2e3-5f79-4999-877d-02ea580bcf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36f1e2e3-5f79-4999-877d-02ea580bcf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E98A8" w14:textId="581BCDBB" w:rsidR="007B6AB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="009B5F04" w:rsidRPr="00EC389C">
        <w:rPr>
          <w:bCs/>
          <w:i/>
          <w:iCs/>
          <w:noProof/>
          <w:sz w:val="32"/>
          <w:szCs w:val="32"/>
          <w:u w:val="single"/>
          <w:lang w:eastAsia="en-GB"/>
        </w:rPr>
        <w:t>Cro</w:t>
      </w:r>
      <w:r w:rsidR="00EC389C" w:rsidRPr="00EC389C">
        <w:rPr>
          <w:bCs/>
          <w:i/>
          <w:iCs/>
          <w:noProof/>
          <w:sz w:val="32"/>
          <w:szCs w:val="32"/>
          <w:u w:val="single"/>
          <w:lang w:eastAsia="en-GB"/>
        </w:rPr>
        <w:t xml:space="preserve">n </w:t>
      </w:r>
      <w:r w:rsidR="00EC389C">
        <w:rPr>
          <w:bCs/>
          <w:i/>
          <w:iCs/>
          <w:noProof/>
          <w:sz w:val="32"/>
          <w:szCs w:val="32"/>
          <w:u w:val="single"/>
          <w:lang w:eastAsia="en-GB"/>
        </w:rPr>
        <w:t>m</w:t>
      </w:r>
      <w:r w:rsidR="009B5F04" w:rsidRPr="00EC389C">
        <w:rPr>
          <w:bCs/>
          <w:i/>
          <w:iCs/>
          <w:noProof/>
          <w:sz w:val="32"/>
          <w:szCs w:val="32"/>
          <w:u w:val="single"/>
          <w:lang w:eastAsia="en-GB"/>
        </w:rPr>
        <w:t>agnon</w:t>
      </w:r>
      <w:r w:rsidRPr="009B5F04">
        <w:rPr>
          <w:bCs/>
          <w:noProof/>
          <w:sz w:val="32"/>
          <w:szCs w:val="32"/>
          <w:u w:val="single"/>
          <w:lang w:eastAsia="en-GB"/>
        </w:rPr>
        <w:tab/>
      </w:r>
      <w:r w:rsidR="009B5F04" w:rsidRPr="009B5F04">
        <w:rPr>
          <w:bCs/>
          <w:i/>
          <w:iCs/>
          <w:noProof/>
          <w:sz w:val="32"/>
          <w:szCs w:val="32"/>
          <w:u w:val="single"/>
          <w:lang w:eastAsia="en-GB"/>
        </w:rPr>
        <w:t>(Homo sapien)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7B6ABD">
        <w:rPr>
          <w:b/>
          <w:noProof/>
          <w:sz w:val="32"/>
          <w:szCs w:val="32"/>
          <w:lang w:eastAsia="en-GB"/>
        </w:rPr>
        <w:lastRenderedPageBreak/>
        <w:t>Identify, compare and contrast these two mandibles.</w:t>
      </w:r>
      <w:r w:rsidR="0009023C">
        <w:rPr>
          <w:b/>
          <w:noProof/>
          <w:sz w:val="32"/>
          <w:szCs w:val="32"/>
          <w:lang w:eastAsia="en-GB"/>
        </w:rPr>
        <w:t xml:space="preserve"> Use the illustration below to help if you need to.</w:t>
      </w:r>
    </w:p>
    <w:p w14:paraId="75B34C6E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57FDAD1D" wp14:editId="07706978">
            <wp:extent cx="3206563" cy="2407920"/>
            <wp:effectExtent l="0" t="0" r="0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772" cy="2414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B6ABD">
        <w:rPr>
          <w:noProof/>
          <w:lang w:eastAsia="en-GB"/>
        </w:rPr>
        <w:t xml:space="preserve"> </w:t>
      </w:r>
    </w:p>
    <w:p w14:paraId="7A880B46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4271FF1" wp14:editId="1C0165A0">
            <wp:extent cx="3048000" cy="2286000"/>
            <wp:effectExtent l="0" t="0" r="0" b="0"/>
            <wp:docPr id="203" name="Picture 203" descr="cid:1b0c126d-5860-4717-a1a5-ce700d43c15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1b0c126d-5860-4717-a1a5-ce700d43c159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8" r:link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23C"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7CA47560" wp14:editId="4C37E44D">
            <wp:extent cx="2257425" cy="1716097"/>
            <wp:effectExtent l="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525" cy="1753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256B3F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</w:p>
    <w:p w14:paraId="4690429A" w14:textId="77777777" w:rsidR="0009023C" w:rsidRDefault="0009023C" w:rsidP="00762CAA">
      <w:pPr>
        <w:rPr>
          <w:b/>
          <w:noProof/>
          <w:sz w:val="32"/>
          <w:szCs w:val="32"/>
          <w:lang w:eastAsia="en-GB"/>
        </w:rPr>
      </w:pPr>
    </w:p>
    <w:p w14:paraId="1FF84223" w14:textId="0514AC2C" w:rsidR="0009023C" w:rsidRDefault="007B6ABD" w:rsidP="00705929">
      <w:pPr>
        <w:rPr>
          <w:b/>
          <w:noProof/>
          <w:sz w:val="32"/>
          <w:szCs w:val="32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705929">
        <w:rPr>
          <w:b/>
          <w:noProof/>
          <w:sz w:val="32"/>
          <w:szCs w:val="32"/>
          <w:u w:val="single"/>
          <w:lang w:eastAsia="en-GB"/>
        </w:rPr>
        <w:t>:</w:t>
      </w:r>
    </w:p>
    <w:p w14:paraId="051DBEEC" w14:textId="1203F078" w:rsidR="00705929" w:rsidRDefault="00B204C8" w:rsidP="00705929">
      <w:pPr>
        <w:rPr>
          <w:bCs/>
          <w:i/>
          <w:iCs/>
          <w:noProof/>
          <w:sz w:val="24"/>
          <w:szCs w:val="24"/>
          <w:lang w:eastAsia="en-GB"/>
        </w:rPr>
      </w:pPr>
      <w:r w:rsidRPr="007C497A">
        <w:rPr>
          <w:bCs/>
          <w:noProof/>
          <w:sz w:val="24"/>
          <w:szCs w:val="24"/>
          <w:lang w:eastAsia="en-GB"/>
        </w:rPr>
        <w:t xml:space="preserve">The Jaw on the left is that from </w:t>
      </w:r>
      <w:r w:rsidRPr="007C497A">
        <w:rPr>
          <w:bCs/>
          <w:i/>
          <w:iCs/>
          <w:noProof/>
          <w:sz w:val="24"/>
          <w:szCs w:val="24"/>
          <w:lang w:eastAsia="en-GB"/>
        </w:rPr>
        <w:t>Homo hiedelbergensis</w:t>
      </w:r>
      <w:r w:rsidRPr="007C497A">
        <w:rPr>
          <w:bCs/>
          <w:noProof/>
          <w:sz w:val="24"/>
          <w:szCs w:val="24"/>
          <w:lang w:eastAsia="en-GB"/>
        </w:rPr>
        <w:t xml:space="preserve">, notably </w:t>
      </w:r>
      <w:r w:rsidR="003345F9">
        <w:rPr>
          <w:bCs/>
          <w:noProof/>
          <w:sz w:val="24"/>
          <w:szCs w:val="24"/>
          <w:lang w:eastAsia="en-GB"/>
        </w:rPr>
        <w:t xml:space="preserve">a larger and thicker manible, </w:t>
      </w:r>
      <w:r w:rsidRPr="007C497A">
        <w:rPr>
          <w:bCs/>
          <w:noProof/>
          <w:sz w:val="24"/>
          <w:szCs w:val="24"/>
          <w:lang w:eastAsia="en-GB"/>
        </w:rPr>
        <w:t xml:space="preserve">while the smaller (more gracile) jaw on the right is that of a modern </w:t>
      </w:r>
      <w:r w:rsidRPr="007C497A">
        <w:rPr>
          <w:bCs/>
          <w:i/>
          <w:iCs/>
          <w:noProof/>
          <w:sz w:val="24"/>
          <w:szCs w:val="24"/>
          <w:lang w:eastAsia="en-GB"/>
        </w:rPr>
        <w:t>Homo sapien.</w:t>
      </w:r>
    </w:p>
    <w:p w14:paraId="7936F2C4" w14:textId="44D60192" w:rsidR="007C497A" w:rsidRDefault="007C497A" w:rsidP="00705929">
      <w:pPr>
        <w:rPr>
          <w:bCs/>
          <w:noProof/>
          <w:sz w:val="24"/>
          <w:szCs w:val="24"/>
          <w:lang w:eastAsia="en-GB"/>
        </w:rPr>
      </w:pPr>
      <w:r>
        <w:rPr>
          <w:bCs/>
          <w:noProof/>
          <w:sz w:val="24"/>
          <w:szCs w:val="24"/>
          <w:lang w:eastAsia="en-GB"/>
        </w:rPr>
        <w:t xml:space="preserve">The jaw strucutre of the </w:t>
      </w:r>
      <w:r w:rsidRPr="007C497A">
        <w:rPr>
          <w:bCs/>
          <w:i/>
          <w:iCs/>
          <w:noProof/>
          <w:sz w:val="24"/>
          <w:szCs w:val="24"/>
          <w:lang w:eastAsia="en-GB"/>
        </w:rPr>
        <w:t>hiedelbergensis</w:t>
      </w:r>
      <w:r>
        <w:rPr>
          <w:bCs/>
          <w:i/>
          <w:iCs/>
          <w:noProof/>
          <w:sz w:val="24"/>
          <w:szCs w:val="24"/>
          <w:lang w:eastAsia="en-GB"/>
        </w:rPr>
        <w:t xml:space="preserve">, </w:t>
      </w:r>
      <w:r>
        <w:rPr>
          <w:bCs/>
          <w:noProof/>
          <w:sz w:val="24"/>
          <w:szCs w:val="24"/>
          <w:lang w:eastAsia="en-GB"/>
        </w:rPr>
        <w:t xml:space="preserve">possess more prognathic features than that of a contemporary </w:t>
      </w:r>
      <w:r w:rsidRPr="007C497A">
        <w:rPr>
          <w:bCs/>
          <w:i/>
          <w:iCs/>
          <w:noProof/>
          <w:sz w:val="24"/>
          <w:szCs w:val="24"/>
          <w:lang w:eastAsia="en-GB"/>
        </w:rPr>
        <w:t>H</w:t>
      </w:r>
      <w:r w:rsidR="00815CA3">
        <w:rPr>
          <w:bCs/>
          <w:i/>
          <w:iCs/>
          <w:noProof/>
          <w:sz w:val="24"/>
          <w:szCs w:val="24"/>
          <w:lang w:eastAsia="en-GB"/>
        </w:rPr>
        <w:t>.</w:t>
      </w:r>
      <w:r w:rsidRPr="007C497A">
        <w:rPr>
          <w:bCs/>
          <w:i/>
          <w:iCs/>
          <w:noProof/>
          <w:sz w:val="24"/>
          <w:szCs w:val="24"/>
          <w:lang w:eastAsia="en-GB"/>
        </w:rPr>
        <w:t xml:space="preserve"> </w:t>
      </w:r>
      <w:r w:rsidR="00783A45">
        <w:rPr>
          <w:bCs/>
          <w:i/>
          <w:iCs/>
          <w:noProof/>
          <w:sz w:val="24"/>
          <w:szCs w:val="24"/>
          <w:lang w:eastAsia="en-GB"/>
        </w:rPr>
        <w:t>s</w:t>
      </w:r>
      <w:r w:rsidRPr="007C497A">
        <w:rPr>
          <w:bCs/>
          <w:i/>
          <w:iCs/>
          <w:noProof/>
          <w:sz w:val="24"/>
          <w:szCs w:val="24"/>
          <w:lang w:eastAsia="en-GB"/>
        </w:rPr>
        <w:t>apien</w:t>
      </w:r>
      <w:r w:rsidR="003345F9">
        <w:rPr>
          <w:bCs/>
          <w:noProof/>
          <w:sz w:val="24"/>
          <w:szCs w:val="24"/>
          <w:lang w:eastAsia="en-GB"/>
        </w:rPr>
        <w:t xml:space="preserve">. </w:t>
      </w:r>
      <w:r w:rsidR="00EC389C">
        <w:rPr>
          <w:bCs/>
          <w:noProof/>
          <w:sz w:val="24"/>
          <w:szCs w:val="24"/>
          <w:lang w:eastAsia="en-GB"/>
        </w:rPr>
        <w:t xml:space="preserve">The </w:t>
      </w:r>
      <w:r w:rsidR="00815CA3" w:rsidRPr="00815CA3">
        <w:rPr>
          <w:bCs/>
          <w:i/>
          <w:iCs/>
          <w:noProof/>
          <w:sz w:val="24"/>
          <w:szCs w:val="24"/>
          <w:lang w:eastAsia="en-GB"/>
        </w:rPr>
        <w:t>H.</w:t>
      </w:r>
      <w:r w:rsidR="00815CA3">
        <w:rPr>
          <w:bCs/>
          <w:noProof/>
          <w:sz w:val="24"/>
          <w:szCs w:val="24"/>
          <w:lang w:eastAsia="en-GB"/>
        </w:rPr>
        <w:t xml:space="preserve"> </w:t>
      </w:r>
      <w:r w:rsidR="00EC389C" w:rsidRPr="00783A45">
        <w:rPr>
          <w:bCs/>
          <w:i/>
          <w:iCs/>
          <w:noProof/>
          <w:sz w:val="24"/>
          <w:szCs w:val="24"/>
          <w:lang w:eastAsia="en-GB"/>
        </w:rPr>
        <w:t>hiedelbergensis</w:t>
      </w:r>
      <w:r w:rsidR="009D2F25">
        <w:rPr>
          <w:bCs/>
          <w:i/>
          <w:iCs/>
          <w:noProof/>
          <w:sz w:val="24"/>
          <w:szCs w:val="24"/>
          <w:lang w:eastAsia="en-GB"/>
        </w:rPr>
        <w:t>’s</w:t>
      </w:r>
      <w:r w:rsidR="009D2F25">
        <w:rPr>
          <w:bCs/>
          <w:noProof/>
          <w:sz w:val="24"/>
          <w:szCs w:val="24"/>
          <w:lang w:eastAsia="en-GB"/>
        </w:rPr>
        <w:t xml:space="preserve"> more</w:t>
      </w:r>
      <w:r w:rsidR="00783A45">
        <w:rPr>
          <w:bCs/>
          <w:noProof/>
          <w:sz w:val="24"/>
          <w:szCs w:val="24"/>
          <w:lang w:eastAsia="en-GB"/>
        </w:rPr>
        <w:t xml:space="preserve"> prognathic facial structure, </w:t>
      </w:r>
      <w:r w:rsidR="009D2F25">
        <w:rPr>
          <w:bCs/>
          <w:noProof/>
          <w:sz w:val="24"/>
          <w:szCs w:val="24"/>
          <w:lang w:eastAsia="en-GB"/>
        </w:rPr>
        <w:t xml:space="preserve">is </w:t>
      </w:r>
      <w:r w:rsidR="00783A45">
        <w:rPr>
          <w:bCs/>
          <w:noProof/>
          <w:sz w:val="24"/>
          <w:szCs w:val="24"/>
          <w:lang w:eastAsia="en-GB"/>
        </w:rPr>
        <w:t xml:space="preserve">observed through the lack of a ‘pointed’ mental proturbance, in which the chin appears to </w:t>
      </w:r>
      <w:r w:rsidR="00524EAF">
        <w:rPr>
          <w:bCs/>
          <w:noProof/>
          <w:sz w:val="24"/>
          <w:szCs w:val="24"/>
          <w:lang w:eastAsia="en-GB"/>
        </w:rPr>
        <w:t>slopped inwards</w:t>
      </w:r>
      <w:r w:rsidR="00783A45">
        <w:rPr>
          <w:bCs/>
          <w:noProof/>
          <w:sz w:val="24"/>
          <w:szCs w:val="24"/>
          <w:lang w:eastAsia="en-GB"/>
        </w:rPr>
        <w:t xml:space="preserve">. In </w:t>
      </w:r>
      <w:r w:rsidR="00783A45" w:rsidRPr="00783A45">
        <w:rPr>
          <w:bCs/>
          <w:i/>
          <w:iCs/>
          <w:noProof/>
          <w:sz w:val="24"/>
          <w:szCs w:val="24"/>
          <w:lang w:eastAsia="en-GB"/>
        </w:rPr>
        <w:t>H</w:t>
      </w:r>
      <w:r w:rsidR="00815CA3">
        <w:rPr>
          <w:bCs/>
          <w:i/>
          <w:iCs/>
          <w:noProof/>
          <w:sz w:val="24"/>
          <w:szCs w:val="24"/>
          <w:lang w:eastAsia="en-GB"/>
        </w:rPr>
        <w:t xml:space="preserve">. </w:t>
      </w:r>
      <w:r w:rsidR="00783A45" w:rsidRPr="00783A45">
        <w:rPr>
          <w:bCs/>
          <w:i/>
          <w:iCs/>
          <w:noProof/>
          <w:sz w:val="24"/>
          <w:szCs w:val="24"/>
          <w:lang w:eastAsia="en-GB"/>
        </w:rPr>
        <w:t xml:space="preserve">sapiens </w:t>
      </w:r>
      <w:r w:rsidR="00524EAF">
        <w:rPr>
          <w:bCs/>
          <w:noProof/>
          <w:sz w:val="24"/>
          <w:szCs w:val="24"/>
          <w:lang w:eastAsia="en-GB"/>
        </w:rPr>
        <w:t xml:space="preserve">the chin is convexed  outwards leading to a flatter cranial and </w:t>
      </w:r>
      <w:r w:rsidR="006C4A97">
        <w:rPr>
          <w:bCs/>
          <w:noProof/>
          <w:sz w:val="24"/>
          <w:szCs w:val="24"/>
          <w:lang w:eastAsia="en-GB"/>
        </w:rPr>
        <w:t>mandible</w:t>
      </w:r>
      <w:r w:rsidR="00524EAF">
        <w:rPr>
          <w:bCs/>
          <w:noProof/>
          <w:sz w:val="24"/>
          <w:szCs w:val="24"/>
          <w:lang w:eastAsia="en-GB"/>
        </w:rPr>
        <w:t xml:space="preserve"> appereance. The </w:t>
      </w:r>
      <w:r w:rsidR="009D2F25">
        <w:rPr>
          <w:bCs/>
          <w:noProof/>
          <w:sz w:val="24"/>
          <w:szCs w:val="24"/>
          <w:lang w:eastAsia="en-GB"/>
        </w:rPr>
        <w:t>width of</w:t>
      </w:r>
      <w:r w:rsidR="00524EAF">
        <w:rPr>
          <w:bCs/>
          <w:noProof/>
          <w:sz w:val="24"/>
          <w:szCs w:val="24"/>
          <w:lang w:eastAsia="en-GB"/>
        </w:rPr>
        <w:t xml:space="preserve"> ramus and t</w:t>
      </w:r>
      <w:r w:rsidR="009D2F25">
        <w:rPr>
          <w:bCs/>
          <w:noProof/>
          <w:sz w:val="24"/>
          <w:szCs w:val="24"/>
          <w:lang w:eastAsia="en-GB"/>
        </w:rPr>
        <w:t xml:space="preserve">he </w:t>
      </w:r>
      <w:r w:rsidR="009D2F25">
        <w:rPr>
          <w:bCs/>
          <w:noProof/>
          <w:sz w:val="24"/>
          <w:szCs w:val="24"/>
          <w:lang w:eastAsia="en-GB"/>
        </w:rPr>
        <w:t>larger</w:t>
      </w:r>
      <w:r w:rsidR="009D2F25">
        <w:rPr>
          <w:bCs/>
          <w:noProof/>
          <w:sz w:val="24"/>
          <w:szCs w:val="24"/>
          <w:lang w:eastAsia="en-GB"/>
        </w:rPr>
        <w:t xml:space="preserve"> more-</w:t>
      </w:r>
      <w:r w:rsidR="009D2F25">
        <w:rPr>
          <w:bCs/>
          <w:noProof/>
          <w:sz w:val="24"/>
          <w:szCs w:val="24"/>
          <w:lang w:eastAsia="en-GB"/>
        </w:rPr>
        <w:t xml:space="preserve">rounded </w:t>
      </w:r>
      <w:r w:rsidR="00524EAF">
        <w:rPr>
          <w:bCs/>
          <w:noProof/>
          <w:sz w:val="24"/>
          <w:szCs w:val="24"/>
          <w:lang w:eastAsia="en-GB"/>
        </w:rPr>
        <w:t xml:space="preserve">coronoid process is </w:t>
      </w:r>
      <w:r w:rsidR="00815CA3">
        <w:rPr>
          <w:bCs/>
          <w:noProof/>
          <w:sz w:val="24"/>
          <w:szCs w:val="24"/>
          <w:lang w:eastAsia="en-GB"/>
        </w:rPr>
        <w:t xml:space="preserve">a prominent feature </w:t>
      </w:r>
      <w:r w:rsidR="00815CA3" w:rsidRPr="00815CA3">
        <w:rPr>
          <w:bCs/>
          <w:i/>
          <w:iCs/>
          <w:noProof/>
          <w:sz w:val="24"/>
          <w:szCs w:val="24"/>
          <w:lang w:eastAsia="en-GB"/>
        </w:rPr>
        <w:t>H.</w:t>
      </w:r>
      <w:r w:rsidR="00815CA3">
        <w:rPr>
          <w:bCs/>
          <w:noProof/>
          <w:sz w:val="24"/>
          <w:szCs w:val="24"/>
          <w:lang w:eastAsia="en-GB"/>
        </w:rPr>
        <w:t xml:space="preserve"> </w:t>
      </w:r>
      <w:r w:rsidR="00524EAF" w:rsidRPr="009D2F25">
        <w:rPr>
          <w:bCs/>
          <w:i/>
          <w:iCs/>
          <w:noProof/>
          <w:sz w:val="24"/>
          <w:szCs w:val="24"/>
          <w:lang w:eastAsia="en-GB"/>
        </w:rPr>
        <w:t>hiedelberhensis</w:t>
      </w:r>
      <w:r w:rsidR="00815CA3">
        <w:rPr>
          <w:bCs/>
          <w:i/>
          <w:iCs/>
          <w:noProof/>
          <w:sz w:val="24"/>
          <w:szCs w:val="24"/>
          <w:lang w:eastAsia="en-GB"/>
        </w:rPr>
        <w:t xml:space="preserve">, </w:t>
      </w:r>
      <w:r w:rsidR="000E1DF5">
        <w:rPr>
          <w:bCs/>
          <w:noProof/>
          <w:sz w:val="24"/>
          <w:szCs w:val="24"/>
          <w:lang w:eastAsia="en-GB"/>
        </w:rPr>
        <w:t xml:space="preserve">suggesting a greater muscular capacity for grinding and chewing tough foods. </w:t>
      </w:r>
      <w:r w:rsidR="00423AA3">
        <w:rPr>
          <w:bCs/>
          <w:noProof/>
          <w:sz w:val="24"/>
          <w:szCs w:val="24"/>
          <w:lang w:eastAsia="en-GB"/>
        </w:rPr>
        <w:t xml:space="preserve">Simiarily however, </w:t>
      </w:r>
      <w:r w:rsidR="00423AA3" w:rsidRPr="00423AA3">
        <w:rPr>
          <w:bCs/>
          <w:i/>
          <w:iCs/>
          <w:noProof/>
          <w:sz w:val="24"/>
          <w:szCs w:val="24"/>
          <w:lang w:eastAsia="en-GB"/>
        </w:rPr>
        <w:t xml:space="preserve">the H. </w:t>
      </w:r>
      <w:r w:rsidR="00423AA3" w:rsidRPr="00423AA3">
        <w:rPr>
          <w:bCs/>
          <w:i/>
          <w:iCs/>
          <w:noProof/>
          <w:sz w:val="24"/>
          <w:szCs w:val="24"/>
          <w:lang w:eastAsia="en-GB"/>
        </w:rPr>
        <w:lastRenderedPageBreak/>
        <w:t>Sapien</w:t>
      </w:r>
      <w:r w:rsidR="00423AA3">
        <w:rPr>
          <w:bCs/>
          <w:noProof/>
          <w:sz w:val="24"/>
          <w:szCs w:val="24"/>
          <w:lang w:eastAsia="en-GB"/>
        </w:rPr>
        <w:t xml:space="preserve"> and the </w:t>
      </w:r>
      <w:r w:rsidR="00423AA3" w:rsidRPr="00423AA3">
        <w:rPr>
          <w:bCs/>
          <w:i/>
          <w:iCs/>
          <w:noProof/>
          <w:sz w:val="24"/>
          <w:szCs w:val="24"/>
          <w:lang w:eastAsia="en-GB"/>
        </w:rPr>
        <w:t>H. Hiedelbergensis</w:t>
      </w:r>
      <w:r w:rsidR="00423AA3">
        <w:rPr>
          <w:bCs/>
          <w:noProof/>
          <w:sz w:val="24"/>
          <w:szCs w:val="24"/>
          <w:lang w:eastAsia="en-GB"/>
        </w:rPr>
        <w:t xml:space="preserve"> both possess the typical parabolic dental arcade that many hominids do. Despite this, the </w:t>
      </w:r>
      <w:r w:rsidR="00423AA3" w:rsidRPr="00423AA3">
        <w:rPr>
          <w:bCs/>
          <w:i/>
          <w:iCs/>
          <w:noProof/>
          <w:sz w:val="24"/>
          <w:szCs w:val="24"/>
          <w:lang w:eastAsia="en-GB"/>
        </w:rPr>
        <w:t xml:space="preserve">H. Hiedelbergensis </w:t>
      </w:r>
      <w:r w:rsidR="00423AA3">
        <w:rPr>
          <w:bCs/>
          <w:noProof/>
          <w:sz w:val="24"/>
          <w:szCs w:val="24"/>
          <w:lang w:eastAsia="en-GB"/>
        </w:rPr>
        <w:t>has suprisngly small teeth for such a lo</w:t>
      </w:r>
      <w:r w:rsidR="00B00F12">
        <w:rPr>
          <w:bCs/>
          <w:noProof/>
          <w:sz w:val="24"/>
          <w:szCs w:val="24"/>
          <w:lang w:eastAsia="en-GB"/>
        </w:rPr>
        <w:t>ng and large mandible. Furthermore, it possess no space between canines and first pre-molars</w:t>
      </w:r>
      <w:r w:rsidR="00411B9D">
        <w:rPr>
          <w:bCs/>
          <w:noProof/>
          <w:sz w:val="24"/>
          <w:szCs w:val="24"/>
          <w:lang w:eastAsia="en-GB"/>
        </w:rPr>
        <w:t xml:space="preserve"> </w:t>
      </w:r>
      <w:r w:rsidR="00411B9D" w:rsidRPr="00411B9D">
        <w:rPr>
          <w:bCs/>
          <w:noProof/>
          <w:sz w:val="24"/>
          <w:szCs w:val="24"/>
          <w:lang w:eastAsia="en-GB"/>
        </w:rPr>
        <w:t>unlike</w:t>
      </w:r>
      <w:r w:rsidR="00411B9D" w:rsidRPr="00411B9D">
        <w:rPr>
          <w:bCs/>
          <w:i/>
          <w:iCs/>
          <w:noProof/>
          <w:sz w:val="24"/>
          <w:szCs w:val="24"/>
          <w:lang w:eastAsia="en-GB"/>
        </w:rPr>
        <w:t xml:space="preserve"> H. sapien</w:t>
      </w:r>
      <w:r w:rsidR="00411B9D">
        <w:rPr>
          <w:bCs/>
          <w:i/>
          <w:iCs/>
          <w:noProof/>
          <w:sz w:val="24"/>
          <w:szCs w:val="24"/>
          <w:lang w:eastAsia="en-GB"/>
        </w:rPr>
        <w:t>,</w:t>
      </w:r>
      <w:r w:rsidR="003E1932">
        <w:rPr>
          <w:bCs/>
          <w:i/>
          <w:iCs/>
          <w:noProof/>
          <w:sz w:val="24"/>
          <w:szCs w:val="24"/>
          <w:lang w:eastAsia="en-GB"/>
        </w:rPr>
        <w:t xml:space="preserve"> </w:t>
      </w:r>
      <w:r w:rsidR="003E1932">
        <w:rPr>
          <w:bCs/>
          <w:noProof/>
          <w:sz w:val="24"/>
          <w:szCs w:val="24"/>
          <w:lang w:eastAsia="en-GB"/>
        </w:rPr>
        <w:t>it’s jaw length also creates</w:t>
      </w:r>
      <w:r w:rsidR="00411B9D">
        <w:rPr>
          <w:bCs/>
          <w:i/>
          <w:iCs/>
          <w:noProof/>
          <w:sz w:val="24"/>
          <w:szCs w:val="24"/>
          <w:lang w:eastAsia="en-GB"/>
        </w:rPr>
        <w:t xml:space="preserve"> </w:t>
      </w:r>
      <w:r w:rsidR="00B00F12">
        <w:rPr>
          <w:bCs/>
          <w:noProof/>
          <w:sz w:val="24"/>
          <w:szCs w:val="24"/>
          <w:lang w:eastAsia="en-GB"/>
        </w:rPr>
        <w:t xml:space="preserve">exessive space for wisdom teeth. </w:t>
      </w:r>
      <w:r w:rsidR="004138F5" w:rsidRPr="00147B74">
        <w:rPr>
          <w:bCs/>
          <w:i/>
          <w:iCs/>
          <w:noProof/>
          <w:sz w:val="24"/>
          <w:szCs w:val="24"/>
          <w:lang w:eastAsia="en-GB"/>
        </w:rPr>
        <w:t>H. sapiens</w:t>
      </w:r>
      <w:r w:rsidR="004138F5">
        <w:rPr>
          <w:bCs/>
          <w:noProof/>
          <w:sz w:val="24"/>
          <w:szCs w:val="24"/>
          <w:lang w:eastAsia="en-GB"/>
        </w:rPr>
        <w:t xml:space="preserve"> also possess a reccessed alvelor process which further excentuates the pointed chin, while </w:t>
      </w:r>
      <w:r w:rsidR="004138F5" w:rsidRPr="00B25C7F">
        <w:rPr>
          <w:bCs/>
          <w:i/>
          <w:iCs/>
          <w:noProof/>
          <w:sz w:val="24"/>
          <w:szCs w:val="24"/>
          <w:lang w:eastAsia="en-GB"/>
        </w:rPr>
        <w:t>H. Hi</w:t>
      </w:r>
      <w:r w:rsidR="00B25C7F">
        <w:rPr>
          <w:bCs/>
          <w:i/>
          <w:iCs/>
          <w:noProof/>
          <w:sz w:val="24"/>
          <w:szCs w:val="24"/>
          <w:lang w:eastAsia="en-GB"/>
        </w:rPr>
        <w:t>e</w:t>
      </w:r>
      <w:r w:rsidR="004138F5" w:rsidRPr="00B25C7F">
        <w:rPr>
          <w:bCs/>
          <w:i/>
          <w:iCs/>
          <w:noProof/>
          <w:sz w:val="24"/>
          <w:szCs w:val="24"/>
          <w:lang w:eastAsia="en-GB"/>
        </w:rPr>
        <w:t>de</w:t>
      </w:r>
      <w:r w:rsidR="00B25C7F">
        <w:rPr>
          <w:bCs/>
          <w:i/>
          <w:iCs/>
          <w:noProof/>
          <w:sz w:val="24"/>
          <w:szCs w:val="24"/>
          <w:lang w:eastAsia="en-GB"/>
        </w:rPr>
        <w:t>l</w:t>
      </w:r>
      <w:r w:rsidR="004138F5" w:rsidRPr="00B25C7F">
        <w:rPr>
          <w:bCs/>
          <w:i/>
          <w:iCs/>
          <w:noProof/>
          <w:sz w:val="24"/>
          <w:szCs w:val="24"/>
          <w:lang w:eastAsia="en-GB"/>
        </w:rPr>
        <w:t xml:space="preserve">bergensis </w:t>
      </w:r>
      <w:r w:rsidR="004138F5">
        <w:rPr>
          <w:bCs/>
          <w:noProof/>
          <w:sz w:val="24"/>
          <w:szCs w:val="24"/>
          <w:lang w:eastAsia="en-GB"/>
        </w:rPr>
        <w:t>possess a prognathic variant, displaying a more robust</w:t>
      </w:r>
      <w:r w:rsidR="006C4A97">
        <w:rPr>
          <w:bCs/>
          <w:noProof/>
          <w:sz w:val="24"/>
          <w:szCs w:val="24"/>
          <w:lang w:eastAsia="en-GB"/>
        </w:rPr>
        <w:t xml:space="preserve"> </w:t>
      </w:r>
      <w:r w:rsidR="004138F5">
        <w:rPr>
          <w:bCs/>
          <w:noProof/>
          <w:sz w:val="24"/>
          <w:szCs w:val="24"/>
          <w:lang w:eastAsia="en-GB"/>
        </w:rPr>
        <w:t xml:space="preserve"> </w:t>
      </w:r>
      <w:r w:rsidR="009804AD">
        <w:rPr>
          <w:bCs/>
          <w:noProof/>
          <w:sz w:val="24"/>
          <w:szCs w:val="24"/>
          <w:lang w:eastAsia="en-GB"/>
        </w:rPr>
        <w:t xml:space="preserve">mandibular </w:t>
      </w:r>
      <w:r w:rsidR="00C12AC8">
        <w:rPr>
          <w:bCs/>
          <w:noProof/>
          <w:sz w:val="24"/>
          <w:szCs w:val="24"/>
          <w:lang w:eastAsia="en-GB"/>
        </w:rPr>
        <w:t xml:space="preserve">anatomy. The condylar process is also enhanced on the </w:t>
      </w:r>
      <w:r w:rsidR="00C12AC8" w:rsidRPr="00C12AC8">
        <w:rPr>
          <w:bCs/>
          <w:i/>
          <w:iCs/>
          <w:noProof/>
          <w:sz w:val="24"/>
          <w:szCs w:val="24"/>
          <w:lang w:eastAsia="en-GB"/>
        </w:rPr>
        <w:t>H. hiderbergensis</w:t>
      </w:r>
      <w:r w:rsidR="00C12AC8">
        <w:rPr>
          <w:bCs/>
          <w:noProof/>
          <w:sz w:val="24"/>
          <w:szCs w:val="24"/>
          <w:lang w:eastAsia="en-GB"/>
        </w:rPr>
        <w:t xml:space="preserve">, suggesting a powerful and resilent jaw, compartively to the smaller and more angular anatomy of the </w:t>
      </w:r>
      <w:r w:rsidR="00C12AC8" w:rsidRPr="00C12AC8">
        <w:rPr>
          <w:bCs/>
          <w:i/>
          <w:iCs/>
          <w:noProof/>
          <w:sz w:val="24"/>
          <w:szCs w:val="24"/>
          <w:lang w:eastAsia="en-GB"/>
        </w:rPr>
        <w:t>H. sapien</w:t>
      </w:r>
      <w:r w:rsidR="00C12AC8">
        <w:rPr>
          <w:bCs/>
          <w:noProof/>
          <w:sz w:val="24"/>
          <w:szCs w:val="24"/>
          <w:lang w:eastAsia="en-GB"/>
        </w:rPr>
        <w:t xml:space="preserve">. </w:t>
      </w:r>
    </w:p>
    <w:p w14:paraId="3533E56A" w14:textId="26EF3BC7" w:rsidR="007C497A" w:rsidRPr="007C497A" w:rsidRDefault="007C497A" w:rsidP="00705929">
      <w:pPr>
        <w:rPr>
          <w:bCs/>
          <w:noProof/>
          <w:sz w:val="32"/>
          <w:szCs w:val="32"/>
          <w:lang w:eastAsia="en-GB"/>
        </w:rPr>
      </w:pPr>
    </w:p>
    <w:p w14:paraId="5A271EFC" w14:textId="29DC99CB" w:rsidR="00705929" w:rsidRDefault="00705929" w:rsidP="00705929">
      <w:pPr>
        <w:rPr>
          <w:b/>
          <w:noProof/>
          <w:sz w:val="32"/>
          <w:szCs w:val="32"/>
          <w:u w:val="single"/>
          <w:lang w:eastAsia="en-GB"/>
        </w:rPr>
      </w:pPr>
    </w:p>
    <w:p w14:paraId="0D61798A" w14:textId="77777777" w:rsidR="00705929" w:rsidRDefault="00705929" w:rsidP="00705929">
      <w:pPr>
        <w:rPr>
          <w:b/>
          <w:noProof/>
          <w:sz w:val="32"/>
          <w:szCs w:val="32"/>
          <w:lang w:eastAsia="en-GB"/>
        </w:rPr>
      </w:pPr>
    </w:p>
    <w:p w14:paraId="120DF748" w14:textId="77777777" w:rsidR="003E654A" w:rsidRDefault="003E654A" w:rsidP="003E654A">
      <w:pPr>
        <w:rPr>
          <w:noProof/>
          <w:sz w:val="32"/>
          <w:szCs w:val="32"/>
          <w:lang w:eastAsia="en-GB"/>
        </w:rPr>
      </w:pPr>
      <w:r w:rsidRPr="00E97AA9">
        <w:rPr>
          <w:b/>
          <w:noProof/>
          <w:sz w:val="32"/>
          <w:szCs w:val="32"/>
          <w:lang w:eastAsia="en-GB"/>
        </w:rPr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Pr="001B4A4C">
        <w:rPr>
          <w:noProof/>
          <w:sz w:val="32"/>
          <w:szCs w:val="32"/>
          <w:lang w:eastAsia="en-GB"/>
        </w:rPr>
        <w:t xml:space="preserve">How to tell a stone </w:t>
      </w:r>
      <w:r>
        <w:rPr>
          <w:noProof/>
          <w:sz w:val="32"/>
          <w:szCs w:val="32"/>
          <w:lang w:eastAsia="en-GB"/>
        </w:rPr>
        <w:t>is</w:t>
      </w:r>
      <w:r w:rsidRPr="001B4A4C">
        <w:rPr>
          <w:noProof/>
          <w:sz w:val="32"/>
          <w:szCs w:val="32"/>
          <w:lang w:eastAsia="en-GB"/>
        </w:rPr>
        <w:t xml:space="preserve"> worked.  </w:t>
      </w:r>
    </w:p>
    <w:p w14:paraId="3CD45255" w14:textId="77777777" w:rsidR="003E654A" w:rsidRDefault="003E654A" w:rsidP="003E654A">
      <w:pPr>
        <w:rPr>
          <w:noProof/>
          <w:lang w:eastAsia="en-GB"/>
        </w:rPr>
      </w:pPr>
      <w:r w:rsidRPr="001B4A4C">
        <w:rPr>
          <w:noProof/>
          <w:sz w:val="32"/>
          <w:szCs w:val="32"/>
          <w:lang w:eastAsia="en-GB"/>
        </w:rPr>
        <w:t>What suggests this has been worked?</w:t>
      </w:r>
    </w:p>
    <w:p w14:paraId="3867642A" w14:textId="77777777" w:rsidR="003E654A" w:rsidRDefault="003E654A" w:rsidP="003E654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73E44B4" wp14:editId="3E1C6118">
            <wp:extent cx="3040380" cy="2281634"/>
            <wp:effectExtent l="0" t="0" r="7620" b="4445"/>
            <wp:docPr id="3" name="img" descr="https://upload.wikimedia.org/wikipedia/commons/8/87/Canto_tallado_2-Guelmim-Es_Sem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upload.wikimedia.org/wikipedia/commons/8/87/Canto_tallado_2-Guelmim-Es_Semara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999" cy="2299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04899" w14:textId="4474B210" w:rsidR="003E654A" w:rsidRDefault="0009023C" w:rsidP="006C4A97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  <w:r>
        <w:rPr>
          <w:noProof/>
          <w:sz w:val="32"/>
          <w:szCs w:val="32"/>
          <w:u w:val="single"/>
          <w:lang w:eastAsia="en-GB"/>
        </w:rPr>
        <w:t>Answer</w:t>
      </w:r>
      <w:r w:rsidR="0039413A">
        <w:rPr>
          <w:noProof/>
          <w:sz w:val="32"/>
          <w:szCs w:val="32"/>
          <w:u w:val="single"/>
          <w:lang w:eastAsia="en-GB"/>
        </w:rPr>
        <w:t>:</w:t>
      </w:r>
    </w:p>
    <w:p w14:paraId="4BDFF09F" w14:textId="3872A6EE" w:rsidR="006C4A97" w:rsidRPr="000D78B6" w:rsidRDefault="000D78B6" w:rsidP="006C4A97">
      <w:pPr>
        <w:tabs>
          <w:tab w:val="left" w:pos="8505"/>
        </w:tabs>
        <w:rPr>
          <w:noProof/>
          <w:sz w:val="24"/>
          <w:szCs w:val="24"/>
          <w:lang w:eastAsia="en-GB"/>
        </w:rPr>
      </w:pPr>
      <w:r w:rsidRPr="000D78B6">
        <w:rPr>
          <w:noProof/>
          <w:sz w:val="24"/>
          <w:szCs w:val="24"/>
          <w:lang w:eastAsia="en-GB"/>
        </w:rPr>
        <w:t xml:space="preserve">This stone tool is suggestive of worked modification through a number of observations.  </w:t>
      </w:r>
      <w:r w:rsidR="00746DBE">
        <w:rPr>
          <w:noProof/>
          <w:sz w:val="24"/>
          <w:szCs w:val="24"/>
          <w:lang w:eastAsia="en-GB"/>
        </w:rPr>
        <w:t>Notably,</w:t>
      </w:r>
      <w:r w:rsidR="00303ED3">
        <w:rPr>
          <w:noProof/>
          <w:sz w:val="24"/>
          <w:szCs w:val="24"/>
          <w:lang w:eastAsia="en-GB"/>
        </w:rPr>
        <w:t xml:space="preserve"> the ‘edges’ formed along the top which</w:t>
      </w:r>
      <w:r w:rsidR="00746DBE">
        <w:rPr>
          <w:noProof/>
          <w:sz w:val="24"/>
          <w:szCs w:val="24"/>
          <w:lang w:eastAsia="en-GB"/>
        </w:rPr>
        <w:t xml:space="preserve"> would of involved the work of a hammerstone to create flakes (on the Dorsal Surface) which can be observed through th</w:t>
      </w:r>
      <w:r w:rsidR="008C3304">
        <w:rPr>
          <w:noProof/>
          <w:sz w:val="24"/>
          <w:szCs w:val="24"/>
          <w:lang w:eastAsia="en-GB"/>
        </w:rPr>
        <w:t>e</w:t>
      </w:r>
      <w:r w:rsidR="00746DBE">
        <w:rPr>
          <w:noProof/>
          <w:sz w:val="24"/>
          <w:szCs w:val="24"/>
          <w:lang w:eastAsia="en-GB"/>
        </w:rPr>
        <w:t xml:space="preserve"> flake scars and the flake scar ridge fo</w:t>
      </w:r>
      <w:r w:rsidR="00303ED3">
        <w:rPr>
          <w:noProof/>
          <w:sz w:val="24"/>
          <w:szCs w:val="24"/>
          <w:lang w:eastAsia="en-GB"/>
        </w:rPr>
        <w:t>r</w:t>
      </w:r>
      <w:r w:rsidR="00746DBE">
        <w:rPr>
          <w:noProof/>
          <w:sz w:val="24"/>
          <w:szCs w:val="24"/>
          <w:lang w:eastAsia="en-GB"/>
        </w:rPr>
        <w:t xml:space="preserve">med along the </w:t>
      </w:r>
      <w:r w:rsidR="00CA7681">
        <w:rPr>
          <w:noProof/>
          <w:sz w:val="24"/>
          <w:szCs w:val="24"/>
          <w:lang w:eastAsia="en-GB"/>
        </w:rPr>
        <w:t>striking platform</w:t>
      </w:r>
      <w:r w:rsidR="008C3304">
        <w:rPr>
          <w:noProof/>
          <w:sz w:val="24"/>
          <w:szCs w:val="24"/>
          <w:lang w:eastAsia="en-GB"/>
        </w:rPr>
        <w:t xml:space="preserve">. </w:t>
      </w:r>
      <w:r w:rsidR="00CA7681">
        <w:rPr>
          <w:noProof/>
          <w:sz w:val="24"/>
          <w:szCs w:val="24"/>
          <w:lang w:eastAsia="en-GB"/>
        </w:rPr>
        <w:t xml:space="preserve">It possess asymetrical lithic reduction, with it primaily being focused to create a unifacial edge, acting as what Leaky </w:t>
      </w:r>
      <w:r w:rsidR="001634A3">
        <w:rPr>
          <w:noProof/>
          <w:sz w:val="24"/>
          <w:szCs w:val="24"/>
          <w:lang w:eastAsia="en-GB"/>
        </w:rPr>
        <w:t xml:space="preserve">(1979) would describe as a chopper and or scraper for </w:t>
      </w:r>
      <w:r w:rsidR="00303ED3">
        <w:rPr>
          <w:noProof/>
          <w:sz w:val="24"/>
          <w:szCs w:val="24"/>
          <w:lang w:eastAsia="en-GB"/>
        </w:rPr>
        <w:t xml:space="preserve">organic material. </w:t>
      </w:r>
      <w:r w:rsidR="00BB2584">
        <w:rPr>
          <w:noProof/>
          <w:sz w:val="24"/>
          <w:szCs w:val="24"/>
          <w:lang w:eastAsia="en-GB"/>
        </w:rPr>
        <w:t>Furthermore, it</w:t>
      </w:r>
      <w:r w:rsidR="00303ED3">
        <w:rPr>
          <w:noProof/>
          <w:sz w:val="24"/>
          <w:szCs w:val="24"/>
          <w:lang w:eastAsia="en-GB"/>
        </w:rPr>
        <w:t xml:space="preserve"> seems to possess a bulb of precussion central to the flaking with additional small fractures and fissures forming along the striking platform, yet not on the ventral surface. Suggesting a prominance for the </w:t>
      </w:r>
      <w:r w:rsidR="00284366">
        <w:rPr>
          <w:noProof/>
          <w:sz w:val="24"/>
          <w:szCs w:val="24"/>
          <w:lang w:eastAsia="en-GB"/>
        </w:rPr>
        <w:t xml:space="preserve">use of the </w:t>
      </w:r>
      <w:r w:rsidR="00303ED3">
        <w:rPr>
          <w:noProof/>
          <w:sz w:val="24"/>
          <w:szCs w:val="24"/>
          <w:lang w:eastAsia="en-GB"/>
        </w:rPr>
        <w:t xml:space="preserve">flaked edge </w:t>
      </w:r>
      <w:r w:rsidR="00312F60">
        <w:rPr>
          <w:noProof/>
          <w:sz w:val="24"/>
          <w:szCs w:val="24"/>
          <w:lang w:eastAsia="en-GB"/>
        </w:rPr>
        <w:t>in cutting and chopping</w:t>
      </w:r>
      <w:r w:rsidR="00303ED3">
        <w:rPr>
          <w:noProof/>
          <w:sz w:val="24"/>
          <w:szCs w:val="24"/>
          <w:lang w:eastAsia="en-GB"/>
        </w:rPr>
        <w:t>,</w:t>
      </w:r>
      <w:r w:rsidR="00312F60">
        <w:rPr>
          <w:noProof/>
          <w:sz w:val="24"/>
          <w:szCs w:val="24"/>
          <w:lang w:eastAsia="en-GB"/>
        </w:rPr>
        <w:t xml:space="preserve"> with</w:t>
      </w:r>
      <w:r w:rsidR="00303ED3">
        <w:rPr>
          <w:noProof/>
          <w:sz w:val="24"/>
          <w:szCs w:val="24"/>
          <w:lang w:eastAsia="en-GB"/>
        </w:rPr>
        <w:t xml:space="preserve"> and the rounded ventral surface as a</w:t>
      </w:r>
      <w:r w:rsidR="0071082B">
        <w:rPr>
          <w:noProof/>
          <w:sz w:val="24"/>
          <w:szCs w:val="24"/>
          <w:lang w:eastAsia="en-GB"/>
        </w:rPr>
        <w:t xml:space="preserve"> possible </w:t>
      </w:r>
      <w:r w:rsidR="00303ED3">
        <w:rPr>
          <w:noProof/>
          <w:sz w:val="24"/>
          <w:szCs w:val="24"/>
          <w:lang w:eastAsia="en-GB"/>
        </w:rPr>
        <w:t xml:space="preserve">handgip. </w:t>
      </w:r>
      <w:r w:rsidR="00E560AC">
        <w:rPr>
          <w:noProof/>
          <w:sz w:val="24"/>
          <w:szCs w:val="24"/>
          <w:lang w:eastAsia="en-GB"/>
        </w:rPr>
        <w:t xml:space="preserve">Additionally, the shape of the flake scar ridge is not random, as the flake scars </w:t>
      </w:r>
      <w:r w:rsidR="00705CC2">
        <w:rPr>
          <w:noProof/>
          <w:sz w:val="24"/>
          <w:szCs w:val="24"/>
          <w:lang w:eastAsia="en-GB"/>
        </w:rPr>
        <w:t>appear</w:t>
      </w:r>
      <w:r w:rsidR="00E560AC">
        <w:rPr>
          <w:noProof/>
          <w:sz w:val="24"/>
          <w:szCs w:val="24"/>
          <w:lang w:eastAsia="en-GB"/>
        </w:rPr>
        <w:t xml:space="preserve"> to follow </w:t>
      </w:r>
      <w:r w:rsidR="00705CC2">
        <w:rPr>
          <w:noProof/>
          <w:sz w:val="24"/>
          <w:szCs w:val="24"/>
          <w:lang w:eastAsia="en-GB"/>
        </w:rPr>
        <w:t xml:space="preserve">a </w:t>
      </w:r>
      <w:r w:rsidR="00705CC2">
        <w:rPr>
          <w:noProof/>
          <w:sz w:val="24"/>
          <w:szCs w:val="24"/>
          <w:lang w:eastAsia="en-GB"/>
        </w:rPr>
        <w:lastRenderedPageBreak/>
        <w:t xml:space="preserve">simialar </w:t>
      </w:r>
      <w:r w:rsidR="00E560AC">
        <w:rPr>
          <w:noProof/>
          <w:sz w:val="24"/>
          <w:szCs w:val="24"/>
          <w:lang w:eastAsia="en-GB"/>
        </w:rPr>
        <w:t xml:space="preserve"> direction, suggesting </w:t>
      </w:r>
      <w:r w:rsidR="006D0D5C">
        <w:rPr>
          <w:noProof/>
          <w:sz w:val="24"/>
          <w:szCs w:val="24"/>
          <w:lang w:eastAsia="en-GB"/>
        </w:rPr>
        <w:t xml:space="preserve">something </w:t>
      </w:r>
      <w:r w:rsidR="00C81994">
        <w:rPr>
          <w:noProof/>
          <w:sz w:val="24"/>
          <w:szCs w:val="24"/>
          <w:lang w:eastAsia="en-GB"/>
        </w:rPr>
        <w:t xml:space="preserve">(or someone) </w:t>
      </w:r>
      <w:r w:rsidR="006D0D5C">
        <w:rPr>
          <w:noProof/>
          <w:sz w:val="24"/>
          <w:szCs w:val="24"/>
          <w:lang w:eastAsia="en-GB"/>
        </w:rPr>
        <w:t xml:space="preserve">was using </w:t>
      </w:r>
      <w:r w:rsidR="00705CC2">
        <w:rPr>
          <w:noProof/>
          <w:sz w:val="24"/>
          <w:szCs w:val="24"/>
          <w:lang w:eastAsia="en-GB"/>
        </w:rPr>
        <w:t>stone</w:t>
      </w:r>
      <w:r w:rsidR="006D0D5C">
        <w:rPr>
          <w:noProof/>
          <w:sz w:val="24"/>
          <w:szCs w:val="24"/>
          <w:lang w:eastAsia="en-GB"/>
        </w:rPr>
        <w:t xml:space="preserve"> in unison with other material to produce a flake</w:t>
      </w:r>
      <w:r w:rsidR="00C81994">
        <w:rPr>
          <w:noProof/>
          <w:sz w:val="24"/>
          <w:szCs w:val="24"/>
          <w:lang w:eastAsia="en-GB"/>
        </w:rPr>
        <w:t xml:space="preserve">s leading to a flaked tool. </w:t>
      </w:r>
    </w:p>
    <w:p w14:paraId="288DDFC3" w14:textId="77777777" w:rsidR="003E654A" w:rsidRPr="001B4A4C" w:rsidRDefault="003E654A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</w:p>
    <w:p w14:paraId="65CE0EEF" w14:textId="77777777" w:rsidR="003E654A" w:rsidRDefault="003E654A" w:rsidP="003E654A">
      <w:pPr>
        <w:rPr>
          <w:noProof/>
          <w:sz w:val="32"/>
          <w:szCs w:val="32"/>
          <w:lang w:eastAsia="en-GB"/>
        </w:rPr>
      </w:pPr>
      <w:r w:rsidRPr="008D2023">
        <w:rPr>
          <w:noProof/>
          <w:sz w:val="32"/>
          <w:szCs w:val="32"/>
          <w:lang w:eastAsia="en-GB"/>
        </w:rPr>
        <w:t>Features of stone tool flaking</w:t>
      </w:r>
      <w:r>
        <w:rPr>
          <w:noProof/>
          <w:sz w:val="32"/>
          <w:szCs w:val="32"/>
          <w:lang w:eastAsia="en-GB"/>
        </w:rPr>
        <w:t>: identify features 1-5</w:t>
      </w:r>
    </w:p>
    <w:p w14:paraId="2D1FD186" w14:textId="77777777" w:rsidR="003E654A" w:rsidRDefault="00C13A11" w:rsidP="00C13A11">
      <w:pPr>
        <w:ind w:left="-993"/>
        <w:rPr>
          <w:noProof/>
          <w:sz w:val="32"/>
          <w:szCs w:val="32"/>
          <w:lang w:eastAsia="en-GB"/>
        </w:rPr>
      </w:pPr>
      <w:r w:rsidRPr="007509A8">
        <w:rPr>
          <w:noProof/>
          <w:lang w:eastAsia="en-GB"/>
        </w:rPr>
        <w:drawing>
          <wp:inline distT="0" distB="0" distL="0" distR="0" wp14:anchorId="50621461" wp14:editId="5DB4B589">
            <wp:extent cx="6682740" cy="2609193"/>
            <wp:effectExtent l="0" t="0" r="381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86" r="1117" b="58712"/>
                    <a:stretch/>
                  </pic:blipFill>
                  <pic:spPr bwMode="auto">
                    <a:xfrm>
                      <a:off x="0" y="0"/>
                      <a:ext cx="6698813" cy="261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B5CE55" w14:textId="4C51830B" w:rsidR="003E654A" w:rsidRPr="00EB429B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EB429B">
        <w:rPr>
          <w:noProof/>
          <w:u w:val="single"/>
          <w:lang w:eastAsia="en-GB"/>
        </w:rPr>
        <w:t>1.</w:t>
      </w:r>
      <w:r w:rsidR="00C1475A">
        <w:rPr>
          <w:noProof/>
          <w:u w:val="single"/>
          <w:lang w:eastAsia="en-GB"/>
        </w:rPr>
        <w:t xml:space="preserve"> Striking Platform </w:t>
      </w:r>
      <w:r w:rsidRPr="00EB429B">
        <w:rPr>
          <w:noProof/>
          <w:u w:val="single"/>
          <w:lang w:eastAsia="en-GB"/>
        </w:rPr>
        <w:tab/>
      </w:r>
    </w:p>
    <w:p w14:paraId="31B965C0" w14:textId="3E29721C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2.</w:t>
      </w:r>
      <w:r w:rsidR="00C1475A">
        <w:rPr>
          <w:noProof/>
          <w:u w:val="single"/>
          <w:lang w:eastAsia="en-GB"/>
        </w:rPr>
        <w:t xml:space="preserve"> Point of Precussion</w:t>
      </w:r>
      <w:r w:rsidRPr="001B4A4C">
        <w:rPr>
          <w:noProof/>
          <w:u w:val="single"/>
          <w:lang w:eastAsia="en-GB"/>
        </w:rPr>
        <w:tab/>
      </w:r>
    </w:p>
    <w:p w14:paraId="30814C8B" w14:textId="0F52E66E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3.</w:t>
      </w:r>
      <w:r w:rsidR="00C1475A">
        <w:rPr>
          <w:noProof/>
          <w:u w:val="single"/>
          <w:lang w:eastAsia="en-GB"/>
        </w:rPr>
        <w:t xml:space="preserve"> Bulb of Preccussion </w:t>
      </w:r>
      <w:r w:rsidRPr="001B4A4C">
        <w:rPr>
          <w:noProof/>
          <w:u w:val="single"/>
          <w:lang w:eastAsia="en-GB"/>
        </w:rPr>
        <w:tab/>
      </w:r>
    </w:p>
    <w:p w14:paraId="6B624982" w14:textId="65D68671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4.</w:t>
      </w:r>
      <w:r w:rsidR="00C1475A">
        <w:rPr>
          <w:noProof/>
          <w:u w:val="single"/>
          <w:lang w:eastAsia="en-GB"/>
        </w:rPr>
        <w:t xml:space="preserve"> Fissure</w:t>
      </w:r>
      <w:r w:rsidR="00A95D0D">
        <w:rPr>
          <w:noProof/>
          <w:u w:val="single"/>
          <w:lang w:eastAsia="en-GB"/>
        </w:rPr>
        <w:t>s</w:t>
      </w:r>
      <w:r w:rsidRPr="001B4A4C">
        <w:rPr>
          <w:noProof/>
          <w:u w:val="single"/>
          <w:lang w:eastAsia="en-GB"/>
        </w:rPr>
        <w:tab/>
      </w:r>
    </w:p>
    <w:p w14:paraId="34AAF856" w14:textId="284912F5" w:rsidR="003E654A" w:rsidRPr="001B4A4C" w:rsidRDefault="003E654A" w:rsidP="003E654A">
      <w:pPr>
        <w:tabs>
          <w:tab w:val="left" w:pos="8505"/>
        </w:tabs>
        <w:rPr>
          <w:sz w:val="32"/>
          <w:szCs w:val="32"/>
          <w:u w:val="single"/>
        </w:rPr>
      </w:pPr>
      <w:r w:rsidRPr="001B4A4C">
        <w:rPr>
          <w:noProof/>
          <w:u w:val="single"/>
          <w:lang w:eastAsia="en-GB"/>
        </w:rPr>
        <w:t>5.</w:t>
      </w:r>
      <w:r w:rsidR="00C1475A">
        <w:rPr>
          <w:noProof/>
          <w:u w:val="single"/>
          <w:lang w:eastAsia="en-GB"/>
        </w:rPr>
        <w:t xml:space="preserve"> Ripples</w:t>
      </w:r>
      <w:r w:rsidRPr="001B4A4C">
        <w:rPr>
          <w:noProof/>
          <w:u w:val="single"/>
          <w:lang w:eastAsia="en-GB"/>
        </w:rPr>
        <w:tab/>
      </w:r>
    </w:p>
    <w:p w14:paraId="1E05DBAD" w14:textId="77777777" w:rsidR="005A2126" w:rsidRDefault="005A2126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61C94CEB" w14:textId="77777777" w:rsidR="003E654A" w:rsidRDefault="003E654A" w:rsidP="003E654A">
      <w:pPr>
        <w:ind w:firstLine="720"/>
        <w:rPr>
          <w:noProof/>
          <w:sz w:val="32"/>
          <w:szCs w:val="32"/>
          <w:lang w:eastAsia="en-GB"/>
        </w:rPr>
      </w:pPr>
      <w:r w:rsidRPr="005A2126">
        <w:rPr>
          <w:b/>
          <w:noProof/>
          <w:sz w:val="32"/>
          <w:szCs w:val="32"/>
          <w:lang w:eastAsia="en-GB"/>
        </w:rPr>
        <w:lastRenderedPageBreak/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="00243649">
        <w:rPr>
          <w:noProof/>
          <w:sz w:val="32"/>
          <w:szCs w:val="32"/>
          <w:lang w:eastAsia="en-GB"/>
        </w:rPr>
        <w:t>Stone tools not to scale</w:t>
      </w:r>
    </w:p>
    <w:p w14:paraId="0298C1BF" w14:textId="77777777" w:rsidR="003C591E" w:rsidRDefault="003E654A" w:rsidP="003E654A">
      <w:pPr>
        <w:ind w:firstLine="720"/>
        <w:rPr>
          <w:noProof/>
          <w:lang w:eastAsia="en-GB"/>
        </w:rPr>
      </w:pPr>
      <w:r w:rsidRPr="003E654A">
        <w:rPr>
          <w:sz w:val="28"/>
          <w:szCs w:val="28"/>
        </w:rPr>
        <w:t xml:space="preserve">Below left: Oldowan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E654A">
        <w:rPr>
          <w:sz w:val="28"/>
          <w:szCs w:val="28"/>
        </w:rPr>
        <w:t>Below Right</w:t>
      </w:r>
      <w:r>
        <w:rPr>
          <w:sz w:val="28"/>
          <w:szCs w:val="28"/>
        </w:rPr>
        <w:t>:</w:t>
      </w:r>
      <w:r w:rsidRPr="003E654A">
        <w:rPr>
          <w:sz w:val="28"/>
          <w:szCs w:val="28"/>
        </w:rPr>
        <w:t xml:space="preserve"> Acheulean</w:t>
      </w:r>
      <w:r>
        <w:rPr>
          <w:noProof/>
          <w:lang w:eastAsia="en-GB"/>
        </w:rPr>
        <w:drawing>
          <wp:inline distT="0" distB="0" distL="0" distR="0" wp14:anchorId="78A542F9" wp14:editId="77075479">
            <wp:extent cx="2832100" cy="2124075"/>
            <wp:effectExtent l="0" t="0" r="6350" b="9525"/>
            <wp:docPr id="2" name="img" descr="http://opengeology.org/textbook/wp-content/uploads/2017/01/16.0_Stone-T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opengeology.org/textbook/wp-content/uploads/2017/01/16.0_Stone-Tool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54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F409646" wp14:editId="1BD1E010">
            <wp:extent cx="2562225" cy="4087654"/>
            <wp:effectExtent l="0" t="0" r="0" b="8255"/>
            <wp:docPr id="1" name="img" descr="http://4.bp.blogspot.com/-LtqwxfHkpCQ/UkASBCybqRI/AAAAAAAAHmU/ZIeTPpZ9QK0/s1600/acheulean+handaxe+cortex+retention+side+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4.bp.blogspot.com/-LtqwxfHkpCQ/UkASBCybqRI/AAAAAAAAHmU/ZIeTPpZ9QK0/s1600/acheulean+handaxe+cortex+retention+side+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1" t="5985" r="10247" b="6468"/>
                    <a:stretch/>
                  </pic:blipFill>
                  <pic:spPr bwMode="auto">
                    <a:xfrm>
                      <a:off x="0" y="0"/>
                      <a:ext cx="2601111" cy="41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4D5EDB" w14:textId="77777777" w:rsidR="00E97AA9" w:rsidRDefault="00E97AA9" w:rsidP="003E654A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>Images taken from https://images.search.yahoo.com</w:t>
      </w:r>
    </w:p>
    <w:p w14:paraId="683CC050" w14:textId="77777777" w:rsidR="003E654A" w:rsidRDefault="003E654A">
      <w:pPr>
        <w:rPr>
          <w:noProof/>
          <w:lang w:eastAsia="en-GB"/>
        </w:rPr>
      </w:pPr>
    </w:p>
    <w:p w14:paraId="7DAABC36" w14:textId="77777777" w:rsidR="003E654A" w:rsidRPr="003E654A" w:rsidRDefault="003E654A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Task: </w:t>
      </w:r>
      <w:r w:rsidR="006C7F3A">
        <w:rPr>
          <w:noProof/>
          <w:sz w:val="28"/>
          <w:szCs w:val="28"/>
          <w:lang w:eastAsia="en-GB"/>
        </w:rPr>
        <w:t>Compare and contrast</w:t>
      </w:r>
      <w:r w:rsidRPr="003E654A">
        <w:rPr>
          <w:noProof/>
          <w:sz w:val="28"/>
          <w:szCs w:val="28"/>
          <w:lang w:eastAsia="en-GB"/>
        </w:rPr>
        <w:t xml:space="preserve"> these two stone tools</w:t>
      </w:r>
    </w:p>
    <w:p w14:paraId="39AC9B2C" w14:textId="3789CB10" w:rsidR="003E654A" w:rsidRDefault="0011560E" w:rsidP="003E654A">
      <w:pPr>
        <w:tabs>
          <w:tab w:val="left" w:pos="8505"/>
        </w:tabs>
        <w:rPr>
          <w:sz w:val="24"/>
          <w:szCs w:val="24"/>
        </w:rPr>
      </w:pPr>
      <w:r w:rsidRPr="000F0BB9">
        <w:rPr>
          <w:sz w:val="24"/>
          <w:szCs w:val="24"/>
        </w:rPr>
        <w:t xml:space="preserve">Oldowan and Acheulean tools both possess </w:t>
      </w:r>
      <w:r w:rsidR="008C4B35">
        <w:rPr>
          <w:sz w:val="24"/>
          <w:szCs w:val="24"/>
        </w:rPr>
        <w:t>distinct</w:t>
      </w:r>
      <w:r w:rsidR="0072714C">
        <w:rPr>
          <w:sz w:val="24"/>
          <w:szCs w:val="24"/>
        </w:rPr>
        <w:t xml:space="preserve"> and unique</w:t>
      </w:r>
      <w:r w:rsidR="008C4B35">
        <w:rPr>
          <w:sz w:val="24"/>
          <w:szCs w:val="24"/>
        </w:rPr>
        <w:t xml:space="preserve"> lithic characteristics, </w:t>
      </w:r>
      <w:r w:rsidR="006437EA">
        <w:rPr>
          <w:sz w:val="24"/>
          <w:szCs w:val="24"/>
        </w:rPr>
        <w:t>from</w:t>
      </w:r>
      <w:r w:rsidR="006437EA">
        <w:rPr>
          <w:sz w:val="24"/>
          <w:szCs w:val="24"/>
        </w:rPr>
        <w:t xml:space="preserve"> these features the construction process of these stone tools can be inferred</w:t>
      </w:r>
      <w:r w:rsidR="006437EA">
        <w:rPr>
          <w:sz w:val="24"/>
          <w:szCs w:val="24"/>
        </w:rPr>
        <w:t>.</w:t>
      </w:r>
      <w:r w:rsidR="0072714C">
        <w:rPr>
          <w:sz w:val="24"/>
          <w:szCs w:val="24"/>
        </w:rPr>
        <w:t xml:space="preserve"> This process involves the selection of a stone core which is then flaked by </w:t>
      </w:r>
      <w:r w:rsidR="0066746F">
        <w:rPr>
          <w:sz w:val="24"/>
          <w:szCs w:val="24"/>
        </w:rPr>
        <w:t xml:space="preserve">repetitive </w:t>
      </w:r>
      <w:r w:rsidR="00AA2924">
        <w:rPr>
          <w:sz w:val="24"/>
          <w:szCs w:val="24"/>
        </w:rPr>
        <w:t>percussion impact</w:t>
      </w:r>
      <w:r w:rsidR="0066746F">
        <w:rPr>
          <w:sz w:val="24"/>
          <w:szCs w:val="24"/>
        </w:rPr>
        <w:t xml:space="preserve"> to form</w:t>
      </w:r>
      <w:r w:rsidR="00AA2924">
        <w:rPr>
          <w:sz w:val="24"/>
          <w:szCs w:val="24"/>
        </w:rPr>
        <w:t xml:space="preserve"> and shape a</w:t>
      </w:r>
      <w:r w:rsidR="0066746F">
        <w:rPr>
          <w:sz w:val="24"/>
          <w:szCs w:val="24"/>
        </w:rPr>
        <w:t xml:space="preserve"> </w:t>
      </w:r>
      <w:r w:rsidR="00342462">
        <w:rPr>
          <w:sz w:val="24"/>
          <w:szCs w:val="24"/>
        </w:rPr>
        <w:t>lithic assemblage</w:t>
      </w:r>
      <w:r w:rsidR="0066746F">
        <w:rPr>
          <w:sz w:val="24"/>
          <w:szCs w:val="24"/>
        </w:rPr>
        <w:t xml:space="preserve">. </w:t>
      </w:r>
      <w:r w:rsidR="000E6423">
        <w:rPr>
          <w:sz w:val="24"/>
          <w:szCs w:val="24"/>
        </w:rPr>
        <w:t>Oldowan and Acheulean construction techniques use flaking to produce ‘edges’ and ‘</w:t>
      </w:r>
      <w:r w:rsidR="00407F62">
        <w:rPr>
          <w:sz w:val="24"/>
          <w:szCs w:val="24"/>
        </w:rPr>
        <w:t>blades’</w:t>
      </w:r>
      <w:r w:rsidR="00997A40">
        <w:rPr>
          <w:sz w:val="24"/>
          <w:szCs w:val="24"/>
        </w:rPr>
        <w:t>, which could then be articulated for cutting, chopping, and scrapping organic mat</w:t>
      </w:r>
      <w:r w:rsidR="000205D3">
        <w:rPr>
          <w:sz w:val="24"/>
          <w:szCs w:val="24"/>
        </w:rPr>
        <w:t xml:space="preserve">erial. </w:t>
      </w:r>
    </w:p>
    <w:p w14:paraId="2CEF97A6" w14:textId="6B0D46DF" w:rsidR="000E6423" w:rsidRDefault="000E6423" w:rsidP="003E654A">
      <w:pPr>
        <w:tabs>
          <w:tab w:val="left" w:pos="8505"/>
        </w:tabs>
        <w:rPr>
          <w:sz w:val="24"/>
          <w:szCs w:val="24"/>
        </w:rPr>
      </w:pPr>
      <w:r>
        <w:rPr>
          <w:sz w:val="24"/>
          <w:szCs w:val="24"/>
        </w:rPr>
        <w:t xml:space="preserve">The Oldowan tool was created by flaking </w:t>
      </w:r>
      <w:r w:rsidR="004A6D38">
        <w:rPr>
          <w:sz w:val="24"/>
          <w:szCs w:val="24"/>
        </w:rPr>
        <w:t>the dorsal surface</w:t>
      </w:r>
      <w:r>
        <w:rPr>
          <w:sz w:val="24"/>
          <w:szCs w:val="24"/>
        </w:rPr>
        <w:t xml:space="preserve"> of the stone </w:t>
      </w:r>
      <w:r w:rsidR="00407F62">
        <w:rPr>
          <w:sz w:val="24"/>
          <w:szCs w:val="24"/>
        </w:rPr>
        <w:t xml:space="preserve">core </w:t>
      </w:r>
      <w:r>
        <w:rPr>
          <w:sz w:val="24"/>
          <w:szCs w:val="24"/>
        </w:rPr>
        <w:t>to create a unifacial edge, acting as a chopper or scraper</w:t>
      </w:r>
      <w:r w:rsidR="00407F62">
        <w:rPr>
          <w:sz w:val="24"/>
          <w:szCs w:val="24"/>
        </w:rPr>
        <w:t>.</w:t>
      </w:r>
      <w:r w:rsidR="004A6D38">
        <w:rPr>
          <w:sz w:val="24"/>
          <w:szCs w:val="24"/>
        </w:rPr>
        <w:t xml:space="preserve"> </w:t>
      </w:r>
      <w:r w:rsidR="00407F62">
        <w:rPr>
          <w:sz w:val="24"/>
          <w:szCs w:val="24"/>
        </w:rPr>
        <w:t xml:space="preserve"> </w:t>
      </w:r>
      <w:r w:rsidR="00BA2F6F">
        <w:rPr>
          <w:sz w:val="24"/>
          <w:szCs w:val="24"/>
        </w:rPr>
        <w:t xml:space="preserve">Relative to the Acheulean tool, the Oldowan tool appears less </w:t>
      </w:r>
      <w:r w:rsidR="00762AED">
        <w:rPr>
          <w:sz w:val="24"/>
          <w:szCs w:val="24"/>
        </w:rPr>
        <w:t xml:space="preserve">artisanal </w:t>
      </w:r>
      <w:r w:rsidR="00BA2F6F">
        <w:rPr>
          <w:sz w:val="24"/>
          <w:szCs w:val="24"/>
        </w:rPr>
        <w:t xml:space="preserve">in </w:t>
      </w:r>
      <w:r w:rsidR="00E76A6A">
        <w:rPr>
          <w:sz w:val="24"/>
          <w:szCs w:val="24"/>
        </w:rPr>
        <w:t>its</w:t>
      </w:r>
      <w:r w:rsidR="00BA2F6F">
        <w:rPr>
          <w:sz w:val="24"/>
          <w:szCs w:val="24"/>
        </w:rPr>
        <w:t xml:space="preserve"> design considerations with the primary focus being on </w:t>
      </w:r>
      <w:r w:rsidR="00521E4B">
        <w:rPr>
          <w:sz w:val="24"/>
          <w:szCs w:val="24"/>
        </w:rPr>
        <w:t xml:space="preserve">forming </w:t>
      </w:r>
      <w:r w:rsidR="00BA2F6F">
        <w:rPr>
          <w:sz w:val="24"/>
          <w:szCs w:val="24"/>
        </w:rPr>
        <w:t>the dorsal surfaces</w:t>
      </w:r>
      <w:r w:rsidR="00E76A6A">
        <w:rPr>
          <w:sz w:val="24"/>
          <w:szCs w:val="24"/>
        </w:rPr>
        <w:t xml:space="preserve"> cutting edge and</w:t>
      </w:r>
      <w:r w:rsidR="00521E4B">
        <w:rPr>
          <w:sz w:val="24"/>
          <w:szCs w:val="24"/>
        </w:rPr>
        <w:t xml:space="preserve"> quickly producible tool. </w:t>
      </w:r>
      <w:r w:rsidR="00E76A6A">
        <w:rPr>
          <w:sz w:val="24"/>
          <w:szCs w:val="24"/>
        </w:rPr>
        <w:t xml:space="preserve"> </w:t>
      </w:r>
      <w:r w:rsidR="004A6D38">
        <w:rPr>
          <w:sz w:val="24"/>
          <w:szCs w:val="24"/>
        </w:rPr>
        <w:t xml:space="preserve">Additionally, </w:t>
      </w:r>
      <w:r w:rsidR="00997A40">
        <w:rPr>
          <w:sz w:val="24"/>
          <w:szCs w:val="24"/>
        </w:rPr>
        <w:t xml:space="preserve">the </w:t>
      </w:r>
      <w:r w:rsidR="008A3F22">
        <w:rPr>
          <w:sz w:val="24"/>
          <w:szCs w:val="24"/>
        </w:rPr>
        <w:t xml:space="preserve">design of the Oldowan </w:t>
      </w:r>
      <w:r w:rsidR="00822674">
        <w:rPr>
          <w:sz w:val="24"/>
          <w:szCs w:val="24"/>
        </w:rPr>
        <w:t>tool appears</w:t>
      </w:r>
      <w:r w:rsidR="008A3F22">
        <w:rPr>
          <w:sz w:val="24"/>
          <w:szCs w:val="24"/>
        </w:rPr>
        <w:t xml:space="preserve"> to be more robust than that of the Acheulean tool, featuring a large heavy-duty edge</w:t>
      </w:r>
      <w:r w:rsidR="00D026FC">
        <w:rPr>
          <w:sz w:val="24"/>
          <w:szCs w:val="24"/>
        </w:rPr>
        <w:t xml:space="preserve"> or chopper (Leaky, 1979),</w:t>
      </w:r>
      <w:r w:rsidR="008A3F22">
        <w:rPr>
          <w:sz w:val="24"/>
          <w:szCs w:val="24"/>
        </w:rPr>
        <w:t xml:space="preserve"> opposed to the more precise </w:t>
      </w:r>
      <w:r w:rsidR="00D026FC">
        <w:rPr>
          <w:sz w:val="24"/>
          <w:szCs w:val="24"/>
        </w:rPr>
        <w:t xml:space="preserve">striking platform </w:t>
      </w:r>
      <w:r w:rsidR="008A3F22">
        <w:rPr>
          <w:sz w:val="24"/>
          <w:szCs w:val="24"/>
        </w:rPr>
        <w:t>refinement noted in Acheulean tool development.</w:t>
      </w:r>
      <w:r w:rsidR="00B245B5">
        <w:rPr>
          <w:sz w:val="24"/>
          <w:szCs w:val="24"/>
        </w:rPr>
        <w:t xml:space="preserve"> This robust appearance is also displayed in the</w:t>
      </w:r>
      <w:r w:rsidR="000912F4">
        <w:rPr>
          <w:sz w:val="24"/>
          <w:szCs w:val="24"/>
        </w:rPr>
        <w:t xml:space="preserve"> larger</w:t>
      </w:r>
      <w:r w:rsidR="00B245B5">
        <w:rPr>
          <w:sz w:val="24"/>
          <w:szCs w:val="24"/>
        </w:rPr>
        <w:t xml:space="preserve"> size and </w:t>
      </w:r>
      <w:r w:rsidR="000912F4">
        <w:rPr>
          <w:sz w:val="24"/>
          <w:szCs w:val="24"/>
        </w:rPr>
        <w:t xml:space="preserve">singular striking </w:t>
      </w:r>
      <w:r w:rsidR="00B245B5">
        <w:rPr>
          <w:sz w:val="24"/>
          <w:szCs w:val="24"/>
        </w:rPr>
        <w:t>direction of the flake</w:t>
      </w:r>
      <w:r w:rsidR="000912F4">
        <w:rPr>
          <w:sz w:val="24"/>
          <w:szCs w:val="24"/>
        </w:rPr>
        <w:t xml:space="preserve"> scars</w:t>
      </w:r>
      <w:r w:rsidR="00B245B5">
        <w:rPr>
          <w:sz w:val="24"/>
          <w:szCs w:val="24"/>
        </w:rPr>
        <w:t xml:space="preserve">, which </w:t>
      </w:r>
      <w:r w:rsidR="000912F4">
        <w:rPr>
          <w:sz w:val="24"/>
          <w:szCs w:val="24"/>
        </w:rPr>
        <w:t xml:space="preserve">also </w:t>
      </w:r>
      <w:r w:rsidR="00B245B5">
        <w:rPr>
          <w:sz w:val="24"/>
          <w:szCs w:val="24"/>
        </w:rPr>
        <w:t>appear to be larger flakes with less retouching</w:t>
      </w:r>
      <w:r w:rsidR="0087547D">
        <w:rPr>
          <w:sz w:val="24"/>
          <w:szCs w:val="24"/>
        </w:rPr>
        <w:t xml:space="preserve">. </w:t>
      </w:r>
      <w:r w:rsidR="000912F4">
        <w:rPr>
          <w:sz w:val="24"/>
          <w:szCs w:val="24"/>
        </w:rPr>
        <w:t>I</w:t>
      </w:r>
      <w:r w:rsidR="00B245B5">
        <w:rPr>
          <w:sz w:val="24"/>
          <w:szCs w:val="24"/>
        </w:rPr>
        <w:t xml:space="preserve">mplying </w:t>
      </w:r>
      <w:r w:rsidR="00B245B5">
        <w:rPr>
          <w:sz w:val="24"/>
          <w:szCs w:val="24"/>
        </w:rPr>
        <w:lastRenderedPageBreak/>
        <w:t xml:space="preserve">the known use of </w:t>
      </w:r>
      <w:r w:rsidR="00F920BD">
        <w:rPr>
          <w:sz w:val="24"/>
          <w:szCs w:val="24"/>
        </w:rPr>
        <w:t xml:space="preserve">a </w:t>
      </w:r>
      <w:r w:rsidR="00B245B5">
        <w:rPr>
          <w:sz w:val="24"/>
          <w:szCs w:val="24"/>
        </w:rPr>
        <w:t xml:space="preserve">hammerstone </w:t>
      </w:r>
      <w:r w:rsidR="000912F4">
        <w:rPr>
          <w:sz w:val="24"/>
          <w:szCs w:val="24"/>
        </w:rPr>
        <w:t>to quickly and efficiently creates a</w:t>
      </w:r>
      <w:r w:rsidR="0087547D">
        <w:rPr>
          <w:sz w:val="24"/>
          <w:szCs w:val="24"/>
        </w:rPr>
        <w:t xml:space="preserve"> </w:t>
      </w:r>
      <w:r w:rsidR="0087547D" w:rsidRPr="0087547D">
        <w:rPr>
          <w:sz w:val="24"/>
          <w:szCs w:val="24"/>
        </w:rPr>
        <w:t>rudimentary</w:t>
      </w:r>
      <w:r w:rsidR="0087547D" w:rsidRPr="0087547D">
        <w:rPr>
          <w:sz w:val="24"/>
          <w:szCs w:val="24"/>
        </w:rPr>
        <w:t xml:space="preserve"> </w:t>
      </w:r>
      <w:r w:rsidR="000912F4">
        <w:rPr>
          <w:sz w:val="24"/>
          <w:szCs w:val="24"/>
        </w:rPr>
        <w:t>edged tool</w:t>
      </w:r>
      <w:r w:rsidR="0087547D">
        <w:rPr>
          <w:sz w:val="24"/>
          <w:szCs w:val="24"/>
        </w:rPr>
        <w:t>.</w:t>
      </w:r>
      <w:r w:rsidR="00042985">
        <w:rPr>
          <w:sz w:val="24"/>
          <w:szCs w:val="24"/>
        </w:rPr>
        <w:t xml:space="preserve"> </w:t>
      </w:r>
    </w:p>
    <w:p w14:paraId="0FE2D0F9" w14:textId="64D58DD1" w:rsidR="006A4B26" w:rsidRDefault="006A4B26" w:rsidP="003E654A">
      <w:pPr>
        <w:tabs>
          <w:tab w:val="left" w:pos="8505"/>
        </w:tabs>
        <w:rPr>
          <w:sz w:val="24"/>
          <w:szCs w:val="24"/>
        </w:rPr>
      </w:pPr>
      <w:r>
        <w:rPr>
          <w:sz w:val="24"/>
          <w:szCs w:val="24"/>
        </w:rPr>
        <w:t>The Acheulean tool was created by repetitive</w:t>
      </w:r>
      <w:r w:rsidR="00176AB9">
        <w:rPr>
          <w:sz w:val="24"/>
          <w:szCs w:val="24"/>
        </w:rPr>
        <w:t xml:space="preserve"> and multi-directional</w:t>
      </w:r>
      <w:r>
        <w:rPr>
          <w:sz w:val="24"/>
          <w:szCs w:val="24"/>
        </w:rPr>
        <w:t xml:space="preserve"> flaking and percussion impact</w:t>
      </w:r>
      <w:r w:rsidR="00326D22">
        <w:rPr>
          <w:sz w:val="24"/>
          <w:szCs w:val="24"/>
        </w:rPr>
        <w:t xml:space="preserve">, </w:t>
      </w:r>
      <w:r w:rsidR="00125606">
        <w:rPr>
          <w:sz w:val="24"/>
          <w:szCs w:val="24"/>
        </w:rPr>
        <w:t>observed through multiple negative scars and arrises across the dorsal</w:t>
      </w:r>
      <w:r w:rsidR="00D026FC">
        <w:rPr>
          <w:sz w:val="24"/>
          <w:szCs w:val="24"/>
        </w:rPr>
        <w:t xml:space="preserve"> and ventral</w:t>
      </w:r>
      <w:r w:rsidR="00125606">
        <w:rPr>
          <w:sz w:val="24"/>
          <w:szCs w:val="24"/>
        </w:rPr>
        <w:t xml:space="preserve"> surface of the tool</w:t>
      </w:r>
      <w:r w:rsidR="00D45EB5">
        <w:rPr>
          <w:sz w:val="24"/>
          <w:szCs w:val="24"/>
        </w:rPr>
        <w:t xml:space="preserve"> creating a ‘tear drop’ shape</w:t>
      </w:r>
      <w:r w:rsidR="00125606">
        <w:rPr>
          <w:sz w:val="24"/>
          <w:szCs w:val="24"/>
        </w:rPr>
        <w:t>.</w:t>
      </w:r>
      <w:r w:rsidR="00240199">
        <w:rPr>
          <w:sz w:val="24"/>
          <w:szCs w:val="24"/>
        </w:rPr>
        <w:t xml:space="preserve"> This tear drop bladed shape could suggest a </w:t>
      </w:r>
      <w:r w:rsidR="00F529FE">
        <w:rPr>
          <w:sz w:val="24"/>
          <w:szCs w:val="24"/>
        </w:rPr>
        <w:t>use for prehensile articulation,</w:t>
      </w:r>
      <w:r w:rsidR="00240199">
        <w:rPr>
          <w:sz w:val="24"/>
          <w:szCs w:val="24"/>
        </w:rPr>
        <w:t xml:space="preserve"> </w:t>
      </w:r>
      <w:r w:rsidR="00F529FE">
        <w:rPr>
          <w:sz w:val="24"/>
          <w:szCs w:val="24"/>
        </w:rPr>
        <w:t xml:space="preserve">akin to </w:t>
      </w:r>
      <w:r w:rsidR="00240199">
        <w:rPr>
          <w:sz w:val="24"/>
          <w:szCs w:val="24"/>
        </w:rPr>
        <w:t>the Oldowon tools rounded base to fit in the palm of the hand.</w:t>
      </w:r>
      <w:r w:rsidR="00125606">
        <w:rPr>
          <w:sz w:val="24"/>
          <w:szCs w:val="24"/>
        </w:rPr>
        <w:t xml:space="preserve"> </w:t>
      </w:r>
      <w:r w:rsidR="00BC1CB5">
        <w:rPr>
          <w:sz w:val="24"/>
          <w:szCs w:val="24"/>
        </w:rPr>
        <w:t>Furthermore,</w:t>
      </w:r>
      <w:r w:rsidR="00125606">
        <w:rPr>
          <w:sz w:val="24"/>
          <w:szCs w:val="24"/>
        </w:rPr>
        <w:t xml:space="preserve"> the materiality</w:t>
      </w:r>
      <w:r w:rsidR="00F529FE">
        <w:rPr>
          <w:sz w:val="24"/>
          <w:szCs w:val="24"/>
        </w:rPr>
        <w:t xml:space="preserve"> of the Acheulean assemblage</w:t>
      </w:r>
      <w:r w:rsidR="00125606">
        <w:rPr>
          <w:sz w:val="24"/>
          <w:szCs w:val="24"/>
        </w:rPr>
        <w:t xml:space="preserve"> displays a ‘pointed’ </w:t>
      </w:r>
      <w:r w:rsidR="003439F9">
        <w:rPr>
          <w:sz w:val="24"/>
          <w:szCs w:val="24"/>
        </w:rPr>
        <w:t>bifacial edge</w:t>
      </w:r>
      <w:r w:rsidR="00F529FE">
        <w:rPr>
          <w:sz w:val="24"/>
          <w:szCs w:val="24"/>
        </w:rPr>
        <w:t>,</w:t>
      </w:r>
      <w:r w:rsidR="003439F9">
        <w:rPr>
          <w:sz w:val="24"/>
          <w:szCs w:val="24"/>
        </w:rPr>
        <w:t xml:space="preserve"> </w:t>
      </w:r>
      <w:r w:rsidR="00125606">
        <w:rPr>
          <w:sz w:val="24"/>
          <w:szCs w:val="24"/>
        </w:rPr>
        <w:t>and symmetrical design to the tool, suggesting a regularity</w:t>
      </w:r>
      <w:r w:rsidR="003439F9">
        <w:rPr>
          <w:sz w:val="24"/>
          <w:szCs w:val="24"/>
        </w:rPr>
        <w:t xml:space="preserve"> (in manufacturing process) </w:t>
      </w:r>
      <w:r w:rsidR="00C561DE">
        <w:rPr>
          <w:sz w:val="24"/>
          <w:szCs w:val="24"/>
        </w:rPr>
        <w:t xml:space="preserve">and heightened </w:t>
      </w:r>
      <w:r w:rsidR="003439F9">
        <w:rPr>
          <w:sz w:val="24"/>
          <w:szCs w:val="24"/>
        </w:rPr>
        <w:t xml:space="preserve">level of physical </w:t>
      </w:r>
      <w:r w:rsidR="00BC1CB5">
        <w:rPr>
          <w:sz w:val="24"/>
          <w:szCs w:val="24"/>
        </w:rPr>
        <w:t xml:space="preserve">and mental </w:t>
      </w:r>
      <w:r w:rsidR="00C561DE">
        <w:rPr>
          <w:sz w:val="24"/>
          <w:szCs w:val="24"/>
        </w:rPr>
        <w:t>cognition</w:t>
      </w:r>
      <w:r w:rsidR="003439F9">
        <w:rPr>
          <w:sz w:val="24"/>
          <w:szCs w:val="24"/>
        </w:rPr>
        <w:t xml:space="preserve"> to produce</w:t>
      </w:r>
      <w:r w:rsidR="00A30AF8">
        <w:rPr>
          <w:sz w:val="24"/>
          <w:szCs w:val="24"/>
        </w:rPr>
        <w:t xml:space="preserve"> such an aesthetic and </w:t>
      </w:r>
      <w:r w:rsidR="00822674">
        <w:rPr>
          <w:sz w:val="24"/>
          <w:szCs w:val="24"/>
        </w:rPr>
        <w:t>ergonomic</w:t>
      </w:r>
      <w:r w:rsidR="00A30AF8">
        <w:rPr>
          <w:sz w:val="24"/>
          <w:szCs w:val="24"/>
        </w:rPr>
        <w:t xml:space="preserve"> design.</w:t>
      </w:r>
      <w:r w:rsidR="00C561DE">
        <w:rPr>
          <w:sz w:val="24"/>
          <w:szCs w:val="24"/>
        </w:rPr>
        <w:t xml:space="preserve"> </w:t>
      </w:r>
      <w:r w:rsidR="000065BB">
        <w:rPr>
          <w:sz w:val="24"/>
          <w:szCs w:val="24"/>
        </w:rPr>
        <w:t>When c</w:t>
      </w:r>
      <w:r w:rsidR="00C561DE">
        <w:rPr>
          <w:sz w:val="24"/>
          <w:szCs w:val="24"/>
        </w:rPr>
        <w:t>ompar</w:t>
      </w:r>
      <w:r w:rsidR="000065BB">
        <w:rPr>
          <w:sz w:val="24"/>
          <w:szCs w:val="24"/>
        </w:rPr>
        <w:t>ed</w:t>
      </w:r>
      <w:r w:rsidR="00C561DE">
        <w:rPr>
          <w:sz w:val="24"/>
          <w:szCs w:val="24"/>
        </w:rPr>
        <w:t xml:space="preserve"> to the Oldowan tool, it appears to have a sharper and more advanced cutting edge, which may </w:t>
      </w:r>
      <w:r w:rsidR="00F920BD">
        <w:rPr>
          <w:sz w:val="24"/>
          <w:szCs w:val="24"/>
        </w:rPr>
        <w:t>have offered</w:t>
      </w:r>
      <w:r w:rsidR="00C561DE">
        <w:rPr>
          <w:sz w:val="24"/>
          <w:szCs w:val="24"/>
        </w:rPr>
        <w:t xml:space="preserve"> less resistance when disarticulating organic matter</w:t>
      </w:r>
      <w:r w:rsidR="006C1BF3">
        <w:rPr>
          <w:sz w:val="24"/>
          <w:szCs w:val="24"/>
        </w:rPr>
        <w:t xml:space="preserve">. </w:t>
      </w:r>
      <w:r w:rsidR="00941FB9">
        <w:rPr>
          <w:sz w:val="24"/>
          <w:szCs w:val="24"/>
        </w:rPr>
        <w:t xml:space="preserve">The high </w:t>
      </w:r>
      <w:r w:rsidR="002363EC">
        <w:rPr>
          <w:sz w:val="24"/>
          <w:szCs w:val="24"/>
        </w:rPr>
        <w:t>quality and standard of the tool</w:t>
      </w:r>
      <w:r w:rsidR="00941FB9">
        <w:rPr>
          <w:sz w:val="24"/>
          <w:szCs w:val="24"/>
        </w:rPr>
        <w:t xml:space="preserve"> could be suggestive of the Acheulean tool’s practical significance in addition to its ability as a social and material artefact, in which it embodies design but also </w:t>
      </w:r>
      <w:r w:rsidR="002363EC">
        <w:rPr>
          <w:sz w:val="24"/>
          <w:szCs w:val="24"/>
        </w:rPr>
        <w:t xml:space="preserve">possible </w:t>
      </w:r>
      <w:r w:rsidR="00941FB9">
        <w:rPr>
          <w:sz w:val="24"/>
          <w:szCs w:val="24"/>
        </w:rPr>
        <w:t xml:space="preserve">cultural identities. </w:t>
      </w:r>
    </w:p>
    <w:sectPr w:rsidR="006A4B26" w:rsidSect="00EF7856">
      <w:footerReference w:type="default" r:id="rId55"/>
      <w:pgSz w:w="11906" w:h="16838"/>
      <w:pgMar w:top="1440" w:right="1558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C98BC" w14:textId="77777777" w:rsidR="00581B73" w:rsidRDefault="00581B73" w:rsidP="0009023C">
      <w:pPr>
        <w:spacing w:after="0" w:line="240" w:lineRule="auto"/>
      </w:pPr>
      <w:r>
        <w:separator/>
      </w:r>
    </w:p>
  </w:endnote>
  <w:endnote w:type="continuationSeparator" w:id="0">
    <w:p w14:paraId="2F9A011F" w14:textId="77777777" w:rsidR="00581B73" w:rsidRDefault="00581B73" w:rsidP="0009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628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782D67" w14:textId="77777777" w:rsidR="0009023C" w:rsidRDefault="000902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210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1E72C0FB" w14:textId="77777777" w:rsidR="0009023C" w:rsidRDefault="000902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FFF8D" w14:textId="77777777" w:rsidR="00581B73" w:rsidRDefault="00581B73" w:rsidP="0009023C">
      <w:pPr>
        <w:spacing w:after="0" w:line="240" w:lineRule="auto"/>
      </w:pPr>
      <w:r>
        <w:separator/>
      </w:r>
    </w:p>
  </w:footnote>
  <w:footnote w:type="continuationSeparator" w:id="0">
    <w:p w14:paraId="7E2A434D" w14:textId="77777777" w:rsidR="00581B73" w:rsidRDefault="00581B73" w:rsidP="00090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22F6A"/>
    <w:multiLevelType w:val="hybridMultilevel"/>
    <w:tmpl w:val="434E803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54A"/>
    <w:rsid w:val="000065BB"/>
    <w:rsid w:val="00012AB6"/>
    <w:rsid w:val="000172D5"/>
    <w:rsid w:val="000205D3"/>
    <w:rsid w:val="00022EA8"/>
    <w:rsid w:val="00033187"/>
    <w:rsid w:val="00036A9F"/>
    <w:rsid w:val="00042985"/>
    <w:rsid w:val="00045BCE"/>
    <w:rsid w:val="000570D9"/>
    <w:rsid w:val="000576E4"/>
    <w:rsid w:val="00057E15"/>
    <w:rsid w:val="00060807"/>
    <w:rsid w:val="0006742D"/>
    <w:rsid w:val="000678FD"/>
    <w:rsid w:val="0008248E"/>
    <w:rsid w:val="0009023C"/>
    <w:rsid w:val="000912F4"/>
    <w:rsid w:val="00094413"/>
    <w:rsid w:val="000957C6"/>
    <w:rsid w:val="000B2A90"/>
    <w:rsid w:val="000B3DF3"/>
    <w:rsid w:val="000C6114"/>
    <w:rsid w:val="000D73F1"/>
    <w:rsid w:val="000D78B6"/>
    <w:rsid w:val="000D7E54"/>
    <w:rsid w:val="000E1DF5"/>
    <w:rsid w:val="000E6423"/>
    <w:rsid w:val="000F0BB9"/>
    <w:rsid w:val="000F15E1"/>
    <w:rsid w:val="000F1623"/>
    <w:rsid w:val="000F6D13"/>
    <w:rsid w:val="00110E97"/>
    <w:rsid w:val="00112AD3"/>
    <w:rsid w:val="00114AB1"/>
    <w:rsid w:val="0011560E"/>
    <w:rsid w:val="001162E0"/>
    <w:rsid w:val="00125606"/>
    <w:rsid w:val="00130756"/>
    <w:rsid w:val="00143827"/>
    <w:rsid w:val="00147B74"/>
    <w:rsid w:val="001634A3"/>
    <w:rsid w:val="0016458D"/>
    <w:rsid w:val="00164903"/>
    <w:rsid w:val="00167AB1"/>
    <w:rsid w:val="00173132"/>
    <w:rsid w:val="00175EC8"/>
    <w:rsid w:val="00176AB9"/>
    <w:rsid w:val="00176F35"/>
    <w:rsid w:val="00182DA4"/>
    <w:rsid w:val="001A0CC0"/>
    <w:rsid w:val="001A5813"/>
    <w:rsid w:val="001A67AD"/>
    <w:rsid w:val="001C22D0"/>
    <w:rsid w:val="001C312A"/>
    <w:rsid w:val="001C4380"/>
    <w:rsid w:val="001C6403"/>
    <w:rsid w:val="001D16C7"/>
    <w:rsid w:val="001D1EC1"/>
    <w:rsid w:val="001E17FC"/>
    <w:rsid w:val="001F6CB2"/>
    <w:rsid w:val="00210E2E"/>
    <w:rsid w:val="0021112F"/>
    <w:rsid w:val="00234755"/>
    <w:rsid w:val="002363EC"/>
    <w:rsid w:val="00240199"/>
    <w:rsid w:val="00243649"/>
    <w:rsid w:val="00257771"/>
    <w:rsid w:val="00261229"/>
    <w:rsid w:val="00274617"/>
    <w:rsid w:val="00284366"/>
    <w:rsid w:val="002879B0"/>
    <w:rsid w:val="002949BA"/>
    <w:rsid w:val="0029524F"/>
    <w:rsid w:val="002955E8"/>
    <w:rsid w:val="00296087"/>
    <w:rsid w:val="002A003D"/>
    <w:rsid w:val="002A2BDB"/>
    <w:rsid w:val="002A3361"/>
    <w:rsid w:val="002A4893"/>
    <w:rsid w:val="002B7462"/>
    <w:rsid w:val="002D3D24"/>
    <w:rsid w:val="002D572A"/>
    <w:rsid w:val="002E2AFA"/>
    <w:rsid w:val="002F0C33"/>
    <w:rsid w:val="002F4695"/>
    <w:rsid w:val="002F5F13"/>
    <w:rsid w:val="003032A0"/>
    <w:rsid w:val="00303ED3"/>
    <w:rsid w:val="00312F60"/>
    <w:rsid w:val="00313904"/>
    <w:rsid w:val="0031621E"/>
    <w:rsid w:val="00326D22"/>
    <w:rsid w:val="003345F9"/>
    <w:rsid w:val="00337BE7"/>
    <w:rsid w:val="00337CCB"/>
    <w:rsid w:val="00342462"/>
    <w:rsid w:val="003435A7"/>
    <w:rsid w:val="003439F9"/>
    <w:rsid w:val="00350C7C"/>
    <w:rsid w:val="00356469"/>
    <w:rsid w:val="003600B9"/>
    <w:rsid w:val="003602F3"/>
    <w:rsid w:val="00364448"/>
    <w:rsid w:val="0036566F"/>
    <w:rsid w:val="003660FC"/>
    <w:rsid w:val="003678D9"/>
    <w:rsid w:val="00375A85"/>
    <w:rsid w:val="00381EB2"/>
    <w:rsid w:val="0039413A"/>
    <w:rsid w:val="003A251B"/>
    <w:rsid w:val="003A5093"/>
    <w:rsid w:val="003A62DC"/>
    <w:rsid w:val="003A7E2B"/>
    <w:rsid w:val="003B10FF"/>
    <w:rsid w:val="003B16CC"/>
    <w:rsid w:val="003B2A14"/>
    <w:rsid w:val="003B5CE7"/>
    <w:rsid w:val="003C2FA9"/>
    <w:rsid w:val="003C591E"/>
    <w:rsid w:val="003C7E81"/>
    <w:rsid w:val="003D6D78"/>
    <w:rsid w:val="003E1932"/>
    <w:rsid w:val="003E48DF"/>
    <w:rsid w:val="003E654A"/>
    <w:rsid w:val="003E758C"/>
    <w:rsid w:val="003F17ED"/>
    <w:rsid w:val="003F1ACC"/>
    <w:rsid w:val="003F777E"/>
    <w:rsid w:val="004009D0"/>
    <w:rsid w:val="004012CC"/>
    <w:rsid w:val="00401C44"/>
    <w:rsid w:val="00401D20"/>
    <w:rsid w:val="00407F62"/>
    <w:rsid w:val="00411B9D"/>
    <w:rsid w:val="004138F5"/>
    <w:rsid w:val="00423AA3"/>
    <w:rsid w:val="00424B71"/>
    <w:rsid w:val="00427F45"/>
    <w:rsid w:val="0043114A"/>
    <w:rsid w:val="00431845"/>
    <w:rsid w:val="004348FD"/>
    <w:rsid w:val="00434C3C"/>
    <w:rsid w:val="00435A00"/>
    <w:rsid w:val="00451A03"/>
    <w:rsid w:val="00453B10"/>
    <w:rsid w:val="0045661C"/>
    <w:rsid w:val="00472B67"/>
    <w:rsid w:val="00483FC1"/>
    <w:rsid w:val="004859FE"/>
    <w:rsid w:val="00497CF9"/>
    <w:rsid w:val="00497EBC"/>
    <w:rsid w:val="004A1A26"/>
    <w:rsid w:val="004A2224"/>
    <w:rsid w:val="004A6D38"/>
    <w:rsid w:val="004B0149"/>
    <w:rsid w:val="004B1FF0"/>
    <w:rsid w:val="004B4220"/>
    <w:rsid w:val="004B7F74"/>
    <w:rsid w:val="004C5415"/>
    <w:rsid w:val="004E66B3"/>
    <w:rsid w:val="004E7381"/>
    <w:rsid w:val="005040AA"/>
    <w:rsid w:val="00504EDE"/>
    <w:rsid w:val="00506BE5"/>
    <w:rsid w:val="005140CF"/>
    <w:rsid w:val="00521E4B"/>
    <w:rsid w:val="00524EAF"/>
    <w:rsid w:val="00537A6D"/>
    <w:rsid w:val="005400F4"/>
    <w:rsid w:val="00540C56"/>
    <w:rsid w:val="00542867"/>
    <w:rsid w:val="005477B2"/>
    <w:rsid w:val="00552CAA"/>
    <w:rsid w:val="00553172"/>
    <w:rsid w:val="00557AE9"/>
    <w:rsid w:val="0056163A"/>
    <w:rsid w:val="00562912"/>
    <w:rsid w:val="00565698"/>
    <w:rsid w:val="005767D3"/>
    <w:rsid w:val="00581B73"/>
    <w:rsid w:val="0058523A"/>
    <w:rsid w:val="00587BA0"/>
    <w:rsid w:val="00591667"/>
    <w:rsid w:val="00595DFE"/>
    <w:rsid w:val="005963E0"/>
    <w:rsid w:val="005A2126"/>
    <w:rsid w:val="005B186F"/>
    <w:rsid w:val="005B18F2"/>
    <w:rsid w:val="005E70D4"/>
    <w:rsid w:val="005F30E9"/>
    <w:rsid w:val="00601CAE"/>
    <w:rsid w:val="00604A06"/>
    <w:rsid w:val="00604CC2"/>
    <w:rsid w:val="00606493"/>
    <w:rsid w:val="00610B55"/>
    <w:rsid w:val="00610DD2"/>
    <w:rsid w:val="00615F0C"/>
    <w:rsid w:val="0062235D"/>
    <w:rsid w:val="00622BBB"/>
    <w:rsid w:val="00626F88"/>
    <w:rsid w:val="00630042"/>
    <w:rsid w:val="00634210"/>
    <w:rsid w:val="00640B5C"/>
    <w:rsid w:val="006437EA"/>
    <w:rsid w:val="0066746F"/>
    <w:rsid w:val="00690A50"/>
    <w:rsid w:val="006973FC"/>
    <w:rsid w:val="006A4B26"/>
    <w:rsid w:val="006A7F97"/>
    <w:rsid w:val="006B3D4E"/>
    <w:rsid w:val="006B47F6"/>
    <w:rsid w:val="006C1BF3"/>
    <w:rsid w:val="006C4A97"/>
    <w:rsid w:val="006C7F3A"/>
    <w:rsid w:val="006D0D5C"/>
    <w:rsid w:val="006E0649"/>
    <w:rsid w:val="006F00F2"/>
    <w:rsid w:val="007009CE"/>
    <w:rsid w:val="00705929"/>
    <w:rsid w:val="00705CC2"/>
    <w:rsid w:val="007070C2"/>
    <w:rsid w:val="0071082B"/>
    <w:rsid w:val="00710A77"/>
    <w:rsid w:val="007135DC"/>
    <w:rsid w:val="00716EBB"/>
    <w:rsid w:val="00724CE5"/>
    <w:rsid w:val="0072714C"/>
    <w:rsid w:val="00737EEF"/>
    <w:rsid w:val="0074397D"/>
    <w:rsid w:val="00744FCE"/>
    <w:rsid w:val="00746DBE"/>
    <w:rsid w:val="00747918"/>
    <w:rsid w:val="007512DA"/>
    <w:rsid w:val="00753D70"/>
    <w:rsid w:val="00762AED"/>
    <w:rsid w:val="00762CAA"/>
    <w:rsid w:val="0076394F"/>
    <w:rsid w:val="0077599D"/>
    <w:rsid w:val="00783A45"/>
    <w:rsid w:val="00790366"/>
    <w:rsid w:val="007A1406"/>
    <w:rsid w:val="007A41F0"/>
    <w:rsid w:val="007B299F"/>
    <w:rsid w:val="007B6815"/>
    <w:rsid w:val="007B6ABD"/>
    <w:rsid w:val="007C25E6"/>
    <w:rsid w:val="007C497A"/>
    <w:rsid w:val="007C5115"/>
    <w:rsid w:val="007E16F9"/>
    <w:rsid w:val="007E23DB"/>
    <w:rsid w:val="007E4E1D"/>
    <w:rsid w:val="007F0DCA"/>
    <w:rsid w:val="007F2085"/>
    <w:rsid w:val="007F2ACF"/>
    <w:rsid w:val="00804ADE"/>
    <w:rsid w:val="00805C69"/>
    <w:rsid w:val="008134DB"/>
    <w:rsid w:val="00815CA3"/>
    <w:rsid w:val="00821067"/>
    <w:rsid w:val="00822674"/>
    <w:rsid w:val="00825203"/>
    <w:rsid w:val="008320D3"/>
    <w:rsid w:val="008330E6"/>
    <w:rsid w:val="008508F5"/>
    <w:rsid w:val="00862A92"/>
    <w:rsid w:val="00867547"/>
    <w:rsid w:val="00870DC0"/>
    <w:rsid w:val="00874BBB"/>
    <w:rsid w:val="0087547D"/>
    <w:rsid w:val="008778D3"/>
    <w:rsid w:val="00886F2B"/>
    <w:rsid w:val="00895C46"/>
    <w:rsid w:val="00897E5D"/>
    <w:rsid w:val="008A366D"/>
    <w:rsid w:val="008A3F22"/>
    <w:rsid w:val="008A7613"/>
    <w:rsid w:val="008B3AA4"/>
    <w:rsid w:val="008B4575"/>
    <w:rsid w:val="008B6A24"/>
    <w:rsid w:val="008C3304"/>
    <w:rsid w:val="008C4B35"/>
    <w:rsid w:val="008D3F72"/>
    <w:rsid w:val="008E4A1B"/>
    <w:rsid w:val="0090109D"/>
    <w:rsid w:val="0090676F"/>
    <w:rsid w:val="00907924"/>
    <w:rsid w:val="00916042"/>
    <w:rsid w:val="00922DE3"/>
    <w:rsid w:val="00933665"/>
    <w:rsid w:val="00934E28"/>
    <w:rsid w:val="00941FB9"/>
    <w:rsid w:val="00947276"/>
    <w:rsid w:val="009511EF"/>
    <w:rsid w:val="0096124F"/>
    <w:rsid w:val="009619C3"/>
    <w:rsid w:val="00962B9E"/>
    <w:rsid w:val="00963995"/>
    <w:rsid w:val="009660F2"/>
    <w:rsid w:val="009804AD"/>
    <w:rsid w:val="009870B9"/>
    <w:rsid w:val="00993E94"/>
    <w:rsid w:val="00996D2A"/>
    <w:rsid w:val="00997A40"/>
    <w:rsid w:val="009A2EA2"/>
    <w:rsid w:val="009B5F04"/>
    <w:rsid w:val="009C0BDF"/>
    <w:rsid w:val="009D2515"/>
    <w:rsid w:val="009D2F25"/>
    <w:rsid w:val="009D5274"/>
    <w:rsid w:val="009D7D71"/>
    <w:rsid w:val="009E2359"/>
    <w:rsid w:val="009E3CFF"/>
    <w:rsid w:val="009E3E9A"/>
    <w:rsid w:val="009E429D"/>
    <w:rsid w:val="00A050E3"/>
    <w:rsid w:val="00A061AD"/>
    <w:rsid w:val="00A07E5F"/>
    <w:rsid w:val="00A24DEA"/>
    <w:rsid w:val="00A30AF8"/>
    <w:rsid w:val="00A3732C"/>
    <w:rsid w:val="00A57B30"/>
    <w:rsid w:val="00A637C3"/>
    <w:rsid w:val="00A70921"/>
    <w:rsid w:val="00A74809"/>
    <w:rsid w:val="00A80BD4"/>
    <w:rsid w:val="00A858CE"/>
    <w:rsid w:val="00A90CB1"/>
    <w:rsid w:val="00A95D0D"/>
    <w:rsid w:val="00A964A1"/>
    <w:rsid w:val="00AA01EE"/>
    <w:rsid w:val="00AA2924"/>
    <w:rsid w:val="00AB14EA"/>
    <w:rsid w:val="00AB209B"/>
    <w:rsid w:val="00AC25CE"/>
    <w:rsid w:val="00AC31AE"/>
    <w:rsid w:val="00AC5349"/>
    <w:rsid w:val="00AC7515"/>
    <w:rsid w:val="00AE4730"/>
    <w:rsid w:val="00AF3879"/>
    <w:rsid w:val="00B00F12"/>
    <w:rsid w:val="00B05403"/>
    <w:rsid w:val="00B12B76"/>
    <w:rsid w:val="00B16548"/>
    <w:rsid w:val="00B204C8"/>
    <w:rsid w:val="00B20857"/>
    <w:rsid w:val="00B21691"/>
    <w:rsid w:val="00B245B5"/>
    <w:rsid w:val="00B25C7F"/>
    <w:rsid w:val="00B302EE"/>
    <w:rsid w:val="00B40F82"/>
    <w:rsid w:val="00B55182"/>
    <w:rsid w:val="00B56977"/>
    <w:rsid w:val="00B625AA"/>
    <w:rsid w:val="00B73C2A"/>
    <w:rsid w:val="00B77E17"/>
    <w:rsid w:val="00B8210F"/>
    <w:rsid w:val="00B87B74"/>
    <w:rsid w:val="00B91BE9"/>
    <w:rsid w:val="00BA2F6F"/>
    <w:rsid w:val="00BA7321"/>
    <w:rsid w:val="00BB24E9"/>
    <w:rsid w:val="00BB2584"/>
    <w:rsid w:val="00BC1CB5"/>
    <w:rsid w:val="00BD77C3"/>
    <w:rsid w:val="00BE299D"/>
    <w:rsid w:val="00BE36B9"/>
    <w:rsid w:val="00BF25D7"/>
    <w:rsid w:val="00BF3168"/>
    <w:rsid w:val="00C01713"/>
    <w:rsid w:val="00C0336B"/>
    <w:rsid w:val="00C12006"/>
    <w:rsid w:val="00C12AC8"/>
    <w:rsid w:val="00C13A11"/>
    <w:rsid w:val="00C1475A"/>
    <w:rsid w:val="00C15CA6"/>
    <w:rsid w:val="00C214B8"/>
    <w:rsid w:val="00C237F5"/>
    <w:rsid w:val="00C27151"/>
    <w:rsid w:val="00C32057"/>
    <w:rsid w:val="00C561DE"/>
    <w:rsid w:val="00C56472"/>
    <w:rsid w:val="00C56E51"/>
    <w:rsid w:val="00C574FF"/>
    <w:rsid w:val="00C57D62"/>
    <w:rsid w:val="00C70132"/>
    <w:rsid w:val="00C81994"/>
    <w:rsid w:val="00C84272"/>
    <w:rsid w:val="00C91BB7"/>
    <w:rsid w:val="00C91CC0"/>
    <w:rsid w:val="00CA7681"/>
    <w:rsid w:val="00CB1DF8"/>
    <w:rsid w:val="00CB6755"/>
    <w:rsid w:val="00CB6E27"/>
    <w:rsid w:val="00CC4366"/>
    <w:rsid w:val="00CC4916"/>
    <w:rsid w:val="00CC4E2D"/>
    <w:rsid w:val="00CD441B"/>
    <w:rsid w:val="00CE0E11"/>
    <w:rsid w:val="00CE2A7B"/>
    <w:rsid w:val="00D026FC"/>
    <w:rsid w:val="00D059D4"/>
    <w:rsid w:val="00D10DE7"/>
    <w:rsid w:val="00D15933"/>
    <w:rsid w:val="00D17B08"/>
    <w:rsid w:val="00D2268B"/>
    <w:rsid w:val="00D24525"/>
    <w:rsid w:val="00D26471"/>
    <w:rsid w:val="00D27739"/>
    <w:rsid w:val="00D31C10"/>
    <w:rsid w:val="00D40E3B"/>
    <w:rsid w:val="00D43D9C"/>
    <w:rsid w:val="00D44244"/>
    <w:rsid w:val="00D45EB5"/>
    <w:rsid w:val="00D61AA2"/>
    <w:rsid w:val="00D62B24"/>
    <w:rsid w:val="00D72249"/>
    <w:rsid w:val="00D94AE9"/>
    <w:rsid w:val="00DA45FA"/>
    <w:rsid w:val="00DA5F6C"/>
    <w:rsid w:val="00DA6989"/>
    <w:rsid w:val="00DA6C96"/>
    <w:rsid w:val="00DA709A"/>
    <w:rsid w:val="00DB10A7"/>
    <w:rsid w:val="00DB6A2F"/>
    <w:rsid w:val="00DC1885"/>
    <w:rsid w:val="00DC58D1"/>
    <w:rsid w:val="00DD31C1"/>
    <w:rsid w:val="00DD7FEE"/>
    <w:rsid w:val="00DE39CC"/>
    <w:rsid w:val="00DF3463"/>
    <w:rsid w:val="00E13CB9"/>
    <w:rsid w:val="00E20C69"/>
    <w:rsid w:val="00E3447C"/>
    <w:rsid w:val="00E3734B"/>
    <w:rsid w:val="00E560AC"/>
    <w:rsid w:val="00E66C7C"/>
    <w:rsid w:val="00E76A6A"/>
    <w:rsid w:val="00E8353C"/>
    <w:rsid w:val="00E84936"/>
    <w:rsid w:val="00E86389"/>
    <w:rsid w:val="00E97171"/>
    <w:rsid w:val="00E97AA9"/>
    <w:rsid w:val="00EA0E36"/>
    <w:rsid w:val="00EA5F8E"/>
    <w:rsid w:val="00EA7687"/>
    <w:rsid w:val="00EB45A2"/>
    <w:rsid w:val="00EC19A2"/>
    <w:rsid w:val="00EC389C"/>
    <w:rsid w:val="00EC4739"/>
    <w:rsid w:val="00EE00CA"/>
    <w:rsid w:val="00EE0390"/>
    <w:rsid w:val="00EE33C5"/>
    <w:rsid w:val="00EE78F2"/>
    <w:rsid w:val="00EF2839"/>
    <w:rsid w:val="00EF6B06"/>
    <w:rsid w:val="00EF70BD"/>
    <w:rsid w:val="00EF7856"/>
    <w:rsid w:val="00F14A4D"/>
    <w:rsid w:val="00F173B8"/>
    <w:rsid w:val="00F32666"/>
    <w:rsid w:val="00F34930"/>
    <w:rsid w:val="00F44B85"/>
    <w:rsid w:val="00F52508"/>
    <w:rsid w:val="00F529FE"/>
    <w:rsid w:val="00F54611"/>
    <w:rsid w:val="00F66062"/>
    <w:rsid w:val="00F920BD"/>
    <w:rsid w:val="00F93F88"/>
    <w:rsid w:val="00FA06DD"/>
    <w:rsid w:val="00FB11AC"/>
    <w:rsid w:val="00FB1566"/>
    <w:rsid w:val="00FC2F19"/>
    <w:rsid w:val="00FC42C8"/>
    <w:rsid w:val="00FC7560"/>
    <w:rsid w:val="00FD1D64"/>
    <w:rsid w:val="00FD4061"/>
    <w:rsid w:val="00FE0BFC"/>
    <w:rsid w:val="00FE12DD"/>
    <w:rsid w:val="00FE1EB3"/>
    <w:rsid w:val="00FF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12D30"/>
  <w15:chartTrackingRefBased/>
  <w15:docId w15:val="{BD2061E6-E59F-46F8-BE18-7DE19B02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5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6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5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23C"/>
  </w:style>
  <w:style w:type="paragraph" w:styleId="Footer">
    <w:name w:val="footer"/>
    <w:basedOn w:val="Normal"/>
    <w:link w:val="Foot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2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cid:8d9bfacc-9acb-493a-945e-723cfba7bfcd@GBRP265.PROD.OUTLOOK.COM" TargetMode="External"/><Relationship Id="rId26" Type="http://schemas.openxmlformats.org/officeDocument/2006/relationships/image" Target="cid:40b12dde-5b66-46ed-b09a-4c9c06f37c36@GBRP265.PROD.OUTLOOK.COM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9.png"/><Relationship Id="rId34" Type="http://schemas.openxmlformats.org/officeDocument/2006/relationships/image" Target="cid:8f855d6d-409f-4e41-bbe7-c3da8a631a5b@GBRP265.PROD.OUTLOOK.COM" TargetMode="External"/><Relationship Id="rId42" Type="http://schemas.openxmlformats.org/officeDocument/2006/relationships/image" Target="cid:79eaaed8-6c4b-4ebc-bec9-a0829a57b61f@GBRP265.PROD.OUTLOOK.COM" TargetMode="External"/><Relationship Id="rId47" Type="http://schemas.openxmlformats.org/officeDocument/2006/relationships/image" Target="media/image23.png"/><Relationship Id="rId50" Type="http://schemas.openxmlformats.org/officeDocument/2006/relationships/image" Target="media/image25.png"/><Relationship Id="rId55" Type="http://schemas.openxmlformats.org/officeDocument/2006/relationships/footer" Target="footer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cid:eea30262-53cb-4dde-a330-2ee7c2487a2f@GBRP265.PROD.OUTLOOK.COM" TargetMode="External"/><Relationship Id="rId29" Type="http://schemas.openxmlformats.org/officeDocument/2006/relationships/image" Target="media/image14.jpeg"/><Relationship Id="rId11" Type="http://schemas.openxmlformats.org/officeDocument/2006/relationships/image" Target="media/image4.jpeg"/><Relationship Id="rId24" Type="http://schemas.openxmlformats.org/officeDocument/2006/relationships/image" Target="cid:bc85a896-53ad-48c5-94ce-7570c648f7ba@GBRP265.PROD.OUTLOOK.COM" TargetMode="External"/><Relationship Id="rId32" Type="http://schemas.openxmlformats.org/officeDocument/2006/relationships/image" Target="cid:1563c85e-06e6-4a04-b9a9-0e66561e8f4c@GBRP265.PROD.OUTLOOK.COM" TargetMode="External"/><Relationship Id="rId37" Type="http://schemas.openxmlformats.org/officeDocument/2006/relationships/image" Target="media/image18.jpeg"/><Relationship Id="rId40" Type="http://schemas.openxmlformats.org/officeDocument/2006/relationships/image" Target="cid:f1fb0a5d-8c71-42b6-bd35-975007f09d1c@GBRP265.PROD.OUTLOOK.COM" TargetMode="External"/><Relationship Id="rId45" Type="http://schemas.openxmlformats.org/officeDocument/2006/relationships/image" Target="media/image22.jpeg"/><Relationship Id="rId53" Type="http://schemas.openxmlformats.org/officeDocument/2006/relationships/image" Target="media/image28.jpeg"/><Relationship Id="rId5" Type="http://schemas.openxmlformats.org/officeDocument/2006/relationships/footnotes" Target="footnotes.xm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cid:eeb4a30e-9960-42dd-b159-0b4560bd6133@GBRP265.PROD.OUTLOOK.COM" TargetMode="External"/><Relationship Id="rId22" Type="http://schemas.openxmlformats.org/officeDocument/2006/relationships/image" Target="media/image10.emf"/><Relationship Id="rId27" Type="http://schemas.openxmlformats.org/officeDocument/2006/relationships/image" Target="media/image13.jpeg"/><Relationship Id="rId30" Type="http://schemas.openxmlformats.org/officeDocument/2006/relationships/image" Target="cid:d08df852-d3d7-4663-b5c4-362037c989fe@GBRP265.PROD.OUTLOOK.COM" TargetMode="External"/><Relationship Id="rId35" Type="http://schemas.openxmlformats.org/officeDocument/2006/relationships/image" Target="media/image17.jpeg"/><Relationship Id="rId43" Type="http://schemas.openxmlformats.org/officeDocument/2006/relationships/image" Target="media/image21.jpeg"/><Relationship Id="rId48" Type="http://schemas.openxmlformats.org/officeDocument/2006/relationships/image" Target="media/image24.jpeg"/><Relationship Id="rId56" Type="http://schemas.openxmlformats.org/officeDocument/2006/relationships/fontTable" Target="fontTable.xml"/><Relationship Id="rId8" Type="http://schemas.openxmlformats.org/officeDocument/2006/relationships/image" Target="cid:7c920479-4764-4d90-b9ae-be66a539dee9@GBRP265.PROD.OUTLOOK.COM" TargetMode="External"/><Relationship Id="rId51" Type="http://schemas.openxmlformats.org/officeDocument/2006/relationships/image" Target="media/image26.jpeg"/><Relationship Id="rId3" Type="http://schemas.openxmlformats.org/officeDocument/2006/relationships/settings" Target="settings.xml"/><Relationship Id="rId12" Type="http://schemas.openxmlformats.org/officeDocument/2006/relationships/image" Target="cid:b5aa3a69-001a-40c5-9064-b3b1408a7dd6@GBRP265.PROD.OUTLOOK.COM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image" Target="cid:36221c52-0bf4-45ee-bbdc-dfe97b9be097@GBRP265.PROD.OUTLOOK.COM" TargetMode="External"/><Relationship Id="rId46" Type="http://schemas.openxmlformats.org/officeDocument/2006/relationships/image" Target="cid:36f1e2e3-5f79-4999-877d-02ea580bcf1c@GBRP265.PROD.OUTLOOK.COM" TargetMode="External"/><Relationship Id="rId20" Type="http://schemas.openxmlformats.org/officeDocument/2006/relationships/image" Target="cid:d3c99420-2a89-40c1-960e-2d1caa7f495a@GBRP265.PROD.OUTLOOK.COM" TargetMode="External"/><Relationship Id="rId41" Type="http://schemas.openxmlformats.org/officeDocument/2006/relationships/image" Target="media/image20.jpeg"/><Relationship Id="rId54" Type="http://schemas.openxmlformats.org/officeDocument/2006/relationships/image" Target="media/image2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cid:ca313be3-69ad-4837-ad38-96cd17849064@GBRP265.PROD.OUTLOOK.COM" TargetMode="External"/><Relationship Id="rId36" Type="http://schemas.openxmlformats.org/officeDocument/2006/relationships/image" Target="cid:7e62b63d-d5c3-4349-a538-61a449943f3f@GBRP265.PROD.OUTLOOK.COM" TargetMode="External"/><Relationship Id="rId49" Type="http://schemas.openxmlformats.org/officeDocument/2006/relationships/image" Target="cid:1b0c126d-5860-4717-a1a5-ce700d43c159@GBRP265.PROD.OUTLOOK.COM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3.emf"/><Relationship Id="rId31" Type="http://schemas.openxmlformats.org/officeDocument/2006/relationships/image" Target="media/image15.jpeg"/><Relationship Id="rId44" Type="http://schemas.openxmlformats.org/officeDocument/2006/relationships/image" Target="cid:701927af-e366-49cd-bef1-d8812e3bd641@GBRP265.PROD.OUTLOOK.COM" TargetMode="External"/><Relationship Id="rId52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14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Matthew Morris</cp:lastModifiedBy>
  <cp:revision>76</cp:revision>
  <cp:lastPrinted>2020-01-24T08:48:00Z</cp:lastPrinted>
  <dcterms:created xsi:type="dcterms:W3CDTF">2021-12-06T15:20:00Z</dcterms:created>
  <dcterms:modified xsi:type="dcterms:W3CDTF">2021-12-09T15:37:00Z</dcterms:modified>
</cp:coreProperties>
</file>