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1576" w:rsidRDefault="00000000">
      <w:pPr>
        <w:pStyle w:val="Body"/>
        <w:jc w:val="both"/>
        <w:rPr>
          <w:rFonts w:ascii="Arial" w:eastAsia="Arial" w:hAnsi="Arial" w:cs="Arial"/>
        </w:rPr>
      </w:pPr>
      <w:r>
        <w:rPr>
          <w:rFonts w:ascii="Arial" w:hAnsi="Arial"/>
        </w:rPr>
        <w:t xml:space="preserve">Full name: </w:t>
      </w:r>
      <w:proofErr w:type="spellStart"/>
      <w:r>
        <w:rPr>
          <w:rFonts w:ascii="Arial" w:hAnsi="Arial"/>
        </w:rPr>
        <w:t>Tsvetelina</w:t>
      </w:r>
      <w:proofErr w:type="spellEnd"/>
      <w:r>
        <w:rPr>
          <w:rFonts w:ascii="Arial" w:hAnsi="Arial"/>
        </w:rPr>
        <w:t xml:space="preserve"> </w:t>
      </w:r>
      <w:proofErr w:type="spellStart"/>
      <w:r>
        <w:rPr>
          <w:rFonts w:ascii="Arial" w:hAnsi="Arial"/>
        </w:rPr>
        <w:t>Valchova</w:t>
      </w:r>
      <w:proofErr w:type="spellEnd"/>
    </w:p>
    <w:p w:rsidR="00671576" w:rsidRDefault="00000000">
      <w:pPr>
        <w:pStyle w:val="Body"/>
        <w:jc w:val="both"/>
        <w:rPr>
          <w:rFonts w:ascii="Arial" w:eastAsia="Arial" w:hAnsi="Arial" w:cs="Arial"/>
        </w:rPr>
      </w:pPr>
      <w:r>
        <w:rPr>
          <w:rFonts w:ascii="Arial" w:hAnsi="Arial"/>
          <w:lang w:val="en-US"/>
        </w:rPr>
        <w:t>Student number: 2026418</w:t>
      </w:r>
    </w:p>
    <w:p w:rsidR="00671576" w:rsidRDefault="00000000">
      <w:pPr>
        <w:pStyle w:val="Body"/>
        <w:jc w:val="both"/>
        <w:rPr>
          <w:rFonts w:ascii="Arial" w:eastAsia="Arial" w:hAnsi="Arial" w:cs="Arial"/>
        </w:rPr>
      </w:pPr>
      <w:r>
        <w:rPr>
          <w:rFonts w:ascii="Arial" w:hAnsi="Arial"/>
          <w:lang w:val="en-US"/>
        </w:rPr>
        <w:t>Module: Marketing Fundamentals</w:t>
      </w:r>
    </w:p>
    <w:p w:rsidR="00671576" w:rsidRDefault="00000000">
      <w:pPr>
        <w:pStyle w:val="Body"/>
        <w:jc w:val="both"/>
        <w:rPr>
          <w:rFonts w:ascii="Arial" w:eastAsia="Arial" w:hAnsi="Arial" w:cs="Arial"/>
        </w:rPr>
      </w:pPr>
      <w:r>
        <w:rPr>
          <w:rFonts w:ascii="Arial" w:hAnsi="Arial"/>
        </w:rPr>
        <w:t>Module Code: LCBB4004</w:t>
      </w:r>
    </w:p>
    <w:p w:rsidR="00671576" w:rsidRDefault="00000000">
      <w:pPr>
        <w:pStyle w:val="Body"/>
        <w:jc w:val="both"/>
        <w:rPr>
          <w:rFonts w:ascii="Arial" w:eastAsia="Arial" w:hAnsi="Arial" w:cs="Arial"/>
        </w:rPr>
      </w:pPr>
      <w:r>
        <w:rPr>
          <w:rFonts w:ascii="Arial" w:hAnsi="Arial"/>
        </w:rPr>
        <w:t xml:space="preserve">Module Lecturer: </w:t>
      </w:r>
      <w:proofErr w:type="spellStart"/>
      <w:r>
        <w:rPr>
          <w:rFonts w:ascii="Arial" w:hAnsi="Arial"/>
        </w:rPr>
        <w:t>Zamer</w:t>
      </w:r>
      <w:proofErr w:type="spellEnd"/>
      <w:r>
        <w:rPr>
          <w:rFonts w:ascii="Arial" w:hAnsi="Arial"/>
        </w:rPr>
        <w:t xml:space="preserve"> Hussain</w:t>
      </w: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rPr>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000000">
      <w:pPr>
        <w:pStyle w:val="Body"/>
        <w:jc w:val="both"/>
        <w:rPr>
          <w:rFonts w:ascii="Arial" w:eastAsia="Arial" w:hAnsi="Arial" w:cs="Arial"/>
        </w:rPr>
      </w:pPr>
      <w:r>
        <w:rPr>
          <w:rFonts w:ascii="Arial" w:hAnsi="Arial"/>
          <w:lang w:val="en-US"/>
        </w:rPr>
        <w:t xml:space="preserve">Table of contents </w:t>
      </w:r>
    </w:p>
    <w:p w:rsidR="00671576" w:rsidRDefault="00000000">
      <w:pPr>
        <w:pStyle w:val="Body"/>
        <w:numPr>
          <w:ilvl w:val="0"/>
          <w:numId w:val="2"/>
        </w:numPr>
        <w:jc w:val="both"/>
        <w:rPr>
          <w:rFonts w:ascii="Arial" w:hAnsi="Arial"/>
          <w:lang w:val="en-US"/>
        </w:rPr>
      </w:pPr>
      <w:r>
        <w:rPr>
          <w:rFonts w:ascii="Arial" w:hAnsi="Arial"/>
          <w:lang w:val="en-US"/>
        </w:rPr>
        <w:t>Introduction</w:t>
      </w:r>
    </w:p>
    <w:p w:rsidR="00671576" w:rsidRDefault="00000000">
      <w:pPr>
        <w:pStyle w:val="Body"/>
        <w:numPr>
          <w:ilvl w:val="0"/>
          <w:numId w:val="2"/>
        </w:numPr>
        <w:jc w:val="both"/>
        <w:rPr>
          <w:rFonts w:ascii="Arial" w:hAnsi="Arial"/>
          <w:lang w:val="en-US"/>
        </w:rPr>
      </w:pPr>
      <w:r>
        <w:rPr>
          <w:rFonts w:ascii="Arial" w:hAnsi="Arial"/>
          <w:lang w:val="en-US"/>
        </w:rPr>
        <w:t>Marketing Mix</w:t>
      </w:r>
    </w:p>
    <w:p w:rsidR="00671576" w:rsidRDefault="00000000">
      <w:pPr>
        <w:pStyle w:val="Body"/>
        <w:jc w:val="both"/>
        <w:rPr>
          <w:rFonts w:ascii="Arial" w:eastAsia="Arial" w:hAnsi="Arial" w:cs="Arial"/>
        </w:rPr>
      </w:pPr>
      <w:r>
        <w:rPr>
          <w:rFonts w:ascii="Arial" w:hAnsi="Arial"/>
          <w:lang w:val="en-US"/>
        </w:rPr>
        <w:t>2.1 Product</w:t>
      </w:r>
    </w:p>
    <w:p w:rsidR="00671576" w:rsidRDefault="00000000">
      <w:pPr>
        <w:pStyle w:val="Body"/>
        <w:jc w:val="both"/>
        <w:rPr>
          <w:rFonts w:ascii="Arial" w:eastAsia="Arial" w:hAnsi="Arial" w:cs="Arial"/>
        </w:rPr>
      </w:pPr>
      <w:r>
        <w:rPr>
          <w:rFonts w:ascii="Arial" w:hAnsi="Arial"/>
          <w:lang w:val="en-US"/>
        </w:rPr>
        <w:t>2.2 Price</w:t>
      </w:r>
    </w:p>
    <w:p w:rsidR="00671576" w:rsidRDefault="00000000">
      <w:pPr>
        <w:pStyle w:val="Body"/>
        <w:jc w:val="both"/>
        <w:rPr>
          <w:rFonts w:ascii="Arial" w:eastAsia="Arial" w:hAnsi="Arial" w:cs="Arial"/>
        </w:rPr>
      </w:pPr>
      <w:r>
        <w:rPr>
          <w:rFonts w:ascii="Arial" w:hAnsi="Arial"/>
          <w:lang w:val="en-US"/>
        </w:rPr>
        <w:t>2.3 Place</w:t>
      </w:r>
    </w:p>
    <w:p w:rsidR="00671576" w:rsidRDefault="00000000">
      <w:pPr>
        <w:pStyle w:val="Body"/>
        <w:jc w:val="both"/>
        <w:rPr>
          <w:rFonts w:ascii="Arial" w:eastAsia="Arial" w:hAnsi="Arial" w:cs="Arial"/>
        </w:rPr>
      </w:pPr>
      <w:r>
        <w:rPr>
          <w:rFonts w:ascii="Arial" w:hAnsi="Arial"/>
          <w:lang w:val="en-US"/>
        </w:rPr>
        <w:t>2.4 Promotion</w:t>
      </w:r>
    </w:p>
    <w:p w:rsidR="00671576" w:rsidRDefault="00000000">
      <w:pPr>
        <w:pStyle w:val="Body"/>
        <w:jc w:val="both"/>
        <w:rPr>
          <w:rFonts w:ascii="Arial" w:eastAsia="Arial" w:hAnsi="Arial" w:cs="Arial"/>
        </w:rPr>
      </w:pPr>
      <w:r>
        <w:rPr>
          <w:rFonts w:ascii="Arial" w:hAnsi="Arial"/>
          <w:lang w:val="en-US"/>
        </w:rPr>
        <w:t>2.5 People</w:t>
      </w:r>
    </w:p>
    <w:p w:rsidR="00671576" w:rsidRDefault="00000000">
      <w:pPr>
        <w:pStyle w:val="Body"/>
        <w:jc w:val="both"/>
        <w:rPr>
          <w:rFonts w:ascii="Arial" w:eastAsia="Arial" w:hAnsi="Arial" w:cs="Arial"/>
        </w:rPr>
      </w:pPr>
      <w:r>
        <w:rPr>
          <w:rFonts w:ascii="Arial" w:hAnsi="Arial"/>
          <w:lang w:val="en-US"/>
        </w:rPr>
        <w:t>2.6 Process</w:t>
      </w:r>
    </w:p>
    <w:p w:rsidR="00671576" w:rsidRDefault="00000000">
      <w:pPr>
        <w:pStyle w:val="Body"/>
        <w:jc w:val="both"/>
        <w:rPr>
          <w:rFonts w:ascii="Arial" w:eastAsia="Arial" w:hAnsi="Arial" w:cs="Arial"/>
        </w:rPr>
      </w:pPr>
      <w:r>
        <w:rPr>
          <w:rFonts w:ascii="Arial" w:hAnsi="Arial"/>
          <w:lang w:val="en-US"/>
        </w:rPr>
        <w:t>2.7 Physical Environment</w:t>
      </w:r>
    </w:p>
    <w:p w:rsidR="00671576" w:rsidRDefault="00000000">
      <w:pPr>
        <w:pStyle w:val="Body"/>
        <w:jc w:val="both"/>
        <w:rPr>
          <w:rFonts w:ascii="Arial" w:eastAsia="Arial" w:hAnsi="Arial" w:cs="Arial"/>
        </w:rPr>
      </w:pPr>
      <w:r>
        <w:rPr>
          <w:rFonts w:ascii="Arial" w:hAnsi="Arial"/>
          <w:lang w:val="en-US"/>
        </w:rPr>
        <w:t>3. Market Research</w:t>
      </w:r>
    </w:p>
    <w:p w:rsidR="00671576" w:rsidRDefault="00000000">
      <w:pPr>
        <w:pStyle w:val="Body"/>
        <w:jc w:val="both"/>
        <w:rPr>
          <w:rFonts w:ascii="Arial" w:eastAsia="Arial" w:hAnsi="Arial" w:cs="Arial"/>
        </w:rPr>
      </w:pPr>
      <w:r>
        <w:rPr>
          <w:rFonts w:ascii="Arial" w:hAnsi="Arial"/>
          <w:lang w:val="en-US"/>
        </w:rPr>
        <w:t>3.1 Target Market</w:t>
      </w:r>
    </w:p>
    <w:p w:rsidR="00671576" w:rsidRDefault="00000000">
      <w:pPr>
        <w:pStyle w:val="Body"/>
        <w:jc w:val="both"/>
        <w:rPr>
          <w:rFonts w:ascii="Arial" w:eastAsia="Arial" w:hAnsi="Arial" w:cs="Arial"/>
        </w:rPr>
      </w:pPr>
      <w:r>
        <w:rPr>
          <w:rFonts w:ascii="Arial" w:hAnsi="Arial"/>
          <w:lang w:val="en-US"/>
        </w:rPr>
        <w:t>3.2 Competitors</w:t>
      </w:r>
    </w:p>
    <w:p w:rsidR="00671576" w:rsidRDefault="00000000">
      <w:pPr>
        <w:pStyle w:val="Body"/>
        <w:jc w:val="both"/>
        <w:rPr>
          <w:rFonts w:ascii="Arial" w:eastAsia="Arial" w:hAnsi="Arial" w:cs="Arial"/>
        </w:rPr>
      </w:pPr>
      <w:r>
        <w:rPr>
          <w:rFonts w:ascii="Arial" w:hAnsi="Arial"/>
          <w:lang w:val="en-US"/>
        </w:rPr>
        <w:t>4. Role of Stakeholders</w:t>
      </w:r>
    </w:p>
    <w:p w:rsidR="00671576" w:rsidRDefault="00000000">
      <w:pPr>
        <w:pStyle w:val="Body"/>
        <w:jc w:val="both"/>
        <w:rPr>
          <w:rFonts w:ascii="Arial" w:eastAsia="Arial" w:hAnsi="Arial" w:cs="Arial"/>
        </w:rPr>
      </w:pPr>
      <w:r>
        <w:rPr>
          <w:rFonts w:ascii="Arial" w:hAnsi="Arial"/>
          <w:lang w:val="en-US"/>
        </w:rPr>
        <w:t>4.1 Employees</w:t>
      </w:r>
    </w:p>
    <w:p w:rsidR="00671576" w:rsidRDefault="00000000">
      <w:pPr>
        <w:pStyle w:val="Body"/>
        <w:jc w:val="both"/>
        <w:rPr>
          <w:rFonts w:ascii="Arial" w:eastAsia="Arial" w:hAnsi="Arial" w:cs="Arial"/>
        </w:rPr>
      </w:pPr>
      <w:r>
        <w:rPr>
          <w:rFonts w:ascii="Arial" w:hAnsi="Arial"/>
          <w:lang w:val="en-US"/>
        </w:rPr>
        <w:t>4.2 Customers</w:t>
      </w:r>
    </w:p>
    <w:p w:rsidR="00671576" w:rsidRDefault="00000000">
      <w:pPr>
        <w:pStyle w:val="Body"/>
        <w:jc w:val="both"/>
        <w:rPr>
          <w:rFonts w:ascii="Arial" w:eastAsia="Arial" w:hAnsi="Arial" w:cs="Arial"/>
        </w:rPr>
      </w:pPr>
      <w:r>
        <w:rPr>
          <w:rFonts w:ascii="Arial" w:hAnsi="Arial"/>
          <w:lang w:val="en-US"/>
        </w:rPr>
        <w:t>4.3 Suppliers</w:t>
      </w:r>
    </w:p>
    <w:p w:rsidR="00671576" w:rsidRDefault="00000000">
      <w:pPr>
        <w:pStyle w:val="Body"/>
        <w:jc w:val="both"/>
        <w:rPr>
          <w:rFonts w:ascii="Arial" w:eastAsia="Arial" w:hAnsi="Arial" w:cs="Arial"/>
        </w:rPr>
      </w:pPr>
      <w:r>
        <w:rPr>
          <w:rFonts w:ascii="Arial" w:hAnsi="Arial"/>
          <w:lang w:val="en-US"/>
        </w:rPr>
        <w:t>4.4 Environment</w:t>
      </w:r>
    </w:p>
    <w:p w:rsidR="00671576" w:rsidRDefault="00000000">
      <w:pPr>
        <w:pStyle w:val="Body"/>
        <w:jc w:val="both"/>
        <w:rPr>
          <w:rFonts w:ascii="Arial" w:eastAsia="Arial" w:hAnsi="Arial" w:cs="Arial"/>
        </w:rPr>
      </w:pPr>
      <w:r>
        <w:rPr>
          <w:rFonts w:ascii="Arial" w:hAnsi="Arial"/>
          <w:lang w:val="en-US"/>
        </w:rPr>
        <w:t>4.5 Investors</w:t>
      </w:r>
    </w:p>
    <w:p w:rsidR="00671576" w:rsidRDefault="00000000">
      <w:pPr>
        <w:pStyle w:val="Body"/>
        <w:jc w:val="both"/>
        <w:rPr>
          <w:rFonts w:ascii="Arial" w:eastAsia="Arial" w:hAnsi="Arial" w:cs="Arial"/>
        </w:rPr>
      </w:pPr>
      <w:r>
        <w:rPr>
          <w:rFonts w:ascii="Arial" w:hAnsi="Arial"/>
          <w:lang w:val="en-US"/>
        </w:rPr>
        <w:t>4.6 Government</w:t>
      </w:r>
    </w:p>
    <w:p w:rsidR="00671576" w:rsidRDefault="00000000">
      <w:pPr>
        <w:pStyle w:val="Body"/>
        <w:jc w:val="both"/>
        <w:rPr>
          <w:rFonts w:ascii="Arial" w:eastAsia="Arial" w:hAnsi="Arial" w:cs="Arial"/>
        </w:rPr>
      </w:pPr>
      <w:r>
        <w:rPr>
          <w:rFonts w:ascii="Arial" w:hAnsi="Arial"/>
          <w:lang w:val="en-US"/>
        </w:rPr>
        <w:t>5. Conclusion</w:t>
      </w:r>
    </w:p>
    <w:p w:rsidR="00671576" w:rsidRDefault="00000000">
      <w:pPr>
        <w:pStyle w:val="Body"/>
        <w:jc w:val="both"/>
        <w:rPr>
          <w:rFonts w:ascii="Arial" w:eastAsia="Arial" w:hAnsi="Arial" w:cs="Arial"/>
        </w:rPr>
      </w:pPr>
      <w:r>
        <w:rPr>
          <w:rFonts w:ascii="Arial" w:hAnsi="Arial"/>
          <w:lang w:val="en-US"/>
        </w:rPr>
        <w:t>6. Reference List</w:t>
      </w:r>
    </w:p>
    <w:p w:rsidR="00671576" w:rsidRDefault="00000000">
      <w:pPr>
        <w:pStyle w:val="Body"/>
        <w:jc w:val="both"/>
        <w:rPr>
          <w:rFonts w:ascii="Arial" w:eastAsia="Arial" w:hAnsi="Arial" w:cs="Arial"/>
        </w:rPr>
      </w:pPr>
      <w:r>
        <w:rPr>
          <w:rFonts w:ascii="Arial" w:hAnsi="Arial"/>
        </w:rPr>
        <w:t xml:space="preserve">                    </w:t>
      </w: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rPr>
      </w:pPr>
    </w:p>
    <w:p w:rsidR="00671576" w:rsidRDefault="00671576">
      <w:pPr>
        <w:pStyle w:val="Body"/>
        <w:jc w:val="both"/>
      </w:pPr>
    </w:p>
    <w:p w:rsidR="00671576" w:rsidRDefault="00000000">
      <w:pPr>
        <w:pStyle w:val="Body"/>
        <w:jc w:val="both"/>
      </w:pPr>
      <w:r>
        <w:lastRenderedPageBreak/>
        <w:t xml:space="preserve">                                                          </w:t>
      </w:r>
      <w:r>
        <w:rPr>
          <w:noProof/>
        </w:rPr>
        <w:drawing>
          <wp:inline distT="0" distB="0" distL="0" distR="0">
            <wp:extent cx="1892300" cy="1892300"/>
            <wp:effectExtent l="0" t="0" r="0" b="0"/>
            <wp:docPr id="1073741825"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LogoDescription automatically generated" descr="LogoDescription automatically generated"/>
                    <pic:cNvPicPr>
                      <a:picLocks noChangeAspect="1"/>
                    </pic:cNvPicPr>
                  </pic:nvPicPr>
                  <pic:blipFill>
                    <a:blip r:embed="rId7"/>
                    <a:stretch>
                      <a:fillRect/>
                    </a:stretch>
                  </pic:blipFill>
                  <pic:spPr>
                    <a:xfrm>
                      <a:off x="0" y="0"/>
                      <a:ext cx="1892300" cy="1892300"/>
                    </a:xfrm>
                    <a:prstGeom prst="rect">
                      <a:avLst/>
                    </a:prstGeom>
                    <a:ln w="12700" cap="flat">
                      <a:noFill/>
                      <a:miter lim="400000"/>
                    </a:ln>
                    <a:effectLst/>
                  </pic:spPr>
                </pic:pic>
              </a:graphicData>
            </a:graphic>
          </wp:inline>
        </w:drawing>
      </w:r>
    </w:p>
    <w:p w:rsidR="00671576" w:rsidRDefault="00671576">
      <w:pPr>
        <w:pStyle w:val="Body"/>
        <w:jc w:val="both"/>
      </w:pPr>
    </w:p>
    <w:p w:rsidR="00671576" w:rsidRDefault="00000000">
      <w:pPr>
        <w:pStyle w:val="Body"/>
        <w:jc w:val="both"/>
      </w:pPr>
      <w:r>
        <w:t xml:space="preserve">            </w:t>
      </w: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pPr>
    </w:p>
    <w:p w:rsidR="00671576" w:rsidRDefault="00671576">
      <w:pPr>
        <w:pStyle w:val="Body"/>
        <w:jc w:val="both"/>
        <w:rPr>
          <w:rFonts w:ascii="Arial" w:eastAsia="Arial" w:hAnsi="Arial" w:cs="Arial"/>
        </w:rPr>
      </w:pPr>
    </w:p>
    <w:p w:rsidR="00671576" w:rsidRDefault="00000000">
      <w:pPr>
        <w:pStyle w:val="ListParagraph"/>
        <w:numPr>
          <w:ilvl w:val="0"/>
          <w:numId w:val="4"/>
        </w:numPr>
        <w:jc w:val="both"/>
        <w:rPr>
          <w:rFonts w:ascii="Arial" w:hAnsi="Arial"/>
        </w:rPr>
      </w:pPr>
      <w:r>
        <w:rPr>
          <w:rFonts w:ascii="Arial" w:hAnsi="Arial"/>
        </w:rPr>
        <w:t xml:space="preserve">Introduction </w:t>
      </w:r>
    </w:p>
    <w:p w:rsidR="00671576" w:rsidRDefault="00671576">
      <w:pPr>
        <w:pStyle w:val="Body"/>
        <w:jc w:val="both"/>
        <w:rPr>
          <w:rFonts w:ascii="Arial" w:eastAsia="Arial" w:hAnsi="Arial" w:cs="Arial"/>
        </w:rPr>
      </w:pPr>
    </w:p>
    <w:p w:rsidR="00671576" w:rsidRDefault="00000000">
      <w:pPr>
        <w:pStyle w:val="Body"/>
        <w:jc w:val="both"/>
        <w:rPr>
          <w:rFonts w:ascii="Arial" w:eastAsia="Arial" w:hAnsi="Arial" w:cs="Arial"/>
        </w:rPr>
      </w:pPr>
      <w:r>
        <w:rPr>
          <w:rFonts w:ascii="Arial" w:hAnsi="Arial"/>
          <w:lang w:val="en-US"/>
        </w:rPr>
        <w:t>Starbucks is the largest American coffee-shop chain in the world, with 30 000 locations</w:t>
      </w:r>
    </w:p>
    <w:p w:rsidR="00671576" w:rsidRDefault="00000000">
      <w:pPr>
        <w:pStyle w:val="Body"/>
        <w:jc w:val="both"/>
        <w:rPr>
          <w:rFonts w:ascii="Arial" w:eastAsia="Arial" w:hAnsi="Arial" w:cs="Arial"/>
        </w:rPr>
      </w:pPr>
      <w:r>
        <w:rPr>
          <w:rFonts w:ascii="Arial" w:hAnsi="Arial"/>
          <w:lang w:val="en-US"/>
        </w:rPr>
        <w:t xml:space="preserve">In 70 countries. Sec </w:t>
      </w:r>
      <w:proofErr w:type="spellStart"/>
      <w:r>
        <w:rPr>
          <w:rFonts w:ascii="Arial" w:hAnsi="Arial"/>
          <w:lang w:val="en-US"/>
        </w:rPr>
        <w:t>Seig</w:t>
      </w:r>
      <w:proofErr w:type="spellEnd"/>
      <w:r>
        <w:rPr>
          <w:rFonts w:ascii="Arial" w:hAnsi="Arial"/>
          <w:lang w:val="en-US"/>
        </w:rPr>
        <w:t xml:space="preserve">, an English teacher, Jerry Baldwin, and Gordon </w:t>
      </w:r>
      <w:proofErr w:type="spellStart"/>
      <w:r>
        <w:rPr>
          <w:rFonts w:ascii="Arial" w:hAnsi="Arial"/>
          <w:lang w:val="en-US"/>
        </w:rPr>
        <w:t>Bowker</w:t>
      </w:r>
      <w:proofErr w:type="spellEnd"/>
      <w:r>
        <w:rPr>
          <w:rFonts w:ascii="Arial" w:hAnsi="Arial"/>
          <w:lang w:val="en-US"/>
        </w:rPr>
        <w:t xml:space="preserve">, a writer  were the three businessmen who founded Starbucks in 1971. They did so because all shared a passion for drinking fresh tea and coffee. Then, in 1971, they took out a loan and made an investment to open their first store, which they called Starbucks in Seattle. This store’s mission was to serve high-quality coffee beans. Offer freshly roasted beans and achieve retail expansion product advancement and other support quality for as long as possible </w:t>
      </w:r>
      <w:r>
        <w:rPr>
          <w:rFonts w:ascii="Arial" w:hAnsi="Arial"/>
          <w:shd w:val="clear" w:color="auto" w:fill="FFFFFF"/>
          <w:lang w:val="en-US"/>
        </w:rPr>
        <w:t>(</w:t>
      </w:r>
      <w:proofErr w:type="spellStart"/>
      <w:r>
        <w:rPr>
          <w:rFonts w:ascii="Arial" w:hAnsi="Arial"/>
          <w:shd w:val="clear" w:color="auto" w:fill="FFFFFF"/>
          <w:lang w:val="en-US"/>
        </w:rPr>
        <w:t>Pafitis</w:t>
      </w:r>
      <w:proofErr w:type="spellEnd"/>
      <w:r>
        <w:rPr>
          <w:rFonts w:ascii="Arial" w:hAnsi="Arial"/>
          <w:shd w:val="clear" w:color="auto" w:fill="FFFFFF"/>
          <w:lang w:val="en-US"/>
        </w:rPr>
        <w:t>, 2022). In 1983 Howard Schultz, who had joined the company, in 1982 to oversee retail sales and marketing, traveled to Italy on a shopping spree leading to another coffee breakthrough. He went to one of the famous espresso bars in Milan and was fascinated by the romance of Italian cafes and coffee culture determined to introduce this king of culture to the United States (Mendez, 2022)</w:t>
      </w:r>
    </w:p>
    <w:p w:rsidR="00671576" w:rsidRDefault="00000000">
      <w:pPr>
        <w:pStyle w:val="Body"/>
        <w:jc w:val="both"/>
        <w:rPr>
          <w:rFonts w:ascii="Arial" w:eastAsia="Arial" w:hAnsi="Arial" w:cs="Arial"/>
        </w:rPr>
      </w:pPr>
      <w:r>
        <w:rPr>
          <w:rFonts w:ascii="Arial" w:hAnsi="Arial"/>
          <w:lang w:val="en-US"/>
        </w:rPr>
        <w:lastRenderedPageBreak/>
        <w:t>In the early 2000s, they began expanding their business to nations in Asia, and they are currently doing the same in countries in Europe and Latin America. As of now, Starbucks is the largest coffee-shop chain in the world.</w:t>
      </w: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rPr>
      </w:pPr>
    </w:p>
    <w:p w:rsidR="00671576" w:rsidRDefault="00000000">
      <w:pPr>
        <w:pStyle w:val="ListParagraph"/>
        <w:numPr>
          <w:ilvl w:val="0"/>
          <w:numId w:val="7"/>
        </w:numPr>
        <w:jc w:val="both"/>
        <w:rPr>
          <w:rFonts w:ascii="Arial" w:hAnsi="Arial"/>
        </w:rPr>
      </w:pPr>
      <w:r>
        <w:rPr>
          <w:rFonts w:ascii="Arial" w:hAnsi="Arial"/>
        </w:rPr>
        <w:t>Marketing mix</w:t>
      </w:r>
    </w:p>
    <w:p w:rsidR="00671576" w:rsidRDefault="00000000">
      <w:pPr>
        <w:pStyle w:val="Body"/>
        <w:rPr>
          <w:rFonts w:ascii="Times New Roman" w:eastAsia="Times New Roman" w:hAnsi="Times New Roman" w:cs="Times New Roman"/>
          <w:sz w:val="24"/>
          <w:szCs w:val="24"/>
        </w:rPr>
      </w:pPr>
      <w:r>
        <w:rPr>
          <w:rFonts w:ascii="Arial" w:hAnsi="Arial"/>
          <w:lang w:val="en-US"/>
        </w:rPr>
        <w:t xml:space="preserve">All of the parts of the marketing mix have an affect on one another. They make up a company’s business plan and if done right, can help it do very well. The marketing mix necessities the a lot of extensive knowledge acquisition, market research, and engagement with a wide range of stakeholders, including consumers, retailers, manufacturers and others </w:t>
      </w:r>
      <w:r>
        <w:rPr>
          <w:rFonts w:ascii="Open Sans" w:eastAsia="Open Sans" w:hAnsi="Open Sans" w:cs="Open Sans"/>
          <w:sz w:val="20"/>
          <w:szCs w:val="20"/>
          <w:shd w:val="clear" w:color="auto" w:fill="FFFFFF"/>
          <w:lang w:val="pt-PT"/>
        </w:rPr>
        <w:t>(Shapiro, 2022).</w:t>
      </w:r>
    </w:p>
    <w:p w:rsidR="00671576" w:rsidRDefault="00671576">
      <w:pPr>
        <w:pStyle w:val="Body"/>
        <w:ind w:left="360"/>
        <w:jc w:val="both"/>
        <w:rPr>
          <w:rFonts w:ascii="Arial" w:eastAsia="Arial" w:hAnsi="Arial" w:cs="Arial"/>
        </w:rPr>
      </w:pPr>
    </w:p>
    <w:p w:rsidR="00671576" w:rsidRDefault="00000000">
      <w:pPr>
        <w:pStyle w:val="Body"/>
        <w:jc w:val="both"/>
        <w:rPr>
          <w:rFonts w:ascii="Arial" w:eastAsia="Arial" w:hAnsi="Arial" w:cs="Arial"/>
        </w:rPr>
      </w:pPr>
      <w:r>
        <w:rPr>
          <w:rFonts w:ascii="Arial" w:hAnsi="Arial"/>
          <w:lang w:val="en-US"/>
        </w:rPr>
        <w:t>2.1 Product</w:t>
      </w:r>
    </w:p>
    <w:p w:rsidR="00671576" w:rsidRDefault="00000000">
      <w:pPr>
        <w:pStyle w:val="Body"/>
        <w:jc w:val="both"/>
        <w:rPr>
          <w:rFonts w:ascii="Arial" w:eastAsia="Arial" w:hAnsi="Arial" w:cs="Arial"/>
          <w:shd w:val="clear" w:color="auto" w:fill="FFFFFF"/>
        </w:rPr>
      </w:pPr>
      <w:r>
        <w:rPr>
          <w:rFonts w:ascii="Arial" w:hAnsi="Arial"/>
          <w:lang w:val="en-US"/>
        </w:rPr>
        <w:t xml:space="preserve">A product that succeeds in the marketplace must address a specific market demand. Because of its intended purpose, it should be capable of fulfilling that promise. Additionally, the benefits and features of the product must be clearly communicated to consumers and potential customers even. Another significant aspect of a product is its branding can assist build client loyalty and remember, as well as differentiate itself from competitors in the market. A product it something that meets a need or a want. This can be a real thing, a service, or a digital thing. It costs money to make and then costs money to make available to the right people. No matter what king of product it is it will have a lifecycle. If a company can accurately predict this lifecycle, it can gain a competitive edge. A brand can be updated or re-launched to stay relevant in a changing market or at the end of its lifecycle </w:t>
      </w:r>
      <w:r>
        <w:rPr>
          <w:rFonts w:ascii="Arial" w:hAnsi="Arial"/>
          <w:shd w:val="clear" w:color="auto" w:fill="FFFFFF"/>
          <w:lang w:val="pt-PT"/>
        </w:rPr>
        <w:t>(</w:t>
      </w:r>
      <w:proofErr w:type="spellStart"/>
      <w:r>
        <w:rPr>
          <w:rFonts w:ascii="Arial" w:hAnsi="Arial"/>
          <w:shd w:val="clear" w:color="auto" w:fill="FFFFFF"/>
          <w:lang w:val="pt-PT"/>
        </w:rPr>
        <w:t>Luenendonk</w:t>
      </w:r>
      <w:proofErr w:type="spellEnd"/>
      <w:r>
        <w:rPr>
          <w:rFonts w:ascii="Arial" w:hAnsi="Arial"/>
          <w:shd w:val="clear" w:color="auto" w:fill="FFFFFF"/>
          <w:lang w:val="pt-PT"/>
        </w:rPr>
        <w:t>, 2022).</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A product marketing strategy should include the following five components:</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Advertising- as a way to reach a large number of people, advertising is any paid way for a business or person to present and promote good or service that is not personal. It is usually a one-way form of communication.</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Personal Selling- It is a marketing activity that involves face-to-face communication with prospects or current customers and the goal is to promote a product or service and increase revenue.</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Publicity- In public relations, publicity is a strategy to raise awareness of a brand or product. Sales promotion is designed to get people to buy a product or service immediately.</w:t>
      </w:r>
    </w:p>
    <w:p w:rsidR="00671576" w:rsidRDefault="00000000">
      <w:pPr>
        <w:pStyle w:val="Body"/>
        <w:rPr>
          <w:rFonts w:ascii="Times New Roman" w:eastAsia="Times New Roman" w:hAnsi="Times New Roman" w:cs="Times New Roman"/>
          <w:sz w:val="24"/>
          <w:szCs w:val="24"/>
        </w:rPr>
      </w:pPr>
      <w:r>
        <w:rPr>
          <w:rFonts w:ascii="Arial" w:hAnsi="Arial"/>
          <w:shd w:val="clear" w:color="auto" w:fill="FFFFFF"/>
          <w:lang w:val="en-US"/>
        </w:rPr>
        <w:lastRenderedPageBreak/>
        <w:t xml:space="preserve">Communication- Public relations are a type of advertising, and its activities are meant to help a business build and keep a good reputation and a good relationship with the public </w:t>
      </w:r>
      <w:r>
        <w:rPr>
          <w:rFonts w:ascii="Open Sans" w:eastAsia="Open Sans" w:hAnsi="Open Sans" w:cs="Open Sans"/>
          <w:sz w:val="20"/>
          <w:szCs w:val="20"/>
          <w:shd w:val="clear" w:color="auto" w:fill="FFFFFF"/>
        </w:rPr>
        <w:t>(</w:t>
      </w:r>
      <w:proofErr w:type="spellStart"/>
      <w:r>
        <w:rPr>
          <w:rFonts w:ascii="Open Sans" w:eastAsia="Open Sans" w:hAnsi="Open Sans" w:cs="Open Sans"/>
          <w:sz w:val="20"/>
          <w:szCs w:val="20"/>
          <w:shd w:val="clear" w:color="auto" w:fill="FFFFFF"/>
        </w:rPr>
        <w:t>Ntloko</w:t>
      </w:r>
      <w:proofErr w:type="spellEnd"/>
      <w:r>
        <w:rPr>
          <w:rFonts w:ascii="Open Sans" w:eastAsia="Open Sans" w:hAnsi="Open Sans" w:cs="Open Sans"/>
          <w:sz w:val="20"/>
          <w:szCs w:val="20"/>
          <w:shd w:val="clear" w:color="auto" w:fill="FFFFFF"/>
        </w:rPr>
        <w:t>, 2022).</w:t>
      </w: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rPr>
      </w:pPr>
    </w:p>
    <w:p w:rsidR="00671576" w:rsidRDefault="00671576">
      <w:pPr>
        <w:pStyle w:val="Body"/>
        <w:ind w:left="360"/>
        <w:jc w:val="both"/>
        <w:rPr>
          <w:rFonts w:ascii="Arial" w:eastAsia="Arial" w:hAnsi="Arial" w:cs="Arial"/>
        </w:rPr>
      </w:pPr>
    </w:p>
    <w:p w:rsidR="00671576" w:rsidRDefault="00EE1428">
      <w:pPr>
        <w:pStyle w:val="Body"/>
        <w:rPr>
          <w:rFonts w:ascii="Times New Roman" w:eastAsia="Times New Roman" w:hAnsi="Times New Roman" w:cs="Times New Roman"/>
          <w:sz w:val="24"/>
          <w:szCs w:val="24"/>
        </w:rPr>
      </w:pPr>
      <w:r>
        <w:rPr>
          <w:rFonts w:ascii="Arial" w:hAnsi="Arial"/>
          <w:lang w:val="en-US"/>
        </w:rPr>
        <w:t xml:space="preserve">In the first phase of the marketing mix </w:t>
      </w:r>
      <w:r w:rsidR="003F61D6">
        <w:rPr>
          <w:rFonts w:ascii="Arial" w:hAnsi="Arial"/>
          <w:lang w:val="en-US"/>
        </w:rPr>
        <w:t>the company’s products and services are the emphasis</w:t>
      </w:r>
      <w:r w:rsidR="00705B8E">
        <w:rPr>
          <w:rFonts w:ascii="Arial" w:hAnsi="Arial"/>
          <w:lang w:val="en-US"/>
        </w:rPr>
        <w:t xml:space="preserve">. Corporation is always making changes to its product </w:t>
      </w:r>
      <w:r>
        <w:rPr>
          <w:rFonts w:ascii="Arial" w:hAnsi="Arial"/>
          <w:lang w:val="en-US"/>
        </w:rPr>
        <w:t xml:space="preserve">line in an effort to lead marketplaces for food and beverages. There are often new foods and beverages being added. From a perspective of a brand or business good service is the consistent </w:t>
      </w:r>
      <w:r w:rsidR="00670759">
        <w:rPr>
          <w:rFonts w:ascii="Arial" w:hAnsi="Arial"/>
          <w:lang w:val="en-US"/>
        </w:rPr>
        <w:t>realization</w:t>
      </w:r>
      <w:r>
        <w:rPr>
          <w:rFonts w:ascii="Arial" w:hAnsi="Arial"/>
          <w:lang w:val="en-US"/>
        </w:rPr>
        <w:t xml:space="preserve"> of the promises made by the brand, whether it be a premium or ordinary brand. Starbucks priorities client satisfaction, as a result, both coffee and service keep to a different philosophy: a people – </w:t>
      </w:r>
      <w:r w:rsidR="00670759">
        <w:rPr>
          <w:rFonts w:ascii="Arial" w:hAnsi="Arial"/>
          <w:lang w:val="en-US"/>
        </w:rPr>
        <w:t>centered</w:t>
      </w:r>
      <w:r>
        <w:rPr>
          <w:rFonts w:ascii="Arial" w:hAnsi="Arial"/>
          <w:lang w:val="en-US"/>
        </w:rPr>
        <w:t xml:space="preserve"> approach </w:t>
      </w:r>
      <w:r>
        <w:rPr>
          <w:rFonts w:ascii="Arial" w:hAnsi="Arial"/>
          <w:shd w:val="clear" w:color="auto" w:fill="FFFFFF"/>
          <w:lang w:val="en-US"/>
        </w:rPr>
        <w:t xml:space="preserve">(Greenspan, 2022). Product marketing is crucial since it helps build the brand story while also ensuring that the product can be sold. The quality product first, it improves the brands reputation and image. Better quality and taste increase brand popularity and recognition in the market (Pratap, 2022). Starbucks unique approach to product design is a simple coffee cup with the costumer’s name handwritten on it. It’s a customer </w:t>
      </w:r>
      <w:r w:rsidR="00707F43">
        <w:rPr>
          <w:rFonts w:ascii="Arial" w:hAnsi="Arial"/>
          <w:shd w:val="clear" w:color="auto" w:fill="FFFFFF"/>
          <w:lang w:val="en-US"/>
        </w:rPr>
        <w:t>favorite</w:t>
      </w:r>
      <w:r>
        <w:rPr>
          <w:rFonts w:ascii="Arial" w:hAnsi="Arial"/>
          <w:shd w:val="clear" w:color="auto" w:fill="FFFFFF"/>
          <w:lang w:val="en-US"/>
        </w:rPr>
        <w:t>. Starbucks “</w:t>
      </w:r>
      <w:r>
        <w:rPr>
          <w:rFonts w:ascii="Arial" w:hAnsi="Arial"/>
          <w:shd w:val="clear" w:color="auto" w:fill="FFFFFF"/>
        </w:rPr>
        <w:t>Barista Promise</w:t>
      </w:r>
      <w:r>
        <w:rPr>
          <w:rFonts w:ascii="Arial" w:hAnsi="Arial"/>
          <w:shd w:val="clear" w:color="auto" w:fill="FFFFFF"/>
          <w:lang w:val="en-US"/>
        </w:rPr>
        <w:t>” says they will make customers coffee and drinks the way they want them. Customers can ask for drinks to be prepared according to their taste (</w:t>
      </w:r>
      <w:r>
        <w:rPr>
          <w:rFonts w:ascii="Open Sans" w:eastAsia="Open Sans" w:hAnsi="Open Sans" w:cs="Open Sans"/>
          <w:sz w:val="20"/>
          <w:szCs w:val="20"/>
          <w:shd w:val="clear" w:color="auto" w:fill="FFFFFF"/>
        </w:rPr>
        <w:t>Shastri, 2022).</w:t>
      </w:r>
    </w:p>
    <w:p w:rsidR="00671576" w:rsidRDefault="00671576">
      <w:pPr>
        <w:pStyle w:val="Body"/>
        <w:jc w:val="both"/>
        <w:rPr>
          <w:rFonts w:ascii="Arial" w:eastAsia="Arial" w:hAnsi="Arial" w:cs="Arial"/>
          <w:shd w:val="clear" w:color="auto" w:fill="FFFFFF"/>
        </w:rPr>
      </w:pPr>
    </w:p>
    <w:p w:rsidR="00671576" w:rsidRDefault="00000000">
      <w:pPr>
        <w:pStyle w:val="Body"/>
        <w:jc w:val="both"/>
        <w:rPr>
          <w:rFonts w:ascii="Arial" w:eastAsia="Arial" w:hAnsi="Arial" w:cs="Arial"/>
          <w:shd w:val="clear" w:color="auto" w:fill="FFFFFF"/>
        </w:rPr>
      </w:pPr>
      <w:r>
        <w:rPr>
          <w:noProof/>
        </w:rPr>
        <w:drawing>
          <wp:anchor distT="0" distB="0" distL="0" distR="0" simplePos="0" relativeHeight="251659264" behindDoc="0" locked="0" layoutInCell="1" allowOverlap="1">
            <wp:simplePos x="0" y="0"/>
            <wp:positionH relativeFrom="column">
              <wp:posOffset>1322961</wp:posOffset>
            </wp:positionH>
            <wp:positionV relativeFrom="line">
              <wp:posOffset>330578</wp:posOffset>
            </wp:positionV>
            <wp:extent cx="3384969" cy="2158365"/>
            <wp:effectExtent l="0" t="0" r="0" b="0"/>
            <wp:wrapTopAndBottom distT="0" dist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8"/>
                    <a:stretch>
                      <a:fillRect/>
                    </a:stretch>
                  </pic:blipFill>
                  <pic:spPr>
                    <a:xfrm>
                      <a:off x="0" y="0"/>
                      <a:ext cx="3384969" cy="2158365"/>
                    </a:xfrm>
                    <a:prstGeom prst="rect">
                      <a:avLst/>
                    </a:prstGeom>
                    <a:ln w="12700" cap="flat">
                      <a:noFill/>
                      <a:miter lim="400000"/>
                    </a:ln>
                    <a:effectLst/>
                  </pic:spPr>
                </pic:pic>
              </a:graphicData>
            </a:graphic>
          </wp:anchor>
        </w:drawing>
      </w:r>
    </w:p>
    <w:p w:rsidR="00671576" w:rsidRDefault="00671576">
      <w:pPr>
        <w:pStyle w:val="Body"/>
        <w:jc w:val="both"/>
        <w:rPr>
          <w:rFonts w:ascii="Arial" w:eastAsia="Arial" w:hAnsi="Arial" w:cs="Arial"/>
        </w:rPr>
      </w:pPr>
    </w:p>
    <w:p w:rsidR="00671576" w:rsidRDefault="00671576">
      <w:pPr>
        <w:pStyle w:val="Body"/>
        <w:jc w:val="both"/>
        <w:rPr>
          <w:rFonts w:ascii="Times New Roman" w:eastAsia="Times New Roman" w:hAnsi="Times New Roman" w:cs="Times New Roman"/>
          <w:sz w:val="24"/>
          <w:szCs w:val="24"/>
        </w:rPr>
      </w:pPr>
    </w:p>
    <w:p w:rsidR="00671576" w:rsidRDefault="00000000">
      <w:pPr>
        <w:pStyle w:val="Body"/>
        <w:jc w:val="both"/>
        <w:rPr>
          <w:rFonts w:ascii="Times New Roman" w:eastAsia="Times New Roman" w:hAnsi="Times New Roman" w:cs="Times New Roman"/>
        </w:rPr>
      </w:pPr>
      <w:r>
        <w:rPr>
          <w:rFonts w:ascii="Times New Roman" w:hAnsi="Times New Roman"/>
          <w:lang w:val="en-US"/>
        </w:rPr>
        <w:lastRenderedPageBreak/>
        <w:t>2.2 Price</w:t>
      </w:r>
    </w:p>
    <w:p w:rsidR="00671576" w:rsidRDefault="00000000">
      <w:pPr>
        <w:pStyle w:val="Body"/>
        <w:jc w:val="both"/>
        <w:rPr>
          <w:rFonts w:ascii="Arial" w:eastAsia="Arial" w:hAnsi="Arial" w:cs="Arial"/>
        </w:rPr>
      </w:pPr>
      <w:r>
        <w:rPr>
          <w:rFonts w:ascii="Arial" w:hAnsi="Arial"/>
          <w:lang w:val="en-US"/>
        </w:rPr>
        <w:t xml:space="preserve">Price is the amount of money a buyer must pay for a product or service. Since the price of a product varies depending on various factors, pricing must be flexible to accommodate these fluctuations.  Product price, marketing strategy and distribution costs, advertising costs or any form of price variation in the market are the most significant factors in pricing.  However, if all the variables change, the price of the product may change proportionally </w:t>
      </w:r>
      <w:r>
        <w:rPr>
          <w:rFonts w:ascii="Arial" w:hAnsi="Arial"/>
          <w:shd w:val="clear" w:color="auto" w:fill="FFFFFF"/>
        </w:rPr>
        <w:t>(Singh, 2022).</w:t>
      </w: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rPr>
      </w:pPr>
    </w:p>
    <w:p w:rsidR="00671576" w:rsidRDefault="00000000">
      <w:pPr>
        <w:pStyle w:val="Body"/>
        <w:jc w:val="both"/>
        <w:rPr>
          <w:rFonts w:ascii="Arial" w:eastAsia="Arial" w:hAnsi="Arial" w:cs="Arial"/>
        </w:rPr>
      </w:pPr>
      <w:r>
        <w:rPr>
          <w:rFonts w:ascii="Arial" w:hAnsi="Arial"/>
          <w:lang w:val="en-US"/>
        </w:rPr>
        <w:t xml:space="preserve">Starbucks uses a premium approach to branding while calculating its pricing strategy based on a mix of the target market. Sales are boosted by the strong brand recognition despite the higher-priced products. The menu items are appropriate to the pricing strategy since the pricing strategy illustrate how the business can charge a premium price while still generating a good profit margin. I think, a many consumers think that high-quality goods are expensive. Starbucks took advantage of this impression and established premium pricing as the firm’s pricing strategy </w:t>
      </w:r>
      <w:r>
        <w:rPr>
          <w:rFonts w:ascii="Arial" w:hAnsi="Arial"/>
          <w:shd w:val="clear" w:color="auto" w:fill="FFFFFF"/>
          <w:lang w:val="it-IT"/>
        </w:rPr>
        <w:t>(Lazzari, 2022).</w:t>
      </w:r>
    </w:p>
    <w:p w:rsidR="00671576" w:rsidRDefault="00671576">
      <w:pPr>
        <w:pStyle w:val="Body"/>
        <w:jc w:val="both"/>
        <w:rPr>
          <w:rFonts w:ascii="Arial" w:eastAsia="Arial" w:hAnsi="Arial" w:cs="Arial"/>
        </w:rPr>
      </w:pPr>
    </w:p>
    <w:p w:rsidR="00671576" w:rsidRDefault="00000000">
      <w:pPr>
        <w:pStyle w:val="ListParagraph"/>
        <w:ind w:left="0"/>
        <w:jc w:val="both"/>
        <w:rPr>
          <w:rFonts w:ascii="Arial" w:eastAsia="Arial" w:hAnsi="Arial" w:cs="Arial"/>
        </w:rPr>
      </w:pPr>
      <w:r>
        <w:rPr>
          <w:rFonts w:ascii="Arial" w:hAnsi="Arial"/>
        </w:rPr>
        <w:t>2.3 Place</w:t>
      </w:r>
    </w:p>
    <w:p w:rsidR="00671576" w:rsidRDefault="00000000">
      <w:pPr>
        <w:pStyle w:val="Body"/>
        <w:jc w:val="both"/>
        <w:rPr>
          <w:rFonts w:ascii="Arial" w:eastAsia="Arial" w:hAnsi="Arial" w:cs="Arial"/>
        </w:rPr>
      </w:pPr>
      <w:r>
        <w:rPr>
          <w:rFonts w:ascii="Arial" w:hAnsi="Arial"/>
          <w:lang w:val="en-US"/>
        </w:rPr>
        <w:t xml:space="preserve"> Every type of business relies heavily on marketing to succeed.  A well-executed marketing campaign can have a significant impact on a company's success.  There are a few ways in which it can affect the perception of a product or service in the market.  Marketing these days is used for more than just selling products; it is also used to promote a wide range of products and services. To attract people, businesses and resources, a place competes with other places. As a result, place marketing has gained prominence in the last few years. Place marketing is also known as place branding or place promotion.  Place marketing is a way of promoting a place through marketing.  The idea of ​​marketing has grown beyond simply promoting goods and services </w:t>
      </w:r>
      <w:r>
        <w:rPr>
          <w:rFonts w:ascii="Arial" w:hAnsi="Arial"/>
          <w:shd w:val="clear" w:color="auto" w:fill="FFFFFF"/>
        </w:rPr>
        <w:t>(</w:t>
      </w:r>
      <w:proofErr w:type="spellStart"/>
      <w:r>
        <w:rPr>
          <w:rFonts w:ascii="Arial" w:hAnsi="Arial"/>
          <w:shd w:val="clear" w:color="auto" w:fill="FFFFFF"/>
        </w:rPr>
        <w:t>Bhasin</w:t>
      </w:r>
      <w:proofErr w:type="spellEnd"/>
      <w:r>
        <w:rPr>
          <w:rFonts w:ascii="Arial" w:hAnsi="Arial"/>
          <w:shd w:val="clear" w:color="auto" w:fill="FFFFFF"/>
        </w:rPr>
        <w:t>, 2022).</w:t>
      </w:r>
    </w:p>
    <w:p w:rsidR="00671576" w:rsidRDefault="00671576">
      <w:pPr>
        <w:pStyle w:val="Body"/>
        <w:jc w:val="both"/>
        <w:rPr>
          <w:rFonts w:ascii="Arial" w:eastAsia="Arial" w:hAnsi="Arial" w:cs="Arial"/>
        </w:rPr>
      </w:pPr>
    </w:p>
    <w:p w:rsidR="00671576" w:rsidRDefault="00000000">
      <w:pPr>
        <w:pStyle w:val="Body"/>
        <w:jc w:val="both"/>
        <w:rPr>
          <w:rFonts w:ascii="Arial" w:eastAsia="Arial" w:hAnsi="Arial" w:cs="Arial"/>
        </w:rPr>
      </w:pPr>
      <w:r>
        <w:rPr>
          <w:rFonts w:ascii="Arial" w:hAnsi="Arial"/>
          <w:lang w:val="en-US"/>
        </w:rPr>
        <w:t xml:space="preserve">The phrase “place” can also apply to marketing a product in the appropriate media to attract customers. After being severely impacted by the pandemic, Starbucks is now attempting a different strategy. Starbucks and Amazon’s cashier less Amazon Go markets collaborated to open a concept store. Customers can pick up mobile orders at the site in midtown Manhattan. In the upcoming year, Starbucks plans to open at least two additional stores, one of which will be in New York City. </w:t>
      </w:r>
    </w:p>
    <w:p w:rsidR="00671576" w:rsidRDefault="00000000">
      <w:pPr>
        <w:pStyle w:val="Body"/>
        <w:jc w:val="both"/>
        <w:rPr>
          <w:rFonts w:ascii="Arial" w:eastAsia="Arial" w:hAnsi="Arial" w:cs="Arial"/>
        </w:rPr>
      </w:pPr>
      <w:r>
        <w:rPr>
          <w:rFonts w:ascii="Arial" w:hAnsi="Arial"/>
          <w:lang w:val="en-US"/>
        </w:rPr>
        <w:lastRenderedPageBreak/>
        <w:t xml:space="preserve">Starbucks has instead that it now wants to be the location you stop at on your way to wherever you spend your time rather than the place you go to spend your time </w:t>
      </w:r>
      <w:r>
        <w:rPr>
          <w:rFonts w:ascii="Arial" w:hAnsi="Arial"/>
          <w:shd w:val="clear" w:color="auto" w:fill="FFFFFF"/>
        </w:rPr>
        <w:t>(</w:t>
      </w:r>
      <w:proofErr w:type="spellStart"/>
      <w:r>
        <w:rPr>
          <w:rFonts w:ascii="Arial" w:hAnsi="Arial"/>
          <w:shd w:val="clear" w:color="auto" w:fill="FFFFFF"/>
        </w:rPr>
        <w:t>Aten</w:t>
      </w:r>
      <w:proofErr w:type="spellEnd"/>
      <w:r>
        <w:rPr>
          <w:rFonts w:ascii="Arial" w:hAnsi="Arial"/>
          <w:shd w:val="clear" w:color="auto" w:fill="FFFFFF"/>
        </w:rPr>
        <w:t>, 2022).</w:t>
      </w: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rPr>
      </w:pPr>
    </w:p>
    <w:p w:rsidR="00671576" w:rsidRDefault="00000000">
      <w:pPr>
        <w:pStyle w:val="ListParagraph"/>
        <w:ind w:left="0"/>
        <w:jc w:val="both"/>
        <w:rPr>
          <w:rFonts w:ascii="Arial" w:eastAsia="Arial" w:hAnsi="Arial" w:cs="Arial"/>
        </w:rPr>
      </w:pPr>
      <w:r>
        <w:rPr>
          <w:rFonts w:ascii="Arial" w:hAnsi="Arial"/>
        </w:rPr>
        <w:t>2.4 Promotion</w:t>
      </w:r>
    </w:p>
    <w:p w:rsidR="00671576" w:rsidRDefault="00000000">
      <w:pPr>
        <w:pStyle w:val="Body"/>
        <w:jc w:val="both"/>
        <w:rPr>
          <w:rFonts w:ascii="Arial" w:eastAsia="Arial" w:hAnsi="Arial" w:cs="Arial"/>
        </w:rPr>
      </w:pPr>
      <w:r>
        <w:rPr>
          <w:rFonts w:ascii="Arial" w:hAnsi="Arial"/>
          <w:lang w:val="en-US"/>
        </w:rPr>
        <w:t>Promotion is a marketing strategy used to attract more attention to a product, drive people to buy it, and increase sales.  It can be for a product, brand, or business. Promotion is anything a business does to connect with people who can buy from it.  Advertising is one way for businesses to get people's attention, along with special deals, sponsorships, and PR.</w:t>
      </w:r>
    </w:p>
    <w:p w:rsidR="00671576" w:rsidRDefault="00000000">
      <w:pPr>
        <w:pStyle w:val="Body"/>
        <w:jc w:val="both"/>
        <w:rPr>
          <w:rFonts w:ascii="Arial" w:eastAsia="Arial" w:hAnsi="Arial" w:cs="Arial"/>
        </w:rPr>
      </w:pPr>
      <w:r>
        <w:rPr>
          <w:rFonts w:ascii="Arial" w:hAnsi="Arial"/>
          <w:lang w:val="en-US"/>
        </w:rPr>
        <w:t xml:space="preserve">Promotion is important because it shows where a product stands, gives it an image, informs people about it and tells them what it can do for them </w:t>
      </w:r>
      <w:r>
        <w:rPr>
          <w:rFonts w:ascii="Arial" w:hAnsi="Arial"/>
          <w:shd w:val="clear" w:color="auto" w:fill="FFFFFF"/>
        </w:rPr>
        <w:t>(</w:t>
      </w:r>
      <w:proofErr w:type="spellStart"/>
      <w:r>
        <w:rPr>
          <w:rFonts w:ascii="Arial" w:hAnsi="Arial"/>
          <w:shd w:val="clear" w:color="auto" w:fill="FFFFFF"/>
        </w:rPr>
        <w:t>Nasrudin</w:t>
      </w:r>
      <w:proofErr w:type="spellEnd"/>
      <w:r>
        <w:rPr>
          <w:rFonts w:ascii="Arial" w:hAnsi="Arial"/>
          <w:shd w:val="clear" w:color="auto" w:fill="FFFFFF"/>
        </w:rPr>
        <w:t>, 2022).</w:t>
      </w:r>
    </w:p>
    <w:p w:rsidR="00671576" w:rsidRDefault="00671576">
      <w:pPr>
        <w:pStyle w:val="Body"/>
        <w:jc w:val="both"/>
        <w:rPr>
          <w:rFonts w:ascii="Arial" w:eastAsia="Arial" w:hAnsi="Arial" w:cs="Arial"/>
        </w:rPr>
      </w:pPr>
    </w:p>
    <w:p w:rsidR="00671576" w:rsidRDefault="00671576">
      <w:pPr>
        <w:pStyle w:val="Body"/>
        <w:jc w:val="both"/>
      </w:pPr>
    </w:p>
    <w:p w:rsidR="00671576" w:rsidRDefault="00000000">
      <w:pPr>
        <w:pStyle w:val="Body"/>
        <w:jc w:val="both"/>
        <w:rPr>
          <w:rFonts w:ascii="Arial" w:eastAsia="Arial" w:hAnsi="Arial" w:cs="Arial"/>
        </w:rPr>
      </w:pPr>
      <w:r>
        <w:rPr>
          <w:rFonts w:ascii="Arial" w:hAnsi="Arial"/>
        </w:rPr>
        <w:t xml:space="preserve">  </w:t>
      </w:r>
    </w:p>
    <w:p w:rsidR="00671576" w:rsidRDefault="00000000">
      <w:pPr>
        <w:pStyle w:val="Body"/>
        <w:jc w:val="both"/>
        <w:rPr>
          <w:rFonts w:ascii="Arial" w:eastAsia="Arial" w:hAnsi="Arial" w:cs="Arial"/>
          <w:shd w:val="clear" w:color="auto" w:fill="FFFFFF"/>
        </w:rPr>
      </w:pPr>
      <w:r>
        <w:rPr>
          <w:rFonts w:ascii="Arial" w:hAnsi="Arial"/>
          <w:lang w:val="en-US"/>
        </w:rPr>
        <w:t xml:space="preserve">Starbucks is turning its attention away from short-term objective in order to create a more “sustained platform” and closer connection with its customers. Early in 2019, Starbucks unveiled “Starbucks stories” a website dedicated to material that focuses on storytelling about the brand’s social effect. Additionally, it publishes this content on its associated social media platforms, such as Twitter and Instagram. Starbucks stories enables it to give a catch into the people who work in its coffee shops and present a much more personal side to the business because its other social media platforms are </w:t>
      </w:r>
      <w:r w:rsidR="00AA4DBB">
        <w:rPr>
          <w:rFonts w:ascii="Arial" w:hAnsi="Arial"/>
          <w:lang w:val="en-US"/>
        </w:rPr>
        <w:t>centered</w:t>
      </w:r>
      <w:r>
        <w:rPr>
          <w:rFonts w:ascii="Arial" w:hAnsi="Arial"/>
          <w:lang w:val="en-US"/>
        </w:rPr>
        <w:t xml:space="preserve"> upon product focused content </w:t>
      </w:r>
      <w:r>
        <w:rPr>
          <w:rFonts w:ascii="Arial" w:hAnsi="Arial"/>
          <w:shd w:val="clear" w:color="auto" w:fill="FFFFFF"/>
        </w:rPr>
        <w:t>(Gilliland, 2022).</w:t>
      </w:r>
    </w:p>
    <w:p w:rsidR="00671576" w:rsidRDefault="00671576">
      <w:pPr>
        <w:pStyle w:val="Body"/>
        <w:jc w:val="both"/>
        <w:rPr>
          <w:rFonts w:ascii="Arial" w:eastAsia="Arial" w:hAnsi="Arial" w:cs="Arial"/>
          <w:shd w:val="clear" w:color="auto" w:fill="FFFFFF"/>
        </w:rPr>
      </w:pPr>
    </w:p>
    <w:p w:rsidR="00671576" w:rsidRDefault="00671576">
      <w:pPr>
        <w:pStyle w:val="Body"/>
        <w:jc w:val="both"/>
        <w:rPr>
          <w:rFonts w:ascii="Arial" w:eastAsia="Arial" w:hAnsi="Arial" w:cs="Arial"/>
          <w:shd w:val="clear" w:color="auto" w:fill="FFFFFF"/>
        </w:rPr>
      </w:pPr>
    </w:p>
    <w:p w:rsidR="00671576" w:rsidRDefault="00000000">
      <w:pPr>
        <w:pStyle w:val="ListParagraph"/>
        <w:ind w:left="0"/>
        <w:jc w:val="both"/>
        <w:rPr>
          <w:rFonts w:ascii="Arial" w:eastAsia="Arial" w:hAnsi="Arial" w:cs="Arial"/>
          <w:shd w:val="clear" w:color="auto" w:fill="FFFFFF"/>
        </w:rPr>
      </w:pPr>
      <w:r>
        <w:rPr>
          <w:rFonts w:ascii="Arial" w:hAnsi="Arial"/>
          <w:shd w:val="clear" w:color="auto" w:fill="FFFFFF"/>
        </w:rPr>
        <w:t>2.5 People</w:t>
      </w:r>
    </w:p>
    <w:p w:rsidR="00671576" w:rsidRDefault="00000000">
      <w:pPr>
        <w:pStyle w:val="Body"/>
        <w:jc w:val="both"/>
        <w:rPr>
          <w:rFonts w:ascii="Arial" w:eastAsia="Arial" w:hAnsi="Arial" w:cs="Arial"/>
        </w:rPr>
      </w:pPr>
      <w:r>
        <w:rPr>
          <w:rFonts w:ascii="Arial" w:hAnsi="Arial"/>
          <w:shd w:val="clear" w:color="auto" w:fill="FFFFFF"/>
          <w:lang w:val="en-US"/>
        </w:rPr>
        <w:t>The most important part of a service's marketing mix is ​​people.  Every business relies on the people who run it, from the frontline salespeople to the managing director.  Know-how is something that employees, staff, operations, and other customers add to a service or product (</w:t>
      </w:r>
      <w:proofErr w:type="spellStart"/>
      <w:r>
        <w:rPr>
          <w:rFonts w:ascii="Arial" w:hAnsi="Arial"/>
          <w:shd w:val="clear" w:color="auto" w:fill="FFFFFF"/>
          <w:lang w:val="en-US"/>
        </w:rPr>
        <w:t>Sattar</w:t>
      </w:r>
      <w:proofErr w:type="spellEnd"/>
      <w:r>
        <w:rPr>
          <w:rFonts w:ascii="Arial" w:hAnsi="Arial"/>
          <w:shd w:val="clear" w:color="auto" w:fill="FFFFFF"/>
          <w:lang w:val="en-US"/>
        </w:rPr>
        <w:t>, 2022).</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 xml:space="preserve">The </w:t>
      </w:r>
      <w:r w:rsidR="00AA4DBB">
        <w:rPr>
          <w:rFonts w:ascii="Arial" w:hAnsi="Arial"/>
          <w:shd w:val="clear" w:color="auto" w:fill="FFFFFF"/>
          <w:lang w:val="en-US"/>
        </w:rPr>
        <w:t>organizational</w:t>
      </w:r>
      <w:r>
        <w:rPr>
          <w:rFonts w:ascii="Arial" w:hAnsi="Arial"/>
          <w:shd w:val="clear" w:color="auto" w:fill="FFFFFF"/>
          <w:lang w:val="en-US"/>
        </w:rPr>
        <w:t xml:space="preserve"> culture of Starbucks Corporation is one of its most distinctive points. Through beliefs, traditions, rituals, and associated </w:t>
      </w:r>
      <w:r w:rsidR="000F3F7A">
        <w:rPr>
          <w:rFonts w:ascii="Arial" w:hAnsi="Arial"/>
          <w:shd w:val="clear" w:color="auto" w:fill="FFFFFF"/>
          <w:lang w:val="en-US"/>
        </w:rPr>
        <w:t>behavioral</w:t>
      </w:r>
      <w:r>
        <w:rPr>
          <w:rFonts w:ascii="Arial" w:hAnsi="Arial"/>
          <w:shd w:val="clear" w:color="auto" w:fill="FFFFFF"/>
          <w:lang w:val="en-US"/>
        </w:rPr>
        <w:t xml:space="preserve"> expectations in the framework of the business </w:t>
      </w:r>
      <w:r w:rsidR="00AA4DBB">
        <w:rPr>
          <w:rFonts w:ascii="Arial" w:hAnsi="Arial"/>
          <w:shd w:val="clear" w:color="auto" w:fill="FFFFFF"/>
          <w:lang w:val="en-US"/>
        </w:rPr>
        <w:t>organization</w:t>
      </w:r>
      <w:r>
        <w:rPr>
          <w:rFonts w:ascii="Arial" w:hAnsi="Arial"/>
          <w:shd w:val="clear" w:color="auto" w:fill="FFFFFF"/>
          <w:lang w:val="en-US"/>
        </w:rPr>
        <w:t xml:space="preserve"> a company’s </w:t>
      </w:r>
      <w:r w:rsidR="000F3F7A">
        <w:rPr>
          <w:rFonts w:ascii="Arial" w:hAnsi="Arial"/>
          <w:shd w:val="clear" w:color="auto" w:fill="FFFFFF"/>
          <w:lang w:val="en-US"/>
        </w:rPr>
        <w:t>organizational</w:t>
      </w:r>
      <w:r>
        <w:rPr>
          <w:rFonts w:ascii="Arial" w:hAnsi="Arial"/>
          <w:shd w:val="clear" w:color="auto" w:fill="FFFFFF"/>
          <w:lang w:val="en-US"/>
        </w:rPr>
        <w:t xml:space="preserve"> or corporate culture has a significant </w:t>
      </w:r>
      <w:r>
        <w:rPr>
          <w:rFonts w:ascii="Arial" w:hAnsi="Arial"/>
          <w:shd w:val="clear" w:color="auto" w:fill="FFFFFF"/>
          <w:lang w:val="en-US"/>
        </w:rPr>
        <w:lastRenderedPageBreak/>
        <w:t xml:space="preserve">impact on both personnel and business performance. The </w:t>
      </w:r>
      <w:r w:rsidR="001279E0">
        <w:rPr>
          <w:rFonts w:ascii="Arial" w:hAnsi="Arial"/>
          <w:shd w:val="clear" w:color="auto" w:fill="FFFFFF"/>
          <w:lang w:val="en-US"/>
        </w:rPr>
        <w:t>organizational</w:t>
      </w:r>
      <w:r>
        <w:rPr>
          <w:rFonts w:ascii="Arial" w:hAnsi="Arial"/>
          <w:shd w:val="clear" w:color="auto" w:fill="FFFFFF"/>
          <w:lang w:val="en-US"/>
        </w:rPr>
        <w:t xml:space="preserve"> culture at Starbucks coffee permeates all part of the company’s operations including those of its franchises and licensees </w:t>
      </w:r>
    </w:p>
    <w:p w:rsidR="00671576" w:rsidRDefault="00207B11">
      <w:pPr>
        <w:pStyle w:val="Body"/>
        <w:jc w:val="both"/>
        <w:rPr>
          <w:rFonts w:ascii="Arial" w:eastAsia="Arial" w:hAnsi="Arial" w:cs="Arial"/>
          <w:shd w:val="clear" w:color="auto" w:fill="FFFFFF"/>
        </w:rPr>
      </w:pPr>
      <w:r>
        <w:rPr>
          <w:rFonts w:ascii="Arial" w:hAnsi="Arial"/>
          <w:shd w:val="clear" w:color="auto" w:fill="FFFFFF"/>
          <w:lang w:val="en-US"/>
        </w:rPr>
        <w:t xml:space="preserve">The corporate culture of the café can be seen in how the employees treat each other and the customers. </w:t>
      </w:r>
      <w:r w:rsidR="007B2EC5">
        <w:rPr>
          <w:rFonts w:ascii="Arial" w:hAnsi="Arial"/>
          <w:shd w:val="clear" w:color="auto" w:fill="FFFFFF"/>
          <w:lang w:val="en-US"/>
        </w:rPr>
        <w:t xml:space="preserve">These coffee shops have a warm and welcoming ambiance </w:t>
      </w:r>
      <w:r w:rsidR="00000000">
        <w:rPr>
          <w:rFonts w:ascii="Arial" w:hAnsi="Arial"/>
          <w:shd w:val="clear" w:color="auto" w:fill="FFFFFF"/>
          <w:lang w:val="en-US"/>
        </w:rPr>
        <w:t>is an important aspect of the company’s culture (Ferguson, 2022).</w:t>
      </w:r>
    </w:p>
    <w:p w:rsidR="00671576" w:rsidRDefault="00671576">
      <w:pPr>
        <w:pStyle w:val="Body"/>
        <w:jc w:val="both"/>
        <w:rPr>
          <w:rFonts w:ascii="Arial" w:eastAsia="Arial" w:hAnsi="Arial" w:cs="Arial"/>
          <w:shd w:val="clear" w:color="auto" w:fill="FFFFFF"/>
        </w:rPr>
      </w:pPr>
    </w:p>
    <w:p w:rsidR="00671576" w:rsidRDefault="00671576">
      <w:pPr>
        <w:pStyle w:val="Body"/>
        <w:jc w:val="both"/>
        <w:rPr>
          <w:rFonts w:ascii="Arial" w:eastAsia="Arial" w:hAnsi="Arial" w:cs="Arial"/>
          <w:shd w:val="clear" w:color="auto" w:fill="FFFFFF"/>
        </w:rPr>
      </w:pPr>
    </w:p>
    <w:p w:rsidR="00671576" w:rsidRDefault="00000000">
      <w:pPr>
        <w:pStyle w:val="ListParagraph"/>
        <w:ind w:left="0"/>
        <w:jc w:val="both"/>
        <w:rPr>
          <w:rFonts w:ascii="Arial" w:eastAsia="Arial" w:hAnsi="Arial" w:cs="Arial"/>
        </w:rPr>
      </w:pPr>
      <w:r>
        <w:rPr>
          <w:rFonts w:ascii="Arial" w:hAnsi="Arial"/>
          <w:shd w:val="clear" w:color="auto" w:fill="FFFFFF"/>
        </w:rPr>
        <w:t>2.6 Process</w:t>
      </w:r>
    </w:p>
    <w:p w:rsidR="00671576" w:rsidRDefault="00000000">
      <w:pPr>
        <w:pStyle w:val="Body"/>
        <w:jc w:val="both"/>
        <w:rPr>
          <w:rFonts w:ascii="Arial" w:eastAsia="Arial" w:hAnsi="Arial" w:cs="Arial"/>
        </w:rPr>
      </w:pPr>
      <w:r>
        <w:rPr>
          <w:rFonts w:ascii="Arial" w:hAnsi="Arial"/>
          <w:lang w:val="en-US"/>
        </w:rPr>
        <w:t xml:space="preserve"> The marketing process is all the steps a company takes to </w:t>
      </w:r>
      <w:r w:rsidR="003435E4">
        <w:rPr>
          <w:rFonts w:ascii="Arial" w:hAnsi="Arial"/>
          <w:lang w:val="en-US"/>
        </w:rPr>
        <w:t>analyses</w:t>
      </w:r>
      <w:r>
        <w:rPr>
          <w:rFonts w:ascii="Arial" w:hAnsi="Arial"/>
          <w:lang w:val="en-US"/>
        </w:rPr>
        <w:t xml:space="preserve"> market opportunities find a target customer and create a multifaceted marketing strategy to interact with those customers and qualify leads for the sales team. The purpose of marketing is to raise awareness of a company’s existence among potential customers, and to establish a distinctive identity for the brand to facilitate sales to those customers </w:t>
      </w:r>
      <w:r>
        <w:rPr>
          <w:rFonts w:ascii="Arial" w:hAnsi="Arial"/>
          <w:shd w:val="clear" w:color="auto" w:fill="FFFFFF"/>
          <w:lang w:val="en-US"/>
        </w:rPr>
        <w:t xml:space="preserve">(Taylor, 2022). </w:t>
      </w:r>
    </w:p>
    <w:p w:rsidR="00671576" w:rsidRDefault="00000000">
      <w:pPr>
        <w:pStyle w:val="Body"/>
        <w:jc w:val="both"/>
        <w:rPr>
          <w:rFonts w:ascii="Arial" w:eastAsia="Arial" w:hAnsi="Arial" w:cs="Arial"/>
        </w:rPr>
      </w:pPr>
      <w:r>
        <w:rPr>
          <w:rFonts w:ascii="Arial" w:hAnsi="Arial"/>
          <w:shd w:val="clear" w:color="auto" w:fill="FFFFFF"/>
          <w:lang w:val="en-US"/>
        </w:rPr>
        <w:t>When it comes to making consumer, goods Starbucks relies heavily on joint ventures and licensing agreements. Store licensing in more than 40 countries and food service accounts in Canada and the United Kingdom are part of Starbucks. International specialty activities. Licensee retail locations food service accounts and other Starbucks- related ventures make up the company’s US specialty business operations. Starbucks made a website called “My Starbucks idea” for costumers to share ideas and give feedback (</w:t>
      </w:r>
      <w:proofErr w:type="spellStart"/>
      <w:r>
        <w:rPr>
          <w:rFonts w:ascii="Arial" w:hAnsi="Arial"/>
          <w:shd w:val="clear" w:color="auto" w:fill="FFFFFF"/>
          <w:lang w:val="en-US"/>
        </w:rPr>
        <w:t>Friesner</w:t>
      </w:r>
      <w:proofErr w:type="spellEnd"/>
      <w:r>
        <w:rPr>
          <w:rFonts w:ascii="Arial" w:hAnsi="Arial"/>
          <w:shd w:val="clear" w:color="auto" w:fill="FFFFFF"/>
          <w:lang w:val="en-US"/>
        </w:rPr>
        <w:t>, 2022).</w:t>
      </w: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shd w:val="clear" w:color="auto" w:fill="FFFFFF"/>
        </w:rPr>
      </w:pPr>
    </w:p>
    <w:p w:rsidR="00671576" w:rsidRDefault="00671576">
      <w:pPr>
        <w:pStyle w:val="Body"/>
        <w:jc w:val="both"/>
        <w:rPr>
          <w:rFonts w:ascii="Arial" w:eastAsia="Arial" w:hAnsi="Arial" w:cs="Arial"/>
          <w:shd w:val="clear" w:color="auto" w:fill="FFFFFF"/>
        </w:rPr>
      </w:pPr>
    </w:p>
    <w:p w:rsidR="00671576" w:rsidRDefault="00000000">
      <w:pPr>
        <w:pStyle w:val="Body"/>
        <w:jc w:val="both"/>
        <w:rPr>
          <w:rFonts w:ascii="Arial" w:eastAsia="Arial" w:hAnsi="Arial" w:cs="Arial"/>
          <w:shd w:val="clear" w:color="auto" w:fill="FFFFFF"/>
        </w:rPr>
      </w:pPr>
      <w:r>
        <w:rPr>
          <w:rFonts w:ascii="Arial" w:hAnsi="Arial"/>
          <w:shd w:val="clear" w:color="auto" w:fill="FFFFFF"/>
        </w:rPr>
        <w:t>2.</w:t>
      </w:r>
      <w:r>
        <w:rPr>
          <w:rFonts w:ascii="Arial" w:hAnsi="Arial"/>
          <w:shd w:val="clear" w:color="auto" w:fill="FFFFFF"/>
          <w:lang w:val="en-US"/>
        </w:rPr>
        <w:t xml:space="preserve">7 Physical Environment </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As part of the marketing mix, it is important to include physical evidence.</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The material components of a service product are called its components.  Contributes to better shopping experience for customers.</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 xml:space="preserve"> A customer's decision to buy is influenced by two factors:</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Consumer cues, sometimes called "brand cues," are various types of written, verbal, and visual messages that influence how people buy things.</w:t>
      </w:r>
    </w:p>
    <w:p w:rsidR="00671576" w:rsidRDefault="00000000">
      <w:pPr>
        <w:pStyle w:val="Body"/>
        <w:jc w:val="both"/>
        <w:rPr>
          <w:rFonts w:ascii="Arial" w:eastAsia="Arial" w:hAnsi="Arial" w:cs="Arial"/>
        </w:rPr>
      </w:pPr>
      <w:r>
        <w:rPr>
          <w:rFonts w:ascii="Arial" w:hAnsi="Arial"/>
          <w:shd w:val="clear" w:color="auto" w:fill="FFFFFF"/>
          <w:lang w:val="en-US"/>
        </w:rPr>
        <w:t>The quality of the customer's overall experience with the provider is called quality of experience (J, 2022).</w:t>
      </w:r>
    </w:p>
    <w:p w:rsidR="00671576" w:rsidRDefault="00000000">
      <w:pPr>
        <w:pStyle w:val="Body"/>
        <w:jc w:val="both"/>
        <w:rPr>
          <w:rFonts w:ascii="Arial" w:eastAsia="Arial" w:hAnsi="Arial" w:cs="Arial"/>
        </w:rPr>
      </w:pPr>
      <w:r>
        <w:rPr>
          <w:rFonts w:ascii="Arial" w:hAnsi="Arial"/>
          <w:color w:val="252525"/>
          <w:u w:color="252525"/>
          <w:lang w:val="en-US"/>
        </w:rPr>
        <w:lastRenderedPageBreak/>
        <w:t xml:space="preserve">Marketing attempts to establish and strengthen relationships with customers and other partners while earning a profit to achieve the goals of all parties involved.  this is achieved by exchanging </w:t>
      </w:r>
      <w:r w:rsidR="00707F43">
        <w:rPr>
          <w:rFonts w:ascii="Arial" w:hAnsi="Arial"/>
          <w:color w:val="252525"/>
          <w:u w:color="252525"/>
          <w:lang w:val="en-US"/>
        </w:rPr>
        <w:t>favors</w:t>
      </w:r>
      <w:r>
        <w:rPr>
          <w:rFonts w:ascii="Arial" w:hAnsi="Arial"/>
          <w:color w:val="252525"/>
          <w:u w:color="252525"/>
          <w:lang w:val="en-US"/>
        </w:rPr>
        <w:t xml:space="preserve"> and keeping commitments </w:t>
      </w:r>
      <w:r>
        <w:rPr>
          <w:rFonts w:ascii="Arial" w:hAnsi="Arial"/>
          <w:shd w:val="clear" w:color="auto" w:fill="FFFFFF"/>
          <w:lang w:val="en-US"/>
        </w:rPr>
        <w:t>(Practice, 2022).</w:t>
      </w:r>
    </w:p>
    <w:p w:rsidR="00671576" w:rsidRDefault="00671576">
      <w:pPr>
        <w:pStyle w:val="Body"/>
        <w:ind w:left="360"/>
        <w:jc w:val="both"/>
        <w:rPr>
          <w:rFonts w:ascii="Arial" w:eastAsia="Arial" w:hAnsi="Arial" w:cs="Arial"/>
          <w:shd w:val="clear" w:color="auto" w:fill="FFFFFF"/>
        </w:rPr>
      </w:pP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Of the brand that represents its premium- ness includes its store fronts, atmosphere, coffee mugs/glasses with the printed logo, paper tissue, etc (Starbucks Marketing Strategy: The Most Popular Coffeehouse Worldwide, 2022).</w:t>
      </w:r>
    </w:p>
    <w:p w:rsidR="00671576" w:rsidRDefault="00671576">
      <w:pPr>
        <w:pStyle w:val="Body"/>
        <w:jc w:val="both"/>
        <w:rPr>
          <w:rFonts w:ascii="Arial" w:eastAsia="Arial" w:hAnsi="Arial" w:cs="Arial"/>
          <w:shd w:val="clear" w:color="auto" w:fill="FFFFFF"/>
        </w:rPr>
      </w:pPr>
    </w:p>
    <w:p w:rsidR="00671576" w:rsidRDefault="00000000">
      <w:pPr>
        <w:pStyle w:val="ListParagraph"/>
        <w:numPr>
          <w:ilvl w:val="0"/>
          <w:numId w:val="10"/>
        </w:numPr>
        <w:jc w:val="both"/>
        <w:rPr>
          <w:rFonts w:ascii="Arial" w:hAnsi="Arial"/>
        </w:rPr>
      </w:pPr>
      <w:r>
        <w:rPr>
          <w:rFonts w:ascii="Arial" w:hAnsi="Arial"/>
          <w:shd w:val="clear" w:color="auto" w:fill="FFFFFF"/>
        </w:rPr>
        <w:t xml:space="preserve">Market Research </w:t>
      </w:r>
    </w:p>
    <w:p w:rsidR="00671576" w:rsidRDefault="00000000">
      <w:pPr>
        <w:pStyle w:val="ListParagraph"/>
        <w:ind w:left="0"/>
        <w:jc w:val="both"/>
        <w:rPr>
          <w:rFonts w:ascii="Arial" w:eastAsia="Arial" w:hAnsi="Arial" w:cs="Arial"/>
          <w:shd w:val="clear" w:color="auto" w:fill="FFFFFF"/>
        </w:rPr>
      </w:pPr>
      <w:r>
        <w:rPr>
          <w:rFonts w:ascii="Arial" w:hAnsi="Arial"/>
          <w:shd w:val="clear" w:color="auto" w:fill="FFFFFF"/>
        </w:rPr>
        <w:t>3.1 Target Market</w:t>
      </w:r>
    </w:p>
    <w:p w:rsidR="00671576" w:rsidRDefault="00000000">
      <w:pPr>
        <w:pStyle w:val="Body"/>
        <w:jc w:val="both"/>
        <w:rPr>
          <w:rFonts w:ascii="Arial" w:eastAsia="Arial" w:hAnsi="Arial" w:cs="Arial"/>
        </w:rPr>
      </w:pPr>
      <w:r>
        <w:rPr>
          <w:rFonts w:ascii="Arial" w:hAnsi="Arial"/>
          <w:shd w:val="clear" w:color="auto" w:fill="FFFFFF"/>
          <w:lang w:val="en-US"/>
        </w:rPr>
        <w:t xml:space="preserve">When building their value propositions, companies often select several target markets or customer groups that they seek to reach.  </w:t>
      </w:r>
      <w:r w:rsidR="00707F43">
        <w:rPr>
          <w:rFonts w:ascii="Arial" w:hAnsi="Arial"/>
          <w:shd w:val="clear" w:color="auto" w:fill="FFFFFF"/>
          <w:lang w:val="en-US"/>
        </w:rPr>
        <w:t>organizations</w:t>
      </w:r>
      <w:r>
        <w:rPr>
          <w:rFonts w:ascii="Arial" w:hAnsi="Arial"/>
          <w:shd w:val="clear" w:color="auto" w:fill="FFFFFF"/>
          <w:lang w:val="en-US"/>
        </w:rPr>
        <w:t xml:space="preserve"> may create alternative value propositions for different target audiences from time to time.  When a product or service has a value proposition, it tells potential customers why they should buy it, or why they should visit or donate to a cause (Marketing, 2022).</w:t>
      </w:r>
    </w:p>
    <w:p w:rsidR="00671576" w:rsidRDefault="00671576">
      <w:pPr>
        <w:pStyle w:val="ListParagraph"/>
        <w:jc w:val="both"/>
        <w:rPr>
          <w:rFonts w:ascii="Open Sans" w:eastAsia="Open Sans" w:hAnsi="Open Sans" w:cs="Open Sans"/>
          <w:sz w:val="20"/>
          <w:szCs w:val="20"/>
          <w:shd w:val="clear" w:color="auto" w:fill="FFFFFF"/>
        </w:rPr>
      </w:pPr>
    </w:p>
    <w:p w:rsidR="00671576" w:rsidRDefault="00671576">
      <w:pPr>
        <w:pStyle w:val="Body"/>
        <w:ind w:left="360"/>
        <w:jc w:val="both"/>
        <w:rPr>
          <w:rFonts w:ascii="Arial" w:eastAsia="Arial" w:hAnsi="Arial" w:cs="Arial"/>
          <w:shd w:val="clear" w:color="auto" w:fill="FFFFFF"/>
        </w:rPr>
      </w:pP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 xml:space="preserve">Starbucks is a high-end coffee brand that mostly attract to wealthy consumers. City consumers are its primary target market. The company </w:t>
      </w:r>
      <w:r w:rsidR="003057EB">
        <w:rPr>
          <w:rFonts w:ascii="Arial" w:hAnsi="Arial"/>
          <w:shd w:val="clear" w:color="auto" w:fill="FFFFFF"/>
          <w:lang w:val="en-US"/>
        </w:rPr>
        <w:t xml:space="preserve">tries to be a high-end brand, offering a premium coffee experience. </w:t>
      </w:r>
      <w:r>
        <w:rPr>
          <w:rFonts w:ascii="Arial" w:hAnsi="Arial"/>
          <w:shd w:val="clear" w:color="auto" w:fill="FFFFFF"/>
          <w:lang w:val="en-US"/>
        </w:rPr>
        <w:t>The company places equal emphasis on the complete experience as well as the goods. Most of the costumers are high income consumers in the age range of 25 to 40 years. An important target market for Starbucks is customers between 18 and 24 (Pratap, 2022)</w:t>
      </w:r>
    </w:p>
    <w:p w:rsidR="00671576" w:rsidRDefault="00000000">
      <w:pPr>
        <w:pStyle w:val="Body"/>
        <w:jc w:val="both"/>
        <w:rPr>
          <w:shd w:val="clear" w:color="auto" w:fill="FFFFFF"/>
        </w:rPr>
      </w:pPr>
      <w:r>
        <w:rPr>
          <w:rFonts w:ascii="Arial" w:hAnsi="Arial"/>
          <w:shd w:val="clear" w:color="auto" w:fill="FFFFFF"/>
          <w:lang w:val="en-US"/>
        </w:rPr>
        <w:t>3.2 Competitors</w:t>
      </w:r>
      <w:r>
        <w:rPr>
          <w:shd w:val="clear" w:color="auto" w:fill="FFFFFF"/>
        </w:rPr>
        <w:t xml:space="preserve"> </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There are direct competitors, indirect competitors, and substitute competitors.</w:t>
      </w:r>
    </w:p>
    <w:p w:rsidR="00671576" w:rsidRDefault="00000000">
      <w:pPr>
        <w:pStyle w:val="Body"/>
        <w:jc w:val="both"/>
        <w:rPr>
          <w:rFonts w:ascii="Arial" w:eastAsia="Arial" w:hAnsi="Arial" w:cs="Arial"/>
        </w:rPr>
      </w:pPr>
      <w:r>
        <w:rPr>
          <w:rFonts w:ascii="Arial" w:hAnsi="Arial"/>
          <w:shd w:val="clear" w:color="auto" w:fill="FFFFFF"/>
          <w:lang w:val="en-US"/>
        </w:rPr>
        <w:t xml:space="preserve"> </w:t>
      </w:r>
      <w:r w:rsidR="00127AB7">
        <w:rPr>
          <w:rFonts w:ascii="Arial" w:hAnsi="Arial"/>
          <w:shd w:val="clear" w:color="auto" w:fill="FFFFFF"/>
          <w:lang w:val="en-US"/>
        </w:rPr>
        <w:t xml:space="preserve">Direct competitors are businesses that sell similar goods or services in the same market. </w:t>
      </w:r>
      <w:r w:rsidR="00013D7E">
        <w:rPr>
          <w:rFonts w:ascii="Arial" w:hAnsi="Arial"/>
          <w:shd w:val="clear" w:color="auto" w:fill="FFFFFF"/>
          <w:lang w:val="en-US"/>
        </w:rPr>
        <w:t>Indirect</w:t>
      </w:r>
      <w:r w:rsidR="001D7609">
        <w:rPr>
          <w:rFonts w:ascii="Arial" w:hAnsi="Arial"/>
          <w:shd w:val="clear" w:color="auto" w:fill="FFFFFF"/>
          <w:lang w:val="en-US"/>
        </w:rPr>
        <w:t xml:space="preserve"> competitors are businesses that sell products or services in </w:t>
      </w:r>
      <w:r w:rsidR="00BF178B">
        <w:rPr>
          <w:rFonts w:ascii="Arial" w:hAnsi="Arial"/>
          <w:shd w:val="clear" w:color="auto" w:fill="FFFFFF"/>
          <w:lang w:val="en-US"/>
        </w:rPr>
        <w:t xml:space="preserve">the same category but are different enough to be used as a substitute for what is being sold. Substitute competitors </w:t>
      </w:r>
      <w:r w:rsidR="003F0DBD">
        <w:rPr>
          <w:rFonts w:ascii="Arial" w:hAnsi="Arial"/>
          <w:shd w:val="clear" w:color="auto" w:fill="FFFFFF"/>
          <w:lang w:val="en-US"/>
        </w:rPr>
        <w:t xml:space="preserve">also called “phantom competitors”, are </w:t>
      </w:r>
      <w:r w:rsidR="007A4E67">
        <w:rPr>
          <w:rFonts w:ascii="Arial" w:hAnsi="Arial"/>
          <w:shd w:val="clear" w:color="auto" w:fill="FFFFFF"/>
          <w:lang w:val="en-US"/>
        </w:rPr>
        <w:t>companies that offer a different product or service that customers could also buy</w:t>
      </w:r>
      <w:r w:rsidR="00CB0F19">
        <w:rPr>
          <w:rFonts w:ascii="Arial" w:hAnsi="Arial"/>
          <w:shd w:val="clear" w:color="auto" w:fill="FFFFFF"/>
          <w:lang w:val="en-US"/>
        </w:rPr>
        <w:t xml:space="preserve"> </w:t>
      </w:r>
      <w:r>
        <w:rPr>
          <w:rFonts w:ascii="Arial" w:hAnsi="Arial"/>
          <w:shd w:val="clear" w:color="auto" w:fill="FFFFFF"/>
          <w:lang w:val="en-US"/>
        </w:rPr>
        <w:t xml:space="preserve"> (Carol, 2022).</w:t>
      </w:r>
    </w:p>
    <w:p w:rsidR="00671576" w:rsidRDefault="00671576">
      <w:pPr>
        <w:pStyle w:val="Body"/>
        <w:jc w:val="both"/>
        <w:rPr>
          <w:rFonts w:ascii="Arial" w:eastAsia="Arial" w:hAnsi="Arial" w:cs="Arial"/>
          <w:shd w:val="clear" w:color="auto" w:fill="FFFFFF"/>
        </w:rPr>
      </w:pPr>
    </w:p>
    <w:p w:rsidR="00671576" w:rsidRDefault="00671576">
      <w:pPr>
        <w:pStyle w:val="Body"/>
        <w:ind w:left="360"/>
        <w:jc w:val="both"/>
        <w:rPr>
          <w:rFonts w:ascii="Arial" w:eastAsia="Arial" w:hAnsi="Arial" w:cs="Arial"/>
          <w:shd w:val="clear" w:color="auto" w:fill="FFFFFF"/>
        </w:rPr>
      </w:pPr>
    </w:p>
    <w:p w:rsidR="00671576" w:rsidRDefault="00000000">
      <w:pPr>
        <w:pStyle w:val="Body"/>
        <w:ind w:left="360"/>
        <w:jc w:val="both"/>
        <w:rPr>
          <w:rFonts w:ascii="Arial" w:eastAsia="Arial" w:hAnsi="Arial" w:cs="Arial"/>
          <w:shd w:val="clear" w:color="auto" w:fill="FFFFFF"/>
        </w:rPr>
      </w:pPr>
      <w:r>
        <w:rPr>
          <w:rFonts w:ascii="Arial" w:hAnsi="Arial"/>
          <w:shd w:val="clear" w:color="auto" w:fill="FFFFFF"/>
          <w:lang w:val="en-US"/>
        </w:rPr>
        <w:lastRenderedPageBreak/>
        <w:t xml:space="preserve">Competitors of Starbucks UK are Costa Coffee, </w:t>
      </w:r>
      <w:proofErr w:type="spellStart"/>
      <w:r>
        <w:rPr>
          <w:rFonts w:ascii="Arial" w:hAnsi="Arial"/>
          <w:shd w:val="clear" w:color="auto" w:fill="FFFFFF"/>
          <w:lang w:val="en-US"/>
        </w:rPr>
        <w:t>Pret</w:t>
      </w:r>
      <w:proofErr w:type="spellEnd"/>
      <w:r>
        <w:rPr>
          <w:rFonts w:ascii="Arial" w:hAnsi="Arial"/>
          <w:shd w:val="clear" w:color="auto" w:fill="FFFFFF"/>
          <w:lang w:val="en-US"/>
        </w:rPr>
        <w:t xml:space="preserve"> A Manger (Europe) and Caffè </w:t>
      </w:r>
      <w:r>
        <w:rPr>
          <w:rFonts w:ascii="Arial" w:hAnsi="Arial"/>
          <w:shd w:val="clear" w:color="auto" w:fill="FFFFFF"/>
          <w:lang w:val="it-IT"/>
        </w:rPr>
        <w:t xml:space="preserve">Nero. </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95 million cups of coffee are consumed daily in the United Kingdom especially tea-drinking country, mostly bought from coffee shops and vending machines. It actuality, the UK ranks as Europe’s fifth-largest market for coffee consumers. As a result, it is a decisive market for Starbucks (Thomas, 2022).</w:t>
      </w:r>
    </w:p>
    <w:p w:rsidR="00671576" w:rsidRDefault="00671576">
      <w:pPr>
        <w:pStyle w:val="Body"/>
        <w:jc w:val="both"/>
        <w:rPr>
          <w:rFonts w:ascii="Arial" w:eastAsia="Arial" w:hAnsi="Arial" w:cs="Arial"/>
          <w:shd w:val="clear" w:color="auto" w:fill="FFFFFF"/>
        </w:rPr>
      </w:pPr>
    </w:p>
    <w:p w:rsidR="00671576" w:rsidRDefault="00671576">
      <w:pPr>
        <w:pStyle w:val="Body"/>
        <w:jc w:val="both"/>
        <w:rPr>
          <w:rFonts w:ascii="Arial" w:eastAsia="Arial" w:hAnsi="Arial" w:cs="Arial"/>
          <w:shd w:val="clear" w:color="auto" w:fill="FFFFFF"/>
        </w:rPr>
      </w:pPr>
    </w:p>
    <w:p w:rsidR="00671576" w:rsidRDefault="00000000">
      <w:pPr>
        <w:pStyle w:val="ListParagraph"/>
        <w:numPr>
          <w:ilvl w:val="0"/>
          <w:numId w:val="9"/>
        </w:numPr>
        <w:jc w:val="both"/>
        <w:rPr>
          <w:rFonts w:ascii="Arial" w:hAnsi="Arial"/>
        </w:rPr>
      </w:pPr>
      <w:r>
        <w:rPr>
          <w:rFonts w:ascii="Arial" w:hAnsi="Arial"/>
        </w:rPr>
        <w:t xml:space="preserve">Role of Stakeholders </w:t>
      </w:r>
    </w:p>
    <w:p w:rsidR="00671576" w:rsidRDefault="00000000">
      <w:pPr>
        <w:pStyle w:val="Body"/>
        <w:jc w:val="both"/>
        <w:rPr>
          <w:rFonts w:ascii="Arial" w:eastAsia="Arial" w:hAnsi="Arial" w:cs="Arial"/>
        </w:rPr>
      </w:pPr>
      <w:r>
        <w:rPr>
          <w:rFonts w:ascii="Arial" w:hAnsi="Arial"/>
          <w:lang w:val="en-US"/>
        </w:rPr>
        <w:t xml:space="preserve">People, </w:t>
      </w:r>
      <w:proofErr w:type="spellStart"/>
      <w:r>
        <w:rPr>
          <w:rFonts w:ascii="Arial" w:hAnsi="Arial"/>
          <w:lang w:val="en-US"/>
        </w:rPr>
        <w:t>organisations</w:t>
      </w:r>
      <w:proofErr w:type="spellEnd"/>
      <w:r>
        <w:rPr>
          <w:rFonts w:ascii="Arial" w:hAnsi="Arial"/>
          <w:lang w:val="en-US"/>
        </w:rPr>
        <w:t xml:space="preserve">, corporations, and governments are considered stakeholders if they have an interest in the success of the project.  Those who participate in a project or campaign can gain financially from their success.   Relationships and needs are the defining characteristics of a stakeholder.  Those in charge of a company or marketing campaign are considered key stakeholders.  Stakeholders in the company they promote include its employees.  Shareholders and government agencies can also benefit from marketing or business projects. In short, a stakeholder is anyone who is interested in a project and wants it to be successful to benefit from it </w:t>
      </w:r>
      <w:r>
        <w:rPr>
          <w:rFonts w:ascii="Arial" w:hAnsi="Arial"/>
          <w:shd w:val="clear" w:color="auto" w:fill="FFFFFF"/>
          <w:lang w:val="en-US"/>
        </w:rPr>
        <w:t>(</w:t>
      </w:r>
      <w:proofErr w:type="spellStart"/>
      <w:r>
        <w:rPr>
          <w:rFonts w:ascii="Arial" w:hAnsi="Arial"/>
          <w:shd w:val="clear" w:color="auto" w:fill="FFFFFF"/>
          <w:lang w:val="en-US"/>
        </w:rPr>
        <w:t>Zouheir-Kuhnle</w:t>
      </w:r>
      <w:proofErr w:type="spellEnd"/>
      <w:r>
        <w:rPr>
          <w:rFonts w:ascii="Arial" w:hAnsi="Arial"/>
          <w:shd w:val="clear" w:color="auto" w:fill="FFFFFF"/>
          <w:lang w:val="en-US"/>
        </w:rPr>
        <w:t>, 2022).</w:t>
      </w:r>
    </w:p>
    <w:p w:rsidR="00671576" w:rsidRDefault="00671576">
      <w:pPr>
        <w:pStyle w:val="Body"/>
        <w:jc w:val="both"/>
        <w:rPr>
          <w:rFonts w:ascii="Times New Roman" w:eastAsia="Times New Roman" w:hAnsi="Times New Roman" w:cs="Times New Roman"/>
          <w:sz w:val="24"/>
          <w:szCs w:val="24"/>
        </w:rPr>
      </w:pPr>
    </w:p>
    <w:p w:rsidR="00671576" w:rsidRDefault="00671576">
      <w:pPr>
        <w:pStyle w:val="Body"/>
        <w:jc w:val="both"/>
        <w:rPr>
          <w:rFonts w:ascii="Times New Roman" w:eastAsia="Times New Roman" w:hAnsi="Times New Roman" w:cs="Times New Roman"/>
          <w:sz w:val="24"/>
          <w:szCs w:val="24"/>
        </w:rPr>
      </w:pPr>
    </w:p>
    <w:p w:rsidR="00671576" w:rsidRDefault="00000000">
      <w:pPr>
        <w:pStyle w:val="Body"/>
        <w:jc w:val="both"/>
        <w:rPr>
          <w:rFonts w:ascii="Arial" w:eastAsia="Arial" w:hAnsi="Arial" w:cs="Arial"/>
        </w:rPr>
      </w:pPr>
      <w:r>
        <w:rPr>
          <w:rFonts w:ascii="Arial" w:hAnsi="Arial"/>
          <w:lang w:val="en-US"/>
        </w:rPr>
        <w:t xml:space="preserve">A stakeholder is a person who is interested in the business, the IT service, or the initiates it is working on. They included: Employees, customers, suppliers, environment, investors, governments </w:t>
      </w:r>
    </w:p>
    <w:p w:rsidR="00671576" w:rsidRDefault="00671576">
      <w:pPr>
        <w:pStyle w:val="Body"/>
        <w:jc w:val="both"/>
        <w:rPr>
          <w:rFonts w:ascii="Arial" w:eastAsia="Arial" w:hAnsi="Arial" w:cs="Arial"/>
        </w:rPr>
      </w:pPr>
    </w:p>
    <w:p w:rsidR="00671576" w:rsidRDefault="00000000">
      <w:pPr>
        <w:pStyle w:val="ListParagraph"/>
        <w:ind w:left="0"/>
        <w:jc w:val="both"/>
        <w:rPr>
          <w:rFonts w:ascii="Arial" w:eastAsia="Arial" w:hAnsi="Arial" w:cs="Arial"/>
        </w:rPr>
      </w:pPr>
      <w:r>
        <w:rPr>
          <w:rFonts w:ascii="Arial" w:hAnsi="Arial"/>
        </w:rPr>
        <w:t xml:space="preserve">4.1 </w:t>
      </w:r>
      <w:r w:rsidR="00707F43">
        <w:rPr>
          <w:rFonts w:ascii="Arial" w:hAnsi="Arial"/>
        </w:rPr>
        <w:t>Employees</w:t>
      </w:r>
    </w:p>
    <w:p w:rsidR="00671576" w:rsidRDefault="00000000">
      <w:pPr>
        <w:pStyle w:val="Body"/>
        <w:jc w:val="both"/>
      </w:pPr>
      <w:r>
        <w:rPr>
          <w:lang w:val="en-US"/>
        </w:rPr>
        <w:t xml:space="preserve"> Priority for the company is the employees. Working conditions, job security, and higher pay are the tings that employees demand as stakeholders.</w:t>
      </w:r>
    </w:p>
    <w:p w:rsidR="00671576" w:rsidRDefault="00000000">
      <w:pPr>
        <w:pStyle w:val="ListParagraph"/>
        <w:ind w:left="0"/>
        <w:jc w:val="both"/>
        <w:rPr>
          <w:rFonts w:ascii="Arial" w:eastAsia="Arial" w:hAnsi="Arial" w:cs="Arial"/>
        </w:rPr>
      </w:pPr>
      <w:r>
        <w:rPr>
          <w:rFonts w:ascii="Arial" w:hAnsi="Arial"/>
        </w:rPr>
        <w:t>4.2 Customers</w:t>
      </w:r>
    </w:p>
    <w:p w:rsidR="00671576" w:rsidRDefault="00000000">
      <w:pPr>
        <w:pStyle w:val="ListParagraph"/>
        <w:jc w:val="both"/>
      </w:pPr>
      <w:r>
        <w:t>Customers are among Starbucks top stakeholders, according to the company.</w:t>
      </w:r>
    </w:p>
    <w:p w:rsidR="00671576" w:rsidRDefault="00000000">
      <w:pPr>
        <w:pStyle w:val="ListParagraph"/>
        <w:jc w:val="both"/>
      </w:pPr>
      <w:r>
        <w:t>4.3 Suppliers</w:t>
      </w:r>
    </w:p>
    <w:p w:rsidR="00671576" w:rsidRDefault="000673A7">
      <w:pPr>
        <w:pStyle w:val="Body"/>
        <w:jc w:val="both"/>
      </w:pPr>
      <w:r>
        <w:rPr>
          <w:lang w:val="en-US"/>
        </w:rPr>
        <w:t xml:space="preserve">Suppliers to Starbucks include coffee producers and </w:t>
      </w:r>
      <w:r w:rsidR="00052E55">
        <w:rPr>
          <w:lang w:val="en-US"/>
        </w:rPr>
        <w:t xml:space="preserve">wholesalers. Profits and expanding </w:t>
      </w:r>
      <w:r w:rsidR="002D0CBD">
        <w:rPr>
          <w:lang w:val="en-US"/>
        </w:rPr>
        <w:t>demand are the key concern of the stakeholders groups. Farmers aim to improve coffee production to increase their income</w:t>
      </w:r>
      <w:r w:rsidR="00000000">
        <w:rPr>
          <w:shd w:val="clear" w:color="auto" w:fill="FFFFFF"/>
        </w:rPr>
        <w:t>(Thompson, 2022).</w:t>
      </w:r>
    </w:p>
    <w:p w:rsidR="00671576" w:rsidRDefault="00671576">
      <w:pPr>
        <w:pStyle w:val="ListParagraph"/>
        <w:jc w:val="both"/>
        <w:rPr>
          <w:rFonts w:ascii="Arial" w:eastAsia="Arial" w:hAnsi="Arial" w:cs="Arial"/>
        </w:rPr>
      </w:pPr>
    </w:p>
    <w:p w:rsidR="00671576" w:rsidRDefault="00000000">
      <w:pPr>
        <w:pStyle w:val="ListParagraph"/>
        <w:ind w:left="0"/>
        <w:jc w:val="both"/>
        <w:rPr>
          <w:rFonts w:ascii="Arial" w:eastAsia="Arial" w:hAnsi="Arial" w:cs="Arial"/>
        </w:rPr>
      </w:pPr>
      <w:r>
        <w:rPr>
          <w:rFonts w:ascii="Arial" w:hAnsi="Arial"/>
        </w:rPr>
        <w:t>4.4 Environment</w:t>
      </w:r>
    </w:p>
    <w:p w:rsidR="00671576" w:rsidRDefault="00000000">
      <w:pPr>
        <w:pStyle w:val="ListParagraph"/>
        <w:jc w:val="both"/>
        <w:rPr>
          <w:rFonts w:ascii="Arial" w:eastAsia="Arial" w:hAnsi="Arial" w:cs="Arial"/>
        </w:rPr>
      </w:pPr>
      <w:r>
        <w:rPr>
          <w:rFonts w:ascii="Arial" w:hAnsi="Arial"/>
        </w:rPr>
        <w:t>The marketing environment consists of all the internal and external elements that motivate and influence a company's marketing efforts.</w:t>
      </w:r>
    </w:p>
    <w:p w:rsidR="00671576" w:rsidRDefault="00671576">
      <w:pPr>
        <w:pStyle w:val="ListParagraph"/>
        <w:jc w:val="both"/>
        <w:rPr>
          <w:rFonts w:ascii="Arial" w:eastAsia="Arial" w:hAnsi="Arial" w:cs="Arial"/>
        </w:rPr>
      </w:pPr>
    </w:p>
    <w:p w:rsidR="00671576" w:rsidRDefault="00000000">
      <w:pPr>
        <w:pStyle w:val="ListParagraph"/>
        <w:ind w:left="0"/>
        <w:jc w:val="both"/>
        <w:rPr>
          <w:rFonts w:ascii="Arial" w:eastAsia="Arial" w:hAnsi="Arial" w:cs="Arial"/>
        </w:rPr>
      </w:pPr>
      <w:r>
        <w:rPr>
          <w:rFonts w:ascii="Arial" w:hAnsi="Arial"/>
        </w:rPr>
        <w:t>4.5 Investors</w:t>
      </w:r>
    </w:p>
    <w:p w:rsidR="00671576" w:rsidRDefault="00000000">
      <w:pPr>
        <w:pStyle w:val="Body"/>
        <w:jc w:val="both"/>
        <w:rPr>
          <w:rFonts w:ascii="Arial" w:eastAsia="Arial" w:hAnsi="Arial" w:cs="Arial"/>
        </w:rPr>
      </w:pPr>
      <w:r>
        <w:rPr>
          <w:rFonts w:ascii="Arial" w:hAnsi="Arial"/>
          <w:lang w:val="en-US"/>
        </w:rPr>
        <w:t>Now they want the most growth and safety.</w:t>
      </w:r>
    </w:p>
    <w:p w:rsidR="00671576" w:rsidRDefault="00000000">
      <w:pPr>
        <w:pStyle w:val="Body"/>
        <w:jc w:val="both"/>
        <w:rPr>
          <w:rFonts w:ascii="Arial" w:eastAsia="Arial" w:hAnsi="Arial" w:cs="Arial"/>
        </w:rPr>
      </w:pPr>
      <w:r>
        <w:rPr>
          <w:rFonts w:ascii="Arial" w:hAnsi="Arial"/>
          <w:lang w:val="en-US"/>
        </w:rPr>
        <w:t xml:space="preserve">  They want returns like stocks, but they don't want to take any risks.  When the market goes up, investors want a "piece of it" and join.  When the market goes down, they change what they do </w:t>
      </w:r>
      <w:r>
        <w:rPr>
          <w:rFonts w:ascii="Arial" w:hAnsi="Arial"/>
          <w:shd w:val="clear" w:color="auto" w:fill="FFFFFF"/>
        </w:rPr>
        <w:t>(</w:t>
      </w:r>
      <w:proofErr w:type="spellStart"/>
      <w:r>
        <w:rPr>
          <w:rFonts w:ascii="Arial" w:hAnsi="Arial"/>
          <w:shd w:val="clear" w:color="auto" w:fill="FFFFFF"/>
        </w:rPr>
        <w:t>Krumholz</w:t>
      </w:r>
      <w:proofErr w:type="spellEnd"/>
      <w:r>
        <w:rPr>
          <w:rFonts w:ascii="Arial" w:hAnsi="Arial"/>
          <w:shd w:val="clear" w:color="auto" w:fill="FFFFFF"/>
        </w:rPr>
        <w:t>, 2022).</w:t>
      </w:r>
    </w:p>
    <w:p w:rsidR="00671576" w:rsidRDefault="00671576">
      <w:pPr>
        <w:pStyle w:val="Body"/>
        <w:jc w:val="both"/>
        <w:rPr>
          <w:rFonts w:ascii="Arial" w:eastAsia="Arial" w:hAnsi="Arial" w:cs="Arial"/>
        </w:rPr>
      </w:pPr>
    </w:p>
    <w:p w:rsidR="00671576" w:rsidRDefault="00000000">
      <w:pPr>
        <w:pStyle w:val="ListParagraph"/>
        <w:ind w:left="0"/>
        <w:jc w:val="both"/>
        <w:rPr>
          <w:rFonts w:ascii="Arial" w:eastAsia="Arial" w:hAnsi="Arial" w:cs="Arial"/>
        </w:rPr>
      </w:pPr>
      <w:r>
        <w:rPr>
          <w:rFonts w:ascii="Arial" w:hAnsi="Arial"/>
        </w:rPr>
        <w:t>4.6 Government</w:t>
      </w:r>
    </w:p>
    <w:p w:rsidR="00671576" w:rsidRDefault="00000000">
      <w:pPr>
        <w:pStyle w:val="Body"/>
        <w:jc w:val="both"/>
        <w:rPr>
          <w:rFonts w:ascii="Arial" w:eastAsia="Arial" w:hAnsi="Arial" w:cs="Arial"/>
        </w:rPr>
      </w:pPr>
      <w:r>
        <w:rPr>
          <w:rFonts w:ascii="Arial" w:hAnsi="Arial"/>
          <w:lang w:val="en-US"/>
        </w:rPr>
        <w:t xml:space="preserve"> Government is an important stakeholder because, among other things, it sets the rules for how businesses can operate, which is important to their long-term success.</w:t>
      </w:r>
    </w:p>
    <w:p w:rsidR="00671576" w:rsidRDefault="00671576">
      <w:pPr>
        <w:pStyle w:val="ListParagraph"/>
        <w:jc w:val="both"/>
        <w:rPr>
          <w:rFonts w:ascii="Arial" w:eastAsia="Arial" w:hAnsi="Arial" w:cs="Arial"/>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000000">
      <w:pPr>
        <w:pStyle w:val="Body"/>
        <w:jc w:val="both"/>
        <w:rPr>
          <w:rFonts w:ascii="Arial" w:eastAsia="Arial" w:hAnsi="Arial" w:cs="Arial"/>
          <w:shd w:val="clear" w:color="auto" w:fill="FFFFFF"/>
        </w:rPr>
      </w:pPr>
      <w:r>
        <w:rPr>
          <w:rFonts w:ascii="Arial" w:hAnsi="Arial"/>
          <w:shd w:val="clear" w:color="auto" w:fill="FFFFFF"/>
          <w:lang w:val="fr-FR"/>
        </w:rPr>
        <w:t xml:space="preserve">5.Conclusion </w:t>
      </w:r>
    </w:p>
    <w:p w:rsidR="00671576" w:rsidRDefault="00671576">
      <w:pPr>
        <w:pStyle w:val="Body"/>
        <w:jc w:val="both"/>
        <w:rPr>
          <w:rFonts w:ascii="Arial" w:eastAsia="Arial" w:hAnsi="Arial" w:cs="Arial"/>
          <w:shd w:val="clear" w:color="auto" w:fill="FFFFFF"/>
        </w:rPr>
      </w:pP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 xml:space="preserve">However, Starbucks offers a complete experience built around the concept of luxury in addition to selling coffee. Because of how unique and complimentary the Starbucks experience is to its price approach the company has been able to maintain its reputation as a premium brand. </w:t>
      </w:r>
    </w:p>
    <w:p w:rsidR="00671576" w:rsidRDefault="00000000">
      <w:pPr>
        <w:pStyle w:val="Body"/>
        <w:jc w:val="both"/>
        <w:rPr>
          <w:rFonts w:ascii="Arial" w:eastAsia="Arial" w:hAnsi="Arial" w:cs="Arial"/>
        </w:rPr>
      </w:pPr>
      <w:r>
        <w:rPr>
          <w:rFonts w:ascii="Arial" w:hAnsi="Arial"/>
          <w:shd w:val="clear" w:color="auto" w:fill="FFFFFF"/>
          <w:lang w:val="en-US"/>
        </w:rPr>
        <w:lastRenderedPageBreak/>
        <w:t>It’s not just the premium coffee that makes Starbucks the business that it is today. The key factors in how Starbucks is today are its services and attitudes regarding its market offering and customers. One of the key aspects is how Starbucks approaches the internal and external issues that influence them. Starbucks analyses the market segmentation and the purchasing patterns of its customers to develop a win strategy. Starbucks has successfully incorporated a range of communication methods with the aim of providing specific information to their customers (</w:t>
      </w:r>
      <w:proofErr w:type="spellStart"/>
      <w:r>
        <w:rPr>
          <w:rFonts w:ascii="Arial" w:hAnsi="Arial"/>
          <w:shd w:val="clear" w:color="auto" w:fill="FFFFFF"/>
          <w:lang w:val="en-US"/>
        </w:rPr>
        <w:t>ramachandran</w:t>
      </w:r>
      <w:proofErr w:type="spellEnd"/>
      <w:r>
        <w:rPr>
          <w:rFonts w:ascii="Arial" w:hAnsi="Arial"/>
          <w:shd w:val="clear" w:color="auto" w:fill="FFFFFF"/>
          <w:lang w:val="en-US"/>
        </w:rPr>
        <w:t>, 2022).</w:t>
      </w:r>
    </w:p>
    <w:p w:rsidR="00671576" w:rsidRDefault="00671576">
      <w:pPr>
        <w:pStyle w:val="Body"/>
        <w:jc w:val="both"/>
        <w:rPr>
          <w:rFonts w:ascii="Times New Roman" w:eastAsia="Times New Roman" w:hAnsi="Times New Roman" w:cs="Times New Roman"/>
          <w:sz w:val="24"/>
          <w:szCs w:val="24"/>
        </w:rPr>
      </w:pPr>
    </w:p>
    <w:p w:rsidR="00671576" w:rsidRDefault="00671576">
      <w:pPr>
        <w:pStyle w:val="Body"/>
        <w:ind w:left="360"/>
        <w:jc w:val="both"/>
        <w:rPr>
          <w:rFonts w:ascii="Open Sans" w:eastAsia="Open Sans" w:hAnsi="Open Sans" w:cs="Open Sans"/>
          <w:sz w:val="20"/>
          <w:szCs w:val="20"/>
          <w:shd w:val="clear" w:color="auto" w:fill="FFFFFF"/>
        </w:rPr>
      </w:pPr>
    </w:p>
    <w:p w:rsidR="00671576" w:rsidRDefault="00671576">
      <w:pPr>
        <w:pStyle w:val="Body"/>
        <w:jc w:val="both"/>
        <w:rPr>
          <w:rFonts w:ascii="Open Sans" w:eastAsia="Open Sans" w:hAnsi="Open Sans" w:cs="Open Sans"/>
          <w:sz w:val="20"/>
          <w:szCs w:val="20"/>
          <w:shd w:val="clear" w:color="auto" w:fill="FFFFFF"/>
        </w:rPr>
      </w:pPr>
    </w:p>
    <w:p w:rsidR="00671576" w:rsidRDefault="00671576">
      <w:pPr>
        <w:pStyle w:val="Body"/>
        <w:jc w:val="both"/>
        <w:rPr>
          <w:rFonts w:ascii="Open Sans" w:eastAsia="Open Sans" w:hAnsi="Open Sans" w:cs="Open Sans"/>
          <w:sz w:val="20"/>
          <w:szCs w:val="20"/>
          <w:shd w:val="clear" w:color="auto" w:fill="FFFFFF"/>
        </w:rPr>
      </w:pPr>
    </w:p>
    <w:p w:rsidR="00671576" w:rsidRDefault="00671576">
      <w:pPr>
        <w:pStyle w:val="Body"/>
        <w:jc w:val="both"/>
        <w:rPr>
          <w:rFonts w:ascii="Times New Roman" w:eastAsia="Times New Roman" w:hAnsi="Times New Roman" w:cs="Times New Roman"/>
          <w:sz w:val="24"/>
          <w:szCs w:val="24"/>
        </w:rPr>
      </w:pPr>
    </w:p>
    <w:p w:rsidR="00671576" w:rsidRDefault="00671576">
      <w:pPr>
        <w:pStyle w:val="Body"/>
        <w:jc w:val="both"/>
      </w:pPr>
    </w:p>
    <w:p w:rsidR="00671576" w:rsidRDefault="00671576">
      <w:pPr>
        <w:pStyle w:val="Body"/>
        <w:ind w:left="360"/>
        <w:jc w:val="both"/>
      </w:pPr>
    </w:p>
    <w:p w:rsidR="00671576" w:rsidRDefault="00671576">
      <w:pPr>
        <w:pStyle w:val="Body"/>
        <w:jc w:val="both"/>
        <w:rPr>
          <w:rFonts w:ascii="Arial" w:eastAsia="Arial" w:hAnsi="Arial" w:cs="Arial"/>
        </w:rPr>
      </w:pPr>
    </w:p>
    <w:p w:rsidR="00671576" w:rsidRDefault="00000000">
      <w:pPr>
        <w:pStyle w:val="Body"/>
        <w:jc w:val="both"/>
        <w:rPr>
          <w:rFonts w:ascii="Arial" w:eastAsia="Arial" w:hAnsi="Arial" w:cs="Arial"/>
        </w:rPr>
      </w:pPr>
      <w:r>
        <w:rPr>
          <w:rFonts w:ascii="Arial" w:hAnsi="Arial"/>
          <w:lang w:val="en-US"/>
        </w:rPr>
        <w:t>6 .Reference list:</w:t>
      </w:r>
    </w:p>
    <w:p w:rsidR="00671576" w:rsidRDefault="00000000">
      <w:pPr>
        <w:pStyle w:val="Body"/>
        <w:jc w:val="both"/>
        <w:rPr>
          <w:rFonts w:ascii="Arial" w:eastAsia="Arial" w:hAnsi="Arial" w:cs="Arial"/>
          <w:shd w:val="clear" w:color="auto" w:fill="FFFFFF"/>
        </w:rPr>
      </w:pPr>
      <w:proofErr w:type="spellStart"/>
      <w:r>
        <w:rPr>
          <w:rFonts w:ascii="Arial" w:hAnsi="Arial"/>
          <w:shd w:val="clear" w:color="auto" w:fill="FFFFFF"/>
          <w:lang w:val="de-DE"/>
        </w:rPr>
        <w:t>Aten</w:t>
      </w:r>
      <w:proofErr w:type="spellEnd"/>
      <w:r>
        <w:rPr>
          <w:rFonts w:ascii="Arial" w:hAnsi="Arial"/>
          <w:shd w:val="clear" w:color="auto" w:fill="FFFFFF"/>
          <w:lang w:val="de-DE"/>
        </w:rPr>
        <w:t>, J., 2022.</w:t>
      </w:r>
      <w:r>
        <w:rPr>
          <w:rFonts w:ascii="Arial" w:hAnsi="Arial"/>
          <w:shd w:val="clear" w:color="auto" w:fill="FFFFFF"/>
          <w:lang w:val="en-US"/>
        </w:rPr>
        <w:t> </w:t>
      </w:r>
      <w:r>
        <w:rPr>
          <w:rFonts w:ascii="Arial" w:hAnsi="Arial"/>
          <w:i/>
          <w:iCs/>
          <w:lang w:val="en-US"/>
        </w:rPr>
        <w:t>With Its Latest Store, Starbucks Just Threw Out a Strategy It Spent 40 Years Perfecting and It's Totally Brilliant</w:t>
      </w:r>
      <w:r>
        <w:rPr>
          <w:rFonts w:ascii="Arial" w:hAnsi="Arial"/>
          <w:shd w:val="clear" w:color="auto" w:fill="FFFFFF"/>
          <w:lang w:val="en-US"/>
        </w:rPr>
        <w:t>. [online] Inc.com. Available at: &lt;https://www.inc.com/jason-aten/starbucks-just-threw-out-a-strategy-it-spent-40-years-perfecting-its-totally-brilliant.html&gt; [Accessed 21 July 2022].</w:t>
      </w:r>
    </w:p>
    <w:p w:rsidR="00671576" w:rsidRDefault="00000000">
      <w:pPr>
        <w:pStyle w:val="Body"/>
        <w:jc w:val="both"/>
        <w:rPr>
          <w:rFonts w:ascii="Arial" w:eastAsia="Arial" w:hAnsi="Arial" w:cs="Arial"/>
          <w:shd w:val="clear" w:color="auto" w:fill="FFFFFF"/>
        </w:rPr>
      </w:pPr>
      <w:proofErr w:type="spellStart"/>
      <w:r>
        <w:rPr>
          <w:rFonts w:ascii="Arial" w:hAnsi="Arial"/>
          <w:shd w:val="clear" w:color="auto" w:fill="FFFFFF"/>
        </w:rPr>
        <w:t>Bhasin</w:t>
      </w:r>
      <w:proofErr w:type="spellEnd"/>
      <w:r>
        <w:rPr>
          <w:rFonts w:ascii="Arial" w:hAnsi="Arial"/>
          <w:shd w:val="clear" w:color="auto" w:fill="FFFFFF"/>
        </w:rPr>
        <w:t>, H., 2022.</w:t>
      </w:r>
      <w:r>
        <w:rPr>
          <w:rFonts w:ascii="Arial" w:hAnsi="Arial"/>
          <w:shd w:val="clear" w:color="auto" w:fill="FFFFFF"/>
          <w:lang w:val="en-US"/>
        </w:rPr>
        <w:t> </w:t>
      </w:r>
      <w:r>
        <w:rPr>
          <w:rFonts w:ascii="Arial" w:hAnsi="Arial"/>
          <w:i/>
          <w:iCs/>
          <w:lang w:val="en-US"/>
        </w:rPr>
        <w:t>What is Place Marketing? Definition, Meaning and variables</w:t>
      </w:r>
      <w:r>
        <w:rPr>
          <w:rFonts w:ascii="Arial" w:hAnsi="Arial"/>
          <w:shd w:val="clear" w:color="auto" w:fill="FFFFFF"/>
          <w:lang w:val="en-US"/>
        </w:rPr>
        <w:t>. [online] Marketing91. Available at: &lt;https://www.marketing91.com/place-marketing/&gt; [Accessed 30 July 2022].</w:t>
      </w:r>
    </w:p>
    <w:p w:rsidR="00671576" w:rsidRDefault="00000000">
      <w:pPr>
        <w:pStyle w:val="Body"/>
        <w:jc w:val="both"/>
        <w:rPr>
          <w:rFonts w:ascii="Arial" w:eastAsia="Arial" w:hAnsi="Arial" w:cs="Arial"/>
        </w:rPr>
      </w:pPr>
      <w:r>
        <w:rPr>
          <w:rFonts w:ascii="Arial" w:hAnsi="Arial"/>
          <w:shd w:val="clear" w:color="auto" w:fill="FFFFFF"/>
        </w:rPr>
        <w:t>Carol, A., 2022.</w:t>
      </w:r>
      <w:r>
        <w:rPr>
          <w:rFonts w:ascii="Arial" w:hAnsi="Arial"/>
          <w:shd w:val="clear" w:color="auto" w:fill="FFFFFF"/>
          <w:lang w:val="en-US"/>
        </w:rPr>
        <w:t> </w:t>
      </w:r>
      <w:r>
        <w:rPr>
          <w:rFonts w:ascii="Arial" w:hAnsi="Arial"/>
          <w:i/>
          <w:iCs/>
          <w:lang w:val="en-US"/>
        </w:rPr>
        <w:t>How Do You Stack Up? Competitor Analysis | Boston Digital</w:t>
      </w:r>
      <w:r>
        <w:rPr>
          <w:rFonts w:ascii="Arial" w:hAnsi="Arial"/>
          <w:shd w:val="clear" w:color="auto" w:fill="FFFFFF"/>
          <w:lang w:val="en-US"/>
        </w:rPr>
        <w:t>. [online] Bostondigital.com. Available at: &lt;https://www.bostondigital.com/insights/how-do-you-stack-competitor-analysis&gt; [Accessed 30 July 2022].</w:t>
      </w:r>
      <w:bookmarkStart w:id="0" w:name="_Hlk110192153"/>
      <w:bookmarkEnd w:id="0"/>
    </w:p>
    <w:p w:rsidR="00671576" w:rsidRDefault="00000000">
      <w:pPr>
        <w:pStyle w:val="Body"/>
        <w:jc w:val="both"/>
        <w:rPr>
          <w:rFonts w:ascii="Arial" w:eastAsia="Arial" w:hAnsi="Arial" w:cs="Arial"/>
          <w:shd w:val="clear" w:color="auto" w:fill="FFFFFF"/>
        </w:rPr>
      </w:pPr>
      <w:r>
        <w:rPr>
          <w:rFonts w:ascii="Arial" w:hAnsi="Arial"/>
          <w:shd w:val="clear" w:color="auto" w:fill="FFFFFF"/>
        </w:rPr>
        <w:t>Ferguson, E., 2022.</w:t>
      </w:r>
      <w:r>
        <w:rPr>
          <w:rFonts w:ascii="Arial" w:hAnsi="Arial"/>
          <w:shd w:val="clear" w:color="auto" w:fill="FFFFFF"/>
          <w:lang w:val="en-US"/>
        </w:rPr>
        <w:t> </w:t>
      </w:r>
      <w:r>
        <w:rPr>
          <w:rFonts w:ascii="Arial" w:hAnsi="Arial"/>
          <w:i/>
          <w:iCs/>
          <w:lang w:val="en-US"/>
        </w:rPr>
        <w:t xml:space="preserve">Starbucks Corporation’s Organizational Culture &amp; Its Characteristics - </w:t>
      </w:r>
      <w:proofErr w:type="spellStart"/>
      <w:r>
        <w:rPr>
          <w:rFonts w:ascii="Arial" w:hAnsi="Arial"/>
          <w:i/>
          <w:iCs/>
          <w:lang w:val="en-US"/>
        </w:rPr>
        <w:t>Panmore</w:t>
      </w:r>
      <w:proofErr w:type="spellEnd"/>
      <w:r>
        <w:rPr>
          <w:rFonts w:ascii="Arial" w:hAnsi="Arial"/>
          <w:i/>
          <w:iCs/>
          <w:lang w:val="en-US"/>
        </w:rPr>
        <w:t xml:space="preserve"> Institute</w:t>
      </w:r>
      <w:r>
        <w:rPr>
          <w:rFonts w:ascii="Arial" w:hAnsi="Arial"/>
          <w:shd w:val="clear" w:color="auto" w:fill="FFFFFF"/>
          <w:lang w:val="en-US"/>
        </w:rPr>
        <w:t xml:space="preserve">. [online] </w:t>
      </w:r>
      <w:proofErr w:type="spellStart"/>
      <w:r>
        <w:rPr>
          <w:rFonts w:ascii="Arial" w:hAnsi="Arial"/>
          <w:shd w:val="clear" w:color="auto" w:fill="FFFFFF"/>
          <w:lang w:val="en-US"/>
        </w:rPr>
        <w:t>Panmore</w:t>
      </w:r>
      <w:proofErr w:type="spellEnd"/>
      <w:r>
        <w:rPr>
          <w:rFonts w:ascii="Arial" w:hAnsi="Arial"/>
          <w:shd w:val="clear" w:color="auto" w:fill="FFFFFF"/>
          <w:lang w:val="en-US"/>
        </w:rPr>
        <w:t xml:space="preserve"> Institute. Available at: &lt;https://panmore.com/starbucks-coffee-company-organizational-culture&gt; [Accessed 21 July 2022].</w:t>
      </w:r>
    </w:p>
    <w:p w:rsidR="00671576" w:rsidRDefault="00000000">
      <w:pPr>
        <w:pStyle w:val="Body"/>
        <w:jc w:val="both"/>
        <w:rPr>
          <w:rFonts w:ascii="Arial" w:eastAsia="Arial" w:hAnsi="Arial" w:cs="Arial"/>
        </w:rPr>
      </w:pPr>
      <w:proofErr w:type="spellStart"/>
      <w:r>
        <w:rPr>
          <w:rFonts w:ascii="Arial" w:hAnsi="Arial"/>
          <w:shd w:val="clear" w:color="auto" w:fill="FFFFFF"/>
          <w:lang w:val="en-US"/>
        </w:rPr>
        <w:t>Friesner</w:t>
      </w:r>
      <w:proofErr w:type="spellEnd"/>
      <w:r>
        <w:rPr>
          <w:rFonts w:ascii="Arial" w:hAnsi="Arial"/>
          <w:shd w:val="clear" w:color="auto" w:fill="FFFFFF"/>
          <w:lang w:val="en-US"/>
        </w:rPr>
        <w:t>, V., 2022. </w:t>
      </w:r>
      <w:r>
        <w:rPr>
          <w:rFonts w:ascii="Arial" w:hAnsi="Arial"/>
          <w:i/>
          <w:iCs/>
          <w:lang w:val="en-US"/>
        </w:rPr>
        <w:t>Starbucks Marketing Mix - Marketing Teacher</w:t>
      </w:r>
      <w:r>
        <w:rPr>
          <w:rFonts w:ascii="Arial" w:hAnsi="Arial"/>
          <w:shd w:val="clear" w:color="auto" w:fill="FFFFFF"/>
          <w:lang w:val="en-US"/>
        </w:rPr>
        <w:t>. [online] Marketing Teacher. Available at: &lt;https://www.marketingteacher.com/starbucks-marketing-mix/&gt; [Accessed 29 July 2022].</w:t>
      </w:r>
    </w:p>
    <w:p w:rsidR="00671576" w:rsidRDefault="00000000">
      <w:pPr>
        <w:pStyle w:val="Body"/>
        <w:jc w:val="both"/>
        <w:rPr>
          <w:rFonts w:ascii="Arial" w:eastAsia="Arial" w:hAnsi="Arial" w:cs="Arial"/>
        </w:rPr>
      </w:pPr>
      <w:r>
        <w:rPr>
          <w:rFonts w:ascii="Arial" w:hAnsi="Arial"/>
          <w:shd w:val="clear" w:color="auto" w:fill="FFFFFF"/>
          <w:lang w:val="en-US"/>
        </w:rPr>
        <w:lastRenderedPageBreak/>
        <w:t>Gilliland, N., 2022. [online] Available at: &lt;https://econsultancy.com/eight-awesome-social-campaigns-from-starbucks/&gt; [Accessed 21 July 2022].</w:t>
      </w:r>
    </w:p>
    <w:p w:rsidR="00671576" w:rsidRDefault="00000000">
      <w:pPr>
        <w:pStyle w:val="Body"/>
        <w:jc w:val="both"/>
        <w:rPr>
          <w:rFonts w:ascii="Arial" w:eastAsia="Arial" w:hAnsi="Arial" w:cs="Arial"/>
          <w:shd w:val="clear" w:color="auto" w:fill="FFFFFF"/>
        </w:rPr>
      </w:pPr>
      <w:r>
        <w:rPr>
          <w:rFonts w:ascii="Arial" w:hAnsi="Arial"/>
          <w:shd w:val="clear" w:color="auto" w:fill="FFFFFF"/>
        </w:rPr>
        <w:t>Greenspan, R., 2022.</w:t>
      </w:r>
      <w:r>
        <w:rPr>
          <w:rFonts w:ascii="Arial" w:hAnsi="Arial"/>
          <w:shd w:val="clear" w:color="auto" w:fill="FFFFFF"/>
          <w:lang w:val="en-US"/>
        </w:rPr>
        <w:t> </w:t>
      </w:r>
      <w:r>
        <w:rPr>
          <w:rFonts w:ascii="Arial" w:hAnsi="Arial"/>
          <w:i/>
          <w:iCs/>
          <w:lang w:val="en-US"/>
        </w:rPr>
        <w:t xml:space="preserve">Starbucks Corporation’s Marketing Mix (4Ps) Analysis - </w:t>
      </w:r>
      <w:proofErr w:type="spellStart"/>
      <w:r>
        <w:rPr>
          <w:rFonts w:ascii="Arial" w:hAnsi="Arial"/>
          <w:i/>
          <w:iCs/>
          <w:lang w:val="en-US"/>
        </w:rPr>
        <w:t>Panmore</w:t>
      </w:r>
      <w:proofErr w:type="spellEnd"/>
      <w:r>
        <w:rPr>
          <w:rFonts w:ascii="Arial" w:hAnsi="Arial"/>
          <w:i/>
          <w:iCs/>
          <w:lang w:val="en-US"/>
        </w:rPr>
        <w:t xml:space="preserve"> Institute</w:t>
      </w:r>
      <w:r>
        <w:rPr>
          <w:rFonts w:ascii="Arial" w:hAnsi="Arial"/>
          <w:shd w:val="clear" w:color="auto" w:fill="FFFFFF"/>
          <w:lang w:val="en-US"/>
        </w:rPr>
        <w:t xml:space="preserve">. [online] </w:t>
      </w:r>
      <w:proofErr w:type="spellStart"/>
      <w:r>
        <w:rPr>
          <w:rFonts w:ascii="Arial" w:hAnsi="Arial"/>
          <w:shd w:val="clear" w:color="auto" w:fill="FFFFFF"/>
          <w:lang w:val="en-US"/>
        </w:rPr>
        <w:t>Panmore</w:t>
      </w:r>
      <w:proofErr w:type="spellEnd"/>
      <w:r>
        <w:rPr>
          <w:rFonts w:ascii="Arial" w:hAnsi="Arial"/>
          <w:shd w:val="clear" w:color="auto" w:fill="FFFFFF"/>
          <w:lang w:val="en-US"/>
        </w:rPr>
        <w:t xml:space="preserve"> Institute. Available at: &lt;https://panmore.com/starbucks-coffee-marketing-mix-4ps-analysis&gt; [Accessed 21 July 2022].</w:t>
      </w:r>
    </w:p>
    <w:p w:rsidR="00671576" w:rsidRDefault="00000000">
      <w:pPr>
        <w:pStyle w:val="Body"/>
        <w:jc w:val="both"/>
        <w:rPr>
          <w:rFonts w:ascii="Arial" w:eastAsia="Arial" w:hAnsi="Arial" w:cs="Arial"/>
          <w:shd w:val="clear" w:color="auto" w:fill="FFFFFF"/>
        </w:rPr>
      </w:pPr>
      <w:r>
        <w:rPr>
          <w:rFonts w:ascii="Arial" w:hAnsi="Arial"/>
          <w:shd w:val="clear" w:color="auto" w:fill="FFFFFF"/>
        </w:rPr>
        <w:t>J, A., 2022.</w:t>
      </w:r>
      <w:r>
        <w:rPr>
          <w:rFonts w:ascii="Arial" w:hAnsi="Arial"/>
          <w:shd w:val="clear" w:color="auto" w:fill="FFFFFF"/>
          <w:lang w:val="en-US"/>
        </w:rPr>
        <w:t> </w:t>
      </w:r>
      <w:r>
        <w:rPr>
          <w:rFonts w:ascii="Arial" w:hAnsi="Arial"/>
          <w:i/>
          <w:iCs/>
          <w:lang w:val="en-US"/>
        </w:rPr>
        <w:t>What is Service Marketing Mix? Definition, 7Ps, 12Ps, Example- The Investors Book</w:t>
      </w:r>
      <w:r>
        <w:rPr>
          <w:rFonts w:ascii="Arial" w:hAnsi="Arial"/>
          <w:shd w:val="clear" w:color="auto" w:fill="FFFFFF"/>
          <w:lang w:val="en-US"/>
        </w:rPr>
        <w:t>. [online] The Investors Book. Available at: &lt;https://theinvestorsbook.com/service-marketing-mix.html&gt; [Accessed 30 July 2022].</w:t>
      </w:r>
    </w:p>
    <w:p w:rsidR="00671576" w:rsidRDefault="00000000">
      <w:pPr>
        <w:pStyle w:val="Body"/>
        <w:jc w:val="both"/>
        <w:rPr>
          <w:rFonts w:ascii="Arial" w:eastAsia="Arial" w:hAnsi="Arial" w:cs="Arial"/>
        </w:rPr>
      </w:pPr>
      <w:proofErr w:type="spellStart"/>
      <w:r>
        <w:rPr>
          <w:rFonts w:ascii="Arial" w:hAnsi="Arial"/>
          <w:shd w:val="clear" w:color="auto" w:fill="FFFFFF"/>
          <w:lang w:val="en-US"/>
        </w:rPr>
        <w:t>Krummholz</w:t>
      </w:r>
      <w:proofErr w:type="spellEnd"/>
      <w:r>
        <w:rPr>
          <w:rFonts w:ascii="Arial" w:hAnsi="Arial"/>
          <w:shd w:val="clear" w:color="auto" w:fill="FFFFFF"/>
          <w:lang w:val="en-US"/>
        </w:rPr>
        <w:t>, M., 2022. [online] Kiplinger.com. Available at: &lt;https://www.kiplinger.com/article/investing/t023-c032-s014-what-an-investor-wants-what-an-investor-needs.html&gt; [Accessed 30 July 2022].</w:t>
      </w:r>
    </w:p>
    <w:p w:rsidR="00671576" w:rsidRDefault="00671576">
      <w:pPr>
        <w:pStyle w:val="Body"/>
        <w:jc w:val="both"/>
        <w:rPr>
          <w:rFonts w:ascii="Arial" w:eastAsia="Arial" w:hAnsi="Arial" w:cs="Arial"/>
          <w:shd w:val="clear" w:color="auto" w:fill="FFFFFF"/>
        </w:rPr>
      </w:pPr>
    </w:p>
    <w:p w:rsidR="00671576" w:rsidRDefault="00671576">
      <w:pPr>
        <w:pStyle w:val="Body"/>
        <w:jc w:val="both"/>
        <w:rPr>
          <w:rFonts w:ascii="Arial" w:eastAsia="Arial" w:hAnsi="Arial" w:cs="Arial"/>
          <w:shd w:val="clear" w:color="auto" w:fill="FFFFFF"/>
        </w:rPr>
      </w:pPr>
    </w:p>
    <w:p w:rsidR="00671576" w:rsidRDefault="00000000">
      <w:pPr>
        <w:pStyle w:val="Body"/>
        <w:jc w:val="both"/>
        <w:rPr>
          <w:rFonts w:ascii="Arial" w:eastAsia="Arial" w:hAnsi="Arial" w:cs="Arial"/>
          <w:shd w:val="clear" w:color="auto" w:fill="FFFFFF"/>
        </w:rPr>
      </w:pPr>
      <w:r>
        <w:rPr>
          <w:rFonts w:ascii="Arial" w:hAnsi="Arial"/>
          <w:shd w:val="clear" w:color="auto" w:fill="FFFFFF"/>
          <w:lang w:val="it-IT"/>
        </w:rPr>
        <w:t>Lazzari, Z., 2022.</w:t>
      </w:r>
      <w:r>
        <w:rPr>
          <w:rFonts w:ascii="Arial" w:hAnsi="Arial"/>
          <w:shd w:val="clear" w:color="auto" w:fill="FFFFFF"/>
          <w:lang w:val="en-US"/>
        </w:rPr>
        <w:t> </w:t>
      </w:r>
      <w:r>
        <w:rPr>
          <w:rFonts w:ascii="Arial" w:hAnsi="Arial"/>
          <w:i/>
          <w:iCs/>
          <w:lang w:val="en-US"/>
        </w:rPr>
        <w:t>Starbucks Pricing Strategy</w:t>
      </w:r>
      <w:r>
        <w:rPr>
          <w:rFonts w:ascii="Arial" w:hAnsi="Arial"/>
          <w:shd w:val="clear" w:color="auto" w:fill="FFFFFF"/>
          <w:lang w:val="en-US"/>
        </w:rPr>
        <w:t>. [online] Small Business - Chron.com. Available at: &lt;https://smallbusiness.chron.com/starbucks-pricing-strategy-10544.html&gt; [Accessed 21 July 2022].</w:t>
      </w:r>
    </w:p>
    <w:p w:rsidR="00671576" w:rsidRDefault="00000000">
      <w:pPr>
        <w:pStyle w:val="Body"/>
        <w:jc w:val="both"/>
        <w:rPr>
          <w:rFonts w:ascii="Arial" w:eastAsia="Arial" w:hAnsi="Arial" w:cs="Arial"/>
        </w:rPr>
      </w:pPr>
      <w:proofErr w:type="spellStart"/>
      <w:r>
        <w:rPr>
          <w:rFonts w:ascii="Arial" w:hAnsi="Arial"/>
          <w:shd w:val="clear" w:color="auto" w:fill="FFFFFF"/>
          <w:lang w:val="pt-PT"/>
        </w:rPr>
        <w:t>Luenendonk</w:t>
      </w:r>
      <w:proofErr w:type="spellEnd"/>
      <w:r>
        <w:rPr>
          <w:rFonts w:ascii="Arial" w:hAnsi="Arial"/>
          <w:shd w:val="clear" w:color="auto" w:fill="FFFFFF"/>
          <w:lang w:val="pt-PT"/>
        </w:rPr>
        <w:t>, M., 2022.</w:t>
      </w:r>
      <w:r>
        <w:rPr>
          <w:rFonts w:ascii="Arial" w:hAnsi="Arial"/>
          <w:shd w:val="clear" w:color="auto" w:fill="FFFFFF"/>
          <w:lang w:val="en-US"/>
        </w:rPr>
        <w:t> </w:t>
      </w:r>
      <w:r>
        <w:rPr>
          <w:rFonts w:ascii="Arial" w:hAnsi="Arial"/>
          <w:i/>
          <w:iCs/>
        </w:rPr>
        <w:t>Marketing Mix | Product in Four P's</w:t>
      </w:r>
      <w:r>
        <w:rPr>
          <w:rFonts w:ascii="Arial" w:hAnsi="Arial"/>
          <w:shd w:val="clear" w:color="auto" w:fill="FFFFFF"/>
          <w:lang w:val="en-US"/>
        </w:rPr>
        <w:t xml:space="preserve">. [online] </w:t>
      </w:r>
      <w:proofErr w:type="spellStart"/>
      <w:r>
        <w:rPr>
          <w:rFonts w:ascii="Arial" w:hAnsi="Arial"/>
          <w:shd w:val="clear" w:color="auto" w:fill="FFFFFF"/>
          <w:lang w:val="en-US"/>
        </w:rPr>
        <w:t>Cleverism</w:t>
      </w:r>
      <w:proofErr w:type="spellEnd"/>
      <w:r>
        <w:rPr>
          <w:rFonts w:ascii="Arial" w:hAnsi="Arial"/>
          <w:shd w:val="clear" w:color="auto" w:fill="FFFFFF"/>
          <w:lang w:val="en-US"/>
        </w:rPr>
        <w:t>. Available at: &lt;https://www.cleverism.com/product-four-ps-marketing-mix/&gt; [Accessed 29 July 2022].</w:t>
      </w:r>
    </w:p>
    <w:p w:rsidR="00671576" w:rsidRDefault="00000000">
      <w:pPr>
        <w:pStyle w:val="Body"/>
        <w:jc w:val="both"/>
        <w:rPr>
          <w:rFonts w:ascii="Arial" w:eastAsia="Arial" w:hAnsi="Arial" w:cs="Arial"/>
          <w:shd w:val="clear" w:color="auto" w:fill="FFFFFF"/>
        </w:rPr>
      </w:pPr>
      <w:proofErr w:type="spellStart"/>
      <w:r>
        <w:rPr>
          <w:rFonts w:ascii="Arial" w:hAnsi="Arial"/>
          <w:shd w:val="clear" w:color="auto" w:fill="FFFFFF"/>
          <w:lang w:val="de-DE"/>
        </w:rPr>
        <w:t>Mageplaza</w:t>
      </w:r>
      <w:proofErr w:type="spellEnd"/>
      <w:r>
        <w:rPr>
          <w:rFonts w:ascii="Arial" w:hAnsi="Arial"/>
          <w:shd w:val="clear" w:color="auto" w:fill="FFFFFF"/>
          <w:lang w:val="de-DE"/>
        </w:rPr>
        <w:t>. 2022.</w:t>
      </w:r>
      <w:r>
        <w:rPr>
          <w:rFonts w:ascii="Arial" w:hAnsi="Arial"/>
          <w:shd w:val="clear" w:color="auto" w:fill="FFFFFF"/>
          <w:lang w:val="en-US"/>
        </w:rPr>
        <w:t> </w:t>
      </w:r>
      <w:r>
        <w:rPr>
          <w:rFonts w:ascii="Arial" w:hAnsi="Arial"/>
          <w:i/>
          <w:iCs/>
          <w:lang w:val="en-US"/>
        </w:rPr>
        <w:t>Starbucks Marketing Strategy: The Most Popular Coffeehouse Worldwide</w:t>
      </w:r>
      <w:r>
        <w:rPr>
          <w:rFonts w:ascii="Arial" w:hAnsi="Arial"/>
          <w:shd w:val="clear" w:color="auto" w:fill="FFFFFF"/>
          <w:lang w:val="en-US"/>
        </w:rPr>
        <w:t>. [online] Available at: &lt;https://www.mageplaza.com/blog/starbucks-marketing-strategy.html#a-short-overview-of-starbucks&gt; [Accessed 21 July 2022].</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t>Marketing, P., 2022. </w:t>
      </w:r>
      <w:r>
        <w:rPr>
          <w:rFonts w:ascii="Arial" w:hAnsi="Arial"/>
          <w:i/>
          <w:iCs/>
          <w:lang w:val="en-US"/>
        </w:rPr>
        <w:t>Principles of Marketing - PDF Drive, pp. 31/542</w:t>
      </w:r>
      <w:r>
        <w:rPr>
          <w:rFonts w:ascii="Arial" w:hAnsi="Arial"/>
          <w:shd w:val="clear" w:color="auto" w:fill="FFFFFF"/>
          <w:lang w:val="en-US"/>
        </w:rPr>
        <w:t>. [online] Pdfdrive.com. Available at: &lt;http://www.pdfdrive.com/principles-of-marketing-e154804.html&gt; [Accessed 30 July 2022].</w:t>
      </w:r>
    </w:p>
    <w:p w:rsidR="00671576" w:rsidRDefault="00000000">
      <w:pPr>
        <w:pStyle w:val="Body"/>
        <w:jc w:val="both"/>
        <w:rPr>
          <w:rFonts w:ascii="Arial" w:eastAsia="Arial" w:hAnsi="Arial" w:cs="Arial"/>
          <w:shd w:val="clear" w:color="auto" w:fill="FFFFFF"/>
        </w:rPr>
      </w:pPr>
      <w:proofErr w:type="spellStart"/>
      <w:r>
        <w:rPr>
          <w:rFonts w:ascii="Arial" w:hAnsi="Arial"/>
          <w:shd w:val="clear" w:color="auto" w:fill="FFFFFF"/>
          <w:lang w:val="en-US"/>
        </w:rPr>
        <w:t>Nasrudin</w:t>
      </w:r>
      <w:proofErr w:type="spellEnd"/>
      <w:r>
        <w:rPr>
          <w:rFonts w:ascii="Arial" w:hAnsi="Arial"/>
          <w:shd w:val="clear" w:color="auto" w:fill="FFFFFF"/>
          <w:lang w:val="en-US"/>
        </w:rPr>
        <w:t>, A., 2022. </w:t>
      </w:r>
      <w:r>
        <w:rPr>
          <w:rFonts w:ascii="Arial" w:hAnsi="Arial"/>
          <w:i/>
          <w:iCs/>
          <w:lang w:val="en-US"/>
        </w:rPr>
        <w:t xml:space="preserve">Promotion in Marketing: Types, Affecting Factors - </w:t>
      </w:r>
      <w:proofErr w:type="spellStart"/>
      <w:r>
        <w:rPr>
          <w:rFonts w:ascii="Arial" w:hAnsi="Arial"/>
          <w:i/>
          <w:iCs/>
          <w:lang w:val="en-US"/>
        </w:rPr>
        <w:t>Penpoin</w:t>
      </w:r>
      <w:proofErr w:type="spellEnd"/>
      <w:r>
        <w:rPr>
          <w:rFonts w:ascii="Arial" w:hAnsi="Arial"/>
          <w:shd w:val="clear" w:color="auto" w:fill="FFFFFF"/>
          <w:lang w:val="en-US"/>
        </w:rPr>
        <w:t xml:space="preserve">. [online] </w:t>
      </w:r>
      <w:proofErr w:type="spellStart"/>
      <w:r>
        <w:rPr>
          <w:rFonts w:ascii="Arial" w:hAnsi="Arial"/>
          <w:shd w:val="clear" w:color="auto" w:fill="FFFFFF"/>
          <w:lang w:val="en-US"/>
        </w:rPr>
        <w:t>Penpoin</w:t>
      </w:r>
      <w:proofErr w:type="spellEnd"/>
      <w:r>
        <w:rPr>
          <w:rFonts w:ascii="Arial" w:hAnsi="Arial"/>
          <w:shd w:val="clear" w:color="auto" w:fill="FFFFFF"/>
          <w:lang w:val="en-US"/>
        </w:rPr>
        <w:t>. Available at: &lt;https://penpoin.com/promotion-in-marketing/&gt; [Accessed 30 July 2022].</w:t>
      </w:r>
    </w:p>
    <w:p w:rsidR="00671576" w:rsidRDefault="00000000">
      <w:pPr>
        <w:pStyle w:val="Body"/>
        <w:spacing w:after="0" w:line="240" w:lineRule="auto"/>
        <w:rPr>
          <w:rFonts w:ascii="Times New Roman" w:eastAsia="Times New Roman" w:hAnsi="Times New Roman" w:cs="Times New Roman"/>
          <w:sz w:val="24"/>
          <w:szCs w:val="24"/>
        </w:rPr>
      </w:pPr>
      <w:proofErr w:type="spellStart"/>
      <w:r>
        <w:rPr>
          <w:rFonts w:ascii="Open Sans" w:eastAsia="Open Sans" w:hAnsi="Open Sans" w:cs="Open Sans"/>
          <w:sz w:val="20"/>
          <w:szCs w:val="20"/>
          <w:shd w:val="clear" w:color="auto" w:fill="FFFFFF"/>
        </w:rPr>
        <w:t>Ntloko</w:t>
      </w:r>
      <w:proofErr w:type="spellEnd"/>
      <w:r>
        <w:rPr>
          <w:rFonts w:ascii="Open Sans" w:eastAsia="Open Sans" w:hAnsi="Open Sans" w:cs="Open Sans"/>
          <w:sz w:val="20"/>
          <w:szCs w:val="20"/>
          <w:shd w:val="clear" w:color="auto" w:fill="FFFFFF"/>
        </w:rPr>
        <w:t>, K., 2022.</w:t>
      </w:r>
      <w:r>
        <w:rPr>
          <w:rFonts w:ascii="Open Sans" w:eastAsia="Open Sans" w:hAnsi="Open Sans" w:cs="Open Sans"/>
          <w:sz w:val="20"/>
          <w:szCs w:val="20"/>
          <w:shd w:val="clear" w:color="auto" w:fill="FFFFFF"/>
          <w:lang w:val="en-US"/>
        </w:rPr>
        <w:t> </w:t>
      </w:r>
      <w:r>
        <w:rPr>
          <w:rFonts w:ascii="Open Sans" w:eastAsia="Open Sans" w:hAnsi="Open Sans" w:cs="Open Sans"/>
          <w:i/>
          <w:iCs/>
          <w:sz w:val="20"/>
          <w:szCs w:val="20"/>
          <w:lang w:val="en-US"/>
        </w:rPr>
        <w:t>The What, Why and How of Product Marketing</w:t>
      </w:r>
      <w:r>
        <w:rPr>
          <w:rFonts w:ascii="Open Sans" w:eastAsia="Open Sans" w:hAnsi="Open Sans" w:cs="Open Sans"/>
          <w:sz w:val="20"/>
          <w:szCs w:val="20"/>
          <w:shd w:val="clear" w:color="auto" w:fill="FFFFFF"/>
          <w:lang w:val="en-US"/>
        </w:rPr>
        <w:t>. [online] Meltwater. Available at: &lt;https://www.meltwater.com/en/blog/product-marketing-how-to-sell-a-product&gt; [Accessed 1 August 2022].</w:t>
      </w:r>
    </w:p>
    <w:p w:rsidR="00671576" w:rsidRDefault="00000000">
      <w:pPr>
        <w:pStyle w:val="Body"/>
        <w:jc w:val="both"/>
        <w:rPr>
          <w:rFonts w:ascii="Arial" w:eastAsia="Arial" w:hAnsi="Arial" w:cs="Arial"/>
        </w:rPr>
      </w:pPr>
      <w:r>
        <w:rPr>
          <w:rFonts w:ascii="Arial" w:hAnsi="Arial"/>
          <w:shd w:val="clear" w:color="auto" w:fill="FFFFFF"/>
        </w:rPr>
        <w:t>Mendez, D., 2022.</w:t>
      </w:r>
      <w:r>
        <w:rPr>
          <w:rFonts w:ascii="Arial" w:hAnsi="Arial"/>
          <w:shd w:val="clear" w:color="auto" w:fill="FFFFFF"/>
          <w:lang w:val="en-US"/>
        </w:rPr>
        <w:t> </w:t>
      </w:r>
      <w:r>
        <w:rPr>
          <w:rFonts w:ascii="Arial" w:hAnsi="Arial"/>
          <w:i/>
          <w:iCs/>
          <w:lang w:val="en-US"/>
        </w:rPr>
        <w:t>The History of: Starbucks</w:t>
      </w:r>
      <w:r>
        <w:rPr>
          <w:rFonts w:ascii="Arial" w:hAnsi="Arial"/>
          <w:shd w:val="clear" w:color="auto" w:fill="FFFFFF"/>
          <w:lang w:val="en-US"/>
        </w:rPr>
        <w:t>. [online] Scribe.usc.edu. Available at: &lt;http://scribe.usc.edu/the-history-of-starbucks/&gt; [Accessed 24 July 2022].</w:t>
      </w:r>
    </w:p>
    <w:p w:rsidR="00671576" w:rsidRDefault="00000000">
      <w:pPr>
        <w:pStyle w:val="Body"/>
        <w:jc w:val="both"/>
        <w:rPr>
          <w:rFonts w:ascii="Arial" w:eastAsia="Arial" w:hAnsi="Arial" w:cs="Arial"/>
          <w:shd w:val="clear" w:color="auto" w:fill="FFFFFF"/>
        </w:rPr>
      </w:pPr>
      <w:proofErr w:type="spellStart"/>
      <w:r>
        <w:rPr>
          <w:rFonts w:ascii="Arial" w:hAnsi="Arial"/>
          <w:shd w:val="clear" w:color="auto" w:fill="FFFFFF"/>
        </w:rPr>
        <w:lastRenderedPageBreak/>
        <w:t>Pafitis</w:t>
      </w:r>
      <w:proofErr w:type="spellEnd"/>
      <w:r>
        <w:rPr>
          <w:rFonts w:ascii="Arial" w:hAnsi="Arial"/>
          <w:shd w:val="clear" w:color="auto" w:fill="FFFFFF"/>
        </w:rPr>
        <w:t>, E., 2022.</w:t>
      </w:r>
      <w:r>
        <w:rPr>
          <w:rFonts w:ascii="Arial" w:hAnsi="Arial"/>
          <w:shd w:val="clear" w:color="auto" w:fill="FFFFFF"/>
          <w:lang w:val="en-US"/>
        </w:rPr>
        <w:t> </w:t>
      </w:r>
      <w:r>
        <w:rPr>
          <w:rFonts w:ascii="Arial" w:hAnsi="Arial"/>
          <w:i/>
          <w:iCs/>
        </w:rPr>
        <w:t>The Starbucks Marketing Strategy: A Case Study | SB</w:t>
      </w:r>
      <w:r>
        <w:rPr>
          <w:rFonts w:ascii="Arial" w:hAnsi="Arial"/>
          <w:shd w:val="clear" w:color="auto" w:fill="FFFFFF"/>
          <w:lang w:val="en-US"/>
        </w:rPr>
        <w:t>. [online] Startingbusiness.com. Available at: &lt;https://www.startingbusiness.com/blog/marketing-strategy-starbucks&gt; [Accessed 21 July 2022].</w:t>
      </w:r>
    </w:p>
    <w:p w:rsidR="00671576" w:rsidRDefault="00000000">
      <w:pPr>
        <w:pStyle w:val="Body"/>
        <w:jc w:val="both"/>
        <w:rPr>
          <w:rFonts w:ascii="Arial" w:eastAsia="Arial" w:hAnsi="Arial" w:cs="Arial"/>
        </w:rPr>
      </w:pPr>
      <w:r>
        <w:rPr>
          <w:rFonts w:ascii="Arial" w:hAnsi="Arial"/>
          <w:shd w:val="clear" w:color="auto" w:fill="FFFFFF"/>
          <w:lang w:val="en-US"/>
        </w:rPr>
        <w:t>Practice, P., 2022. </w:t>
      </w:r>
      <w:r>
        <w:rPr>
          <w:rFonts w:ascii="Arial" w:hAnsi="Arial"/>
          <w:i/>
          <w:iCs/>
          <w:lang w:val="en-US"/>
        </w:rPr>
        <w:t>Promoting and Marketing Events : Theory and Practice Download (pp.36-275 Pages | Free )</w:t>
      </w:r>
      <w:r>
        <w:rPr>
          <w:rFonts w:ascii="Arial" w:hAnsi="Arial"/>
          <w:shd w:val="clear" w:color="auto" w:fill="FFFFFF"/>
          <w:lang w:val="en-US"/>
        </w:rPr>
        <w:t>. [online] Pdfdrive.com. Available at: &lt;http://www.pdfdrive.com/promoting-and-marketing-events-theory-and-practice-e27083446.html&gt; [Accessed 29 July 2022].</w:t>
      </w:r>
    </w:p>
    <w:p w:rsidR="00671576" w:rsidRDefault="00000000">
      <w:pPr>
        <w:pStyle w:val="Body"/>
        <w:jc w:val="both"/>
        <w:rPr>
          <w:rFonts w:ascii="Arial" w:eastAsia="Arial" w:hAnsi="Arial" w:cs="Arial"/>
          <w:shd w:val="clear" w:color="auto" w:fill="FFFFFF"/>
        </w:rPr>
      </w:pPr>
      <w:r>
        <w:rPr>
          <w:rFonts w:ascii="Arial" w:hAnsi="Arial"/>
          <w:shd w:val="clear" w:color="auto" w:fill="FFFFFF"/>
        </w:rPr>
        <w:t>Pratap, A., 2022.</w:t>
      </w:r>
      <w:r>
        <w:rPr>
          <w:rFonts w:ascii="Arial" w:hAnsi="Arial"/>
          <w:shd w:val="clear" w:color="auto" w:fill="FFFFFF"/>
          <w:lang w:val="en-US"/>
        </w:rPr>
        <w:t> </w:t>
      </w:r>
      <w:r>
        <w:rPr>
          <w:rFonts w:ascii="Arial" w:hAnsi="Arial"/>
          <w:i/>
          <w:iCs/>
          <w:lang w:val="en-US"/>
        </w:rPr>
        <w:t>Who are the target audience of Starbucks?</w:t>
      </w:r>
      <w:r>
        <w:rPr>
          <w:rFonts w:ascii="Arial" w:hAnsi="Arial"/>
          <w:shd w:val="clear" w:color="auto" w:fill="FFFFFF"/>
          <w:lang w:val="en-US"/>
        </w:rPr>
        <w:t xml:space="preserve">. [online] </w:t>
      </w:r>
      <w:proofErr w:type="spellStart"/>
      <w:r>
        <w:rPr>
          <w:rFonts w:ascii="Arial" w:hAnsi="Arial"/>
          <w:shd w:val="clear" w:color="auto" w:fill="FFFFFF"/>
          <w:lang w:val="en-US"/>
        </w:rPr>
        <w:t>notesmatic</w:t>
      </w:r>
      <w:proofErr w:type="spellEnd"/>
      <w:r>
        <w:rPr>
          <w:rFonts w:ascii="Arial" w:hAnsi="Arial"/>
          <w:shd w:val="clear" w:color="auto" w:fill="FFFFFF"/>
          <w:lang w:val="en-US"/>
        </w:rPr>
        <w:t>. Available at: &lt;https://www.notesmatic.com/who-is-the-target-audience-of-starbucks/&gt; [Accessed 23 July 2022].</w:t>
      </w:r>
    </w:p>
    <w:p w:rsidR="00671576" w:rsidRDefault="00000000">
      <w:pPr>
        <w:pStyle w:val="Body"/>
        <w:jc w:val="both"/>
        <w:rPr>
          <w:rFonts w:ascii="Arial" w:eastAsia="Arial" w:hAnsi="Arial" w:cs="Arial"/>
          <w:shd w:val="clear" w:color="auto" w:fill="FFFFFF"/>
        </w:rPr>
      </w:pPr>
      <w:r>
        <w:rPr>
          <w:rFonts w:ascii="Arial" w:hAnsi="Arial"/>
          <w:shd w:val="clear" w:color="auto" w:fill="FFFFFF"/>
        </w:rPr>
        <w:t>Pratap, A., 2022.</w:t>
      </w:r>
      <w:r>
        <w:rPr>
          <w:rFonts w:ascii="Arial" w:hAnsi="Arial"/>
          <w:shd w:val="clear" w:color="auto" w:fill="FFFFFF"/>
          <w:lang w:val="en-US"/>
        </w:rPr>
        <w:t> </w:t>
      </w:r>
      <w:r>
        <w:rPr>
          <w:rFonts w:ascii="Arial" w:hAnsi="Arial"/>
          <w:i/>
          <w:iCs/>
          <w:lang w:val="en-US"/>
        </w:rPr>
        <w:t>Marketing Strategy of Starbucks</w:t>
      </w:r>
      <w:r>
        <w:rPr>
          <w:rFonts w:ascii="Arial" w:hAnsi="Arial"/>
          <w:shd w:val="clear" w:color="auto" w:fill="FFFFFF"/>
          <w:lang w:val="en-US"/>
        </w:rPr>
        <w:t xml:space="preserve">. [online] </w:t>
      </w:r>
      <w:proofErr w:type="spellStart"/>
      <w:r>
        <w:rPr>
          <w:rFonts w:ascii="Arial" w:hAnsi="Arial"/>
          <w:shd w:val="clear" w:color="auto" w:fill="FFFFFF"/>
          <w:lang w:val="en-US"/>
        </w:rPr>
        <w:t>notesmatic</w:t>
      </w:r>
      <w:proofErr w:type="spellEnd"/>
      <w:r>
        <w:rPr>
          <w:rFonts w:ascii="Arial" w:hAnsi="Arial"/>
          <w:shd w:val="clear" w:color="auto" w:fill="FFFFFF"/>
          <w:lang w:val="en-US"/>
        </w:rPr>
        <w:t>. Available at: &lt;https://www.notesmatic.com/marketing-strategy-of-starbucks/&gt; [Accessed 24 July 2022].</w:t>
      </w:r>
    </w:p>
    <w:p w:rsidR="00671576" w:rsidRDefault="00000000">
      <w:pPr>
        <w:pStyle w:val="Body"/>
        <w:jc w:val="both"/>
        <w:rPr>
          <w:rFonts w:ascii="Arial" w:eastAsia="Arial" w:hAnsi="Arial" w:cs="Arial"/>
        </w:rPr>
      </w:pPr>
      <w:proofErr w:type="spellStart"/>
      <w:r>
        <w:rPr>
          <w:rFonts w:ascii="Arial" w:hAnsi="Arial"/>
          <w:shd w:val="clear" w:color="auto" w:fill="FFFFFF"/>
        </w:rPr>
        <w:t>Sattar</w:t>
      </w:r>
      <w:proofErr w:type="spellEnd"/>
      <w:r>
        <w:rPr>
          <w:rFonts w:ascii="Arial" w:hAnsi="Arial"/>
          <w:shd w:val="clear" w:color="auto" w:fill="FFFFFF"/>
        </w:rPr>
        <w:t>, S., 2022.</w:t>
      </w:r>
      <w:r>
        <w:rPr>
          <w:rFonts w:ascii="Arial" w:hAnsi="Arial"/>
          <w:shd w:val="clear" w:color="auto" w:fill="FFFFFF"/>
          <w:lang w:val="en-US"/>
        </w:rPr>
        <w:t> </w:t>
      </w:r>
      <w:r>
        <w:rPr>
          <w:rFonts w:ascii="Arial" w:hAnsi="Arial"/>
          <w:i/>
          <w:iCs/>
          <w:lang w:val="en-US"/>
        </w:rPr>
        <w:t>7 Ps of Marketing Mix with Example</w:t>
      </w:r>
      <w:r>
        <w:rPr>
          <w:rFonts w:ascii="Arial" w:hAnsi="Arial"/>
          <w:shd w:val="clear" w:color="auto" w:fill="FFFFFF"/>
          <w:lang w:val="en-US"/>
        </w:rPr>
        <w:t>. [online] The Strategy Watch. Available at: &lt;https://www.thestrategywatch.com/7-ps-marketing-example/&gt; [Accessed 30 July 2022].</w:t>
      </w:r>
    </w:p>
    <w:p w:rsidR="00671576" w:rsidRDefault="00671576">
      <w:pPr>
        <w:pStyle w:val="Body"/>
        <w:jc w:val="both"/>
        <w:rPr>
          <w:rFonts w:ascii="Arial" w:eastAsia="Arial" w:hAnsi="Arial" w:cs="Arial"/>
          <w:shd w:val="clear" w:color="auto" w:fill="FFFFFF"/>
        </w:rPr>
      </w:pPr>
    </w:p>
    <w:p w:rsidR="00671576" w:rsidRDefault="00000000">
      <w:pPr>
        <w:pStyle w:val="Body"/>
        <w:jc w:val="both"/>
        <w:rPr>
          <w:shd w:val="clear" w:color="auto" w:fill="FFFFFF"/>
        </w:rPr>
      </w:pPr>
      <w:r>
        <w:rPr>
          <w:shd w:val="clear" w:color="auto" w:fill="FFFFFF"/>
          <w:lang w:val="en-US"/>
        </w:rPr>
        <w:t>Singh, M., 2022. [online] D1wqtxts1xzle7.cloudfront.net p.42/45. Available at: &lt;https://d1wqtxts1xzle7.cloudfront.net/28251386/G0364045-with-cover-page-v2.pdf?Expires=1659195093&amp;Signature=gia7LrBezHnFEHkq7JpAnegjRjahYRxSBnmXLDbCCugVZtchfDG77FQQzcAYvC3tejKxS-7jbenodskyxHNTPmDxOaWP7DM-RRSF0GlF~Xr3gQ2KmoXMO778xqq5lEASW8vY2lYv~fQx-nNguzAphEyIv10wgkx57u8FUaZV-oSzKoI4L33q9cGkNgaeEvZe-I7Rd7Kfcxc5~XlmCCfoAM~puiRomhkZOyqNJRxhcPWoxgVBv09wW29fZwXtKNcuM1VphY5Uv78kzBJp1vq1UEIpKxTy1Z3jRtPnpZQXBdnAnXW8rakp9JvhRKl1Z67Z4O8qZnBMxhPvOP8Ulg7YOw__&amp;Key-Pair-Id=APKAJLOHF5GGSLRBV4ZA&gt; [Accessed 30 July 2022].</w:t>
      </w:r>
    </w:p>
    <w:p w:rsidR="00671576" w:rsidRDefault="00000000">
      <w:pPr>
        <w:pStyle w:val="Body"/>
        <w:spacing w:after="0" w:line="240" w:lineRule="auto"/>
        <w:rPr>
          <w:rFonts w:ascii="Open Sans" w:eastAsia="Open Sans" w:hAnsi="Open Sans" w:cs="Open Sans"/>
          <w:sz w:val="20"/>
          <w:szCs w:val="20"/>
          <w:shd w:val="clear" w:color="auto" w:fill="FFFFFF"/>
        </w:rPr>
      </w:pPr>
      <w:r>
        <w:rPr>
          <w:rFonts w:ascii="Open Sans" w:eastAsia="Open Sans" w:hAnsi="Open Sans" w:cs="Open Sans"/>
          <w:sz w:val="20"/>
          <w:szCs w:val="20"/>
          <w:shd w:val="clear" w:color="auto" w:fill="FFFFFF"/>
          <w:lang w:val="pt-PT"/>
        </w:rPr>
        <w:t>Shapiro, B., 2022.</w:t>
      </w:r>
      <w:r>
        <w:rPr>
          <w:rFonts w:ascii="Open Sans" w:eastAsia="Open Sans" w:hAnsi="Open Sans" w:cs="Open Sans"/>
          <w:sz w:val="20"/>
          <w:szCs w:val="20"/>
          <w:shd w:val="clear" w:color="auto" w:fill="FFFFFF"/>
          <w:lang w:val="en-US"/>
        </w:rPr>
        <w:t> </w:t>
      </w:r>
      <w:r>
        <w:rPr>
          <w:rFonts w:ascii="Open Sans" w:eastAsia="Open Sans" w:hAnsi="Open Sans" w:cs="Open Sans"/>
          <w:i/>
          <w:iCs/>
          <w:sz w:val="20"/>
          <w:szCs w:val="20"/>
          <w:lang w:val="en-US"/>
        </w:rPr>
        <w:t>Rejuvenating the Marketing Mix</w:t>
      </w:r>
      <w:r>
        <w:rPr>
          <w:rFonts w:ascii="Open Sans" w:eastAsia="Open Sans" w:hAnsi="Open Sans" w:cs="Open Sans"/>
          <w:sz w:val="20"/>
          <w:szCs w:val="20"/>
          <w:shd w:val="clear" w:color="auto" w:fill="FFFFFF"/>
          <w:lang w:val="en-US"/>
        </w:rPr>
        <w:t>. [online] Harvard Business Review. Available at: &lt;https://hbr.org/1985/09/rejuvenating-the-marketing-mix&gt; [Accessed 31 July 2022].</w:t>
      </w:r>
    </w:p>
    <w:p w:rsidR="00671576" w:rsidRDefault="00000000">
      <w:pPr>
        <w:pStyle w:val="Body"/>
        <w:jc w:val="both"/>
        <w:rPr>
          <w:shd w:val="clear" w:color="auto" w:fill="FFFFFF"/>
        </w:rPr>
      </w:pPr>
      <w:r>
        <w:rPr>
          <w:lang w:val="en-US"/>
        </w:rPr>
        <w:t>R</w:t>
      </w:r>
      <w:proofErr w:type="spellStart"/>
      <w:r>
        <w:rPr>
          <w:shd w:val="clear" w:color="auto" w:fill="FFFFFF"/>
        </w:rPr>
        <w:t>amachandran</w:t>
      </w:r>
      <w:proofErr w:type="spellEnd"/>
      <w:r>
        <w:rPr>
          <w:shd w:val="clear" w:color="auto" w:fill="FFFFFF"/>
        </w:rPr>
        <w:t>, m., 2022.</w:t>
      </w:r>
      <w:r>
        <w:rPr>
          <w:shd w:val="clear" w:color="auto" w:fill="FFFFFF"/>
          <w:lang w:val="en-US"/>
        </w:rPr>
        <w:t> </w:t>
      </w:r>
      <w:r>
        <w:rPr>
          <w:i/>
          <w:iCs/>
          <w:lang w:val="en-US"/>
        </w:rPr>
        <w:t>Market Research Starbucks (2)</w:t>
      </w:r>
      <w:r>
        <w:rPr>
          <w:shd w:val="clear" w:color="auto" w:fill="FFFFFF"/>
          <w:lang w:val="en-US"/>
        </w:rPr>
        <w:t>. [online] Academia.edu. Available at&lt;https://www.academia.edu/35090626/Market_Research_Starbucks_2_&gt; [Accessed 23 July 2022].</w:t>
      </w:r>
    </w:p>
    <w:p w:rsidR="00671576" w:rsidRDefault="00000000">
      <w:pPr>
        <w:pStyle w:val="Body"/>
        <w:jc w:val="both"/>
      </w:pPr>
      <w:r>
        <w:rPr>
          <w:shd w:val="clear" w:color="auto" w:fill="FFFFFF"/>
          <w:lang w:val="en-US"/>
        </w:rPr>
        <w:t>Taylor, D., 2022. </w:t>
      </w:r>
      <w:r>
        <w:rPr>
          <w:i/>
          <w:iCs/>
          <w:lang w:val="en-US"/>
        </w:rPr>
        <w:t>A Beginner's Guide to the Marketing Process (2022)</w:t>
      </w:r>
      <w:r>
        <w:rPr>
          <w:shd w:val="clear" w:color="auto" w:fill="FFFFFF"/>
          <w:lang w:val="en-US"/>
        </w:rPr>
        <w:t>. [online] The Motley Fool. Available at: &lt;https://www.fool.com/the-ascent/small-business/email-marketing/articles/marketing-process/&gt; [Accessed 29 July 2022].</w:t>
      </w:r>
    </w:p>
    <w:p w:rsidR="00671576" w:rsidRDefault="00000000">
      <w:pPr>
        <w:pStyle w:val="Body"/>
        <w:jc w:val="both"/>
      </w:pPr>
      <w:r>
        <w:rPr>
          <w:shd w:val="clear" w:color="auto" w:fill="FFFFFF"/>
          <w:lang w:val="da-DK"/>
        </w:rPr>
        <w:t>Thomas, O., 2022.</w:t>
      </w:r>
      <w:r>
        <w:rPr>
          <w:shd w:val="clear" w:color="auto" w:fill="FFFFFF"/>
          <w:lang w:val="en-US"/>
        </w:rPr>
        <w:t> </w:t>
      </w:r>
      <w:r>
        <w:rPr>
          <w:i/>
          <w:iCs/>
          <w:lang w:val="en-US"/>
        </w:rPr>
        <w:t>Competitors of Starbucks (Competitor analysis of Starbucks) -</w:t>
      </w:r>
      <w:r>
        <w:rPr>
          <w:shd w:val="clear" w:color="auto" w:fill="FFFFFF"/>
          <w:lang w:val="en-US"/>
        </w:rPr>
        <w:t>. [online] Manchester Daily. Available at: &lt;https://manchesterdaily.co.uk/competitors-of-starbucks-competitor-analysis-of-starbucks/&gt; [Accessed 23 July 2022].</w:t>
      </w:r>
    </w:p>
    <w:p w:rsidR="00671576" w:rsidRDefault="00000000">
      <w:pPr>
        <w:pStyle w:val="Body"/>
        <w:jc w:val="both"/>
        <w:rPr>
          <w:rFonts w:ascii="Arial" w:eastAsia="Arial" w:hAnsi="Arial" w:cs="Arial"/>
          <w:shd w:val="clear" w:color="auto" w:fill="FFFFFF"/>
        </w:rPr>
      </w:pPr>
      <w:r>
        <w:rPr>
          <w:rFonts w:ascii="Arial" w:hAnsi="Arial"/>
          <w:shd w:val="clear" w:color="auto" w:fill="FFFFFF"/>
          <w:lang w:val="en-US"/>
        </w:rPr>
        <w:lastRenderedPageBreak/>
        <w:t>Thompson, A., 2022. </w:t>
      </w:r>
      <w:r>
        <w:rPr>
          <w:rFonts w:ascii="Arial" w:hAnsi="Arial"/>
          <w:i/>
          <w:iCs/>
          <w:lang w:val="en-US"/>
        </w:rPr>
        <w:t>Starbucks Coffee’</w:t>
      </w:r>
      <w:r>
        <w:rPr>
          <w:rFonts w:ascii="Arial" w:hAnsi="Arial"/>
          <w:i/>
          <w:iCs/>
        </w:rPr>
        <w:t xml:space="preserve">s Stakeholders: A CSR Analysis - </w:t>
      </w:r>
      <w:proofErr w:type="spellStart"/>
      <w:r>
        <w:rPr>
          <w:rFonts w:ascii="Arial" w:hAnsi="Arial"/>
          <w:i/>
          <w:iCs/>
        </w:rPr>
        <w:t>Panmore</w:t>
      </w:r>
      <w:proofErr w:type="spellEnd"/>
      <w:r>
        <w:rPr>
          <w:rFonts w:ascii="Arial" w:hAnsi="Arial"/>
          <w:i/>
          <w:iCs/>
        </w:rPr>
        <w:t xml:space="preserve"> Institute</w:t>
      </w:r>
      <w:r>
        <w:rPr>
          <w:rFonts w:ascii="Arial" w:hAnsi="Arial"/>
          <w:shd w:val="clear" w:color="auto" w:fill="FFFFFF"/>
          <w:lang w:val="en-US"/>
        </w:rPr>
        <w:t xml:space="preserve">. [online] </w:t>
      </w:r>
      <w:proofErr w:type="spellStart"/>
      <w:r>
        <w:rPr>
          <w:rFonts w:ascii="Arial" w:hAnsi="Arial"/>
          <w:shd w:val="clear" w:color="auto" w:fill="FFFFFF"/>
          <w:lang w:val="en-US"/>
        </w:rPr>
        <w:t>Panmore</w:t>
      </w:r>
      <w:proofErr w:type="spellEnd"/>
      <w:r>
        <w:rPr>
          <w:rFonts w:ascii="Arial" w:hAnsi="Arial"/>
          <w:shd w:val="clear" w:color="auto" w:fill="FFFFFF"/>
          <w:lang w:val="en-US"/>
        </w:rPr>
        <w:t xml:space="preserve"> Institute. Available at: &lt;https://panmore.com/starbucks-coffee-stakeholders-csr-analysis&gt; [Accessed 24 July 2022]</w:t>
      </w:r>
      <w:r>
        <w:rPr>
          <w:rFonts w:ascii="Arial" w:hAnsi="Arial"/>
          <w:shd w:val="clear" w:color="auto" w:fill="FFFFFF"/>
        </w:rPr>
        <w:t>.</w:t>
      </w:r>
    </w:p>
    <w:p w:rsidR="00671576" w:rsidRDefault="00000000">
      <w:pPr>
        <w:pStyle w:val="Body"/>
        <w:jc w:val="both"/>
        <w:rPr>
          <w:rFonts w:ascii="Arial" w:eastAsia="Arial" w:hAnsi="Arial" w:cs="Arial"/>
        </w:rPr>
      </w:pPr>
      <w:proofErr w:type="spellStart"/>
      <w:r>
        <w:rPr>
          <w:rFonts w:ascii="Arial" w:hAnsi="Arial"/>
          <w:shd w:val="clear" w:color="auto" w:fill="FFFFFF"/>
          <w:lang w:val="en-US"/>
        </w:rPr>
        <w:t>Zouheir-Kuhnle</w:t>
      </w:r>
      <w:proofErr w:type="spellEnd"/>
      <w:r>
        <w:rPr>
          <w:rFonts w:ascii="Arial" w:hAnsi="Arial"/>
          <w:shd w:val="clear" w:color="auto" w:fill="FFFFFF"/>
          <w:lang w:val="en-US"/>
        </w:rPr>
        <w:t>, A., 2022. </w:t>
      </w:r>
      <w:r>
        <w:rPr>
          <w:rFonts w:ascii="Arial" w:hAnsi="Arial"/>
          <w:i/>
          <w:iCs/>
          <w:lang w:val="en-US"/>
        </w:rPr>
        <w:t>What Is the Role of a Stakeholder?</w:t>
      </w:r>
      <w:r>
        <w:rPr>
          <w:rFonts w:ascii="Arial" w:hAnsi="Arial"/>
          <w:shd w:val="clear" w:color="auto" w:fill="FFFFFF"/>
          <w:lang w:val="en-US"/>
        </w:rPr>
        <w:t>. [online] Blog.dalim.com. Available at: &lt;https://blog.dalim.com/what-is-the-role-of-a-stakeholder?hs_amp=true&gt; [Accessed 30 July 2022].</w:t>
      </w:r>
    </w:p>
    <w:p w:rsidR="00671576" w:rsidRDefault="00671576">
      <w:pPr>
        <w:pStyle w:val="Body"/>
        <w:jc w:val="both"/>
        <w:rPr>
          <w:rFonts w:ascii="Arial" w:eastAsia="Arial" w:hAnsi="Arial" w:cs="Arial"/>
        </w:rPr>
      </w:pPr>
    </w:p>
    <w:p w:rsidR="00671576" w:rsidRDefault="00671576">
      <w:pPr>
        <w:pStyle w:val="Body"/>
        <w:jc w:val="both"/>
        <w:rPr>
          <w:rFonts w:ascii="Arial" w:eastAsia="Arial" w:hAnsi="Arial" w:cs="Arial"/>
          <w:shd w:val="clear" w:color="auto" w:fill="FFFFFF"/>
        </w:rPr>
      </w:pPr>
    </w:p>
    <w:p w:rsidR="00671576" w:rsidRDefault="00671576">
      <w:pPr>
        <w:pStyle w:val="Body"/>
        <w:jc w:val="both"/>
      </w:pPr>
    </w:p>
    <w:sectPr w:rsidR="00671576">
      <w:headerReference w:type="default" r:id="rId9"/>
      <w:footerReference w:type="default" r:id="rId1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808FC" w:rsidRDefault="007808FC">
      <w:r>
        <w:separator/>
      </w:r>
    </w:p>
  </w:endnote>
  <w:endnote w:type="continuationSeparator" w:id="0">
    <w:p w:rsidR="007808FC" w:rsidRDefault="0078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1576" w:rsidRDefault="0067157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808FC" w:rsidRDefault="007808FC">
      <w:r>
        <w:separator/>
      </w:r>
    </w:p>
  </w:footnote>
  <w:footnote w:type="continuationSeparator" w:id="0">
    <w:p w:rsidR="007808FC" w:rsidRDefault="00780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1576" w:rsidRDefault="00671576">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80663"/>
    <w:multiLevelType w:val="hybridMultilevel"/>
    <w:tmpl w:val="FFFFFFFF"/>
    <w:styleLink w:val="Numbered"/>
    <w:lvl w:ilvl="0" w:tplc="52285B4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8B20D6D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86F25A38">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85B87FDC">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97DEC1EE">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6F00D246">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41CA5DEC">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B56A377E">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62BC251C">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39C745A"/>
    <w:multiLevelType w:val="multilevel"/>
    <w:tmpl w:val="FFFFFFFF"/>
    <w:numStyleLink w:val="ImportedStyle1"/>
  </w:abstractNum>
  <w:abstractNum w:abstractNumId="2" w15:restartNumberingAfterBreak="0">
    <w:nsid w:val="18AD5D32"/>
    <w:multiLevelType w:val="multilevel"/>
    <w:tmpl w:val="FFFFFFFF"/>
    <w:numStyleLink w:val="ImportedStyle3"/>
  </w:abstractNum>
  <w:abstractNum w:abstractNumId="3" w15:restartNumberingAfterBreak="0">
    <w:nsid w:val="29793D75"/>
    <w:multiLevelType w:val="hybridMultilevel"/>
    <w:tmpl w:val="FFFFFFFF"/>
    <w:numStyleLink w:val="ImportedStyle2"/>
  </w:abstractNum>
  <w:abstractNum w:abstractNumId="4" w15:restartNumberingAfterBreak="0">
    <w:nsid w:val="318B6ECD"/>
    <w:multiLevelType w:val="hybridMultilevel"/>
    <w:tmpl w:val="FFFFFFFF"/>
    <w:numStyleLink w:val="Numbered"/>
  </w:abstractNum>
  <w:abstractNum w:abstractNumId="5" w15:restartNumberingAfterBreak="0">
    <w:nsid w:val="45341AE4"/>
    <w:multiLevelType w:val="hybridMultilevel"/>
    <w:tmpl w:val="FFFFFFFF"/>
    <w:styleLink w:val="ImportedStyle2"/>
    <w:lvl w:ilvl="0" w:tplc="8974C2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824C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C5EC91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D78DE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0A55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2F4EE88">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4A05C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CAA1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DBA6D54">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6FB5A84"/>
    <w:multiLevelType w:val="multilevel"/>
    <w:tmpl w:val="FFFFFFFF"/>
    <w:styleLink w:val="ImportedStyle1"/>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736176C"/>
    <w:multiLevelType w:val="multilevel"/>
    <w:tmpl w:val="FFFFFFFF"/>
    <w:styleLink w:val="ImportedStyle3"/>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468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2051032330">
    <w:abstractNumId w:val="0"/>
  </w:num>
  <w:num w:numId="2" w16cid:durableId="202518125">
    <w:abstractNumId w:val="4"/>
  </w:num>
  <w:num w:numId="3" w16cid:durableId="1802965438">
    <w:abstractNumId w:val="5"/>
  </w:num>
  <w:num w:numId="4" w16cid:durableId="1651982918">
    <w:abstractNumId w:val="3"/>
  </w:num>
  <w:num w:numId="5" w16cid:durableId="311060207">
    <w:abstractNumId w:val="7"/>
  </w:num>
  <w:num w:numId="6" w16cid:durableId="1464077536">
    <w:abstractNumId w:val="2"/>
  </w:num>
  <w:num w:numId="7" w16cid:durableId="379985653">
    <w:abstractNumId w:val="2"/>
    <w:lvlOverride w:ilvl="0">
      <w:startOverride w:val="2"/>
    </w:lvlOverride>
  </w:num>
  <w:num w:numId="8" w16cid:durableId="2021153069">
    <w:abstractNumId w:val="6"/>
  </w:num>
  <w:num w:numId="9" w16cid:durableId="1392195760">
    <w:abstractNumId w:val="1"/>
  </w:num>
  <w:num w:numId="10" w16cid:durableId="2030643899">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576"/>
    <w:rsid w:val="00013D7E"/>
    <w:rsid w:val="00052E55"/>
    <w:rsid w:val="000673A7"/>
    <w:rsid w:val="000F3F7A"/>
    <w:rsid w:val="001279E0"/>
    <w:rsid w:val="00127AB7"/>
    <w:rsid w:val="001D7609"/>
    <w:rsid w:val="00207B11"/>
    <w:rsid w:val="002D0CBD"/>
    <w:rsid w:val="003057EB"/>
    <w:rsid w:val="00325ABA"/>
    <w:rsid w:val="003435E4"/>
    <w:rsid w:val="003F0DBD"/>
    <w:rsid w:val="003F61D6"/>
    <w:rsid w:val="004F4932"/>
    <w:rsid w:val="00583D48"/>
    <w:rsid w:val="006458EF"/>
    <w:rsid w:val="00670759"/>
    <w:rsid w:val="00671576"/>
    <w:rsid w:val="00705B8E"/>
    <w:rsid w:val="00707F43"/>
    <w:rsid w:val="007808FC"/>
    <w:rsid w:val="007A4E67"/>
    <w:rsid w:val="007B2EC5"/>
    <w:rsid w:val="00900079"/>
    <w:rsid w:val="00AA4DBB"/>
    <w:rsid w:val="00BF178B"/>
    <w:rsid w:val="00CB0F19"/>
    <w:rsid w:val="00D90497"/>
    <w:rsid w:val="00EE1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E5E0DC"/>
  <w15:docId w15:val="{BA805E5F-A0CB-2B44-ABD8-0A4700015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20" w:line="360"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numbering" w:customStyle="1" w:styleId="Numbered">
    <w:name w:val="Numbered"/>
    <w:pPr>
      <w:numPr>
        <w:numId w:val="1"/>
      </w:numPr>
    </w:pPr>
  </w:style>
  <w:style w:type="paragraph" w:styleId="ListParagraph">
    <w:name w:val="List Paragraph"/>
    <w:pPr>
      <w:spacing w:after="120" w:line="360" w:lineRule="auto"/>
      <w:ind w:left="720"/>
    </w:pPr>
    <w:rPr>
      <w:rFonts w:ascii="Calibri" w:eastAsia="Calibri" w:hAnsi="Calibri" w:cs="Calibri"/>
      <w:color w:val="000000"/>
      <w:sz w:val="22"/>
      <w:szCs w:val="22"/>
      <w:u w:color="000000"/>
      <w:lang w:val="en-US"/>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1">
    <w:name w:val="Imported Style 1"/>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15</Pages>
  <Words>3408</Words>
  <Characters>19428</Characters>
  <Application>Microsoft Office Word</Application>
  <DocSecurity>0</DocSecurity>
  <Lines>161</Lines>
  <Paragraphs>45</Paragraphs>
  <ScaleCrop>false</ScaleCrop>
  <Company/>
  <LinksUpToDate>false</LinksUpToDate>
  <CharactersWithSpaces>22791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Tsvetelina Valchova (2026418)</cp:lastModifiedBy>
  <cp:revision>28</cp:revision>
  <dcterms:created xsi:type="dcterms:W3CDTF">2022-08-01T14:25:00Z</dcterms:created>
  <dcterms:modified xsi:type="dcterms:W3CDTF">2022-08-01T15:51:00Z</dcterms:modified>
</cp:coreProperties>
</file>