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2012E661" w:rsidR="003825FB" w:rsidRDefault="004926AD" w:rsidP="00305EE4">
            <w:pPr>
              <w:ind w:left="0" w:firstLine="0"/>
              <w:rPr>
                <w:rFonts w:asciiTheme="majorHAnsi" w:hAnsiTheme="majorHAnsi" w:cstheme="majorHAnsi"/>
                <w:szCs w:val="24"/>
              </w:rPr>
            </w:pPr>
            <w:r>
              <w:rPr>
                <w:rFonts w:asciiTheme="majorHAnsi" w:hAnsiTheme="majorHAnsi" w:cstheme="majorHAnsi"/>
                <w:szCs w:val="24"/>
              </w:rPr>
              <w:t>Ceri Williams</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54BD46AF" w:rsidR="003825FB" w:rsidRDefault="0038596D" w:rsidP="00305EE4">
            <w:pPr>
              <w:ind w:left="0" w:firstLine="0"/>
              <w:rPr>
                <w:rFonts w:asciiTheme="majorHAnsi" w:hAnsiTheme="majorHAnsi" w:cstheme="majorHAnsi"/>
                <w:szCs w:val="24"/>
              </w:rPr>
            </w:pPr>
            <w:r>
              <w:rPr>
                <w:rFonts w:asciiTheme="majorHAnsi" w:hAnsiTheme="majorHAnsi" w:cstheme="majorHAnsi"/>
                <w:szCs w:val="24"/>
              </w:rPr>
              <w:t>231</w:t>
            </w:r>
            <w:r w:rsidR="00692303">
              <w:rPr>
                <w:rFonts w:asciiTheme="majorHAnsi" w:hAnsiTheme="majorHAnsi" w:cstheme="majorHAnsi"/>
                <w:szCs w:val="24"/>
              </w:rPr>
              <w:t>4589</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E7403A1">
                      <wp:simplePos x="0" y="0"/>
                      <wp:positionH relativeFrom="column">
                        <wp:posOffset>4077335</wp:posOffset>
                      </wp:positionH>
                      <wp:positionV relativeFrom="paragraph">
                        <wp:posOffset>23495</wp:posOffset>
                      </wp:positionV>
                      <wp:extent cx="2438400" cy="1590040"/>
                      <wp:effectExtent l="0" t="0" r="1905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590040"/>
                              </a:xfrm>
                              <a:prstGeom prst="rect">
                                <a:avLst/>
                              </a:prstGeom>
                              <a:solidFill>
                                <a:srgbClr val="FFFFFF"/>
                              </a:solidFill>
                              <a:ln w="9525">
                                <a:solidFill>
                                  <a:srgbClr val="000000"/>
                                </a:solidFill>
                                <a:miter lim="800000"/>
                                <a:headEnd/>
                                <a:tailEnd/>
                              </a:ln>
                            </wps:spPr>
                            <wps:txbx>
                              <w:txbxContent>
                                <w:p w14:paraId="13FFC3B3" w14:textId="5CB97DF8" w:rsidR="0069766E" w:rsidRPr="0069766E" w:rsidRDefault="006365A3" w:rsidP="006365A3">
                                  <w:pPr>
                                    <w:ind w:left="45" w:firstLine="0"/>
                                    <w:rPr>
                                      <w:rFonts w:asciiTheme="majorHAnsi" w:hAnsiTheme="majorHAnsi"/>
                                    </w:rPr>
                                  </w:pPr>
                                  <w:r>
                                    <w:rPr>
                                      <w:noProof/>
                                    </w:rPr>
                                    <w:drawing>
                                      <wp:inline distT="0" distB="0" distL="0" distR="0" wp14:anchorId="53228CB4" wp14:editId="2C876D48">
                                        <wp:extent cx="2246630" cy="1419300"/>
                                        <wp:effectExtent l="0" t="0" r="1270" b="9525"/>
                                        <wp:docPr id="303494064" name="Picture 1" descr="Total hip replacement components and Hemiarthroplasty. Hip Im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tal hip replacement components and Hemiarthroplasty. Hip Impl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6630" cy="14193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05pt;margin-top:1.85pt;width:192pt;height:125.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QGGEQIAACAEAAAOAAAAZHJzL2Uyb0RvYy54bWysk82O0zAQx+9IvIPlO01aWmijpqulSxHS&#10;8iEtPMDEcRoLx2Nst8ny9Dt2ut1qgQsiB8uTGf8985vx+mroNDtK5xWakk8nOWfSCKyV2Zf8+7fd&#10;qyVnPoCpQaORJb+Xnl9tXr5Y97aQM2xR19IxEjG+6G3J2xBskWVetLIDP0ErDTkbdB0EMt0+qx30&#10;pN7pbJbnb7IeXW0dCuk9/b0ZnXyT9JtGivClabwMTJeccgtpdWmt4ppt1lDsHdhWiVMa8A9ZdKAM&#10;XXqWuoEA7ODUb1KdEg49NmEisMuwaZSQqQaqZpo/q+auBStTLQTH2zMm//9kxefjnf3qWBje4UAN&#10;TEV4e4vih2cGty2Yvbx2DvtWQk0XTyOyrLe+OB2NqH3ho0jVf8KamgyHgEloaFwXqVCdjNSpAfdn&#10;6HIITNDP2fz1cp6TS5Bvuljl+Ty1JYPi8bh1PnyQ2LG4KbmjriZ5ON76ENOB4jEk3uZRq3qntE6G&#10;21db7dgRaAJ26UsVPAvThvUlXy1mi5HAXyXy9P1JolOBRlmrruTLcxAUkdt7U6dBC6D0uKeUtTmB&#10;jOxGimGoBgqMQCus7wmpw3Fk6YnRpkX3i7OexrXk/ucBnORMfzTUltV0TthYSMZ88XZGhrv0VJce&#10;MIKkSh44G7fbkN5EBGbwmtrXqAT2KZNTrjSGiffpycQ5v7RT1NPD3jwAAAD//wMAUEsDBBQABgAI&#10;AAAAIQCfEBni4AAAAAoBAAAPAAAAZHJzL2Rvd25yZXYueG1sTI/BTsMwEETvSPyDtUhcUOskDWkJ&#10;2VQICURv0CK4urGbRNjrYLtp+HvcExxnZzTztlpPRrNROd9bQkjnCTBFjZU9tQjvu6fZCpgPgqTQ&#10;lhTCj/Kwri8vKlFKe6I3NW5Dy2IJ+VIgdCEMJee+6ZQRfm4HRdE7WGdEiNK1XDpxiuVG8yxJCm5E&#10;T3GhE4N67FTztT0ahFX+Mn76zeL1oykO+i7cLMfnb4d4fTU93AMLagp/YTjjR3SoI9PeHkl6phGK&#10;PEtjFGGxBHb2k6yIhz1CdpunwOuK/3+h/gUAAP//AwBQSwECLQAUAAYACAAAACEAtoM4kv4AAADh&#10;AQAAEwAAAAAAAAAAAAAAAAAAAAAAW0NvbnRlbnRfVHlwZXNdLnhtbFBLAQItABQABgAIAAAAIQA4&#10;/SH/1gAAAJQBAAALAAAAAAAAAAAAAAAAAC8BAABfcmVscy8ucmVsc1BLAQItABQABgAIAAAAIQDN&#10;sQGGEQIAACAEAAAOAAAAAAAAAAAAAAAAAC4CAABkcnMvZTJvRG9jLnhtbFBLAQItABQABgAIAAAA&#10;IQCfEBni4AAAAAoBAAAPAAAAAAAAAAAAAAAAAGsEAABkcnMvZG93bnJldi54bWxQSwUGAAAAAAQA&#10;BADzAAAAeAUAAAAA&#10;">
                      <v:textbox>
                        <w:txbxContent>
                          <w:p w14:paraId="13FFC3B3" w14:textId="5CB97DF8" w:rsidR="0069766E" w:rsidRPr="0069766E" w:rsidRDefault="006365A3" w:rsidP="006365A3">
                            <w:pPr>
                              <w:ind w:left="45" w:firstLine="0"/>
                              <w:rPr>
                                <w:rFonts w:asciiTheme="majorHAnsi" w:hAnsiTheme="majorHAnsi"/>
                              </w:rPr>
                            </w:pPr>
                            <w:r>
                              <w:rPr>
                                <w:noProof/>
                              </w:rPr>
                              <w:drawing>
                                <wp:inline distT="0" distB="0" distL="0" distR="0" wp14:anchorId="53228CB4" wp14:editId="2C876D48">
                                  <wp:extent cx="2246630" cy="1419300"/>
                                  <wp:effectExtent l="0" t="0" r="1270" b="9525"/>
                                  <wp:docPr id="303494064" name="Picture 1" descr="Total hip replacement components and Hemiarthroplasty. Hip Im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tal hip replacement components and Hemiarthroplasty. Hip Impl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6630" cy="1419300"/>
                                          </a:xfrm>
                                          <a:prstGeom prst="rect">
                                            <a:avLst/>
                                          </a:prstGeom>
                                          <a:noFill/>
                                          <a:ln>
                                            <a:noFill/>
                                          </a:ln>
                                        </pic:spPr>
                                      </pic:pic>
                                    </a:graphicData>
                                  </a:graphic>
                                </wp:inline>
                              </w:drawing>
                            </w:r>
                          </w:p>
                        </w:txbxContent>
                      </v:textbox>
                      <w10:wrap type="square"/>
                    </v:shape>
                  </w:pict>
                </mc:Fallback>
              </mc:AlternateContent>
            </w:r>
          </w:p>
          <w:p w14:paraId="5A91FA1F" w14:textId="4D24D5ED"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78196A" w:rsidRPr="00514BF3">
              <w:rPr>
                <w:rFonts w:ascii="Calibri" w:hAnsi="Calibri" w:cs="Calibri"/>
                <w:szCs w:val="24"/>
              </w:rPr>
              <w:t xml:space="preserve">Norma </w:t>
            </w:r>
            <w:r w:rsidR="000D64D1" w:rsidRPr="00514BF3">
              <w:rPr>
                <w:rFonts w:ascii="Calibri" w:hAnsi="Calibri" w:cs="Calibri"/>
                <w:szCs w:val="24"/>
              </w:rPr>
              <w:t>Richardson</w:t>
            </w:r>
          </w:p>
          <w:p w14:paraId="512769A5" w14:textId="77777777" w:rsidR="0069766E" w:rsidRDefault="0069766E" w:rsidP="003825FB">
            <w:pPr>
              <w:ind w:left="0" w:firstLine="0"/>
              <w:rPr>
                <w:rFonts w:asciiTheme="minorHAnsi" w:hAnsiTheme="minorHAnsi" w:cstheme="minorHAnsi"/>
                <w:b/>
                <w:bCs/>
                <w:szCs w:val="24"/>
              </w:rPr>
            </w:pPr>
          </w:p>
          <w:p w14:paraId="316E72DD" w14:textId="7A9259D6"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FB19E7" w:rsidRPr="00BC7F21">
              <w:rPr>
                <w:rFonts w:ascii="Calibri" w:hAnsi="Calibri" w:cs="Calibri"/>
                <w:szCs w:val="24"/>
              </w:rPr>
              <w:t>24/08/19</w:t>
            </w:r>
            <w:r w:rsidR="0009388A" w:rsidRPr="00BC7F21">
              <w:rPr>
                <w:rFonts w:ascii="Calibri" w:hAnsi="Calibri" w:cs="Calibri"/>
                <w:szCs w:val="24"/>
              </w:rPr>
              <w:t>38</w:t>
            </w:r>
          </w:p>
          <w:p w14:paraId="6447AFA7" w14:textId="77777777" w:rsidR="0069766E" w:rsidRDefault="0069766E" w:rsidP="003825FB">
            <w:pPr>
              <w:ind w:left="0" w:firstLine="0"/>
              <w:rPr>
                <w:rFonts w:asciiTheme="minorHAnsi" w:hAnsiTheme="minorHAnsi" w:cstheme="minorHAnsi"/>
                <w:b/>
                <w:bCs/>
                <w:szCs w:val="24"/>
              </w:rPr>
            </w:pPr>
          </w:p>
          <w:p w14:paraId="24B0A976" w14:textId="77777777" w:rsidR="00BC7F21" w:rsidRDefault="00BC7F21" w:rsidP="003825FB">
            <w:pPr>
              <w:ind w:left="0" w:firstLine="0"/>
              <w:rPr>
                <w:rFonts w:asciiTheme="minorHAnsi" w:hAnsiTheme="minorHAnsi" w:cstheme="minorHAnsi"/>
                <w:b/>
                <w:bCs/>
                <w:szCs w:val="24"/>
              </w:rPr>
            </w:pPr>
          </w:p>
          <w:p w14:paraId="2840BEBD" w14:textId="77777777" w:rsidR="00F3448D" w:rsidRDefault="00F3448D" w:rsidP="003825FB">
            <w:pPr>
              <w:ind w:left="0" w:firstLine="0"/>
              <w:rPr>
                <w:rFonts w:asciiTheme="minorHAnsi" w:hAnsiTheme="minorHAnsi" w:cstheme="minorHAnsi"/>
                <w:b/>
                <w:bCs/>
                <w:szCs w:val="24"/>
              </w:rPr>
            </w:pPr>
          </w:p>
          <w:p w14:paraId="3B87CEE7" w14:textId="6C63BA1D" w:rsidR="00F3448D" w:rsidRPr="00F3448D" w:rsidRDefault="00F3448D" w:rsidP="003825FB">
            <w:pPr>
              <w:ind w:left="0" w:firstLine="0"/>
              <w:rPr>
                <w:rFonts w:ascii="Calibri" w:hAnsi="Calibri" w:cs="Calibri"/>
                <w:szCs w:val="24"/>
              </w:rPr>
            </w:pPr>
            <w:r>
              <w:rPr>
                <w:rFonts w:asciiTheme="minorHAnsi" w:hAnsiTheme="minorHAnsi" w:cstheme="minorHAnsi"/>
                <w:b/>
                <w:bCs/>
                <w:szCs w:val="24"/>
              </w:rPr>
              <w:t xml:space="preserve">                                                                                                                                    </w:t>
            </w:r>
            <w:r w:rsidRPr="00F3448D">
              <w:rPr>
                <w:rFonts w:ascii="Calibri" w:hAnsi="Calibri" w:cs="Calibri"/>
                <w:szCs w:val="24"/>
              </w:rPr>
              <w:t>Adobe Stock (2025)</w:t>
            </w:r>
          </w:p>
          <w:p w14:paraId="36E33E84" w14:textId="77777777" w:rsidR="00F3448D" w:rsidRDefault="00F3448D" w:rsidP="003825FB">
            <w:pPr>
              <w:ind w:left="0" w:firstLine="0"/>
              <w:rPr>
                <w:rFonts w:asciiTheme="minorHAnsi" w:hAnsiTheme="minorHAnsi" w:cstheme="minorHAnsi"/>
                <w:b/>
                <w:bCs/>
                <w:szCs w:val="24"/>
              </w:rPr>
            </w:pPr>
          </w:p>
          <w:p w14:paraId="77452ECA" w14:textId="6B134135"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6A748B2B" w14:textId="77777777" w:rsidR="00090A65" w:rsidRDefault="00090A65" w:rsidP="003177C9">
            <w:pPr>
              <w:ind w:left="0" w:firstLine="0"/>
              <w:rPr>
                <w:rFonts w:asciiTheme="minorHAnsi" w:hAnsiTheme="minorHAnsi" w:cstheme="minorHAnsi"/>
                <w:b/>
                <w:bCs/>
                <w:szCs w:val="24"/>
              </w:rPr>
            </w:pPr>
          </w:p>
          <w:p w14:paraId="5092946A" w14:textId="258FCF26" w:rsidR="0069766E" w:rsidRPr="00907B56" w:rsidRDefault="007E6A3D" w:rsidP="003825FB">
            <w:pPr>
              <w:ind w:left="0" w:firstLine="0"/>
              <w:rPr>
                <w:rFonts w:ascii="Calibri" w:hAnsi="Calibri" w:cs="Calibri"/>
                <w:szCs w:val="24"/>
              </w:rPr>
            </w:pPr>
            <w:r w:rsidRPr="00907B56">
              <w:rPr>
                <w:rFonts w:ascii="Calibri" w:hAnsi="Calibri" w:cs="Calibri"/>
                <w:szCs w:val="24"/>
              </w:rPr>
              <w:t>Norma is a</w:t>
            </w:r>
            <w:r w:rsidR="003B726E">
              <w:rPr>
                <w:rFonts w:ascii="Calibri" w:hAnsi="Calibri" w:cs="Calibri"/>
                <w:szCs w:val="24"/>
              </w:rPr>
              <w:t>n</w:t>
            </w:r>
            <w:r w:rsidRPr="00907B56">
              <w:rPr>
                <w:rFonts w:ascii="Calibri" w:hAnsi="Calibri" w:cs="Calibri"/>
                <w:szCs w:val="24"/>
              </w:rPr>
              <w:t xml:space="preserve"> </w:t>
            </w:r>
            <w:r w:rsidR="008F3707" w:rsidRPr="00907B56">
              <w:rPr>
                <w:rFonts w:ascii="Calibri" w:hAnsi="Calibri" w:cs="Calibri"/>
                <w:szCs w:val="24"/>
              </w:rPr>
              <w:t>86 year old lady</w:t>
            </w:r>
            <w:r w:rsidR="00A23EBD">
              <w:rPr>
                <w:rFonts w:ascii="Calibri" w:hAnsi="Calibri" w:cs="Calibri"/>
                <w:szCs w:val="24"/>
              </w:rPr>
              <w:t xml:space="preserve"> </w:t>
            </w:r>
            <w:r w:rsidR="00E87E6C">
              <w:rPr>
                <w:rFonts w:ascii="Calibri" w:hAnsi="Calibri" w:cs="Calibri"/>
                <w:szCs w:val="24"/>
              </w:rPr>
              <w:t xml:space="preserve">who worked as a nurse before retiring </w:t>
            </w:r>
            <w:r w:rsidR="00055E34">
              <w:rPr>
                <w:rFonts w:ascii="Calibri" w:hAnsi="Calibri" w:cs="Calibri"/>
                <w:szCs w:val="24"/>
              </w:rPr>
              <w:t>26 years ago.</w:t>
            </w:r>
            <w:r w:rsidR="00F36D9C">
              <w:rPr>
                <w:rFonts w:ascii="Calibri" w:hAnsi="Calibri" w:cs="Calibri"/>
                <w:szCs w:val="24"/>
              </w:rPr>
              <w:t xml:space="preserve"> Norma </w:t>
            </w:r>
            <w:r w:rsidR="00F44A91">
              <w:rPr>
                <w:rFonts w:ascii="Calibri" w:hAnsi="Calibri" w:cs="Calibri"/>
                <w:szCs w:val="24"/>
              </w:rPr>
              <w:t xml:space="preserve">has been widowed for </w:t>
            </w:r>
            <w:r w:rsidR="007C4AFB">
              <w:rPr>
                <w:rFonts w:ascii="Calibri" w:hAnsi="Calibri" w:cs="Calibri"/>
                <w:szCs w:val="24"/>
              </w:rPr>
              <w:t>8 years and ha</w:t>
            </w:r>
            <w:r w:rsidR="003B726E">
              <w:rPr>
                <w:rFonts w:ascii="Calibri" w:hAnsi="Calibri" w:cs="Calibri"/>
                <w:szCs w:val="24"/>
              </w:rPr>
              <w:t>s</w:t>
            </w:r>
            <w:r w:rsidR="007C4AFB">
              <w:rPr>
                <w:rFonts w:ascii="Calibri" w:hAnsi="Calibri" w:cs="Calibri"/>
                <w:szCs w:val="24"/>
              </w:rPr>
              <w:t xml:space="preserve"> </w:t>
            </w:r>
            <w:r w:rsidR="00F36D9C">
              <w:rPr>
                <w:rFonts w:ascii="Calibri" w:hAnsi="Calibri" w:cs="Calibri"/>
                <w:szCs w:val="24"/>
              </w:rPr>
              <w:t>live</w:t>
            </w:r>
            <w:r w:rsidR="00F44A91">
              <w:rPr>
                <w:rFonts w:ascii="Calibri" w:hAnsi="Calibri" w:cs="Calibri"/>
                <w:szCs w:val="24"/>
              </w:rPr>
              <w:t>d</w:t>
            </w:r>
            <w:r w:rsidR="00F36D9C">
              <w:rPr>
                <w:rFonts w:ascii="Calibri" w:hAnsi="Calibri" w:cs="Calibri"/>
                <w:szCs w:val="24"/>
              </w:rPr>
              <w:t xml:space="preserve"> alone in a one bedroom council </w:t>
            </w:r>
            <w:r w:rsidR="00F44A91">
              <w:rPr>
                <w:rFonts w:ascii="Calibri" w:hAnsi="Calibri" w:cs="Calibri"/>
                <w:szCs w:val="24"/>
              </w:rPr>
              <w:t>owned bungalow</w:t>
            </w:r>
            <w:r w:rsidR="008F3707" w:rsidRPr="00907B56">
              <w:rPr>
                <w:rFonts w:ascii="Calibri" w:hAnsi="Calibri" w:cs="Calibri"/>
                <w:szCs w:val="24"/>
              </w:rPr>
              <w:t xml:space="preserve"> </w:t>
            </w:r>
            <w:r w:rsidR="007C4AFB">
              <w:rPr>
                <w:rFonts w:ascii="Calibri" w:hAnsi="Calibri" w:cs="Calibri"/>
                <w:szCs w:val="24"/>
              </w:rPr>
              <w:t xml:space="preserve">since her </w:t>
            </w:r>
            <w:r w:rsidR="003142D5">
              <w:rPr>
                <w:rFonts w:ascii="Calibri" w:hAnsi="Calibri" w:cs="Calibri"/>
                <w:szCs w:val="24"/>
              </w:rPr>
              <w:t>husband’s</w:t>
            </w:r>
            <w:r w:rsidR="007C4AFB">
              <w:rPr>
                <w:rFonts w:ascii="Calibri" w:hAnsi="Calibri" w:cs="Calibri"/>
                <w:szCs w:val="24"/>
              </w:rPr>
              <w:t xml:space="preserve"> passing. </w:t>
            </w:r>
            <w:r w:rsidR="004921A8">
              <w:rPr>
                <w:rFonts w:ascii="Calibri" w:hAnsi="Calibri" w:cs="Calibri"/>
                <w:szCs w:val="24"/>
              </w:rPr>
              <w:t xml:space="preserve">Norma was admitted </w:t>
            </w:r>
            <w:r w:rsidR="00070E37">
              <w:rPr>
                <w:rFonts w:ascii="Calibri" w:hAnsi="Calibri" w:cs="Calibri"/>
                <w:szCs w:val="24"/>
              </w:rPr>
              <w:t>into hospital following a fall at home resulting in a right fractured neck of femur</w:t>
            </w:r>
            <w:r w:rsidR="00967546">
              <w:rPr>
                <w:rFonts w:ascii="Calibri" w:hAnsi="Calibri" w:cs="Calibri"/>
                <w:szCs w:val="24"/>
              </w:rPr>
              <w:t xml:space="preserve">, </w:t>
            </w:r>
            <w:r w:rsidR="00EB240E">
              <w:rPr>
                <w:rFonts w:ascii="Calibri" w:hAnsi="Calibri" w:cs="Calibri"/>
                <w:szCs w:val="24"/>
              </w:rPr>
              <w:t>resulting in a</w:t>
            </w:r>
            <w:r w:rsidR="00131DC5">
              <w:rPr>
                <w:rFonts w:ascii="Calibri" w:hAnsi="Calibri" w:cs="Calibri"/>
                <w:szCs w:val="24"/>
              </w:rPr>
              <w:t xml:space="preserve"> hemiarthroplasty being completed on her day of admission. </w:t>
            </w:r>
            <w:r w:rsidR="00811620">
              <w:rPr>
                <w:rFonts w:ascii="Calibri" w:hAnsi="Calibri" w:cs="Calibri"/>
                <w:szCs w:val="24"/>
              </w:rPr>
              <w:t>She has</w:t>
            </w:r>
            <w:r w:rsidR="008F3707" w:rsidRPr="00907B56">
              <w:rPr>
                <w:rFonts w:ascii="Calibri" w:hAnsi="Calibri" w:cs="Calibri"/>
                <w:szCs w:val="24"/>
              </w:rPr>
              <w:t xml:space="preserve"> a past medical history of hypertension, </w:t>
            </w:r>
            <w:r w:rsidR="0026304C" w:rsidRPr="00907B56">
              <w:rPr>
                <w:rFonts w:ascii="Calibri" w:hAnsi="Calibri" w:cs="Calibri"/>
                <w:szCs w:val="24"/>
              </w:rPr>
              <w:t>bilateral total hip replacements,</w:t>
            </w:r>
            <w:r w:rsidR="005D05F1" w:rsidRPr="00907B56">
              <w:rPr>
                <w:rFonts w:ascii="Calibri" w:hAnsi="Calibri" w:cs="Calibri"/>
                <w:szCs w:val="24"/>
              </w:rPr>
              <w:t xml:space="preserve"> </w:t>
            </w:r>
            <w:r w:rsidR="00654842" w:rsidRPr="00907B56">
              <w:rPr>
                <w:rFonts w:ascii="Calibri" w:hAnsi="Calibri" w:cs="Calibri"/>
                <w:szCs w:val="24"/>
              </w:rPr>
              <w:t xml:space="preserve">breast cancer (left breast), </w:t>
            </w:r>
            <w:r w:rsidR="0026304C" w:rsidRPr="00907B56">
              <w:rPr>
                <w:rFonts w:ascii="Calibri" w:hAnsi="Calibri" w:cs="Calibri"/>
                <w:szCs w:val="24"/>
              </w:rPr>
              <w:t xml:space="preserve"> </w:t>
            </w:r>
            <w:r w:rsidR="00B044C5" w:rsidRPr="00907B56">
              <w:rPr>
                <w:rFonts w:ascii="Calibri" w:hAnsi="Calibri" w:cs="Calibri"/>
                <w:szCs w:val="24"/>
              </w:rPr>
              <w:t>glaucoma</w:t>
            </w:r>
            <w:r w:rsidR="00C54BC1" w:rsidRPr="00907B56">
              <w:rPr>
                <w:rFonts w:ascii="Calibri" w:hAnsi="Calibri" w:cs="Calibri"/>
                <w:szCs w:val="24"/>
              </w:rPr>
              <w:t xml:space="preserve">, </w:t>
            </w:r>
            <w:r w:rsidR="00B044C5" w:rsidRPr="00907B56">
              <w:rPr>
                <w:rFonts w:ascii="Calibri" w:hAnsi="Calibri" w:cs="Calibri"/>
                <w:szCs w:val="24"/>
              </w:rPr>
              <w:t>diverticulitis</w:t>
            </w:r>
            <w:r w:rsidR="00473A97" w:rsidRPr="00907B56">
              <w:rPr>
                <w:rFonts w:ascii="Calibri" w:hAnsi="Calibri" w:cs="Calibri"/>
                <w:szCs w:val="24"/>
              </w:rPr>
              <w:t>, depression</w:t>
            </w:r>
            <w:r w:rsidR="00CE3042">
              <w:rPr>
                <w:rFonts w:ascii="Calibri" w:hAnsi="Calibri" w:cs="Calibri"/>
                <w:szCs w:val="24"/>
              </w:rPr>
              <w:t>, anxiety</w:t>
            </w:r>
            <w:r w:rsidR="00473A97" w:rsidRPr="00907B56">
              <w:rPr>
                <w:rFonts w:ascii="Calibri" w:hAnsi="Calibri" w:cs="Calibri"/>
                <w:szCs w:val="24"/>
              </w:rPr>
              <w:t xml:space="preserve"> and recurrent falls</w:t>
            </w:r>
            <w:r w:rsidR="00B044C5" w:rsidRPr="00907B56">
              <w:rPr>
                <w:rFonts w:ascii="Calibri" w:hAnsi="Calibri" w:cs="Calibri"/>
                <w:szCs w:val="24"/>
              </w:rPr>
              <w:t xml:space="preserve">. </w:t>
            </w:r>
            <w:r w:rsidR="008A2AFB" w:rsidRPr="00907B56">
              <w:rPr>
                <w:rFonts w:ascii="Calibri" w:hAnsi="Calibri" w:cs="Calibri"/>
                <w:szCs w:val="24"/>
              </w:rPr>
              <w:t xml:space="preserve">Over the past </w:t>
            </w:r>
            <w:r w:rsidR="007554F0" w:rsidRPr="00907B56">
              <w:rPr>
                <w:rFonts w:ascii="Calibri" w:hAnsi="Calibri" w:cs="Calibri"/>
                <w:szCs w:val="24"/>
              </w:rPr>
              <w:t xml:space="preserve">five years Norma has been experiencing a decrease in her </w:t>
            </w:r>
            <w:r w:rsidR="003A7E5E" w:rsidRPr="00907B56">
              <w:rPr>
                <w:rFonts w:ascii="Calibri" w:hAnsi="Calibri" w:cs="Calibri"/>
                <w:szCs w:val="24"/>
              </w:rPr>
              <w:t>appetite</w:t>
            </w:r>
            <w:r w:rsidR="007554F0" w:rsidRPr="00907B56">
              <w:rPr>
                <w:rFonts w:ascii="Calibri" w:hAnsi="Calibri" w:cs="Calibri"/>
                <w:szCs w:val="24"/>
              </w:rPr>
              <w:t xml:space="preserve"> which has </w:t>
            </w:r>
            <w:r w:rsidR="003A7E5E" w:rsidRPr="00907B56">
              <w:rPr>
                <w:rFonts w:ascii="Calibri" w:hAnsi="Calibri" w:cs="Calibri"/>
                <w:szCs w:val="24"/>
              </w:rPr>
              <w:t>led</w:t>
            </w:r>
            <w:r w:rsidR="007554F0" w:rsidRPr="00907B56">
              <w:rPr>
                <w:rFonts w:ascii="Calibri" w:hAnsi="Calibri" w:cs="Calibri"/>
                <w:szCs w:val="24"/>
              </w:rPr>
              <w:t xml:space="preserve"> to </w:t>
            </w:r>
            <w:r w:rsidR="00DA147D" w:rsidRPr="00907B56">
              <w:rPr>
                <w:rFonts w:ascii="Calibri" w:hAnsi="Calibri" w:cs="Calibri"/>
                <w:szCs w:val="24"/>
              </w:rPr>
              <w:t xml:space="preserve">increased </w:t>
            </w:r>
            <w:r w:rsidR="003A7E5E" w:rsidRPr="00907B56">
              <w:rPr>
                <w:rFonts w:ascii="Calibri" w:hAnsi="Calibri" w:cs="Calibri"/>
                <w:szCs w:val="24"/>
              </w:rPr>
              <w:t>weight loss</w:t>
            </w:r>
            <w:r w:rsidR="00DA147D" w:rsidRPr="00907B56">
              <w:rPr>
                <w:rFonts w:ascii="Calibri" w:hAnsi="Calibri" w:cs="Calibri"/>
                <w:szCs w:val="24"/>
              </w:rPr>
              <w:t xml:space="preserve">, </w:t>
            </w:r>
            <w:r w:rsidR="000854F7" w:rsidRPr="00907B56">
              <w:rPr>
                <w:rFonts w:ascii="Calibri" w:hAnsi="Calibri" w:cs="Calibri"/>
                <w:szCs w:val="24"/>
              </w:rPr>
              <w:t xml:space="preserve">resulting in Norma being prescribed </w:t>
            </w:r>
            <w:r w:rsidR="008B0994" w:rsidRPr="00907B56">
              <w:rPr>
                <w:rFonts w:ascii="Calibri" w:hAnsi="Calibri" w:cs="Calibri"/>
                <w:szCs w:val="24"/>
              </w:rPr>
              <w:t>supplements by a dietitian</w:t>
            </w:r>
            <w:r w:rsidR="007809EA">
              <w:rPr>
                <w:rFonts w:ascii="Calibri" w:hAnsi="Calibri" w:cs="Calibri"/>
                <w:szCs w:val="24"/>
              </w:rPr>
              <w:t xml:space="preserve"> to help her </w:t>
            </w:r>
            <w:r w:rsidR="002039C6">
              <w:rPr>
                <w:rFonts w:ascii="Calibri" w:hAnsi="Calibri" w:cs="Calibri"/>
                <w:szCs w:val="24"/>
              </w:rPr>
              <w:t>meet her nutritional needs</w:t>
            </w:r>
            <w:r w:rsidR="005A7A32">
              <w:rPr>
                <w:rFonts w:ascii="Calibri" w:hAnsi="Calibri" w:cs="Calibri"/>
                <w:szCs w:val="24"/>
              </w:rPr>
              <w:t xml:space="preserve">. </w:t>
            </w:r>
            <w:r w:rsidR="00BF2A9E">
              <w:rPr>
                <w:rFonts w:ascii="Calibri" w:hAnsi="Calibri" w:cs="Calibri"/>
                <w:szCs w:val="24"/>
              </w:rPr>
              <w:t>Norma is a non-smoker</w:t>
            </w:r>
            <w:r w:rsidR="00382A03" w:rsidRPr="00907B56">
              <w:rPr>
                <w:rFonts w:ascii="Calibri" w:hAnsi="Calibri" w:cs="Calibri"/>
                <w:szCs w:val="24"/>
              </w:rPr>
              <w:t xml:space="preserve"> </w:t>
            </w:r>
            <w:r w:rsidR="00C86194">
              <w:rPr>
                <w:rFonts w:ascii="Calibri" w:hAnsi="Calibri" w:cs="Calibri"/>
                <w:szCs w:val="24"/>
              </w:rPr>
              <w:t xml:space="preserve">and rarely partakes in </w:t>
            </w:r>
            <w:r w:rsidR="00D92492">
              <w:rPr>
                <w:rFonts w:ascii="Calibri" w:hAnsi="Calibri" w:cs="Calibri"/>
                <w:szCs w:val="24"/>
              </w:rPr>
              <w:t>alcohol</w:t>
            </w:r>
            <w:r w:rsidR="00811620">
              <w:rPr>
                <w:rFonts w:ascii="Calibri" w:hAnsi="Calibri" w:cs="Calibri"/>
                <w:szCs w:val="24"/>
              </w:rPr>
              <w:t xml:space="preserve"> consumption</w:t>
            </w:r>
            <w:r w:rsidR="00D92492">
              <w:rPr>
                <w:rFonts w:ascii="Calibri" w:hAnsi="Calibri" w:cs="Calibri"/>
                <w:szCs w:val="24"/>
              </w:rPr>
              <w:t xml:space="preserve">. She is on regular medications </w:t>
            </w:r>
            <w:r w:rsidR="00ED4EFA">
              <w:rPr>
                <w:rFonts w:ascii="Calibri" w:hAnsi="Calibri" w:cs="Calibri"/>
                <w:szCs w:val="24"/>
              </w:rPr>
              <w:t>which</w:t>
            </w:r>
            <w:r w:rsidR="00811620">
              <w:rPr>
                <w:rFonts w:ascii="Calibri" w:hAnsi="Calibri" w:cs="Calibri"/>
                <w:szCs w:val="24"/>
              </w:rPr>
              <w:t xml:space="preserve"> </w:t>
            </w:r>
            <w:r w:rsidR="00095A62">
              <w:rPr>
                <w:rFonts w:ascii="Calibri" w:hAnsi="Calibri" w:cs="Calibri"/>
                <w:szCs w:val="24"/>
              </w:rPr>
              <w:t>she remembers to take daily.</w:t>
            </w:r>
          </w:p>
          <w:p w14:paraId="71AACCB6" w14:textId="77777777" w:rsidR="003177C9" w:rsidRDefault="003177C9"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657D4CB3" w14:textId="77777777" w:rsidR="003177C9" w:rsidRDefault="003177C9" w:rsidP="003177C9">
            <w:pPr>
              <w:ind w:left="0" w:firstLine="0"/>
              <w:rPr>
                <w:rFonts w:asciiTheme="minorHAnsi" w:hAnsiTheme="minorHAnsi" w:cstheme="minorHAnsi"/>
                <w:b/>
                <w:bCs/>
                <w:szCs w:val="24"/>
              </w:rPr>
            </w:pPr>
          </w:p>
          <w:p w14:paraId="3436D096" w14:textId="6033D5F6" w:rsidR="003142D5" w:rsidRPr="00F82FCC" w:rsidRDefault="00996C9B" w:rsidP="003177C9">
            <w:pPr>
              <w:ind w:left="0" w:firstLine="0"/>
              <w:rPr>
                <w:rFonts w:ascii="Calibri" w:hAnsi="Calibri" w:cs="Calibri"/>
                <w:szCs w:val="24"/>
              </w:rPr>
            </w:pPr>
            <w:r w:rsidRPr="00F82FCC">
              <w:rPr>
                <w:rFonts w:ascii="Calibri" w:hAnsi="Calibri" w:cs="Calibri"/>
                <w:szCs w:val="24"/>
              </w:rPr>
              <w:t>Norma reports that she becomes frustrated</w:t>
            </w:r>
            <w:r w:rsidR="007520B2" w:rsidRPr="00F82FCC">
              <w:rPr>
                <w:rFonts w:ascii="Calibri" w:hAnsi="Calibri" w:cs="Calibri"/>
                <w:szCs w:val="24"/>
              </w:rPr>
              <w:t xml:space="preserve"> that she is not as able as she previously was</w:t>
            </w:r>
            <w:r w:rsidR="0020368F">
              <w:rPr>
                <w:rFonts w:ascii="Calibri" w:hAnsi="Calibri" w:cs="Calibri"/>
                <w:szCs w:val="24"/>
              </w:rPr>
              <w:t>,</w:t>
            </w:r>
            <w:r w:rsidR="00155BB6" w:rsidRPr="00F82FCC">
              <w:rPr>
                <w:rFonts w:ascii="Calibri" w:hAnsi="Calibri" w:cs="Calibri"/>
                <w:szCs w:val="24"/>
              </w:rPr>
              <w:t xml:space="preserve"> </w:t>
            </w:r>
            <w:r w:rsidR="00A75296">
              <w:rPr>
                <w:rFonts w:ascii="Calibri" w:hAnsi="Calibri" w:cs="Calibri"/>
                <w:szCs w:val="24"/>
              </w:rPr>
              <w:t>a</w:t>
            </w:r>
            <w:r w:rsidR="0020368F">
              <w:rPr>
                <w:rFonts w:ascii="Calibri" w:hAnsi="Calibri" w:cs="Calibri"/>
                <w:szCs w:val="24"/>
              </w:rPr>
              <w:t>s well as</w:t>
            </w:r>
            <w:r w:rsidR="00155BB6" w:rsidRPr="00F82FCC">
              <w:rPr>
                <w:rFonts w:ascii="Calibri" w:hAnsi="Calibri" w:cs="Calibri"/>
                <w:szCs w:val="24"/>
              </w:rPr>
              <w:t xml:space="preserve"> with the increased</w:t>
            </w:r>
            <w:r w:rsidRPr="00F82FCC">
              <w:rPr>
                <w:rFonts w:ascii="Calibri" w:hAnsi="Calibri" w:cs="Calibri"/>
                <w:szCs w:val="24"/>
              </w:rPr>
              <w:t xml:space="preserve"> </w:t>
            </w:r>
            <w:r w:rsidR="0002732E" w:rsidRPr="00F82FCC">
              <w:rPr>
                <w:rFonts w:ascii="Calibri" w:hAnsi="Calibri" w:cs="Calibri"/>
                <w:szCs w:val="24"/>
              </w:rPr>
              <w:t>number of falls she has been experiencing</w:t>
            </w:r>
            <w:r w:rsidR="003C0AD3" w:rsidRPr="00F82FCC">
              <w:rPr>
                <w:rFonts w:ascii="Calibri" w:hAnsi="Calibri" w:cs="Calibri"/>
                <w:szCs w:val="24"/>
              </w:rPr>
              <w:t xml:space="preserve"> over the last 3 years. Norma admits that she </w:t>
            </w:r>
            <w:r w:rsidR="00C44E74" w:rsidRPr="00F82FCC">
              <w:rPr>
                <w:rFonts w:ascii="Calibri" w:hAnsi="Calibri" w:cs="Calibri"/>
                <w:szCs w:val="24"/>
              </w:rPr>
              <w:t xml:space="preserve">has been </w:t>
            </w:r>
            <w:r w:rsidR="00AC75FF">
              <w:rPr>
                <w:rFonts w:ascii="Calibri" w:hAnsi="Calibri" w:cs="Calibri"/>
                <w:szCs w:val="24"/>
              </w:rPr>
              <w:t>fearlessly</w:t>
            </w:r>
            <w:r w:rsidR="002746E2">
              <w:rPr>
                <w:rFonts w:ascii="Calibri" w:hAnsi="Calibri" w:cs="Calibri"/>
                <w:szCs w:val="24"/>
              </w:rPr>
              <w:t xml:space="preserve"> </w:t>
            </w:r>
            <w:r w:rsidR="00C44E74" w:rsidRPr="00F82FCC">
              <w:rPr>
                <w:rFonts w:ascii="Calibri" w:hAnsi="Calibri" w:cs="Calibri"/>
                <w:szCs w:val="24"/>
              </w:rPr>
              <w:t>independent in the past and grieves her loss of independence</w:t>
            </w:r>
            <w:r w:rsidR="00DC3B94" w:rsidRPr="00F82FCC">
              <w:rPr>
                <w:rFonts w:ascii="Calibri" w:hAnsi="Calibri" w:cs="Calibri"/>
                <w:szCs w:val="24"/>
              </w:rPr>
              <w:t xml:space="preserve">, she struggles to ask for help and worries that she is becoming a burden upon her family and friends. </w:t>
            </w:r>
            <w:r w:rsidR="0090210E" w:rsidRPr="00F82FCC">
              <w:rPr>
                <w:rFonts w:ascii="Calibri" w:hAnsi="Calibri" w:cs="Calibri"/>
                <w:szCs w:val="24"/>
              </w:rPr>
              <w:t xml:space="preserve">Norma reports that since the passing of her husband she has experienced depression and </w:t>
            </w:r>
            <w:r w:rsidR="005E0AB9" w:rsidRPr="00F82FCC">
              <w:rPr>
                <w:rFonts w:ascii="Calibri" w:hAnsi="Calibri" w:cs="Calibri"/>
                <w:szCs w:val="24"/>
              </w:rPr>
              <w:t>reports increased anxiety following her increased falls</w:t>
            </w:r>
            <w:r w:rsidR="00590538" w:rsidRPr="00F82FCC">
              <w:rPr>
                <w:rFonts w:ascii="Calibri" w:hAnsi="Calibri" w:cs="Calibri"/>
                <w:szCs w:val="24"/>
              </w:rPr>
              <w:t xml:space="preserve"> and acceptance about aging. </w:t>
            </w:r>
            <w:r w:rsidR="009B0257" w:rsidRPr="00F82FCC">
              <w:rPr>
                <w:rFonts w:ascii="Calibri" w:hAnsi="Calibri" w:cs="Calibri"/>
                <w:szCs w:val="24"/>
              </w:rPr>
              <w:t xml:space="preserve">Norma has began to become less socially involved </w:t>
            </w:r>
            <w:r w:rsidR="00FB036E" w:rsidRPr="00F82FCC">
              <w:rPr>
                <w:rFonts w:ascii="Calibri" w:hAnsi="Calibri" w:cs="Calibri"/>
                <w:szCs w:val="24"/>
              </w:rPr>
              <w:t>due to fear of falling when out within the community, she reports that she now spends her time watching tele</w:t>
            </w:r>
            <w:r w:rsidR="00F82FCC" w:rsidRPr="00F82FCC">
              <w:rPr>
                <w:rFonts w:ascii="Calibri" w:hAnsi="Calibri" w:cs="Calibri"/>
                <w:szCs w:val="24"/>
              </w:rPr>
              <w:t>vision and has began spending increased amounts of time in bed</w:t>
            </w:r>
            <w:r w:rsidR="00C903E0">
              <w:rPr>
                <w:rFonts w:ascii="Calibri" w:hAnsi="Calibri" w:cs="Calibri"/>
                <w:szCs w:val="24"/>
              </w:rPr>
              <w:t>.</w:t>
            </w: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7DFEBA1" w14:textId="77777777" w:rsidR="0069766E" w:rsidRPr="008A44AA" w:rsidRDefault="0069766E" w:rsidP="0069766E">
            <w:pPr>
              <w:ind w:left="0" w:firstLine="0"/>
              <w:rPr>
                <w:rFonts w:asciiTheme="minorHAnsi" w:hAnsiTheme="minorHAnsi" w:cstheme="minorHAnsi"/>
                <w:szCs w:val="24"/>
              </w:rPr>
            </w:pPr>
          </w:p>
          <w:p w14:paraId="3DDAE4AC" w14:textId="26BE3713" w:rsidR="0069766E" w:rsidRPr="008A44AA" w:rsidRDefault="00A2099A" w:rsidP="0069766E">
            <w:pPr>
              <w:ind w:left="0" w:firstLine="0"/>
              <w:rPr>
                <w:rFonts w:ascii="Calibri" w:hAnsi="Calibri" w:cs="Calibri"/>
                <w:szCs w:val="24"/>
              </w:rPr>
            </w:pPr>
            <w:r w:rsidRPr="008A44AA">
              <w:rPr>
                <w:rFonts w:ascii="Calibri" w:hAnsi="Calibri" w:cs="Calibri"/>
                <w:szCs w:val="24"/>
              </w:rPr>
              <w:lastRenderedPageBreak/>
              <w:t>Norma and her husband did not have any children, she does however have a niece with whom she is very close</w:t>
            </w:r>
            <w:r w:rsidR="007961BB" w:rsidRPr="008A44AA">
              <w:rPr>
                <w:rFonts w:ascii="Calibri" w:hAnsi="Calibri" w:cs="Calibri"/>
                <w:szCs w:val="24"/>
              </w:rPr>
              <w:t xml:space="preserve"> and visits</w:t>
            </w:r>
            <w:r w:rsidR="00382E04">
              <w:rPr>
                <w:rFonts w:ascii="Calibri" w:hAnsi="Calibri" w:cs="Calibri"/>
                <w:szCs w:val="24"/>
              </w:rPr>
              <w:t xml:space="preserve"> Norma</w:t>
            </w:r>
            <w:r w:rsidR="007961BB" w:rsidRPr="008A44AA">
              <w:rPr>
                <w:rFonts w:ascii="Calibri" w:hAnsi="Calibri" w:cs="Calibri"/>
                <w:szCs w:val="24"/>
              </w:rPr>
              <w:t xml:space="preserve"> regularly. </w:t>
            </w:r>
            <w:r w:rsidR="008A72D0" w:rsidRPr="008A44AA">
              <w:rPr>
                <w:rFonts w:ascii="Calibri" w:hAnsi="Calibri" w:cs="Calibri"/>
                <w:szCs w:val="24"/>
              </w:rPr>
              <w:t xml:space="preserve"> </w:t>
            </w:r>
            <w:r w:rsidR="00DD2E02" w:rsidRPr="008A44AA">
              <w:rPr>
                <w:rFonts w:ascii="Calibri" w:hAnsi="Calibri" w:cs="Calibri"/>
                <w:szCs w:val="24"/>
              </w:rPr>
              <w:t xml:space="preserve">Norma has a cleaner who visits once a week and her niece supports with shopping needs </w:t>
            </w:r>
            <w:r w:rsidR="00740063" w:rsidRPr="008A44AA">
              <w:rPr>
                <w:rFonts w:ascii="Calibri" w:hAnsi="Calibri" w:cs="Calibri"/>
                <w:szCs w:val="24"/>
              </w:rPr>
              <w:t>as well as collecting Normas medication from the pharmacy. Other than this</w:t>
            </w:r>
            <w:r w:rsidR="00382E04">
              <w:rPr>
                <w:rFonts w:ascii="Calibri" w:hAnsi="Calibri" w:cs="Calibri"/>
                <w:szCs w:val="24"/>
              </w:rPr>
              <w:t xml:space="preserve">, </w:t>
            </w:r>
            <w:r w:rsidR="00740063" w:rsidRPr="008A44AA">
              <w:rPr>
                <w:rFonts w:ascii="Calibri" w:hAnsi="Calibri" w:cs="Calibri"/>
                <w:szCs w:val="24"/>
              </w:rPr>
              <w:t>Norma is mostly independent with her activities of daily living.</w:t>
            </w:r>
            <w:r w:rsidR="00D425AA" w:rsidRPr="008A44AA">
              <w:rPr>
                <w:rFonts w:ascii="Calibri" w:hAnsi="Calibri" w:cs="Calibri"/>
                <w:szCs w:val="24"/>
              </w:rPr>
              <w:t xml:space="preserve"> Normas </w:t>
            </w:r>
            <w:r w:rsidR="007650E6" w:rsidRPr="008A44AA">
              <w:rPr>
                <w:rFonts w:ascii="Calibri" w:hAnsi="Calibri" w:cs="Calibri"/>
                <w:szCs w:val="24"/>
              </w:rPr>
              <w:t>neighbours</w:t>
            </w:r>
            <w:r w:rsidR="00D425AA" w:rsidRPr="008A44AA">
              <w:rPr>
                <w:rFonts w:ascii="Calibri" w:hAnsi="Calibri" w:cs="Calibri"/>
                <w:szCs w:val="24"/>
              </w:rPr>
              <w:t xml:space="preserve"> support with taking her bins and recycling in and out and call in daily </w:t>
            </w:r>
            <w:r w:rsidR="007650E6" w:rsidRPr="008A44AA">
              <w:rPr>
                <w:rFonts w:ascii="Calibri" w:hAnsi="Calibri" w:cs="Calibri"/>
                <w:szCs w:val="24"/>
              </w:rPr>
              <w:t>to check on Norma. Due to the increased number of falls that Norma has been experiencing she has had a lifeline and falls sensor installed within her property</w:t>
            </w:r>
            <w:r w:rsidR="008A44AA" w:rsidRPr="008A44AA">
              <w:rPr>
                <w:rFonts w:ascii="Calibri" w:hAnsi="Calibri" w:cs="Calibri"/>
                <w:szCs w:val="24"/>
              </w:rPr>
              <w:t xml:space="preserve"> so that she can raise the alarm should she require help and is unable to get to the phone. </w:t>
            </w:r>
            <w:r w:rsidR="00B6559F">
              <w:rPr>
                <w:rFonts w:ascii="Calibri" w:hAnsi="Calibri" w:cs="Calibri"/>
                <w:szCs w:val="24"/>
              </w:rPr>
              <w:t>Over the past 3 years Norma has received support from the</w:t>
            </w:r>
            <w:r w:rsidR="00F63D24">
              <w:rPr>
                <w:rFonts w:ascii="Calibri" w:hAnsi="Calibri" w:cs="Calibri"/>
                <w:szCs w:val="24"/>
              </w:rPr>
              <w:t xml:space="preserve"> community resource team to help her regain her independence at home following her falls, they have </w:t>
            </w:r>
            <w:r w:rsidR="00FC51FA">
              <w:rPr>
                <w:rFonts w:ascii="Calibri" w:hAnsi="Calibri" w:cs="Calibri"/>
                <w:szCs w:val="24"/>
              </w:rPr>
              <w:t xml:space="preserve">provided Norma with numerous pieces of assistive equipment to help maximise Norma’s independence </w:t>
            </w:r>
            <w:r w:rsidR="00155C0A">
              <w:rPr>
                <w:rFonts w:ascii="Calibri" w:hAnsi="Calibri" w:cs="Calibri"/>
                <w:szCs w:val="24"/>
              </w:rPr>
              <w:t xml:space="preserve">with her transfers and activities of daily living. </w:t>
            </w:r>
          </w:p>
          <w:p w14:paraId="7B5482D9" w14:textId="77777777" w:rsidR="0069766E" w:rsidRPr="008A44AA" w:rsidRDefault="0069766E" w:rsidP="0069766E">
            <w:pPr>
              <w:ind w:left="0" w:firstLine="0"/>
              <w:rPr>
                <w:rFonts w:asciiTheme="minorHAnsi" w:hAnsiTheme="minorHAnsi" w:cstheme="minorHAnsi"/>
                <w:szCs w:val="24"/>
              </w:rPr>
            </w:pPr>
          </w:p>
          <w:p w14:paraId="70E38DE2" w14:textId="77777777" w:rsidR="0069766E" w:rsidRPr="008A44AA" w:rsidRDefault="0069766E" w:rsidP="0069766E">
            <w:pPr>
              <w:ind w:left="0" w:firstLine="0"/>
              <w:rPr>
                <w:rFonts w:asciiTheme="minorHAnsi" w:hAnsiTheme="minorHAnsi" w:cstheme="minorHAnsi"/>
                <w:szCs w:val="24"/>
              </w:rPr>
            </w:pPr>
          </w:p>
          <w:p w14:paraId="42187CA3" w14:textId="77777777" w:rsidR="0069766E" w:rsidRPr="008A44AA" w:rsidRDefault="0069766E" w:rsidP="0069766E">
            <w:pPr>
              <w:ind w:left="0" w:firstLine="0"/>
              <w:rPr>
                <w:rFonts w:asciiTheme="minorHAnsi" w:hAnsiTheme="minorHAnsi" w:cstheme="minorHAnsi"/>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23495138" w14:textId="77777777" w:rsidR="00382E04" w:rsidRDefault="00382E04" w:rsidP="003825FB">
      <w:pPr>
        <w:rPr>
          <w:rFonts w:asciiTheme="minorHAnsi" w:hAnsiTheme="minorHAnsi" w:cstheme="minorHAnsi"/>
          <w:b/>
          <w:bCs/>
          <w:szCs w:val="24"/>
        </w:rPr>
      </w:pPr>
    </w:p>
    <w:p w14:paraId="5C37C8F0" w14:textId="77777777" w:rsidR="00382E04" w:rsidRDefault="00382E04" w:rsidP="003825FB">
      <w:pPr>
        <w:rPr>
          <w:rFonts w:asciiTheme="minorHAnsi" w:hAnsiTheme="minorHAnsi" w:cstheme="minorHAnsi"/>
          <w:b/>
          <w:bCs/>
          <w:szCs w:val="24"/>
        </w:rPr>
      </w:pPr>
    </w:p>
    <w:p w14:paraId="08F356D7" w14:textId="77777777" w:rsidR="00382E04" w:rsidRDefault="00382E04" w:rsidP="003825FB">
      <w:pPr>
        <w:rPr>
          <w:rFonts w:asciiTheme="minorHAnsi" w:hAnsiTheme="minorHAnsi" w:cstheme="minorHAnsi"/>
          <w:b/>
          <w:bCs/>
          <w:szCs w:val="24"/>
        </w:rPr>
      </w:pPr>
    </w:p>
    <w:p w14:paraId="7CDD4B0E" w14:textId="77777777" w:rsidR="00382E04" w:rsidRDefault="00382E04" w:rsidP="003825FB">
      <w:pPr>
        <w:rPr>
          <w:rFonts w:asciiTheme="minorHAnsi" w:hAnsiTheme="minorHAnsi" w:cstheme="minorHAnsi"/>
          <w:b/>
          <w:bCs/>
          <w:szCs w:val="24"/>
        </w:rPr>
      </w:pPr>
    </w:p>
    <w:p w14:paraId="0D93D32F" w14:textId="77777777" w:rsidR="00382E04" w:rsidRDefault="00382E04" w:rsidP="003825FB">
      <w:pPr>
        <w:rPr>
          <w:rFonts w:asciiTheme="minorHAnsi" w:hAnsiTheme="minorHAnsi" w:cstheme="minorHAnsi"/>
          <w:b/>
          <w:bCs/>
          <w:szCs w:val="24"/>
        </w:rPr>
      </w:pPr>
    </w:p>
    <w:p w14:paraId="1856C407" w14:textId="77777777" w:rsidR="00382E04" w:rsidRDefault="00382E04" w:rsidP="003825FB">
      <w:pPr>
        <w:rPr>
          <w:rFonts w:asciiTheme="minorHAnsi" w:hAnsiTheme="minorHAnsi" w:cstheme="minorHAnsi"/>
          <w:b/>
          <w:bCs/>
          <w:szCs w:val="24"/>
        </w:rPr>
      </w:pPr>
    </w:p>
    <w:p w14:paraId="60EFEF05" w14:textId="77777777" w:rsidR="00382E04" w:rsidRDefault="00382E04" w:rsidP="003825FB">
      <w:pPr>
        <w:rPr>
          <w:rFonts w:asciiTheme="minorHAnsi" w:hAnsiTheme="minorHAnsi" w:cstheme="minorHAnsi"/>
          <w:b/>
          <w:bCs/>
          <w:szCs w:val="24"/>
        </w:rPr>
      </w:pPr>
    </w:p>
    <w:p w14:paraId="082E91D7" w14:textId="77777777" w:rsidR="00382E04" w:rsidRDefault="00382E04" w:rsidP="003825FB">
      <w:pPr>
        <w:rPr>
          <w:rFonts w:asciiTheme="minorHAnsi" w:hAnsiTheme="minorHAnsi" w:cstheme="minorHAnsi"/>
          <w:b/>
          <w:bCs/>
          <w:szCs w:val="24"/>
        </w:rPr>
      </w:pPr>
    </w:p>
    <w:p w14:paraId="22385AB3" w14:textId="77777777" w:rsidR="00382E04" w:rsidRDefault="00382E04" w:rsidP="003825FB">
      <w:pPr>
        <w:rPr>
          <w:rFonts w:asciiTheme="minorHAnsi" w:hAnsiTheme="minorHAnsi" w:cstheme="minorHAnsi"/>
          <w:b/>
          <w:bCs/>
          <w:szCs w:val="24"/>
        </w:rPr>
      </w:pPr>
    </w:p>
    <w:p w14:paraId="7771E31D" w14:textId="77777777" w:rsidR="00382E04" w:rsidRDefault="00382E04" w:rsidP="003825FB">
      <w:pPr>
        <w:rPr>
          <w:rFonts w:asciiTheme="minorHAnsi" w:hAnsiTheme="minorHAnsi" w:cstheme="minorHAnsi"/>
          <w:b/>
          <w:bCs/>
          <w:szCs w:val="24"/>
        </w:rPr>
      </w:pPr>
    </w:p>
    <w:p w14:paraId="3EC4892E" w14:textId="77777777" w:rsidR="00382E04" w:rsidRDefault="00382E04" w:rsidP="003825FB">
      <w:pPr>
        <w:rPr>
          <w:rFonts w:asciiTheme="minorHAnsi" w:hAnsiTheme="minorHAnsi" w:cstheme="minorHAnsi"/>
          <w:b/>
          <w:bCs/>
          <w:szCs w:val="24"/>
        </w:rPr>
      </w:pPr>
    </w:p>
    <w:p w14:paraId="79FED27C" w14:textId="77777777" w:rsidR="00382E04" w:rsidRDefault="00382E04" w:rsidP="003825FB">
      <w:pPr>
        <w:rPr>
          <w:rFonts w:asciiTheme="minorHAnsi" w:hAnsiTheme="minorHAnsi" w:cstheme="minorHAnsi"/>
          <w:b/>
          <w:bCs/>
          <w:szCs w:val="24"/>
        </w:rPr>
      </w:pPr>
    </w:p>
    <w:p w14:paraId="3B2CAA35" w14:textId="77777777" w:rsidR="00382E04" w:rsidRDefault="00382E04" w:rsidP="003825FB">
      <w:pPr>
        <w:rPr>
          <w:rFonts w:asciiTheme="minorHAnsi" w:hAnsiTheme="minorHAnsi" w:cstheme="minorHAnsi"/>
          <w:b/>
          <w:bCs/>
          <w:szCs w:val="24"/>
        </w:rPr>
      </w:pPr>
    </w:p>
    <w:p w14:paraId="49C46C63" w14:textId="77777777" w:rsidR="00382E04" w:rsidRDefault="00382E04" w:rsidP="003825FB">
      <w:pPr>
        <w:rPr>
          <w:rFonts w:asciiTheme="minorHAnsi" w:hAnsiTheme="minorHAnsi" w:cstheme="minorHAnsi"/>
          <w:b/>
          <w:bCs/>
          <w:szCs w:val="24"/>
        </w:rPr>
      </w:pPr>
    </w:p>
    <w:p w14:paraId="13656CCC" w14:textId="77777777" w:rsidR="00382E04" w:rsidRDefault="00382E04" w:rsidP="003825FB">
      <w:pPr>
        <w:rPr>
          <w:rFonts w:asciiTheme="minorHAnsi" w:hAnsiTheme="minorHAnsi" w:cstheme="minorHAnsi"/>
          <w:b/>
          <w:bCs/>
          <w:szCs w:val="24"/>
        </w:rPr>
      </w:pPr>
    </w:p>
    <w:p w14:paraId="13ED5AE2" w14:textId="77777777" w:rsidR="00382E04" w:rsidRDefault="00382E04" w:rsidP="003825FB">
      <w:pPr>
        <w:rPr>
          <w:rFonts w:asciiTheme="minorHAnsi" w:hAnsiTheme="minorHAnsi" w:cstheme="minorHAnsi"/>
          <w:b/>
          <w:bCs/>
          <w:szCs w:val="24"/>
        </w:rPr>
      </w:pPr>
    </w:p>
    <w:p w14:paraId="6F6F07C0" w14:textId="77777777" w:rsidR="00382E04" w:rsidRDefault="00382E04" w:rsidP="003825FB">
      <w:pPr>
        <w:rPr>
          <w:rFonts w:asciiTheme="minorHAnsi" w:hAnsiTheme="minorHAnsi" w:cstheme="minorHAnsi"/>
          <w:b/>
          <w:bCs/>
          <w:szCs w:val="24"/>
        </w:rPr>
      </w:pPr>
    </w:p>
    <w:p w14:paraId="576746D7" w14:textId="77777777" w:rsidR="00382E04" w:rsidRDefault="00382E04" w:rsidP="003825FB">
      <w:pPr>
        <w:rPr>
          <w:rFonts w:asciiTheme="minorHAnsi" w:hAnsiTheme="minorHAnsi" w:cstheme="minorHAnsi"/>
          <w:b/>
          <w:bCs/>
          <w:szCs w:val="24"/>
        </w:rPr>
      </w:pPr>
    </w:p>
    <w:p w14:paraId="43086207" w14:textId="77777777" w:rsidR="00382E04" w:rsidRDefault="00382E04" w:rsidP="003825FB">
      <w:pPr>
        <w:rPr>
          <w:rFonts w:asciiTheme="minorHAnsi" w:hAnsiTheme="minorHAnsi" w:cstheme="minorHAnsi"/>
          <w:b/>
          <w:bCs/>
          <w:szCs w:val="24"/>
        </w:rPr>
      </w:pPr>
    </w:p>
    <w:p w14:paraId="6E40EC86" w14:textId="77777777" w:rsidR="00382E04" w:rsidRDefault="00382E04" w:rsidP="003825FB">
      <w:pPr>
        <w:rPr>
          <w:rFonts w:asciiTheme="minorHAnsi" w:hAnsiTheme="minorHAnsi" w:cstheme="minorHAnsi"/>
          <w:b/>
          <w:bCs/>
          <w:szCs w:val="24"/>
        </w:rPr>
      </w:pPr>
    </w:p>
    <w:p w14:paraId="6E8C0C05" w14:textId="77777777" w:rsidR="00382E04" w:rsidRDefault="00382E04" w:rsidP="003825FB">
      <w:pPr>
        <w:rPr>
          <w:rFonts w:asciiTheme="minorHAnsi" w:hAnsiTheme="minorHAnsi" w:cstheme="minorHAnsi"/>
          <w:b/>
          <w:bCs/>
          <w:szCs w:val="24"/>
        </w:rPr>
      </w:pPr>
    </w:p>
    <w:p w14:paraId="1E43DECE" w14:textId="77777777" w:rsidR="00382E04" w:rsidRDefault="00382E04" w:rsidP="003825FB">
      <w:pPr>
        <w:rPr>
          <w:rFonts w:asciiTheme="minorHAnsi" w:hAnsiTheme="minorHAnsi" w:cstheme="minorHAnsi"/>
          <w:b/>
          <w:bCs/>
          <w:szCs w:val="24"/>
        </w:rPr>
      </w:pPr>
    </w:p>
    <w:p w14:paraId="739CB1A7" w14:textId="77777777" w:rsidR="00382E04" w:rsidRDefault="00382E04"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1B84B931" w14:textId="7D5DB4F2" w:rsidR="00EE3085" w:rsidRDefault="007B61F3" w:rsidP="00EE3085">
            <w:pPr>
              <w:ind w:left="0" w:firstLine="0"/>
              <w:rPr>
                <w:rFonts w:asciiTheme="majorHAnsi" w:hAnsiTheme="majorHAnsi" w:cstheme="majorHAnsi"/>
                <w:szCs w:val="24"/>
              </w:rPr>
            </w:pPr>
            <w:r>
              <w:rPr>
                <w:rFonts w:asciiTheme="majorHAnsi" w:hAnsiTheme="majorHAnsi" w:cstheme="majorHAnsi"/>
                <w:szCs w:val="24"/>
              </w:rPr>
              <w:t>The professional bond between a service user and a service provider</w:t>
            </w:r>
            <w:r w:rsidR="00705FCC">
              <w:rPr>
                <w:rFonts w:asciiTheme="majorHAnsi" w:hAnsiTheme="majorHAnsi" w:cstheme="majorHAnsi"/>
                <w:szCs w:val="24"/>
              </w:rPr>
              <w:t xml:space="preserve"> comprises of several </w:t>
            </w:r>
            <w:r w:rsidR="00EF70FC">
              <w:rPr>
                <w:rFonts w:asciiTheme="majorHAnsi" w:hAnsiTheme="majorHAnsi" w:cstheme="majorHAnsi"/>
                <w:szCs w:val="24"/>
              </w:rPr>
              <w:t>components</w:t>
            </w:r>
            <w:r w:rsidR="002C4F1A">
              <w:rPr>
                <w:rFonts w:asciiTheme="majorHAnsi" w:hAnsiTheme="majorHAnsi" w:cstheme="majorHAnsi"/>
                <w:szCs w:val="24"/>
              </w:rPr>
              <w:t xml:space="preserve">. Some of these include trust, </w:t>
            </w:r>
            <w:r w:rsidR="008F4936">
              <w:rPr>
                <w:rFonts w:asciiTheme="majorHAnsi" w:hAnsiTheme="majorHAnsi" w:cstheme="majorHAnsi"/>
                <w:szCs w:val="24"/>
              </w:rPr>
              <w:t>it is important that the service user feels confident in the service pro</w:t>
            </w:r>
            <w:r w:rsidR="004B75B2">
              <w:rPr>
                <w:rFonts w:asciiTheme="majorHAnsi" w:hAnsiTheme="majorHAnsi" w:cstheme="majorHAnsi"/>
                <w:szCs w:val="24"/>
              </w:rPr>
              <w:t xml:space="preserve">viders competence, their ability to keep information confidential and </w:t>
            </w:r>
            <w:r w:rsidR="00E57E32">
              <w:rPr>
                <w:rFonts w:asciiTheme="majorHAnsi" w:hAnsiTheme="majorHAnsi" w:cstheme="majorHAnsi"/>
                <w:szCs w:val="24"/>
              </w:rPr>
              <w:t xml:space="preserve">that they have good intentions. Respect is another important </w:t>
            </w:r>
            <w:r w:rsidR="00BB42BE">
              <w:rPr>
                <w:rFonts w:asciiTheme="majorHAnsi" w:hAnsiTheme="majorHAnsi" w:cstheme="majorHAnsi"/>
                <w:szCs w:val="24"/>
              </w:rPr>
              <w:t>component, mutual respect helps the service user to</w:t>
            </w:r>
            <w:r w:rsidR="006968B5">
              <w:rPr>
                <w:rFonts w:asciiTheme="majorHAnsi" w:hAnsiTheme="majorHAnsi" w:cstheme="majorHAnsi"/>
                <w:szCs w:val="24"/>
              </w:rPr>
              <w:t xml:space="preserve"> feel valued while</w:t>
            </w:r>
            <w:r w:rsidR="00264776">
              <w:rPr>
                <w:rFonts w:asciiTheme="majorHAnsi" w:hAnsiTheme="majorHAnsi" w:cstheme="majorHAnsi"/>
                <w:szCs w:val="24"/>
              </w:rPr>
              <w:t xml:space="preserve"> ensuring that auto</w:t>
            </w:r>
            <w:r w:rsidR="001F4892">
              <w:rPr>
                <w:rFonts w:asciiTheme="majorHAnsi" w:hAnsiTheme="majorHAnsi" w:cstheme="majorHAnsi"/>
                <w:szCs w:val="24"/>
              </w:rPr>
              <w:t>nomy is upheld. Another component is empathy</w:t>
            </w:r>
            <w:r w:rsidR="008425F0">
              <w:rPr>
                <w:rFonts w:asciiTheme="majorHAnsi" w:hAnsiTheme="majorHAnsi" w:cstheme="majorHAnsi"/>
                <w:szCs w:val="24"/>
              </w:rPr>
              <w:t>, understandin</w:t>
            </w:r>
            <w:r w:rsidR="0072580E">
              <w:rPr>
                <w:rFonts w:asciiTheme="majorHAnsi" w:hAnsiTheme="majorHAnsi" w:cstheme="majorHAnsi"/>
                <w:szCs w:val="24"/>
              </w:rPr>
              <w:t>g and acknowledging a service users</w:t>
            </w:r>
            <w:r w:rsidR="001A4F4A">
              <w:rPr>
                <w:rFonts w:asciiTheme="majorHAnsi" w:hAnsiTheme="majorHAnsi" w:cstheme="majorHAnsi"/>
                <w:szCs w:val="24"/>
              </w:rPr>
              <w:t xml:space="preserve"> emotions can help to build a strong connection which can enhance care and improve service user outcomes. </w:t>
            </w:r>
            <w:r w:rsidR="00A23BFF">
              <w:rPr>
                <w:rFonts w:asciiTheme="majorHAnsi" w:hAnsiTheme="majorHAnsi" w:cstheme="majorHAnsi"/>
                <w:szCs w:val="24"/>
              </w:rPr>
              <w:t>C</w:t>
            </w:r>
            <w:r w:rsidR="00B25BBF">
              <w:rPr>
                <w:rFonts w:asciiTheme="majorHAnsi" w:hAnsiTheme="majorHAnsi" w:cstheme="majorHAnsi"/>
                <w:szCs w:val="24"/>
              </w:rPr>
              <w:t>lear, honest and compassionate communication</w:t>
            </w:r>
            <w:r w:rsidR="00525FE2">
              <w:rPr>
                <w:rFonts w:asciiTheme="majorHAnsi" w:hAnsiTheme="majorHAnsi" w:cstheme="majorHAnsi"/>
                <w:szCs w:val="24"/>
              </w:rPr>
              <w:t xml:space="preserve"> is also required to develop a positive and effective therapeutic relationship</w:t>
            </w:r>
            <w:r w:rsidR="00760873">
              <w:rPr>
                <w:rFonts w:asciiTheme="majorHAnsi" w:hAnsiTheme="majorHAnsi" w:cstheme="majorHAnsi"/>
                <w:szCs w:val="24"/>
              </w:rPr>
              <w:t>, with</w:t>
            </w:r>
            <w:r w:rsidR="00AA242A">
              <w:rPr>
                <w:rFonts w:asciiTheme="majorHAnsi" w:hAnsiTheme="majorHAnsi" w:cstheme="majorHAnsi"/>
                <w:szCs w:val="24"/>
              </w:rPr>
              <w:t xml:space="preserve"> the</w:t>
            </w:r>
            <w:r w:rsidR="00C72F60">
              <w:rPr>
                <w:rFonts w:asciiTheme="majorHAnsi" w:hAnsiTheme="majorHAnsi" w:cstheme="majorHAnsi"/>
                <w:szCs w:val="24"/>
              </w:rPr>
              <w:t xml:space="preserve"> s</w:t>
            </w:r>
            <w:r w:rsidR="00883256">
              <w:rPr>
                <w:rFonts w:asciiTheme="majorHAnsi" w:hAnsiTheme="majorHAnsi" w:cstheme="majorHAnsi"/>
                <w:szCs w:val="24"/>
              </w:rPr>
              <w:t>etting</w:t>
            </w:r>
            <w:r w:rsidR="00760873">
              <w:rPr>
                <w:rFonts w:asciiTheme="majorHAnsi" w:hAnsiTheme="majorHAnsi" w:cstheme="majorHAnsi"/>
                <w:szCs w:val="24"/>
              </w:rPr>
              <w:t xml:space="preserve"> of</w:t>
            </w:r>
            <w:r w:rsidR="00883256">
              <w:rPr>
                <w:rFonts w:asciiTheme="majorHAnsi" w:hAnsiTheme="majorHAnsi" w:cstheme="majorHAnsi"/>
                <w:szCs w:val="24"/>
              </w:rPr>
              <w:t xml:space="preserve"> professional </w:t>
            </w:r>
            <w:r w:rsidR="0083112C">
              <w:rPr>
                <w:rFonts w:asciiTheme="majorHAnsi" w:hAnsiTheme="majorHAnsi" w:cstheme="majorHAnsi"/>
                <w:szCs w:val="24"/>
              </w:rPr>
              <w:t>boundaries from the outset  help</w:t>
            </w:r>
            <w:r w:rsidR="00AA242A">
              <w:rPr>
                <w:rFonts w:asciiTheme="majorHAnsi" w:hAnsiTheme="majorHAnsi" w:cstheme="majorHAnsi"/>
                <w:szCs w:val="24"/>
              </w:rPr>
              <w:t>ing to</w:t>
            </w:r>
            <w:r w:rsidR="0083112C">
              <w:rPr>
                <w:rFonts w:asciiTheme="majorHAnsi" w:hAnsiTheme="majorHAnsi" w:cstheme="majorHAnsi"/>
                <w:szCs w:val="24"/>
              </w:rPr>
              <w:t xml:space="preserve"> prevent conflict of interests</w:t>
            </w:r>
            <w:r w:rsidR="00FE363A">
              <w:rPr>
                <w:rFonts w:asciiTheme="majorHAnsi" w:hAnsiTheme="majorHAnsi" w:cstheme="majorHAnsi"/>
                <w:szCs w:val="24"/>
              </w:rPr>
              <w:t xml:space="preserve">. Demonstrating genuineness </w:t>
            </w:r>
            <w:r w:rsidR="00F96BB4">
              <w:rPr>
                <w:rFonts w:asciiTheme="majorHAnsi" w:hAnsiTheme="majorHAnsi" w:cstheme="majorHAnsi"/>
                <w:szCs w:val="24"/>
              </w:rPr>
              <w:t>by being authentic and sincere in all interventions can help to foster deeper connections</w:t>
            </w:r>
            <w:r w:rsidR="00B15582">
              <w:rPr>
                <w:rFonts w:asciiTheme="majorHAnsi" w:hAnsiTheme="majorHAnsi" w:cstheme="majorHAnsi"/>
                <w:szCs w:val="24"/>
              </w:rPr>
              <w:t xml:space="preserve">, </w:t>
            </w:r>
            <w:r w:rsidR="00040228">
              <w:rPr>
                <w:rFonts w:asciiTheme="majorHAnsi" w:hAnsiTheme="majorHAnsi" w:cstheme="majorHAnsi"/>
                <w:szCs w:val="24"/>
              </w:rPr>
              <w:t xml:space="preserve">while </w:t>
            </w:r>
            <w:r w:rsidR="00B15582">
              <w:rPr>
                <w:rFonts w:asciiTheme="majorHAnsi" w:hAnsiTheme="majorHAnsi" w:cstheme="majorHAnsi"/>
                <w:szCs w:val="24"/>
              </w:rPr>
              <w:t>advocating for</w:t>
            </w:r>
            <w:r w:rsidR="00D81760">
              <w:rPr>
                <w:rFonts w:asciiTheme="majorHAnsi" w:hAnsiTheme="majorHAnsi" w:cstheme="majorHAnsi"/>
                <w:szCs w:val="24"/>
              </w:rPr>
              <w:t xml:space="preserve"> a</w:t>
            </w:r>
            <w:r w:rsidR="00B15582">
              <w:rPr>
                <w:rFonts w:asciiTheme="majorHAnsi" w:hAnsiTheme="majorHAnsi" w:cstheme="majorHAnsi"/>
                <w:szCs w:val="24"/>
              </w:rPr>
              <w:t xml:space="preserve"> service user</w:t>
            </w:r>
            <w:r w:rsidR="00D81760">
              <w:rPr>
                <w:rFonts w:asciiTheme="majorHAnsi" w:hAnsiTheme="majorHAnsi" w:cstheme="majorHAnsi"/>
                <w:szCs w:val="24"/>
              </w:rPr>
              <w:t>s</w:t>
            </w:r>
            <w:r w:rsidR="00B15582">
              <w:rPr>
                <w:rFonts w:asciiTheme="majorHAnsi" w:hAnsiTheme="majorHAnsi" w:cstheme="majorHAnsi"/>
                <w:szCs w:val="24"/>
              </w:rPr>
              <w:t xml:space="preserve"> best interests</w:t>
            </w:r>
            <w:r w:rsidR="00D81760">
              <w:rPr>
                <w:rFonts w:asciiTheme="majorHAnsi" w:hAnsiTheme="majorHAnsi" w:cstheme="majorHAnsi"/>
                <w:szCs w:val="24"/>
              </w:rPr>
              <w:t xml:space="preserve">, </w:t>
            </w:r>
            <w:r w:rsidR="00691749">
              <w:rPr>
                <w:rFonts w:asciiTheme="majorHAnsi" w:hAnsiTheme="majorHAnsi" w:cstheme="majorHAnsi"/>
                <w:szCs w:val="24"/>
              </w:rPr>
              <w:t>maintaining</w:t>
            </w:r>
            <w:r w:rsidR="00B15582">
              <w:rPr>
                <w:rFonts w:asciiTheme="majorHAnsi" w:hAnsiTheme="majorHAnsi" w:cstheme="majorHAnsi"/>
                <w:szCs w:val="24"/>
              </w:rPr>
              <w:t xml:space="preserve"> </w:t>
            </w:r>
            <w:r w:rsidR="00691749">
              <w:rPr>
                <w:rFonts w:asciiTheme="majorHAnsi" w:hAnsiTheme="majorHAnsi" w:cstheme="majorHAnsi"/>
                <w:szCs w:val="24"/>
              </w:rPr>
              <w:t>service user privacy</w:t>
            </w:r>
            <w:r w:rsidR="00700100">
              <w:rPr>
                <w:rFonts w:asciiTheme="majorHAnsi" w:hAnsiTheme="majorHAnsi" w:cstheme="majorHAnsi"/>
                <w:szCs w:val="24"/>
              </w:rPr>
              <w:t xml:space="preserve"> and adhering to ethical guidelines </w:t>
            </w:r>
            <w:r w:rsidR="004537D8">
              <w:rPr>
                <w:rFonts w:asciiTheme="majorHAnsi" w:hAnsiTheme="majorHAnsi" w:cstheme="majorHAnsi"/>
                <w:szCs w:val="24"/>
              </w:rPr>
              <w:t xml:space="preserve">may </w:t>
            </w:r>
            <w:r w:rsidR="00700100">
              <w:rPr>
                <w:rFonts w:asciiTheme="majorHAnsi" w:hAnsiTheme="majorHAnsi" w:cstheme="majorHAnsi"/>
                <w:szCs w:val="24"/>
              </w:rPr>
              <w:t xml:space="preserve">also help </w:t>
            </w:r>
            <w:r w:rsidR="00960241">
              <w:rPr>
                <w:rFonts w:asciiTheme="majorHAnsi" w:hAnsiTheme="majorHAnsi" w:cstheme="majorHAnsi"/>
                <w:szCs w:val="24"/>
              </w:rPr>
              <w:t>strengthen a therapeutic relationship. Coll</w:t>
            </w:r>
            <w:r w:rsidR="00602239">
              <w:rPr>
                <w:rFonts w:asciiTheme="majorHAnsi" w:hAnsiTheme="majorHAnsi" w:cstheme="majorHAnsi"/>
                <w:szCs w:val="24"/>
              </w:rPr>
              <w:t>aboration through shared discussions will also help service users feel empowered as well as encourage</w:t>
            </w:r>
            <w:r w:rsidR="0027301B">
              <w:rPr>
                <w:rFonts w:asciiTheme="majorHAnsi" w:hAnsiTheme="majorHAnsi" w:cstheme="majorHAnsi"/>
                <w:szCs w:val="24"/>
              </w:rPr>
              <w:t xml:space="preserve"> active participation throughout interventions. </w:t>
            </w:r>
            <w:r w:rsidR="002171C0">
              <w:rPr>
                <w:rFonts w:asciiTheme="majorHAnsi" w:hAnsiTheme="majorHAnsi" w:cstheme="majorHAnsi"/>
                <w:szCs w:val="24"/>
              </w:rPr>
              <w:t xml:space="preserve">Showing </w:t>
            </w:r>
            <w:r w:rsidR="00D11D3A">
              <w:rPr>
                <w:rFonts w:asciiTheme="majorHAnsi" w:hAnsiTheme="majorHAnsi" w:cstheme="majorHAnsi"/>
                <w:szCs w:val="24"/>
              </w:rPr>
              <w:t xml:space="preserve">awareness and sensitivity to diverse backgrounds can help ensure that care is </w:t>
            </w:r>
            <w:r w:rsidR="003803D4">
              <w:rPr>
                <w:rFonts w:asciiTheme="majorHAnsi" w:hAnsiTheme="majorHAnsi" w:cstheme="majorHAnsi"/>
                <w:szCs w:val="24"/>
              </w:rPr>
              <w:t>inclusive and respectful to service user beliefs.</w:t>
            </w:r>
            <w:r w:rsidR="00874C1E">
              <w:rPr>
                <w:rFonts w:asciiTheme="majorHAnsi" w:hAnsiTheme="majorHAnsi" w:cstheme="majorHAnsi"/>
                <w:szCs w:val="24"/>
              </w:rPr>
              <w:t xml:space="preserve"> </w:t>
            </w:r>
            <w:r w:rsidR="00172BD6">
              <w:rPr>
                <w:rFonts w:asciiTheme="majorHAnsi" w:hAnsiTheme="majorHAnsi" w:cstheme="majorHAnsi"/>
                <w:szCs w:val="24"/>
              </w:rPr>
              <w:t xml:space="preserve">Care Quality Commission (2023) indicates that effective </w:t>
            </w:r>
            <w:r w:rsidR="00192F8A">
              <w:rPr>
                <w:rFonts w:asciiTheme="majorHAnsi" w:hAnsiTheme="majorHAnsi" w:cstheme="majorHAnsi"/>
                <w:szCs w:val="24"/>
              </w:rPr>
              <w:t xml:space="preserve">therapeutic engagement </w:t>
            </w:r>
            <w:r w:rsidR="00576629">
              <w:rPr>
                <w:rFonts w:asciiTheme="majorHAnsi" w:hAnsiTheme="majorHAnsi" w:cstheme="majorHAnsi"/>
                <w:szCs w:val="24"/>
              </w:rPr>
              <w:t xml:space="preserve">is </w:t>
            </w:r>
            <w:r w:rsidR="00192F8A">
              <w:rPr>
                <w:rFonts w:asciiTheme="majorHAnsi" w:hAnsiTheme="majorHAnsi" w:cstheme="majorHAnsi"/>
                <w:szCs w:val="24"/>
              </w:rPr>
              <w:t xml:space="preserve">viewed as a partnership with shared decision making, </w:t>
            </w:r>
            <w:r w:rsidR="00285CAB">
              <w:rPr>
                <w:rFonts w:asciiTheme="majorHAnsi" w:hAnsiTheme="majorHAnsi" w:cstheme="majorHAnsi"/>
                <w:szCs w:val="24"/>
              </w:rPr>
              <w:t>adding that it is built on trust and respect enabling patients to solve</w:t>
            </w:r>
            <w:r w:rsidR="00504790">
              <w:rPr>
                <w:rFonts w:asciiTheme="majorHAnsi" w:hAnsiTheme="majorHAnsi" w:cstheme="majorHAnsi"/>
                <w:szCs w:val="24"/>
              </w:rPr>
              <w:t xml:space="preserve"> problems and enhance coping</w:t>
            </w:r>
            <w:r w:rsidR="00AB5937">
              <w:rPr>
                <w:rFonts w:asciiTheme="majorHAnsi" w:hAnsiTheme="majorHAnsi" w:cstheme="majorHAnsi"/>
                <w:szCs w:val="24"/>
              </w:rPr>
              <w:t xml:space="preserve">. </w:t>
            </w:r>
            <w:r w:rsidR="00EB184D">
              <w:rPr>
                <w:rFonts w:asciiTheme="majorHAnsi" w:hAnsiTheme="majorHAnsi" w:cstheme="majorHAnsi"/>
                <w:szCs w:val="24"/>
              </w:rPr>
              <w:t xml:space="preserve">Meaningful effective engagement aids </w:t>
            </w:r>
            <w:r w:rsidR="00504790">
              <w:rPr>
                <w:rFonts w:asciiTheme="majorHAnsi" w:hAnsiTheme="majorHAnsi" w:cstheme="majorHAnsi"/>
                <w:szCs w:val="24"/>
              </w:rPr>
              <w:t>understanding</w:t>
            </w:r>
            <w:r w:rsidR="00EB184D">
              <w:rPr>
                <w:rFonts w:asciiTheme="majorHAnsi" w:hAnsiTheme="majorHAnsi" w:cstheme="majorHAnsi"/>
                <w:szCs w:val="24"/>
              </w:rPr>
              <w:t xml:space="preserve"> of</w:t>
            </w:r>
            <w:r w:rsidR="00504790">
              <w:rPr>
                <w:rFonts w:asciiTheme="majorHAnsi" w:hAnsiTheme="majorHAnsi" w:cstheme="majorHAnsi"/>
                <w:szCs w:val="24"/>
              </w:rPr>
              <w:t xml:space="preserve"> individual needs</w:t>
            </w:r>
            <w:r w:rsidR="007E701C">
              <w:rPr>
                <w:rFonts w:asciiTheme="majorHAnsi" w:hAnsiTheme="majorHAnsi" w:cstheme="majorHAnsi"/>
                <w:szCs w:val="24"/>
              </w:rPr>
              <w:t xml:space="preserve"> and preference. </w:t>
            </w:r>
          </w:p>
          <w:p w14:paraId="60DE5A86" w14:textId="5EC0C163" w:rsidR="00E91D3D" w:rsidRPr="00601B22" w:rsidRDefault="00E91D3D"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above,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1E1C41B6" w14:textId="5231FD8A" w:rsidR="00E80F9E" w:rsidRPr="00601B22" w:rsidRDefault="00D87196" w:rsidP="00EE3085">
            <w:pPr>
              <w:ind w:left="0" w:firstLine="0"/>
              <w:rPr>
                <w:rFonts w:asciiTheme="majorHAnsi" w:hAnsiTheme="majorHAnsi" w:cstheme="majorHAnsi"/>
                <w:szCs w:val="24"/>
              </w:rPr>
            </w:pPr>
            <w:r>
              <w:rPr>
                <w:rFonts w:asciiTheme="majorHAnsi" w:hAnsiTheme="majorHAnsi" w:cstheme="majorHAnsi"/>
                <w:szCs w:val="24"/>
              </w:rPr>
              <w:t>Some of the fact</w:t>
            </w:r>
            <w:r w:rsidR="006B0E58">
              <w:rPr>
                <w:rFonts w:asciiTheme="majorHAnsi" w:hAnsiTheme="majorHAnsi" w:cstheme="majorHAnsi"/>
                <w:szCs w:val="24"/>
              </w:rPr>
              <w:t>ors to be considered when selecting the most effective communication method would be the service users age,</w:t>
            </w:r>
            <w:r w:rsidR="000B66E2">
              <w:rPr>
                <w:rFonts w:asciiTheme="majorHAnsi" w:hAnsiTheme="majorHAnsi" w:cstheme="majorHAnsi"/>
                <w:szCs w:val="24"/>
              </w:rPr>
              <w:t xml:space="preserve"> an elderly service user would require a different communication style </w:t>
            </w:r>
            <w:r w:rsidR="004B3A8D">
              <w:rPr>
                <w:rFonts w:asciiTheme="majorHAnsi" w:hAnsiTheme="majorHAnsi" w:cstheme="majorHAnsi"/>
                <w:szCs w:val="24"/>
              </w:rPr>
              <w:t>than that used when engaging with a child</w:t>
            </w:r>
            <w:r w:rsidR="0036549A">
              <w:rPr>
                <w:rFonts w:asciiTheme="majorHAnsi" w:hAnsiTheme="majorHAnsi" w:cstheme="majorHAnsi"/>
                <w:szCs w:val="24"/>
              </w:rPr>
              <w:t xml:space="preserve">. An example of this would be when communicating </w:t>
            </w:r>
            <w:r w:rsidR="001E4B80">
              <w:rPr>
                <w:rFonts w:asciiTheme="majorHAnsi" w:hAnsiTheme="majorHAnsi" w:cstheme="majorHAnsi"/>
                <w:szCs w:val="24"/>
              </w:rPr>
              <w:t>with a child</w:t>
            </w:r>
            <w:r w:rsidR="001B1EBA">
              <w:rPr>
                <w:rFonts w:asciiTheme="majorHAnsi" w:hAnsiTheme="majorHAnsi" w:cstheme="majorHAnsi"/>
                <w:szCs w:val="24"/>
              </w:rPr>
              <w:t xml:space="preserve"> it would be appropriate to use</w:t>
            </w:r>
            <w:r w:rsidR="001E4B80">
              <w:rPr>
                <w:rFonts w:asciiTheme="majorHAnsi" w:hAnsiTheme="majorHAnsi" w:cstheme="majorHAnsi"/>
                <w:szCs w:val="24"/>
              </w:rPr>
              <w:t xml:space="preserve"> simple language but with elderly service users clear</w:t>
            </w:r>
            <w:r w:rsidR="00014BDF">
              <w:rPr>
                <w:rFonts w:asciiTheme="majorHAnsi" w:hAnsiTheme="majorHAnsi" w:cstheme="majorHAnsi"/>
                <w:szCs w:val="24"/>
              </w:rPr>
              <w:t xml:space="preserve"> and direct communication would be more appropriate. Another consideration would be the cognitive ability of the service user</w:t>
            </w:r>
            <w:r w:rsidR="00893A8E">
              <w:rPr>
                <w:rFonts w:asciiTheme="majorHAnsi" w:hAnsiTheme="majorHAnsi" w:cstheme="majorHAnsi"/>
                <w:szCs w:val="24"/>
              </w:rPr>
              <w:t>, some cognitive impairments may require visual aids and simplified explanations</w:t>
            </w:r>
            <w:r w:rsidR="00637F52">
              <w:rPr>
                <w:rFonts w:asciiTheme="majorHAnsi" w:hAnsiTheme="majorHAnsi" w:cstheme="majorHAnsi"/>
                <w:szCs w:val="24"/>
              </w:rPr>
              <w:t>. Another consideration when choosing a communication method would be the type of information that is being communicated</w:t>
            </w:r>
            <w:r w:rsidR="00AD6B72">
              <w:rPr>
                <w:rFonts w:asciiTheme="majorHAnsi" w:hAnsiTheme="majorHAnsi" w:cstheme="majorHAnsi"/>
                <w:szCs w:val="24"/>
              </w:rPr>
              <w:t>, if the information is sensitive</w:t>
            </w:r>
            <w:r w:rsidR="002374CE">
              <w:rPr>
                <w:rFonts w:asciiTheme="majorHAnsi" w:hAnsiTheme="majorHAnsi" w:cstheme="majorHAnsi"/>
                <w:szCs w:val="24"/>
              </w:rPr>
              <w:t xml:space="preserve"> then this should be completed face to face with empathic listening, whereas if it is</w:t>
            </w:r>
            <w:r w:rsidR="00CA32CE">
              <w:rPr>
                <w:rFonts w:asciiTheme="majorHAnsi" w:hAnsiTheme="majorHAnsi" w:cstheme="majorHAnsi"/>
                <w:szCs w:val="24"/>
              </w:rPr>
              <w:t xml:space="preserve"> routine information like an appointment reminder then this could be delivered via text message or email</w:t>
            </w:r>
            <w:r w:rsidR="00637F52">
              <w:rPr>
                <w:rFonts w:asciiTheme="majorHAnsi" w:hAnsiTheme="majorHAnsi" w:cstheme="majorHAnsi"/>
                <w:szCs w:val="24"/>
              </w:rPr>
              <w:t xml:space="preserve">. </w:t>
            </w:r>
            <w:r w:rsidR="008231AE">
              <w:rPr>
                <w:rFonts w:asciiTheme="majorHAnsi" w:hAnsiTheme="majorHAnsi" w:cstheme="majorHAnsi"/>
                <w:szCs w:val="24"/>
              </w:rPr>
              <w:t>Also a service</w:t>
            </w:r>
            <w:r w:rsidR="00BA70E8">
              <w:rPr>
                <w:rFonts w:asciiTheme="majorHAnsi" w:hAnsiTheme="majorHAnsi" w:cstheme="majorHAnsi"/>
                <w:szCs w:val="24"/>
              </w:rPr>
              <w:t xml:space="preserve"> user</w:t>
            </w:r>
            <w:r w:rsidR="001B1EBA">
              <w:rPr>
                <w:rFonts w:asciiTheme="majorHAnsi" w:hAnsiTheme="majorHAnsi" w:cstheme="majorHAnsi"/>
                <w:szCs w:val="24"/>
              </w:rPr>
              <w:t>s</w:t>
            </w:r>
            <w:r w:rsidR="00BA70E8">
              <w:rPr>
                <w:rFonts w:asciiTheme="majorHAnsi" w:hAnsiTheme="majorHAnsi" w:cstheme="majorHAnsi"/>
                <w:szCs w:val="24"/>
              </w:rPr>
              <w:t xml:space="preserve"> preferred choice of communication should be considered, some service users will prefer face to face communication where others may prefer visual or written communication</w:t>
            </w:r>
            <w:r w:rsidR="00FB4ABE">
              <w:rPr>
                <w:rFonts w:asciiTheme="majorHAnsi" w:hAnsiTheme="majorHAnsi" w:cstheme="majorHAnsi"/>
                <w:szCs w:val="24"/>
              </w:rPr>
              <w:t>, it is also important to remember that in some instances cultural differences</w:t>
            </w:r>
            <w:r w:rsidR="00552890">
              <w:rPr>
                <w:rFonts w:asciiTheme="majorHAnsi" w:hAnsiTheme="majorHAnsi" w:cstheme="majorHAnsi"/>
                <w:szCs w:val="24"/>
              </w:rPr>
              <w:t xml:space="preserve"> may influence how </w:t>
            </w:r>
            <w:r w:rsidR="00552890">
              <w:rPr>
                <w:rFonts w:asciiTheme="majorHAnsi" w:hAnsiTheme="majorHAnsi" w:cstheme="majorHAnsi"/>
                <w:szCs w:val="24"/>
              </w:rPr>
              <w:lastRenderedPageBreak/>
              <w:t xml:space="preserve">service users express and receive information. </w:t>
            </w:r>
            <w:r w:rsidR="001B1EBA">
              <w:rPr>
                <w:rFonts w:asciiTheme="majorHAnsi" w:hAnsiTheme="majorHAnsi" w:cstheme="majorHAnsi"/>
                <w:szCs w:val="24"/>
              </w:rPr>
              <w:t>An important consideration</w:t>
            </w:r>
            <w:r w:rsidR="00CA734D">
              <w:rPr>
                <w:rFonts w:asciiTheme="majorHAnsi" w:hAnsiTheme="majorHAnsi" w:cstheme="majorHAnsi"/>
                <w:szCs w:val="24"/>
              </w:rPr>
              <w:t xml:space="preserve"> would be</w:t>
            </w:r>
            <w:r w:rsidR="00637787">
              <w:rPr>
                <w:rFonts w:asciiTheme="majorHAnsi" w:hAnsiTheme="majorHAnsi" w:cstheme="majorHAnsi"/>
                <w:szCs w:val="24"/>
              </w:rPr>
              <w:t xml:space="preserve"> the </w:t>
            </w:r>
            <w:r w:rsidR="00634F14">
              <w:rPr>
                <w:rFonts w:asciiTheme="majorHAnsi" w:hAnsiTheme="majorHAnsi" w:cstheme="majorHAnsi"/>
                <w:szCs w:val="24"/>
              </w:rPr>
              <w:t>environment in which the communication will be taking place, where possible communication should be completed in a private</w:t>
            </w:r>
            <w:r w:rsidR="00877343">
              <w:rPr>
                <w:rFonts w:asciiTheme="majorHAnsi" w:hAnsiTheme="majorHAnsi" w:cstheme="majorHAnsi"/>
                <w:szCs w:val="24"/>
              </w:rPr>
              <w:t xml:space="preserve"> and comfortable environment</w:t>
            </w:r>
            <w:r w:rsidR="00552890">
              <w:rPr>
                <w:rFonts w:asciiTheme="majorHAnsi" w:hAnsiTheme="majorHAnsi" w:cstheme="majorHAnsi"/>
                <w:szCs w:val="24"/>
              </w:rPr>
              <w:t xml:space="preserve"> </w:t>
            </w:r>
            <w:r w:rsidR="00E84A78">
              <w:rPr>
                <w:rFonts w:asciiTheme="majorHAnsi" w:hAnsiTheme="majorHAnsi" w:cstheme="majorHAnsi"/>
                <w:szCs w:val="24"/>
              </w:rPr>
              <w:t xml:space="preserve">as this will help </w:t>
            </w:r>
            <w:r w:rsidR="00CA734D">
              <w:rPr>
                <w:rFonts w:asciiTheme="majorHAnsi" w:hAnsiTheme="majorHAnsi" w:cstheme="majorHAnsi"/>
                <w:szCs w:val="24"/>
              </w:rPr>
              <w:t>t</w:t>
            </w:r>
            <w:r w:rsidR="00A91541">
              <w:rPr>
                <w:rFonts w:asciiTheme="majorHAnsi" w:hAnsiTheme="majorHAnsi" w:cstheme="majorHAnsi"/>
                <w:szCs w:val="24"/>
              </w:rPr>
              <w:t>o foster open communication</w:t>
            </w:r>
            <w:r w:rsidR="00F548A3">
              <w:rPr>
                <w:rFonts w:asciiTheme="majorHAnsi" w:hAnsiTheme="majorHAnsi" w:cstheme="majorHAnsi"/>
                <w:szCs w:val="24"/>
              </w:rPr>
              <w:t xml:space="preserve"> and </w:t>
            </w:r>
            <w:r w:rsidR="00E80F9E">
              <w:rPr>
                <w:rFonts w:asciiTheme="majorHAnsi" w:hAnsiTheme="majorHAnsi" w:cstheme="majorHAnsi"/>
                <w:szCs w:val="24"/>
              </w:rPr>
              <w:t>help with avoiding misunderstanding</w:t>
            </w:r>
            <w:r w:rsidR="00A91541">
              <w:rPr>
                <w:rFonts w:asciiTheme="majorHAnsi" w:hAnsiTheme="majorHAnsi" w:cstheme="majorHAnsi"/>
                <w:szCs w:val="24"/>
              </w:rPr>
              <w:t xml:space="preserve">. </w:t>
            </w:r>
            <w:r w:rsidR="008B76F5">
              <w:rPr>
                <w:rFonts w:asciiTheme="majorHAnsi" w:hAnsiTheme="majorHAnsi" w:cstheme="majorHAnsi"/>
                <w:szCs w:val="24"/>
              </w:rPr>
              <w:t xml:space="preserve"> Considerations should be given to barriers to communication at the time of choosing a communication method</w:t>
            </w:r>
            <w:r w:rsidR="00240185">
              <w:rPr>
                <w:rFonts w:asciiTheme="majorHAnsi" w:hAnsiTheme="majorHAnsi" w:cstheme="majorHAnsi"/>
                <w:szCs w:val="24"/>
              </w:rPr>
              <w:t xml:space="preserve">, things like hearing impairments, sight impairments, language barriers and cultural differences can all </w:t>
            </w:r>
            <w:r w:rsidR="006661AC">
              <w:rPr>
                <w:rFonts w:asciiTheme="majorHAnsi" w:hAnsiTheme="majorHAnsi" w:cstheme="majorHAnsi"/>
                <w:szCs w:val="24"/>
              </w:rPr>
              <w:t>impact upon communication</w:t>
            </w:r>
            <w:r w:rsidR="00BD65C7">
              <w:rPr>
                <w:rFonts w:asciiTheme="majorHAnsi" w:hAnsiTheme="majorHAnsi" w:cstheme="majorHAnsi"/>
                <w:szCs w:val="24"/>
              </w:rPr>
              <w:t xml:space="preserve">. Another important consideration is the service users emotional state, </w:t>
            </w:r>
            <w:r w:rsidR="003643F5">
              <w:rPr>
                <w:rFonts w:asciiTheme="majorHAnsi" w:hAnsiTheme="majorHAnsi" w:cstheme="majorHAnsi"/>
                <w:szCs w:val="24"/>
              </w:rPr>
              <w:t xml:space="preserve">anxiety, </w:t>
            </w:r>
            <w:r w:rsidR="009E210A">
              <w:rPr>
                <w:rFonts w:asciiTheme="majorHAnsi" w:hAnsiTheme="majorHAnsi" w:cstheme="majorHAnsi"/>
                <w:szCs w:val="24"/>
              </w:rPr>
              <w:t>depression</w:t>
            </w:r>
            <w:r w:rsidR="003643F5">
              <w:rPr>
                <w:rFonts w:asciiTheme="majorHAnsi" w:hAnsiTheme="majorHAnsi" w:cstheme="majorHAnsi"/>
                <w:szCs w:val="24"/>
              </w:rPr>
              <w:t xml:space="preserve"> or distress can play a vital role in how </w:t>
            </w:r>
            <w:r w:rsidR="009E210A">
              <w:rPr>
                <w:rFonts w:asciiTheme="majorHAnsi" w:hAnsiTheme="majorHAnsi" w:cstheme="majorHAnsi"/>
                <w:szCs w:val="24"/>
              </w:rPr>
              <w:t xml:space="preserve">a service user receives and processes information relayed to them. </w:t>
            </w:r>
            <w:r w:rsidR="00CA734D">
              <w:rPr>
                <w:rFonts w:asciiTheme="majorHAnsi" w:hAnsiTheme="majorHAnsi" w:cstheme="majorHAnsi"/>
                <w:szCs w:val="24"/>
              </w:rPr>
              <w:t>U</w:t>
            </w:r>
            <w:r w:rsidR="007574B6">
              <w:rPr>
                <w:rFonts w:asciiTheme="majorHAnsi" w:hAnsiTheme="majorHAnsi" w:cstheme="majorHAnsi"/>
                <w:szCs w:val="24"/>
              </w:rPr>
              <w:t>ltimately</w:t>
            </w:r>
            <w:r w:rsidR="00C123DD">
              <w:rPr>
                <w:rFonts w:asciiTheme="majorHAnsi" w:hAnsiTheme="majorHAnsi" w:cstheme="majorHAnsi"/>
                <w:szCs w:val="24"/>
              </w:rPr>
              <w:t xml:space="preserve"> the communication </w:t>
            </w:r>
            <w:r w:rsidR="00CA734D">
              <w:rPr>
                <w:rFonts w:asciiTheme="majorHAnsi" w:hAnsiTheme="majorHAnsi" w:cstheme="majorHAnsi"/>
                <w:szCs w:val="24"/>
              </w:rPr>
              <w:t xml:space="preserve">methods chosen </w:t>
            </w:r>
            <w:r w:rsidR="00C123DD">
              <w:rPr>
                <w:rFonts w:asciiTheme="majorHAnsi" w:hAnsiTheme="majorHAnsi" w:cstheme="majorHAnsi"/>
                <w:szCs w:val="24"/>
              </w:rPr>
              <w:t>should align with the desired outcomes</w:t>
            </w:r>
            <w:r w:rsidR="00D4275A">
              <w:rPr>
                <w:rFonts w:asciiTheme="majorHAnsi" w:hAnsiTheme="majorHAnsi" w:cstheme="majorHAnsi"/>
                <w:szCs w:val="24"/>
              </w:rPr>
              <w:t xml:space="preserve"> of the service user and service provider</w:t>
            </w:r>
            <w:r w:rsidR="00BD09C9">
              <w:rPr>
                <w:rFonts w:asciiTheme="majorHAnsi" w:hAnsiTheme="majorHAnsi" w:cstheme="majorHAnsi"/>
                <w:szCs w:val="24"/>
              </w:rPr>
              <w:t>.</w:t>
            </w:r>
            <w:r w:rsidR="00222093">
              <w:rPr>
                <w:rFonts w:asciiTheme="majorHAnsi" w:hAnsiTheme="majorHAnsi" w:cstheme="majorHAnsi"/>
                <w:szCs w:val="24"/>
              </w:rPr>
              <w:t xml:space="preserve"> Tay et al (2011) suggest factors influencing </w:t>
            </w:r>
            <w:r w:rsidR="00D52027">
              <w:rPr>
                <w:rFonts w:asciiTheme="majorHAnsi" w:hAnsiTheme="majorHAnsi" w:cstheme="majorHAnsi"/>
                <w:szCs w:val="24"/>
              </w:rPr>
              <w:t xml:space="preserve">effective communication can also include the characteristics </w:t>
            </w:r>
            <w:r w:rsidR="00790212">
              <w:rPr>
                <w:rFonts w:asciiTheme="majorHAnsi" w:hAnsiTheme="majorHAnsi" w:cstheme="majorHAnsi"/>
                <w:szCs w:val="24"/>
              </w:rPr>
              <w:t xml:space="preserve">of the service provider, service user and the environment. </w:t>
            </w:r>
            <w:r w:rsidR="00A63E4E">
              <w:rPr>
                <w:rFonts w:asciiTheme="majorHAnsi" w:hAnsiTheme="majorHAnsi" w:cstheme="majorHAnsi"/>
                <w:szCs w:val="24"/>
              </w:rPr>
              <w:t>The</w:t>
            </w:r>
            <w:r w:rsidR="00187B6B">
              <w:rPr>
                <w:rFonts w:asciiTheme="majorHAnsi" w:hAnsiTheme="majorHAnsi" w:cstheme="majorHAnsi"/>
                <w:szCs w:val="24"/>
              </w:rPr>
              <w:t>y</w:t>
            </w:r>
            <w:r w:rsidR="00A63E4E">
              <w:rPr>
                <w:rFonts w:asciiTheme="majorHAnsi" w:hAnsiTheme="majorHAnsi" w:cstheme="majorHAnsi"/>
                <w:szCs w:val="24"/>
              </w:rPr>
              <w:t xml:space="preserve"> add that service </w:t>
            </w:r>
            <w:r w:rsidR="00382E04">
              <w:rPr>
                <w:rFonts w:asciiTheme="majorHAnsi" w:hAnsiTheme="majorHAnsi" w:cstheme="majorHAnsi"/>
                <w:szCs w:val="24"/>
              </w:rPr>
              <w:t>providers</w:t>
            </w:r>
            <w:r w:rsidR="00A63E4E">
              <w:rPr>
                <w:rFonts w:asciiTheme="majorHAnsi" w:hAnsiTheme="majorHAnsi" w:cstheme="majorHAnsi"/>
                <w:szCs w:val="24"/>
              </w:rPr>
              <w:t xml:space="preserve"> who are task focused and have a low </w:t>
            </w:r>
            <w:proofErr w:type="spellStart"/>
            <w:r w:rsidR="00A63E4E">
              <w:rPr>
                <w:rFonts w:asciiTheme="majorHAnsi" w:hAnsiTheme="majorHAnsi" w:cstheme="majorHAnsi"/>
                <w:szCs w:val="24"/>
              </w:rPr>
              <w:t>self awareness</w:t>
            </w:r>
            <w:proofErr w:type="spellEnd"/>
            <w:r w:rsidR="00A63E4E">
              <w:rPr>
                <w:rFonts w:asciiTheme="majorHAnsi" w:hAnsiTheme="majorHAnsi" w:cstheme="majorHAnsi"/>
                <w:szCs w:val="24"/>
              </w:rPr>
              <w:t xml:space="preserve"> of </w:t>
            </w:r>
            <w:r w:rsidR="0051723C">
              <w:rPr>
                <w:rFonts w:asciiTheme="majorHAnsi" w:hAnsiTheme="majorHAnsi" w:cstheme="majorHAnsi"/>
                <w:szCs w:val="24"/>
              </w:rPr>
              <w:t>their verbal behaviours can inhibit communication</w:t>
            </w:r>
            <w:r w:rsidR="006D2EE9">
              <w:rPr>
                <w:rFonts w:asciiTheme="majorHAnsi" w:hAnsiTheme="majorHAnsi" w:cstheme="majorHAnsi"/>
                <w:szCs w:val="24"/>
              </w:rPr>
              <w:t xml:space="preserve">, stating likewise service users who were unwilling to discuss feeling/diagnosis </w:t>
            </w:r>
            <w:r w:rsidR="00187B6B">
              <w:rPr>
                <w:rFonts w:asciiTheme="majorHAnsi" w:hAnsiTheme="majorHAnsi" w:cstheme="majorHAnsi"/>
                <w:szCs w:val="24"/>
              </w:rPr>
              <w:t xml:space="preserve">also hinder communication. </w:t>
            </w:r>
            <w:r w:rsidR="00585A09">
              <w:rPr>
                <w:rFonts w:asciiTheme="majorHAnsi" w:hAnsiTheme="majorHAnsi" w:cstheme="majorHAnsi"/>
                <w:szCs w:val="24"/>
              </w:rPr>
              <w:t>They go on to say that a supportive ward environment</w:t>
            </w:r>
            <w:r w:rsidR="00003898">
              <w:rPr>
                <w:rFonts w:asciiTheme="majorHAnsi" w:hAnsiTheme="majorHAnsi" w:cstheme="majorHAnsi"/>
                <w:szCs w:val="24"/>
              </w:rPr>
              <w:t xml:space="preserve"> and service users who are actively involved </w:t>
            </w:r>
            <w:r w:rsidR="0015686F">
              <w:rPr>
                <w:rFonts w:asciiTheme="majorHAnsi" w:hAnsiTheme="majorHAnsi" w:cstheme="majorHAnsi"/>
                <w:szCs w:val="24"/>
              </w:rPr>
              <w:t>in</w:t>
            </w:r>
            <w:r w:rsidR="00003898">
              <w:rPr>
                <w:rFonts w:asciiTheme="majorHAnsi" w:hAnsiTheme="majorHAnsi" w:cstheme="majorHAnsi"/>
                <w:szCs w:val="24"/>
              </w:rPr>
              <w:t xml:space="preserve"> their care can foster communication between service users and providers. </w:t>
            </w:r>
          </w:p>
        </w:tc>
      </w:tr>
    </w:tbl>
    <w:p w14:paraId="1DC65B55" w14:textId="77777777" w:rsidR="003825FB" w:rsidRDefault="003825FB" w:rsidP="003825FB">
      <w:pPr>
        <w:rPr>
          <w:rFonts w:asciiTheme="majorHAnsi" w:hAnsiTheme="majorHAnsi" w:cstheme="majorHAnsi"/>
          <w:szCs w:val="24"/>
        </w:rPr>
      </w:pPr>
    </w:p>
    <w:p w14:paraId="49F716D9" w14:textId="77777777" w:rsidR="00E80F9E" w:rsidRDefault="00E80F9E" w:rsidP="003825FB">
      <w:pPr>
        <w:rPr>
          <w:rFonts w:asciiTheme="majorHAnsi" w:hAnsiTheme="majorHAnsi" w:cstheme="majorHAnsi"/>
          <w:szCs w:val="24"/>
        </w:rPr>
      </w:pPr>
    </w:p>
    <w:p w14:paraId="21CAE204" w14:textId="77777777" w:rsidR="00E80F9E" w:rsidRDefault="00E80F9E" w:rsidP="003825FB">
      <w:pPr>
        <w:rPr>
          <w:rFonts w:asciiTheme="majorHAnsi" w:hAnsiTheme="majorHAnsi" w:cstheme="majorHAnsi"/>
          <w:szCs w:val="24"/>
        </w:rPr>
      </w:pPr>
    </w:p>
    <w:p w14:paraId="5B10207D" w14:textId="77777777" w:rsidR="00E80F9E" w:rsidRDefault="00E80F9E" w:rsidP="003825FB">
      <w:pPr>
        <w:rPr>
          <w:rFonts w:asciiTheme="majorHAnsi" w:hAnsiTheme="majorHAnsi" w:cstheme="majorHAnsi"/>
          <w:szCs w:val="24"/>
        </w:rPr>
      </w:pPr>
    </w:p>
    <w:p w14:paraId="6F410F89" w14:textId="77777777" w:rsidR="00E80F9E" w:rsidRDefault="00E80F9E" w:rsidP="003825FB">
      <w:pPr>
        <w:rPr>
          <w:rFonts w:asciiTheme="majorHAnsi" w:hAnsiTheme="majorHAnsi" w:cstheme="majorHAnsi"/>
          <w:szCs w:val="24"/>
        </w:rPr>
      </w:pPr>
    </w:p>
    <w:p w14:paraId="03FF2F4B" w14:textId="77777777" w:rsidR="00E80F9E" w:rsidRDefault="00E80F9E" w:rsidP="003825FB">
      <w:pPr>
        <w:rPr>
          <w:rFonts w:asciiTheme="majorHAnsi" w:hAnsiTheme="majorHAnsi" w:cstheme="majorHAnsi"/>
          <w:szCs w:val="24"/>
        </w:rPr>
      </w:pPr>
    </w:p>
    <w:p w14:paraId="1B0AFC10" w14:textId="77777777" w:rsidR="00E80F9E" w:rsidRDefault="00E80F9E" w:rsidP="003825FB">
      <w:pPr>
        <w:rPr>
          <w:rFonts w:asciiTheme="majorHAnsi" w:hAnsiTheme="majorHAnsi" w:cstheme="majorHAnsi"/>
          <w:szCs w:val="24"/>
        </w:rPr>
      </w:pPr>
    </w:p>
    <w:p w14:paraId="09DBCF36" w14:textId="77777777" w:rsidR="00E80F9E" w:rsidRDefault="00E80F9E" w:rsidP="003825FB">
      <w:pPr>
        <w:rPr>
          <w:rFonts w:asciiTheme="majorHAnsi" w:hAnsiTheme="majorHAnsi" w:cstheme="majorHAnsi"/>
          <w:szCs w:val="24"/>
        </w:rPr>
      </w:pPr>
    </w:p>
    <w:p w14:paraId="006D5645" w14:textId="77777777" w:rsidR="00E80F9E" w:rsidRDefault="00E80F9E" w:rsidP="003825FB">
      <w:pPr>
        <w:rPr>
          <w:rFonts w:asciiTheme="majorHAnsi" w:hAnsiTheme="majorHAnsi" w:cstheme="majorHAnsi"/>
          <w:szCs w:val="24"/>
        </w:rPr>
      </w:pPr>
    </w:p>
    <w:p w14:paraId="17FC3B08" w14:textId="77777777" w:rsidR="00E80F9E" w:rsidRDefault="00E80F9E" w:rsidP="003825FB">
      <w:pPr>
        <w:rPr>
          <w:rFonts w:asciiTheme="majorHAnsi" w:hAnsiTheme="majorHAnsi" w:cstheme="majorHAnsi"/>
          <w:szCs w:val="24"/>
        </w:rPr>
      </w:pPr>
    </w:p>
    <w:p w14:paraId="13244869" w14:textId="77777777" w:rsidR="00E80F9E" w:rsidRDefault="00E80F9E" w:rsidP="003825FB">
      <w:pPr>
        <w:rPr>
          <w:rFonts w:asciiTheme="majorHAnsi" w:hAnsiTheme="majorHAnsi" w:cstheme="majorHAnsi"/>
          <w:szCs w:val="24"/>
        </w:rPr>
      </w:pPr>
    </w:p>
    <w:p w14:paraId="387D1F11" w14:textId="77777777" w:rsidR="00E80F9E" w:rsidRDefault="00E80F9E" w:rsidP="003825FB">
      <w:pPr>
        <w:rPr>
          <w:rFonts w:asciiTheme="majorHAnsi" w:hAnsiTheme="majorHAnsi" w:cstheme="majorHAnsi"/>
          <w:szCs w:val="24"/>
        </w:rPr>
      </w:pPr>
    </w:p>
    <w:p w14:paraId="157C3E06" w14:textId="77777777" w:rsidR="00E80F9E" w:rsidRDefault="00E80F9E" w:rsidP="003825FB">
      <w:pPr>
        <w:rPr>
          <w:rFonts w:asciiTheme="majorHAnsi" w:hAnsiTheme="majorHAnsi" w:cstheme="majorHAnsi"/>
          <w:szCs w:val="24"/>
        </w:rPr>
      </w:pPr>
    </w:p>
    <w:p w14:paraId="4DD48511" w14:textId="77777777" w:rsidR="00E80F9E" w:rsidRDefault="00E80F9E" w:rsidP="003825FB">
      <w:pPr>
        <w:rPr>
          <w:rFonts w:asciiTheme="majorHAnsi" w:hAnsiTheme="majorHAnsi" w:cstheme="majorHAnsi"/>
          <w:szCs w:val="24"/>
        </w:rPr>
      </w:pPr>
    </w:p>
    <w:p w14:paraId="7494F49B" w14:textId="77777777" w:rsidR="00E80F9E" w:rsidRDefault="00E80F9E" w:rsidP="003825FB">
      <w:pPr>
        <w:rPr>
          <w:rFonts w:asciiTheme="majorHAnsi" w:hAnsiTheme="majorHAnsi" w:cstheme="majorHAnsi"/>
          <w:szCs w:val="24"/>
        </w:rPr>
      </w:pPr>
    </w:p>
    <w:p w14:paraId="651F97C8" w14:textId="77777777" w:rsidR="00E80F9E" w:rsidRDefault="00E80F9E" w:rsidP="003825FB">
      <w:pPr>
        <w:rPr>
          <w:rFonts w:asciiTheme="majorHAnsi" w:hAnsiTheme="majorHAnsi" w:cstheme="majorHAnsi"/>
          <w:szCs w:val="24"/>
        </w:rPr>
      </w:pPr>
    </w:p>
    <w:p w14:paraId="3B33187C" w14:textId="77777777" w:rsidR="00E80F9E" w:rsidRDefault="00E80F9E" w:rsidP="003825FB">
      <w:pPr>
        <w:rPr>
          <w:rFonts w:asciiTheme="majorHAnsi" w:hAnsiTheme="majorHAnsi" w:cstheme="majorHAnsi"/>
          <w:szCs w:val="24"/>
        </w:rPr>
      </w:pPr>
    </w:p>
    <w:p w14:paraId="39202287" w14:textId="77777777" w:rsidR="00E80F9E" w:rsidRDefault="00E80F9E" w:rsidP="003825FB">
      <w:pPr>
        <w:rPr>
          <w:rFonts w:asciiTheme="majorHAnsi" w:hAnsiTheme="majorHAnsi" w:cstheme="majorHAnsi"/>
          <w:szCs w:val="24"/>
        </w:rPr>
      </w:pPr>
    </w:p>
    <w:p w14:paraId="51D5B662" w14:textId="77777777" w:rsidR="00E80F9E" w:rsidRDefault="00E80F9E" w:rsidP="003825FB">
      <w:pPr>
        <w:rPr>
          <w:rFonts w:asciiTheme="majorHAnsi" w:hAnsiTheme="majorHAnsi" w:cstheme="majorHAnsi"/>
          <w:szCs w:val="24"/>
        </w:rPr>
      </w:pPr>
    </w:p>
    <w:p w14:paraId="5DCC3E24" w14:textId="77777777" w:rsidR="00E80F9E" w:rsidRDefault="00E80F9E" w:rsidP="003825FB">
      <w:pPr>
        <w:rPr>
          <w:rFonts w:asciiTheme="majorHAnsi" w:hAnsiTheme="majorHAnsi" w:cstheme="majorHAnsi"/>
          <w:szCs w:val="24"/>
        </w:rPr>
      </w:pPr>
    </w:p>
    <w:p w14:paraId="5B3AAE19" w14:textId="77777777" w:rsidR="00E80F9E" w:rsidRDefault="00E80F9E" w:rsidP="003825FB">
      <w:pPr>
        <w:rPr>
          <w:rFonts w:asciiTheme="majorHAnsi" w:hAnsiTheme="majorHAnsi" w:cstheme="majorHAnsi"/>
          <w:szCs w:val="24"/>
        </w:rPr>
      </w:pPr>
    </w:p>
    <w:p w14:paraId="2C4A45AB" w14:textId="77777777" w:rsidR="00E80F9E" w:rsidRDefault="00E80F9E" w:rsidP="003825FB">
      <w:pPr>
        <w:rPr>
          <w:rFonts w:asciiTheme="majorHAnsi" w:hAnsiTheme="majorHAnsi" w:cstheme="majorHAnsi"/>
          <w:szCs w:val="24"/>
        </w:rPr>
      </w:pPr>
    </w:p>
    <w:p w14:paraId="3FCE05CE" w14:textId="77777777" w:rsidR="00E80F9E" w:rsidRDefault="00E80F9E" w:rsidP="003825FB">
      <w:pPr>
        <w:rPr>
          <w:rFonts w:asciiTheme="majorHAnsi" w:hAnsiTheme="majorHAnsi" w:cstheme="majorHAnsi"/>
          <w:szCs w:val="24"/>
        </w:rPr>
      </w:pPr>
    </w:p>
    <w:p w14:paraId="65BBCACA" w14:textId="77777777" w:rsidR="00E80F9E" w:rsidRDefault="00E80F9E" w:rsidP="002B79F6">
      <w:pPr>
        <w:ind w:left="0" w:firstLine="0"/>
        <w:rPr>
          <w:rFonts w:asciiTheme="majorHAnsi" w:hAnsiTheme="majorHAnsi" w:cstheme="majorHAnsi"/>
          <w:szCs w:val="24"/>
        </w:rPr>
      </w:pPr>
    </w:p>
    <w:p w14:paraId="7F506352" w14:textId="77777777" w:rsidR="002B79F6" w:rsidRPr="00601B22" w:rsidRDefault="002B79F6" w:rsidP="002B79F6">
      <w:pPr>
        <w:ind w:left="0" w:firstLine="0"/>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1FBE80B6" w14:textId="40B4E040" w:rsidR="00625660" w:rsidRDefault="00D81B4E" w:rsidP="00305EE4">
            <w:pPr>
              <w:spacing w:after="83" w:line="239" w:lineRule="auto"/>
              <w:ind w:left="0" w:firstLine="0"/>
              <w:rPr>
                <w:rFonts w:asciiTheme="minorHAnsi" w:hAnsiTheme="minorHAnsi" w:cs="Calibri"/>
                <w:szCs w:val="24"/>
              </w:rPr>
            </w:pPr>
            <w:r>
              <w:rPr>
                <w:rFonts w:asciiTheme="majorHAnsi" w:hAnsiTheme="majorHAnsi" w:cstheme="majorHAnsi"/>
                <w:szCs w:val="24"/>
              </w:rPr>
              <w:t xml:space="preserve">       </w:t>
            </w:r>
            <w:r w:rsidR="0074586E">
              <w:rPr>
                <w:rFonts w:asciiTheme="majorHAnsi" w:hAnsiTheme="majorHAnsi" w:cstheme="majorHAnsi"/>
                <w:szCs w:val="24"/>
              </w:rPr>
              <w:t xml:space="preserve">The first </w:t>
            </w:r>
            <w:r w:rsidR="0074586E" w:rsidRPr="00A7362A">
              <w:rPr>
                <w:rFonts w:asciiTheme="minorHAnsi" w:hAnsiTheme="minorHAnsi" w:cstheme="majorHAnsi"/>
                <w:szCs w:val="24"/>
              </w:rPr>
              <w:t xml:space="preserve">technique I would use would be active listening. </w:t>
            </w:r>
            <w:r w:rsidR="00F85773" w:rsidRPr="00A7362A">
              <w:rPr>
                <w:rFonts w:asciiTheme="minorHAnsi" w:hAnsiTheme="minorHAnsi" w:cstheme="majorHAnsi"/>
                <w:szCs w:val="24"/>
              </w:rPr>
              <w:t xml:space="preserve">Active listening involves fully </w:t>
            </w:r>
            <w:r w:rsidR="003425A3" w:rsidRPr="00A7362A">
              <w:rPr>
                <w:rFonts w:asciiTheme="minorHAnsi" w:hAnsiTheme="minorHAnsi" w:cstheme="majorHAnsi"/>
                <w:szCs w:val="24"/>
              </w:rPr>
              <w:t xml:space="preserve">concentrating on what is being said, </w:t>
            </w:r>
            <w:r w:rsidR="0055423E">
              <w:rPr>
                <w:rFonts w:asciiTheme="minorHAnsi" w:hAnsiTheme="minorHAnsi" w:cstheme="majorHAnsi"/>
                <w:szCs w:val="24"/>
              </w:rPr>
              <w:t xml:space="preserve">while </w:t>
            </w:r>
            <w:r w:rsidR="003425A3" w:rsidRPr="00A7362A">
              <w:rPr>
                <w:rFonts w:asciiTheme="minorHAnsi" w:hAnsiTheme="minorHAnsi" w:cstheme="majorHAnsi"/>
                <w:szCs w:val="24"/>
              </w:rPr>
              <w:t>understanding what is said and being able to respond thoughtfully.</w:t>
            </w:r>
            <w:r w:rsidR="00A7362A" w:rsidRPr="00A7362A">
              <w:rPr>
                <w:rFonts w:asciiTheme="minorHAnsi" w:hAnsiTheme="minorHAnsi" w:cstheme="majorHAnsi"/>
                <w:szCs w:val="24"/>
              </w:rPr>
              <w:t xml:space="preserve"> </w:t>
            </w:r>
            <w:r w:rsidR="00A7362A" w:rsidRPr="00A7362A">
              <w:rPr>
                <w:rFonts w:asciiTheme="minorHAnsi" w:hAnsiTheme="minorHAnsi" w:cs="Calibri"/>
                <w:szCs w:val="24"/>
              </w:rPr>
              <w:t>Nelson- Jones (2014) states that “active listening is more than hearing someone’s words. It means fully attuning to the feelings and views of the speaker, demonstrating unbiased acceptance and validation of their experience”. Active listening requires reflection on the conversation</w:t>
            </w:r>
            <w:r w:rsidR="005A50CC">
              <w:rPr>
                <w:rFonts w:asciiTheme="minorHAnsi" w:hAnsiTheme="minorHAnsi" w:cs="Calibri"/>
                <w:szCs w:val="24"/>
              </w:rPr>
              <w:t xml:space="preserve"> and </w:t>
            </w:r>
            <w:r w:rsidR="00A7362A" w:rsidRPr="00A7362A">
              <w:rPr>
                <w:rFonts w:asciiTheme="minorHAnsi" w:hAnsiTheme="minorHAnsi" w:cs="Calibri"/>
                <w:szCs w:val="24"/>
              </w:rPr>
              <w:t>paraphras</w:t>
            </w:r>
            <w:r w:rsidR="005A50CC">
              <w:rPr>
                <w:rFonts w:asciiTheme="minorHAnsi" w:hAnsiTheme="minorHAnsi" w:cs="Calibri"/>
                <w:szCs w:val="24"/>
              </w:rPr>
              <w:t>ing</w:t>
            </w:r>
            <w:r w:rsidR="00A7362A" w:rsidRPr="00A7362A">
              <w:rPr>
                <w:rFonts w:asciiTheme="minorHAnsi" w:hAnsiTheme="minorHAnsi" w:cs="Calibri"/>
                <w:szCs w:val="24"/>
              </w:rPr>
              <w:t xml:space="preserve"> what has been communicated to show you have understood.</w:t>
            </w:r>
            <w:r w:rsidR="001C19B9">
              <w:rPr>
                <w:rFonts w:asciiTheme="minorHAnsi" w:hAnsiTheme="minorHAnsi" w:cs="Calibri"/>
                <w:szCs w:val="24"/>
              </w:rPr>
              <w:t xml:space="preserve"> </w:t>
            </w:r>
            <w:r w:rsidR="00096494">
              <w:rPr>
                <w:rFonts w:asciiTheme="minorHAnsi" w:hAnsiTheme="minorHAnsi" w:cs="Calibri"/>
                <w:szCs w:val="24"/>
              </w:rPr>
              <w:t xml:space="preserve">It also requires the listener to provide </w:t>
            </w:r>
            <w:proofErr w:type="spellStart"/>
            <w:r w:rsidR="00096494">
              <w:rPr>
                <w:rFonts w:asciiTheme="minorHAnsi" w:hAnsiTheme="minorHAnsi" w:cs="Calibri"/>
                <w:szCs w:val="24"/>
              </w:rPr>
              <w:t>non verbal</w:t>
            </w:r>
            <w:proofErr w:type="spellEnd"/>
            <w:r w:rsidR="00096494">
              <w:rPr>
                <w:rFonts w:asciiTheme="minorHAnsi" w:hAnsiTheme="minorHAnsi" w:cs="Calibri"/>
                <w:szCs w:val="24"/>
              </w:rPr>
              <w:t xml:space="preserve"> cues </w:t>
            </w:r>
            <w:r w:rsidR="00704AE6">
              <w:rPr>
                <w:rFonts w:asciiTheme="minorHAnsi" w:hAnsiTheme="minorHAnsi" w:cs="Calibri"/>
                <w:szCs w:val="24"/>
              </w:rPr>
              <w:t xml:space="preserve">like nodding or facial expressions that signal to the speaker that </w:t>
            </w:r>
            <w:r w:rsidR="00C350B7">
              <w:rPr>
                <w:rFonts w:asciiTheme="minorHAnsi" w:hAnsiTheme="minorHAnsi" w:cs="Calibri"/>
                <w:szCs w:val="24"/>
              </w:rPr>
              <w:t xml:space="preserve">the listener is engaged and attentive. Asking open ended questions allows the listener to gain a deeper understanding of what is being communicated </w:t>
            </w:r>
            <w:r w:rsidR="00A92D30">
              <w:rPr>
                <w:rFonts w:asciiTheme="minorHAnsi" w:hAnsiTheme="minorHAnsi" w:cs="Calibri"/>
                <w:szCs w:val="24"/>
              </w:rPr>
              <w:t xml:space="preserve">while also encouraging the speaker to elaborate further </w:t>
            </w:r>
            <w:r w:rsidR="0055423E">
              <w:rPr>
                <w:rFonts w:asciiTheme="minorHAnsi" w:hAnsiTheme="minorHAnsi" w:cs="Calibri"/>
                <w:szCs w:val="24"/>
              </w:rPr>
              <w:t xml:space="preserve">on </w:t>
            </w:r>
            <w:r w:rsidR="00A92D30">
              <w:rPr>
                <w:rFonts w:asciiTheme="minorHAnsi" w:hAnsiTheme="minorHAnsi" w:cs="Calibri"/>
                <w:szCs w:val="24"/>
              </w:rPr>
              <w:t>their thoughts or feelings.</w:t>
            </w:r>
            <w:r w:rsidR="00C00F73">
              <w:rPr>
                <w:rFonts w:asciiTheme="minorHAnsi" w:hAnsiTheme="minorHAnsi" w:cs="Calibri"/>
                <w:szCs w:val="24"/>
              </w:rPr>
              <w:t xml:space="preserve"> Demonstrating empathy by acknowledging the speakers </w:t>
            </w:r>
            <w:r w:rsidR="00D647D3">
              <w:rPr>
                <w:rFonts w:asciiTheme="minorHAnsi" w:hAnsiTheme="minorHAnsi" w:cs="Calibri"/>
                <w:szCs w:val="24"/>
              </w:rPr>
              <w:t xml:space="preserve">emotions and validating their experiences is also important in active </w:t>
            </w:r>
            <w:r w:rsidR="0026466D">
              <w:rPr>
                <w:rFonts w:asciiTheme="minorHAnsi" w:hAnsiTheme="minorHAnsi" w:cs="Calibri"/>
                <w:szCs w:val="24"/>
              </w:rPr>
              <w:t>listening.</w:t>
            </w:r>
            <w:r w:rsidR="00A92D30">
              <w:rPr>
                <w:rFonts w:asciiTheme="minorHAnsi" w:hAnsiTheme="minorHAnsi" w:cs="Calibri"/>
                <w:szCs w:val="24"/>
              </w:rPr>
              <w:t xml:space="preserve"> </w:t>
            </w:r>
            <w:r w:rsidR="001C19B9">
              <w:rPr>
                <w:rFonts w:asciiTheme="minorHAnsi" w:hAnsiTheme="minorHAnsi" w:cs="Calibri"/>
                <w:szCs w:val="24"/>
              </w:rPr>
              <w:t xml:space="preserve">Active listening is an essential communication skill </w:t>
            </w:r>
            <w:r w:rsidR="007D6304">
              <w:rPr>
                <w:rFonts w:asciiTheme="minorHAnsi" w:hAnsiTheme="minorHAnsi" w:cs="Calibri"/>
                <w:szCs w:val="24"/>
              </w:rPr>
              <w:t>used throughout the health service</w:t>
            </w:r>
            <w:r w:rsidR="00955F6E">
              <w:rPr>
                <w:rFonts w:asciiTheme="minorHAnsi" w:hAnsiTheme="minorHAnsi" w:cs="Calibri"/>
                <w:szCs w:val="24"/>
              </w:rPr>
              <w:t xml:space="preserve"> and is fundamental when i</w:t>
            </w:r>
            <w:r w:rsidR="0055423E">
              <w:rPr>
                <w:rFonts w:asciiTheme="minorHAnsi" w:hAnsiTheme="minorHAnsi" w:cs="Calibri"/>
                <w:szCs w:val="24"/>
              </w:rPr>
              <w:t>t</w:t>
            </w:r>
            <w:r w:rsidR="00955F6E">
              <w:rPr>
                <w:rFonts w:asciiTheme="minorHAnsi" w:hAnsiTheme="minorHAnsi" w:cs="Calibri"/>
                <w:szCs w:val="24"/>
              </w:rPr>
              <w:t xml:space="preserve"> comes to developing therapeutic relationships.</w:t>
            </w:r>
          </w:p>
          <w:p w14:paraId="34C08F0F" w14:textId="62AB3A6D" w:rsidR="003A3975" w:rsidRPr="00887C85" w:rsidRDefault="002034B7" w:rsidP="00305EE4">
            <w:pPr>
              <w:spacing w:after="83" w:line="239" w:lineRule="auto"/>
              <w:ind w:left="0" w:firstLine="0"/>
              <w:rPr>
                <w:rFonts w:asciiTheme="minorHAnsi" w:hAnsiTheme="minorHAnsi" w:cs="Calibri"/>
                <w:szCs w:val="24"/>
              </w:rPr>
            </w:pPr>
            <w:r>
              <w:rPr>
                <w:rFonts w:asciiTheme="minorHAnsi" w:hAnsiTheme="minorHAnsi" w:cs="Calibri"/>
                <w:szCs w:val="24"/>
              </w:rPr>
              <w:t xml:space="preserve">          </w:t>
            </w:r>
            <w:r w:rsidR="009034DE">
              <w:rPr>
                <w:rFonts w:asciiTheme="minorHAnsi" w:hAnsiTheme="minorHAnsi" w:cs="Calibri"/>
                <w:szCs w:val="24"/>
              </w:rPr>
              <w:t>Another technique I would use is person centred communication</w:t>
            </w:r>
            <w:r w:rsidR="00685E7F">
              <w:rPr>
                <w:rFonts w:asciiTheme="minorHAnsi" w:hAnsiTheme="minorHAnsi" w:cs="Calibri"/>
                <w:szCs w:val="24"/>
              </w:rPr>
              <w:t xml:space="preserve">. Person centred communication prioritises </w:t>
            </w:r>
            <w:r w:rsidR="001E5C9C">
              <w:rPr>
                <w:rFonts w:asciiTheme="minorHAnsi" w:hAnsiTheme="minorHAnsi" w:cs="Calibri"/>
                <w:szCs w:val="24"/>
              </w:rPr>
              <w:t xml:space="preserve">the </w:t>
            </w:r>
            <w:r w:rsidR="00685E7F">
              <w:rPr>
                <w:rFonts w:asciiTheme="minorHAnsi" w:hAnsiTheme="minorHAnsi" w:cs="Calibri"/>
                <w:szCs w:val="24"/>
              </w:rPr>
              <w:t>service user</w:t>
            </w:r>
            <w:r w:rsidR="008A70E9">
              <w:rPr>
                <w:rFonts w:asciiTheme="minorHAnsi" w:hAnsiTheme="minorHAnsi" w:cs="Calibri"/>
                <w:szCs w:val="24"/>
              </w:rPr>
              <w:t>s</w:t>
            </w:r>
            <w:r w:rsidR="00685E7F">
              <w:rPr>
                <w:rFonts w:asciiTheme="minorHAnsi" w:hAnsiTheme="minorHAnsi" w:cs="Calibri"/>
                <w:szCs w:val="24"/>
              </w:rPr>
              <w:t xml:space="preserve"> </w:t>
            </w:r>
            <w:r w:rsidR="001E5C9C">
              <w:rPr>
                <w:rFonts w:asciiTheme="minorHAnsi" w:hAnsiTheme="minorHAnsi" w:cs="Calibri"/>
                <w:szCs w:val="24"/>
              </w:rPr>
              <w:t>preferences, needs and values</w:t>
            </w:r>
            <w:r w:rsidR="005E4FE7">
              <w:rPr>
                <w:rFonts w:asciiTheme="minorHAnsi" w:hAnsiTheme="minorHAnsi" w:cs="Calibri"/>
                <w:szCs w:val="24"/>
              </w:rPr>
              <w:t>, putting emphasis</w:t>
            </w:r>
            <w:r w:rsidR="00527A23">
              <w:rPr>
                <w:rFonts w:asciiTheme="minorHAnsi" w:hAnsiTheme="minorHAnsi" w:cs="Calibri"/>
                <w:szCs w:val="24"/>
              </w:rPr>
              <w:t xml:space="preserve"> on collaboration between the service user and the service provider</w:t>
            </w:r>
            <w:r w:rsidR="00071083">
              <w:rPr>
                <w:rFonts w:asciiTheme="minorHAnsi" w:hAnsiTheme="minorHAnsi" w:cs="Calibri"/>
                <w:szCs w:val="24"/>
              </w:rPr>
              <w:t xml:space="preserve"> to enhance the overall quality of care and improve health outcomes. It ensures that service users get to play an active role in the</w:t>
            </w:r>
            <w:r w:rsidR="00173D0C">
              <w:rPr>
                <w:rFonts w:asciiTheme="minorHAnsi" w:hAnsiTheme="minorHAnsi" w:cs="Calibri"/>
                <w:szCs w:val="24"/>
              </w:rPr>
              <w:t>ir care and treatment. Person centred care involves active listening</w:t>
            </w:r>
            <w:r w:rsidR="00BA00B7">
              <w:rPr>
                <w:rFonts w:asciiTheme="minorHAnsi" w:hAnsiTheme="minorHAnsi" w:cs="Calibri"/>
                <w:szCs w:val="24"/>
              </w:rPr>
              <w:t>, demonstrating empathy, while ensuring clear, open and honest communication</w:t>
            </w:r>
            <w:r w:rsidR="00402D4A">
              <w:rPr>
                <w:rFonts w:asciiTheme="minorHAnsi" w:hAnsiTheme="minorHAnsi" w:cs="Calibri"/>
                <w:szCs w:val="24"/>
              </w:rPr>
              <w:t xml:space="preserve"> with regar</w:t>
            </w:r>
            <w:r w:rsidR="00295082">
              <w:rPr>
                <w:rFonts w:asciiTheme="minorHAnsi" w:hAnsiTheme="minorHAnsi" w:cs="Calibri"/>
                <w:szCs w:val="24"/>
              </w:rPr>
              <w:t>ds</w:t>
            </w:r>
            <w:r w:rsidR="00402D4A">
              <w:rPr>
                <w:rFonts w:asciiTheme="minorHAnsi" w:hAnsiTheme="minorHAnsi" w:cs="Calibri"/>
                <w:szCs w:val="24"/>
              </w:rPr>
              <w:t xml:space="preserve"> to treatment, care and diagnosis</w:t>
            </w:r>
            <w:r w:rsidR="002134C3">
              <w:rPr>
                <w:rFonts w:asciiTheme="minorHAnsi" w:hAnsiTheme="minorHAnsi" w:cs="Calibri"/>
                <w:szCs w:val="24"/>
              </w:rPr>
              <w:t xml:space="preserve">. This includes </w:t>
            </w:r>
            <w:r w:rsidR="005804E2">
              <w:rPr>
                <w:rFonts w:asciiTheme="minorHAnsi" w:hAnsiTheme="minorHAnsi" w:cs="Calibri"/>
                <w:szCs w:val="24"/>
              </w:rPr>
              <w:t>service users receiving information in a</w:t>
            </w:r>
            <w:r w:rsidR="00295082">
              <w:rPr>
                <w:rFonts w:asciiTheme="minorHAnsi" w:hAnsiTheme="minorHAnsi" w:cs="Calibri"/>
                <w:szCs w:val="24"/>
              </w:rPr>
              <w:t>n</w:t>
            </w:r>
            <w:r w:rsidR="005804E2">
              <w:rPr>
                <w:rFonts w:asciiTheme="minorHAnsi" w:hAnsiTheme="minorHAnsi" w:cs="Calibri"/>
                <w:szCs w:val="24"/>
              </w:rPr>
              <w:t xml:space="preserve"> understandable format that allows them to make informed decisions. </w:t>
            </w:r>
            <w:r w:rsidR="00563DAB">
              <w:rPr>
                <w:rFonts w:asciiTheme="minorHAnsi" w:hAnsiTheme="minorHAnsi" w:cs="Calibri"/>
                <w:szCs w:val="24"/>
              </w:rPr>
              <w:t xml:space="preserve">Person centred communication encourages </w:t>
            </w:r>
            <w:r w:rsidR="00355080">
              <w:rPr>
                <w:rFonts w:asciiTheme="minorHAnsi" w:hAnsiTheme="minorHAnsi" w:cs="Calibri"/>
                <w:szCs w:val="24"/>
              </w:rPr>
              <w:t>collaboration around treatment decisions which re</w:t>
            </w:r>
            <w:r w:rsidR="006E5FB3">
              <w:rPr>
                <w:rFonts w:asciiTheme="minorHAnsi" w:hAnsiTheme="minorHAnsi" w:cs="Calibri"/>
                <w:szCs w:val="24"/>
              </w:rPr>
              <w:t>spec</w:t>
            </w:r>
            <w:r w:rsidR="00355080">
              <w:rPr>
                <w:rFonts w:asciiTheme="minorHAnsi" w:hAnsiTheme="minorHAnsi" w:cs="Calibri"/>
                <w:szCs w:val="24"/>
              </w:rPr>
              <w:t xml:space="preserve">ts </w:t>
            </w:r>
            <w:r w:rsidR="008A70E9">
              <w:rPr>
                <w:rFonts w:asciiTheme="minorHAnsi" w:hAnsiTheme="minorHAnsi" w:cs="Calibri"/>
                <w:szCs w:val="24"/>
              </w:rPr>
              <w:t xml:space="preserve">the </w:t>
            </w:r>
            <w:r w:rsidR="00355080">
              <w:rPr>
                <w:rFonts w:asciiTheme="minorHAnsi" w:hAnsiTheme="minorHAnsi" w:cs="Calibri"/>
                <w:szCs w:val="24"/>
              </w:rPr>
              <w:t>service user</w:t>
            </w:r>
            <w:r w:rsidR="008A70E9">
              <w:rPr>
                <w:rFonts w:asciiTheme="minorHAnsi" w:hAnsiTheme="minorHAnsi" w:cs="Calibri"/>
                <w:szCs w:val="24"/>
              </w:rPr>
              <w:t>s</w:t>
            </w:r>
            <w:r w:rsidR="00355080">
              <w:rPr>
                <w:rFonts w:asciiTheme="minorHAnsi" w:hAnsiTheme="minorHAnsi" w:cs="Calibri"/>
                <w:szCs w:val="24"/>
              </w:rPr>
              <w:t xml:space="preserve"> autonomy while incorporating</w:t>
            </w:r>
            <w:r w:rsidR="0015686F">
              <w:rPr>
                <w:rFonts w:asciiTheme="minorHAnsi" w:hAnsiTheme="minorHAnsi" w:cs="Calibri"/>
                <w:szCs w:val="24"/>
              </w:rPr>
              <w:t xml:space="preserve"> the</w:t>
            </w:r>
            <w:r w:rsidR="00355080">
              <w:rPr>
                <w:rFonts w:asciiTheme="minorHAnsi" w:hAnsiTheme="minorHAnsi" w:cs="Calibri"/>
                <w:szCs w:val="24"/>
              </w:rPr>
              <w:t xml:space="preserve"> </w:t>
            </w:r>
            <w:r w:rsidR="006E5FB3">
              <w:rPr>
                <w:rFonts w:asciiTheme="minorHAnsi" w:hAnsiTheme="minorHAnsi" w:cs="Calibri"/>
                <w:szCs w:val="24"/>
              </w:rPr>
              <w:t>service provider</w:t>
            </w:r>
            <w:r w:rsidR="0015686F">
              <w:rPr>
                <w:rFonts w:asciiTheme="minorHAnsi" w:hAnsiTheme="minorHAnsi" w:cs="Calibri"/>
                <w:szCs w:val="24"/>
              </w:rPr>
              <w:t>s</w:t>
            </w:r>
            <w:r w:rsidR="006E5FB3">
              <w:rPr>
                <w:rFonts w:asciiTheme="minorHAnsi" w:hAnsiTheme="minorHAnsi" w:cs="Calibri"/>
                <w:szCs w:val="24"/>
              </w:rPr>
              <w:t xml:space="preserve"> clinical expertise. Person centred communication is an holistic </w:t>
            </w:r>
            <w:r w:rsidR="004F20A3">
              <w:rPr>
                <w:rFonts w:asciiTheme="minorHAnsi" w:hAnsiTheme="minorHAnsi" w:cs="Calibri"/>
                <w:szCs w:val="24"/>
              </w:rPr>
              <w:t>approach that considers the service users physical, emotional, social, and spiritual needs</w:t>
            </w:r>
            <w:r w:rsidR="00D81B4E">
              <w:rPr>
                <w:rFonts w:asciiTheme="minorHAnsi" w:hAnsiTheme="minorHAnsi" w:cs="Calibri"/>
                <w:szCs w:val="24"/>
              </w:rPr>
              <w:t xml:space="preserve"> allowing for more comprehensive care to take place. </w:t>
            </w:r>
            <w:r w:rsidR="005415C1">
              <w:rPr>
                <w:rFonts w:asciiTheme="minorHAnsi" w:hAnsiTheme="minorHAnsi" w:cs="Calibri"/>
                <w:szCs w:val="24"/>
              </w:rPr>
              <w:t>Eps</w:t>
            </w:r>
            <w:r w:rsidR="00730B28">
              <w:rPr>
                <w:rFonts w:asciiTheme="minorHAnsi" w:hAnsiTheme="minorHAnsi" w:cs="Calibri"/>
                <w:szCs w:val="24"/>
              </w:rPr>
              <w:t>tein et al (2005)</w:t>
            </w:r>
            <w:r w:rsidR="004C4FA6">
              <w:rPr>
                <w:rFonts w:asciiTheme="minorHAnsi" w:hAnsiTheme="minorHAnsi" w:cs="Calibri"/>
                <w:szCs w:val="24"/>
              </w:rPr>
              <w:t xml:space="preserve"> state the goal of person centred communication </w:t>
            </w:r>
            <w:r w:rsidR="00255D8F">
              <w:rPr>
                <w:rFonts w:asciiTheme="minorHAnsi" w:hAnsiTheme="minorHAnsi" w:cs="Calibri"/>
                <w:szCs w:val="24"/>
              </w:rPr>
              <w:t>is to help provide care that is concordant with service users</w:t>
            </w:r>
            <w:r w:rsidR="008116F4">
              <w:rPr>
                <w:rFonts w:asciiTheme="minorHAnsi" w:hAnsiTheme="minorHAnsi" w:cs="Calibri"/>
                <w:szCs w:val="24"/>
              </w:rPr>
              <w:t xml:space="preserve"> values, needs and preferences while allowing </w:t>
            </w:r>
            <w:r w:rsidR="00F74BE8">
              <w:rPr>
                <w:rFonts w:asciiTheme="minorHAnsi" w:hAnsiTheme="minorHAnsi" w:cs="Calibri"/>
                <w:szCs w:val="24"/>
              </w:rPr>
              <w:t>service users to provide input and actively participate in decisions</w:t>
            </w:r>
            <w:r w:rsidR="00A84C18">
              <w:rPr>
                <w:rFonts w:asciiTheme="minorHAnsi" w:hAnsiTheme="minorHAnsi" w:cs="Calibri"/>
                <w:szCs w:val="24"/>
              </w:rPr>
              <w:t xml:space="preserve"> regarding their health and treatment plans. They add that person </w:t>
            </w:r>
            <w:r w:rsidR="00AA366C">
              <w:rPr>
                <w:rFonts w:asciiTheme="minorHAnsi" w:hAnsiTheme="minorHAnsi" w:cs="Calibri"/>
                <w:szCs w:val="24"/>
              </w:rPr>
              <w:t>centred c</w:t>
            </w:r>
            <w:r w:rsidR="0015686F">
              <w:rPr>
                <w:rFonts w:asciiTheme="minorHAnsi" w:hAnsiTheme="minorHAnsi" w:cs="Calibri"/>
                <w:szCs w:val="24"/>
              </w:rPr>
              <w:t>ommunicatio</w:t>
            </w:r>
            <w:r w:rsidR="002E7695">
              <w:rPr>
                <w:rFonts w:asciiTheme="minorHAnsi" w:hAnsiTheme="minorHAnsi" w:cs="Calibri"/>
                <w:szCs w:val="24"/>
              </w:rPr>
              <w:t>n</w:t>
            </w:r>
            <w:r w:rsidR="00B137B9">
              <w:rPr>
                <w:rFonts w:asciiTheme="minorHAnsi" w:hAnsiTheme="minorHAnsi" w:cs="Calibri"/>
                <w:szCs w:val="24"/>
              </w:rPr>
              <w:t xml:space="preserve"> is considered a</w:t>
            </w:r>
            <w:r w:rsidR="00BC55FE">
              <w:rPr>
                <w:rFonts w:asciiTheme="minorHAnsi" w:hAnsiTheme="minorHAnsi" w:cs="Calibri"/>
                <w:szCs w:val="24"/>
              </w:rPr>
              <w:t xml:space="preserve"> “central component of high quality care”</w:t>
            </w:r>
            <w:r w:rsidR="00253D65">
              <w:rPr>
                <w:rFonts w:asciiTheme="minorHAnsi" w:hAnsiTheme="minorHAnsi" w:cs="Calibri"/>
                <w:szCs w:val="24"/>
              </w:rPr>
              <w:t>, suggesting that person centred c</w:t>
            </w:r>
            <w:r w:rsidR="002E7695">
              <w:rPr>
                <w:rFonts w:asciiTheme="minorHAnsi" w:hAnsiTheme="minorHAnsi" w:cs="Calibri"/>
                <w:szCs w:val="24"/>
              </w:rPr>
              <w:t>ommunication</w:t>
            </w:r>
            <w:r w:rsidR="00253D65">
              <w:rPr>
                <w:rFonts w:asciiTheme="minorHAnsi" w:hAnsiTheme="minorHAnsi" w:cs="Calibri"/>
                <w:szCs w:val="24"/>
              </w:rPr>
              <w:t xml:space="preserve"> includes four c</w:t>
            </w:r>
            <w:r w:rsidR="00B31FBA">
              <w:rPr>
                <w:rFonts w:asciiTheme="minorHAnsi" w:hAnsiTheme="minorHAnsi" w:cs="Calibri"/>
                <w:szCs w:val="24"/>
              </w:rPr>
              <w:t>ommunication domains, “ patient’s perspective</w:t>
            </w:r>
            <w:r w:rsidR="004011C6">
              <w:rPr>
                <w:rFonts w:asciiTheme="minorHAnsi" w:hAnsiTheme="minorHAnsi" w:cs="Calibri"/>
                <w:szCs w:val="24"/>
              </w:rPr>
              <w:t xml:space="preserve">, the psychosocial context, shared understanding and sharing power and </w:t>
            </w:r>
            <w:r w:rsidR="00887C85">
              <w:rPr>
                <w:rFonts w:asciiTheme="minorHAnsi" w:hAnsiTheme="minorHAnsi" w:cs="Calibri"/>
                <w:szCs w:val="24"/>
              </w:rPr>
              <w:t>responsibility</w:t>
            </w:r>
            <w:r w:rsidR="004011C6">
              <w:rPr>
                <w:rFonts w:asciiTheme="minorHAnsi" w:hAnsiTheme="minorHAnsi" w:cs="Calibri"/>
                <w:szCs w:val="24"/>
              </w:rPr>
              <w:t>”.</w:t>
            </w:r>
          </w:p>
          <w:p w14:paraId="71B733F1" w14:textId="77777777" w:rsidR="003A3975" w:rsidRDefault="003A3975" w:rsidP="00305EE4">
            <w:pPr>
              <w:spacing w:after="83" w:line="239" w:lineRule="auto"/>
              <w:ind w:left="0" w:firstLine="0"/>
              <w:rPr>
                <w:rFonts w:asciiTheme="majorHAnsi" w:hAnsiTheme="majorHAnsi" w:cstheme="majorHAnsi"/>
                <w:szCs w:val="24"/>
              </w:rPr>
            </w:pPr>
          </w:p>
          <w:p w14:paraId="270CED6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625660" w:rsidRPr="00601B22" w14:paraId="47561C67" w14:textId="77777777" w:rsidTr="00305EE4">
        <w:tc>
          <w:tcPr>
            <w:tcW w:w="9021" w:type="dxa"/>
          </w:tcPr>
          <w:p w14:paraId="2EE931A3" w14:textId="4047B0F2" w:rsidR="008C5FF3" w:rsidRDefault="000D0D45" w:rsidP="0062566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Active listening </w:t>
            </w:r>
            <w:r w:rsidR="00ED29F1">
              <w:rPr>
                <w:rFonts w:asciiTheme="majorHAnsi" w:hAnsiTheme="majorHAnsi" w:cstheme="majorHAnsi"/>
                <w:szCs w:val="24"/>
              </w:rPr>
              <w:t>is an essential</w:t>
            </w:r>
            <w:r w:rsidR="00CB43A5">
              <w:rPr>
                <w:rFonts w:asciiTheme="majorHAnsi" w:hAnsiTheme="majorHAnsi" w:cstheme="majorHAnsi"/>
                <w:szCs w:val="24"/>
              </w:rPr>
              <w:t xml:space="preserve"> and important</w:t>
            </w:r>
            <w:r w:rsidR="00ED29F1">
              <w:rPr>
                <w:rFonts w:asciiTheme="majorHAnsi" w:hAnsiTheme="majorHAnsi" w:cstheme="majorHAnsi"/>
                <w:szCs w:val="24"/>
              </w:rPr>
              <w:t xml:space="preserve"> communication skill used with</w:t>
            </w:r>
            <w:r w:rsidR="00892D50">
              <w:rPr>
                <w:rFonts w:asciiTheme="majorHAnsi" w:hAnsiTheme="majorHAnsi" w:cstheme="majorHAnsi"/>
                <w:szCs w:val="24"/>
              </w:rPr>
              <w:t>in</w:t>
            </w:r>
            <w:r w:rsidR="00ED29F1">
              <w:rPr>
                <w:rFonts w:asciiTheme="majorHAnsi" w:hAnsiTheme="majorHAnsi" w:cstheme="majorHAnsi"/>
                <w:szCs w:val="24"/>
              </w:rPr>
              <w:t xml:space="preserve"> healthcare. </w:t>
            </w:r>
            <w:r w:rsidR="00AC09A4">
              <w:rPr>
                <w:rFonts w:asciiTheme="majorHAnsi" w:hAnsiTheme="majorHAnsi" w:cstheme="majorHAnsi"/>
                <w:szCs w:val="24"/>
              </w:rPr>
              <w:t xml:space="preserve">There are many </w:t>
            </w:r>
            <w:r w:rsidR="00CB43A5">
              <w:rPr>
                <w:rFonts w:asciiTheme="majorHAnsi" w:hAnsiTheme="majorHAnsi" w:cstheme="majorHAnsi"/>
                <w:szCs w:val="24"/>
              </w:rPr>
              <w:t>benefits to using active listening within interventions, some of these include</w:t>
            </w:r>
            <w:r w:rsidR="002F52F8">
              <w:rPr>
                <w:rFonts w:asciiTheme="majorHAnsi" w:hAnsiTheme="majorHAnsi" w:cstheme="majorHAnsi"/>
                <w:szCs w:val="24"/>
              </w:rPr>
              <w:t xml:space="preserve"> improved communication and understanding. Active listening ensure</w:t>
            </w:r>
            <w:r w:rsidR="00347400">
              <w:rPr>
                <w:rFonts w:asciiTheme="majorHAnsi" w:hAnsiTheme="majorHAnsi" w:cstheme="majorHAnsi"/>
                <w:szCs w:val="24"/>
              </w:rPr>
              <w:t>s</w:t>
            </w:r>
            <w:r w:rsidR="002F52F8">
              <w:rPr>
                <w:rFonts w:asciiTheme="majorHAnsi" w:hAnsiTheme="majorHAnsi" w:cstheme="majorHAnsi"/>
                <w:szCs w:val="24"/>
              </w:rPr>
              <w:t xml:space="preserve"> that clear and accurate communication </w:t>
            </w:r>
            <w:r w:rsidR="005A15EC">
              <w:rPr>
                <w:rFonts w:asciiTheme="majorHAnsi" w:hAnsiTheme="majorHAnsi" w:cstheme="majorHAnsi"/>
                <w:szCs w:val="24"/>
              </w:rPr>
              <w:t xml:space="preserve">takes place reducing </w:t>
            </w:r>
            <w:r w:rsidR="00B05D31">
              <w:rPr>
                <w:rFonts w:asciiTheme="majorHAnsi" w:hAnsiTheme="majorHAnsi" w:cstheme="majorHAnsi"/>
                <w:szCs w:val="24"/>
              </w:rPr>
              <w:t>miscommunication</w:t>
            </w:r>
            <w:r w:rsidR="005A15EC">
              <w:rPr>
                <w:rFonts w:asciiTheme="majorHAnsi" w:hAnsiTheme="majorHAnsi" w:cstheme="majorHAnsi"/>
                <w:szCs w:val="24"/>
              </w:rPr>
              <w:t xml:space="preserve"> while enhancing mutual understanding</w:t>
            </w:r>
            <w:r w:rsidR="00B67339">
              <w:rPr>
                <w:rFonts w:asciiTheme="majorHAnsi" w:hAnsiTheme="majorHAnsi" w:cstheme="majorHAnsi"/>
                <w:szCs w:val="24"/>
              </w:rPr>
              <w:t>. It allows the listener to gain a deeper understandi</w:t>
            </w:r>
            <w:r w:rsidR="00D45A64">
              <w:rPr>
                <w:rFonts w:asciiTheme="majorHAnsi" w:hAnsiTheme="majorHAnsi" w:cstheme="majorHAnsi"/>
                <w:szCs w:val="24"/>
              </w:rPr>
              <w:t xml:space="preserve">ng of the speakers words. Through demonstrating </w:t>
            </w:r>
            <w:r w:rsidR="00E33C12">
              <w:rPr>
                <w:rFonts w:asciiTheme="majorHAnsi" w:hAnsiTheme="majorHAnsi" w:cstheme="majorHAnsi"/>
                <w:szCs w:val="24"/>
              </w:rPr>
              <w:t>attentiveness and empathy, active listening</w:t>
            </w:r>
            <w:r w:rsidR="00D46254">
              <w:rPr>
                <w:rFonts w:asciiTheme="majorHAnsi" w:hAnsiTheme="majorHAnsi" w:cstheme="majorHAnsi"/>
                <w:szCs w:val="24"/>
              </w:rPr>
              <w:t xml:space="preserve"> helps foster trust, </w:t>
            </w:r>
            <w:r w:rsidR="00CB0AF3">
              <w:rPr>
                <w:rFonts w:asciiTheme="majorHAnsi" w:hAnsiTheme="majorHAnsi" w:cstheme="majorHAnsi"/>
                <w:szCs w:val="24"/>
              </w:rPr>
              <w:t xml:space="preserve">build </w:t>
            </w:r>
            <w:r w:rsidR="00D46254">
              <w:rPr>
                <w:rFonts w:asciiTheme="majorHAnsi" w:hAnsiTheme="majorHAnsi" w:cstheme="majorHAnsi"/>
                <w:szCs w:val="24"/>
              </w:rPr>
              <w:t>respect and enhan</w:t>
            </w:r>
            <w:r w:rsidR="00CB0AF3">
              <w:rPr>
                <w:rFonts w:asciiTheme="majorHAnsi" w:hAnsiTheme="majorHAnsi" w:cstheme="majorHAnsi"/>
                <w:szCs w:val="24"/>
              </w:rPr>
              <w:t>ce</w:t>
            </w:r>
            <w:r w:rsidR="00D46254">
              <w:rPr>
                <w:rFonts w:asciiTheme="majorHAnsi" w:hAnsiTheme="majorHAnsi" w:cstheme="majorHAnsi"/>
                <w:szCs w:val="24"/>
              </w:rPr>
              <w:t xml:space="preserve"> therapeutic relationships</w:t>
            </w:r>
            <w:r w:rsidR="001A32F8">
              <w:rPr>
                <w:rFonts w:asciiTheme="majorHAnsi" w:hAnsiTheme="majorHAnsi" w:cstheme="majorHAnsi"/>
                <w:szCs w:val="24"/>
              </w:rPr>
              <w:t>. It creates a safe space for service users</w:t>
            </w:r>
            <w:r w:rsidR="00E3381C">
              <w:rPr>
                <w:rFonts w:asciiTheme="majorHAnsi" w:hAnsiTheme="majorHAnsi" w:cstheme="majorHAnsi"/>
                <w:szCs w:val="24"/>
              </w:rPr>
              <w:t xml:space="preserve"> to freely express emotions, concerns and thoughts without a fear of judgement</w:t>
            </w:r>
            <w:r w:rsidR="002329A3">
              <w:rPr>
                <w:rFonts w:asciiTheme="majorHAnsi" w:hAnsiTheme="majorHAnsi" w:cstheme="majorHAnsi"/>
                <w:szCs w:val="24"/>
              </w:rPr>
              <w:t xml:space="preserve">, this in turn can help to improve mental well-being and emotional regulations. </w:t>
            </w:r>
            <w:r w:rsidR="00290CAA">
              <w:rPr>
                <w:rFonts w:asciiTheme="majorHAnsi" w:hAnsiTheme="majorHAnsi" w:cstheme="majorHAnsi"/>
                <w:szCs w:val="24"/>
              </w:rPr>
              <w:t xml:space="preserve">Active listening can </w:t>
            </w:r>
            <w:r w:rsidR="00B05D31">
              <w:rPr>
                <w:rFonts w:asciiTheme="majorHAnsi" w:hAnsiTheme="majorHAnsi" w:cstheme="majorHAnsi"/>
                <w:szCs w:val="24"/>
              </w:rPr>
              <w:t>improve</w:t>
            </w:r>
            <w:r w:rsidR="00651875">
              <w:rPr>
                <w:rFonts w:asciiTheme="majorHAnsi" w:hAnsiTheme="majorHAnsi" w:cstheme="majorHAnsi"/>
                <w:szCs w:val="24"/>
              </w:rPr>
              <w:t xml:space="preserve"> service user</w:t>
            </w:r>
            <w:r w:rsidR="00290CAA">
              <w:rPr>
                <w:rFonts w:asciiTheme="majorHAnsi" w:hAnsiTheme="majorHAnsi" w:cstheme="majorHAnsi"/>
                <w:szCs w:val="24"/>
              </w:rPr>
              <w:t xml:space="preserve"> engagement </w:t>
            </w:r>
            <w:r w:rsidR="00CF1D3D">
              <w:rPr>
                <w:rFonts w:asciiTheme="majorHAnsi" w:hAnsiTheme="majorHAnsi" w:cstheme="majorHAnsi"/>
                <w:szCs w:val="24"/>
              </w:rPr>
              <w:t xml:space="preserve">with </w:t>
            </w:r>
            <w:r w:rsidR="00D1135A">
              <w:rPr>
                <w:rFonts w:asciiTheme="majorHAnsi" w:hAnsiTheme="majorHAnsi" w:cstheme="majorHAnsi"/>
                <w:szCs w:val="24"/>
              </w:rPr>
              <w:t xml:space="preserve">collaborative decision making </w:t>
            </w:r>
            <w:r w:rsidR="00651875">
              <w:rPr>
                <w:rFonts w:asciiTheme="majorHAnsi" w:hAnsiTheme="majorHAnsi" w:cstheme="majorHAnsi"/>
                <w:szCs w:val="24"/>
              </w:rPr>
              <w:t xml:space="preserve">and problem solving due to </w:t>
            </w:r>
            <w:r w:rsidR="00D1135A">
              <w:rPr>
                <w:rFonts w:asciiTheme="majorHAnsi" w:hAnsiTheme="majorHAnsi" w:cstheme="majorHAnsi"/>
                <w:szCs w:val="24"/>
              </w:rPr>
              <w:t>service users feel</w:t>
            </w:r>
            <w:r w:rsidR="00CF1D3D">
              <w:rPr>
                <w:rFonts w:asciiTheme="majorHAnsi" w:hAnsiTheme="majorHAnsi" w:cstheme="majorHAnsi"/>
                <w:szCs w:val="24"/>
              </w:rPr>
              <w:t>ing</w:t>
            </w:r>
            <w:r w:rsidR="00D1135A">
              <w:rPr>
                <w:rFonts w:asciiTheme="majorHAnsi" w:hAnsiTheme="majorHAnsi" w:cstheme="majorHAnsi"/>
                <w:szCs w:val="24"/>
              </w:rPr>
              <w:t xml:space="preserve"> heard and understood.</w:t>
            </w:r>
            <w:r w:rsidR="001A48E1">
              <w:rPr>
                <w:rFonts w:asciiTheme="majorHAnsi" w:hAnsiTheme="majorHAnsi" w:cstheme="majorHAnsi"/>
                <w:szCs w:val="24"/>
              </w:rPr>
              <w:t xml:space="preserve"> </w:t>
            </w:r>
            <w:r w:rsidR="00347400">
              <w:rPr>
                <w:rFonts w:asciiTheme="majorHAnsi" w:hAnsiTheme="majorHAnsi" w:cstheme="majorHAnsi"/>
                <w:szCs w:val="24"/>
              </w:rPr>
              <w:t>It can also help with adherence to treatment plans</w:t>
            </w:r>
            <w:r w:rsidR="007169A9">
              <w:rPr>
                <w:rFonts w:asciiTheme="majorHAnsi" w:hAnsiTheme="majorHAnsi" w:cstheme="majorHAnsi"/>
                <w:szCs w:val="24"/>
              </w:rPr>
              <w:t>.</w:t>
            </w:r>
          </w:p>
          <w:p w14:paraId="08D46E46" w14:textId="451EBB45" w:rsidR="00625660" w:rsidRDefault="008C5FF3" w:rsidP="0062566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w:t>
            </w:r>
            <w:r w:rsidR="00004C39">
              <w:rPr>
                <w:rFonts w:asciiTheme="majorHAnsi" w:hAnsiTheme="majorHAnsi" w:cstheme="majorHAnsi"/>
                <w:szCs w:val="24"/>
              </w:rPr>
              <w:t>T</w:t>
            </w:r>
            <w:r w:rsidR="001A48E1">
              <w:rPr>
                <w:rFonts w:asciiTheme="majorHAnsi" w:hAnsiTheme="majorHAnsi" w:cstheme="majorHAnsi"/>
                <w:szCs w:val="24"/>
              </w:rPr>
              <w:t>here are also contraindications when it comes to active listening</w:t>
            </w:r>
            <w:r w:rsidR="00BB21F5">
              <w:rPr>
                <w:rFonts w:asciiTheme="majorHAnsi" w:hAnsiTheme="majorHAnsi" w:cstheme="majorHAnsi"/>
                <w:szCs w:val="24"/>
              </w:rPr>
              <w:t xml:space="preserve">, </w:t>
            </w:r>
            <w:r w:rsidR="00A026FA">
              <w:rPr>
                <w:rFonts w:asciiTheme="majorHAnsi" w:hAnsiTheme="majorHAnsi" w:cstheme="majorHAnsi"/>
                <w:szCs w:val="24"/>
              </w:rPr>
              <w:t xml:space="preserve">misunderstandings can still occur especially when dealing with </w:t>
            </w:r>
            <w:r w:rsidR="00B2350D">
              <w:rPr>
                <w:rFonts w:asciiTheme="majorHAnsi" w:hAnsiTheme="majorHAnsi" w:cstheme="majorHAnsi"/>
                <w:szCs w:val="24"/>
              </w:rPr>
              <w:t xml:space="preserve">complex or emotional situations. If not used authentically then active listening can be </w:t>
            </w:r>
            <w:r w:rsidR="00EF22F8">
              <w:rPr>
                <w:rFonts w:asciiTheme="majorHAnsi" w:hAnsiTheme="majorHAnsi" w:cstheme="majorHAnsi"/>
                <w:szCs w:val="24"/>
              </w:rPr>
              <w:t xml:space="preserve">perceived </w:t>
            </w:r>
            <w:r w:rsidR="000E2C5E">
              <w:rPr>
                <w:rFonts w:asciiTheme="majorHAnsi" w:hAnsiTheme="majorHAnsi" w:cstheme="majorHAnsi"/>
                <w:szCs w:val="24"/>
              </w:rPr>
              <w:t>as forced or insinc</w:t>
            </w:r>
            <w:r w:rsidR="00A8016D">
              <w:rPr>
                <w:rFonts w:asciiTheme="majorHAnsi" w:hAnsiTheme="majorHAnsi" w:cstheme="majorHAnsi"/>
                <w:szCs w:val="24"/>
              </w:rPr>
              <w:t>er</w:t>
            </w:r>
            <w:r w:rsidR="000E2C5E">
              <w:rPr>
                <w:rFonts w:asciiTheme="majorHAnsi" w:hAnsiTheme="majorHAnsi" w:cstheme="majorHAnsi"/>
                <w:szCs w:val="24"/>
              </w:rPr>
              <w:t xml:space="preserve">e which could be potentially harming to a therapeutic relationship </w:t>
            </w:r>
            <w:r w:rsidR="00A8016D">
              <w:rPr>
                <w:rFonts w:asciiTheme="majorHAnsi" w:hAnsiTheme="majorHAnsi" w:cstheme="majorHAnsi"/>
                <w:szCs w:val="24"/>
              </w:rPr>
              <w:t>rather than strengthening</w:t>
            </w:r>
            <w:r w:rsidR="00EA551B">
              <w:rPr>
                <w:rFonts w:asciiTheme="majorHAnsi" w:hAnsiTheme="majorHAnsi" w:cstheme="majorHAnsi"/>
                <w:szCs w:val="24"/>
              </w:rPr>
              <w:t>. Not all service users will feel comfortable in sharing</w:t>
            </w:r>
            <w:r w:rsidR="008C2F67">
              <w:rPr>
                <w:rFonts w:asciiTheme="majorHAnsi" w:hAnsiTheme="majorHAnsi" w:cstheme="majorHAnsi"/>
                <w:szCs w:val="24"/>
              </w:rPr>
              <w:t xml:space="preserve"> their thoughts and feelings</w:t>
            </w:r>
            <w:r w:rsidR="005E7783">
              <w:rPr>
                <w:rFonts w:asciiTheme="majorHAnsi" w:hAnsiTheme="majorHAnsi" w:cstheme="majorHAnsi"/>
                <w:szCs w:val="24"/>
              </w:rPr>
              <w:t xml:space="preserve"> or may interpret qui</w:t>
            </w:r>
            <w:r w:rsidR="00A057D0">
              <w:rPr>
                <w:rFonts w:asciiTheme="majorHAnsi" w:hAnsiTheme="majorHAnsi" w:cstheme="majorHAnsi"/>
                <w:szCs w:val="24"/>
              </w:rPr>
              <w:t>et</w:t>
            </w:r>
            <w:r w:rsidR="005E7783">
              <w:rPr>
                <w:rFonts w:asciiTheme="majorHAnsi" w:hAnsiTheme="majorHAnsi" w:cstheme="majorHAnsi"/>
                <w:szCs w:val="24"/>
              </w:rPr>
              <w:t xml:space="preserve"> reflection as a lack of engagement. Active listening alone is not al</w:t>
            </w:r>
            <w:r w:rsidR="008037D5">
              <w:rPr>
                <w:rFonts w:asciiTheme="majorHAnsi" w:hAnsiTheme="majorHAnsi" w:cstheme="majorHAnsi"/>
                <w:szCs w:val="24"/>
              </w:rPr>
              <w:t xml:space="preserve">ways enough when it comes to conflict resolution and </w:t>
            </w:r>
            <w:r w:rsidR="00D55EAA">
              <w:rPr>
                <w:rFonts w:asciiTheme="majorHAnsi" w:hAnsiTheme="majorHAnsi" w:cstheme="majorHAnsi"/>
                <w:szCs w:val="24"/>
              </w:rPr>
              <w:t xml:space="preserve">challenges and should be combined with other problem solving and decision making skills. </w:t>
            </w:r>
            <w:r w:rsidR="007621C8">
              <w:rPr>
                <w:rFonts w:asciiTheme="majorHAnsi" w:hAnsiTheme="majorHAnsi" w:cstheme="majorHAnsi"/>
                <w:szCs w:val="24"/>
              </w:rPr>
              <w:t>Active listening requires</w:t>
            </w:r>
            <w:r w:rsidR="00B60A2F">
              <w:rPr>
                <w:rFonts w:asciiTheme="majorHAnsi" w:hAnsiTheme="majorHAnsi" w:cstheme="majorHAnsi"/>
                <w:szCs w:val="24"/>
              </w:rPr>
              <w:t xml:space="preserve"> </w:t>
            </w:r>
            <w:r w:rsidR="007621C8">
              <w:rPr>
                <w:rFonts w:asciiTheme="majorHAnsi" w:hAnsiTheme="majorHAnsi" w:cstheme="majorHAnsi"/>
                <w:szCs w:val="24"/>
              </w:rPr>
              <w:t xml:space="preserve">time and effort and this is not always achievable in fast paced settings </w:t>
            </w:r>
            <w:r w:rsidR="00B60A2F">
              <w:rPr>
                <w:rFonts w:asciiTheme="majorHAnsi" w:hAnsiTheme="majorHAnsi" w:cstheme="majorHAnsi"/>
                <w:szCs w:val="24"/>
              </w:rPr>
              <w:t>or environments with high patient turnover</w:t>
            </w:r>
            <w:r w:rsidR="0062070A">
              <w:rPr>
                <w:rFonts w:asciiTheme="majorHAnsi" w:hAnsiTheme="majorHAnsi" w:cstheme="majorHAnsi"/>
                <w:szCs w:val="24"/>
              </w:rPr>
              <w:t>, lack of time could lead to lack of depth with engagement which in turn reduces its effectiveness.</w:t>
            </w:r>
            <w:r w:rsidR="003F39AD">
              <w:rPr>
                <w:rFonts w:asciiTheme="majorHAnsi" w:hAnsiTheme="majorHAnsi" w:cstheme="majorHAnsi"/>
                <w:szCs w:val="24"/>
              </w:rPr>
              <w:t xml:space="preserve"> There is a</w:t>
            </w:r>
            <w:r w:rsidR="00995AE6">
              <w:rPr>
                <w:rFonts w:asciiTheme="majorHAnsi" w:hAnsiTheme="majorHAnsi" w:cstheme="majorHAnsi"/>
                <w:szCs w:val="24"/>
              </w:rPr>
              <w:t>lso a</w:t>
            </w:r>
            <w:r w:rsidR="003F39AD">
              <w:rPr>
                <w:rFonts w:asciiTheme="majorHAnsi" w:hAnsiTheme="majorHAnsi" w:cstheme="majorHAnsi"/>
                <w:szCs w:val="24"/>
              </w:rPr>
              <w:t xml:space="preserve"> significant amount of mental and emotional effort put into active listening </w:t>
            </w:r>
            <w:r w:rsidR="00786138">
              <w:rPr>
                <w:rFonts w:asciiTheme="majorHAnsi" w:hAnsiTheme="majorHAnsi" w:cstheme="majorHAnsi"/>
                <w:szCs w:val="24"/>
              </w:rPr>
              <w:t>particularly</w:t>
            </w:r>
            <w:r w:rsidR="003F39AD">
              <w:rPr>
                <w:rFonts w:asciiTheme="majorHAnsi" w:hAnsiTheme="majorHAnsi" w:cstheme="majorHAnsi"/>
                <w:szCs w:val="24"/>
              </w:rPr>
              <w:t xml:space="preserve"> in</w:t>
            </w:r>
            <w:r w:rsidR="00F42B56">
              <w:rPr>
                <w:rFonts w:asciiTheme="majorHAnsi" w:hAnsiTheme="majorHAnsi" w:cstheme="majorHAnsi"/>
                <w:szCs w:val="24"/>
              </w:rPr>
              <w:t xml:space="preserve"> emotionally charge</w:t>
            </w:r>
            <w:r w:rsidR="007169A9">
              <w:rPr>
                <w:rFonts w:asciiTheme="majorHAnsi" w:hAnsiTheme="majorHAnsi" w:cstheme="majorHAnsi"/>
                <w:szCs w:val="24"/>
              </w:rPr>
              <w:t>d</w:t>
            </w:r>
            <w:r w:rsidR="00F42B56">
              <w:rPr>
                <w:rFonts w:asciiTheme="majorHAnsi" w:hAnsiTheme="majorHAnsi" w:cstheme="majorHAnsi"/>
                <w:szCs w:val="24"/>
              </w:rPr>
              <w:t xml:space="preserve"> conversations, this could lead to compassion fatigue or </w:t>
            </w:r>
            <w:r w:rsidR="00786138">
              <w:rPr>
                <w:rFonts w:asciiTheme="majorHAnsi" w:hAnsiTheme="majorHAnsi" w:cstheme="majorHAnsi"/>
                <w:szCs w:val="24"/>
              </w:rPr>
              <w:t>emotional</w:t>
            </w:r>
            <w:r w:rsidR="00F42B56">
              <w:rPr>
                <w:rFonts w:asciiTheme="majorHAnsi" w:hAnsiTheme="majorHAnsi" w:cstheme="majorHAnsi"/>
                <w:szCs w:val="24"/>
              </w:rPr>
              <w:t xml:space="preserve"> burnout</w:t>
            </w:r>
            <w:r w:rsidR="00786138">
              <w:rPr>
                <w:rFonts w:asciiTheme="majorHAnsi" w:hAnsiTheme="majorHAnsi" w:cstheme="majorHAnsi"/>
                <w:szCs w:val="24"/>
              </w:rPr>
              <w:t xml:space="preserve">. </w:t>
            </w:r>
            <w:r w:rsidR="0047043A">
              <w:rPr>
                <w:rFonts w:asciiTheme="majorHAnsi" w:hAnsiTheme="majorHAnsi" w:cstheme="majorHAnsi"/>
                <w:szCs w:val="24"/>
              </w:rPr>
              <w:t xml:space="preserve">Noll (2022) </w:t>
            </w:r>
            <w:r w:rsidR="005110AF">
              <w:rPr>
                <w:rFonts w:asciiTheme="majorHAnsi" w:hAnsiTheme="majorHAnsi" w:cstheme="majorHAnsi"/>
                <w:szCs w:val="24"/>
              </w:rPr>
              <w:t>suggests that active listening “ does not work”</w:t>
            </w:r>
            <w:r w:rsidR="00E65759">
              <w:rPr>
                <w:rFonts w:asciiTheme="majorHAnsi" w:hAnsiTheme="majorHAnsi" w:cstheme="majorHAnsi"/>
                <w:szCs w:val="24"/>
              </w:rPr>
              <w:t xml:space="preserve">, </w:t>
            </w:r>
            <w:r w:rsidR="00F45B14">
              <w:rPr>
                <w:rFonts w:asciiTheme="majorHAnsi" w:hAnsiTheme="majorHAnsi" w:cstheme="majorHAnsi"/>
                <w:szCs w:val="24"/>
              </w:rPr>
              <w:t xml:space="preserve">indicating that people heard the term active listening and associated it </w:t>
            </w:r>
            <w:r w:rsidR="008A65A4">
              <w:rPr>
                <w:rFonts w:asciiTheme="majorHAnsi" w:hAnsiTheme="majorHAnsi" w:cstheme="majorHAnsi"/>
                <w:szCs w:val="24"/>
              </w:rPr>
              <w:t>with</w:t>
            </w:r>
            <w:r w:rsidR="00F45B14">
              <w:rPr>
                <w:rFonts w:asciiTheme="majorHAnsi" w:hAnsiTheme="majorHAnsi" w:cstheme="majorHAnsi"/>
                <w:szCs w:val="24"/>
              </w:rPr>
              <w:t xml:space="preserve"> </w:t>
            </w:r>
            <w:r w:rsidR="0009773E">
              <w:rPr>
                <w:rFonts w:asciiTheme="majorHAnsi" w:hAnsiTheme="majorHAnsi" w:cstheme="majorHAnsi"/>
                <w:szCs w:val="24"/>
              </w:rPr>
              <w:t>effective listening skills. He add</w:t>
            </w:r>
            <w:r w:rsidR="008A65A4">
              <w:rPr>
                <w:rFonts w:asciiTheme="majorHAnsi" w:hAnsiTheme="majorHAnsi" w:cstheme="majorHAnsi"/>
                <w:szCs w:val="24"/>
              </w:rPr>
              <w:t>s</w:t>
            </w:r>
            <w:r w:rsidR="0009773E">
              <w:rPr>
                <w:rFonts w:asciiTheme="majorHAnsi" w:hAnsiTheme="majorHAnsi" w:cstheme="majorHAnsi"/>
                <w:szCs w:val="24"/>
              </w:rPr>
              <w:t xml:space="preserve"> that active listening us</w:t>
            </w:r>
            <w:r w:rsidR="008A65A4">
              <w:rPr>
                <w:rFonts w:asciiTheme="majorHAnsi" w:hAnsiTheme="majorHAnsi" w:cstheme="majorHAnsi"/>
                <w:szCs w:val="24"/>
              </w:rPr>
              <w:t>es</w:t>
            </w:r>
            <w:r w:rsidR="0009773E">
              <w:rPr>
                <w:rFonts w:asciiTheme="majorHAnsi" w:hAnsiTheme="majorHAnsi" w:cstheme="majorHAnsi"/>
                <w:szCs w:val="24"/>
              </w:rPr>
              <w:t xml:space="preserve"> “I” statements which are important</w:t>
            </w:r>
            <w:r w:rsidR="008A65A4">
              <w:rPr>
                <w:rFonts w:asciiTheme="majorHAnsi" w:hAnsiTheme="majorHAnsi" w:cstheme="majorHAnsi"/>
                <w:szCs w:val="24"/>
              </w:rPr>
              <w:t>, however they do</w:t>
            </w:r>
            <w:r w:rsidR="00587726">
              <w:rPr>
                <w:rFonts w:asciiTheme="majorHAnsi" w:hAnsiTheme="majorHAnsi" w:cstheme="majorHAnsi"/>
                <w:szCs w:val="24"/>
              </w:rPr>
              <w:t xml:space="preserve"> not create empathy and can create barriers </w:t>
            </w:r>
            <w:r w:rsidR="00AE750B">
              <w:rPr>
                <w:rFonts w:asciiTheme="majorHAnsi" w:hAnsiTheme="majorHAnsi" w:cstheme="majorHAnsi"/>
                <w:szCs w:val="24"/>
              </w:rPr>
              <w:t xml:space="preserve">to effective communication as they do not demonstrate active listening to the speaker. </w:t>
            </w:r>
            <w:r w:rsidR="00401F9C">
              <w:rPr>
                <w:rFonts w:asciiTheme="majorHAnsi" w:hAnsiTheme="majorHAnsi" w:cstheme="majorHAnsi"/>
                <w:szCs w:val="24"/>
              </w:rPr>
              <w:t xml:space="preserve">He suggests that a better </w:t>
            </w:r>
            <w:r w:rsidR="00C05705">
              <w:rPr>
                <w:rFonts w:asciiTheme="majorHAnsi" w:hAnsiTheme="majorHAnsi" w:cstheme="majorHAnsi"/>
                <w:szCs w:val="24"/>
              </w:rPr>
              <w:t xml:space="preserve">form of communication is reflective listening where “I” statements become “you” statements reinforcing to the speaker that you have heard and understood their message. </w:t>
            </w:r>
          </w:p>
          <w:p w14:paraId="3835758B" w14:textId="6B70C38D" w:rsidR="009A0499" w:rsidRDefault="009A52AD" w:rsidP="0062566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While active listening</w:t>
            </w:r>
            <w:r w:rsidR="00325143">
              <w:rPr>
                <w:rFonts w:asciiTheme="majorHAnsi" w:hAnsiTheme="majorHAnsi" w:cstheme="majorHAnsi"/>
                <w:szCs w:val="24"/>
              </w:rPr>
              <w:t xml:space="preserve"> is a fundamental communication skill within healthcare that can improve </w:t>
            </w:r>
            <w:r w:rsidR="005E1ACB">
              <w:rPr>
                <w:rFonts w:asciiTheme="majorHAnsi" w:hAnsiTheme="majorHAnsi" w:cstheme="majorHAnsi"/>
                <w:szCs w:val="24"/>
              </w:rPr>
              <w:t>therapeutic relationships</w:t>
            </w:r>
            <w:r w:rsidR="00E87AAB">
              <w:rPr>
                <w:rFonts w:asciiTheme="majorHAnsi" w:hAnsiTheme="majorHAnsi" w:cstheme="majorHAnsi"/>
                <w:szCs w:val="24"/>
              </w:rPr>
              <w:t>, foster understanding and enhance emotional wellbeing</w:t>
            </w:r>
            <w:r w:rsidR="005E1ACB">
              <w:rPr>
                <w:rFonts w:asciiTheme="majorHAnsi" w:hAnsiTheme="majorHAnsi" w:cstheme="majorHAnsi"/>
                <w:szCs w:val="24"/>
              </w:rPr>
              <w:t>, it is important to recognise that is also has its limitations</w:t>
            </w:r>
            <w:r w:rsidR="006D3F7D">
              <w:rPr>
                <w:rFonts w:asciiTheme="majorHAnsi" w:hAnsiTheme="majorHAnsi" w:cstheme="majorHAnsi"/>
                <w:szCs w:val="24"/>
              </w:rPr>
              <w:t xml:space="preserve">, therefore for best results it should be </w:t>
            </w:r>
            <w:r w:rsidR="006704F2">
              <w:rPr>
                <w:rFonts w:asciiTheme="majorHAnsi" w:hAnsiTheme="majorHAnsi" w:cstheme="majorHAnsi"/>
                <w:szCs w:val="24"/>
              </w:rPr>
              <w:t xml:space="preserve">used alongside other communication techniques </w:t>
            </w:r>
            <w:r w:rsidR="008A1FEC">
              <w:rPr>
                <w:rFonts w:asciiTheme="majorHAnsi" w:hAnsiTheme="majorHAnsi" w:cstheme="majorHAnsi"/>
                <w:szCs w:val="24"/>
              </w:rPr>
              <w:t>to achieve optimal effectiveness.</w:t>
            </w:r>
          </w:p>
          <w:p w14:paraId="346BAD40" w14:textId="77777777" w:rsidR="00A54AFE" w:rsidRDefault="00A54AFE" w:rsidP="00625660">
            <w:pPr>
              <w:spacing w:after="83" w:line="239" w:lineRule="auto"/>
              <w:ind w:left="0" w:firstLine="0"/>
              <w:rPr>
                <w:rFonts w:asciiTheme="majorHAnsi" w:hAnsiTheme="majorHAnsi" w:cstheme="majorHAnsi"/>
                <w:szCs w:val="24"/>
              </w:rPr>
            </w:pPr>
          </w:p>
          <w:p w14:paraId="7DBEAB70" w14:textId="5E500AA6" w:rsidR="00AF20D1" w:rsidRDefault="00A54AFE" w:rsidP="0062566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w:t>
            </w:r>
            <w:r w:rsidR="00334CB7">
              <w:rPr>
                <w:rFonts w:asciiTheme="majorHAnsi" w:hAnsiTheme="majorHAnsi" w:cstheme="majorHAnsi"/>
                <w:szCs w:val="24"/>
              </w:rPr>
              <w:t>Person centred communication ensures that service users f</w:t>
            </w:r>
            <w:r w:rsidR="00372236">
              <w:rPr>
                <w:rFonts w:asciiTheme="majorHAnsi" w:hAnsiTheme="majorHAnsi" w:cstheme="majorHAnsi"/>
                <w:szCs w:val="24"/>
              </w:rPr>
              <w:t>ee</w:t>
            </w:r>
            <w:r w:rsidR="00334CB7">
              <w:rPr>
                <w:rFonts w:asciiTheme="majorHAnsi" w:hAnsiTheme="majorHAnsi" w:cstheme="majorHAnsi"/>
                <w:szCs w:val="24"/>
              </w:rPr>
              <w:t>l heard, valu</w:t>
            </w:r>
            <w:r w:rsidR="00227364">
              <w:rPr>
                <w:rFonts w:asciiTheme="majorHAnsi" w:hAnsiTheme="majorHAnsi" w:cstheme="majorHAnsi"/>
                <w:szCs w:val="24"/>
              </w:rPr>
              <w:t xml:space="preserve">ed and respected, which can lead to greater satisfaction with </w:t>
            </w:r>
            <w:r w:rsidR="00BB76F0">
              <w:rPr>
                <w:rFonts w:asciiTheme="majorHAnsi" w:hAnsiTheme="majorHAnsi" w:cstheme="majorHAnsi"/>
                <w:szCs w:val="24"/>
              </w:rPr>
              <w:t xml:space="preserve">interventions and care. Service users are more likely to engage </w:t>
            </w:r>
            <w:r w:rsidR="006828E0">
              <w:rPr>
                <w:rFonts w:asciiTheme="majorHAnsi" w:hAnsiTheme="majorHAnsi" w:cstheme="majorHAnsi"/>
                <w:szCs w:val="24"/>
              </w:rPr>
              <w:t>in discussions about their health and make informed decisions when they feel that they are being listened too</w:t>
            </w:r>
            <w:r w:rsidR="00E44116">
              <w:rPr>
                <w:rFonts w:asciiTheme="majorHAnsi" w:hAnsiTheme="majorHAnsi" w:cstheme="majorHAnsi"/>
                <w:szCs w:val="24"/>
              </w:rPr>
              <w:t>. Involving service users in their care can increase adherence to treatment plan</w:t>
            </w:r>
            <w:r w:rsidR="008D7B16">
              <w:rPr>
                <w:rFonts w:asciiTheme="majorHAnsi" w:hAnsiTheme="majorHAnsi" w:cstheme="majorHAnsi"/>
                <w:szCs w:val="24"/>
              </w:rPr>
              <w:t>s and encourages service users to take control and ownership over their own health</w:t>
            </w:r>
            <w:r w:rsidR="009E091E">
              <w:rPr>
                <w:rFonts w:asciiTheme="majorHAnsi" w:hAnsiTheme="majorHAnsi" w:cstheme="majorHAnsi"/>
                <w:szCs w:val="24"/>
              </w:rPr>
              <w:t>, where service users actively participate in decision making</w:t>
            </w:r>
            <w:r w:rsidR="007F3679">
              <w:rPr>
                <w:rFonts w:asciiTheme="majorHAnsi" w:hAnsiTheme="majorHAnsi" w:cstheme="majorHAnsi"/>
                <w:szCs w:val="24"/>
              </w:rPr>
              <w:t xml:space="preserve"> around their care they are more likely to follow medical advice.</w:t>
            </w:r>
            <w:r w:rsidR="00DB7EFB">
              <w:rPr>
                <w:rFonts w:asciiTheme="majorHAnsi" w:hAnsiTheme="majorHAnsi" w:cstheme="majorHAnsi"/>
                <w:szCs w:val="24"/>
              </w:rPr>
              <w:t xml:space="preserve"> </w:t>
            </w:r>
            <w:r w:rsidR="00D1495E">
              <w:rPr>
                <w:rFonts w:asciiTheme="majorHAnsi" w:hAnsiTheme="majorHAnsi" w:cstheme="majorHAnsi"/>
                <w:szCs w:val="24"/>
              </w:rPr>
              <w:t xml:space="preserve">Krist et al (2020) indicates </w:t>
            </w:r>
            <w:r w:rsidR="00D1495E">
              <w:rPr>
                <w:rFonts w:asciiTheme="majorHAnsi" w:hAnsiTheme="majorHAnsi" w:cstheme="majorHAnsi"/>
                <w:szCs w:val="24"/>
              </w:rPr>
              <w:lastRenderedPageBreak/>
              <w:t xml:space="preserve">that “effectively engaging patients in their care is essential to improve health outcomes, improve satisfaction with care experiences, reduce costs, and even benefit the clinician experience”. </w:t>
            </w:r>
            <w:r w:rsidR="00DB7EFB">
              <w:rPr>
                <w:rFonts w:asciiTheme="majorHAnsi" w:hAnsiTheme="majorHAnsi" w:cstheme="majorHAnsi"/>
                <w:szCs w:val="24"/>
              </w:rPr>
              <w:t>Person centred c</w:t>
            </w:r>
            <w:r w:rsidR="00D1495E">
              <w:rPr>
                <w:rFonts w:asciiTheme="majorHAnsi" w:hAnsiTheme="majorHAnsi" w:cstheme="majorHAnsi"/>
                <w:szCs w:val="24"/>
              </w:rPr>
              <w:t xml:space="preserve">ommunication </w:t>
            </w:r>
            <w:r w:rsidR="00DB7EFB">
              <w:rPr>
                <w:rFonts w:asciiTheme="majorHAnsi" w:hAnsiTheme="majorHAnsi" w:cstheme="majorHAnsi"/>
                <w:szCs w:val="24"/>
              </w:rPr>
              <w:t>fosters trust between service users and service providers</w:t>
            </w:r>
            <w:r w:rsidR="00005462">
              <w:rPr>
                <w:rFonts w:asciiTheme="majorHAnsi" w:hAnsiTheme="majorHAnsi" w:cstheme="majorHAnsi"/>
                <w:szCs w:val="24"/>
              </w:rPr>
              <w:t xml:space="preserve"> improving the therapeutic relationship. Trust allows for open</w:t>
            </w:r>
            <w:r w:rsidR="00B36C55">
              <w:rPr>
                <w:rFonts w:asciiTheme="majorHAnsi" w:hAnsiTheme="majorHAnsi" w:cstheme="majorHAnsi"/>
                <w:szCs w:val="24"/>
              </w:rPr>
              <w:t xml:space="preserve"> discussions to take place which can lead to better diagnosis and treatment.</w:t>
            </w:r>
            <w:r w:rsidR="00F66802">
              <w:rPr>
                <w:rFonts w:asciiTheme="majorHAnsi" w:hAnsiTheme="majorHAnsi" w:cstheme="majorHAnsi"/>
                <w:szCs w:val="24"/>
              </w:rPr>
              <w:t xml:space="preserve"> Person centred c</w:t>
            </w:r>
            <w:r w:rsidR="00297CBE">
              <w:rPr>
                <w:rFonts w:asciiTheme="majorHAnsi" w:hAnsiTheme="majorHAnsi" w:cstheme="majorHAnsi"/>
                <w:szCs w:val="24"/>
              </w:rPr>
              <w:t xml:space="preserve">ommunication </w:t>
            </w:r>
            <w:r w:rsidR="00F66802">
              <w:rPr>
                <w:rFonts w:asciiTheme="majorHAnsi" w:hAnsiTheme="majorHAnsi" w:cstheme="majorHAnsi"/>
                <w:szCs w:val="24"/>
              </w:rPr>
              <w:t>prom</w:t>
            </w:r>
            <w:r w:rsidR="003B0832">
              <w:rPr>
                <w:rFonts w:asciiTheme="majorHAnsi" w:hAnsiTheme="majorHAnsi" w:cstheme="majorHAnsi"/>
                <w:szCs w:val="24"/>
              </w:rPr>
              <w:t>o</w:t>
            </w:r>
            <w:r w:rsidR="00F66802">
              <w:rPr>
                <w:rFonts w:asciiTheme="majorHAnsi" w:hAnsiTheme="majorHAnsi" w:cstheme="majorHAnsi"/>
                <w:szCs w:val="24"/>
              </w:rPr>
              <w:t xml:space="preserve">tes </w:t>
            </w:r>
            <w:r w:rsidR="00053A19">
              <w:rPr>
                <w:rFonts w:asciiTheme="majorHAnsi" w:hAnsiTheme="majorHAnsi" w:cstheme="majorHAnsi"/>
                <w:szCs w:val="24"/>
              </w:rPr>
              <w:t xml:space="preserve">collaboration </w:t>
            </w:r>
            <w:r w:rsidR="00372236">
              <w:rPr>
                <w:rFonts w:asciiTheme="majorHAnsi" w:hAnsiTheme="majorHAnsi" w:cstheme="majorHAnsi"/>
                <w:szCs w:val="24"/>
              </w:rPr>
              <w:t xml:space="preserve">rather </w:t>
            </w:r>
            <w:r w:rsidR="00053A19">
              <w:rPr>
                <w:rFonts w:asciiTheme="majorHAnsi" w:hAnsiTheme="majorHAnsi" w:cstheme="majorHAnsi"/>
                <w:szCs w:val="24"/>
              </w:rPr>
              <w:t xml:space="preserve">than one sided communication and information exchange, ensuring </w:t>
            </w:r>
            <w:r w:rsidR="002F2692">
              <w:rPr>
                <w:rFonts w:asciiTheme="majorHAnsi" w:hAnsiTheme="majorHAnsi" w:cstheme="majorHAnsi"/>
                <w:szCs w:val="24"/>
              </w:rPr>
              <w:t>service users have a say in their care, promoting autonomy and showing respect.</w:t>
            </w:r>
            <w:r w:rsidR="00005462">
              <w:rPr>
                <w:rFonts w:asciiTheme="majorHAnsi" w:hAnsiTheme="majorHAnsi" w:cstheme="majorHAnsi"/>
                <w:szCs w:val="24"/>
              </w:rPr>
              <w:t xml:space="preserve"> </w:t>
            </w:r>
          </w:p>
          <w:p w14:paraId="2CA07407" w14:textId="3E9EF5E7" w:rsidR="00004C39" w:rsidRDefault="00004C39" w:rsidP="0062566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w:t>
            </w:r>
            <w:r w:rsidR="009666CB">
              <w:rPr>
                <w:rFonts w:asciiTheme="majorHAnsi" w:hAnsiTheme="majorHAnsi" w:cstheme="majorHAnsi"/>
                <w:szCs w:val="24"/>
              </w:rPr>
              <w:t>A c</w:t>
            </w:r>
            <w:r>
              <w:rPr>
                <w:rFonts w:asciiTheme="majorHAnsi" w:hAnsiTheme="majorHAnsi" w:cstheme="majorHAnsi"/>
                <w:szCs w:val="24"/>
              </w:rPr>
              <w:t xml:space="preserve">ontraindication </w:t>
            </w:r>
            <w:r w:rsidR="006551A5">
              <w:rPr>
                <w:rFonts w:asciiTheme="majorHAnsi" w:hAnsiTheme="majorHAnsi" w:cstheme="majorHAnsi"/>
                <w:szCs w:val="24"/>
              </w:rPr>
              <w:t xml:space="preserve">of person centred communication </w:t>
            </w:r>
            <w:r w:rsidR="00B9113A">
              <w:rPr>
                <w:rFonts w:asciiTheme="majorHAnsi" w:hAnsiTheme="majorHAnsi" w:cstheme="majorHAnsi"/>
                <w:szCs w:val="24"/>
              </w:rPr>
              <w:t>is not</w:t>
            </w:r>
            <w:r w:rsidR="006551A5">
              <w:rPr>
                <w:rFonts w:asciiTheme="majorHAnsi" w:hAnsiTheme="majorHAnsi" w:cstheme="majorHAnsi"/>
                <w:szCs w:val="24"/>
              </w:rPr>
              <w:t xml:space="preserve"> all service users are able to </w:t>
            </w:r>
            <w:r w:rsidR="004A0552">
              <w:rPr>
                <w:rFonts w:asciiTheme="majorHAnsi" w:hAnsiTheme="majorHAnsi" w:cstheme="majorHAnsi"/>
                <w:szCs w:val="24"/>
              </w:rPr>
              <w:t>articulate their needs, this may be due to cognitive impairments</w:t>
            </w:r>
            <w:r w:rsidR="00072725">
              <w:rPr>
                <w:rFonts w:asciiTheme="majorHAnsi" w:hAnsiTheme="majorHAnsi" w:cstheme="majorHAnsi"/>
                <w:szCs w:val="24"/>
              </w:rPr>
              <w:t>, language barriers</w:t>
            </w:r>
            <w:r w:rsidR="009666CB">
              <w:rPr>
                <w:rFonts w:asciiTheme="majorHAnsi" w:hAnsiTheme="majorHAnsi" w:cstheme="majorHAnsi"/>
                <w:szCs w:val="24"/>
              </w:rPr>
              <w:t xml:space="preserve"> or conditions such as anxiety and depression</w:t>
            </w:r>
            <w:r w:rsidR="00256B0E">
              <w:rPr>
                <w:rFonts w:asciiTheme="majorHAnsi" w:hAnsiTheme="majorHAnsi" w:cstheme="majorHAnsi"/>
                <w:szCs w:val="24"/>
              </w:rPr>
              <w:t xml:space="preserve">, </w:t>
            </w:r>
            <w:r w:rsidR="00020579">
              <w:rPr>
                <w:rFonts w:asciiTheme="majorHAnsi" w:hAnsiTheme="majorHAnsi" w:cstheme="majorHAnsi"/>
                <w:szCs w:val="24"/>
              </w:rPr>
              <w:t xml:space="preserve">which all </w:t>
            </w:r>
            <w:r w:rsidR="00256B0E">
              <w:rPr>
                <w:rFonts w:asciiTheme="majorHAnsi" w:hAnsiTheme="majorHAnsi" w:cstheme="majorHAnsi"/>
                <w:szCs w:val="24"/>
              </w:rPr>
              <w:t xml:space="preserve">limit the effectiveness of person centred </w:t>
            </w:r>
            <w:r w:rsidR="00020579">
              <w:rPr>
                <w:rFonts w:asciiTheme="majorHAnsi" w:hAnsiTheme="majorHAnsi" w:cstheme="majorHAnsi"/>
                <w:szCs w:val="24"/>
              </w:rPr>
              <w:t>communication</w:t>
            </w:r>
            <w:r w:rsidR="00DD56E3">
              <w:rPr>
                <w:rFonts w:asciiTheme="majorHAnsi" w:hAnsiTheme="majorHAnsi" w:cstheme="majorHAnsi"/>
                <w:szCs w:val="24"/>
              </w:rPr>
              <w:t xml:space="preserve"> and can lead to misundersta</w:t>
            </w:r>
            <w:r w:rsidR="00A129AE">
              <w:rPr>
                <w:rFonts w:asciiTheme="majorHAnsi" w:hAnsiTheme="majorHAnsi" w:cstheme="majorHAnsi"/>
                <w:szCs w:val="24"/>
              </w:rPr>
              <w:t xml:space="preserve">ndings or ineffective communication. </w:t>
            </w:r>
            <w:r w:rsidR="00B41257">
              <w:rPr>
                <w:rFonts w:asciiTheme="majorHAnsi" w:hAnsiTheme="majorHAnsi" w:cstheme="majorHAnsi"/>
                <w:szCs w:val="24"/>
              </w:rPr>
              <w:t>Time and effort are required for person centred communication and this is not always possible i</w:t>
            </w:r>
            <w:r w:rsidR="00C51C97">
              <w:rPr>
                <w:rFonts w:asciiTheme="majorHAnsi" w:hAnsiTheme="majorHAnsi" w:cstheme="majorHAnsi"/>
                <w:szCs w:val="24"/>
              </w:rPr>
              <w:t>n</w:t>
            </w:r>
            <w:r w:rsidR="00B41257">
              <w:rPr>
                <w:rFonts w:asciiTheme="majorHAnsi" w:hAnsiTheme="majorHAnsi" w:cstheme="majorHAnsi"/>
                <w:szCs w:val="24"/>
              </w:rPr>
              <w:t xml:space="preserve"> bus</w:t>
            </w:r>
            <w:r w:rsidR="00A129AE">
              <w:rPr>
                <w:rFonts w:asciiTheme="majorHAnsi" w:hAnsiTheme="majorHAnsi" w:cstheme="majorHAnsi"/>
                <w:szCs w:val="24"/>
              </w:rPr>
              <w:t>y</w:t>
            </w:r>
            <w:r w:rsidR="00B41257">
              <w:rPr>
                <w:rFonts w:asciiTheme="majorHAnsi" w:hAnsiTheme="majorHAnsi" w:cstheme="majorHAnsi"/>
                <w:szCs w:val="24"/>
              </w:rPr>
              <w:t xml:space="preserve"> fast paced environment</w:t>
            </w:r>
            <w:r w:rsidR="00AD4B04">
              <w:rPr>
                <w:rFonts w:asciiTheme="majorHAnsi" w:hAnsiTheme="majorHAnsi" w:cstheme="majorHAnsi"/>
                <w:szCs w:val="24"/>
              </w:rPr>
              <w:t xml:space="preserve">s which can lead to rushed or incomplete communication taking place. If service providers </w:t>
            </w:r>
            <w:r w:rsidR="003A031F">
              <w:rPr>
                <w:rFonts w:asciiTheme="majorHAnsi" w:hAnsiTheme="majorHAnsi" w:cstheme="majorHAnsi"/>
                <w:szCs w:val="24"/>
              </w:rPr>
              <w:t xml:space="preserve">do </w:t>
            </w:r>
            <w:r w:rsidR="00AD4B04">
              <w:rPr>
                <w:rFonts w:asciiTheme="majorHAnsi" w:hAnsiTheme="majorHAnsi" w:cstheme="majorHAnsi"/>
                <w:szCs w:val="24"/>
              </w:rPr>
              <w:t>not dem</w:t>
            </w:r>
            <w:r w:rsidR="00F51D37">
              <w:rPr>
                <w:rFonts w:asciiTheme="majorHAnsi" w:hAnsiTheme="majorHAnsi" w:cstheme="majorHAnsi"/>
                <w:szCs w:val="24"/>
              </w:rPr>
              <w:t>onstrate genuine empathy or are inconsist</w:t>
            </w:r>
            <w:r w:rsidR="001712AD">
              <w:rPr>
                <w:rFonts w:asciiTheme="majorHAnsi" w:hAnsiTheme="majorHAnsi" w:cstheme="majorHAnsi"/>
                <w:szCs w:val="24"/>
              </w:rPr>
              <w:t xml:space="preserve">ent with applying person centred communication </w:t>
            </w:r>
            <w:r w:rsidR="003A031F">
              <w:rPr>
                <w:rFonts w:asciiTheme="majorHAnsi" w:hAnsiTheme="majorHAnsi" w:cstheme="majorHAnsi"/>
                <w:szCs w:val="24"/>
              </w:rPr>
              <w:t>then distrust and frustration may ensue.</w:t>
            </w:r>
            <w:r w:rsidR="00003C01">
              <w:rPr>
                <w:rFonts w:asciiTheme="majorHAnsi" w:hAnsiTheme="majorHAnsi" w:cstheme="majorHAnsi"/>
                <w:szCs w:val="24"/>
              </w:rPr>
              <w:t xml:space="preserve"> </w:t>
            </w:r>
            <w:r w:rsidR="00FB726B">
              <w:rPr>
                <w:rFonts w:asciiTheme="majorHAnsi" w:hAnsiTheme="majorHAnsi" w:cstheme="majorHAnsi"/>
                <w:szCs w:val="24"/>
              </w:rPr>
              <w:t>Some service users may also feel overwhelmed by shared decision making</w:t>
            </w:r>
            <w:r w:rsidR="009D4F36">
              <w:rPr>
                <w:rFonts w:asciiTheme="majorHAnsi" w:hAnsiTheme="majorHAnsi" w:cstheme="majorHAnsi"/>
                <w:szCs w:val="24"/>
              </w:rPr>
              <w:t xml:space="preserve"> especially </w:t>
            </w:r>
            <w:r w:rsidR="00BF46A3">
              <w:rPr>
                <w:rFonts w:asciiTheme="majorHAnsi" w:hAnsiTheme="majorHAnsi" w:cstheme="majorHAnsi"/>
                <w:szCs w:val="24"/>
              </w:rPr>
              <w:t xml:space="preserve">if the decision is of a more complex nature. </w:t>
            </w:r>
            <w:r w:rsidR="00CD5D8B">
              <w:rPr>
                <w:rFonts w:asciiTheme="majorHAnsi" w:hAnsiTheme="majorHAnsi" w:cstheme="majorHAnsi"/>
                <w:szCs w:val="24"/>
              </w:rPr>
              <w:t xml:space="preserve">Another contraindication is </w:t>
            </w:r>
            <w:r w:rsidR="00A5209A">
              <w:rPr>
                <w:rFonts w:asciiTheme="majorHAnsi" w:hAnsiTheme="majorHAnsi" w:cstheme="majorHAnsi"/>
                <w:szCs w:val="24"/>
              </w:rPr>
              <w:t xml:space="preserve">that high levels of empathy, active listening and adaptability </w:t>
            </w:r>
            <w:r w:rsidR="00E345E6">
              <w:rPr>
                <w:rFonts w:asciiTheme="majorHAnsi" w:hAnsiTheme="majorHAnsi" w:cstheme="majorHAnsi"/>
                <w:szCs w:val="24"/>
              </w:rPr>
              <w:t>are required for effective use of person centred communication and not everybody ha</w:t>
            </w:r>
            <w:r w:rsidR="00A129AE">
              <w:rPr>
                <w:rFonts w:asciiTheme="majorHAnsi" w:hAnsiTheme="majorHAnsi" w:cstheme="majorHAnsi"/>
                <w:szCs w:val="24"/>
              </w:rPr>
              <w:t>s</w:t>
            </w:r>
            <w:r w:rsidR="00E345E6">
              <w:rPr>
                <w:rFonts w:asciiTheme="majorHAnsi" w:hAnsiTheme="majorHAnsi" w:cstheme="majorHAnsi"/>
                <w:szCs w:val="24"/>
              </w:rPr>
              <w:t xml:space="preserve"> received training in this</w:t>
            </w:r>
            <w:r w:rsidR="0084010C">
              <w:rPr>
                <w:rFonts w:asciiTheme="majorHAnsi" w:hAnsiTheme="majorHAnsi" w:cstheme="majorHAnsi"/>
                <w:szCs w:val="24"/>
              </w:rPr>
              <w:t>, l</w:t>
            </w:r>
            <w:r w:rsidR="00E345E6">
              <w:rPr>
                <w:rFonts w:asciiTheme="majorHAnsi" w:hAnsiTheme="majorHAnsi" w:cstheme="majorHAnsi"/>
                <w:szCs w:val="24"/>
              </w:rPr>
              <w:t>ack of training</w:t>
            </w:r>
            <w:r w:rsidR="0084010C">
              <w:rPr>
                <w:rFonts w:asciiTheme="majorHAnsi" w:hAnsiTheme="majorHAnsi" w:cstheme="majorHAnsi"/>
                <w:szCs w:val="24"/>
              </w:rPr>
              <w:t xml:space="preserve"> could result in the communication feeling impersonal or ineffective. </w:t>
            </w:r>
          </w:p>
          <w:p w14:paraId="704EED63" w14:textId="02B14BC4" w:rsidR="00A34546" w:rsidRDefault="00A34546" w:rsidP="00625660">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Whilst person </w:t>
            </w:r>
            <w:r w:rsidR="000B2B59">
              <w:rPr>
                <w:rFonts w:asciiTheme="majorHAnsi" w:hAnsiTheme="majorHAnsi" w:cstheme="majorHAnsi"/>
                <w:szCs w:val="24"/>
              </w:rPr>
              <w:t xml:space="preserve">centred </w:t>
            </w:r>
            <w:r>
              <w:rPr>
                <w:rFonts w:asciiTheme="majorHAnsi" w:hAnsiTheme="majorHAnsi" w:cstheme="majorHAnsi"/>
                <w:szCs w:val="24"/>
              </w:rPr>
              <w:t xml:space="preserve">communication is a valuable </w:t>
            </w:r>
            <w:r w:rsidR="00A96249">
              <w:rPr>
                <w:rFonts w:asciiTheme="majorHAnsi" w:hAnsiTheme="majorHAnsi" w:cstheme="majorHAnsi"/>
                <w:szCs w:val="24"/>
              </w:rPr>
              <w:t xml:space="preserve">approach that prioritises service </w:t>
            </w:r>
            <w:proofErr w:type="spellStart"/>
            <w:r w:rsidR="00A96249">
              <w:rPr>
                <w:rFonts w:asciiTheme="majorHAnsi" w:hAnsiTheme="majorHAnsi" w:cstheme="majorHAnsi"/>
                <w:szCs w:val="24"/>
              </w:rPr>
              <w:t>users</w:t>
            </w:r>
            <w:proofErr w:type="spellEnd"/>
            <w:r w:rsidR="00A96249">
              <w:rPr>
                <w:rFonts w:asciiTheme="majorHAnsi" w:hAnsiTheme="majorHAnsi" w:cstheme="majorHAnsi"/>
                <w:szCs w:val="24"/>
              </w:rPr>
              <w:t xml:space="preserve"> needs, leading to better </w:t>
            </w:r>
            <w:r w:rsidR="00936AB3">
              <w:rPr>
                <w:rFonts w:asciiTheme="majorHAnsi" w:hAnsiTheme="majorHAnsi" w:cstheme="majorHAnsi"/>
                <w:szCs w:val="24"/>
              </w:rPr>
              <w:t>engagement, improved health outcomes and stronger therapeutic relationships</w:t>
            </w:r>
            <w:r w:rsidR="00EA2C68">
              <w:rPr>
                <w:rFonts w:asciiTheme="majorHAnsi" w:hAnsiTheme="majorHAnsi" w:cstheme="majorHAnsi"/>
                <w:szCs w:val="24"/>
              </w:rPr>
              <w:t xml:space="preserve">, </w:t>
            </w:r>
            <w:r w:rsidR="00D9209F">
              <w:rPr>
                <w:rFonts w:asciiTheme="majorHAnsi" w:hAnsiTheme="majorHAnsi" w:cstheme="majorHAnsi"/>
                <w:szCs w:val="24"/>
              </w:rPr>
              <w:t xml:space="preserve"> </w:t>
            </w:r>
            <w:r w:rsidR="00EA2C68">
              <w:rPr>
                <w:rFonts w:asciiTheme="majorHAnsi" w:hAnsiTheme="majorHAnsi" w:cstheme="majorHAnsi"/>
                <w:szCs w:val="24"/>
              </w:rPr>
              <w:t>i</w:t>
            </w:r>
            <w:r w:rsidR="00D9209F">
              <w:rPr>
                <w:rFonts w:asciiTheme="majorHAnsi" w:hAnsiTheme="majorHAnsi" w:cstheme="majorHAnsi"/>
                <w:szCs w:val="24"/>
              </w:rPr>
              <w:t xml:space="preserve">t is important to recognise that challenges such as time </w:t>
            </w:r>
            <w:r w:rsidR="00881622">
              <w:rPr>
                <w:rFonts w:asciiTheme="majorHAnsi" w:hAnsiTheme="majorHAnsi" w:cstheme="majorHAnsi"/>
                <w:szCs w:val="24"/>
              </w:rPr>
              <w:t>constraints</w:t>
            </w:r>
            <w:r w:rsidR="00D9209F">
              <w:rPr>
                <w:rFonts w:asciiTheme="majorHAnsi" w:hAnsiTheme="majorHAnsi" w:cstheme="majorHAnsi"/>
                <w:szCs w:val="24"/>
              </w:rPr>
              <w:t xml:space="preserve">, training </w:t>
            </w:r>
            <w:r w:rsidR="00881622">
              <w:rPr>
                <w:rFonts w:asciiTheme="majorHAnsi" w:hAnsiTheme="majorHAnsi" w:cstheme="majorHAnsi"/>
                <w:szCs w:val="24"/>
              </w:rPr>
              <w:t>inconsistencies</w:t>
            </w:r>
            <w:r w:rsidR="00D94FE1">
              <w:rPr>
                <w:rFonts w:asciiTheme="majorHAnsi" w:hAnsiTheme="majorHAnsi" w:cstheme="majorHAnsi"/>
                <w:szCs w:val="24"/>
              </w:rPr>
              <w:t xml:space="preserve"> and varying service user preferences have an impact </w:t>
            </w:r>
            <w:r w:rsidR="000B2B59">
              <w:rPr>
                <w:rFonts w:asciiTheme="majorHAnsi" w:hAnsiTheme="majorHAnsi" w:cstheme="majorHAnsi"/>
                <w:szCs w:val="24"/>
              </w:rPr>
              <w:t>on</w:t>
            </w:r>
            <w:r w:rsidR="00A54AFE">
              <w:rPr>
                <w:rFonts w:asciiTheme="majorHAnsi" w:hAnsiTheme="majorHAnsi" w:cstheme="majorHAnsi"/>
                <w:szCs w:val="24"/>
              </w:rPr>
              <w:t xml:space="preserve"> </w:t>
            </w:r>
            <w:r w:rsidR="00333D96">
              <w:rPr>
                <w:rFonts w:asciiTheme="majorHAnsi" w:hAnsiTheme="majorHAnsi" w:cstheme="majorHAnsi"/>
                <w:szCs w:val="24"/>
              </w:rPr>
              <w:t>the</w:t>
            </w:r>
            <w:r w:rsidR="008F0A95">
              <w:rPr>
                <w:rFonts w:asciiTheme="majorHAnsi" w:hAnsiTheme="majorHAnsi" w:cstheme="majorHAnsi"/>
                <w:szCs w:val="24"/>
              </w:rPr>
              <w:t xml:space="preserve"> practical application. </w:t>
            </w:r>
            <w:r w:rsidR="00577281">
              <w:rPr>
                <w:rFonts w:asciiTheme="majorHAnsi" w:hAnsiTheme="majorHAnsi" w:cstheme="majorHAnsi"/>
                <w:szCs w:val="24"/>
              </w:rPr>
              <w:t xml:space="preserve">Person centred communication should be used flexibly </w:t>
            </w:r>
            <w:r w:rsidR="00333D96">
              <w:rPr>
                <w:rFonts w:asciiTheme="majorHAnsi" w:hAnsiTheme="majorHAnsi" w:cstheme="majorHAnsi"/>
                <w:szCs w:val="24"/>
              </w:rPr>
              <w:t xml:space="preserve">with </w:t>
            </w:r>
            <w:r w:rsidR="000B2B59">
              <w:rPr>
                <w:rFonts w:asciiTheme="majorHAnsi" w:hAnsiTheme="majorHAnsi" w:cstheme="majorHAnsi"/>
                <w:szCs w:val="24"/>
              </w:rPr>
              <w:t xml:space="preserve">appropriate service users </w:t>
            </w:r>
            <w:r w:rsidR="00577281">
              <w:rPr>
                <w:rFonts w:asciiTheme="majorHAnsi" w:hAnsiTheme="majorHAnsi" w:cstheme="majorHAnsi"/>
                <w:szCs w:val="24"/>
              </w:rPr>
              <w:t xml:space="preserve">and combined with other communication </w:t>
            </w:r>
            <w:r w:rsidR="004A250B">
              <w:rPr>
                <w:rFonts w:asciiTheme="majorHAnsi" w:hAnsiTheme="majorHAnsi" w:cstheme="majorHAnsi"/>
                <w:szCs w:val="24"/>
              </w:rPr>
              <w:t>approaches to ensure effectiveness.</w:t>
            </w:r>
          </w:p>
          <w:p w14:paraId="4539CE83" w14:textId="3BCEE896" w:rsidR="009A0499" w:rsidRPr="00A54AFE" w:rsidRDefault="009A0499" w:rsidP="00625660">
            <w:pPr>
              <w:spacing w:after="83" w:line="239" w:lineRule="auto"/>
              <w:ind w:left="0" w:firstLine="0"/>
              <w:rPr>
                <w:rFonts w:asciiTheme="majorHAnsi" w:hAnsiTheme="majorHAnsi" w:cstheme="majorHAnsi"/>
                <w:color w:val="FF0000"/>
                <w:szCs w:val="24"/>
              </w:rPr>
            </w:pPr>
          </w:p>
          <w:p w14:paraId="7F0418E4" w14:textId="77777777" w:rsidR="009A0499" w:rsidRDefault="009A0499" w:rsidP="00625660">
            <w:pPr>
              <w:spacing w:after="83" w:line="239" w:lineRule="auto"/>
              <w:ind w:left="0" w:firstLine="0"/>
              <w:rPr>
                <w:rFonts w:asciiTheme="majorHAnsi" w:hAnsiTheme="majorHAnsi" w:cstheme="majorHAnsi"/>
                <w:szCs w:val="24"/>
              </w:rPr>
            </w:pPr>
          </w:p>
          <w:p w14:paraId="24397361" w14:textId="77777777" w:rsidR="009A0499" w:rsidRDefault="009A0499" w:rsidP="00625660">
            <w:pPr>
              <w:spacing w:after="83" w:line="239" w:lineRule="auto"/>
              <w:ind w:left="0" w:firstLine="0"/>
              <w:rPr>
                <w:rFonts w:asciiTheme="majorHAnsi" w:hAnsiTheme="majorHAnsi" w:cstheme="majorHAnsi"/>
                <w:szCs w:val="24"/>
              </w:rPr>
            </w:pPr>
          </w:p>
          <w:p w14:paraId="28A961A0" w14:textId="77777777" w:rsidR="009A0499" w:rsidRDefault="009A0499" w:rsidP="00625660">
            <w:pPr>
              <w:spacing w:after="83" w:line="239" w:lineRule="auto"/>
              <w:ind w:left="0" w:firstLine="0"/>
              <w:rPr>
                <w:rFonts w:asciiTheme="majorHAnsi" w:hAnsiTheme="majorHAnsi" w:cstheme="majorHAnsi"/>
                <w:szCs w:val="24"/>
              </w:rPr>
            </w:pPr>
          </w:p>
          <w:p w14:paraId="462894CB" w14:textId="77777777" w:rsidR="009A0499" w:rsidRDefault="009A0499" w:rsidP="00625660">
            <w:pPr>
              <w:spacing w:after="83" w:line="239" w:lineRule="auto"/>
              <w:ind w:left="0" w:firstLine="0"/>
              <w:rPr>
                <w:rFonts w:asciiTheme="majorHAnsi" w:hAnsiTheme="majorHAnsi" w:cstheme="majorHAnsi"/>
                <w:szCs w:val="24"/>
              </w:rPr>
            </w:pPr>
          </w:p>
          <w:p w14:paraId="5BE9404B" w14:textId="77777777" w:rsidR="009A0499" w:rsidRDefault="009A0499" w:rsidP="00625660">
            <w:pPr>
              <w:spacing w:after="83" w:line="239" w:lineRule="auto"/>
              <w:ind w:left="0" w:firstLine="0"/>
              <w:rPr>
                <w:rFonts w:asciiTheme="majorHAnsi" w:hAnsiTheme="majorHAnsi" w:cstheme="majorHAnsi"/>
                <w:szCs w:val="24"/>
              </w:rPr>
            </w:pPr>
          </w:p>
          <w:p w14:paraId="27D0F3CF" w14:textId="77777777" w:rsidR="009A0499" w:rsidRDefault="009A0499" w:rsidP="00625660">
            <w:pPr>
              <w:spacing w:after="83" w:line="239" w:lineRule="auto"/>
              <w:ind w:left="0" w:firstLine="0"/>
              <w:rPr>
                <w:rFonts w:asciiTheme="majorHAnsi" w:hAnsiTheme="majorHAnsi" w:cstheme="majorHAnsi"/>
                <w:szCs w:val="24"/>
              </w:rPr>
            </w:pPr>
          </w:p>
          <w:p w14:paraId="4CF368D1" w14:textId="77777777" w:rsidR="009A0499" w:rsidRDefault="009A0499" w:rsidP="00625660">
            <w:pPr>
              <w:spacing w:after="83" w:line="239" w:lineRule="auto"/>
              <w:ind w:left="0" w:firstLine="0"/>
              <w:rPr>
                <w:rFonts w:asciiTheme="majorHAnsi" w:hAnsiTheme="majorHAnsi" w:cstheme="majorHAnsi"/>
                <w:szCs w:val="24"/>
              </w:rPr>
            </w:pPr>
          </w:p>
          <w:p w14:paraId="423138B5" w14:textId="77777777" w:rsidR="009A0499" w:rsidRDefault="009A0499" w:rsidP="00625660">
            <w:pPr>
              <w:spacing w:after="83" w:line="239" w:lineRule="auto"/>
              <w:ind w:left="0" w:firstLine="0"/>
              <w:rPr>
                <w:rFonts w:asciiTheme="majorHAnsi" w:hAnsiTheme="majorHAnsi" w:cstheme="majorHAnsi"/>
                <w:szCs w:val="24"/>
              </w:rPr>
            </w:pPr>
          </w:p>
          <w:p w14:paraId="7F2E9F4B" w14:textId="77777777" w:rsidR="009A0499" w:rsidRDefault="009A0499" w:rsidP="00625660">
            <w:pPr>
              <w:spacing w:after="83" w:line="239" w:lineRule="auto"/>
              <w:ind w:left="0" w:firstLine="0"/>
              <w:rPr>
                <w:rFonts w:asciiTheme="majorHAnsi" w:hAnsiTheme="majorHAnsi" w:cstheme="majorHAnsi"/>
                <w:szCs w:val="24"/>
              </w:rPr>
            </w:pPr>
          </w:p>
          <w:p w14:paraId="71296DDA" w14:textId="77777777" w:rsidR="009A0499" w:rsidRDefault="009A0499" w:rsidP="00625660">
            <w:pPr>
              <w:spacing w:after="83" w:line="239" w:lineRule="auto"/>
              <w:ind w:left="0" w:firstLine="0"/>
              <w:rPr>
                <w:rFonts w:asciiTheme="majorHAnsi" w:hAnsiTheme="majorHAnsi" w:cstheme="majorHAnsi"/>
                <w:szCs w:val="24"/>
              </w:rPr>
            </w:pPr>
          </w:p>
          <w:p w14:paraId="043A2D0D" w14:textId="77777777" w:rsidR="009A0499" w:rsidRDefault="009A0499" w:rsidP="00625660">
            <w:pPr>
              <w:spacing w:after="83" w:line="239" w:lineRule="auto"/>
              <w:ind w:left="0" w:firstLine="0"/>
              <w:rPr>
                <w:rFonts w:asciiTheme="majorHAnsi" w:hAnsiTheme="majorHAnsi" w:cstheme="majorHAnsi"/>
                <w:szCs w:val="24"/>
              </w:rPr>
            </w:pPr>
          </w:p>
          <w:p w14:paraId="7198543A" w14:textId="77777777" w:rsidR="009A0499" w:rsidRDefault="009A0499" w:rsidP="00625660">
            <w:pPr>
              <w:spacing w:after="83" w:line="239" w:lineRule="auto"/>
              <w:ind w:left="0" w:firstLine="0"/>
              <w:rPr>
                <w:rFonts w:asciiTheme="majorHAnsi" w:hAnsiTheme="majorHAnsi" w:cstheme="majorHAnsi"/>
                <w:szCs w:val="24"/>
              </w:rPr>
            </w:pPr>
          </w:p>
          <w:p w14:paraId="79A39537" w14:textId="77777777" w:rsidR="009A0499" w:rsidRDefault="009A0499" w:rsidP="00625660">
            <w:pPr>
              <w:spacing w:after="83" w:line="239" w:lineRule="auto"/>
              <w:ind w:left="0" w:firstLine="0"/>
              <w:rPr>
                <w:rFonts w:asciiTheme="majorHAnsi" w:hAnsiTheme="majorHAnsi" w:cstheme="majorHAnsi"/>
                <w:szCs w:val="24"/>
              </w:rPr>
            </w:pPr>
          </w:p>
          <w:p w14:paraId="0967EBB9" w14:textId="77777777" w:rsidR="009A0499" w:rsidRDefault="009A0499" w:rsidP="00625660">
            <w:pPr>
              <w:spacing w:after="83" w:line="239" w:lineRule="auto"/>
              <w:ind w:left="0" w:firstLine="0"/>
              <w:rPr>
                <w:rFonts w:asciiTheme="majorHAnsi" w:hAnsiTheme="majorHAnsi" w:cstheme="majorHAnsi"/>
                <w:szCs w:val="24"/>
              </w:rPr>
            </w:pPr>
          </w:p>
          <w:p w14:paraId="678DD5F6" w14:textId="0858C8C9" w:rsidR="00A54AFE" w:rsidRPr="00601B22" w:rsidRDefault="00A54AFE" w:rsidP="00625660">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6D055C78" w14:textId="6EC1F7A8" w:rsidR="00AB5B0A" w:rsidRDefault="00C70CB4" w:rsidP="00305EE4">
            <w:pPr>
              <w:ind w:left="0" w:firstLine="0"/>
              <w:rPr>
                <w:rFonts w:asciiTheme="majorHAnsi" w:hAnsiTheme="majorHAnsi" w:cstheme="majorHAnsi"/>
                <w:szCs w:val="24"/>
              </w:rPr>
            </w:pPr>
            <w:r>
              <w:rPr>
                <w:rFonts w:asciiTheme="majorHAnsi" w:hAnsiTheme="majorHAnsi" w:cstheme="majorHAnsi"/>
                <w:szCs w:val="24"/>
              </w:rPr>
              <w:t xml:space="preserve">         </w:t>
            </w:r>
            <w:r w:rsidR="00BB6293">
              <w:rPr>
                <w:rFonts w:asciiTheme="majorHAnsi" w:hAnsiTheme="majorHAnsi" w:cstheme="majorHAnsi"/>
                <w:szCs w:val="24"/>
              </w:rPr>
              <w:t>Inter</w:t>
            </w:r>
            <w:r w:rsidR="00B92290">
              <w:rPr>
                <w:rFonts w:asciiTheme="majorHAnsi" w:hAnsiTheme="majorHAnsi" w:cstheme="majorHAnsi"/>
                <w:szCs w:val="24"/>
              </w:rPr>
              <w:t xml:space="preserve"> and intrapersonal skills play a </w:t>
            </w:r>
            <w:r w:rsidR="00E5138E">
              <w:rPr>
                <w:rFonts w:asciiTheme="majorHAnsi" w:hAnsiTheme="majorHAnsi" w:cstheme="majorHAnsi"/>
                <w:szCs w:val="24"/>
              </w:rPr>
              <w:t>vital</w:t>
            </w:r>
            <w:r w:rsidR="00B92290">
              <w:rPr>
                <w:rFonts w:asciiTheme="majorHAnsi" w:hAnsiTheme="majorHAnsi" w:cstheme="majorHAnsi"/>
                <w:szCs w:val="24"/>
              </w:rPr>
              <w:t xml:space="preserve"> role in the effectiveness of a therapeutic </w:t>
            </w:r>
            <w:r w:rsidR="005D0BAC">
              <w:rPr>
                <w:rFonts w:asciiTheme="majorHAnsi" w:hAnsiTheme="majorHAnsi" w:cstheme="majorHAnsi"/>
                <w:szCs w:val="24"/>
              </w:rPr>
              <w:t xml:space="preserve">intervention. </w:t>
            </w:r>
            <w:r w:rsidR="00B67622">
              <w:rPr>
                <w:rFonts w:asciiTheme="majorHAnsi" w:hAnsiTheme="majorHAnsi" w:cstheme="majorHAnsi"/>
                <w:szCs w:val="24"/>
              </w:rPr>
              <w:t>While these skills can enhance the therapeutic process by building trust</w:t>
            </w:r>
            <w:r w:rsidR="00074620">
              <w:rPr>
                <w:rFonts w:asciiTheme="majorHAnsi" w:hAnsiTheme="majorHAnsi" w:cstheme="majorHAnsi"/>
                <w:szCs w:val="24"/>
              </w:rPr>
              <w:t xml:space="preserve">, empathy and communication, they can also detract from the success if </w:t>
            </w:r>
            <w:r w:rsidR="009A1D73">
              <w:rPr>
                <w:rFonts w:asciiTheme="majorHAnsi" w:hAnsiTheme="majorHAnsi" w:cstheme="majorHAnsi"/>
                <w:szCs w:val="24"/>
              </w:rPr>
              <w:t xml:space="preserve">they are </w:t>
            </w:r>
            <w:r w:rsidR="00074620">
              <w:rPr>
                <w:rFonts w:asciiTheme="majorHAnsi" w:hAnsiTheme="majorHAnsi" w:cstheme="majorHAnsi"/>
                <w:szCs w:val="24"/>
              </w:rPr>
              <w:t>not managed effectively</w:t>
            </w:r>
            <w:r w:rsidR="009A1D73">
              <w:rPr>
                <w:rFonts w:asciiTheme="majorHAnsi" w:hAnsiTheme="majorHAnsi" w:cstheme="majorHAnsi"/>
                <w:szCs w:val="24"/>
              </w:rPr>
              <w:t>.</w:t>
            </w:r>
            <w:r w:rsidR="00120684">
              <w:rPr>
                <w:rFonts w:asciiTheme="majorHAnsi" w:hAnsiTheme="majorHAnsi" w:cstheme="majorHAnsi"/>
                <w:szCs w:val="24"/>
              </w:rPr>
              <w:t xml:space="preserve"> In</w:t>
            </w:r>
            <w:r w:rsidR="006126A7">
              <w:rPr>
                <w:rFonts w:asciiTheme="majorHAnsi" w:hAnsiTheme="majorHAnsi" w:cstheme="majorHAnsi"/>
                <w:szCs w:val="24"/>
              </w:rPr>
              <w:t>terpersonal skills</w:t>
            </w:r>
            <w:r w:rsidR="00C87E78">
              <w:rPr>
                <w:rFonts w:asciiTheme="majorHAnsi" w:hAnsiTheme="majorHAnsi" w:cstheme="majorHAnsi"/>
                <w:szCs w:val="24"/>
              </w:rPr>
              <w:t xml:space="preserve"> s</w:t>
            </w:r>
            <w:r w:rsidR="00431D0E">
              <w:rPr>
                <w:rFonts w:asciiTheme="majorHAnsi" w:hAnsiTheme="majorHAnsi" w:cstheme="majorHAnsi"/>
                <w:szCs w:val="24"/>
              </w:rPr>
              <w:t>uch as empathy and the ability to actively listen</w:t>
            </w:r>
            <w:r w:rsidR="00395619">
              <w:rPr>
                <w:rFonts w:asciiTheme="majorHAnsi" w:hAnsiTheme="majorHAnsi" w:cstheme="majorHAnsi"/>
                <w:szCs w:val="24"/>
              </w:rPr>
              <w:t>,</w:t>
            </w:r>
            <w:r w:rsidR="00431D0E">
              <w:rPr>
                <w:rFonts w:asciiTheme="majorHAnsi" w:hAnsiTheme="majorHAnsi" w:cstheme="majorHAnsi"/>
                <w:szCs w:val="24"/>
              </w:rPr>
              <w:t xml:space="preserve"> enables service </w:t>
            </w:r>
            <w:r w:rsidR="00395619">
              <w:rPr>
                <w:rFonts w:asciiTheme="majorHAnsi" w:hAnsiTheme="majorHAnsi" w:cstheme="majorHAnsi"/>
                <w:szCs w:val="24"/>
              </w:rPr>
              <w:t>providers</w:t>
            </w:r>
            <w:r w:rsidR="00136ED4">
              <w:rPr>
                <w:rFonts w:asciiTheme="majorHAnsi" w:hAnsiTheme="majorHAnsi" w:cstheme="majorHAnsi"/>
                <w:szCs w:val="24"/>
              </w:rPr>
              <w:t xml:space="preserve"> to understand the service users emotions on a deeper level helping to foster trust and </w:t>
            </w:r>
            <w:r w:rsidR="004252DF">
              <w:rPr>
                <w:rFonts w:asciiTheme="majorHAnsi" w:hAnsiTheme="majorHAnsi" w:cstheme="majorHAnsi"/>
                <w:szCs w:val="24"/>
              </w:rPr>
              <w:t>a safe therapeutic environment</w:t>
            </w:r>
            <w:r w:rsidR="00FE3987">
              <w:rPr>
                <w:rFonts w:asciiTheme="majorHAnsi" w:hAnsiTheme="majorHAnsi" w:cstheme="majorHAnsi"/>
                <w:szCs w:val="24"/>
              </w:rPr>
              <w:t xml:space="preserve">. This </w:t>
            </w:r>
            <w:r w:rsidR="004252DF">
              <w:rPr>
                <w:rFonts w:asciiTheme="majorHAnsi" w:hAnsiTheme="majorHAnsi" w:cstheme="majorHAnsi"/>
                <w:szCs w:val="24"/>
              </w:rPr>
              <w:t>ensu</w:t>
            </w:r>
            <w:r w:rsidR="00FE3987">
              <w:rPr>
                <w:rFonts w:asciiTheme="majorHAnsi" w:hAnsiTheme="majorHAnsi" w:cstheme="majorHAnsi"/>
                <w:szCs w:val="24"/>
              </w:rPr>
              <w:t xml:space="preserve">res </w:t>
            </w:r>
            <w:r w:rsidR="004252DF">
              <w:rPr>
                <w:rFonts w:asciiTheme="majorHAnsi" w:hAnsiTheme="majorHAnsi" w:cstheme="majorHAnsi"/>
                <w:szCs w:val="24"/>
              </w:rPr>
              <w:t xml:space="preserve">that the service user feels heard and </w:t>
            </w:r>
            <w:r w:rsidR="00DF7349">
              <w:rPr>
                <w:rFonts w:asciiTheme="majorHAnsi" w:hAnsiTheme="majorHAnsi" w:cstheme="majorHAnsi"/>
                <w:szCs w:val="24"/>
              </w:rPr>
              <w:t xml:space="preserve">validated, which is fundamental when building a therapeutic rapport. </w:t>
            </w:r>
            <w:r w:rsidR="00F353F4">
              <w:rPr>
                <w:rFonts w:asciiTheme="majorHAnsi" w:hAnsiTheme="majorHAnsi" w:cstheme="majorHAnsi"/>
                <w:szCs w:val="24"/>
              </w:rPr>
              <w:t xml:space="preserve">However over empathising with a service user may lead to service providers taking on emotional burdens, resulting in compassion fatigue and impaired judgement. </w:t>
            </w:r>
            <w:r w:rsidR="00EF657F">
              <w:rPr>
                <w:rFonts w:asciiTheme="majorHAnsi" w:hAnsiTheme="majorHAnsi" w:cstheme="majorHAnsi"/>
                <w:szCs w:val="24"/>
              </w:rPr>
              <w:t xml:space="preserve">Clear and compassionate communication </w:t>
            </w:r>
            <w:r w:rsidR="00E4334B">
              <w:rPr>
                <w:rFonts w:asciiTheme="majorHAnsi" w:hAnsiTheme="majorHAnsi" w:cstheme="majorHAnsi"/>
                <w:szCs w:val="24"/>
              </w:rPr>
              <w:t xml:space="preserve">is important </w:t>
            </w:r>
            <w:r w:rsidR="00B877BB">
              <w:rPr>
                <w:rFonts w:asciiTheme="majorHAnsi" w:hAnsiTheme="majorHAnsi" w:cstheme="majorHAnsi"/>
                <w:szCs w:val="24"/>
              </w:rPr>
              <w:t xml:space="preserve">for </w:t>
            </w:r>
            <w:r w:rsidR="00E4334B">
              <w:rPr>
                <w:rFonts w:asciiTheme="majorHAnsi" w:hAnsiTheme="majorHAnsi" w:cstheme="majorHAnsi"/>
                <w:szCs w:val="24"/>
              </w:rPr>
              <w:t>allowing both partie</w:t>
            </w:r>
            <w:r w:rsidR="00B877BB">
              <w:rPr>
                <w:rFonts w:asciiTheme="majorHAnsi" w:hAnsiTheme="majorHAnsi" w:cstheme="majorHAnsi"/>
                <w:szCs w:val="24"/>
              </w:rPr>
              <w:t xml:space="preserve">s </w:t>
            </w:r>
            <w:r w:rsidR="00E4334B">
              <w:rPr>
                <w:rFonts w:asciiTheme="majorHAnsi" w:hAnsiTheme="majorHAnsi" w:cstheme="majorHAnsi"/>
                <w:szCs w:val="24"/>
              </w:rPr>
              <w:t xml:space="preserve">to </w:t>
            </w:r>
            <w:r w:rsidR="00B877BB">
              <w:rPr>
                <w:rFonts w:asciiTheme="majorHAnsi" w:hAnsiTheme="majorHAnsi" w:cstheme="majorHAnsi"/>
                <w:szCs w:val="24"/>
              </w:rPr>
              <w:t>express understanding</w:t>
            </w:r>
            <w:r w:rsidR="00B86AAE">
              <w:rPr>
                <w:rFonts w:asciiTheme="majorHAnsi" w:hAnsiTheme="majorHAnsi" w:cstheme="majorHAnsi"/>
                <w:szCs w:val="24"/>
              </w:rPr>
              <w:t xml:space="preserve"> and </w:t>
            </w:r>
            <w:r w:rsidR="00B877BB">
              <w:rPr>
                <w:rFonts w:asciiTheme="majorHAnsi" w:hAnsiTheme="majorHAnsi" w:cstheme="majorHAnsi"/>
                <w:szCs w:val="24"/>
              </w:rPr>
              <w:t>validate emotions</w:t>
            </w:r>
            <w:r w:rsidR="00B86AAE">
              <w:rPr>
                <w:rFonts w:asciiTheme="majorHAnsi" w:hAnsiTheme="majorHAnsi" w:cstheme="majorHAnsi"/>
                <w:szCs w:val="24"/>
              </w:rPr>
              <w:t>. It allows ser</w:t>
            </w:r>
            <w:r w:rsidR="00933EEF">
              <w:rPr>
                <w:rFonts w:asciiTheme="majorHAnsi" w:hAnsiTheme="majorHAnsi" w:cstheme="majorHAnsi"/>
                <w:szCs w:val="24"/>
              </w:rPr>
              <w:t>vice</w:t>
            </w:r>
            <w:r w:rsidR="00B86AAE">
              <w:rPr>
                <w:rFonts w:asciiTheme="majorHAnsi" w:hAnsiTheme="majorHAnsi" w:cstheme="majorHAnsi"/>
                <w:szCs w:val="24"/>
              </w:rPr>
              <w:t xml:space="preserve"> users to express themselves freely and can lead to better </w:t>
            </w:r>
            <w:r w:rsidR="00933EEF">
              <w:rPr>
                <w:rFonts w:asciiTheme="majorHAnsi" w:hAnsiTheme="majorHAnsi" w:cstheme="majorHAnsi"/>
                <w:szCs w:val="24"/>
              </w:rPr>
              <w:t xml:space="preserve">overall </w:t>
            </w:r>
            <w:r w:rsidR="00B86AAE">
              <w:rPr>
                <w:rFonts w:asciiTheme="majorHAnsi" w:hAnsiTheme="majorHAnsi" w:cstheme="majorHAnsi"/>
                <w:szCs w:val="24"/>
              </w:rPr>
              <w:t>emotional re</w:t>
            </w:r>
            <w:r w:rsidR="00933EEF">
              <w:rPr>
                <w:rFonts w:asciiTheme="majorHAnsi" w:hAnsiTheme="majorHAnsi" w:cstheme="majorHAnsi"/>
                <w:szCs w:val="24"/>
              </w:rPr>
              <w:t xml:space="preserve">gulation. </w:t>
            </w:r>
            <w:r w:rsidR="007128C7">
              <w:rPr>
                <w:rFonts w:asciiTheme="majorHAnsi" w:hAnsiTheme="majorHAnsi" w:cstheme="majorHAnsi"/>
                <w:szCs w:val="24"/>
              </w:rPr>
              <w:t>However where communication is not clear it can lead to misinterpretations</w:t>
            </w:r>
            <w:r w:rsidR="005878FA">
              <w:rPr>
                <w:rFonts w:asciiTheme="majorHAnsi" w:hAnsiTheme="majorHAnsi" w:cstheme="majorHAnsi"/>
                <w:szCs w:val="24"/>
              </w:rPr>
              <w:t xml:space="preserve"> a</w:t>
            </w:r>
            <w:r w:rsidR="00900CB4">
              <w:rPr>
                <w:rFonts w:asciiTheme="majorHAnsi" w:hAnsiTheme="majorHAnsi" w:cstheme="majorHAnsi"/>
                <w:szCs w:val="24"/>
              </w:rPr>
              <w:t xml:space="preserve">nd miscommunications, this can cause service </w:t>
            </w:r>
            <w:r w:rsidR="00382DCE">
              <w:rPr>
                <w:rFonts w:asciiTheme="majorHAnsi" w:hAnsiTheme="majorHAnsi" w:cstheme="majorHAnsi"/>
                <w:szCs w:val="24"/>
              </w:rPr>
              <w:t>users</w:t>
            </w:r>
            <w:r w:rsidR="00900CB4">
              <w:rPr>
                <w:rFonts w:asciiTheme="majorHAnsi" w:hAnsiTheme="majorHAnsi" w:cstheme="majorHAnsi"/>
                <w:szCs w:val="24"/>
              </w:rPr>
              <w:t xml:space="preserve"> to feel like they have not been heard and c</w:t>
            </w:r>
            <w:r w:rsidR="00151A6B">
              <w:rPr>
                <w:rFonts w:asciiTheme="majorHAnsi" w:hAnsiTheme="majorHAnsi" w:cstheme="majorHAnsi"/>
                <w:szCs w:val="24"/>
              </w:rPr>
              <w:t xml:space="preserve">ause </w:t>
            </w:r>
            <w:r w:rsidR="00524332">
              <w:rPr>
                <w:rFonts w:asciiTheme="majorHAnsi" w:hAnsiTheme="majorHAnsi" w:cstheme="majorHAnsi"/>
                <w:szCs w:val="24"/>
              </w:rPr>
              <w:t xml:space="preserve"> reduced </w:t>
            </w:r>
            <w:r w:rsidR="00151A6B">
              <w:rPr>
                <w:rFonts w:asciiTheme="majorHAnsi" w:hAnsiTheme="majorHAnsi" w:cstheme="majorHAnsi"/>
                <w:szCs w:val="24"/>
              </w:rPr>
              <w:t>therapeutic eff</w:t>
            </w:r>
            <w:r w:rsidR="00F03CA3">
              <w:rPr>
                <w:rFonts w:asciiTheme="majorHAnsi" w:hAnsiTheme="majorHAnsi" w:cstheme="majorHAnsi"/>
                <w:szCs w:val="24"/>
              </w:rPr>
              <w:t>ectiveness</w:t>
            </w:r>
            <w:r w:rsidR="00151A6B">
              <w:rPr>
                <w:rFonts w:asciiTheme="majorHAnsi" w:hAnsiTheme="majorHAnsi" w:cstheme="majorHAnsi"/>
                <w:szCs w:val="24"/>
              </w:rPr>
              <w:t xml:space="preserve">. </w:t>
            </w:r>
            <w:proofErr w:type="spellStart"/>
            <w:r w:rsidR="00BE61DF">
              <w:rPr>
                <w:rFonts w:asciiTheme="majorHAnsi" w:hAnsiTheme="majorHAnsi" w:cstheme="majorHAnsi"/>
                <w:szCs w:val="24"/>
              </w:rPr>
              <w:t>Non verbal</w:t>
            </w:r>
            <w:proofErr w:type="spellEnd"/>
            <w:r w:rsidR="00BE61DF">
              <w:rPr>
                <w:rFonts w:asciiTheme="majorHAnsi" w:hAnsiTheme="majorHAnsi" w:cstheme="majorHAnsi"/>
                <w:szCs w:val="24"/>
              </w:rPr>
              <w:t xml:space="preserve"> communication including body language, </w:t>
            </w:r>
            <w:r w:rsidR="00645A1B">
              <w:rPr>
                <w:rFonts w:asciiTheme="majorHAnsi" w:hAnsiTheme="majorHAnsi" w:cstheme="majorHAnsi"/>
                <w:szCs w:val="24"/>
              </w:rPr>
              <w:t xml:space="preserve">eye contact and tone of voice also help to reinforce </w:t>
            </w:r>
            <w:r w:rsidR="00772772">
              <w:rPr>
                <w:rFonts w:asciiTheme="majorHAnsi" w:hAnsiTheme="majorHAnsi" w:cstheme="majorHAnsi"/>
                <w:szCs w:val="24"/>
              </w:rPr>
              <w:t xml:space="preserve">verbal communication, making interventions more supportive and meaningful. </w:t>
            </w:r>
            <w:r w:rsidR="008E6129">
              <w:rPr>
                <w:rFonts w:asciiTheme="majorHAnsi" w:hAnsiTheme="majorHAnsi" w:cstheme="majorHAnsi"/>
                <w:szCs w:val="24"/>
              </w:rPr>
              <w:t xml:space="preserve">Setting professional boundaries can help to prevent over </w:t>
            </w:r>
            <w:r w:rsidR="00174895">
              <w:rPr>
                <w:rFonts w:asciiTheme="majorHAnsi" w:hAnsiTheme="majorHAnsi" w:cstheme="majorHAnsi"/>
                <w:szCs w:val="24"/>
              </w:rPr>
              <w:t xml:space="preserve">involvement, ensuring </w:t>
            </w:r>
            <w:r w:rsidR="00EF5735">
              <w:rPr>
                <w:rFonts w:asciiTheme="majorHAnsi" w:hAnsiTheme="majorHAnsi" w:cstheme="majorHAnsi"/>
                <w:szCs w:val="24"/>
              </w:rPr>
              <w:t xml:space="preserve">a </w:t>
            </w:r>
            <w:r w:rsidR="00174895">
              <w:rPr>
                <w:rFonts w:asciiTheme="majorHAnsi" w:hAnsiTheme="majorHAnsi" w:cstheme="majorHAnsi"/>
                <w:szCs w:val="24"/>
              </w:rPr>
              <w:t>balanced therapeutic relations</w:t>
            </w:r>
            <w:r w:rsidR="001B23AB">
              <w:rPr>
                <w:rFonts w:asciiTheme="majorHAnsi" w:hAnsiTheme="majorHAnsi" w:cstheme="majorHAnsi"/>
                <w:szCs w:val="24"/>
              </w:rPr>
              <w:t xml:space="preserve">hip that encourages growth and avoids dependency. </w:t>
            </w:r>
            <w:r w:rsidR="009141C7">
              <w:rPr>
                <w:rFonts w:asciiTheme="majorHAnsi" w:hAnsiTheme="majorHAnsi" w:cstheme="majorHAnsi"/>
                <w:szCs w:val="24"/>
              </w:rPr>
              <w:t xml:space="preserve"> </w:t>
            </w:r>
            <w:r w:rsidR="00810CFC">
              <w:rPr>
                <w:rFonts w:asciiTheme="majorHAnsi" w:hAnsiTheme="majorHAnsi" w:cstheme="majorHAnsi"/>
                <w:szCs w:val="24"/>
              </w:rPr>
              <w:t xml:space="preserve">However </w:t>
            </w:r>
            <w:r w:rsidR="00524332">
              <w:rPr>
                <w:rFonts w:asciiTheme="majorHAnsi" w:hAnsiTheme="majorHAnsi" w:cstheme="majorHAnsi"/>
                <w:szCs w:val="24"/>
              </w:rPr>
              <w:t>if</w:t>
            </w:r>
            <w:r w:rsidR="00810CFC">
              <w:rPr>
                <w:rFonts w:asciiTheme="majorHAnsi" w:hAnsiTheme="majorHAnsi" w:cstheme="majorHAnsi"/>
                <w:szCs w:val="24"/>
              </w:rPr>
              <w:t xml:space="preserve"> </w:t>
            </w:r>
            <w:r w:rsidR="00FF71C5">
              <w:rPr>
                <w:rFonts w:asciiTheme="majorHAnsi" w:hAnsiTheme="majorHAnsi" w:cstheme="majorHAnsi"/>
                <w:szCs w:val="24"/>
              </w:rPr>
              <w:t xml:space="preserve">boundaries </w:t>
            </w:r>
            <w:r w:rsidR="00524332">
              <w:rPr>
                <w:rFonts w:asciiTheme="majorHAnsi" w:hAnsiTheme="majorHAnsi" w:cstheme="majorHAnsi"/>
                <w:szCs w:val="24"/>
              </w:rPr>
              <w:t xml:space="preserve">are inconsistent it </w:t>
            </w:r>
            <w:r w:rsidR="00FF71C5">
              <w:rPr>
                <w:rFonts w:asciiTheme="majorHAnsi" w:hAnsiTheme="majorHAnsi" w:cstheme="majorHAnsi"/>
                <w:szCs w:val="24"/>
              </w:rPr>
              <w:t>can lead to over involvement</w:t>
            </w:r>
            <w:r w:rsidR="00EF5735">
              <w:rPr>
                <w:rFonts w:asciiTheme="majorHAnsi" w:hAnsiTheme="majorHAnsi" w:cstheme="majorHAnsi"/>
                <w:szCs w:val="24"/>
              </w:rPr>
              <w:t xml:space="preserve"> and</w:t>
            </w:r>
            <w:r w:rsidR="00FF71C5">
              <w:rPr>
                <w:rFonts w:asciiTheme="majorHAnsi" w:hAnsiTheme="majorHAnsi" w:cstheme="majorHAnsi"/>
                <w:szCs w:val="24"/>
              </w:rPr>
              <w:t xml:space="preserve"> can create dependency</w:t>
            </w:r>
            <w:r w:rsidR="00C27570">
              <w:rPr>
                <w:rFonts w:asciiTheme="majorHAnsi" w:hAnsiTheme="majorHAnsi" w:cstheme="majorHAnsi"/>
                <w:szCs w:val="24"/>
              </w:rPr>
              <w:t>,</w:t>
            </w:r>
            <w:r w:rsidR="002F4B17">
              <w:rPr>
                <w:rFonts w:asciiTheme="majorHAnsi" w:hAnsiTheme="majorHAnsi" w:cstheme="majorHAnsi"/>
                <w:szCs w:val="24"/>
              </w:rPr>
              <w:t xml:space="preserve"> also where a</w:t>
            </w:r>
            <w:r w:rsidR="00C27570">
              <w:rPr>
                <w:rFonts w:asciiTheme="majorHAnsi" w:hAnsiTheme="majorHAnsi" w:cstheme="majorHAnsi"/>
                <w:szCs w:val="24"/>
              </w:rPr>
              <w:t xml:space="preserve"> </w:t>
            </w:r>
            <w:r w:rsidR="00CB338E">
              <w:rPr>
                <w:rFonts w:asciiTheme="majorHAnsi" w:hAnsiTheme="majorHAnsi" w:cstheme="majorHAnsi"/>
                <w:szCs w:val="24"/>
              </w:rPr>
              <w:t>service provider</w:t>
            </w:r>
            <w:r w:rsidR="002F4B17">
              <w:rPr>
                <w:rFonts w:asciiTheme="majorHAnsi" w:hAnsiTheme="majorHAnsi" w:cstheme="majorHAnsi"/>
                <w:szCs w:val="24"/>
              </w:rPr>
              <w:t xml:space="preserve"> has an</w:t>
            </w:r>
            <w:r w:rsidR="00CB338E">
              <w:rPr>
                <w:rFonts w:asciiTheme="majorHAnsi" w:hAnsiTheme="majorHAnsi" w:cstheme="majorHAnsi"/>
                <w:szCs w:val="24"/>
              </w:rPr>
              <w:t xml:space="preserve"> emotional </w:t>
            </w:r>
            <w:r w:rsidR="00840AD5">
              <w:rPr>
                <w:rFonts w:asciiTheme="majorHAnsi" w:hAnsiTheme="majorHAnsi" w:cstheme="majorHAnsi"/>
                <w:szCs w:val="24"/>
              </w:rPr>
              <w:t>detachment</w:t>
            </w:r>
            <w:r w:rsidR="00CB338E">
              <w:rPr>
                <w:rFonts w:asciiTheme="majorHAnsi" w:hAnsiTheme="majorHAnsi" w:cstheme="majorHAnsi"/>
                <w:szCs w:val="24"/>
              </w:rPr>
              <w:t xml:space="preserve"> </w:t>
            </w:r>
            <w:r w:rsidR="00075FC5">
              <w:rPr>
                <w:rFonts w:asciiTheme="majorHAnsi" w:hAnsiTheme="majorHAnsi" w:cstheme="majorHAnsi"/>
                <w:szCs w:val="24"/>
              </w:rPr>
              <w:t xml:space="preserve">it </w:t>
            </w:r>
            <w:r w:rsidR="00CB338E">
              <w:rPr>
                <w:rFonts w:asciiTheme="majorHAnsi" w:hAnsiTheme="majorHAnsi" w:cstheme="majorHAnsi"/>
                <w:szCs w:val="24"/>
              </w:rPr>
              <w:t xml:space="preserve">could lead to service users feeling </w:t>
            </w:r>
            <w:r w:rsidR="00840AD5">
              <w:rPr>
                <w:rFonts w:asciiTheme="majorHAnsi" w:hAnsiTheme="majorHAnsi" w:cstheme="majorHAnsi"/>
                <w:szCs w:val="24"/>
              </w:rPr>
              <w:t xml:space="preserve">unsupported. </w:t>
            </w:r>
          </w:p>
          <w:p w14:paraId="455F0A77" w14:textId="0B42F3C3" w:rsidR="00C70CB4" w:rsidRDefault="00C70CB4" w:rsidP="00305EE4">
            <w:pPr>
              <w:ind w:left="0" w:firstLine="0"/>
              <w:rPr>
                <w:rFonts w:asciiTheme="majorHAnsi" w:hAnsiTheme="majorHAnsi" w:cstheme="majorHAnsi"/>
                <w:szCs w:val="24"/>
              </w:rPr>
            </w:pPr>
            <w:r>
              <w:rPr>
                <w:rFonts w:asciiTheme="majorHAnsi" w:hAnsiTheme="majorHAnsi" w:cstheme="majorHAnsi"/>
                <w:szCs w:val="24"/>
              </w:rPr>
              <w:t xml:space="preserve">              Service providers who are aware</w:t>
            </w:r>
            <w:r w:rsidR="004B5CB3">
              <w:rPr>
                <w:rFonts w:asciiTheme="majorHAnsi" w:hAnsiTheme="majorHAnsi" w:cstheme="majorHAnsi"/>
                <w:szCs w:val="24"/>
              </w:rPr>
              <w:t xml:space="preserve"> of their own biases, emotions and triggers are better equipped to manage their reactions </w:t>
            </w:r>
            <w:r w:rsidR="00700495">
              <w:rPr>
                <w:rFonts w:asciiTheme="majorHAnsi" w:hAnsiTheme="majorHAnsi" w:cstheme="majorHAnsi"/>
                <w:szCs w:val="24"/>
              </w:rPr>
              <w:t>and avoid</w:t>
            </w:r>
            <w:r w:rsidR="008948BF">
              <w:rPr>
                <w:rFonts w:asciiTheme="majorHAnsi" w:hAnsiTheme="majorHAnsi" w:cstheme="majorHAnsi"/>
                <w:szCs w:val="24"/>
              </w:rPr>
              <w:t>ing</w:t>
            </w:r>
            <w:r w:rsidR="00700495">
              <w:rPr>
                <w:rFonts w:asciiTheme="majorHAnsi" w:hAnsiTheme="majorHAnsi" w:cstheme="majorHAnsi"/>
                <w:szCs w:val="24"/>
              </w:rPr>
              <w:t xml:space="preserve"> </w:t>
            </w:r>
            <w:r w:rsidR="008948BF">
              <w:rPr>
                <w:rFonts w:asciiTheme="majorHAnsi" w:hAnsiTheme="majorHAnsi" w:cstheme="majorHAnsi"/>
                <w:szCs w:val="24"/>
              </w:rPr>
              <w:t>bringing their own experiences</w:t>
            </w:r>
            <w:r w:rsidR="00244FD2">
              <w:rPr>
                <w:rFonts w:asciiTheme="majorHAnsi" w:hAnsiTheme="majorHAnsi" w:cstheme="majorHAnsi"/>
                <w:szCs w:val="24"/>
              </w:rPr>
              <w:t xml:space="preserve"> into the relationship</w:t>
            </w:r>
            <w:r w:rsidR="00197BF8">
              <w:rPr>
                <w:rFonts w:asciiTheme="majorHAnsi" w:hAnsiTheme="majorHAnsi" w:cstheme="majorHAnsi"/>
                <w:szCs w:val="24"/>
              </w:rPr>
              <w:t xml:space="preserve"> to the </w:t>
            </w:r>
            <w:r w:rsidR="00830925">
              <w:rPr>
                <w:rFonts w:asciiTheme="majorHAnsi" w:hAnsiTheme="majorHAnsi" w:cstheme="majorHAnsi"/>
                <w:szCs w:val="24"/>
              </w:rPr>
              <w:t>detriment</w:t>
            </w:r>
            <w:r w:rsidR="00197BF8">
              <w:rPr>
                <w:rFonts w:asciiTheme="majorHAnsi" w:hAnsiTheme="majorHAnsi" w:cstheme="majorHAnsi"/>
                <w:szCs w:val="24"/>
              </w:rPr>
              <w:t xml:space="preserve"> of the service user, allow</w:t>
            </w:r>
            <w:r w:rsidR="004F504D">
              <w:rPr>
                <w:rFonts w:asciiTheme="majorHAnsi" w:hAnsiTheme="majorHAnsi" w:cstheme="majorHAnsi"/>
                <w:szCs w:val="24"/>
              </w:rPr>
              <w:t>ing</w:t>
            </w:r>
            <w:r w:rsidR="00197BF8">
              <w:rPr>
                <w:rFonts w:asciiTheme="majorHAnsi" w:hAnsiTheme="majorHAnsi" w:cstheme="majorHAnsi"/>
                <w:szCs w:val="24"/>
              </w:rPr>
              <w:t xml:space="preserve"> the service provider to remain objective.</w:t>
            </w:r>
            <w:r w:rsidR="005F5525">
              <w:rPr>
                <w:rFonts w:asciiTheme="majorHAnsi" w:hAnsiTheme="majorHAnsi" w:cstheme="majorHAnsi"/>
                <w:szCs w:val="24"/>
              </w:rPr>
              <w:t xml:space="preserve"> </w:t>
            </w:r>
            <w:r w:rsidR="00AD0A71">
              <w:rPr>
                <w:rFonts w:asciiTheme="majorHAnsi" w:hAnsiTheme="majorHAnsi" w:cstheme="majorHAnsi"/>
                <w:szCs w:val="24"/>
              </w:rPr>
              <w:t>However i</w:t>
            </w:r>
            <w:r w:rsidR="008C1D86">
              <w:rPr>
                <w:rFonts w:asciiTheme="majorHAnsi" w:hAnsiTheme="majorHAnsi" w:cstheme="majorHAnsi"/>
                <w:szCs w:val="24"/>
              </w:rPr>
              <w:t>f</w:t>
            </w:r>
            <w:r w:rsidR="00AD0A71">
              <w:rPr>
                <w:rFonts w:asciiTheme="majorHAnsi" w:hAnsiTheme="majorHAnsi" w:cstheme="majorHAnsi"/>
                <w:szCs w:val="24"/>
              </w:rPr>
              <w:t xml:space="preserve"> the service provider is unaware of</w:t>
            </w:r>
            <w:r w:rsidR="00DB5F88">
              <w:rPr>
                <w:rFonts w:asciiTheme="majorHAnsi" w:hAnsiTheme="majorHAnsi" w:cstheme="majorHAnsi"/>
                <w:szCs w:val="24"/>
              </w:rPr>
              <w:t xml:space="preserve"> their biases or has unresolved personal issues this could negatively </w:t>
            </w:r>
            <w:r w:rsidR="008F2743">
              <w:rPr>
                <w:rFonts w:asciiTheme="majorHAnsi" w:hAnsiTheme="majorHAnsi" w:cstheme="majorHAnsi"/>
                <w:szCs w:val="24"/>
              </w:rPr>
              <w:t>influence interventions, lead</w:t>
            </w:r>
            <w:r w:rsidR="008C1D86">
              <w:rPr>
                <w:rFonts w:asciiTheme="majorHAnsi" w:hAnsiTheme="majorHAnsi" w:cstheme="majorHAnsi"/>
                <w:szCs w:val="24"/>
              </w:rPr>
              <w:t>ing</w:t>
            </w:r>
            <w:r w:rsidR="008F2743">
              <w:rPr>
                <w:rFonts w:asciiTheme="majorHAnsi" w:hAnsiTheme="majorHAnsi" w:cstheme="majorHAnsi"/>
                <w:szCs w:val="24"/>
              </w:rPr>
              <w:t xml:space="preserve"> to inappropriate advice</w:t>
            </w:r>
            <w:r w:rsidR="00FB31D9">
              <w:rPr>
                <w:rFonts w:asciiTheme="majorHAnsi" w:hAnsiTheme="majorHAnsi" w:cstheme="majorHAnsi"/>
                <w:szCs w:val="24"/>
              </w:rPr>
              <w:t xml:space="preserve"> being provided or an emotional overreaction. </w:t>
            </w:r>
            <w:r w:rsidR="00BC0F04">
              <w:rPr>
                <w:rFonts w:asciiTheme="majorHAnsi" w:hAnsiTheme="majorHAnsi" w:cstheme="majorHAnsi"/>
                <w:szCs w:val="24"/>
              </w:rPr>
              <w:t xml:space="preserve">Being able to positively manage </w:t>
            </w:r>
            <w:r w:rsidR="00602EA8">
              <w:rPr>
                <w:rFonts w:asciiTheme="majorHAnsi" w:hAnsiTheme="majorHAnsi" w:cstheme="majorHAnsi"/>
                <w:szCs w:val="24"/>
              </w:rPr>
              <w:t>personal stress and emotional responses</w:t>
            </w:r>
            <w:r w:rsidR="00F97600">
              <w:rPr>
                <w:rFonts w:asciiTheme="majorHAnsi" w:hAnsiTheme="majorHAnsi" w:cstheme="majorHAnsi"/>
                <w:szCs w:val="24"/>
              </w:rPr>
              <w:t xml:space="preserve"> allows the service provider to remain composed and present throughout interventions</w:t>
            </w:r>
            <w:r w:rsidR="00DA2E6B">
              <w:rPr>
                <w:rFonts w:asciiTheme="majorHAnsi" w:hAnsiTheme="majorHAnsi" w:cstheme="majorHAnsi"/>
                <w:szCs w:val="24"/>
              </w:rPr>
              <w:t xml:space="preserve"> and help to prevent burnout which will help provide </w:t>
            </w:r>
            <w:r w:rsidR="00F07A5A">
              <w:rPr>
                <w:rFonts w:asciiTheme="majorHAnsi" w:hAnsiTheme="majorHAnsi" w:cstheme="majorHAnsi"/>
                <w:szCs w:val="24"/>
              </w:rPr>
              <w:t>consistent service user support.</w:t>
            </w:r>
            <w:r w:rsidR="00FB31D9">
              <w:rPr>
                <w:rFonts w:asciiTheme="majorHAnsi" w:hAnsiTheme="majorHAnsi" w:cstheme="majorHAnsi"/>
                <w:szCs w:val="24"/>
              </w:rPr>
              <w:t xml:space="preserve"> </w:t>
            </w:r>
            <w:r w:rsidR="000B31CD">
              <w:rPr>
                <w:rFonts w:asciiTheme="majorHAnsi" w:hAnsiTheme="majorHAnsi" w:cstheme="majorHAnsi"/>
                <w:szCs w:val="24"/>
              </w:rPr>
              <w:t xml:space="preserve">Service providers who are not able to manage personal stress effectively could </w:t>
            </w:r>
            <w:r w:rsidR="000132AD">
              <w:rPr>
                <w:rFonts w:asciiTheme="majorHAnsi" w:hAnsiTheme="majorHAnsi" w:cstheme="majorHAnsi"/>
                <w:szCs w:val="24"/>
              </w:rPr>
              <w:t xml:space="preserve">become disengaged, irritable or emotionally unavailable during interventions, this </w:t>
            </w:r>
            <w:r w:rsidR="00595CC3">
              <w:rPr>
                <w:rFonts w:asciiTheme="majorHAnsi" w:hAnsiTheme="majorHAnsi" w:cstheme="majorHAnsi"/>
                <w:szCs w:val="24"/>
              </w:rPr>
              <w:t>could reduce their effectiveness and have a detrimental effect on the therapeutic relationship.</w:t>
            </w:r>
            <w:r w:rsidR="00F07A5A">
              <w:rPr>
                <w:rFonts w:asciiTheme="majorHAnsi" w:hAnsiTheme="majorHAnsi" w:cstheme="majorHAnsi"/>
                <w:szCs w:val="24"/>
              </w:rPr>
              <w:t xml:space="preserve"> </w:t>
            </w:r>
            <w:r w:rsidR="00047DD5">
              <w:rPr>
                <w:rFonts w:asciiTheme="majorHAnsi" w:hAnsiTheme="majorHAnsi" w:cstheme="majorHAnsi"/>
                <w:szCs w:val="24"/>
              </w:rPr>
              <w:t xml:space="preserve">Engaging in </w:t>
            </w:r>
            <w:r w:rsidR="00251DCE">
              <w:rPr>
                <w:rFonts w:asciiTheme="majorHAnsi" w:hAnsiTheme="majorHAnsi" w:cstheme="majorHAnsi"/>
                <w:szCs w:val="24"/>
              </w:rPr>
              <w:t>self-reflection</w:t>
            </w:r>
            <w:r w:rsidR="00047DD5">
              <w:rPr>
                <w:rFonts w:asciiTheme="majorHAnsi" w:hAnsiTheme="majorHAnsi" w:cstheme="majorHAnsi"/>
                <w:szCs w:val="24"/>
              </w:rPr>
              <w:t xml:space="preserve"> and supervision enables service providers to assess </w:t>
            </w:r>
            <w:r w:rsidR="00B1145D">
              <w:rPr>
                <w:rFonts w:asciiTheme="majorHAnsi" w:hAnsiTheme="majorHAnsi" w:cstheme="majorHAnsi"/>
                <w:szCs w:val="24"/>
              </w:rPr>
              <w:t xml:space="preserve">their effectiveness, </w:t>
            </w:r>
            <w:r w:rsidR="00EF396C">
              <w:rPr>
                <w:rFonts w:asciiTheme="majorHAnsi" w:hAnsiTheme="majorHAnsi" w:cstheme="majorHAnsi"/>
                <w:szCs w:val="24"/>
              </w:rPr>
              <w:t xml:space="preserve">hone their skills and techniques and continuously </w:t>
            </w:r>
            <w:r w:rsidR="00EF396C">
              <w:rPr>
                <w:rFonts w:asciiTheme="majorHAnsi" w:hAnsiTheme="majorHAnsi" w:cstheme="majorHAnsi"/>
                <w:szCs w:val="24"/>
              </w:rPr>
              <w:lastRenderedPageBreak/>
              <w:t xml:space="preserve">strive to improve their approaches. </w:t>
            </w:r>
            <w:r w:rsidR="00D978D7">
              <w:rPr>
                <w:rFonts w:asciiTheme="majorHAnsi" w:hAnsiTheme="majorHAnsi" w:cstheme="majorHAnsi"/>
                <w:szCs w:val="24"/>
              </w:rPr>
              <w:t xml:space="preserve">However where service providers </w:t>
            </w:r>
            <w:r w:rsidR="00251DCE">
              <w:rPr>
                <w:rFonts w:asciiTheme="majorHAnsi" w:hAnsiTheme="majorHAnsi" w:cstheme="majorHAnsi"/>
                <w:szCs w:val="24"/>
              </w:rPr>
              <w:t>do</w:t>
            </w:r>
            <w:r w:rsidR="00D978D7">
              <w:rPr>
                <w:rFonts w:asciiTheme="majorHAnsi" w:hAnsiTheme="majorHAnsi" w:cstheme="majorHAnsi"/>
                <w:szCs w:val="24"/>
              </w:rPr>
              <w:t xml:space="preserve"> not engage with supervision or </w:t>
            </w:r>
            <w:r w:rsidR="00251DCE">
              <w:rPr>
                <w:rFonts w:asciiTheme="majorHAnsi" w:hAnsiTheme="majorHAnsi" w:cstheme="majorHAnsi"/>
                <w:szCs w:val="24"/>
              </w:rPr>
              <w:t>self-reflection,</w:t>
            </w:r>
            <w:r w:rsidR="00D978D7">
              <w:rPr>
                <w:rFonts w:asciiTheme="majorHAnsi" w:hAnsiTheme="majorHAnsi" w:cstheme="majorHAnsi"/>
                <w:szCs w:val="24"/>
              </w:rPr>
              <w:t xml:space="preserve"> </w:t>
            </w:r>
            <w:r w:rsidR="007B2E6D">
              <w:rPr>
                <w:rFonts w:asciiTheme="majorHAnsi" w:hAnsiTheme="majorHAnsi" w:cstheme="majorHAnsi"/>
                <w:szCs w:val="24"/>
              </w:rPr>
              <w:t xml:space="preserve">stagnation can occur and professional development is limited, this could result in </w:t>
            </w:r>
            <w:r w:rsidR="00BF566C">
              <w:rPr>
                <w:rFonts w:asciiTheme="majorHAnsi" w:hAnsiTheme="majorHAnsi" w:cstheme="majorHAnsi"/>
                <w:szCs w:val="24"/>
              </w:rPr>
              <w:t xml:space="preserve">an inability to adapt to the service </w:t>
            </w:r>
            <w:proofErr w:type="spellStart"/>
            <w:r w:rsidR="00BF566C">
              <w:rPr>
                <w:rFonts w:asciiTheme="majorHAnsi" w:hAnsiTheme="majorHAnsi" w:cstheme="majorHAnsi"/>
                <w:szCs w:val="24"/>
              </w:rPr>
              <w:t>users</w:t>
            </w:r>
            <w:proofErr w:type="spellEnd"/>
            <w:r w:rsidR="00BF566C">
              <w:rPr>
                <w:rFonts w:asciiTheme="majorHAnsi" w:hAnsiTheme="majorHAnsi" w:cstheme="majorHAnsi"/>
                <w:szCs w:val="24"/>
              </w:rPr>
              <w:t xml:space="preserve"> needs. </w:t>
            </w:r>
            <w:r w:rsidR="00BD053B">
              <w:rPr>
                <w:rFonts w:asciiTheme="majorHAnsi" w:hAnsiTheme="majorHAnsi" w:cstheme="majorHAnsi"/>
                <w:szCs w:val="24"/>
              </w:rPr>
              <w:t>Bennett</w:t>
            </w:r>
            <w:r w:rsidR="0015263D">
              <w:rPr>
                <w:rFonts w:asciiTheme="majorHAnsi" w:hAnsiTheme="majorHAnsi" w:cstheme="majorHAnsi"/>
                <w:szCs w:val="24"/>
              </w:rPr>
              <w:t>-</w:t>
            </w:r>
            <w:r w:rsidR="00080D36">
              <w:rPr>
                <w:rFonts w:asciiTheme="majorHAnsi" w:hAnsiTheme="majorHAnsi" w:cstheme="majorHAnsi"/>
                <w:szCs w:val="24"/>
              </w:rPr>
              <w:t>Levy and Th</w:t>
            </w:r>
            <w:r w:rsidR="00A33F3C">
              <w:rPr>
                <w:rFonts w:asciiTheme="majorHAnsi" w:hAnsiTheme="majorHAnsi" w:cstheme="majorHAnsi"/>
                <w:szCs w:val="24"/>
              </w:rPr>
              <w:t>waites (2007) report that</w:t>
            </w:r>
            <w:r w:rsidR="00891CC3">
              <w:rPr>
                <w:rFonts w:asciiTheme="majorHAnsi" w:hAnsiTheme="majorHAnsi" w:cstheme="majorHAnsi"/>
                <w:szCs w:val="24"/>
              </w:rPr>
              <w:t xml:space="preserve"> supervision and self-reflection enables the service user to </w:t>
            </w:r>
            <w:r w:rsidR="00C64092">
              <w:rPr>
                <w:rFonts w:asciiTheme="majorHAnsi" w:hAnsiTheme="majorHAnsi" w:cstheme="majorHAnsi"/>
                <w:szCs w:val="24"/>
              </w:rPr>
              <w:t xml:space="preserve">consider a variety of interpersonal and intrapersonal skills and processes to </w:t>
            </w:r>
            <w:r w:rsidR="00E87729">
              <w:rPr>
                <w:rFonts w:asciiTheme="majorHAnsi" w:hAnsiTheme="majorHAnsi" w:cstheme="majorHAnsi"/>
                <w:szCs w:val="24"/>
              </w:rPr>
              <w:t>positively</w:t>
            </w:r>
            <w:r w:rsidR="00C64092">
              <w:rPr>
                <w:rFonts w:asciiTheme="majorHAnsi" w:hAnsiTheme="majorHAnsi" w:cstheme="majorHAnsi"/>
                <w:szCs w:val="24"/>
              </w:rPr>
              <w:t xml:space="preserve"> </w:t>
            </w:r>
            <w:r w:rsidR="00FD70CE">
              <w:rPr>
                <w:rFonts w:asciiTheme="majorHAnsi" w:hAnsiTheme="majorHAnsi" w:cstheme="majorHAnsi"/>
                <w:szCs w:val="24"/>
              </w:rPr>
              <w:t>develop therapeutic relationships, add</w:t>
            </w:r>
            <w:r w:rsidR="005B1584">
              <w:rPr>
                <w:rFonts w:asciiTheme="majorHAnsi" w:hAnsiTheme="majorHAnsi" w:cstheme="majorHAnsi"/>
                <w:szCs w:val="24"/>
              </w:rPr>
              <w:t>ing</w:t>
            </w:r>
            <w:r w:rsidR="00FD70CE">
              <w:rPr>
                <w:rFonts w:asciiTheme="majorHAnsi" w:hAnsiTheme="majorHAnsi" w:cstheme="majorHAnsi"/>
                <w:szCs w:val="24"/>
              </w:rPr>
              <w:t xml:space="preserve"> it can help to pinpoint areas of difficulty and </w:t>
            </w:r>
            <w:r w:rsidR="00E87729">
              <w:rPr>
                <w:rFonts w:asciiTheme="majorHAnsi" w:hAnsiTheme="majorHAnsi" w:cstheme="majorHAnsi"/>
                <w:szCs w:val="24"/>
              </w:rPr>
              <w:t>identify</w:t>
            </w:r>
            <w:r w:rsidR="00FD70CE">
              <w:rPr>
                <w:rFonts w:asciiTheme="majorHAnsi" w:hAnsiTheme="majorHAnsi" w:cstheme="majorHAnsi"/>
                <w:szCs w:val="24"/>
              </w:rPr>
              <w:t xml:space="preserve"> </w:t>
            </w:r>
            <w:r w:rsidR="00E87729">
              <w:rPr>
                <w:rFonts w:asciiTheme="majorHAnsi" w:hAnsiTheme="majorHAnsi" w:cstheme="majorHAnsi"/>
                <w:szCs w:val="24"/>
              </w:rPr>
              <w:t>learning strategies to enhance interpersonal and intrapersonal skills</w:t>
            </w:r>
            <w:r w:rsidR="0080710E">
              <w:rPr>
                <w:rFonts w:asciiTheme="majorHAnsi" w:hAnsiTheme="majorHAnsi" w:cstheme="majorHAnsi"/>
                <w:szCs w:val="24"/>
              </w:rPr>
              <w:t xml:space="preserve">. </w:t>
            </w:r>
            <w:proofErr w:type="spellStart"/>
            <w:r w:rsidR="0080710E">
              <w:rPr>
                <w:rFonts w:asciiTheme="majorHAnsi" w:hAnsiTheme="majorHAnsi" w:cstheme="majorHAnsi"/>
                <w:szCs w:val="24"/>
              </w:rPr>
              <w:t>Prasko</w:t>
            </w:r>
            <w:proofErr w:type="spellEnd"/>
            <w:r w:rsidR="0080710E">
              <w:rPr>
                <w:rFonts w:asciiTheme="majorHAnsi" w:hAnsiTheme="majorHAnsi" w:cstheme="majorHAnsi"/>
                <w:szCs w:val="24"/>
              </w:rPr>
              <w:t xml:space="preserve"> et al (2021) mirror this </w:t>
            </w:r>
            <w:r w:rsidR="007A391E">
              <w:rPr>
                <w:rFonts w:asciiTheme="majorHAnsi" w:hAnsiTheme="majorHAnsi" w:cstheme="majorHAnsi"/>
                <w:szCs w:val="24"/>
              </w:rPr>
              <w:t xml:space="preserve">and add the deepening of self-reflection </w:t>
            </w:r>
            <w:r w:rsidR="00E63525">
              <w:rPr>
                <w:rFonts w:asciiTheme="majorHAnsi" w:hAnsiTheme="majorHAnsi" w:cstheme="majorHAnsi"/>
                <w:szCs w:val="24"/>
              </w:rPr>
              <w:t>happens continuously when engaging in regular training and supervision.</w:t>
            </w:r>
            <w:r w:rsidR="00854638">
              <w:rPr>
                <w:rFonts w:asciiTheme="majorHAnsi" w:hAnsiTheme="majorHAnsi" w:cstheme="majorHAnsi"/>
                <w:szCs w:val="24"/>
              </w:rPr>
              <w:t xml:space="preserve"> However </w:t>
            </w:r>
            <w:proofErr w:type="spellStart"/>
            <w:r w:rsidR="00854638">
              <w:rPr>
                <w:rFonts w:asciiTheme="majorHAnsi" w:hAnsiTheme="majorHAnsi" w:cstheme="majorHAnsi"/>
                <w:szCs w:val="24"/>
              </w:rPr>
              <w:t>Ladney</w:t>
            </w:r>
            <w:proofErr w:type="spellEnd"/>
            <w:r w:rsidR="00854638">
              <w:rPr>
                <w:rFonts w:asciiTheme="majorHAnsi" w:hAnsiTheme="majorHAnsi" w:cstheme="majorHAnsi"/>
                <w:szCs w:val="24"/>
              </w:rPr>
              <w:t xml:space="preserve"> et al (201</w:t>
            </w:r>
            <w:r w:rsidR="0015263D">
              <w:rPr>
                <w:rFonts w:asciiTheme="majorHAnsi" w:hAnsiTheme="majorHAnsi" w:cstheme="majorHAnsi"/>
                <w:szCs w:val="24"/>
              </w:rPr>
              <w:t>2</w:t>
            </w:r>
            <w:r w:rsidR="00854638">
              <w:rPr>
                <w:rFonts w:asciiTheme="majorHAnsi" w:hAnsiTheme="majorHAnsi" w:cstheme="majorHAnsi"/>
                <w:szCs w:val="24"/>
              </w:rPr>
              <w:t>) suggests that supervision is not always</w:t>
            </w:r>
            <w:r w:rsidR="00940F1A">
              <w:rPr>
                <w:rFonts w:asciiTheme="majorHAnsi" w:hAnsiTheme="majorHAnsi" w:cstheme="majorHAnsi"/>
                <w:szCs w:val="24"/>
              </w:rPr>
              <w:t xml:space="preserve"> effective, with </w:t>
            </w:r>
            <w:proofErr w:type="spellStart"/>
            <w:r w:rsidR="00940F1A">
              <w:rPr>
                <w:rFonts w:asciiTheme="majorHAnsi" w:hAnsiTheme="majorHAnsi" w:cstheme="majorHAnsi"/>
                <w:szCs w:val="24"/>
              </w:rPr>
              <w:t>it’s</w:t>
            </w:r>
            <w:proofErr w:type="spellEnd"/>
            <w:r w:rsidR="00940F1A">
              <w:rPr>
                <w:rFonts w:asciiTheme="majorHAnsi" w:hAnsiTheme="majorHAnsi" w:cstheme="majorHAnsi"/>
                <w:szCs w:val="24"/>
              </w:rPr>
              <w:t xml:space="preserve"> </w:t>
            </w:r>
            <w:r w:rsidR="00F61164">
              <w:rPr>
                <w:rFonts w:asciiTheme="majorHAnsi" w:hAnsiTheme="majorHAnsi" w:cstheme="majorHAnsi"/>
                <w:szCs w:val="24"/>
              </w:rPr>
              <w:t>effectiveness</w:t>
            </w:r>
            <w:r w:rsidR="00940F1A">
              <w:rPr>
                <w:rFonts w:asciiTheme="majorHAnsi" w:hAnsiTheme="majorHAnsi" w:cstheme="majorHAnsi"/>
                <w:szCs w:val="24"/>
              </w:rPr>
              <w:t xml:space="preserve"> </w:t>
            </w:r>
            <w:r w:rsidR="00F61164">
              <w:rPr>
                <w:rFonts w:asciiTheme="majorHAnsi" w:hAnsiTheme="majorHAnsi" w:cstheme="majorHAnsi"/>
                <w:szCs w:val="24"/>
              </w:rPr>
              <w:t>relying</w:t>
            </w:r>
            <w:r w:rsidR="00940F1A">
              <w:rPr>
                <w:rFonts w:asciiTheme="majorHAnsi" w:hAnsiTheme="majorHAnsi" w:cstheme="majorHAnsi"/>
                <w:szCs w:val="24"/>
              </w:rPr>
              <w:t xml:space="preserve"> upon </w:t>
            </w:r>
            <w:r w:rsidR="00691A7A">
              <w:rPr>
                <w:rFonts w:asciiTheme="majorHAnsi" w:hAnsiTheme="majorHAnsi" w:cstheme="majorHAnsi"/>
                <w:szCs w:val="24"/>
              </w:rPr>
              <w:t>“</w:t>
            </w:r>
            <w:r w:rsidR="00940F1A">
              <w:rPr>
                <w:rFonts w:asciiTheme="majorHAnsi" w:hAnsiTheme="majorHAnsi" w:cstheme="majorHAnsi"/>
                <w:szCs w:val="24"/>
              </w:rPr>
              <w:t xml:space="preserve">the </w:t>
            </w:r>
            <w:r w:rsidR="002671E4">
              <w:rPr>
                <w:rFonts w:asciiTheme="majorHAnsi" w:hAnsiTheme="majorHAnsi" w:cstheme="majorHAnsi"/>
                <w:szCs w:val="24"/>
              </w:rPr>
              <w:t>supervisor, working alliance, supervisor style, supervisor self-disclo</w:t>
            </w:r>
            <w:r w:rsidR="00F61164">
              <w:rPr>
                <w:rFonts w:asciiTheme="majorHAnsi" w:hAnsiTheme="majorHAnsi" w:cstheme="majorHAnsi"/>
                <w:szCs w:val="24"/>
              </w:rPr>
              <w:t>sure, supervisee non-disclosure and supervisee evaluation</w:t>
            </w:r>
            <w:r w:rsidR="00691A7A">
              <w:rPr>
                <w:rFonts w:asciiTheme="majorHAnsi" w:hAnsiTheme="majorHAnsi" w:cstheme="majorHAnsi"/>
                <w:szCs w:val="24"/>
              </w:rPr>
              <w:t>”</w:t>
            </w:r>
            <w:r w:rsidR="00F61164">
              <w:rPr>
                <w:rFonts w:asciiTheme="majorHAnsi" w:hAnsiTheme="majorHAnsi" w:cstheme="majorHAnsi"/>
                <w:szCs w:val="24"/>
              </w:rPr>
              <w:t>.</w:t>
            </w:r>
            <w:r w:rsidR="00691A7A">
              <w:rPr>
                <w:rFonts w:asciiTheme="majorHAnsi" w:hAnsiTheme="majorHAnsi" w:cstheme="majorHAnsi"/>
                <w:szCs w:val="24"/>
              </w:rPr>
              <w:t xml:space="preserve"> Ineffective supervision can lead to reduced confidence</w:t>
            </w:r>
            <w:r w:rsidR="00FF15D0">
              <w:rPr>
                <w:rFonts w:asciiTheme="majorHAnsi" w:hAnsiTheme="majorHAnsi" w:cstheme="majorHAnsi"/>
                <w:szCs w:val="24"/>
              </w:rPr>
              <w:t xml:space="preserve">, competence issues, decreased motivation and poor training opportunities. </w:t>
            </w:r>
          </w:p>
          <w:p w14:paraId="1D4BA57C" w14:textId="5CA42F65" w:rsidR="00BF566C" w:rsidRPr="00601B22" w:rsidRDefault="00BF566C" w:rsidP="00305EE4">
            <w:pPr>
              <w:ind w:left="0" w:firstLine="0"/>
              <w:rPr>
                <w:rFonts w:asciiTheme="majorHAnsi" w:hAnsiTheme="majorHAnsi" w:cstheme="majorHAnsi"/>
                <w:szCs w:val="24"/>
              </w:rPr>
            </w:pPr>
            <w:r>
              <w:rPr>
                <w:rFonts w:asciiTheme="majorHAnsi" w:hAnsiTheme="majorHAnsi" w:cstheme="majorHAnsi"/>
                <w:szCs w:val="24"/>
              </w:rPr>
              <w:t xml:space="preserve">             </w:t>
            </w:r>
            <w:r w:rsidR="002E193B">
              <w:rPr>
                <w:rFonts w:asciiTheme="majorHAnsi" w:hAnsiTheme="majorHAnsi" w:cstheme="majorHAnsi"/>
                <w:szCs w:val="24"/>
              </w:rPr>
              <w:t xml:space="preserve">Intrapersonal and interpersonal skills are </w:t>
            </w:r>
            <w:r w:rsidR="00BF62A9">
              <w:rPr>
                <w:rFonts w:asciiTheme="majorHAnsi" w:hAnsiTheme="majorHAnsi" w:cstheme="majorHAnsi"/>
                <w:szCs w:val="24"/>
              </w:rPr>
              <w:t xml:space="preserve">fundamental in the success of therapeutic interventions. When applied effectively </w:t>
            </w:r>
            <w:r w:rsidR="00242C97">
              <w:rPr>
                <w:rFonts w:asciiTheme="majorHAnsi" w:hAnsiTheme="majorHAnsi" w:cstheme="majorHAnsi"/>
                <w:szCs w:val="24"/>
              </w:rPr>
              <w:t>they can foster trust, communication, empathy and enhance emotional safety. However, if they are not managed appropriately</w:t>
            </w:r>
            <w:r w:rsidR="00B25577">
              <w:rPr>
                <w:rFonts w:asciiTheme="majorHAnsi" w:hAnsiTheme="majorHAnsi" w:cstheme="majorHAnsi"/>
                <w:szCs w:val="24"/>
              </w:rPr>
              <w:t xml:space="preserve"> they could lead to professional burnout, impaired judgement and ineffective interventions. </w:t>
            </w:r>
            <w:r w:rsidR="00DE4603">
              <w:rPr>
                <w:rFonts w:asciiTheme="majorHAnsi" w:hAnsiTheme="majorHAnsi" w:cstheme="majorHAnsi"/>
                <w:szCs w:val="24"/>
              </w:rPr>
              <w:t xml:space="preserve">For optimal therapeutic outcomes </w:t>
            </w:r>
            <w:r w:rsidR="009A4EDE">
              <w:rPr>
                <w:rFonts w:asciiTheme="majorHAnsi" w:hAnsiTheme="majorHAnsi" w:cstheme="majorHAnsi"/>
                <w:szCs w:val="24"/>
              </w:rPr>
              <w:t>it is essential that these skills are nurtured and balanced out through</w:t>
            </w:r>
            <w:r w:rsidR="001613D9">
              <w:rPr>
                <w:rFonts w:asciiTheme="majorHAnsi" w:hAnsiTheme="majorHAnsi" w:cstheme="majorHAnsi"/>
                <w:szCs w:val="24"/>
              </w:rPr>
              <w:t xml:space="preserve"> self</w:t>
            </w:r>
            <w:r w:rsidR="00C33F4C">
              <w:rPr>
                <w:rFonts w:asciiTheme="majorHAnsi" w:hAnsiTheme="majorHAnsi" w:cstheme="majorHAnsi"/>
                <w:szCs w:val="24"/>
              </w:rPr>
              <w:t>-</w:t>
            </w:r>
            <w:r w:rsidR="001613D9">
              <w:rPr>
                <w:rFonts w:asciiTheme="majorHAnsi" w:hAnsiTheme="majorHAnsi" w:cstheme="majorHAnsi"/>
                <w:szCs w:val="24"/>
              </w:rPr>
              <w:t>reflection, supervision and continued professional development.</w:t>
            </w:r>
          </w:p>
          <w:p w14:paraId="55D9212C" w14:textId="77777777" w:rsidR="003825FB" w:rsidRDefault="003825FB" w:rsidP="00305EE4">
            <w:pPr>
              <w:ind w:left="0" w:firstLine="0"/>
              <w:rPr>
                <w:rFonts w:asciiTheme="majorHAnsi" w:hAnsiTheme="majorHAnsi" w:cstheme="majorHAnsi"/>
                <w:szCs w:val="24"/>
              </w:rPr>
            </w:pPr>
          </w:p>
          <w:p w14:paraId="4A30A694" w14:textId="77777777" w:rsidR="00EE3085" w:rsidRDefault="00EE3085" w:rsidP="00305EE4">
            <w:pPr>
              <w:ind w:left="0" w:firstLine="0"/>
              <w:rPr>
                <w:rFonts w:asciiTheme="majorHAnsi" w:hAnsiTheme="majorHAnsi" w:cstheme="majorHAnsi"/>
                <w:szCs w:val="24"/>
              </w:rPr>
            </w:pPr>
          </w:p>
          <w:p w14:paraId="31906B7C" w14:textId="77777777" w:rsidR="00EE3085" w:rsidRDefault="00EE3085" w:rsidP="00305EE4">
            <w:pPr>
              <w:ind w:left="0" w:firstLine="0"/>
              <w:rPr>
                <w:rFonts w:asciiTheme="majorHAnsi" w:hAnsiTheme="majorHAnsi" w:cstheme="majorHAnsi"/>
                <w:szCs w:val="24"/>
              </w:rPr>
            </w:pPr>
          </w:p>
          <w:p w14:paraId="7F452424" w14:textId="77777777" w:rsidR="00EE3085" w:rsidRDefault="00EE3085" w:rsidP="00305EE4">
            <w:pPr>
              <w:ind w:left="0" w:firstLine="0"/>
              <w:rPr>
                <w:rFonts w:asciiTheme="majorHAnsi" w:hAnsiTheme="majorHAnsi" w:cstheme="majorHAnsi"/>
                <w:szCs w:val="24"/>
              </w:rPr>
            </w:pPr>
          </w:p>
          <w:p w14:paraId="7FCFBA6A" w14:textId="77777777" w:rsidR="00EE3085" w:rsidRDefault="00EE3085" w:rsidP="00305EE4">
            <w:pPr>
              <w:ind w:left="0" w:firstLine="0"/>
              <w:rPr>
                <w:rFonts w:asciiTheme="majorHAnsi" w:hAnsiTheme="majorHAnsi" w:cstheme="majorHAnsi"/>
                <w:szCs w:val="24"/>
              </w:rPr>
            </w:pPr>
          </w:p>
          <w:p w14:paraId="3BB9CF23" w14:textId="77777777" w:rsidR="00EE3085" w:rsidRDefault="00EE3085" w:rsidP="00305EE4">
            <w:pPr>
              <w:ind w:left="0" w:firstLine="0"/>
              <w:rPr>
                <w:rFonts w:asciiTheme="majorHAnsi" w:hAnsiTheme="majorHAnsi" w:cstheme="majorHAnsi"/>
                <w:szCs w:val="24"/>
              </w:rPr>
            </w:pPr>
          </w:p>
          <w:p w14:paraId="225A8B03" w14:textId="77777777" w:rsidR="00EE3085" w:rsidRDefault="00EE3085" w:rsidP="00305EE4">
            <w:pPr>
              <w:ind w:left="0" w:firstLine="0"/>
              <w:rPr>
                <w:rFonts w:asciiTheme="majorHAnsi" w:hAnsiTheme="majorHAnsi" w:cstheme="majorHAnsi"/>
                <w:szCs w:val="24"/>
              </w:rPr>
            </w:pPr>
          </w:p>
          <w:p w14:paraId="6C8237F8" w14:textId="77777777" w:rsidR="00EE3085" w:rsidRDefault="00EE3085" w:rsidP="00305EE4">
            <w:pPr>
              <w:ind w:left="0" w:firstLine="0"/>
              <w:rPr>
                <w:rFonts w:asciiTheme="majorHAnsi" w:hAnsiTheme="majorHAnsi" w:cstheme="majorHAnsi"/>
                <w:szCs w:val="24"/>
              </w:rPr>
            </w:pPr>
          </w:p>
          <w:p w14:paraId="4C124A2E" w14:textId="77777777" w:rsidR="00EE3085" w:rsidRDefault="00EE3085" w:rsidP="00305EE4">
            <w:pPr>
              <w:ind w:left="0" w:firstLine="0"/>
              <w:rPr>
                <w:rFonts w:asciiTheme="majorHAnsi" w:hAnsiTheme="majorHAnsi" w:cstheme="majorHAnsi"/>
                <w:szCs w:val="24"/>
              </w:rPr>
            </w:pPr>
          </w:p>
          <w:p w14:paraId="532F13FC" w14:textId="77777777" w:rsidR="00EE3085" w:rsidRDefault="00EE3085" w:rsidP="00305EE4">
            <w:pPr>
              <w:ind w:left="0" w:firstLine="0"/>
              <w:rPr>
                <w:rFonts w:asciiTheme="majorHAnsi" w:hAnsiTheme="majorHAnsi" w:cstheme="majorHAnsi"/>
                <w:szCs w:val="24"/>
              </w:rPr>
            </w:pPr>
          </w:p>
          <w:p w14:paraId="3F9B46B0" w14:textId="77777777" w:rsidR="00EE3085" w:rsidRDefault="00EE3085" w:rsidP="00305EE4">
            <w:pPr>
              <w:ind w:left="0" w:firstLine="0"/>
              <w:rPr>
                <w:rFonts w:asciiTheme="majorHAnsi" w:hAnsiTheme="majorHAnsi" w:cstheme="majorHAnsi"/>
                <w:szCs w:val="24"/>
              </w:rPr>
            </w:pPr>
          </w:p>
          <w:p w14:paraId="1616EA63" w14:textId="77777777" w:rsidR="00EE3085" w:rsidRDefault="00EE3085" w:rsidP="00305EE4">
            <w:pPr>
              <w:ind w:left="0" w:firstLine="0"/>
              <w:rPr>
                <w:rFonts w:asciiTheme="majorHAnsi" w:hAnsiTheme="majorHAnsi" w:cstheme="majorHAnsi"/>
                <w:szCs w:val="24"/>
              </w:rPr>
            </w:pPr>
          </w:p>
          <w:p w14:paraId="61D58F80" w14:textId="77777777" w:rsidR="00EE3085" w:rsidRDefault="00EE3085" w:rsidP="00305EE4">
            <w:pPr>
              <w:ind w:left="0" w:firstLine="0"/>
              <w:rPr>
                <w:rFonts w:asciiTheme="majorHAnsi" w:hAnsiTheme="majorHAnsi" w:cstheme="majorHAnsi"/>
                <w:szCs w:val="24"/>
              </w:rPr>
            </w:pPr>
          </w:p>
          <w:p w14:paraId="63B70411" w14:textId="77777777" w:rsidR="00EE3085" w:rsidRDefault="00EE3085" w:rsidP="00305EE4">
            <w:pPr>
              <w:ind w:left="0" w:firstLine="0"/>
              <w:rPr>
                <w:rFonts w:asciiTheme="majorHAnsi" w:hAnsiTheme="majorHAnsi" w:cstheme="majorHAnsi"/>
                <w:szCs w:val="24"/>
              </w:rPr>
            </w:pPr>
          </w:p>
          <w:p w14:paraId="22382609" w14:textId="77777777" w:rsidR="00EE3085" w:rsidRDefault="00EE3085" w:rsidP="00305EE4">
            <w:pPr>
              <w:ind w:left="0" w:firstLine="0"/>
              <w:rPr>
                <w:rFonts w:asciiTheme="majorHAnsi" w:hAnsiTheme="majorHAnsi" w:cstheme="majorHAnsi"/>
                <w:szCs w:val="24"/>
              </w:rPr>
            </w:pPr>
          </w:p>
          <w:p w14:paraId="327D140F" w14:textId="77777777" w:rsidR="00EE3085" w:rsidRDefault="00EE3085" w:rsidP="00305EE4">
            <w:pPr>
              <w:ind w:left="0" w:firstLine="0"/>
              <w:rPr>
                <w:rFonts w:asciiTheme="majorHAnsi" w:hAnsiTheme="majorHAnsi" w:cstheme="majorHAnsi"/>
                <w:szCs w:val="24"/>
              </w:rPr>
            </w:pPr>
          </w:p>
          <w:p w14:paraId="128B10DB" w14:textId="77777777" w:rsidR="00EE3085" w:rsidRDefault="00EE3085" w:rsidP="00305EE4">
            <w:pPr>
              <w:ind w:left="0" w:firstLine="0"/>
              <w:rPr>
                <w:rFonts w:asciiTheme="majorHAnsi" w:hAnsiTheme="majorHAnsi" w:cstheme="majorHAnsi"/>
                <w:szCs w:val="24"/>
              </w:rPr>
            </w:pPr>
          </w:p>
          <w:p w14:paraId="663E0CF9" w14:textId="77777777" w:rsidR="00EE3085" w:rsidRDefault="00EE3085" w:rsidP="00305EE4">
            <w:pPr>
              <w:ind w:left="0" w:firstLine="0"/>
              <w:rPr>
                <w:rFonts w:asciiTheme="majorHAnsi" w:hAnsiTheme="majorHAnsi" w:cstheme="majorHAnsi"/>
                <w:szCs w:val="24"/>
              </w:rPr>
            </w:pPr>
          </w:p>
          <w:p w14:paraId="7D062AE4" w14:textId="77777777" w:rsidR="00EE3085" w:rsidRDefault="00EE3085" w:rsidP="00305EE4">
            <w:pPr>
              <w:ind w:left="0" w:firstLine="0"/>
              <w:rPr>
                <w:rFonts w:asciiTheme="majorHAnsi" w:hAnsiTheme="majorHAnsi" w:cstheme="majorHAnsi"/>
                <w:szCs w:val="24"/>
              </w:rPr>
            </w:pPr>
          </w:p>
          <w:p w14:paraId="09519350" w14:textId="77777777" w:rsidR="00EE3085" w:rsidRDefault="00EE3085" w:rsidP="00305EE4">
            <w:pPr>
              <w:ind w:left="0" w:firstLine="0"/>
              <w:rPr>
                <w:rFonts w:asciiTheme="majorHAnsi" w:hAnsiTheme="majorHAnsi" w:cstheme="majorHAnsi"/>
                <w:szCs w:val="24"/>
              </w:rPr>
            </w:pPr>
          </w:p>
          <w:p w14:paraId="525FF6BD" w14:textId="77777777" w:rsidR="00EE3085" w:rsidRDefault="00EE3085" w:rsidP="00305EE4">
            <w:pPr>
              <w:ind w:left="0" w:firstLine="0"/>
              <w:rPr>
                <w:rFonts w:asciiTheme="majorHAnsi" w:hAnsiTheme="majorHAnsi" w:cstheme="majorHAnsi"/>
                <w:szCs w:val="24"/>
              </w:rPr>
            </w:pPr>
          </w:p>
          <w:p w14:paraId="26ACD580" w14:textId="77777777" w:rsidR="00EE3085" w:rsidRDefault="00EE3085" w:rsidP="00305EE4">
            <w:pPr>
              <w:ind w:left="0" w:firstLine="0"/>
              <w:rPr>
                <w:rFonts w:asciiTheme="majorHAnsi" w:hAnsiTheme="majorHAnsi" w:cstheme="majorHAnsi"/>
                <w:szCs w:val="24"/>
              </w:rPr>
            </w:pPr>
          </w:p>
          <w:p w14:paraId="15C7A3F9" w14:textId="77777777" w:rsidR="00EE3085" w:rsidRPr="00601B22" w:rsidRDefault="00EE3085" w:rsidP="00305EE4">
            <w:pPr>
              <w:ind w:left="0" w:firstLine="0"/>
              <w:rPr>
                <w:rFonts w:asciiTheme="majorHAnsi" w:hAnsiTheme="majorHAnsi" w:cstheme="majorHAnsi"/>
                <w:szCs w:val="24"/>
              </w:rPr>
            </w:pPr>
          </w:p>
          <w:p w14:paraId="05DA732C" w14:textId="77777777" w:rsidR="003825FB" w:rsidRPr="00601B22" w:rsidRDefault="003825FB" w:rsidP="00305EE4">
            <w:pPr>
              <w:ind w:left="0" w:firstLine="0"/>
              <w:rPr>
                <w:rFonts w:asciiTheme="majorHAnsi" w:hAnsiTheme="majorHAnsi" w:cstheme="majorHAnsi"/>
                <w:szCs w:val="24"/>
              </w:rPr>
            </w:pPr>
          </w:p>
          <w:p w14:paraId="28811ED3" w14:textId="77777777" w:rsidR="003825FB" w:rsidRPr="00601B22" w:rsidRDefault="003825FB" w:rsidP="00305EE4">
            <w:pPr>
              <w:ind w:left="0" w:firstLine="0"/>
              <w:rPr>
                <w:rFonts w:asciiTheme="majorHAnsi" w:hAnsiTheme="majorHAnsi" w:cstheme="majorHAnsi"/>
                <w:szCs w:val="24"/>
              </w:rPr>
            </w:pP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580380A2" w14:textId="77777777" w:rsidR="00251DCE" w:rsidRDefault="00251DCE" w:rsidP="00305EE4">
            <w:pPr>
              <w:spacing w:after="0" w:line="259" w:lineRule="auto"/>
              <w:ind w:left="0" w:right="115" w:firstLine="0"/>
              <w:rPr>
                <w:rFonts w:asciiTheme="majorHAnsi" w:hAnsiTheme="majorHAnsi" w:cstheme="majorHAnsi"/>
                <w:b/>
                <w:bCs/>
                <w:szCs w:val="24"/>
              </w:rPr>
            </w:pPr>
          </w:p>
          <w:p w14:paraId="2B1502E7" w14:textId="77777777" w:rsidR="00251DCE" w:rsidRDefault="00251DCE" w:rsidP="00305EE4">
            <w:pPr>
              <w:spacing w:after="0" w:line="259" w:lineRule="auto"/>
              <w:ind w:left="0" w:right="115" w:firstLine="0"/>
              <w:rPr>
                <w:rFonts w:asciiTheme="majorHAnsi" w:hAnsiTheme="majorHAnsi" w:cstheme="majorHAnsi"/>
                <w:b/>
                <w:bCs/>
                <w:szCs w:val="24"/>
              </w:rPr>
            </w:pPr>
          </w:p>
          <w:p w14:paraId="5A193C03" w14:textId="77777777" w:rsidR="00251DCE" w:rsidRDefault="00251DCE" w:rsidP="00305EE4">
            <w:pPr>
              <w:spacing w:after="0" w:line="259" w:lineRule="auto"/>
              <w:ind w:left="0" w:right="115" w:firstLine="0"/>
              <w:rPr>
                <w:rFonts w:asciiTheme="majorHAnsi" w:hAnsiTheme="majorHAnsi" w:cstheme="majorHAnsi"/>
                <w:b/>
                <w:bCs/>
                <w:szCs w:val="24"/>
              </w:rPr>
            </w:pPr>
          </w:p>
          <w:p w14:paraId="0B7A735C" w14:textId="77777777" w:rsidR="00251DCE" w:rsidRDefault="00251DCE" w:rsidP="00305EE4">
            <w:pPr>
              <w:spacing w:after="0" w:line="259" w:lineRule="auto"/>
              <w:ind w:left="0" w:right="115" w:firstLine="0"/>
              <w:rPr>
                <w:rFonts w:asciiTheme="majorHAnsi" w:hAnsiTheme="majorHAnsi" w:cstheme="majorHAnsi"/>
                <w:b/>
                <w:bCs/>
                <w:szCs w:val="24"/>
              </w:rPr>
            </w:pPr>
          </w:p>
          <w:p w14:paraId="10912286" w14:textId="77777777" w:rsidR="00251DCE" w:rsidRDefault="00251DCE"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67DC3628" w14:textId="045C7881" w:rsidR="003825FB" w:rsidRPr="00601B22" w:rsidRDefault="000A52C6"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Developing a therapeutic </w:t>
                  </w:r>
                  <w:r w:rsidR="00A35886">
                    <w:rPr>
                      <w:rFonts w:asciiTheme="majorHAnsi" w:hAnsiTheme="majorHAnsi" w:cstheme="majorHAnsi"/>
                      <w:szCs w:val="24"/>
                    </w:rPr>
                    <w:t>relationship</w:t>
                  </w:r>
                  <w:r>
                    <w:rPr>
                      <w:rFonts w:asciiTheme="majorHAnsi" w:hAnsiTheme="majorHAnsi" w:cstheme="majorHAnsi"/>
                      <w:szCs w:val="24"/>
                    </w:rPr>
                    <w:t xml:space="preserve"> with a service user can pose</w:t>
                  </w:r>
                  <w:r w:rsidR="00750E7A">
                    <w:rPr>
                      <w:rFonts w:asciiTheme="majorHAnsi" w:hAnsiTheme="majorHAnsi" w:cstheme="majorHAnsi"/>
                      <w:szCs w:val="24"/>
                    </w:rPr>
                    <w:t xml:space="preserve"> a risk to the service providers</w:t>
                  </w:r>
                  <w:r w:rsidR="00A35886">
                    <w:rPr>
                      <w:rFonts w:asciiTheme="majorHAnsi" w:hAnsiTheme="majorHAnsi" w:cstheme="majorHAnsi"/>
                      <w:szCs w:val="24"/>
                    </w:rPr>
                    <w:t xml:space="preserve"> own physical, emotional and mental health. </w:t>
                  </w:r>
                  <w:r w:rsidR="00DA2BDB">
                    <w:rPr>
                      <w:rFonts w:asciiTheme="majorHAnsi" w:hAnsiTheme="majorHAnsi" w:cstheme="majorHAnsi"/>
                      <w:szCs w:val="24"/>
                    </w:rPr>
                    <w:t xml:space="preserve">These risks can </w:t>
                  </w:r>
                  <w:r w:rsidR="00BF6EC6">
                    <w:rPr>
                      <w:rFonts w:asciiTheme="majorHAnsi" w:hAnsiTheme="majorHAnsi" w:cstheme="majorHAnsi"/>
                      <w:szCs w:val="24"/>
                    </w:rPr>
                    <w:t>also impact upon the service providers ability to provide effective care</w:t>
                  </w:r>
                  <w:r w:rsidR="006F1B50">
                    <w:rPr>
                      <w:rFonts w:asciiTheme="majorHAnsi" w:hAnsiTheme="majorHAnsi" w:cstheme="majorHAnsi"/>
                      <w:szCs w:val="24"/>
                    </w:rPr>
                    <w:t xml:space="preserve"> and</w:t>
                  </w:r>
                  <w:r w:rsidR="00F12E86">
                    <w:rPr>
                      <w:rFonts w:asciiTheme="majorHAnsi" w:hAnsiTheme="majorHAnsi" w:cstheme="majorHAnsi"/>
                      <w:szCs w:val="24"/>
                    </w:rPr>
                    <w:t xml:space="preserve"> could lead to long term professional and personal consequences. </w:t>
                  </w:r>
                  <w:r w:rsidR="000D573D">
                    <w:rPr>
                      <w:rFonts w:asciiTheme="majorHAnsi" w:hAnsiTheme="majorHAnsi" w:cstheme="majorHAnsi"/>
                      <w:szCs w:val="24"/>
                    </w:rPr>
                    <w:t xml:space="preserve">Constant exposure to service users suffering can lead to emotional exhaustion and reduced </w:t>
                  </w:r>
                  <w:r w:rsidR="00FA5FA6">
                    <w:rPr>
                      <w:rFonts w:asciiTheme="majorHAnsi" w:hAnsiTheme="majorHAnsi" w:cstheme="majorHAnsi"/>
                      <w:szCs w:val="24"/>
                    </w:rPr>
                    <w:t>empathy over a period of time.</w:t>
                  </w:r>
                  <w:r w:rsidR="009A066F">
                    <w:rPr>
                      <w:rFonts w:asciiTheme="majorHAnsi" w:hAnsiTheme="majorHAnsi" w:cstheme="majorHAnsi"/>
                      <w:szCs w:val="24"/>
                    </w:rPr>
                    <w:t xml:space="preserve"> Burnout due to high workloads, emotional strain and a lack of work</w:t>
                  </w:r>
                  <w:r w:rsidR="00193E22">
                    <w:rPr>
                      <w:rFonts w:asciiTheme="majorHAnsi" w:hAnsiTheme="majorHAnsi" w:cstheme="majorHAnsi"/>
                      <w:szCs w:val="24"/>
                    </w:rPr>
                    <w:t xml:space="preserve">-life balance can also lead to mental exhaustion, reduced motivation </w:t>
                  </w:r>
                  <w:r w:rsidR="001A4F3B">
                    <w:rPr>
                      <w:rFonts w:asciiTheme="majorHAnsi" w:hAnsiTheme="majorHAnsi" w:cstheme="majorHAnsi"/>
                      <w:szCs w:val="24"/>
                    </w:rPr>
                    <w:t xml:space="preserve">and </w:t>
                  </w:r>
                  <w:r w:rsidR="006F1B50">
                    <w:rPr>
                      <w:rFonts w:asciiTheme="majorHAnsi" w:hAnsiTheme="majorHAnsi" w:cstheme="majorHAnsi"/>
                      <w:szCs w:val="24"/>
                    </w:rPr>
                    <w:t xml:space="preserve">a </w:t>
                  </w:r>
                  <w:r w:rsidR="001A4F3B">
                    <w:rPr>
                      <w:rFonts w:asciiTheme="majorHAnsi" w:hAnsiTheme="majorHAnsi" w:cstheme="majorHAnsi"/>
                      <w:szCs w:val="24"/>
                    </w:rPr>
                    <w:t>feeling of detachment. Service providers are also at risk of secondary traumatic stress</w:t>
                  </w:r>
                  <w:r w:rsidR="00B31FEE">
                    <w:rPr>
                      <w:rFonts w:asciiTheme="majorHAnsi" w:hAnsiTheme="majorHAnsi" w:cstheme="majorHAnsi"/>
                      <w:szCs w:val="24"/>
                    </w:rPr>
                    <w:t xml:space="preserve"> when deeply involved with trauma</w:t>
                  </w:r>
                  <w:r w:rsidR="00286F91">
                    <w:rPr>
                      <w:rFonts w:asciiTheme="majorHAnsi" w:hAnsiTheme="majorHAnsi" w:cstheme="majorHAnsi"/>
                      <w:szCs w:val="24"/>
                    </w:rPr>
                    <w:t xml:space="preserve"> </w:t>
                  </w:r>
                  <w:r w:rsidR="0045706E">
                    <w:rPr>
                      <w:rFonts w:asciiTheme="majorHAnsi" w:hAnsiTheme="majorHAnsi" w:cstheme="majorHAnsi"/>
                      <w:szCs w:val="24"/>
                    </w:rPr>
                    <w:t>survivors</w:t>
                  </w:r>
                  <w:r w:rsidR="00286F91">
                    <w:rPr>
                      <w:rFonts w:asciiTheme="majorHAnsi" w:hAnsiTheme="majorHAnsi" w:cstheme="majorHAnsi"/>
                      <w:szCs w:val="24"/>
                    </w:rPr>
                    <w:t>, this may lead to anxiety</w:t>
                  </w:r>
                  <w:r w:rsidR="0045706E">
                    <w:rPr>
                      <w:rFonts w:asciiTheme="majorHAnsi" w:hAnsiTheme="majorHAnsi" w:cstheme="majorHAnsi"/>
                      <w:szCs w:val="24"/>
                    </w:rPr>
                    <w:t>, nightmare</w:t>
                  </w:r>
                  <w:r w:rsidR="00202C2E">
                    <w:rPr>
                      <w:rFonts w:asciiTheme="majorHAnsi" w:hAnsiTheme="majorHAnsi" w:cstheme="majorHAnsi"/>
                      <w:szCs w:val="24"/>
                    </w:rPr>
                    <w:t>s</w:t>
                  </w:r>
                  <w:r w:rsidR="0045706E">
                    <w:rPr>
                      <w:rFonts w:asciiTheme="majorHAnsi" w:hAnsiTheme="majorHAnsi" w:cstheme="majorHAnsi"/>
                      <w:szCs w:val="24"/>
                    </w:rPr>
                    <w:t xml:space="preserve"> or intrusive thoughts.</w:t>
                  </w:r>
                  <w:r w:rsidR="00266F32">
                    <w:rPr>
                      <w:rFonts w:asciiTheme="majorHAnsi" w:hAnsiTheme="majorHAnsi" w:cstheme="majorHAnsi"/>
                      <w:szCs w:val="24"/>
                    </w:rPr>
                    <w:t xml:space="preserve"> Nash (2024) </w:t>
                  </w:r>
                  <w:r w:rsidR="008D4521">
                    <w:rPr>
                      <w:rFonts w:asciiTheme="majorHAnsi" w:hAnsiTheme="majorHAnsi" w:cstheme="majorHAnsi"/>
                      <w:szCs w:val="24"/>
                    </w:rPr>
                    <w:t>states that vicarious trauma is the “impact of repetitive encounters</w:t>
                  </w:r>
                  <w:r w:rsidR="00811D92">
                    <w:rPr>
                      <w:rFonts w:asciiTheme="majorHAnsi" w:hAnsiTheme="majorHAnsi" w:cstheme="majorHAnsi"/>
                      <w:szCs w:val="24"/>
                    </w:rPr>
                    <w:t xml:space="preserve"> with indirect trauma” whilst working as a professional, </w:t>
                  </w:r>
                  <w:r w:rsidR="00CA0483">
                    <w:rPr>
                      <w:rFonts w:asciiTheme="majorHAnsi" w:hAnsiTheme="majorHAnsi" w:cstheme="majorHAnsi"/>
                      <w:szCs w:val="24"/>
                    </w:rPr>
                    <w:t>empathising</w:t>
                  </w:r>
                  <w:r w:rsidR="00811D92">
                    <w:rPr>
                      <w:rFonts w:asciiTheme="majorHAnsi" w:hAnsiTheme="majorHAnsi" w:cstheme="majorHAnsi"/>
                      <w:szCs w:val="24"/>
                    </w:rPr>
                    <w:t xml:space="preserve"> with service users</w:t>
                  </w:r>
                  <w:r w:rsidR="0045706E">
                    <w:rPr>
                      <w:rFonts w:asciiTheme="majorHAnsi" w:hAnsiTheme="majorHAnsi" w:cstheme="majorHAnsi"/>
                      <w:szCs w:val="24"/>
                    </w:rPr>
                    <w:t xml:space="preserve"> </w:t>
                  </w:r>
                  <w:r w:rsidR="00CA0483">
                    <w:rPr>
                      <w:rFonts w:asciiTheme="majorHAnsi" w:hAnsiTheme="majorHAnsi" w:cstheme="majorHAnsi"/>
                      <w:szCs w:val="24"/>
                    </w:rPr>
                    <w:t>who have experienced trauma can increase</w:t>
                  </w:r>
                  <w:r w:rsidR="002E656A">
                    <w:rPr>
                      <w:rFonts w:asciiTheme="majorHAnsi" w:hAnsiTheme="majorHAnsi" w:cstheme="majorHAnsi"/>
                      <w:szCs w:val="24"/>
                    </w:rPr>
                    <w:t xml:space="preserve"> the service providers risk of vicarious trauma. </w:t>
                  </w:r>
                  <w:r w:rsidR="00DB1484">
                    <w:rPr>
                      <w:rFonts w:asciiTheme="majorHAnsi" w:hAnsiTheme="majorHAnsi" w:cstheme="majorHAnsi"/>
                      <w:szCs w:val="24"/>
                    </w:rPr>
                    <w:t>Professional boundaries can also become blurred when developing deep emotional bonds with service users</w:t>
                  </w:r>
                  <w:r w:rsidR="00657A64">
                    <w:rPr>
                      <w:rFonts w:asciiTheme="majorHAnsi" w:hAnsiTheme="majorHAnsi" w:cstheme="majorHAnsi"/>
                      <w:szCs w:val="24"/>
                    </w:rPr>
                    <w:t xml:space="preserve"> leading to personal distress if the service user deterio</w:t>
                  </w:r>
                  <w:r w:rsidR="00E71BA6">
                    <w:rPr>
                      <w:rFonts w:asciiTheme="majorHAnsi" w:hAnsiTheme="majorHAnsi" w:cstheme="majorHAnsi"/>
                      <w:szCs w:val="24"/>
                    </w:rPr>
                    <w:t xml:space="preserve">rates or disengages. </w:t>
                  </w:r>
                  <w:r w:rsidR="00893E7C">
                    <w:rPr>
                      <w:rFonts w:asciiTheme="majorHAnsi" w:hAnsiTheme="majorHAnsi" w:cstheme="majorHAnsi"/>
                      <w:szCs w:val="24"/>
                    </w:rPr>
                    <w:t xml:space="preserve">Expectations to always provide emotional support may result in feeling of inadequacy or helplessness </w:t>
                  </w:r>
                  <w:r w:rsidR="007D244A">
                    <w:rPr>
                      <w:rFonts w:asciiTheme="majorHAnsi" w:hAnsiTheme="majorHAnsi" w:cstheme="majorHAnsi"/>
                      <w:szCs w:val="24"/>
                    </w:rPr>
                    <w:t>when treatment outcomes are unfavourable.</w:t>
                  </w:r>
                  <w:r w:rsidR="009D3EFE">
                    <w:rPr>
                      <w:rFonts w:asciiTheme="majorHAnsi" w:hAnsiTheme="majorHAnsi" w:cstheme="majorHAnsi"/>
                      <w:szCs w:val="24"/>
                    </w:rPr>
                    <w:t xml:space="preserve"> Dual relationships</w:t>
                  </w:r>
                  <w:r w:rsidR="005E1ADC">
                    <w:rPr>
                      <w:rFonts w:asciiTheme="majorHAnsi" w:hAnsiTheme="majorHAnsi" w:cstheme="majorHAnsi"/>
                      <w:szCs w:val="24"/>
                    </w:rPr>
                    <w:t xml:space="preserve"> or service user dependency could result in ethical </w:t>
                  </w:r>
                  <w:r w:rsidR="00AD0AA9">
                    <w:rPr>
                      <w:rFonts w:asciiTheme="majorHAnsi" w:hAnsiTheme="majorHAnsi" w:cstheme="majorHAnsi"/>
                      <w:szCs w:val="24"/>
                    </w:rPr>
                    <w:t>complaints</w:t>
                  </w:r>
                  <w:r w:rsidR="005E1ADC">
                    <w:rPr>
                      <w:rFonts w:asciiTheme="majorHAnsi" w:hAnsiTheme="majorHAnsi" w:cstheme="majorHAnsi"/>
                      <w:szCs w:val="24"/>
                    </w:rPr>
                    <w:t xml:space="preserve"> or legal cons</w:t>
                  </w:r>
                  <w:r w:rsidR="00AD0AA9">
                    <w:rPr>
                      <w:rFonts w:asciiTheme="majorHAnsi" w:hAnsiTheme="majorHAnsi" w:cstheme="majorHAnsi"/>
                      <w:szCs w:val="24"/>
                    </w:rPr>
                    <w:t xml:space="preserve">equences. Stress </w:t>
                  </w:r>
                  <w:r w:rsidR="00F36CEA">
                    <w:rPr>
                      <w:rFonts w:asciiTheme="majorHAnsi" w:hAnsiTheme="majorHAnsi" w:cstheme="majorHAnsi"/>
                      <w:szCs w:val="24"/>
                    </w:rPr>
                    <w:t xml:space="preserve">from emotionally demanding work can contribute to other illnesses such as headaches, high blood pressure, digestive issues and sleep </w:t>
                  </w:r>
                  <w:r w:rsidR="00F315C2">
                    <w:rPr>
                      <w:rFonts w:asciiTheme="majorHAnsi" w:hAnsiTheme="majorHAnsi" w:cstheme="majorHAnsi"/>
                      <w:szCs w:val="24"/>
                    </w:rPr>
                    <w:t xml:space="preserve">disturbances which could all result in time being taken away from work. </w:t>
                  </w:r>
                  <w:r w:rsidR="003B2949">
                    <w:rPr>
                      <w:rFonts w:asciiTheme="majorHAnsi" w:hAnsiTheme="majorHAnsi" w:cstheme="majorHAnsi"/>
                      <w:szCs w:val="24"/>
                    </w:rPr>
                    <w:t>Service</w:t>
                  </w:r>
                  <w:r w:rsidR="00F315C2">
                    <w:rPr>
                      <w:rFonts w:asciiTheme="majorHAnsi" w:hAnsiTheme="majorHAnsi" w:cstheme="majorHAnsi"/>
                      <w:szCs w:val="24"/>
                    </w:rPr>
                    <w:t xml:space="preserve"> providers may experience difficulty detaching from work</w:t>
                  </w:r>
                  <w:r w:rsidR="000C65F3">
                    <w:rPr>
                      <w:rFonts w:asciiTheme="majorHAnsi" w:hAnsiTheme="majorHAnsi" w:cstheme="majorHAnsi"/>
                      <w:szCs w:val="24"/>
                    </w:rPr>
                    <w:t xml:space="preserve"> which could have an impact upon personal </w:t>
                  </w:r>
                  <w:r w:rsidR="003B2949">
                    <w:rPr>
                      <w:rFonts w:asciiTheme="majorHAnsi" w:hAnsiTheme="majorHAnsi" w:cstheme="majorHAnsi"/>
                      <w:szCs w:val="24"/>
                    </w:rPr>
                    <w:t>relationships</w:t>
                  </w:r>
                  <w:r w:rsidR="000C65F3">
                    <w:rPr>
                      <w:rFonts w:asciiTheme="majorHAnsi" w:hAnsiTheme="majorHAnsi" w:cstheme="majorHAnsi"/>
                      <w:szCs w:val="24"/>
                    </w:rPr>
                    <w:t xml:space="preserve"> leading to social </w:t>
                  </w:r>
                  <w:r w:rsidR="003B2949">
                    <w:rPr>
                      <w:rFonts w:asciiTheme="majorHAnsi" w:hAnsiTheme="majorHAnsi" w:cstheme="majorHAnsi"/>
                      <w:szCs w:val="24"/>
                    </w:rPr>
                    <w:t>withdrawal, it can also result in emotional spillov</w:t>
                  </w:r>
                  <w:r w:rsidR="00B45C56">
                    <w:rPr>
                      <w:rFonts w:asciiTheme="majorHAnsi" w:hAnsiTheme="majorHAnsi" w:cstheme="majorHAnsi"/>
                      <w:szCs w:val="24"/>
                    </w:rPr>
                    <w:t xml:space="preserve">er putting </w:t>
                  </w:r>
                  <w:r w:rsidR="006F1B50">
                    <w:rPr>
                      <w:rFonts w:asciiTheme="majorHAnsi" w:hAnsiTheme="majorHAnsi" w:cstheme="majorHAnsi"/>
                      <w:szCs w:val="24"/>
                    </w:rPr>
                    <w:t xml:space="preserve">a </w:t>
                  </w:r>
                  <w:r w:rsidR="00B45C56">
                    <w:rPr>
                      <w:rFonts w:asciiTheme="majorHAnsi" w:hAnsiTheme="majorHAnsi" w:cstheme="majorHAnsi"/>
                      <w:szCs w:val="24"/>
                    </w:rPr>
                    <w:t xml:space="preserve">strain on interpersonal relationships. </w:t>
                  </w: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375A0658" w14:textId="589153DC" w:rsidR="00EE3085" w:rsidRDefault="0093446C"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It is important for service providers to </w:t>
            </w:r>
            <w:r w:rsidR="005D6306">
              <w:rPr>
                <w:rFonts w:asciiTheme="majorHAnsi" w:hAnsiTheme="majorHAnsi" w:cstheme="majorHAnsi"/>
                <w:szCs w:val="24"/>
              </w:rPr>
              <w:t>actively manage their own health and well-being to maintain effecti</w:t>
            </w:r>
            <w:r w:rsidR="000B3BEE">
              <w:rPr>
                <w:rFonts w:asciiTheme="majorHAnsi" w:hAnsiTheme="majorHAnsi" w:cstheme="majorHAnsi"/>
                <w:szCs w:val="24"/>
              </w:rPr>
              <w:t xml:space="preserve">veness in their professional roles, by introducing strategies to </w:t>
            </w:r>
            <w:r w:rsidR="001A2AA5">
              <w:rPr>
                <w:rFonts w:asciiTheme="majorHAnsi" w:hAnsiTheme="majorHAnsi" w:cstheme="majorHAnsi"/>
                <w:szCs w:val="24"/>
              </w:rPr>
              <w:t>help reduce stress, prevent burnout and enhance their resilience. Some of the strategies may include engaging in regular supervision and peer support</w:t>
            </w:r>
            <w:r w:rsidR="00CF5FD8">
              <w:rPr>
                <w:rFonts w:asciiTheme="majorHAnsi" w:hAnsiTheme="majorHAnsi" w:cstheme="majorHAnsi"/>
                <w:szCs w:val="24"/>
              </w:rPr>
              <w:t xml:space="preserve"> with colleagues, this can help</w:t>
            </w:r>
            <w:r w:rsidR="009221AA">
              <w:rPr>
                <w:rFonts w:asciiTheme="majorHAnsi" w:hAnsiTheme="majorHAnsi" w:cstheme="majorHAnsi"/>
                <w:szCs w:val="24"/>
              </w:rPr>
              <w:t xml:space="preserve"> process emotional challenges and gain new perspectives. Some benefits of supervision and peer support include</w:t>
            </w:r>
            <w:r w:rsidR="00E44428">
              <w:rPr>
                <w:rFonts w:asciiTheme="majorHAnsi" w:hAnsiTheme="majorHAnsi" w:cstheme="majorHAnsi"/>
                <w:szCs w:val="24"/>
              </w:rPr>
              <w:t xml:space="preserve">  provid</w:t>
            </w:r>
            <w:r w:rsidR="00C51C97">
              <w:rPr>
                <w:rFonts w:asciiTheme="majorHAnsi" w:hAnsiTheme="majorHAnsi" w:cstheme="majorHAnsi"/>
                <w:szCs w:val="24"/>
              </w:rPr>
              <w:t>in</w:t>
            </w:r>
            <w:r w:rsidR="003363A4">
              <w:rPr>
                <w:rFonts w:asciiTheme="majorHAnsi" w:hAnsiTheme="majorHAnsi" w:cstheme="majorHAnsi"/>
                <w:szCs w:val="24"/>
              </w:rPr>
              <w:t>g</w:t>
            </w:r>
            <w:r w:rsidR="00E44428">
              <w:rPr>
                <w:rFonts w:asciiTheme="majorHAnsi" w:hAnsiTheme="majorHAnsi" w:cstheme="majorHAnsi"/>
                <w:szCs w:val="24"/>
              </w:rPr>
              <w:t xml:space="preserve"> emotional and professional support, it can help with</w:t>
            </w:r>
            <w:r w:rsidR="00B3235A">
              <w:rPr>
                <w:rFonts w:asciiTheme="majorHAnsi" w:hAnsiTheme="majorHAnsi" w:cstheme="majorHAnsi"/>
                <w:szCs w:val="24"/>
              </w:rPr>
              <w:t xml:space="preserve"> isolation and promotes reflective practice. </w:t>
            </w:r>
            <w:r w:rsidR="000B4317">
              <w:rPr>
                <w:rFonts w:asciiTheme="majorHAnsi" w:hAnsiTheme="majorHAnsi" w:cstheme="majorHAnsi"/>
                <w:szCs w:val="24"/>
              </w:rPr>
              <w:t xml:space="preserve">It can also help to enhance problem-solving skills and coping strategies. However </w:t>
            </w:r>
            <w:r w:rsidR="005D4568">
              <w:rPr>
                <w:rFonts w:asciiTheme="majorHAnsi" w:hAnsiTheme="majorHAnsi" w:cstheme="majorHAnsi"/>
                <w:szCs w:val="24"/>
              </w:rPr>
              <w:t>there may be some contraindications if there is a lack of trust between</w:t>
            </w:r>
            <w:r w:rsidR="00CD112A">
              <w:rPr>
                <w:rFonts w:asciiTheme="majorHAnsi" w:hAnsiTheme="majorHAnsi" w:cstheme="majorHAnsi"/>
                <w:szCs w:val="24"/>
              </w:rPr>
              <w:t xml:space="preserve"> the supervisor/ supervisee or poor team dynamics</w:t>
            </w:r>
            <w:r w:rsidR="00C31AE8">
              <w:rPr>
                <w:rFonts w:asciiTheme="majorHAnsi" w:hAnsiTheme="majorHAnsi" w:cstheme="majorHAnsi"/>
                <w:szCs w:val="24"/>
              </w:rPr>
              <w:t xml:space="preserve"> to hold meaningful conversations</w:t>
            </w:r>
            <w:r w:rsidR="00CD112A">
              <w:rPr>
                <w:rFonts w:asciiTheme="majorHAnsi" w:hAnsiTheme="majorHAnsi" w:cstheme="majorHAnsi"/>
                <w:szCs w:val="24"/>
              </w:rPr>
              <w:t>.</w:t>
            </w:r>
            <w:r w:rsidR="00C31AE8">
              <w:rPr>
                <w:rFonts w:asciiTheme="majorHAnsi" w:hAnsiTheme="majorHAnsi" w:cstheme="majorHAnsi"/>
                <w:szCs w:val="24"/>
              </w:rPr>
              <w:t xml:space="preserve"> Also time con</w:t>
            </w:r>
            <w:r w:rsidR="009D71EB">
              <w:rPr>
                <w:rFonts w:asciiTheme="majorHAnsi" w:hAnsiTheme="majorHAnsi" w:cstheme="majorHAnsi"/>
                <w:szCs w:val="24"/>
              </w:rPr>
              <w:t xml:space="preserve">straints or increase workloads could result in </w:t>
            </w:r>
            <w:r w:rsidR="00E85391">
              <w:rPr>
                <w:rFonts w:asciiTheme="majorHAnsi" w:hAnsiTheme="majorHAnsi" w:cstheme="majorHAnsi"/>
                <w:szCs w:val="24"/>
              </w:rPr>
              <w:t>limited participation.</w:t>
            </w:r>
          </w:p>
          <w:p w14:paraId="678716A2" w14:textId="173CBB05" w:rsidR="00E56D4D" w:rsidRDefault="00C067F5"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Engaging in activities such as exercise, meditation, healthy eating and hobbies </w:t>
            </w:r>
            <w:r w:rsidR="00226B37">
              <w:rPr>
                <w:rFonts w:asciiTheme="majorHAnsi" w:hAnsiTheme="majorHAnsi" w:cstheme="majorHAnsi"/>
                <w:szCs w:val="24"/>
              </w:rPr>
              <w:t xml:space="preserve">could help to maintain mental and physical health. </w:t>
            </w:r>
            <w:r w:rsidR="003861A2">
              <w:rPr>
                <w:rFonts w:asciiTheme="majorHAnsi" w:hAnsiTheme="majorHAnsi" w:cstheme="majorHAnsi"/>
                <w:szCs w:val="24"/>
              </w:rPr>
              <w:t xml:space="preserve">Engaging in these activities </w:t>
            </w:r>
            <w:r w:rsidR="00C96D1A">
              <w:rPr>
                <w:rFonts w:asciiTheme="majorHAnsi" w:hAnsiTheme="majorHAnsi" w:cstheme="majorHAnsi"/>
                <w:szCs w:val="24"/>
              </w:rPr>
              <w:t xml:space="preserve">helps to improve overall health </w:t>
            </w:r>
            <w:r w:rsidR="002C7132">
              <w:rPr>
                <w:rFonts w:asciiTheme="majorHAnsi" w:hAnsiTheme="majorHAnsi" w:cstheme="majorHAnsi"/>
                <w:szCs w:val="24"/>
              </w:rPr>
              <w:t>by</w:t>
            </w:r>
            <w:r w:rsidR="00C96D1A">
              <w:rPr>
                <w:rFonts w:asciiTheme="majorHAnsi" w:hAnsiTheme="majorHAnsi" w:cstheme="majorHAnsi"/>
                <w:szCs w:val="24"/>
              </w:rPr>
              <w:t xml:space="preserve"> reducing stress</w:t>
            </w:r>
            <w:r w:rsidR="002C7132">
              <w:rPr>
                <w:rFonts w:asciiTheme="majorHAnsi" w:hAnsiTheme="majorHAnsi" w:cstheme="majorHAnsi"/>
                <w:szCs w:val="24"/>
              </w:rPr>
              <w:t xml:space="preserve">, </w:t>
            </w:r>
            <w:r w:rsidR="00C96D1A">
              <w:rPr>
                <w:rFonts w:asciiTheme="majorHAnsi" w:hAnsiTheme="majorHAnsi" w:cstheme="majorHAnsi"/>
                <w:szCs w:val="24"/>
              </w:rPr>
              <w:t>increas</w:t>
            </w:r>
            <w:r w:rsidR="00800EE8">
              <w:rPr>
                <w:rFonts w:asciiTheme="majorHAnsi" w:hAnsiTheme="majorHAnsi" w:cstheme="majorHAnsi"/>
                <w:szCs w:val="24"/>
              </w:rPr>
              <w:t>ing</w:t>
            </w:r>
            <w:r w:rsidR="00C96D1A">
              <w:rPr>
                <w:rFonts w:asciiTheme="majorHAnsi" w:hAnsiTheme="majorHAnsi" w:cstheme="majorHAnsi"/>
                <w:szCs w:val="24"/>
              </w:rPr>
              <w:t xml:space="preserve"> resilience and</w:t>
            </w:r>
            <w:r w:rsidR="00980E72">
              <w:rPr>
                <w:rFonts w:asciiTheme="majorHAnsi" w:hAnsiTheme="majorHAnsi" w:cstheme="majorHAnsi"/>
                <w:szCs w:val="24"/>
              </w:rPr>
              <w:t xml:space="preserve"> improving</w:t>
            </w:r>
            <w:r w:rsidR="00C96D1A">
              <w:rPr>
                <w:rFonts w:asciiTheme="majorHAnsi" w:hAnsiTheme="majorHAnsi" w:cstheme="majorHAnsi"/>
                <w:szCs w:val="24"/>
              </w:rPr>
              <w:t xml:space="preserve"> emotional </w:t>
            </w:r>
            <w:r w:rsidR="00346110">
              <w:rPr>
                <w:rFonts w:asciiTheme="majorHAnsi" w:hAnsiTheme="majorHAnsi" w:cstheme="majorHAnsi"/>
                <w:szCs w:val="24"/>
              </w:rPr>
              <w:t xml:space="preserve">regulations, whilst promoting a healthy work-life balance. </w:t>
            </w:r>
            <w:r w:rsidR="002F6801">
              <w:rPr>
                <w:rFonts w:asciiTheme="majorHAnsi" w:hAnsiTheme="majorHAnsi" w:cstheme="majorHAnsi"/>
                <w:szCs w:val="24"/>
              </w:rPr>
              <w:t>However due to mental or emotional exhaustion these activities may</w:t>
            </w:r>
            <w:r w:rsidR="00730242">
              <w:rPr>
                <w:rFonts w:asciiTheme="majorHAnsi" w:hAnsiTheme="majorHAnsi" w:cstheme="majorHAnsi"/>
                <w:szCs w:val="24"/>
              </w:rPr>
              <w:t xml:space="preserve"> become deprioritised or the</w:t>
            </w:r>
            <w:r w:rsidR="00CF75A8">
              <w:rPr>
                <w:rFonts w:asciiTheme="majorHAnsi" w:hAnsiTheme="majorHAnsi" w:cstheme="majorHAnsi"/>
                <w:szCs w:val="24"/>
              </w:rPr>
              <w:t>y may become counterproductive if not completed in a balanced way e.g. excessive exercise</w:t>
            </w:r>
            <w:r w:rsidR="00170A7A">
              <w:rPr>
                <w:rFonts w:asciiTheme="majorHAnsi" w:hAnsiTheme="majorHAnsi" w:cstheme="majorHAnsi"/>
                <w:szCs w:val="24"/>
              </w:rPr>
              <w:t>.</w:t>
            </w:r>
            <w:r w:rsidR="003779BD">
              <w:rPr>
                <w:rFonts w:asciiTheme="majorHAnsi" w:hAnsiTheme="majorHAnsi" w:cstheme="majorHAnsi"/>
                <w:szCs w:val="24"/>
              </w:rPr>
              <w:t xml:space="preserve"> National Health Service (2025) </w:t>
            </w:r>
            <w:r w:rsidR="00042398">
              <w:rPr>
                <w:rFonts w:asciiTheme="majorHAnsi" w:hAnsiTheme="majorHAnsi" w:cstheme="majorHAnsi"/>
                <w:szCs w:val="24"/>
              </w:rPr>
              <w:t>promotes 5 steps to wellbeing, these include “ connecting with others, be</w:t>
            </w:r>
            <w:r w:rsidR="00807F1C">
              <w:rPr>
                <w:rFonts w:asciiTheme="majorHAnsi" w:hAnsiTheme="majorHAnsi" w:cstheme="majorHAnsi"/>
                <w:szCs w:val="24"/>
              </w:rPr>
              <w:t>ing</w:t>
            </w:r>
            <w:r w:rsidR="00042398">
              <w:rPr>
                <w:rFonts w:asciiTheme="majorHAnsi" w:hAnsiTheme="majorHAnsi" w:cstheme="majorHAnsi"/>
                <w:szCs w:val="24"/>
              </w:rPr>
              <w:t xml:space="preserve"> physically active</w:t>
            </w:r>
            <w:r w:rsidR="00305505">
              <w:rPr>
                <w:rFonts w:asciiTheme="majorHAnsi" w:hAnsiTheme="majorHAnsi" w:cstheme="majorHAnsi"/>
                <w:szCs w:val="24"/>
              </w:rPr>
              <w:t>, learn</w:t>
            </w:r>
            <w:r w:rsidR="00807F1C">
              <w:rPr>
                <w:rFonts w:asciiTheme="majorHAnsi" w:hAnsiTheme="majorHAnsi" w:cstheme="majorHAnsi"/>
                <w:szCs w:val="24"/>
              </w:rPr>
              <w:t>ing</w:t>
            </w:r>
            <w:r w:rsidR="00305505">
              <w:rPr>
                <w:rFonts w:asciiTheme="majorHAnsi" w:hAnsiTheme="majorHAnsi" w:cstheme="majorHAnsi"/>
                <w:szCs w:val="24"/>
              </w:rPr>
              <w:t xml:space="preserve"> new skills, giv</w:t>
            </w:r>
            <w:r w:rsidR="00807F1C">
              <w:rPr>
                <w:rFonts w:asciiTheme="majorHAnsi" w:hAnsiTheme="majorHAnsi" w:cstheme="majorHAnsi"/>
                <w:szCs w:val="24"/>
              </w:rPr>
              <w:t>ing</w:t>
            </w:r>
            <w:r w:rsidR="00305505">
              <w:rPr>
                <w:rFonts w:asciiTheme="majorHAnsi" w:hAnsiTheme="majorHAnsi" w:cstheme="majorHAnsi"/>
                <w:szCs w:val="24"/>
              </w:rPr>
              <w:t xml:space="preserve"> to others and being present in the moment (mindfulness)”.</w:t>
            </w:r>
          </w:p>
          <w:p w14:paraId="24CCC7E1" w14:textId="14AE0779" w:rsidR="00D97AC4" w:rsidRDefault="00170A7A"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Establishing clear emotional, time and role related boundaries between work and personal life can also help </w:t>
            </w:r>
            <w:r w:rsidR="00465988">
              <w:rPr>
                <w:rFonts w:asciiTheme="majorHAnsi" w:hAnsiTheme="majorHAnsi" w:cstheme="majorHAnsi"/>
                <w:szCs w:val="24"/>
              </w:rPr>
              <w:t xml:space="preserve">support health and </w:t>
            </w:r>
            <w:r w:rsidR="00567963">
              <w:rPr>
                <w:rFonts w:asciiTheme="majorHAnsi" w:hAnsiTheme="majorHAnsi" w:cstheme="majorHAnsi"/>
                <w:szCs w:val="24"/>
              </w:rPr>
              <w:t>wellbeing</w:t>
            </w:r>
            <w:r w:rsidR="00465988">
              <w:rPr>
                <w:rFonts w:asciiTheme="majorHAnsi" w:hAnsiTheme="majorHAnsi" w:cstheme="majorHAnsi"/>
                <w:szCs w:val="24"/>
              </w:rPr>
              <w:t xml:space="preserve">. </w:t>
            </w:r>
            <w:r w:rsidR="00C47B01">
              <w:rPr>
                <w:rFonts w:asciiTheme="majorHAnsi" w:hAnsiTheme="majorHAnsi" w:cstheme="majorHAnsi"/>
                <w:szCs w:val="24"/>
              </w:rPr>
              <w:t>This helps to prevent emotional over involvement and dependency</w:t>
            </w:r>
            <w:r w:rsidR="00E23732">
              <w:rPr>
                <w:rFonts w:asciiTheme="majorHAnsi" w:hAnsiTheme="majorHAnsi" w:cstheme="majorHAnsi"/>
                <w:szCs w:val="24"/>
              </w:rPr>
              <w:t xml:space="preserve"> and</w:t>
            </w:r>
            <w:r w:rsidR="00C47B01">
              <w:rPr>
                <w:rFonts w:asciiTheme="majorHAnsi" w:hAnsiTheme="majorHAnsi" w:cstheme="majorHAnsi"/>
                <w:szCs w:val="24"/>
              </w:rPr>
              <w:t xml:space="preserve"> can help to reduce work related</w:t>
            </w:r>
            <w:r w:rsidR="00963427">
              <w:rPr>
                <w:rFonts w:asciiTheme="majorHAnsi" w:hAnsiTheme="majorHAnsi" w:cstheme="majorHAnsi"/>
                <w:szCs w:val="24"/>
              </w:rPr>
              <w:t xml:space="preserve"> stress which could prevent burnout. It also enhances personal time and relationships</w:t>
            </w:r>
            <w:r w:rsidR="00567963">
              <w:rPr>
                <w:rFonts w:asciiTheme="majorHAnsi" w:hAnsiTheme="majorHAnsi" w:cstheme="majorHAnsi"/>
                <w:szCs w:val="24"/>
              </w:rPr>
              <w:t xml:space="preserve">. This however can be difficult </w:t>
            </w:r>
            <w:r w:rsidR="00C06E1C">
              <w:rPr>
                <w:rFonts w:asciiTheme="majorHAnsi" w:hAnsiTheme="majorHAnsi" w:cstheme="majorHAnsi"/>
                <w:szCs w:val="24"/>
              </w:rPr>
              <w:t xml:space="preserve">as it may appear that the service </w:t>
            </w:r>
            <w:r w:rsidR="00E23732">
              <w:rPr>
                <w:rFonts w:asciiTheme="majorHAnsi" w:hAnsiTheme="majorHAnsi" w:cstheme="majorHAnsi"/>
                <w:szCs w:val="24"/>
              </w:rPr>
              <w:t>provider</w:t>
            </w:r>
            <w:r w:rsidR="00C06E1C">
              <w:rPr>
                <w:rFonts w:asciiTheme="majorHAnsi" w:hAnsiTheme="majorHAnsi" w:cstheme="majorHAnsi"/>
                <w:szCs w:val="24"/>
              </w:rPr>
              <w:t xml:space="preserve"> is detached or unapproachable to the service user</w:t>
            </w:r>
            <w:r w:rsidR="00B605C0">
              <w:rPr>
                <w:rFonts w:asciiTheme="majorHAnsi" w:hAnsiTheme="majorHAnsi" w:cstheme="majorHAnsi"/>
                <w:szCs w:val="24"/>
              </w:rPr>
              <w:t>, it also requires strong communication skills to enforce these boundaries effectively.</w:t>
            </w:r>
          </w:p>
          <w:p w14:paraId="13B23856" w14:textId="53A5B5C7" w:rsidR="00EE3085" w:rsidRDefault="00D97AC4"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w:t>
            </w:r>
            <w:r w:rsidR="00302608">
              <w:rPr>
                <w:rFonts w:asciiTheme="majorHAnsi" w:hAnsiTheme="majorHAnsi" w:cstheme="majorHAnsi"/>
                <w:szCs w:val="24"/>
              </w:rPr>
              <w:t>Man</w:t>
            </w:r>
            <w:r w:rsidR="00AB679E">
              <w:rPr>
                <w:rFonts w:asciiTheme="majorHAnsi" w:hAnsiTheme="majorHAnsi" w:cstheme="majorHAnsi"/>
                <w:szCs w:val="24"/>
              </w:rPr>
              <w:t xml:space="preserve">aging caseloads, taking regular breaks and ensuring adequate time off away from work is also a good way </w:t>
            </w:r>
            <w:r w:rsidR="00907196">
              <w:rPr>
                <w:rFonts w:asciiTheme="majorHAnsi" w:hAnsiTheme="majorHAnsi" w:cstheme="majorHAnsi"/>
                <w:szCs w:val="24"/>
              </w:rPr>
              <w:t>of supporting health and wellbeing</w:t>
            </w:r>
            <w:r w:rsidR="00373388">
              <w:rPr>
                <w:rFonts w:asciiTheme="majorHAnsi" w:hAnsiTheme="majorHAnsi" w:cstheme="majorHAnsi"/>
                <w:szCs w:val="24"/>
              </w:rPr>
              <w:t>, this helps to prevent burnout by ensuring adequate rest and recovery</w:t>
            </w:r>
            <w:r w:rsidR="00DA2BF8">
              <w:rPr>
                <w:rFonts w:asciiTheme="majorHAnsi" w:hAnsiTheme="majorHAnsi" w:cstheme="majorHAnsi"/>
                <w:szCs w:val="24"/>
              </w:rPr>
              <w:t xml:space="preserve">, helps enhance professional effectiveness and focus, while also allowing time for personal relationships and interests. </w:t>
            </w:r>
            <w:r w:rsidR="004F4073">
              <w:rPr>
                <w:rFonts w:asciiTheme="majorHAnsi" w:hAnsiTheme="majorHAnsi" w:cstheme="majorHAnsi"/>
                <w:szCs w:val="24"/>
              </w:rPr>
              <w:t xml:space="preserve">However this can be difficult to achieve if working in a high demand, fast paced setting with high patient turnover. </w:t>
            </w:r>
            <w:r w:rsidR="006626C4">
              <w:rPr>
                <w:rFonts w:asciiTheme="majorHAnsi" w:hAnsiTheme="majorHAnsi" w:cstheme="majorHAnsi"/>
                <w:szCs w:val="24"/>
              </w:rPr>
              <w:t xml:space="preserve">Poor time management skills </w:t>
            </w:r>
            <w:r w:rsidR="00191D09">
              <w:rPr>
                <w:rFonts w:asciiTheme="majorHAnsi" w:hAnsiTheme="majorHAnsi" w:cstheme="majorHAnsi"/>
                <w:szCs w:val="24"/>
              </w:rPr>
              <w:t>could</w:t>
            </w:r>
            <w:r w:rsidR="006626C4">
              <w:rPr>
                <w:rFonts w:asciiTheme="majorHAnsi" w:hAnsiTheme="majorHAnsi" w:cstheme="majorHAnsi"/>
                <w:szCs w:val="24"/>
              </w:rPr>
              <w:t xml:space="preserve"> also</w:t>
            </w:r>
            <w:r w:rsidR="00191D09">
              <w:rPr>
                <w:rFonts w:asciiTheme="majorHAnsi" w:hAnsiTheme="majorHAnsi" w:cstheme="majorHAnsi"/>
                <w:szCs w:val="24"/>
              </w:rPr>
              <w:t xml:space="preserve"> lead</w:t>
            </w:r>
            <w:r w:rsidR="006626C4">
              <w:rPr>
                <w:rFonts w:asciiTheme="majorHAnsi" w:hAnsiTheme="majorHAnsi" w:cstheme="majorHAnsi"/>
                <w:szCs w:val="24"/>
              </w:rPr>
              <w:t xml:space="preserve"> </w:t>
            </w:r>
            <w:r w:rsidR="0011316A">
              <w:rPr>
                <w:rFonts w:asciiTheme="majorHAnsi" w:hAnsiTheme="majorHAnsi" w:cstheme="majorHAnsi"/>
                <w:szCs w:val="24"/>
              </w:rPr>
              <w:t>to ineffective workload distribution</w:t>
            </w:r>
            <w:r w:rsidR="00B75E51">
              <w:rPr>
                <w:rFonts w:asciiTheme="majorHAnsi" w:hAnsiTheme="majorHAnsi" w:cstheme="majorHAnsi"/>
                <w:szCs w:val="24"/>
              </w:rPr>
              <w:t>.</w:t>
            </w:r>
          </w:p>
          <w:p w14:paraId="5F7D1003" w14:textId="676BA5C7" w:rsidR="00B75E51" w:rsidRPr="00601B22" w:rsidRDefault="00B75E51" w:rsidP="00305EE4">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       A combination of strategies </w:t>
            </w:r>
            <w:r w:rsidR="00FF5B9B">
              <w:rPr>
                <w:rFonts w:asciiTheme="majorHAnsi" w:hAnsiTheme="majorHAnsi" w:cstheme="majorHAnsi"/>
                <w:szCs w:val="24"/>
              </w:rPr>
              <w:t xml:space="preserve">is essential for maintaining health and wellbeing when </w:t>
            </w:r>
            <w:r w:rsidR="00031904">
              <w:rPr>
                <w:rFonts w:asciiTheme="majorHAnsi" w:hAnsiTheme="majorHAnsi" w:cstheme="majorHAnsi"/>
                <w:szCs w:val="24"/>
              </w:rPr>
              <w:t xml:space="preserve">engaging in therapeutic relationships. Each approach </w:t>
            </w:r>
            <w:r w:rsidR="00136286">
              <w:rPr>
                <w:rFonts w:asciiTheme="majorHAnsi" w:hAnsiTheme="majorHAnsi" w:cstheme="majorHAnsi"/>
                <w:szCs w:val="24"/>
              </w:rPr>
              <w:t>has its benefits but its effectiveness is dependent upon the individual needs, work environment</w:t>
            </w:r>
            <w:r w:rsidR="0033678A">
              <w:rPr>
                <w:rFonts w:asciiTheme="majorHAnsi" w:hAnsiTheme="majorHAnsi" w:cstheme="majorHAnsi"/>
                <w:szCs w:val="24"/>
              </w:rPr>
              <w:t xml:space="preserve"> and personal circumstances. Service providers will need to adopt</w:t>
            </w:r>
            <w:r w:rsidR="00D16588">
              <w:rPr>
                <w:rFonts w:asciiTheme="majorHAnsi" w:hAnsiTheme="majorHAnsi" w:cstheme="majorHAnsi"/>
                <w:szCs w:val="24"/>
              </w:rPr>
              <w:t xml:space="preserve"> a personalised and flexible approach to selfcare</w:t>
            </w:r>
            <w:r w:rsidR="00404AF0">
              <w:rPr>
                <w:rFonts w:asciiTheme="majorHAnsi" w:hAnsiTheme="majorHAnsi" w:cstheme="majorHAnsi"/>
                <w:szCs w:val="24"/>
              </w:rPr>
              <w:t xml:space="preserve"> that ensures they maintain professional </w:t>
            </w:r>
            <w:r w:rsidR="00555CEC">
              <w:rPr>
                <w:rFonts w:asciiTheme="majorHAnsi" w:hAnsiTheme="majorHAnsi" w:cstheme="majorHAnsi"/>
                <w:szCs w:val="24"/>
              </w:rPr>
              <w:t xml:space="preserve">effectiveness and personal wellbeing. </w:t>
            </w:r>
          </w:p>
          <w:p w14:paraId="21C2D9B2"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tbl>
      <w:tblPr>
        <w:tblStyle w:val="TableGrid0"/>
        <w:tblpPr w:leftFromText="180" w:rightFromText="180" w:vertAnchor="page" w:horzAnchor="margin" w:tblpY="2377"/>
        <w:tblW w:w="9409" w:type="dxa"/>
        <w:tblLook w:val="04A0" w:firstRow="1" w:lastRow="0" w:firstColumn="1" w:lastColumn="0" w:noHBand="0" w:noVBand="1"/>
      </w:tblPr>
      <w:tblGrid>
        <w:gridCol w:w="9409"/>
      </w:tblGrid>
      <w:tr w:rsidR="00980E72" w:rsidRPr="00601B22" w14:paraId="01E2E83E" w14:textId="77777777" w:rsidTr="004348FB">
        <w:trPr>
          <w:trHeight w:val="13347"/>
        </w:trPr>
        <w:tc>
          <w:tcPr>
            <w:tcW w:w="9409" w:type="dxa"/>
          </w:tcPr>
          <w:p w14:paraId="0D34C8FC" w14:textId="77777777" w:rsidR="00F044F8" w:rsidRDefault="00980E72" w:rsidP="00980E72">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05579698" w14:textId="7D017F2A" w:rsidR="00980E72" w:rsidRPr="003772EB" w:rsidRDefault="00980E72" w:rsidP="00980E72">
            <w:pPr>
              <w:spacing w:after="0" w:line="259" w:lineRule="auto"/>
              <w:ind w:left="0" w:right="115" w:firstLine="0"/>
              <w:rPr>
                <w:rFonts w:asciiTheme="majorHAnsi" w:hAnsiTheme="majorHAnsi" w:cstheme="majorHAnsi"/>
                <w:b/>
                <w:bCs/>
                <w:szCs w:val="24"/>
              </w:rPr>
            </w:pPr>
          </w:p>
          <w:p w14:paraId="223245A8" w14:textId="446304E0" w:rsidR="0032445F" w:rsidRDefault="00F044F8" w:rsidP="00026B3A">
            <w:pPr>
              <w:spacing w:after="160" w:line="259" w:lineRule="auto"/>
              <w:ind w:left="0" w:firstLine="0"/>
              <w:rPr>
                <w:rFonts w:ascii="Calibri" w:eastAsiaTheme="minorHAnsi" w:hAnsi="Calibri" w:cs="Calibri"/>
                <w:color w:val="auto"/>
                <w:szCs w:val="24"/>
                <w:lang w:eastAsia="en-US"/>
              </w:rPr>
            </w:pPr>
            <w:r>
              <w:rPr>
                <w:rFonts w:ascii="Calibri" w:eastAsiaTheme="minorHAnsi" w:hAnsi="Calibri" w:cs="Calibri"/>
                <w:color w:val="auto"/>
                <w:szCs w:val="24"/>
                <w:lang w:eastAsia="en-US"/>
              </w:rPr>
              <w:t>A</w:t>
            </w:r>
            <w:r w:rsidR="006577EC">
              <w:rPr>
                <w:rFonts w:ascii="Calibri" w:eastAsiaTheme="minorHAnsi" w:hAnsi="Calibri" w:cs="Calibri"/>
                <w:color w:val="auto"/>
                <w:szCs w:val="24"/>
                <w:lang w:eastAsia="en-US"/>
              </w:rPr>
              <w:t xml:space="preserve">dobe Stock (2025) </w:t>
            </w:r>
            <w:r w:rsidR="009A1039">
              <w:rPr>
                <w:rFonts w:ascii="Calibri" w:eastAsiaTheme="minorHAnsi" w:hAnsi="Calibri" w:cs="Calibri"/>
                <w:color w:val="auto"/>
                <w:szCs w:val="24"/>
                <w:lang w:eastAsia="en-US"/>
              </w:rPr>
              <w:t xml:space="preserve">Total hip replacement components and </w:t>
            </w:r>
            <w:r w:rsidR="00787871">
              <w:rPr>
                <w:rFonts w:ascii="Calibri" w:eastAsiaTheme="minorHAnsi" w:hAnsi="Calibri" w:cs="Calibri"/>
                <w:color w:val="auto"/>
                <w:szCs w:val="24"/>
                <w:lang w:eastAsia="en-US"/>
              </w:rPr>
              <w:t>Hemiarthroplasty</w:t>
            </w:r>
            <w:r w:rsidR="00040A71">
              <w:rPr>
                <w:rFonts w:ascii="Calibri" w:eastAsiaTheme="minorHAnsi" w:hAnsi="Calibri" w:cs="Calibri"/>
                <w:color w:val="auto"/>
                <w:szCs w:val="24"/>
                <w:lang w:eastAsia="en-US"/>
              </w:rPr>
              <w:t>. Hip implant</w:t>
            </w:r>
            <w:r w:rsidR="00F3448D">
              <w:rPr>
                <w:rFonts w:ascii="Calibri" w:eastAsiaTheme="minorHAnsi" w:hAnsi="Calibri" w:cs="Calibri"/>
                <w:color w:val="auto"/>
                <w:szCs w:val="24"/>
                <w:lang w:eastAsia="en-US"/>
              </w:rPr>
              <w:t xml:space="preserve"> </w:t>
            </w:r>
            <w:r w:rsidR="00787871">
              <w:rPr>
                <w:rFonts w:ascii="Calibri" w:eastAsiaTheme="minorHAnsi" w:hAnsi="Calibri" w:cs="Calibri"/>
                <w:color w:val="auto"/>
                <w:szCs w:val="24"/>
                <w:lang w:eastAsia="en-US"/>
              </w:rPr>
              <w:t>(</w:t>
            </w:r>
            <w:r w:rsidR="00F3448D">
              <w:rPr>
                <w:rFonts w:ascii="Calibri" w:eastAsiaTheme="minorHAnsi" w:hAnsi="Calibri" w:cs="Calibri"/>
                <w:color w:val="auto"/>
                <w:szCs w:val="24"/>
                <w:lang w:eastAsia="en-US"/>
              </w:rPr>
              <w:t xml:space="preserve">IMAGE). </w:t>
            </w:r>
            <w:r w:rsidR="00040A71">
              <w:rPr>
                <w:rFonts w:ascii="Calibri" w:eastAsiaTheme="minorHAnsi" w:hAnsi="Calibri" w:cs="Calibri"/>
                <w:color w:val="auto"/>
                <w:szCs w:val="24"/>
                <w:lang w:eastAsia="en-US"/>
              </w:rPr>
              <w:t xml:space="preserve">Available at: </w:t>
            </w:r>
            <w:r w:rsidR="00040A71" w:rsidRPr="00787871">
              <w:rPr>
                <w:rFonts w:ascii="Calibri" w:eastAsiaTheme="minorHAnsi" w:hAnsi="Calibri" w:cs="Calibri"/>
                <w:color w:val="auto"/>
                <w:szCs w:val="24"/>
                <w:lang w:eastAsia="en-US"/>
              </w:rPr>
              <w:t>https://stock.adobe.com/images/total-hip-replacement-components-and-hemiarthroplasty-hip-implant/470337176</w:t>
            </w:r>
            <w:r w:rsidR="00040A71">
              <w:rPr>
                <w:rFonts w:ascii="Calibri" w:eastAsiaTheme="minorHAnsi" w:hAnsi="Calibri" w:cs="Calibri"/>
                <w:color w:val="auto"/>
                <w:szCs w:val="24"/>
                <w:lang w:eastAsia="en-US"/>
              </w:rPr>
              <w:t xml:space="preserve"> </w:t>
            </w:r>
            <w:r w:rsidR="00787871">
              <w:rPr>
                <w:rFonts w:ascii="Calibri" w:eastAsiaTheme="minorHAnsi" w:hAnsi="Calibri" w:cs="Calibri"/>
                <w:color w:val="auto"/>
                <w:szCs w:val="24"/>
                <w:lang w:eastAsia="en-US"/>
              </w:rPr>
              <w:t>(Accessed 22/02/2025).</w:t>
            </w:r>
          </w:p>
          <w:p w14:paraId="3A6E8318" w14:textId="12E556C3" w:rsidR="00F044F8" w:rsidRDefault="00F044F8" w:rsidP="00026B3A">
            <w:pPr>
              <w:spacing w:after="160" w:line="259" w:lineRule="auto"/>
              <w:ind w:left="0" w:firstLine="0"/>
              <w:rPr>
                <w:rFonts w:ascii="Calibri" w:eastAsiaTheme="minorHAnsi" w:hAnsi="Calibri" w:cs="Calibri"/>
                <w:color w:val="auto"/>
                <w:szCs w:val="24"/>
                <w:lang w:eastAsia="en-US"/>
              </w:rPr>
            </w:pPr>
          </w:p>
          <w:p w14:paraId="19A70A36" w14:textId="7F84AD79" w:rsidR="00F044F8" w:rsidRDefault="00787871" w:rsidP="00026B3A">
            <w:pPr>
              <w:spacing w:after="160" w:line="259" w:lineRule="auto"/>
              <w:ind w:left="0" w:firstLine="0"/>
              <w:rPr>
                <w:rFonts w:ascii="Calibri" w:eastAsiaTheme="minorHAnsi" w:hAnsi="Calibri" w:cs="Calibri"/>
                <w:color w:val="auto"/>
                <w:szCs w:val="24"/>
                <w:lang w:eastAsia="en-US"/>
              </w:rPr>
            </w:pPr>
            <w:r w:rsidRPr="003772EB">
              <w:rPr>
                <w:rFonts w:asciiTheme="majorHAnsi" w:hAnsiTheme="majorHAnsi" w:cstheme="majorHAnsi"/>
                <w:noProof/>
                <w:szCs w:val="24"/>
              </w:rPr>
              <w:drawing>
                <wp:inline distT="0" distB="0" distL="0" distR="0" wp14:anchorId="07F8F0CD" wp14:editId="743A9AF9">
                  <wp:extent cx="5730240" cy="1508760"/>
                  <wp:effectExtent l="0" t="0" r="3810" b="0"/>
                  <wp:docPr id="19209431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1508760"/>
                          </a:xfrm>
                          <a:prstGeom prst="rect">
                            <a:avLst/>
                          </a:prstGeom>
                          <a:noFill/>
                          <a:ln>
                            <a:noFill/>
                          </a:ln>
                        </pic:spPr>
                      </pic:pic>
                    </a:graphicData>
                  </a:graphic>
                </wp:inline>
              </w:drawing>
            </w:r>
          </w:p>
          <w:p w14:paraId="010C5DA7" w14:textId="3E78250D" w:rsidR="00026B3A" w:rsidRPr="00026B3A" w:rsidRDefault="00026B3A" w:rsidP="00026B3A">
            <w:pPr>
              <w:spacing w:after="160" w:line="259" w:lineRule="auto"/>
              <w:ind w:left="0" w:firstLine="0"/>
              <w:rPr>
                <w:rFonts w:ascii="Calibri" w:eastAsiaTheme="minorHAnsi" w:hAnsi="Calibri" w:cs="Calibri"/>
                <w:color w:val="auto"/>
                <w:szCs w:val="24"/>
                <w:lang w:eastAsia="en-US"/>
              </w:rPr>
            </w:pPr>
            <w:r w:rsidRPr="00026B3A">
              <w:rPr>
                <w:rFonts w:ascii="Calibri" w:eastAsiaTheme="minorHAnsi" w:hAnsi="Calibri" w:cs="Calibri"/>
                <w:color w:val="auto"/>
                <w:szCs w:val="24"/>
                <w:lang w:eastAsia="en-US"/>
              </w:rPr>
              <w:t xml:space="preserve">Care quality commission (2023) </w:t>
            </w:r>
            <w:r w:rsidRPr="00026B3A">
              <w:rPr>
                <w:rFonts w:ascii="Calibri" w:eastAsiaTheme="minorHAnsi" w:hAnsi="Calibri" w:cs="Calibri"/>
                <w:i/>
                <w:iCs/>
                <w:color w:val="auto"/>
                <w:szCs w:val="24"/>
                <w:lang w:eastAsia="en-US"/>
              </w:rPr>
              <w:t>Reducing harm from ligatures in mental health wards and wards for people with learning disability</w:t>
            </w:r>
            <w:r w:rsidRPr="00026B3A">
              <w:rPr>
                <w:rFonts w:ascii="Calibri" w:eastAsiaTheme="minorHAnsi" w:hAnsi="Calibri" w:cs="Calibri"/>
                <w:color w:val="auto"/>
                <w:szCs w:val="24"/>
                <w:lang w:eastAsia="en-US"/>
              </w:rPr>
              <w:t>. Available at: https://www.cqc.org.uk/guidance-providers/mhforum-ligature-guidance (Accessed 23/02/2025).</w:t>
            </w:r>
          </w:p>
          <w:p w14:paraId="2DE328DE" w14:textId="77777777" w:rsidR="00980E72" w:rsidRDefault="00980E72" w:rsidP="00980E72">
            <w:pPr>
              <w:spacing w:after="0" w:line="259" w:lineRule="auto"/>
              <w:ind w:left="0" w:right="115" w:firstLine="0"/>
              <w:rPr>
                <w:rFonts w:asciiTheme="majorHAnsi" w:hAnsiTheme="majorHAnsi" w:cstheme="majorHAnsi"/>
                <w:szCs w:val="24"/>
              </w:rPr>
            </w:pPr>
          </w:p>
          <w:p w14:paraId="0ADEDF22" w14:textId="77777777" w:rsidR="0032445F" w:rsidRDefault="0032445F" w:rsidP="00980E72">
            <w:pPr>
              <w:spacing w:after="0" w:line="259" w:lineRule="auto"/>
              <w:ind w:left="0" w:right="115" w:firstLine="0"/>
              <w:rPr>
                <w:rFonts w:asciiTheme="majorHAnsi" w:hAnsiTheme="majorHAnsi" w:cstheme="majorHAnsi"/>
                <w:szCs w:val="24"/>
              </w:rPr>
            </w:pPr>
          </w:p>
          <w:p w14:paraId="07FB3CFC" w14:textId="324C7549" w:rsidR="0032445F" w:rsidRPr="00973BB7" w:rsidRDefault="00973BB7" w:rsidP="00973BB7">
            <w:pPr>
              <w:spacing w:after="160" w:line="360" w:lineRule="auto"/>
              <w:ind w:left="0" w:firstLine="0"/>
              <w:rPr>
                <w:rFonts w:ascii="Calibri" w:eastAsiaTheme="minorHAnsi" w:hAnsi="Calibri" w:cs="Calibri"/>
                <w:color w:val="000000" w:themeColor="text1"/>
                <w:szCs w:val="24"/>
                <w:lang w:eastAsia="en-US"/>
              </w:rPr>
            </w:pPr>
            <w:r w:rsidRPr="00973BB7">
              <w:rPr>
                <w:rFonts w:ascii="Calibri" w:eastAsiaTheme="minorHAnsi" w:hAnsi="Calibri" w:cs="Calibri"/>
                <w:color w:val="000000" w:themeColor="text1"/>
                <w:szCs w:val="24"/>
                <w:lang w:eastAsia="en-US"/>
              </w:rPr>
              <w:t xml:space="preserve">Epstein, R.M., Franks, P., Fiscella, K., Sheils, C.G., Meldrum, S.C., Kravitz, R.L. and Duberstein, P.R. (2005) </w:t>
            </w:r>
            <w:r w:rsidRPr="00973BB7">
              <w:rPr>
                <w:rFonts w:ascii="Calibri" w:eastAsiaTheme="minorHAnsi" w:hAnsi="Calibri" w:cs="Calibri"/>
                <w:i/>
                <w:iCs/>
                <w:color w:val="000000" w:themeColor="text1"/>
                <w:szCs w:val="24"/>
                <w:lang w:eastAsia="en-US"/>
              </w:rPr>
              <w:t>‘ Measuring patient-centred communication in Patient-Physician consultations: Theoretical and practical issues’</w:t>
            </w:r>
            <w:r w:rsidRPr="00973BB7">
              <w:rPr>
                <w:rFonts w:ascii="Calibri" w:eastAsiaTheme="minorHAnsi" w:hAnsi="Calibri" w:cs="Calibri"/>
                <w:color w:val="000000" w:themeColor="text1"/>
                <w:szCs w:val="24"/>
                <w:lang w:eastAsia="en-US"/>
              </w:rPr>
              <w:t>, Social science and medicine, 61(7), pp. 1516 – 1528.        Available at: https://doi.org/10.1016/j.socscimed.2005.02.001 (Accessed 20/02/2025).</w:t>
            </w:r>
          </w:p>
          <w:p w14:paraId="737B2A4C" w14:textId="77777777" w:rsidR="00026B3A" w:rsidRDefault="00026B3A" w:rsidP="00980E72">
            <w:pPr>
              <w:spacing w:after="0" w:line="259" w:lineRule="auto"/>
              <w:ind w:left="0" w:right="115" w:firstLine="0"/>
              <w:rPr>
                <w:rFonts w:asciiTheme="majorHAnsi" w:hAnsiTheme="majorHAnsi" w:cstheme="majorHAnsi"/>
                <w:szCs w:val="24"/>
              </w:rPr>
            </w:pPr>
          </w:p>
          <w:p w14:paraId="1215CAD5" w14:textId="77777777" w:rsidR="00973BB7" w:rsidRDefault="00C21995" w:rsidP="00980E72">
            <w:pPr>
              <w:spacing w:after="0" w:line="259" w:lineRule="auto"/>
              <w:ind w:left="0" w:right="115" w:firstLine="0"/>
              <w:rPr>
                <w:rFonts w:asciiTheme="majorHAnsi" w:hAnsiTheme="majorHAnsi" w:cstheme="majorHAnsi"/>
                <w:noProof/>
                <w:szCs w:val="24"/>
              </w:rPr>
            </w:pPr>
            <w:r w:rsidRPr="00C21995">
              <w:rPr>
                <w:rFonts w:asciiTheme="majorHAnsi" w:hAnsiTheme="majorHAnsi" w:cstheme="majorHAnsi"/>
                <w:noProof/>
                <w:szCs w:val="24"/>
              </w:rPr>
              <w:drawing>
                <wp:inline distT="0" distB="0" distL="0" distR="0" wp14:anchorId="2CE7809B" wp14:editId="5D630DBA">
                  <wp:extent cx="5730240" cy="1104900"/>
                  <wp:effectExtent l="0" t="0" r="3810" b="0"/>
                  <wp:docPr id="19941067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1104900"/>
                          </a:xfrm>
                          <a:prstGeom prst="rect">
                            <a:avLst/>
                          </a:prstGeom>
                          <a:noFill/>
                          <a:ln>
                            <a:noFill/>
                          </a:ln>
                        </pic:spPr>
                      </pic:pic>
                    </a:graphicData>
                  </a:graphic>
                </wp:inline>
              </w:drawing>
            </w:r>
          </w:p>
          <w:p w14:paraId="1C3C5EE4" w14:textId="77777777" w:rsidR="00571F5E" w:rsidRDefault="00571F5E" w:rsidP="00571F5E">
            <w:pPr>
              <w:rPr>
                <w:rFonts w:asciiTheme="majorHAnsi" w:hAnsiTheme="majorHAnsi" w:cstheme="majorHAnsi"/>
                <w:noProof/>
                <w:szCs w:val="24"/>
              </w:rPr>
            </w:pPr>
          </w:p>
          <w:p w14:paraId="03E9A248" w14:textId="77777777" w:rsidR="00571F5E" w:rsidRPr="00571F5E" w:rsidRDefault="00571F5E" w:rsidP="00571F5E">
            <w:pPr>
              <w:spacing w:after="160" w:line="259" w:lineRule="auto"/>
              <w:ind w:left="0" w:firstLine="0"/>
              <w:rPr>
                <w:rFonts w:ascii="Calibri" w:eastAsiaTheme="minorHAnsi" w:hAnsi="Calibri" w:cs="Calibri"/>
                <w:color w:val="auto"/>
                <w:szCs w:val="24"/>
                <w:lang w:eastAsia="en-US"/>
              </w:rPr>
            </w:pPr>
            <w:proofErr w:type="spellStart"/>
            <w:r w:rsidRPr="00571F5E">
              <w:rPr>
                <w:rFonts w:ascii="Calibri" w:eastAsiaTheme="minorHAnsi" w:hAnsi="Calibri" w:cs="Calibri"/>
                <w:color w:val="auto"/>
                <w:szCs w:val="24"/>
                <w:lang w:eastAsia="en-US"/>
              </w:rPr>
              <w:t>Lanany</w:t>
            </w:r>
            <w:proofErr w:type="spellEnd"/>
            <w:r w:rsidRPr="00571F5E">
              <w:rPr>
                <w:rFonts w:ascii="Calibri" w:eastAsiaTheme="minorHAnsi" w:hAnsi="Calibri" w:cs="Calibri"/>
                <w:color w:val="auto"/>
                <w:szCs w:val="24"/>
                <w:lang w:eastAsia="en-US"/>
              </w:rPr>
              <w:t xml:space="preserve">, N., Mori, Y. and Mehr, K.E. (2013) </w:t>
            </w:r>
            <w:r w:rsidRPr="00571F5E">
              <w:rPr>
                <w:rFonts w:ascii="Calibri" w:eastAsiaTheme="minorHAnsi" w:hAnsi="Calibri" w:cs="Calibri"/>
                <w:i/>
                <w:iCs/>
                <w:color w:val="auto"/>
                <w:szCs w:val="24"/>
                <w:lang w:eastAsia="en-US"/>
              </w:rPr>
              <w:t>‘Effective and Ineffective Supervision’</w:t>
            </w:r>
            <w:r w:rsidRPr="00571F5E">
              <w:rPr>
                <w:rFonts w:ascii="Calibri" w:eastAsiaTheme="minorHAnsi" w:hAnsi="Calibri" w:cs="Calibri"/>
                <w:color w:val="auto"/>
                <w:szCs w:val="24"/>
                <w:lang w:eastAsia="en-US"/>
              </w:rPr>
              <w:t>, The Counselling Psychologist, 41 (1), pp.28-47. Available at: https://doi.org/10.1177/0011000012442648 (Accessed 21/02/2025).</w:t>
            </w:r>
          </w:p>
          <w:p w14:paraId="3503565C" w14:textId="77777777" w:rsidR="00571F5E" w:rsidRPr="00571F5E" w:rsidRDefault="00571F5E" w:rsidP="00571F5E">
            <w:pPr>
              <w:spacing w:after="160" w:line="259" w:lineRule="auto"/>
              <w:ind w:left="0" w:firstLine="0"/>
              <w:rPr>
                <w:rFonts w:ascii="Calibri" w:eastAsiaTheme="minorHAnsi" w:hAnsi="Calibri" w:cs="Calibri"/>
                <w:color w:val="auto"/>
                <w:szCs w:val="24"/>
                <w:lang w:eastAsia="en-US"/>
              </w:rPr>
            </w:pPr>
          </w:p>
          <w:p w14:paraId="5C14D5B8" w14:textId="77777777" w:rsidR="00571F5E" w:rsidRDefault="00571F5E" w:rsidP="00571F5E">
            <w:pPr>
              <w:spacing w:after="160" w:line="360" w:lineRule="auto"/>
              <w:ind w:left="0" w:firstLine="0"/>
              <w:rPr>
                <w:rFonts w:ascii="Calibri" w:eastAsiaTheme="minorHAnsi" w:hAnsi="Calibri" w:cs="Calibri"/>
                <w:color w:val="000000" w:themeColor="text1"/>
                <w:szCs w:val="24"/>
                <w:lang w:eastAsia="en-US"/>
              </w:rPr>
            </w:pPr>
            <w:r w:rsidRPr="00571F5E">
              <w:rPr>
                <w:rFonts w:ascii="Calibri" w:eastAsiaTheme="minorHAnsi" w:hAnsi="Calibri" w:cs="Calibri"/>
                <w:color w:val="000000" w:themeColor="text1"/>
                <w:szCs w:val="24"/>
                <w:lang w:eastAsia="en-US"/>
              </w:rPr>
              <w:lastRenderedPageBreak/>
              <w:t xml:space="preserve">Nash, J. (2024) </w:t>
            </w:r>
            <w:r w:rsidRPr="00571F5E">
              <w:rPr>
                <w:rFonts w:ascii="Calibri" w:eastAsiaTheme="minorHAnsi" w:hAnsi="Calibri" w:cs="Calibri"/>
                <w:i/>
                <w:iCs/>
                <w:color w:val="000000" w:themeColor="text1"/>
                <w:szCs w:val="24"/>
                <w:lang w:eastAsia="en-US"/>
              </w:rPr>
              <w:t>Vicarious Trauma: The Silent Impact on Therapists.</w:t>
            </w:r>
            <w:r w:rsidRPr="00571F5E">
              <w:rPr>
                <w:rFonts w:ascii="Calibri" w:eastAsiaTheme="minorHAnsi" w:hAnsi="Calibri" w:cs="Calibri"/>
                <w:color w:val="000000" w:themeColor="text1"/>
                <w:szCs w:val="24"/>
                <w:lang w:eastAsia="en-US"/>
              </w:rPr>
              <w:t xml:space="preserve"> Available at: https://positivepsychology.com/vicarious-trauma/ (Accessed 16/02/2025).</w:t>
            </w:r>
          </w:p>
          <w:p w14:paraId="709FD340" w14:textId="77777777" w:rsidR="0032445F" w:rsidRPr="00571F5E" w:rsidRDefault="0032445F" w:rsidP="00571F5E">
            <w:pPr>
              <w:spacing w:after="160" w:line="360" w:lineRule="auto"/>
              <w:ind w:left="0" w:firstLine="0"/>
              <w:rPr>
                <w:rFonts w:ascii="Calibri" w:eastAsiaTheme="minorHAnsi" w:hAnsi="Calibri" w:cs="Calibri"/>
                <w:color w:val="000000" w:themeColor="text1"/>
                <w:szCs w:val="24"/>
                <w:lang w:eastAsia="en-US"/>
              </w:rPr>
            </w:pPr>
          </w:p>
          <w:p w14:paraId="7907D85A" w14:textId="77777777" w:rsidR="00EA7F27" w:rsidRPr="00EA7F27" w:rsidRDefault="00EA7F27" w:rsidP="00EA7F27">
            <w:pPr>
              <w:spacing w:after="160" w:line="360" w:lineRule="auto"/>
              <w:ind w:left="0" w:firstLine="0"/>
              <w:rPr>
                <w:rFonts w:ascii="Calibri" w:eastAsiaTheme="minorHAnsi" w:hAnsi="Calibri" w:cs="Calibri"/>
                <w:color w:val="000000" w:themeColor="text1"/>
                <w:szCs w:val="24"/>
                <w:lang w:eastAsia="en-US"/>
              </w:rPr>
            </w:pPr>
            <w:r w:rsidRPr="00EA7F27">
              <w:rPr>
                <w:rFonts w:ascii="Calibri" w:eastAsiaTheme="minorHAnsi" w:hAnsi="Calibri" w:cs="Calibri"/>
                <w:color w:val="000000" w:themeColor="text1"/>
                <w:szCs w:val="24"/>
                <w:lang w:eastAsia="en-US"/>
              </w:rPr>
              <w:t xml:space="preserve">National Health Service (2025) </w:t>
            </w:r>
            <w:r w:rsidRPr="00EA7F27">
              <w:rPr>
                <w:rFonts w:ascii="Calibri" w:eastAsiaTheme="minorHAnsi" w:hAnsi="Calibri" w:cs="Calibri"/>
                <w:i/>
                <w:iCs/>
                <w:color w:val="000000" w:themeColor="text1"/>
                <w:szCs w:val="24"/>
                <w:lang w:eastAsia="en-US"/>
              </w:rPr>
              <w:t xml:space="preserve">5 steps to mental wellbeing. </w:t>
            </w:r>
            <w:r w:rsidRPr="00EA7F27">
              <w:rPr>
                <w:rFonts w:ascii="Calibri" w:eastAsiaTheme="minorHAnsi" w:hAnsi="Calibri" w:cs="Calibri"/>
                <w:color w:val="000000" w:themeColor="text1"/>
                <w:szCs w:val="24"/>
                <w:lang w:eastAsia="en-US"/>
              </w:rPr>
              <w:t xml:space="preserve">Available at: </w:t>
            </w:r>
            <w:hyperlink r:id="rId12" w:history="1">
              <w:r w:rsidRPr="00EA7F27">
                <w:rPr>
                  <w:rFonts w:ascii="Calibri" w:eastAsiaTheme="minorHAnsi" w:hAnsi="Calibri" w:cs="Calibri"/>
                  <w:color w:val="000000" w:themeColor="text1"/>
                  <w:szCs w:val="24"/>
                  <w:u w:val="single"/>
                  <w:lang w:eastAsia="en-US"/>
                </w:rPr>
                <w:t>https://www.nhs.uk/mental</w:t>
              </w:r>
            </w:hyperlink>
            <w:r w:rsidRPr="00EA7F27">
              <w:rPr>
                <w:rFonts w:ascii="Calibri" w:eastAsiaTheme="minorHAnsi" w:hAnsi="Calibri" w:cs="Calibri"/>
                <w:color w:val="000000" w:themeColor="text1"/>
                <w:szCs w:val="24"/>
                <w:lang w:eastAsia="en-US"/>
              </w:rPr>
              <w:t>-health/self-help/guides-tools-and-activities/five-steps-to-mental-wellbeing (Accessed on 12/02/2025).</w:t>
            </w:r>
          </w:p>
          <w:p w14:paraId="2D82F617" w14:textId="77777777" w:rsidR="00571F5E" w:rsidRDefault="00571F5E" w:rsidP="00571F5E">
            <w:pPr>
              <w:rPr>
                <w:rFonts w:asciiTheme="majorHAnsi" w:hAnsiTheme="majorHAnsi" w:cstheme="majorHAnsi"/>
                <w:szCs w:val="24"/>
              </w:rPr>
            </w:pPr>
          </w:p>
          <w:p w14:paraId="1A4BDA49" w14:textId="4BC92744" w:rsidR="003522A7" w:rsidRDefault="003522A7" w:rsidP="003522A7">
            <w:pPr>
              <w:spacing w:after="160" w:line="360" w:lineRule="auto"/>
              <w:ind w:left="0" w:firstLine="0"/>
              <w:rPr>
                <w:rFonts w:ascii="Calibri" w:eastAsiaTheme="minorHAnsi" w:hAnsi="Calibri" w:cs="Calibri"/>
                <w:color w:val="auto"/>
                <w:szCs w:val="24"/>
                <w:lang w:eastAsia="en-US"/>
              </w:rPr>
            </w:pPr>
            <w:r w:rsidRPr="003522A7">
              <w:rPr>
                <w:rFonts w:ascii="Calibri" w:eastAsiaTheme="minorHAnsi" w:hAnsi="Calibri" w:cs="Calibri"/>
                <w:color w:val="auto"/>
                <w:szCs w:val="24"/>
                <w:lang w:eastAsia="en-US"/>
              </w:rPr>
              <w:t xml:space="preserve">Nelson – Jones, R. (2014). </w:t>
            </w:r>
            <w:r w:rsidRPr="003522A7">
              <w:rPr>
                <w:rFonts w:ascii="Calibri" w:eastAsiaTheme="minorHAnsi" w:hAnsi="Calibri" w:cs="Calibri"/>
                <w:i/>
                <w:iCs/>
                <w:color w:val="auto"/>
                <w:szCs w:val="24"/>
                <w:lang w:eastAsia="en-US"/>
              </w:rPr>
              <w:t xml:space="preserve">‘Nelson-Jones’ Theory and Practice of Counselling and Psychotherapy’, </w:t>
            </w:r>
            <w:r w:rsidRPr="003522A7">
              <w:rPr>
                <w:rFonts w:ascii="Calibri" w:eastAsiaTheme="minorHAnsi" w:hAnsi="Calibri" w:cs="Calibri"/>
                <w:color w:val="auto"/>
                <w:szCs w:val="24"/>
                <w:lang w:eastAsia="en-US"/>
              </w:rPr>
              <w:t>6, Los Angeles: SAGE.</w:t>
            </w:r>
          </w:p>
          <w:p w14:paraId="711811EE" w14:textId="77777777" w:rsidR="0032445F" w:rsidRPr="003522A7" w:rsidRDefault="0032445F" w:rsidP="003522A7">
            <w:pPr>
              <w:spacing w:after="160" w:line="360" w:lineRule="auto"/>
              <w:ind w:left="0" w:firstLine="0"/>
              <w:rPr>
                <w:rFonts w:ascii="Calibri" w:eastAsiaTheme="minorHAnsi" w:hAnsi="Calibri" w:cs="Calibri"/>
                <w:color w:val="auto"/>
                <w:szCs w:val="24"/>
                <w:lang w:eastAsia="en-US"/>
              </w:rPr>
            </w:pPr>
          </w:p>
          <w:p w14:paraId="6B01E847" w14:textId="77777777" w:rsidR="003522A7" w:rsidRDefault="003522A7" w:rsidP="003522A7">
            <w:pPr>
              <w:spacing w:after="160" w:line="259" w:lineRule="auto"/>
              <w:ind w:left="0" w:firstLine="0"/>
              <w:rPr>
                <w:rFonts w:ascii="Calibri" w:eastAsiaTheme="minorHAnsi" w:hAnsi="Calibri" w:cs="Calibri"/>
                <w:color w:val="auto"/>
                <w:szCs w:val="24"/>
                <w:lang w:eastAsia="en-US"/>
              </w:rPr>
            </w:pPr>
            <w:r w:rsidRPr="003522A7">
              <w:rPr>
                <w:rFonts w:ascii="Calibri" w:eastAsiaTheme="minorHAnsi" w:hAnsi="Calibri" w:cs="Calibri"/>
                <w:color w:val="auto"/>
                <w:szCs w:val="24"/>
                <w:lang w:eastAsia="en-US"/>
              </w:rPr>
              <w:t xml:space="preserve">Noll, D.E. (2022) </w:t>
            </w:r>
            <w:r w:rsidRPr="003522A7">
              <w:rPr>
                <w:rFonts w:ascii="Calibri" w:eastAsiaTheme="minorHAnsi" w:hAnsi="Calibri" w:cs="Calibri"/>
                <w:i/>
                <w:iCs/>
                <w:color w:val="auto"/>
                <w:szCs w:val="24"/>
                <w:lang w:eastAsia="en-US"/>
              </w:rPr>
              <w:t>Why active listening does not work…And what really does work</w:t>
            </w:r>
            <w:r w:rsidRPr="003522A7">
              <w:rPr>
                <w:rFonts w:ascii="Calibri" w:eastAsiaTheme="minorHAnsi" w:hAnsi="Calibri" w:cs="Calibri"/>
                <w:color w:val="auto"/>
                <w:szCs w:val="24"/>
                <w:lang w:eastAsia="en-US"/>
              </w:rPr>
              <w:t>. Available at: https://medium.com/@douglasenoll/why-active-listening-does-not-work-and-what-really-does-work/ (Accessed 10/02/2025).</w:t>
            </w:r>
          </w:p>
          <w:p w14:paraId="036F9F6A" w14:textId="77777777" w:rsidR="0032445F" w:rsidRDefault="0032445F" w:rsidP="003522A7">
            <w:pPr>
              <w:spacing w:after="160" w:line="259" w:lineRule="auto"/>
              <w:ind w:left="0" w:firstLine="0"/>
              <w:rPr>
                <w:rFonts w:ascii="Calibri" w:eastAsiaTheme="minorHAnsi" w:hAnsi="Calibri" w:cs="Calibri"/>
                <w:color w:val="auto"/>
                <w:szCs w:val="24"/>
                <w:lang w:eastAsia="en-US"/>
              </w:rPr>
            </w:pPr>
          </w:p>
          <w:p w14:paraId="47DD34C6" w14:textId="77777777" w:rsidR="0032445F" w:rsidRPr="0032445F" w:rsidRDefault="0032445F" w:rsidP="0032445F">
            <w:pPr>
              <w:spacing w:after="160" w:line="259" w:lineRule="auto"/>
              <w:ind w:left="0" w:firstLine="0"/>
              <w:rPr>
                <w:rFonts w:ascii="Calibri" w:eastAsiaTheme="minorHAnsi" w:hAnsi="Calibri" w:cs="Calibri"/>
                <w:color w:val="auto"/>
                <w:szCs w:val="24"/>
                <w:lang w:eastAsia="en-US"/>
              </w:rPr>
            </w:pPr>
            <w:proofErr w:type="spellStart"/>
            <w:r w:rsidRPr="0032445F">
              <w:rPr>
                <w:rFonts w:ascii="Calibri" w:eastAsiaTheme="minorHAnsi" w:hAnsi="Calibri" w:cs="Calibri"/>
                <w:color w:val="auto"/>
                <w:szCs w:val="24"/>
                <w:lang w:eastAsia="en-US"/>
              </w:rPr>
              <w:t>Prasko</w:t>
            </w:r>
            <w:proofErr w:type="spellEnd"/>
            <w:r w:rsidRPr="0032445F">
              <w:rPr>
                <w:rFonts w:ascii="Calibri" w:eastAsiaTheme="minorHAnsi" w:hAnsi="Calibri" w:cs="Calibri"/>
                <w:color w:val="auto"/>
                <w:szCs w:val="24"/>
                <w:lang w:eastAsia="en-US"/>
              </w:rPr>
              <w:t xml:space="preserve">, J., </w:t>
            </w:r>
            <w:proofErr w:type="spellStart"/>
            <w:r w:rsidRPr="0032445F">
              <w:rPr>
                <w:rFonts w:ascii="Calibri" w:eastAsiaTheme="minorHAnsi" w:hAnsi="Calibri" w:cs="Calibri"/>
                <w:color w:val="auto"/>
                <w:szCs w:val="24"/>
                <w:lang w:eastAsia="en-US"/>
              </w:rPr>
              <w:t>Abeltina</w:t>
            </w:r>
            <w:proofErr w:type="spellEnd"/>
            <w:r w:rsidRPr="0032445F">
              <w:rPr>
                <w:rFonts w:ascii="Calibri" w:eastAsiaTheme="minorHAnsi" w:hAnsi="Calibri" w:cs="Calibri"/>
                <w:color w:val="auto"/>
                <w:szCs w:val="24"/>
                <w:lang w:eastAsia="en-US"/>
              </w:rPr>
              <w:t xml:space="preserve">, M., Vanek, J., </w:t>
            </w:r>
            <w:proofErr w:type="spellStart"/>
            <w:r w:rsidRPr="0032445F">
              <w:rPr>
                <w:rFonts w:ascii="Calibri" w:eastAsiaTheme="minorHAnsi" w:hAnsi="Calibri" w:cs="Calibri"/>
                <w:color w:val="auto"/>
                <w:szCs w:val="24"/>
                <w:lang w:eastAsia="en-US"/>
              </w:rPr>
              <w:t>Dicevicius,D</w:t>
            </w:r>
            <w:proofErr w:type="spellEnd"/>
            <w:r w:rsidRPr="0032445F">
              <w:rPr>
                <w:rFonts w:ascii="Calibri" w:eastAsiaTheme="minorHAnsi" w:hAnsi="Calibri" w:cs="Calibri"/>
                <w:color w:val="auto"/>
                <w:szCs w:val="24"/>
                <w:lang w:eastAsia="en-US"/>
              </w:rPr>
              <w:t xml:space="preserve">., </w:t>
            </w:r>
            <w:proofErr w:type="spellStart"/>
            <w:r w:rsidRPr="0032445F">
              <w:rPr>
                <w:rFonts w:ascii="Calibri" w:eastAsiaTheme="minorHAnsi" w:hAnsi="Calibri" w:cs="Calibri"/>
                <w:color w:val="auto"/>
                <w:szCs w:val="24"/>
                <w:lang w:eastAsia="en-US"/>
              </w:rPr>
              <w:t>Ociskova</w:t>
            </w:r>
            <w:proofErr w:type="spellEnd"/>
            <w:r w:rsidRPr="0032445F">
              <w:rPr>
                <w:rFonts w:ascii="Calibri" w:eastAsiaTheme="minorHAnsi" w:hAnsi="Calibri" w:cs="Calibri"/>
                <w:color w:val="auto"/>
                <w:szCs w:val="24"/>
                <w:lang w:eastAsia="en-US"/>
              </w:rPr>
              <w:t xml:space="preserve">, M., Krone, I., Kantor, K., </w:t>
            </w:r>
            <w:proofErr w:type="spellStart"/>
            <w:r w:rsidRPr="0032445F">
              <w:rPr>
                <w:rFonts w:ascii="Calibri" w:eastAsiaTheme="minorHAnsi" w:hAnsi="Calibri" w:cs="Calibri"/>
                <w:color w:val="auto"/>
                <w:szCs w:val="24"/>
                <w:lang w:eastAsia="en-US"/>
              </w:rPr>
              <w:t>Burkauskas</w:t>
            </w:r>
            <w:proofErr w:type="spellEnd"/>
            <w:r w:rsidRPr="0032445F">
              <w:rPr>
                <w:rFonts w:ascii="Calibri" w:eastAsiaTheme="minorHAnsi" w:hAnsi="Calibri" w:cs="Calibri"/>
                <w:color w:val="auto"/>
                <w:szCs w:val="24"/>
                <w:lang w:eastAsia="en-US"/>
              </w:rPr>
              <w:t xml:space="preserve">, J., </w:t>
            </w:r>
            <w:proofErr w:type="spellStart"/>
            <w:r w:rsidRPr="0032445F">
              <w:rPr>
                <w:rFonts w:ascii="Calibri" w:eastAsiaTheme="minorHAnsi" w:hAnsi="Calibri" w:cs="Calibri"/>
                <w:color w:val="auto"/>
                <w:szCs w:val="24"/>
                <w:lang w:eastAsia="en-US"/>
              </w:rPr>
              <w:t>Juskiene</w:t>
            </w:r>
            <w:proofErr w:type="spellEnd"/>
            <w:r w:rsidRPr="0032445F">
              <w:rPr>
                <w:rFonts w:ascii="Calibri" w:eastAsiaTheme="minorHAnsi" w:hAnsi="Calibri" w:cs="Calibri"/>
                <w:color w:val="auto"/>
                <w:szCs w:val="24"/>
                <w:lang w:eastAsia="en-US"/>
              </w:rPr>
              <w:t xml:space="preserve">, A., </w:t>
            </w:r>
            <w:proofErr w:type="spellStart"/>
            <w:r w:rsidRPr="0032445F">
              <w:rPr>
                <w:rFonts w:ascii="Calibri" w:eastAsiaTheme="minorHAnsi" w:hAnsi="Calibri" w:cs="Calibri"/>
                <w:color w:val="auto"/>
                <w:szCs w:val="24"/>
                <w:lang w:eastAsia="en-US"/>
              </w:rPr>
              <w:t>Slepecky</w:t>
            </w:r>
            <w:proofErr w:type="spellEnd"/>
            <w:r w:rsidRPr="0032445F">
              <w:rPr>
                <w:rFonts w:ascii="Calibri" w:eastAsiaTheme="minorHAnsi" w:hAnsi="Calibri" w:cs="Calibri"/>
                <w:color w:val="auto"/>
                <w:szCs w:val="24"/>
                <w:lang w:eastAsia="en-US"/>
              </w:rPr>
              <w:t xml:space="preserve">, M. and </w:t>
            </w:r>
            <w:proofErr w:type="spellStart"/>
            <w:r w:rsidRPr="0032445F">
              <w:rPr>
                <w:rFonts w:ascii="Calibri" w:eastAsiaTheme="minorHAnsi" w:hAnsi="Calibri" w:cs="Calibri"/>
                <w:color w:val="auto"/>
                <w:szCs w:val="24"/>
                <w:lang w:eastAsia="en-US"/>
              </w:rPr>
              <w:t>Bagdonaviciene</w:t>
            </w:r>
            <w:proofErr w:type="spellEnd"/>
            <w:r w:rsidRPr="0032445F">
              <w:rPr>
                <w:rFonts w:ascii="Calibri" w:eastAsiaTheme="minorHAnsi" w:hAnsi="Calibri" w:cs="Calibri"/>
                <w:color w:val="auto"/>
                <w:szCs w:val="24"/>
                <w:lang w:eastAsia="en-US"/>
              </w:rPr>
              <w:t>, L. (2021)</w:t>
            </w:r>
            <w:r w:rsidRPr="0032445F">
              <w:rPr>
                <w:rFonts w:ascii="Calibri" w:eastAsiaTheme="minorHAnsi" w:hAnsi="Calibri" w:cs="Calibri"/>
                <w:i/>
                <w:iCs/>
                <w:color w:val="auto"/>
                <w:szCs w:val="24"/>
                <w:lang w:eastAsia="en-US"/>
              </w:rPr>
              <w:t xml:space="preserve"> ‘How to use self-reflection in cognitive behaviour supervision’</w:t>
            </w:r>
            <w:r w:rsidRPr="0032445F">
              <w:rPr>
                <w:rFonts w:ascii="Calibri" w:eastAsiaTheme="minorHAnsi" w:hAnsi="Calibri" w:cs="Calibri"/>
                <w:color w:val="auto"/>
                <w:szCs w:val="24"/>
                <w:lang w:eastAsia="en-US"/>
              </w:rPr>
              <w:t xml:space="preserve">, </w:t>
            </w:r>
            <w:proofErr w:type="spellStart"/>
            <w:r w:rsidRPr="0032445F">
              <w:rPr>
                <w:rFonts w:ascii="Calibri" w:eastAsiaTheme="minorHAnsi" w:hAnsi="Calibri" w:cs="Calibri"/>
                <w:color w:val="auto"/>
                <w:szCs w:val="24"/>
                <w:lang w:eastAsia="en-US"/>
              </w:rPr>
              <w:t>Activitas</w:t>
            </w:r>
            <w:proofErr w:type="spellEnd"/>
            <w:r w:rsidRPr="0032445F">
              <w:rPr>
                <w:rFonts w:ascii="Calibri" w:eastAsiaTheme="minorHAnsi" w:hAnsi="Calibri" w:cs="Calibri"/>
                <w:color w:val="auto"/>
                <w:szCs w:val="24"/>
                <w:lang w:eastAsia="en-US"/>
              </w:rPr>
              <w:t xml:space="preserve"> Nervosa Superior Rediviva, 63, pp. 68-83. Available at: https://www.researchgate.net/publication/355117305_How_to_use_self-reflection_in_cognitive_behavioral_supervision (Accessed on 22/02/2025).</w:t>
            </w:r>
          </w:p>
          <w:p w14:paraId="0C3E795B" w14:textId="77777777" w:rsidR="0032445F" w:rsidRPr="0032445F" w:rsidRDefault="0032445F" w:rsidP="0032445F">
            <w:pPr>
              <w:spacing w:after="160" w:line="259" w:lineRule="auto"/>
              <w:ind w:left="0" w:firstLine="0"/>
              <w:rPr>
                <w:rFonts w:ascii="Calibri" w:eastAsiaTheme="minorHAnsi" w:hAnsi="Calibri" w:cs="Calibri"/>
                <w:color w:val="auto"/>
                <w:szCs w:val="24"/>
                <w:lang w:eastAsia="en-US"/>
              </w:rPr>
            </w:pPr>
          </w:p>
          <w:p w14:paraId="53C26156" w14:textId="77777777" w:rsidR="0032445F" w:rsidRPr="0032445F" w:rsidRDefault="0032445F" w:rsidP="0032445F">
            <w:pPr>
              <w:spacing w:after="160" w:line="360" w:lineRule="auto"/>
              <w:ind w:left="0" w:firstLine="0"/>
              <w:rPr>
                <w:rFonts w:ascii="Calibri" w:eastAsiaTheme="minorHAnsi" w:hAnsi="Calibri" w:cs="Calibri"/>
                <w:color w:val="000000" w:themeColor="text1"/>
                <w:szCs w:val="24"/>
                <w:lang w:eastAsia="en-US"/>
              </w:rPr>
            </w:pPr>
            <w:r w:rsidRPr="0032445F">
              <w:rPr>
                <w:rFonts w:ascii="Calibri" w:eastAsiaTheme="minorHAnsi" w:hAnsi="Calibri" w:cs="Calibri"/>
                <w:color w:val="000000" w:themeColor="text1"/>
                <w:szCs w:val="24"/>
                <w:lang w:eastAsia="en-US"/>
              </w:rPr>
              <w:t xml:space="preserve">Tay, L.H., Hegney, D. and Ang, E. (2011) </w:t>
            </w:r>
            <w:r w:rsidRPr="0032445F">
              <w:rPr>
                <w:rFonts w:ascii="Calibri" w:eastAsiaTheme="minorHAnsi" w:hAnsi="Calibri" w:cs="Calibri"/>
                <w:i/>
                <w:iCs/>
                <w:color w:val="000000" w:themeColor="text1"/>
                <w:szCs w:val="24"/>
                <w:lang w:eastAsia="en-US"/>
              </w:rPr>
              <w:t>‘ Factors affecting effective communication between registered nurses and adult cancer patients in an inpatient setting: a systematic review’</w:t>
            </w:r>
            <w:r w:rsidRPr="0032445F">
              <w:rPr>
                <w:rFonts w:ascii="Calibri" w:eastAsiaTheme="minorHAnsi" w:hAnsi="Calibri" w:cs="Calibri"/>
                <w:color w:val="000000" w:themeColor="text1"/>
                <w:szCs w:val="24"/>
                <w:lang w:eastAsia="en-US"/>
              </w:rPr>
              <w:t>, International Journal of Evidence-Based Healthcare, 9(2), pp.151 – 164. Available at: https://doi.org/10.1111/j.1744-1609.2011.00212.x (Accessed 20/02/2025).</w:t>
            </w:r>
          </w:p>
          <w:p w14:paraId="10F0CC7B" w14:textId="77777777" w:rsidR="003522A7" w:rsidRPr="003522A7" w:rsidRDefault="003522A7" w:rsidP="003522A7">
            <w:pPr>
              <w:spacing w:after="160" w:line="259" w:lineRule="auto"/>
              <w:ind w:left="0" w:firstLine="0"/>
              <w:rPr>
                <w:rFonts w:ascii="Calibri" w:eastAsiaTheme="minorHAnsi" w:hAnsi="Calibri" w:cs="Calibri"/>
                <w:color w:val="auto"/>
                <w:szCs w:val="24"/>
                <w:lang w:eastAsia="en-US"/>
              </w:rPr>
            </w:pPr>
          </w:p>
          <w:p w14:paraId="0C3900DD" w14:textId="3C127B67" w:rsidR="00EA7F27" w:rsidRPr="00571F5E" w:rsidRDefault="00EA7F27" w:rsidP="00EA7F27">
            <w:pPr>
              <w:ind w:left="0" w:firstLine="0"/>
              <w:rPr>
                <w:rFonts w:asciiTheme="majorHAnsi" w:hAnsiTheme="majorHAnsi" w:cstheme="majorHAnsi"/>
                <w:szCs w:val="24"/>
              </w:rPr>
            </w:pPr>
          </w:p>
        </w:tc>
      </w:tr>
    </w:tbl>
    <w:p w14:paraId="309A3A73" w14:textId="386186D7" w:rsidR="000E44AD" w:rsidRDefault="000E44AD" w:rsidP="000E44AD">
      <w:pPr>
        <w:ind w:left="0" w:firstLine="0"/>
        <w:jc w:val="both"/>
      </w:pPr>
    </w:p>
    <w:sectPr w:rsidR="000E44A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FB81F5" w14:textId="77777777" w:rsidR="00D977B5" w:rsidRDefault="00D977B5" w:rsidP="003825FB">
      <w:pPr>
        <w:spacing w:after="0" w:line="240" w:lineRule="auto"/>
      </w:pPr>
      <w:r>
        <w:separator/>
      </w:r>
    </w:p>
  </w:endnote>
  <w:endnote w:type="continuationSeparator" w:id="0">
    <w:p w14:paraId="0018D698" w14:textId="77777777" w:rsidR="00D977B5" w:rsidRDefault="00D977B5"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7B7FB" w14:textId="77777777" w:rsidR="00D977B5" w:rsidRDefault="00D977B5" w:rsidP="003825FB">
      <w:pPr>
        <w:spacing w:after="0" w:line="240" w:lineRule="auto"/>
      </w:pPr>
      <w:r>
        <w:separator/>
      </w:r>
    </w:p>
  </w:footnote>
  <w:footnote w:type="continuationSeparator" w:id="0">
    <w:p w14:paraId="2950617B" w14:textId="77777777" w:rsidR="00D977B5" w:rsidRDefault="00D977B5"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2"/>
  </w:num>
  <w:num w:numId="3" w16cid:durableId="84451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3898"/>
    <w:rsid w:val="00003C01"/>
    <w:rsid w:val="00004C39"/>
    <w:rsid w:val="00004F55"/>
    <w:rsid w:val="00005462"/>
    <w:rsid w:val="000132AD"/>
    <w:rsid w:val="00014BDF"/>
    <w:rsid w:val="00020579"/>
    <w:rsid w:val="00026B3A"/>
    <w:rsid w:val="0002732E"/>
    <w:rsid w:val="00031904"/>
    <w:rsid w:val="00040228"/>
    <w:rsid w:val="00040A71"/>
    <w:rsid w:val="00042398"/>
    <w:rsid w:val="00047DD5"/>
    <w:rsid w:val="00053A19"/>
    <w:rsid w:val="000551D5"/>
    <w:rsid w:val="00055E34"/>
    <w:rsid w:val="00070E37"/>
    <w:rsid w:val="00071083"/>
    <w:rsid w:val="00072725"/>
    <w:rsid w:val="00074620"/>
    <w:rsid w:val="00075FC5"/>
    <w:rsid w:val="00080D36"/>
    <w:rsid w:val="000854F7"/>
    <w:rsid w:val="00090A65"/>
    <w:rsid w:val="0009388A"/>
    <w:rsid w:val="00095A62"/>
    <w:rsid w:val="00096494"/>
    <w:rsid w:val="0009773E"/>
    <w:rsid w:val="000A52C6"/>
    <w:rsid w:val="000A5670"/>
    <w:rsid w:val="000B2B59"/>
    <w:rsid w:val="000B31CD"/>
    <w:rsid w:val="000B3BEE"/>
    <w:rsid w:val="000B4317"/>
    <w:rsid w:val="000B66E2"/>
    <w:rsid w:val="000C65F3"/>
    <w:rsid w:val="000D0D45"/>
    <w:rsid w:val="000D2F79"/>
    <w:rsid w:val="000D573D"/>
    <w:rsid w:val="000D64D1"/>
    <w:rsid w:val="000E2C5E"/>
    <w:rsid w:val="000E44AD"/>
    <w:rsid w:val="001038A2"/>
    <w:rsid w:val="0011316A"/>
    <w:rsid w:val="00117534"/>
    <w:rsid w:val="00120684"/>
    <w:rsid w:val="00131DC5"/>
    <w:rsid w:val="00136286"/>
    <w:rsid w:val="00136ED4"/>
    <w:rsid w:val="00143BC7"/>
    <w:rsid w:val="00151A6B"/>
    <w:rsid w:val="0015263D"/>
    <w:rsid w:val="00155BB6"/>
    <w:rsid w:val="00155C0A"/>
    <w:rsid w:val="0015686F"/>
    <w:rsid w:val="001613D9"/>
    <w:rsid w:val="00170A7A"/>
    <w:rsid w:val="001712AD"/>
    <w:rsid w:val="00172BD6"/>
    <w:rsid w:val="00173D0C"/>
    <w:rsid w:val="00174895"/>
    <w:rsid w:val="00187B6B"/>
    <w:rsid w:val="00191D09"/>
    <w:rsid w:val="00192F8A"/>
    <w:rsid w:val="00193E22"/>
    <w:rsid w:val="00197BF8"/>
    <w:rsid w:val="001A2AA5"/>
    <w:rsid w:val="001A32F8"/>
    <w:rsid w:val="001A48E1"/>
    <w:rsid w:val="001A4E07"/>
    <w:rsid w:val="001A4F3B"/>
    <w:rsid w:val="001A4F4A"/>
    <w:rsid w:val="001B1EBA"/>
    <w:rsid w:val="001B23AB"/>
    <w:rsid w:val="001C19B9"/>
    <w:rsid w:val="001D283C"/>
    <w:rsid w:val="001E2CB9"/>
    <w:rsid w:val="001E4B80"/>
    <w:rsid w:val="001E5C9C"/>
    <w:rsid w:val="001F4892"/>
    <w:rsid w:val="00201165"/>
    <w:rsid w:val="00202C2E"/>
    <w:rsid w:val="002034B7"/>
    <w:rsid w:val="0020368F"/>
    <w:rsid w:val="002039C6"/>
    <w:rsid w:val="002134C3"/>
    <w:rsid w:val="002171C0"/>
    <w:rsid w:val="00222093"/>
    <w:rsid w:val="00226B37"/>
    <w:rsid w:val="00227364"/>
    <w:rsid w:val="002329A3"/>
    <w:rsid w:val="002374CE"/>
    <w:rsid w:val="00240185"/>
    <w:rsid w:val="00242C97"/>
    <w:rsid w:val="00244FD2"/>
    <w:rsid w:val="0024516F"/>
    <w:rsid w:val="00251DCE"/>
    <w:rsid w:val="00253D65"/>
    <w:rsid w:val="00255D8F"/>
    <w:rsid w:val="00256B0E"/>
    <w:rsid w:val="0026304C"/>
    <w:rsid w:val="0026466D"/>
    <w:rsid w:val="00264776"/>
    <w:rsid w:val="00266F32"/>
    <w:rsid w:val="002671E4"/>
    <w:rsid w:val="0027301B"/>
    <w:rsid w:val="002746E2"/>
    <w:rsid w:val="00285CAB"/>
    <w:rsid w:val="00286F91"/>
    <w:rsid w:val="00290CAA"/>
    <w:rsid w:val="00295082"/>
    <w:rsid w:val="00296D2E"/>
    <w:rsid w:val="00297CBE"/>
    <w:rsid w:val="002A5B1C"/>
    <w:rsid w:val="002B79F6"/>
    <w:rsid w:val="002C4F1A"/>
    <w:rsid w:val="002C5207"/>
    <w:rsid w:val="002C7132"/>
    <w:rsid w:val="002D6591"/>
    <w:rsid w:val="002E193B"/>
    <w:rsid w:val="002E656A"/>
    <w:rsid w:val="002E7695"/>
    <w:rsid w:val="002E76A2"/>
    <w:rsid w:val="002F2692"/>
    <w:rsid w:val="002F4B17"/>
    <w:rsid w:val="002F52F8"/>
    <w:rsid w:val="002F6801"/>
    <w:rsid w:val="00302608"/>
    <w:rsid w:val="00305505"/>
    <w:rsid w:val="003142D5"/>
    <w:rsid w:val="00315111"/>
    <w:rsid w:val="003177C9"/>
    <w:rsid w:val="0032445F"/>
    <w:rsid w:val="00325143"/>
    <w:rsid w:val="00327D24"/>
    <w:rsid w:val="00332B0B"/>
    <w:rsid w:val="00333D96"/>
    <w:rsid w:val="00334CB7"/>
    <w:rsid w:val="003363A4"/>
    <w:rsid w:val="0033678A"/>
    <w:rsid w:val="003425A3"/>
    <w:rsid w:val="00346110"/>
    <w:rsid w:val="00347400"/>
    <w:rsid w:val="00351110"/>
    <w:rsid w:val="003522A7"/>
    <w:rsid w:val="00355080"/>
    <w:rsid w:val="003643F5"/>
    <w:rsid w:val="0036549A"/>
    <w:rsid w:val="00372236"/>
    <w:rsid w:val="00373388"/>
    <w:rsid w:val="003772EB"/>
    <w:rsid w:val="003779BD"/>
    <w:rsid w:val="003803D4"/>
    <w:rsid w:val="003825FB"/>
    <w:rsid w:val="00382A03"/>
    <w:rsid w:val="00382DCE"/>
    <w:rsid w:val="00382E04"/>
    <w:rsid w:val="0038596D"/>
    <w:rsid w:val="003861A2"/>
    <w:rsid w:val="00395619"/>
    <w:rsid w:val="003A031F"/>
    <w:rsid w:val="003A3975"/>
    <w:rsid w:val="003A3A1E"/>
    <w:rsid w:val="003A67A7"/>
    <w:rsid w:val="003A78A0"/>
    <w:rsid w:val="003A7E5E"/>
    <w:rsid w:val="003B0832"/>
    <w:rsid w:val="003B2949"/>
    <w:rsid w:val="003B726E"/>
    <w:rsid w:val="003C0AD3"/>
    <w:rsid w:val="003E3E19"/>
    <w:rsid w:val="003F39AD"/>
    <w:rsid w:val="003F5664"/>
    <w:rsid w:val="004011C6"/>
    <w:rsid w:val="00401F9C"/>
    <w:rsid w:val="00402D4A"/>
    <w:rsid w:val="00404AF0"/>
    <w:rsid w:val="004054B9"/>
    <w:rsid w:val="004252DF"/>
    <w:rsid w:val="00430147"/>
    <w:rsid w:val="00431D0E"/>
    <w:rsid w:val="004348FB"/>
    <w:rsid w:val="00441EA3"/>
    <w:rsid w:val="004537D8"/>
    <w:rsid w:val="0045706E"/>
    <w:rsid w:val="00462B2F"/>
    <w:rsid w:val="00465988"/>
    <w:rsid w:val="0047043A"/>
    <w:rsid w:val="00473A97"/>
    <w:rsid w:val="004921A8"/>
    <w:rsid w:val="004926AD"/>
    <w:rsid w:val="0049718D"/>
    <w:rsid w:val="004A0552"/>
    <w:rsid w:val="004A250B"/>
    <w:rsid w:val="004B3A8D"/>
    <w:rsid w:val="004B5CB3"/>
    <w:rsid w:val="004B75B2"/>
    <w:rsid w:val="004C4FA6"/>
    <w:rsid w:val="004D3B8B"/>
    <w:rsid w:val="004E5A18"/>
    <w:rsid w:val="004F20A3"/>
    <w:rsid w:val="004F4073"/>
    <w:rsid w:val="004F504D"/>
    <w:rsid w:val="00504790"/>
    <w:rsid w:val="00510017"/>
    <w:rsid w:val="005110AF"/>
    <w:rsid w:val="00511CCD"/>
    <w:rsid w:val="00514BF3"/>
    <w:rsid w:val="0051723C"/>
    <w:rsid w:val="00524332"/>
    <w:rsid w:val="005250FA"/>
    <w:rsid w:val="00525FE2"/>
    <w:rsid w:val="00527A23"/>
    <w:rsid w:val="0053208F"/>
    <w:rsid w:val="005415C1"/>
    <w:rsid w:val="00547FA6"/>
    <w:rsid w:val="00552890"/>
    <w:rsid w:val="0055423E"/>
    <w:rsid w:val="00555CEC"/>
    <w:rsid w:val="00563DAB"/>
    <w:rsid w:val="0056652D"/>
    <w:rsid w:val="00567963"/>
    <w:rsid w:val="00571F5E"/>
    <w:rsid w:val="005739C4"/>
    <w:rsid w:val="00576629"/>
    <w:rsid w:val="00577281"/>
    <w:rsid w:val="005804E2"/>
    <w:rsid w:val="00585A09"/>
    <w:rsid w:val="00587726"/>
    <w:rsid w:val="005878FA"/>
    <w:rsid w:val="00590538"/>
    <w:rsid w:val="00595CC3"/>
    <w:rsid w:val="005A15EC"/>
    <w:rsid w:val="005A50CC"/>
    <w:rsid w:val="005A7A32"/>
    <w:rsid w:val="005B1584"/>
    <w:rsid w:val="005D05F1"/>
    <w:rsid w:val="005D0BAC"/>
    <w:rsid w:val="005D4568"/>
    <w:rsid w:val="005D6306"/>
    <w:rsid w:val="005E0AB9"/>
    <w:rsid w:val="005E1ACB"/>
    <w:rsid w:val="005E1ADC"/>
    <w:rsid w:val="005E2662"/>
    <w:rsid w:val="005E4FE7"/>
    <w:rsid w:val="005E569B"/>
    <w:rsid w:val="005E7783"/>
    <w:rsid w:val="005F1023"/>
    <w:rsid w:val="005F5525"/>
    <w:rsid w:val="00602239"/>
    <w:rsid w:val="00602EA8"/>
    <w:rsid w:val="006126A7"/>
    <w:rsid w:val="0062070A"/>
    <w:rsid w:val="00622858"/>
    <w:rsid w:val="00625660"/>
    <w:rsid w:val="00634F14"/>
    <w:rsid w:val="006365A3"/>
    <w:rsid w:val="00637787"/>
    <w:rsid w:val="00637F52"/>
    <w:rsid w:val="00645A1B"/>
    <w:rsid w:val="00651875"/>
    <w:rsid w:val="00654842"/>
    <w:rsid w:val="006551A5"/>
    <w:rsid w:val="006577EC"/>
    <w:rsid w:val="00657A64"/>
    <w:rsid w:val="006626C4"/>
    <w:rsid w:val="006661AC"/>
    <w:rsid w:val="006704F2"/>
    <w:rsid w:val="006828E0"/>
    <w:rsid w:val="00685E7F"/>
    <w:rsid w:val="00691749"/>
    <w:rsid w:val="00691A7A"/>
    <w:rsid w:val="00692303"/>
    <w:rsid w:val="006968B5"/>
    <w:rsid w:val="0069766E"/>
    <w:rsid w:val="006B0E58"/>
    <w:rsid w:val="006D2EE9"/>
    <w:rsid w:val="006D3F7D"/>
    <w:rsid w:val="006D5448"/>
    <w:rsid w:val="006E4AB9"/>
    <w:rsid w:val="006E5FB3"/>
    <w:rsid w:val="006F1B50"/>
    <w:rsid w:val="006F34FD"/>
    <w:rsid w:val="00700100"/>
    <w:rsid w:val="00700495"/>
    <w:rsid w:val="00704AE6"/>
    <w:rsid w:val="00705FCC"/>
    <w:rsid w:val="007117A3"/>
    <w:rsid w:val="0071284B"/>
    <w:rsid w:val="007128C7"/>
    <w:rsid w:val="007169A9"/>
    <w:rsid w:val="0072580E"/>
    <w:rsid w:val="00730242"/>
    <w:rsid w:val="00730B28"/>
    <w:rsid w:val="00740063"/>
    <w:rsid w:val="0074586E"/>
    <w:rsid w:val="00750601"/>
    <w:rsid w:val="00750E7A"/>
    <w:rsid w:val="007520B2"/>
    <w:rsid w:val="007554F0"/>
    <w:rsid w:val="007574B6"/>
    <w:rsid w:val="00760873"/>
    <w:rsid w:val="007621C8"/>
    <w:rsid w:val="007650E6"/>
    <w:rsid w:val="007669E2"/>
    <w:rsid w:val="00772772"/>
    <w:rsid w:val="007809EA"/>
    <w:rsid w:val="0078196A"/>
    <w:rsid w:val="00786138"/>
    <w:rsid w:val="00787871"/>
    <w:rsid w:val="00790212"/>
    <w:rsid w:val="007961BB"/>
    <w:rsid w:val="007A391E"/>
    <w:rsid w:val="007B2E6D"/>
    <w:rsid w:val="007B61F3"/>
    <w:rsid w:val="007C4AFB"/>
    <w:rsid w:val="007D244A"/>
    <w:rsid w:val="007D4D4A"/>
    <w:rsid w:val="007D6304"/>
    <w:rsid w:val="007E6A3D"/>
    <w:rsid w:val="007E701C"/>
    <w:rsid w:val="007F3679"/>
    <w:rsid w:val="00800EE8"/>
    <w:rsid w:val="008037D5"/>
    <w:rsid w:val="0080710E"/>
    <w:rsid w:val="00807F1C"/>
    <w:rsid w:val="00810CFC"/>
    <w:rsid w:val="00811620"/>
    <w:rsid w:val="008116F4"/>
    <w:rsid w:val="00811D92"/>
    <w:rsid w:val="008231AE"/>
    <w:rsid w:val="00830925"/>
    <w:rsid w:val="0083112C"/>
    <w:rsid w:val="00836C4C"/>
    <w:rsid w:val="0084010C"/>
    <w:rsid w:val="00840AD5"/>
    <w:rsid w:val="008425F0"/>
    <w:rsid w:val="00844E2D"/>
    <w:rsid w:val="008524B7"/>
    <w:rsid w:val="00854638"/>
    <w:rsid w:val="00874C1E"/>
    <w:rsid w:val="00877343"/>
    <w:rsid w:val="00880A42"/>
    <w:rsid w:val="00881622"/>
    <w:rsid w:val="00883256"/>
    <w:rsid w:val="00887C85"/>
    <w:rsid w:val="0089092A"/>
    <w:rsid w:val="00891CC3"/>
    <w:rsid w:val="00892D50"/>
    <w:rsid w:val="00893A8E"/>
    <w:rsid w:val="00893E7C"/>
    <w:rsid w:val="008948BF"/>
    <w:rsid w:val="008A1FEC"/>
    <w:rsid w:val="008A2AFB"/>
    <w:rsid w:val="008A44AA"/>
    <w:rsid w:val="008A65A4"/>
    <w:rsid w:val="008A70E9"/>
    <w:rsid w:val="008A72D0"/>
    <w:rsid w:val="008B0994"/>
    <w:rsid w:val="008B76F5"/>
    <w:rsid w:val="008C1D86"/>
    <w:rsid w:val="008C2F67"/>
    <w:rsid w:val="008C5FF3"/>
    <w:rsid w:val="008D32D6"/>
    <w:rsid w:val="008D4521"/>
    <w:rsid w:val="008D7B16"/>
    <w:rsid w:val="008E6129"/>
    <w:rsid w:val="008F0A95"/>
    <w:rsid w:val="008F2743"/>
    <w:rsid w:val="008F3707"/>
    <w:rsid w:val="008F4936"/>
    <w:rsid w:val="00900CB4"/>
    <w:rsid w:val="0090210E"/>
    <w:rsid w:val="009034DE"/>
    <w:rsid w:val="00907196"/>
    <w:rsid w:val="00907B56"/>
    <w:rsid w:val="009141C7"/>
    <w:rsid w:val="009221AA"/>
    <w:rsid w:val="00925FEF"/>
    <w:rsid w:val="00931362"/>
    <w:rsid w:val="00931465"/>
    <w:rsid w:val="00933EEF"/>
    <w:rsid w:val="0093446C"/>
    <w:rsid w:val="00936AB3"/>
    <w:rsid w:val="00940F1A"/>
    <w:rsid w:val="00955F6E"/>
    <w:rsid w:val="00960241"/>
    <w:rsid w:val="009606C1"/>
    <w:rsid w:val="00963427"/>
    <w:rsid w:val="009666CB"/>
    <w:rsid w:val="00967546"/>
    <w:rsid w:val="00973BB7"/>
    <w:rsid w:val="00980E72"/>
    <w:rsid w:val="00986B13"/>
    <w:rsid w:val="00995AE6"/>
    <w:rsid w:val="00996C9B"/>
    <w:rsid w:val="009A0499"/>
    <w:rsid w:val="009A066F"/>
    <w:rsid w:val="009A1039"/>
    <w:rsid w:val="009A1D73"/>
    <w:rsid w:val="009A4EDE"/>
    <w:rsid w:val="009A52AD"/>
    <w:rsid w:val="009B0257"/>
    <w:rsid w:val="009B6EC5"/>
    <w:rsid w:val="009D3EFE"/>
    <w:rsid w:val="009D4F36"/>
    <w:rsid w:val="009D71EB"/>
    <w:rsid w:val="009E091E"/>
    <w:rsid w:val="009E1904"/>
    <w:rsid w:val="009E210A"/>
    <w:rsid w:val="00A026FA"/>
    <w:rsid w:val="00A057D0"/>
    <w:rsid w:val="00A129AE"/>
    <w:rsid w:val="00A2099A"/>
    <w:rsid w:val="00A23BFF"/>
    <w:rsid w:val="00A23EBD"/>
    <w:rsid w:val="00A33F3C"/>
    <w:rsid w:val="00A34546"/>
    <w:rsid w:val="00A35886"/>
    <w:rsid w:val="00A37DAE"/>
    <w:rsid w:val="00A40113"/>
    <w:rsid w:val="00A5209A"/>
    <w:rsid w:val="00A532D0"/>
    <w:rsid w:val="00A54AFE"/>
    <w:rsid w:val="00A63E4E"/>
    <w:rsid w:val="00A7362A"/>
    <w:rsid w:val="00A74518"/>
    <w:rsid w:val="00A75296"/>
    <w:rsid w:val="00A8016D"/>
    <w:rsid w:val="00A84C18"/>
    <w:rsid w:val="00A91541"/>
    <w:rsid w:val="00A92D30"/>
    <w:rsid w:val="00A96249"/>
    <w:rsid w:val="00AA242A"/>
    <w:rsid w:val="00AA366C"/>
    <w:rsid w:val="00AB1C11"/>
    <w:rsid w:val="00AB5937"/>
    <w:rsid w:val="00AB5B0A"/>
    <w:rsid w:val="00AB679E"/>
    <w:rsid w:val="00AB7E3B"/>
    <w:rsid w:val="00AC09A4"/>
    <w:rsid w:val="00AC75FF"/>
    <w:rsid w:val="00AD0A71"/>
    <w:rsid w:val="00AD0AA9"/>
    <w:rsid w:val="00AD4B04"/>
    <w:rsid w:val="00AD6B72"/>
    <w:rsid w:val="00AE750B"/>
    <w:rsid w:val="00AF20D1"/>
    <w:rsid w:val="00AF324A"/>
    <w:rsid w:val="00B044C5"/>
    <w:rsid w:val="00B05D31"/>
    <w:rsid w:val="00B1145D"/>
    <w:rsid w:val="00B137B9"/>
    <w:rsid w:val="00B15582"/>
    <w:rsid w:val="00B2350D"/>
    <w:rsid w:val="00B25577"/>
    <w:rsid w:val="00B25BBF"/>
    <w:rsid w:val="00B31FBA"/>
    <w:rsid w:val="00B31FEE"/>
    <w:rsid w:val="00B3235A"/>
    <w:rsid w:val="00B36C55"/>
    <w:rsid w:val="00B41257"/>
    <w:rsid w:val="00B45C56"/>
    <w:rsid w:val="00B605C0"/>
    <w:rsid w:val="00B60A2F"/>
    <w:rsid w:val="00B6559F"/>
    <w:rsid w:val="00B67339"/>
    <w:rsid w:val="00B67622"/>
    <w:rsid w:val="00B75E51"/>
    <w:rsid w:val="00B86379"/>
    <w:rsid w:val="00B86AAE"/>
    <w:rsid w:val="00B877BB"/>
    <w:rsid w:val="00B9113A"/>
    <w:rsid w:val="00B92290"/>
    <w:rsid w:val="00B92C06"/>
    <w:rsid w:val="00BA00B7"/>
    <w:rsid w:val="00BA70E8"/>
    <w:rsid w:val="00BB11DF"/>
    <w:rsid w:val="00BB21F5"/>
    <w:rsid w:val="00BB42BE"/>
    <w:rsid w:val="00BB43B9"/>
    <w:rsid w:val="00BB6293"/>
    <w:rsid w:val="00BB76F0"/>
    <w:rsid w:val="00BC0F04"/>
    <w:rsid w:val="00BC2994"/>
    <w:rsid w:val="00BC55FE"/>
    <w:rsid w:val="00BC7F21"/>
    <w:rsid w:val="00BD053B"/>
    <w:rsid w:val="00BD09C9"/>
    <w:rsid w:val="00BD576D"/>
    <w:rsid w:val="00BD65C7"/>
    <w:rsid w:val="00BD6A8E"/>
    <w:rsid w:val="00BE61DF"/>
    <w:rsid w:val="00BF2A9E"/>
    <w:rsid w:val="00BF46A3"/>
    <w:rsid w:val="00BF566C"/>
    <w:rsid w:val="00BF62A9"/>
    <w:rsid w:val="00BF6EC6"/>
    <w:rsid w:val="00C00E8C"/>
    <w:rsid w:val="00C00F73"/>
    <w:rsid w:val="00C05705"/>
    <w:rsid w:val="00C067F5"/>
    <w:rsid w:val="00C06E1C"/>
    <w:rsid w:val="00C123DD"/>
    <w:rsid w:val="00C21995"/>
    <w:rsid w:val="00C25272"/>
    <w:rsid w:val="00C27570"/>
    <w:rsid w:val="00C31AE8"/>
    <w:rsid w:val="00C33F4C"/>
    <w:rsid w:val="00C350B7"/>
    <w:rsid w:val="00C44E74"/>
    <w:rsid w:val="00C47B01"/>
    <w:rsid w:val="00C51C97"/>
    <w:rsid w:val="00C54BC1"/>
    <w:rsid w:val="00C64092"/>
    <w:rsid w:val="00C70CB4"/>
    <w:rsid w:val="00C72F60"/>
    <w:rsid w:val="00C76367"/>
    <w:rsid w:val="00C77BFA"/>
    <w:rsid w:val="00C86194"/>
    <w:rsid w:val="00C86E3E"/>
    <w:rsid w:val="00C87E78"/>
    <w:rsid w:val="00C903E0"/>
    <w:rsid w:val="00C96D1A"/>
    <w:rsid w:val="00CA0483"/>
    <w:rsid w:val="00CA32CE"/>
    <w:rsid w:val="00CA734D"/>
    <w:rsid w:val="00CB0AF3"/>
    <w:rsid w:val="00CB338E"/>
    <w:rsid w:val="00CB43A5"/>
    <w:rsid w:val="00CD112A"/>
    <w:rsid w:val="00CD5D8B"/>
    <w:rsid w:val="00CE3042"/>
    <w:rsid w:val="00CE353B"/>
    <w:rsid w:val="00CE51A4"/>
    <w:rsid w:val="00CF1D3D"/>
    <w:rsid w:val="00CF5FD8"/>
    <w:rsid w:val="00CF75A8"/>
    <w:rsid w:val="00D05A79"/>
    <w:rsid w:val="00D1135A"/>
    <w:rsid w:val="00D11D3A"/>
    <w:rsid w:val="00D12623"/>
    <w:rsid w:val="00D1495E"/>
    <w:rsid w:val="00D16588"/>
    <w:rsid w:val="00D400AE"/>
    <w:rsid w:val="00D425AA"/>
    <w:rsid w:val="00D4275A"/>
    <w:rsid w:val="00D45A64"/>
    <w:rsid w:val="00D46254"/>
    <w:rsid w:val="00D52027"/>
    <w:rsid w:val="00D55EAA"/>
    <w:rsid w:val="00D647D3"/>
    <w:rsid w:val="00D81760"/>
    <w:rsid w:val="00D81B4E"/>
    <w:rsid w:val="00D87196"/>
    <w:rsid w:val="00D9209F"/>
    <w:rsid w:val="00D92492"/>
    <w:rsid w:val="00D94FE1"/>
    <w:rsid w:val="00D977B5"/>
    <w:rsid w:val="00D978D7"/>
    <w:rsid w:val="00D97AC4"/>
    <w:rsid w:val="00DA147D"/>
    <w:rsid w:val="00DA2BDB"/>
    <w:rsid w:val="00DA2BF8"/>
    <w:rsid w:val="00DA2E6B"/>
    <w:rsid w:val="00DA39EB"/>
    <w:rsid w:val="00DB1484"/>
    <w:rsid w:val="00DB42E3"/>
    <w:rsid w:val="00DB5F88"/>
    <w:rsid w:val="00DB7EFB"/>
    <w:rsid w:val="00DC3B94"/>
    <w:rsid w:val="00DD2E02"/>
    <w:rsid w:val="00DD33DC"/>
    <w:rsid w:val="00DD56E3"/>
    <w:rsid w:val="00DE4603"/>
    <w:rsid w:val="00DE680A"/>
    <w:rsid w:val="00DF7349"/>
    <w:rsid w:val="00E23732"/>
    <w:rsid w:val="00E3381C"/>
    <w:rsid w:val="00E33C12"/>
    <w:rsid w:val="00E345E6"/>
    <w:rsid w:val="00E4334B"/>
    <w:rsid w:val="00E44116"/>
    <w:rsid w:val="00E44428"/>
    <w:rsid w:val="00E47568"/>
    <w:rsid w:val="00E5138E"/>
    <w:rsid w:val="00E56D4D"/>
    <w:rsid w:val="00E57E32"/>
    <w:rsid w:val="00E63525"/>
    <w:rsid w:val="00E65759"/>
    <w:rsid w:val="00E71BA6"/>
    <w:rsid w:val="00E80F9E"/>
    <w:rsid w:val="00E81A8C"/>
    <w:rsid w:val="00E84A78"/>
    <w:rsid w:val="00E85391"/>
    <w:rsid w:val="00E87729"/>
    <w:rsid w:val="00E87AAB"/>
    <w:rsid w:val="00E87E6C"/>
    <w:rsid w:val="00E91D3D"/>
    <w:rsid w:val="00EA2C68"/>
    <w:rsid w:val="00EA43BA"/>
    <w:rsid w:val="00EA551B"/>
    <w:rsid w:val="00EA7F27"/>
    <w:rsid w:val="00EB184D"/>
    <w:rsid w:val="00EB240E"/>
    <w:rsid w:val="00ED29F1"/>
    <w:rsid w:val="00ED4EFA"/>
    <w:rsid w:val="00EE3085"/>
    <w:rsid w:val="00EE5C01"/>
    <w:rsid w:val="00EF22F8"/>
    <w:rsid w:val="00EF396C"/>
    <w:rsid w:val="00EF5735"/>
    <w:rsid w:val="00EF657F"/>
    <w:rsid w:val="00EF70FC"/>
    <w:rsid w:val="00F02C50"/>
    <w:rsid w:val="00F03CA3"/>
    <w:rsid w:val="00F044F8"/>
    <w:rsid w:val="00F05706"/>
    <w:rsid w:val="00F07A5A"/>
    <w:rsid w:val="00F12E86"/>
    <w:rsid w:val="00F26389"/>
    <w:rsid w:val="00F315C2"/>
    <w:rsid w:val="00F3178B"/>
    <w:rsid w:val="00F3448D"/>
    <w:rsid w:val="00F353F4"/>
    <w:rsid w:val="00F36CEA"/>
    <w:rsid w:val="00F36D9C"/>
    <w:rsid w:val="00F42B56"/>
    <w:rsid w:val="00F44A91"/>
    <w:rsid w:val="00F45B14"/>
    <w:rsid w:val="00F51D37"/>
    <w:rsid w:val="00F548A3"/>
    <w:rsid w:val="00F61164"/>
    <w:rsid w:val="00F63D24"/>
    <w:rsid w:val="00F652A0"/>
    <w:rsid w:val="00F66802"/>
    <w:rsid w:val="00F700D0"/>
    <w:rsid w:val="00F74BE8"/>
    <w:rsid w:val="00F82FCC"/>
    <w:rsid w:val="00F85773"/>
    <w:rsid w:val="00F96BB4"/>
    <w:rsid w:val="00F97600"/>
    <w:rsid w:val="00FA5FA6"/>
    <w:rsid w:val="00FB036E"/>
    <w:rsid w:val="00FB19E7"/>
    <w:rsid w:val="00FB31D9"/>
    <w:rsid w:val="00FB4ABE"/>
    <w:rsid w:val="00FB622E"/>
    <w:rsid w:val="00FB726B"/>
    <w:rsid w:val="00FC51FA"/>
    <w:rsid w:val="00FD70CE"/>
    <w:rsid w:val="00FE1DCD"/>
    <w:rsid w:val="00FE363A"/>
    <w:rsid w:val="00FE3987"/>
    <w:rsid w:val="00FF15D0"/>
    <w:rsid w:val="00FF5B9B"/>
    <w:rsid w:val="00FF71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00040A71"/>
    <w:rPr>
      <w:color w:val="467886" w:themeColor="hyperlink"/>
      <w:u w:val="single"/>
    </w:rPr>
  </w:style>
  <w:style w:type="character" w:styleId="UnresolvedMention">
    <w:name w:val="Unresolved Mention"/>
    <w:basedOn w:val="DefaultParagraphFont"/>
    <w:uiPriority w:val="99"/>
    <w:semiHidden/>
    <w:unhideWhenUsed/>
    <w:rsid w:val="00040A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menta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877DB7-B744-4F1A-8386-D41F26476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4847</Words>
  <Characters>27629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Ceri Williams</cp:lastModifiedBy>
  <cp:revision>611</cp:revision>
  <dcterms:created xsi:type="dcterms:W3CDTF">2025-02-19T17:44:00Z</dcterms:created>
  <dcterms:modified xsi:type="dcterms:W3CDTF">2025-02-25T21:26:00Z</dcterms:modified>
</cp:coreProperties>
</file>