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EE5FB1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F8408D">
              <w:rPr>
                <w:b/>
                <w:color w:val="auto"/>
                <w:sz w:val="32"/>
              </w:rPr>
              <w:t>: Josh Danaher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B4FD166" w:rsidR="00575A8F" w:rsidRDefault="00F8408D" w:rsidP="00E6298B">
            <w:pPr>
              <w:overflowPunct/>
              <w:autoSpaceDE/>
              <w:autoSpaceDN/>
              <w:adjustRightInd/>
              <w:ind w:right="107"/>
              <w:textAlignment w:val="auto"/>
              <w:rPr>
                <w:b/>
                <w:color w:val="auto"/>
                <w:sz w:val="32"/>
              </w:rPr>
            </w:pPr>
            <w:r>
              <w:rPr>
                <w:b/>
                <w:color w:val="auto"/>
                <w:sz w:val="32"/>
              </w:rPr>
              <w:t>1815769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5DCB553B" w:rsidR="00AA666E" w:rsidRDefault="00025650" w:rsidP="00E6298B">
      <w:pPr>
        <w:ind w:right="107"/>
        <w:jc w:val="both"/>
        <w:rPr>
          <w:b/>
          <w:sz w:val="24"/>
          <w:szCs w:val="24"/>
        </w:rPr>
      </w:pPr>
      <w:r w:rsidRPr="00025650">
        <w:rPr>
          <w:b/>
          <w:sz w:val="24"/>
          <w:szCs w:val="24"/>
        </w:rPr>
        <w:t>ANSWER:</w:t>
      </w:r>
    </w:p>
    <w:p w14:paraId="5C91A0F5" w14:textId="3D6B2EB6" w:rsidR="00765563" w:rsidRDefault="00765563" w:rsidP="00E6298B">
      <w:pPr>
        <w:ind w:right="107"/>
        <w:jc w:val="both"/>
        <w:rPr>
          <w:b/>
          <w:sz w:val="24"/>
          <w:szCs w:val="24"/>
        </w:rPr>
      </w:pPr>
    </w:p>
    <w:p w14:paraId="2F052C14" w14:textId="77777777" w:rsidR="00765563" w:rsidRPr="006A7D1B" w:rsidRDefault="00765563" w:rsidP="00765563">
      <w:pPr>
        <w:rPr>
          <w:color w:val="auto"/>
          <w:sz w:val="24"/>
          <w:szCs w:val="24"/>
        </w:rPr>
      </w:pPr>
      <w:r w:rsidRPr="004605CD">
        <w:rPr>
          <w:sz w:val="24"/>
          <w:szCs w:val="24"/>
        </w:rPr>
        <w:t xml:space="preserve">In order to discuss and compare coping strategies and how I have used them to develop resilience and minimise stress, one must first ascertain what coping strategies are. According to the Macarthur Foundation, coping strategies are the specific behavioural and psychological strategies that individuals employ in order to </w:t>
      </w:r>
      <w:r w:rsidRPr="00184706">
        <w:rPr>
          <w:color w:val="auto"/>
          <w:sz w:val="24"/>
          <w:szCs w:val="24"/>
        </w:rPr>
        <w:t xml:space="preserve">master, tolerate, reduce or minimise the impact that stressful events have on us. (MacArthur, n.d.).  </w:t>
      </w:r>
      <w:r w:rsidRPr="004605CD">
        <w:rPr>
          <w:sz w:val="24"/>
          <w:szCs w:val="24"/>
        </w:rPr>
        <w:t xml:space="preserve">However, simply understanding coping strategies is not enough if one does not understand what resilience and stress are. The Cambridge University dictionary defines resilience as the ability to be happy, successful etc after something difficult or bad has </w:t>
      </w:r>
      <w:r w:rsidRPr="00184706">
        <w:rPr>
          <w:color w:val="auto"/>
          <w:sz w:val="24"/>
          <w:szCs w:val="24"/>
        </w:rPr>
        <w:t xml:space="preserve">happened. (Cambridge Dictionary, n.d.). I believe that being resilient is particularly important for police officers due to </w:t>
      </w:r>
      <w:r w:rsidRPr="004605CD">
        <w:rPr>
          <w:sz w:val="24"/>
          <w:szCs w:val="24"/>
        </w:rPr>
        <w:t xml:space="preserve">the traumatic and often harrowing </w:t>
      </w:r>
      <w:r w:rsidRPr="006A7D1B">
        <w:rPr>
          <w:color w:val="auto"/>
          <w:sz w:val="24"/>
          <w:szCs w:val="24"/>
        </w:rPr>
        <w:t xml:space="preserve">incidents that we witness on a daily basis. These incidents can be stressful and upsetting for officers. MentalHealth.org categorise stress in its simplest form as the body’s response to pressures from a situation or life event. (Mental Health.org, n.d.). Lazarus &amp; Folkman (1984) argue that coping strategies can be split into two different types: Emotion focused and problem solving focused. (Everything About Stress, n.d.). This essay will utilise the aforementioned types of coping strategies to highlight which strategies I personally use to develop resilience and to minimise stress.  </w:t>
      </w:r>
    </w:p>
    <w:p w14:paraId="7478C2D2" w14:textId="77777777" w:rsidR="00765563" w:rsidRPr="004605CD" w:rsidRDefault="00765563" w:rsidP="00765563">
      <w:pPr>
        <w:rPr>
          <w:sz w:val="24"/>
          <w:szCs w:val="24"/>
        </w:rPr>
      </w:pPr>
    </w:p>
    <w:p w14:paraId="57D6DE09" w14:textId="77777777" w:rsidR="00765563" w:rsidRPr="004605CD" w:rsidRDefault="00765563" w:rsidP="00765563">
      <w:pPr>
        <w:rPr>
          <w:sz w:val="24"/>
          <w:szCs w:val="24"/>
        </w:rPr>
      </w:pPr>
      <w:r w:rsidRPr="004605CD">
        <w:rPr>
          <w:sz w:val="24"/>
          <w:szCs w:val="24"/>
        </w:rPr>
        <w:t xml:space="preserve">An emotion focused approach utilises the individual’s ability to regulate the emotional consequences of stressful events. An emotional response is not always the healthiest way to cope with stressful events, however, it is often the most easily utilised. An example of utilising an emotion focused response is turning to alcohol or illicit substances in order to deal with or suppress stressful events. This is of course a well utilised coping strategy for many individuals. Fortunately this is not a coping strategy that I have felt necessary to use in order to minimise stress. This being said, alcohol can be seen as an important part of an emotion focused coping strategy that I do utilise: socialising with friends and colleagues. </w:t>
      </w:r>
    </w:p>
    <w:p w14:paraId="6910E0E6" w14:textId="77777777" w:rsidR="00765563" w:rsidRPr="004605CD" w:rsidRDefault="00765563" w:rsidP="00765563">
      <w:pPr>
        <w:rPr>
          <w:sz w:val="24"/>
          <w:szCs w:val="24"/>
        </w:rPr>
      </w:pPr>
    </w:p>
    <w:p w14:paraId="64EC6E84" w14:textId="77777777" w:rsidR="00585C92" w:rsidRDefault="00765563" w:rsidP="00765563">
      <w:pPr>
        <w:rPr>
          <w:sz w:val="24"/>
          <w:szCs w:val="24"/>
        </w:rPr>
      </w:pPr>
      <w:r w:rsidRPr="004605CD">
        <w:rPr>
          <w:sz w:val="24"/>
          <w:szCs w:val="24"/>
        </w:rPr>
        <w:t xml:space="preserve">In my opinion socialising whilst outside of work is pivotal in being able to minimise stress. Being able to open up to your friends and colleagues regarding the things you have witnessed is, in my opinion, one of the most important ways of dealing with the stress. This process of opening up about what you have experienced can also be referred to as emotional disclosure. By opening up to others you can both minimise stress as well as develop resilience. In my opinion, through discussion with people who have experienced similar things, you can learn from their experiences and how they have dealt with them, as well as learning to compartmentalise what you are witnessing. This compartmentalisation can in turn develop your resilience to the stress triggers. An example of a time where I have </w:t>
      </w:r>
      <w:r w:rsidRPr="004605CD">
        <w:rPr>
          <w:sz w:val="24"/>
          <w:szCs w:val="24"/>
        </w:rPr>
        <w:lastRenderedPageBreak/>
        <w:t>found discussing what I have seen with colleagues and friends has proved useful to me is following my first sudden death incident whilst on mobile patrol. A sudden death, also referred to in the Police Service as a Code Blue, can be a confusing and upsetting experience, especially for the families of the deceased but also the Officers involved in the process. Following this experience I did not feel upset personally, I was unsure how I should feel regarding it. A thorough debrief with my colleagues and supervisors enabled me to realise that it was okay to feel upset and that if it is affecting you, you should speak to your work colleagues about it. I believe that this particularly stressful situation has enabled me to build resilience as both a police officer and an individual. Moving forward I will definitely utilise emotional disclosure with my colleagues and friends as a coping strategy to minimise the stress that my body will inevitably feel following such an event.</w:t>
      </w:r>
    </w:p>
    <w:p w14:paraId="046B38A2" w14:textId="77777777" w:rsidR="00585C92" w:rsidRDefault="00585C92" w:rsidP="00765563">
      <w:pPr>
        <w:rPr>
          <w:sz w:val="24"/>
          <w:szCs w:val="24"/>
        </w:rPr>
      </w:pPr>
    </w:p>
    <w:p w14:paraId="4790CB65" w14:textId="3E66AF98" w:rsidR="00765563" w:rsidRDefault="00765563" w:rsidP="00765563">
      <w:pPr>
        <w:rPr>
          <w:color w:val="FF0000"/>
          <w:sz w:val="24"/>
          <w:szCs w:val="24"/>
        </w:rPr>
      </w:pPr>
      <w:r w:rsidRPr="004605CD">
        <w:rPr>
          <w:sz w:val="24"/>
          <w:szCs w:val="24"/>
        </w:rPr>
        <w:t xml:space="preserve"> A further emotion focused approach that I regularly utilise to build resilience and minimise stress is to practice meditation and mindfulness. Mindfulness can be seen as a mental state achieved by focusing one’s awareness on the present moment, whilst calmly acknowledging and accepting one’s feelings, thoughts and bodily </w:t>
      </w:r>
      <w:r w:rsidRPr="006A7D1B">
        <w:rPr>
          <w:color w:val="auto"/>
          <w:sz w:val="24"/>
          <w:szCs w:val="24"/>
        </w:rPr>
        <w:t xml:space="preserve">sensations. (Lexico, n.d.).  Mindfulness for me is the best means of self-reflecting and thinking therapeutically </w:t>
      </w:r>
      <w:r w:rsidRPr="004605CD">
        <w:rPr>
          <w:sz w:val="24"/>
          <w:szCs w:val="24"/>
        </w:rPr>
        <w:t xml:space="preserve">in order to minimise stress and build resilience. I practice mindfulness using mobile applications such as Headspace and Insight Timer. These mobile applications focus on breathing exercises and helping you to “switch off”. Simply taking five minutes to realise what is around you and focus solely on breathing, to me, is the best way minimise stress as it allows me to forget everything that I have seen and done that day and simply focus on the present. Much like emotional disclosure, mindfulness allows me to compartmentalise and rationalise what I have experienced and move on from it with stronger defences against stress due to an increased level of resilience. </w:t>
      </w:r>
    </w:p>
    <w:p w14:paraId="36A758E2" w14:textId="77777777" w:rsidR="00585C92" w:rsidRDefault="00585C92" w:rsidP="00765563">
      <w:pPr>
        <w:rPr>
          <w:sz w:val="24"/>
          <w:szCs w:val="24"/>
        </w:rPr>
      </w:pPr>
    </w:p>
    <w:p w14:paraId="18D7B47D" w14:textId="3F22D738" w:rsidR="00765563" w:rsidRDefault="00765563" w:rsidP="00765563">
      <w:pPr>
        <w:rPr>
          <w:sz w:val="24"/>
          <w:szCs w:val="24"/>
        </w:rPr>
      </w:pPr>
      <w:r w:rsidRPr="004605CD">
        <w:rPr>
          <w:sz w:val="24"/>
          <w:szCs w:val="24"/>
        </w:rPr>
        <w:t xml:space="preserve">As previously mentioned some individuals use alcohol and illicit substances to aid them as a coping strategy, which can be seen as more harmful than beneficial. A further emotion focused approach that can be seen as sometimes doing more harm than good is comfort eating to deal with stressful situations. The Oxford dictionary </w:t>
      </w:r>
      <w:r w:rsidRPr="006A7D1B">
        <w:rPr>
          <w:color w:val="auto"/>
          <w:sz w:val="24"/>
          <w:szCs w:val="24"/>
        </w:rPr>
        <w:t xml:space="preserve">defines comfort eating as eating to make oneself feel happier, rather than to satisfy hunger. (Oxford Dictionary, n.d.). This can be dangerous, as if done too regularly this could lead to weight </w:t>
      </w:r>
      <w:r w:rsidRPr="004605CD">
        <w:rPr>
          <w:sz w:val="24"/>
          <w:szCs w:val="24"/>
        </w:rPr>
        <w:t>gain and self-esteem issues. Of course following a particularly busy shift where I haven’t had the chance to eat anything I will definitely consider a takeaway when I get home, but to me that is not an issue, it is if one constantly uses food as a way to suppress sadness or combat stress. Fortunately for me, I do not use comfort eating as a way to reduce stress, but I do however use cooking to do so. Cooking, much like mindfulness, relaxes me and allows me to focus on something other than the stressful situations I have experienced. This could be categorised as what is called an avoidant coping strategy, where you attempt to avoid the stresses rather than combat them. However, if paired up with other more proactive coping strategies, such as the problem solving based approach, this is not always a negative thing</w:t>
      </w:r>
    </w:p>
    <w:p w14:paraId="2D8C6517" w14:textId="77777777" w:rsidR="00585C92" w:rsidRDefault="00585C92" w:rsidP="00765563">
      <w:pPr>
        <w:rPr>
          <w:sz w:val="24"/>
          <w:szCs w:val="24"/>
        </w:rPr>
      </w:pPr>
    </w:p>
    <w:p w14:paraId="2633EE3D" w14:textId="1A363B44" w:rsidR="00765563" w:rsidRPr="004605CD" w:rsidRDefault="00765563" w:rsidP="00765563">
      <w:pPr>
        <w:rPr>
          <w:sz w:val="24"/>
          <w:szCs w:val="24"/>
        </w:rPr>
      </w:pPr>
      <w:r w:rsidRPr="004605CD">
        <w:rPr>
          <w:sz w:val="24"/>
          <w:szCs w:val="24"/>
        </w:rPr>
        <w:t xml:space="preserve">Problem solving focused coping strategies unlike emotion based approaches seek to proactively tackle the stressful situation, unlike emotion based coping strategies which simply react to the stressful </w:t>
      </w:r>
      <w:r w:rsidRPr="006A7D1B">
        <w:rPr>
          <w:color w:val="auto"/>
          <w:sz w:val="24"/>
          <w:szCs w:val="24"/>
        </w:rPr>
        <w:t>situation at hand. (MacArthur, n.d.). My preferred problem solving based strategy is simply precise time management</w:t>
      </w:r>
      <w:r w:rsidRPr="004605CD">
        <w:rPr>
          <w:sz w:val="24"/>
          <w:szCs w:val="24"/>
        </w:rPr>
        <w:t xml:space="preserve">. Precise time manage management enables me to carefully plan my work days as well as rest days to make the most out of the free time that I have. I believe that being organised in its self builds resilience and it also combats stress as you know what you are doing and where you are </w:t>
      </w:r>
      <w:r w:rsidRPr="004605CD">
        <w:rPr>
          <w:sz w:val="24"/>
          <w:szCs w:val="24"/>
        </w:rPr>
        <w:lastRenderedPageBreak/>
        <w:t xml:space="preserve">going at all times. An example of how I use time management effectively is a mobile application shift planner, diary and calendar. Through this app I can accurately plan my work, life balance around my shifts and make time for some of the aforementioned activities such as cooking and socialising with friends. </w:t>
      </w:r>
      <w:r>
        <w:rPr>
          <w:sz w:val="24"/>
          <w:szCs w:val="24"/>
        </w:rPr>
        <w:t xml:space="preserve">This is particularly important for me as with ever changing shift patterns it is easy for planning activities with friends to go out of the window, especially with those friends who do not work for the Police Service. However, in my experience I would say that friends who have access to my shift pattern via this application are incredibly understanding and actively attempt to make plans when they can see that I am not in work. For me time management in this way is essential as it allows others to plan around you, and your work commitments, rather than attempting to see each other to socialise in a more ad hoc manor. </w:t>
      </w:r>
    </w:p>
    <w:p w14:paraId="314750EF" w14:textId="77777777" w:rsidR="00765563" w:rsidRPr="004605CD" w:rsidRDefault="00765563" w:rsidP="00765563">
      <w:pPr>
        <w:rPr>
          <w:sz w:val="24"/>
          <w:szCs w:val="24"/>
        </w:rPr>
      </w:pPr>
    </w:p>
    <w:p w14:paraId="17F8B233" w14:textId="77777777" w:rsidR="00765563" w:rsidRPr="004605CD" w:rsidRDefault="00765563" w:rsidP="00765563">
      <w:pPr>
        <w:rPr>
          <w:sz w:val="24"/>
          <w:szCs w:val="24"/>
        </w:rPr>
      </w:pPr>
      <w:r w:rsidRPr="004605CD">
        <w:rPr>
          <w:sz w:val="24"/>
          <w:szCs w:val="24"/>
        </w:rPr>
        <w:t xml:space="preserve">To conclude, a problem based approach can be seen as beneficial to dealing with the stresses of working shifts, teams being under resourced and maintaining a work life balance, however, an emotion focused approach is in reality more appropriate for dealing with the stresses that we face in work such as Code Blue incidents. I believe that it is important to have a healthy balance between the two approaches and only with this balance can we, as Police Officers, develop resilience and minimise stress, thus becoming more effective policing units for both our colleagues, as well as the communities that we serve and protect.  </w:t>
      </w:r>
    </w:p>
    <w:p w14:paraId="53EBC82B" w14:textId="57084DFE" w:rsidR="00765563" w:rsidRDefault="00765563" w:rsidP="00E6298B">
      <w:pPr>
        <w:ind w:right="107"/>
        <w:jc w:val="both"/>
        <w:rPr>
          <w:b/>
          <w:sz w:val="24"/>
          <w:szCs w:val="24"/>
        </w:rPr>
      </w:pPr>
    </w:p>
    <w:p w14:paraId="74A4EBA7" w14:textId="777F1594" w:rsidR="00765563" w:rsidRPr="00EF5B8F" w:rsidRDefault="00765563" w:rsidP="00E6298B">
      <w:pPr>
        <w:ind w:right="107"/>
        <w:jc w:val="both"/>
        <w:rPr>
          <w:sz w:val="24"/>
          <w:szCs w:val="24"/>
          <w:u w:val="single"/>
        </w:rPr>
      </w:pPr>
      <w:r w:rsidRPr="00EF5B8F">
        <w:rPr>
          <w:sz w:val="24"/>
          <w:szCs w:val="24"/>
          <w:u w:val="single"/>
        </w:rPr>
        <w:t>1401 WORDS</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CF7DF5">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297E8140" w:rsidR="00AA666E" w:rsidRDefault="00AA666E" w:rsidP="00E6298B">
      <w:pPr>
        <w:ind w:right="107"/>
        <w:jc w:val="both"/>
        <w:rPr>
          <w:sz w:val="24"/>
          <w:szCs w:val="24"/>
        </w:rPr>
      </w:pPr>
    </w:p>
    <w:p w14:paraId="4F8149A9" w14:textId="77777777" w:rsidR="00624729" w:rsidRDefault="00624729" w:rsidP="00624729">
      <w:pPr>
        <w:rPr>
          <w:iCs/>
          <w:sz w:val="24"/>
          <w:szCs w:val="24"/>
        </w:rPr>
      </w:pPr>
      <w:r>
        <w:rPr>
          <w:iCs/>
          <w:sz w:val="24"/>
          <w:szCs w:val="24"/>
        </w:rPr>
        <w:t xml:space="preserve">As a response officer for South Wales Police I, along with a colleague, was assigned to an incident by the Public Service Centre. The information passed to us for this incident was that there was a female in her early twenties sat on the wrong side of a bridge that crossed over a dual carriageway. During my dealing with this incident effective communication was used as well as appropriate use of force. </w:t>
      </w:r>
    </w:p>
    <w:p w14:paraId="2DF3C75D" w14:textId="77777777" w:rsidR="00624729" w:rsidRDefault="00624729" w:rsidP="00624729">
      <w:pPr>
        <w:rPr>
          <w:iCs/>
          <w:sz w:val="24"/>
          <w:szCs w:val="24"/>
        </w:rPr>
      </w:pPr>
    </w:p>
    <w:p w14:paraId="7C3414FF" w14:textId="77777777" w:rsidR="00624729" w:rsidRDefault="00624729" w:rsidP="00624729">
      <w:pPr>
        <w:rPr>
          <w:iCs/>
          <w:sz w:val="24"/>
          <w:szCs w:val="24"/>
        </w:rPr>
      </w:pPr>
      <w:r>
        <w:rPr>
          <w:iCs/>
          <w:sz w:val="24"/>
          <w:szCs w:val="24"/>
        </w:rPr>
        <w:t xml:space="preserve">In order to understand how I used effective communication skills and why I felt it necessary to use force, I will firstly give a brief background to the incident, the information that I had prior to arrival and what I was faced with whilst dealing with the incident. Whilst on mobile patrol with my tutor constable we were assigned to deal with an incident on a bridge crossing over a busy dual carriageway. The time was approximately 22:00HRS so the carriageway was still busy and the PSC had received several calls from concerned motorists. The first calls stated that they had seen a young female looking concerned on the bridge above the road. However, further calls were received when it seemed that the female’s behaviour had escalated and she had climbed over the barrier and was sat down on the wrong side with her legs hanging off the bridge. Being around 10 minutes away from the bridge in question it was decided that we would utilise our blue lights and sirens in order to get to the bridge as quickly as possible. We were however advised by our supervisor to </w:t>
      </w:r>
      <w:r>
        <w:rPr>
          <w:iCs/>
          <w:sz w:val="24"/>
          <w:szCs w:val="24"/>
        </w:rPr>
        <w:lastRenderedPageBreak/>
        <w:t xml:space="preserve">conduct a silent approach once in the immediate vicinity of the bridge as to not frighten the female and possibly cause her behaviour to escalate further. </w:t>
      </w:r>
    </w:p>
    <w:p w14:paraId="75166F26" w14:textId="77777777" w:rsidR="00624729" w:rsidRDefault="00624729" w:rsidP="00624729">
      <w:pPr>
        <w:rPr>
          <w:iCs/>
          <w:sz w:val="24"/>
          <w:szCs w:val="24"/>
        </w:rPr>
      </w:pPr>
    </w:p>
    <w:p w14:paraId="78B2F006" w14:textId="77777777" w:rsidR="00624729" w:rsidRDefault="00624729" w:rsidP="00624729">
      <w:pPr>
        <w:rPr>
          <w:iCs/>
          <w:sz w:val="24"/>
          <w:szCs w:val="24"/>
        </w:rPr>
      </w:pPr>
      <w:r>
        <w:rPr>
          <w:iCs/>
          <w:sz w:val="24"/>
          <w:szCs w:val="24"/>
        </w:rPr>
        <w:t xml:space="preserve">On attendance we parked our police vehicle on the opposite side of the bridge, activated our body worn cameras and approached the female. I maintained a safe distance from the female and noticed that she was wearing her pyjamas, slippers and a hoody. The weather was cold, wet and windy and she was visibly shivering. Completing a dynamic risk assessment I could see that her slippers had very little grip on them and her hands were shaking. Paired with the wet, windy weather I appraised that it would be very difficult for her to climb back over the barrier safely if she wished to do so. I introduced myself to the female and informed her that I was there to make sure that she was safe and that she wasn’t in any trouble. The female didn’t engage initially and was crying. </w:t>
      </w:r>
    </w:p>
    <w:p w14:paraId="03AF13B0" w14:textId="77777777" w:rsidR="00624729" w:rsidRDefault="00624729" w:rsidP="00624729">
      <w:pPr>
        <w:rPr>
          <w:iCs/>
          <w:sz w:val="24"/>
          <w:szCs w:val="24"/>
        </w:rPr>
      </w:pPr>
    </w:p>
    <w:p w14:paraId="6E930400" w14:textId="77777777" w:rsidR="00624729" w:rsidRDefault="00624729" w:rsidP="00624729">
      <w:pPr>
        <w:rPr>
          <w:iCs/>
          <w:sz w:val="24"/>
          <w:szCs w:val="24"/>
        </w:rPr>
      </w:pPr>
      <w:r>
        <w:rPr>
          <w:iCs/>
          <w:sz w:val="24"/>
          <w:szCs w:val="24"/>
        </w:rPr>
        <w:t xml:space="preserve">Having spent approximately two minutes attempting to convince the female to engage with me and to get back on to the correct side of the bridge, she began to shuffle around in a seated position on the edge of the bridge and placed her headphones up over her ears. My tutor constable and I both formed the opinion that using force and grabbing the female would be the most appropriate course of action. We communicated via hand signals as to not alert the female. We decided that I would grab hold of her right arm and he would her left arm and that we would raise her above the barrier and safely on to the pavement on the correct side of the barrier. We approached her with caution as to not frighten her and continued to speak to her. On the count of three we both simultaneously grabbed an arm, both being careful that we were sure footed before doing so. As we lifted her she began to scream and kick out. We quickly and safely pulled her over the barrier and supported her head as we lowered her down to the pavement below. I then sat with the female on the pavement ensuring that she didn’t attempt to run into the road or jump back over the barrier whilst my colleague updated both the PSC and our Sergeant.  I believe that this incident utilised both my ability to communicate effectively, as well as my decision making to use appropriate force. This essay will reflect on and critically evaluate my decision to communicate as I did as well as use force to resolve it. It will further focus on how I adapted my use of language to communicate with the female and the difficulties I faced socially, culturally as well as through language. </w:t>
      </w:r>
    </w:p>
    <w:p w14:paraId="190D75A1" w14:textId="77777777" w:rsidR="00624729" w:rsidRDefault="00624729" w:rsidP="00624729">
      <w:pPr>
        <w:rPr>
          <w:iCs/>
          <w:sz w:val="24"/>
          <w:szCs w:val="24"/>
        </w:rPr>
      </w:pPr>
    </w:p>
    <w:p w14:paraId="34665E42" w14:textId="77777777" w:rsidR="00624729" w:rsidRDefault="00624729" w:rsidP="00624729">
      <w:pPr>
        <w:rPr>
          <w:iCs/>
          <w:sz w:val="24"/>
          <w:szCs w:val="24"/>
        </w:rPr>
      </w:pPr>
      <w:r>
        <w:rPr>
          <w:iCs/>
          <w:sz w:val="24"/>
          <w:szCs w:val="24"/>
        </w:rPr>
        <w:t xml:space="preserve">Speaking to the female in question once she was on the correct side of the bridge and in a calmer state of mind it became clear to me that even though she was in a less heightened state than she had been whilst on the wrong side of the bridge, the female was still experiencing a high level of negative emotion that had manifested its self into her actions on the bridge. Although culturally from a similar background to myself, it was clear that socially we were from entirely different areas of society. The female explained to me that she had been brought up in care and had experienced her parents’ drug and alcohol issues from an early age. She also disclosed to me, even though she did not view her use as an addiction or issue, that she recreationally used illicit substances as well as alcohol as a coping mechanism for both her mental health difficulties as well social difficulties. She repeatedly said things such as “HOW COULD YOU UNDERSTAND WHAT I’M GOING THROUGH?” Although, the female is correct that I could not know what she was going through socially from my own experiences, I believe that this is where my communication skills came into play in my appropriate dealing with the situation. </w:t>
      </w:r>
    </w:p>
    <w:p w14:paraId="563AC95D" w14:textId="77777777" w:rsidR="00624729" w:rsidRDefault="00624729" w:rsidP="00624729">
      <w:pPr>
        <w:rPr>
          <w:iCs/>
          <w:sz w:val="24"/>
          <w:szCs w:val="24"/>
        </w:rPr>
      </w:pPr>
    </w:p>
    <w:p w14:paraId="284BE840" w14:textId="77777777" w:rsidR="00624729" w:rsidRPr="007F3989" w:rsidRDefault="00624729" w:rsidP="00624729">
      <w:pPr>
        <w:rPr>
          <w:color w:val="auto"/>
          <w:sz w:val="24"/>
          <w:szCs w:val="24"/>
        </w:rPr>
      </w:pPr>
      <w:r w:rsidRPr="006A3A8C">
        <w:rPr>
          <w:iCs/>
          <w:sz w:val="24"/>
          <w:szCs w:val="24"/>
        </w:rPr>
        <w:lastRenderedPageBreak/>
        <w:t xml:space="preserve">When communicating with the female in question I made sure that I was applying as much of my training as possible to communicate with her effectively. I actively used the LEAPS model of communication during my interaction with her. The LEAPS model </w:t>
      </w:r>
      <w:r w:rsidRPr="006A3A8C">
        <w:rPr>
          <w:sz w:val="24"/>
          <w:szCs w:val="24"/>
        </w:rPr>
        <w:t xml:space="preserve">is a simple mnemonic that offers a flexible and structured approach to communication in all situations </w:t>
      </w:r>
      <w:r w:rsidRPr="007F3989">
        <w:rPr>
          <w:color w:val="auto"/>
          <w:sz w:val="24"/>
          <w:szCs w:val="24"/>
        </w:rPr>
        <w:t xml:space="preserve">including those of conflict. (LEAPS Conflict Resolution, n.d.). </w:t>
      </w:r>
    </w:p>
    <w:p w14:paraId="0319B592" w14:textId="77777777" w:rsidR="00624729" w:rsidRDefault="00624729" w:rsidP="00624729">
      <w:pPr>
        <w:rPr>
          <w:sz w:val="24"/>
          <w:szCs w:val="24"/>
        </w:rPr>
      </w:pPr>
    </w:p>
    <w:p w14:paraId="0C575F1C" w14:textId="77777777" w:rsidR="00624729" w:rsidRDefault="00624729" w:rsidP="00624729">
      <w:pPr>
        <w:rPr>
          <w:sz w:val="24"/>
          <w:szCs w:val="24"/>
        </w:rPr>
      </w:pPr>
      <w:r>
        <w:rPr>
          <w:sz w:val="24"/>
          <w:szCs w:val="24"/>
        </w:rPr>
        <w:t xml:space="preserve">The ‘L’ in LEAPS is for listen. I ensured that throughout our interaction I was actively listening to what she had to say. I ensured that my responses were tailored to what she had said and not simply a one size fits all approach. Through actively listening to what she was saying I came to the realisation that there was a course of action that I could take as an officer to hopefully prevent similar incidents occurring in the future. </w:t>
      </w:r>
    </w:p>
    <w:p w14:paraId="0EE86A14" w14:textId="77777777" w:rsidR="00624729" w:rsidRDefault="00624729" w:rsidP="00624729">
      <w:pPr>
        <w:rPr>
          <w:sz w:val="24"/>
          <w:szCs w:val="24"/>
        </w:rPr>
      </w:pPr>
    </w:p>
    <w:p w14:paraId="053A2E84" w14:textId="77777777" w:rsidR="00624729" w:rsidRDefault="00624729" w:rsidP="00624729">
      <w:pPr>
        <w:rPr>
          <w:sz w:val="24"/>
          <w:szCs w:val="24"/>
        </w:rPr>
      </w:pPr>
      <w:r>
        <w:rPr>
          <w:sz w:val="24"/>
          <w:szCs w:val="24"/>
        </w:rPr>
        <w:t xml:space="preserve">The ‘E’ in LEAPS is for empathise. Empathy is about understanding or appreciating the feelings of another. Of course I have never felt as the female did so I could not say that I understood her, but I respected her thoughts and feelings and appreciated that she was going through a difficult time. I believe that my ability to show empathy in this situation was a strength of mine as it diffused the situation and helped the female to open up to me and disclose what had led her to her actions on the bridge. </w:t>
      </w:r>
    </w:p>
    <w:p w14:paraId="24173D75" w14:textId="77777777" w:rsidR="00624729" w:rsidRDefault="00624729" w:rsidP="00624729">
      <w:pPr>
        <w:rPr>
          <w:sz w:val="24"/>
          <w:szCs w:val="24"/>
        </w:rPr>
      </w:pPr>
    </w:p>
    <w:p w14:paraId="2A9D75E1" w14:textId="77777777" w:rsidR="00624729" w:rsidRDefault="00624729" w:rsidP="00624729">
      <w:pPr>
        <w:rPr>
          <w:sz w:val="24"/>
          <w:szCs w:val="24"/>
        </w:rPr>
      </w:pPr>
      <w:r>
        <w:rPr>
          <w:sz w:val="24"/>
          <w:szCs w:val="24"/>
        </w:rPr>
        <w:t xml:space="preserve">The ‘A’ in LEAPS is for ‘Ask’. I ensured that I asked pertinent questions where necessary. I asked the female both open and closed questions to ascertain the facts of the situation, as well as allowing her to expand on her thought processes at the time. An example of an open questioned that I used is “TELL ME WHAT HAS HAPPENED TO LEAD YOU HERE TODAY?” Through asking open questions I attempted to glean as much information from the female as possible in order to work out the correct course of action going forward. </w:t>
      </w:r>
    </w:p>
    <w:p w14:paraId="75BFF5B1" w14:textId="77777777" w:rsidR="00624729" w:rsidRDefault="00624729" w:rsidP="00624729">
      <w:pPr>
        <w:rPr>
          <w:sz w:val="24"/>
          <w:szCs w:val="24"/>
        </w:rPr>
      </w:pPr>
    </w:p>
    <w:p w14:paraId="60416B4A" w14:textId="77777777" w:rsidR="00624729" w:rsidRDefault="00624729" w:rsidP="00624729">
      <w:pPr>
        <w:rPr>
          <w:sz w:val="24"/>
          <w:szCs w:val="24"/>
        </w:rPr>
      </w:pPr>
      <w:r>
        <w:rPr>
          <w:sz w:val="24"/>
          <w:szCs w:val="24"/>
        </w:rPr>
        <w:t xml:space="preserve">The ‘P’ in LEAPS is paraphrase. The idea of paraphrasing is to express the meaning of something using different words or phrases in order to achieve greater clarity around the meaning of what is being said. Thinking back to the incident with a critical mind-set, it could be argued that this is an area of my communication skills that requires the greatest attention. Although I feel I paraphrased aspects of what I had said and what she had said, it would have been beneficial to have done this in a greater level of detail in order to achieve the greatest levels of clarity of both what I was and she was saying and explaining to one another. </w:t>
      </w:r>
    </w:p>
    <w:p w14:paraId="48BDF257" w14:textId="77777777" w:rsidR="00624729" w:rsidRDefault="00624729" w:rsidP="00624729">
      <w:pPr>
        <w:rPr>
          <w:sz w:val="24"/>
          <w:szCs w:val="24"/>
        </w:rPr>
      </w:pPr>
    </w:p>
    <w:p w14:paraId="3A06C222" w14:textId="77777777" w:rsidR="00624729" w:rsidRDefault="00624729" w:rsidP="00624729">
      <w:pPr>
        <w:rPr>
          <w:sz w:val="24"/>
          <w:szCs w:val="24"/>
        </w:rPr>
      </w:pPr>
      <w:r>
        <w:rPr>
          <w:sz w:val="24"/>
          <w:szCs w:val="24"/>
        </w:rPr>
        <w:t xml:space="preserve">Finally, the ‘S’ is summarise. On returning the female to her home address I summarised the actions that we agreed would take place following her safe return home. A summary here was in my view necessary as it gave her greater clarity on the actions that both the Police Service and I would be taking. This greater clarity would in turn hopefully act as a deterrent for future situations such as that on the bridge happening again. </w:t>
      </w:r>
    </w:p>
    <w:p w14:paraId="3052539E" w14:textId="77777777" w:rsidR="00624729" w:rsidRDefault="00624729" w:rsidP="00624729">
      <w:pPr>
        <w:rPr>
          <w:sz w:val="24"/>
          <w:szCs w:val="24"/>
        </w:rPr>
      </w:pPr>
    </w:p>
    <w:p w14:paraId="615E8FE4" w14:textId="77777777" w:rsidR="00624729" w:rsidRDefault="00624729" w:rsidP="00624729">
      <w:pPr>
        <w:rPr>
          <w:sz w:val="24"/>
          <w:szCs w:val="24"/>
        </w:rPr>
      </w:pPr>
      <w:r>
        <w:rPr>
          <w:sz w:val="24"/>
          <w:szCs w:val="24"/>
        </w:rPr>
        <w:t xml:space="preserve">Throughout all of my interactions and conversations with the female it can be argued that my non-verbal communication was equally as important as my verbal communication skills. Throughout our interactions I ensured to maintain an open and relaxed posture. I kept my arms unfolded as to not look defensive, however, I maintained what is known in the Police as a proper stance in case her behaviour was to once again escalate. Admittedly I was nervous, due to the female posing a very real risk to her own life on the bridge, but I ensured that my body language did not give this away. When she spoke I ensured that I looked engaged, I nodded and smiled at the appropriate times and ensured that I did not </w:t>
      </w:r>
      <w:r>
        <w:rPr>
          <w:sz w:val="24"/>
          <w:szCs w:val="24"/>
        </w:rPr>
        <w:lastRenderedPageBreak/>
        <w:t xml:space="preserve">fidget, look around or look at my phone etc whilst she was engaging with me. To further put her at ease I turned my radio down so there was not the constant distraction of it blipping away whilst she attempted to explain to me what had led to her actions on the bridge. I ensured that I modulated my vocal tone to punctuate key statements and to ensure that my voice was not monotone or dismissive. </w:t>
      </w:r>
    </w:p>
    <w:p w14:paraId="03C30037" w14:textId="77777777" w:rsidR="00624729" w:rsidRDefault="00624729" w:rsidP="00624729">
      <w:pPr>
        <w:rPr>
          <w:sz w:val="24"/>
          <w:szCs w:val="24"/>
        </w:rPr>
      </w:pPr>
    </w:p>
    <w:p w14:paraId="6AEBDE0C" w14:textId="77777777" w:rsidR="00624729" w:rsidRDefault="00624729" w:rsidP="00624729">
      <w:pPr>
        <w:rPr>
          <w:sz w:val="24"/>
          <w:szCs w:val="24"/>
        </w:rPr>
      </w:pPr>
      <w:r>
        <w:rPr>
          <w:sz w:val="24"/>
          <w:szCs w:val="24"/>
        </w:rPr>
        <w:t>If one looks at the Mehrabian Communication Model, it becomes clear just how important non-verbal communication is when interacting with others. The model states that when communicating fifty five percent of our communication is body language, thirty eight percent is the tone of our voice, and only seven percent of our communication is verbally what we are saying. This highlights just how important tone and body language is to communicating effectively</w:t>
      </w:r>
      <w:r w:rsidRPr="007F3989">
        <w:rPr>
          <w:color w:val="auto"/>
          <w:sz w:val="24"/>
          <w:szCs w:val="24"/>
        </w:rPr>
        <w:t xml:space="preserve">. (What is the Communication model, n.d.). I applied this notion whilst communicating with the female as in her frame of mind it was clear to me that what </w:t>
      </w:r>
      <w:r>
        <w:rPr>
          <w:sz w:val="24"/>
          <w:szCs w:val="24"/>
        </w:rPr>
        <w:t>I was actually saying to her was not key, rather how I was saying things and how I presented myself whilst saying them. If she viewed me as a threat due to how I was presenting myself, this could have caused her behaviour to escalate further, possibly resulting in injury or even death. I would say that her potential perception of me as a threat influenced my decision to use appropriate force during the incident.</w:t>
      </w:r>
    </w:p>
    <w:p w14:paraId="75B268AB" w14:textId="77777777" w:rsidR="00624729" w:rsidRDefault="00624729" w:rsidP="00624729">
      <w:pPr>
        <w:rPr>
          <w:sz w:val="24"/>
          <w:szCs w:val="24"/>
        </w:rPr>
      </w:pPr>
    </w:p>
    <w:p w14:paraId="58666121" w14:textId="77777777" w:rsidR="00624729" w:rsidRDefault="00624729" w:rsidP="00624729">
      <w:pPr>
        <w:rPr>
          <w:sz w:val="24"/>
          <w:szCs w:val="24"/>
        </w:rPr>
      </w:pPr>
      <w:r>
        <w:rPr>
          <w:sz w:val="24"/>
          <w:szCs w:val="24"/>
        </w:rPr>
        <w:t>When making any decision as a Police Officer one must always ensure that their decisions are able to be in line with the mnemonic JPLANE which was set out in the Human Rights Act of 1998</w:t>
      </w:r>
      <w:r w:rsidRPr="007F3989">
        <w:rPr>
          <w:color w:val="auto"/>
          <w:sz w:val="24"/>
          <w:szCs w:val="24"/>
        </w:rPr>
        <w:t xml:space="preserve">. (Human Rights Act, 1998). This </w:t>
      </w:r>
      <w:r>
        <w:rPr>
          <w:sz w:val="24"/>
          <w:szCs w:val="24"/>
        </w:rPr>
        <w:t xml:space="preserve">is especially true when one is going to use force. </w:t>
      </w:r>
    </w:p>
    <w:p w14:paraId="6AA91650" w14:textId="77777777" w:rsidR="00624729" w:rsidRDefault="00624729" w:rsidP="00624729">
      <w:pPr>
        <w:rPr>
          <w:sz w:val="24"/>
          <w:szCs w:val="24"/>
        </w:rPr>
      </w:pPr>
    </w:p>
    <w:p w14:paraId="73C9E768" w14:textId="52881DDD" w:rsidR="00624729" w:rsidRDefault="00624729" w:rsidP="00624729">
      <w:pPr>
        <w:rPr>
          <w:rFonts w:cstheme="minorHAnsi"/>
          <w:sz w:val="24"/>
          <w:szCs w:val="24"/>
        </w:rPr>
      </w:pPr>
      <w:r>
        <w:rPr>
          <w:sz w:val="24"/>
          <w:szCs w:val="24"/>
        </w:rPr>
        <w:t xml:space="preserve">The “J” in JPLANE is for justifiable. I believe that my use of force in this situation was totally justifiable. I truly believe that if my colleague and I had not grabbed a hold of the female in question and used force to take her over the barrier and to the floor, there was a very real risk to her life, as well as ours. The “P” is about making sure that the course of action used is proportionate to the incident. I believe that my use of force was proportionate to the situation. As mentioned before I ensured that the female was safe and her head supported whilst being taken down to the floor. I did not strike the female at any point and I ensured that I had a firm grip of the females arm but I did not squeeze it or cause her to be in any form of pain. The “L” refers to your action being lawful. In this situation I used Common Law as the legal basis for my actions. </w:t>
      </w:r>
      <w:r>
        <w:rPr>
          <w:rFonts w:cstheme="minorHAnsi"/>
          <w:sz w:val="24"/>
          <w:szCs w:val="24"/>
        </w:rPr>
        <w:t>Common Law allows the</w:t>
      </w:r>
      <w:r w:rsidRPr="001F13A6">
        <w:rPr>
          <w:rFonts w:cstheme="minorHAnsi"/>
          <w:sz w:val="24"/>
          <w:szCs w:val="24"/>
        </w:rPr>
        <w:t xml:space="preserve"> use of reasona</w:t>
      </w:r>
      <w:r>
        <w:rPr>
          <w:rFonts w:cstheme="minorHAnsi"/>
          <w:sz w:val="24"/>
          <w:szCs w:val="24"/>
        </w:rPr>
        <w:t>ble force to save life and limb but there would</w:t>
      </w:r>
      <w:r w:rsidRPr="001F13A6">
        <w:rPr>
          <w:rFonts w:cstheme="minorHAnsi"/>
          <w:sz w:val="24"/>
          <w:szCs w:val="24"/>
        </w:rPr>
        <w:t xml:space="preserve"> have to be an evidential basis upon which the officer could reasonably anticipate that there was a real possibility of an imminent danger to life.</w:t>
      </w:r>
      <w:r>
        <w:rPr>
          <w:rFonts w:cstheme="minorHAnsi"/>
          <w:sz w:val="24"/>
          <w:szCs w:val="24"/>
        </w:rPr>
        <w:t xml:space="preserve"> I believe that there was an imminent danger to</w:t>
      </w:r>
      <w:r w:rsidR="00585C92">
        <w:rPr>
          <w:rFonts w:cstheme="minorHAnsi"/>
          <w:sz w:val="24"/>
          <w:szCs w:val="24"/>
        </w:rPr>
        <w:t xml:space="preserve"> lif</w:t>
      </w:r>
      <w:r>
        <w:rPr>
          <w:rFonts w:cstheme="minorHAnsi"/>
          <w:sz w:val="24"/>
          <w:szCs w:val="24"/>
        </w:rPr>
        <w:t xml:space="preserve">e in this situation. The “A” is about being accountable. I took full account for my actions and there was a paper trail to confirm this. The “N” refers to your actions being necessary. As stated above I truly believed that there was an imminent risk to life, therefore my actions were necessary. Finally, the ”E” is for ethical. I believe that my use of force was ethical as it took in to account the code of ethics principles of selflessness and as mentioned above, accountability. </w:t>
      </w:r>
    </w:p>
    <w:p w14:paraId="23BF73A6" w14:textId="77777777" w:rsidR="00624729" w:rsidRDefault="00624729" w:rsidP="00624729">
      <w:pPr>
        <w:rPr>
          <w:rFonts w:cstheme="minorHAnsi"/>
          <w:sz w:val="24"/>
          <w:szCs w:val="24"/>
        </w:rPr>
      </w:pPr>
    </w:p>
    <w:p w14:paraId="02C46C51" w14:textId="77777777" w:rsidR="00624729" w:rsidRDefault="00624729" w:rsidP="00624729">
      <w:pPr>
        <w:rPr>
          <w:rFonts w:cstheme="minorHAnsi"/>
          <w:sz w:val="24"/>
          <w:szCs w:val="24"/>
        </w:rPr>
      </w:pPr>
      <w:r>
        <w:rPr>
          <w:rFonts w:cstheme="minorHAnsi"/>
          <w:sz w:val="24"/>
          <w:szCs w:val="24"/>
        </w:rPr>
        <w:t xml:space="preserve">Looking back on the incident and reflecting on the outcome is in my opinion one of the most important things to do. Only through self-reflection and critical analysis of your action in a situation can one hope to grow and improve as both a Police Officer as well as an individual. </w:t>
      </w:r>
    </w:p>
    <w:p w14:paraId="447C1E11" w14:textId="77777777" w:rsidR="00624729" w:rsidRDefault="00624729" w:rsidP="00624729">
      <w:pPr>
        <w:rPr>
          <w:rFonts w:cstheme="minorHAnsi"/>
          <w:sz w:val="24"/>
          <w:szCs w:val="24"/>
        </w:rPr>
      </w:pPr>
    </w:p>
    <w:p w14:paraId="689A4652" w14:textId="77777777" w:rsidR="00624729" w:rsidRDefault="00624729" w:rsidP="00624729">
      <w:pPr>
        <w:rPr>
          <w:rFonts w:cstheme="minorHAnsi"/>
          <w:sz w:val="24"/>
          <w:szCs w:val="24"/>
        </w:rPr>
      </w:pPr>
      <w:r>
        <w:rPr>
          <w:rFonts w:cstheme="minorHAnsi"/>
          <w:sz w:val="24"/>
          <w:szCs w:val="24"/>
        </w:rPr>
        <w:lastRenderedPageBreak/>
        <w:t>Having reflected on the incident I believe that the incident came to the best conclusion possible. This was achieved through both use of force as well as effective communication. I believe that it was the best possible conclusion as the female was no longer in any kind of danger at that time. Furthermore, through open and honest communication my colleague and I were able to glean some of the reasons behind the female’s actions on that day and what lead her to the bridge in the first place. As mentioned previously I feel that I could have paraphrased the key points a little better whilst communicating. However, I believe this to be a small price to pay for the safety of both myself, my colleague and the female involved.</w:t>
      </w:r>
    </w:p>
    <w:p w14:paraId="0188A7F6" w14:textId="77777777" w:rsidR="00624729" w:rsidRDefault="00624729" w:rsidP="00624729">
      <w:pPr>
        <w:rPr>
          <w:rFonts w:cstheme="minorHAnsi"/>
          <w:sz w:val="24"/>
          <w:szCs w:val="24"/>
        </w:rPr>
      </w:pPr>
    </w:p>
    <w:p w14:paraId="72A0389E" w14:textId="77777777" w:rsidR="00624729" w:rsidRDefault="00624729" w:rsidP="00624729">
      <w:pPr>
        <w:rPr>
          <w:rFonts w:cstheme="minorHAnsi"/>
          <w:sz w:val="24"/>
          <w:szCs w:val="24"/>
        </w:rPr>
      </w:pPr>
      <w:r>
        <w:rPr>
          <w:rFonts w:cstheme="minorHAnsi"/>
          <w:sz w:val="24"/>
          <w:szCs w:val="24"/>
        </w:rPr>
        <w:t>In conclusion, I believe that this incident was a true test of my decision making, dynamic risk assessment as well as courage and my ability to act sensitively, ethically and proportionately in a challenging situation. I believe that I acted lawfully and necessarily in my use of force but I believe that the most important tool in my arsenal during this incident was my effective verbal and non-verbal communication skills.</w:t>
      </w:r>
    </w:p>
    <w:p w14:paraId="75314AA4" w14:textId="35710108" w:rsidR="00624729" w:rsidRDefault="00624729" w:rsidP="00E6298B">
      <w:pPr>
        <w:ind w:right="107"/>
        <w:jc w:val="both"/>
        <w:rPr>
          <w:sz w:val="24"/>
          <w:szCs w:val="24"/>
        </w:rPr>
      </w:pPr>
    </w:p>
    <w:p w14:paraId="4B41670C" w14:textId="6909AEB5" w:rsidR="00624729" w:rsidRPr="00EF5B8F" w:rsidRDefault="00624729" w:rsidP="00E6298B">
      <w:pPr>
        <w:ind w:right="107"/>
        <w:jc w:val="both"/>
        <w:rPr>
          <w:sz w:val="24"/>
          <w:szCs w:val="24"/>
          <w:u w:val="single"/>
        </w:rPr>
      </w:pPr>
      <w:r w:rsidRPr="00EF5B8F">
        <w:rPr>
          <w:sz w:val="24"/>
          <w:szCs w:val="24"/>
          <w:u w:val="single"/>
        </w:rPr>
        <w:t>2463 WORDS</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363E2C2E" w:rsidR="00112751" w:rsidRDefault="00112751" w:rsidP="00E6298B">
      <w:pPr>
        <w:ind w:right="107"/>
        <w:jc w:val="both"/>
        <w:rPr>
          <w:b/>
          <w:sz w:val="24"/>
          <w:szCs w:val="24"/>
        </w:rPr>
      </w:pPr>
      <w:r w:rsidRPr="00450C83">
        <w:rPr>
          <w:b/>
          <w:sz w:val="24"/>
          <w:szCs w:val="24"/>
        </w:rPr>
        <w:t>ANSWER:</w:t>
      </w:r>
    </w:p>
    <w:p w14:paraId="0A31B742" w14:textId="79A7B5A7" w:rsidR="00EF5B8F" w:rsidRDefault="00EF5B8F" w:rsidP="00E6298B">
      <w:pPr>
        <w:ind w:right="107"/>
        <w:jc w:val="both"/>
        <w:rPr>
          <w:b/>
          <w:sz w:val="24"/>
          <w:szCs w:val="24"/>
        </w:rPr>
      </w:pPr>
    </w:p>
    <w:p w14:paraId="3A29E84D" w14:textId="77777777" w:rsidR="00EF5B8F" w:rsidRPr="00E4295E" w:rsidRDefault="00EF5B8F" w:rsidP="00EF5B8F">
      <w:pPr>
        <w:ind w:right="107"/>
        <w:jc w:val="both"/>
        <w:rPr>
          <w:iCs/>
          <w:sz w:val="24"/>
          <w:szCs w:val="24"/>
        </w:rPr>
      </w:pPr>
      <w:r>
        <w:rPr>
          <w:iCs/>
          <w:sz w:val="24"/>
          <w:szCs w:val="24"/>
        </w:rPr>
        <w:t>In my opinion, the experience and journey of the victim, from reporting an incident, to officers’ attendance, all the way to attending court, if necessary, is the most important thing for a Police Officer when dealing with an incident and guiding a victim through the Criminal Justice System. A victim centric approach is in my mind the best and most sustainable way to achieve the greatest results for the victim, the police force as well as the criminal justice system as a whole. South Wales Police are a victim led force whose main objective is to place the victim at the heart of everything we do. An example of an incident where I believe I have fully encompassed this, is through my dealing with a malicious communications hate crime which targeted a prominent member of the Islamic community living within my patrol area.</w:t>
      </w:r>
    </w:p>
    <w:p w14:paraId="16792DB6" w14:textId="77777777" w:rsidR="00EF5B8F" w:rsidRDefault="00EF5B8F" w:rsidP="00EF5B8F">
      <w:pPr>
        <w:ind w:right="107"/>
        <w:jc w:val="both"/>
        <w:rPr>
          <w:iCs/>
          <w:sz w:val="24"/>
          <w:szCs w:val="24"/>
        </w:rPr>
      </w:pPr>
    </w:p>
    <w:p w14:paraId="74C1A0A5" w14:textId="479E142F" w:rsidR="00EF5B8F" w:rsidRDefault="00EF5B8F" w:rsidP="00EF5B8F">
      <w:pPr>
        <w:ind w:right="107"/>
        <w:jc w:val="both"/>
        <w:rPr>
          <w:iCs/>
          <w:sz w:val="24"/>
          <w:szCs w:val="24"/>
        </w:rPr>
      </w:pPr>
      <w:r>
        <w:rPr>
          <w:iCs/>
          <w:sz w:val="24"/>
          <w:szCs w:val="24"/>
        </w:rPr>
        <w:t xml:space="preserve">Prior to commenting on my responsibilities as an officer and the procedures that I followed whilst carrying out my duties, I will give a brief overview of the incident in question. </w:t>
      </w:r>
    </w:p>
    <w:p w14:paraId="433CCF81" w14:textId="65449585" w:rsidR="00EF5B8F" w:rsidRDefault="00EF5B8F" w:rsidP="00EF5B8F">
      <w:pPr>
        <w:ind w:right="107"/>
        <w:jc w:val="both"/>
        <w:rPr>
          <w:iCs/>
          <w:sz w:val="24"/>
          <w:szCs w:val="24"/>
        </w:rPr>
      </w:pPr>
      <w:r>
        <w:rPr>
          <w:iCs/>
          <w:sz w:val="24"/>
          <w:szCs w:val="24"/>
        </w:rPr>
        <w:t>Whilst on mobile patrol with a colleague I was aler</w:t>
      </w:r>
      <w:r w:rsidR="001D516D">
        <w:rPr>
          <w:iCs/>
          <w:sz w:val="24"/>
          <w:szCs w:val="24"/>
        </w:rPr>
        <w:t>ted to an incident by the Public</w:t>
      </w:r>
      <w:r>
        <w:rPr>
          <w:iCs/>
          <w:sz w:val="24"/>
          <w:szCs w:val="24"/>
        </w:rPr>
        <w:t xml:space="preserve"> Service Centre. The details of the call were vague and simply stated that a male had received threatening and possibly racially motivated phone calls from an unknown person. I contacted the reporting person using my police mobile device in order to gain more information regarding the nature of the call. Throughout this albeit brief phone call, I could tell that the reporting person was very distressed and in a panic about what he should do. I also noted his difficulty in communicating in English over the phone so I decided that it would be best practice to attend his address as soon as reasonably practicable.</w:t>
      </w:r>
    </w:p>
    <w:p w14:paraId="0EF1618E" w14:textId="77777777" w:rsidR="00EF5B8F" w:rsidRDefault="00EF5B8F" w:rsidP="00EF5B8F">
      <w:pPr>
        <w:ind w:right="107"/>
        <w:jc w:val="both"/>
        <w:rPr>
          <w:iCs/>
          <w:sz w:val="24"/>
          <w:szCs w:val="24"/>
        </w:rPr>
      </w:pPr>
      <w:r>
        <w:rPr>
          <w:iCs/>
          <w:sz w:val="24"/>
          <w:szCs w:val="24"/>
        </w:rPr>
        <w:lastRenderedPageBreak/>
        <w:t xml:space="preserve"> I then attended his home address within the agreed timescales in order to offer him advice, reassurance and to take a victim statement if necessary. As I arrived I was greeted by the victim. He asked that both my colleague and I remove our footwear due to his religious customs. To remove our footwear is not usual practice whilst on patrol but in order to show cultural sensitivity we both agreed and removed our footwear. I believe that this instantly formed a good rapport with the victim as I was respecting his religious wishes whilst in his home.  On attendance it became even clearer that the reporting person was alarmed and distressed due to these calls and it was decided, following initial disclosure, that the best course of action would be to take a statement from him. </w:t>
      </w:r>
    </w:p>
    <w:p w14:paraId="42F05498" w14:textId="77777777" w:rsidR="00EF5B8F" w:rsidRDefault="00EF5B8F" w:rsidP="00EF5B8F">
      <w:pPr>
        <w:ind w:right="107"/>
        <w:jc w:val="both"/>
        <w:rPr>
          <w:iCs/>
          <w:sz w:val="24"/>
          <w:szCs w:val="24"/>
        </w:rPr>
      </w:pPr>
    </w:p>
    <w:p w14:paraId="5D384852" w14:textId="7D410882" w:rsidR="00EF5B8F" w:rsidRDefault="00EF5B8F" w:rsidP="00EF5B8F">
      <w:pPr>
        <w:ind w:right="107"/>
        <w:jc w:val="both"/>
        <w:rPr>
          <w:iCs/>
          <w:sz w:val="24"/>
          <w:szCs w:val="24"/>
        </w:rPr>
      </w:pPr>
      <w:r>
        <w:rPr>
          <w:iCs/>
          <w:sz w:val="24"/>
          <w:szCs w:val="24"/>
        </w:rPr>
        <w:t xml:space="preserve">However, whilst engaging with the victim he disclosed to officers that his first language was not English and that he would need support communicating with officers in English. Prior to beginning the statement, I contacted Language Line in order to aid communication between ourselves. This culturally sensitive practice aided the rapport that I built with the victim as he felt that he could express himself fully and give full details of what he had been experiencing in his native language. I believe that the victim felt especially vulnerable when the unknown male was calling him due to his difficulties in English. I believe that this had an impact on the amount of time it took him to contact the police as I gained the impression that he was embarrassed and did not want to waste the police’s time if he had misunderstood the male or if he gave the police misinterpreted information that may or may not be have been said to him. </w:t>
      </w:r>
    </w:p>
    <w:p w14:paraId="2037714C" w14:textId="77777777" w:rsidR="00EF5B8F" w:rsidRDefault="00EF5B8F" w:rsidP="00EF5B8F">
      <w:pPr>
        <w:ind w:right="107"/>
        <w:jc w:val="both"/>
        <w:rPr>
          <w:iCs/>
          <w:sz w:val="24"/>
          <w:szCs w:val="24"/>
        </w:rPr>
      </w:pPr>
    </w:p>
    <w:p w14:paraId="533B536B" w14:textId="3C799AE1" w:rsidR="00EF5B8F" w:rsidRDefault="00EF5B8F" w:rsidP="00EF5B8F">
      <w:pPr>
        <w:ind w:right="107"/>
        <w:jc w:val="both"/>
        <w:rPr>
          <w:iCs/>
          <w:sz w:val="24"/>
          <w:szCs w:val="24"/>
        </w:rPr>
      </w:pPr>
      <w:r>
        <w:rPr>
          <w:iCs/>
          <w:sz w:val="24"/>
          <w:szCs w:val="24"/>
        </w:rPr>
        <w:t xml:space="preserve">The statement detailed how for around one month he had been receiving abusive phone calls from a withheld number. The victim stated that the unknown male calling him would make racially aggravated insensitive comments detailing the reporting person’s Islamic faith. The victim of these calls stated to officers that he did not report them to police sooner as he did not wish to trouble the police with something that he viewed as minor compared to other offences that we deal with. I assured the male that we take all crimes seriously no matter what they are and that he should feel comfortable reporting anything to the police as there will be an appropriate and robust response to it. The victim reported that he decided to contact the police when the nature of the calls became threatening. He reported that the unknown male had stated that he would attend the victim’s Mosque and threatened to attack him with a knife. The unknown male named the victim’s Mosque specifically, therefore he felt especially threatened by this. He reported that the male did not say specifically that he was targeting him because of his religious or cultural background, but it was perceived by the victim to be because of this. I asked the victim open questions in order to identify where the individual could have gained the victim’s contact details from. The victim reported that his contact details are on a poster outside of the Mosque offering A Level tuition to worshippers who attend there who are sitting school examinations. This seemed like the most plausible means of the offender gaining the victims personal details. </w:t>
      </w:r>
    </w:p>
    <w:p w14:paraId="504389AE" w14:textId="77777777" w:rsidR="00EF5B8F" w:rsidRDefault="00EF5B8F" w:rsidP="00EF5B8F">
      <w:pPr>
        <w:ind w:right="107"/>
        <w:jc w:val="both"/>
        <w:rPr>
          <w:iCs/>
          <w:sz w:val="24"/>
          <w:szCs w:val="24"/>
        </w:rPr>
      </w:pPr>
    </w:p>
    <w:p w14:paraId="25FC23B6" w14:textId="0DDC1CA4" w:rsidR="00EF5B8F" w:rsidRDefault="00EF5B8F" w:rsidP="00EF5B8F">
      <w:pPr>
        <w:ind w:right="107"/>
        <w:jc w:val="both"/>
        <w:rPr>
          <w:iCs/>
          <w:sz w:val="24"/>
          <w:szCs w:val="24"/>
        </w:rPr>
      </w:pPr>
      <w:r>
        <w:rPr>
          <w:iCs/>
          <w:sz w:val="24"/>
          <w:szCs w:val="24"/>
        </w:rPr>
        <w:t xml:space="preserve">Due to my responsibility and procedures as a Police Officer I endeavoured to glean as much information as possible from the victim in order to complete the most thorough investigation possible. I began by taking a detailed victim statement from the victim as well as a victim personal statement. The victim personal statement detailed exactly how this incident had made the victim feel, what effect it had had on his personal and professional life and any physical or mental health symptoms he had experienced due to the stressful nature of the incident. </w:t>
      </w:r>
    </w:p>
    <w:p w14:paraId="54F2CFE9" w14:textId="77777777" w:rsidR="00EF5B8F" w:rsidRDefault="00EF5B8F" w:rsidP="00EF5B8F">
      <w:pPr>
        <w:ind w:right="107"/>
        <w:jc w:val="both"/>
        <w:rPr>
          <w:iCs/>
          <w:sz w:val="24"/>
          <w:szCs w:val="24"/>
        </w:rPr>
      </w:pPr>
      <w:r>
        <w:rPr>
          <w:iCs/>
          <w:sz w:val="24"/>
          <w:szCs w:val="24"/>
        </w:rPr>
        <w:lastRenderedPageBreak/>
        <w:t xml:space="preserve">The statement detailed the times and dates of the calls and any numbers that he had received the calls from. I also took screenshots of the victims call log on his mobile phone in order to have exhibits detailing the times and dates in case this matter were to go to court. I further made sure I had these exhibits so I was able to complete a charter application. A charter application is an attempt to trace where the calls have come from and who is making the calls through the use of an outside agency. This seemed the best course of action to take as the victim stated that he had no idea who could be contacting him saying these things and it appeared to be the best course of action to take with the highest chance of success of finding out who the victim was being contacted by. </w:t>
      </w:r>
    </w:p>
    <w:p w14:paraId="142D6801" w14:textId="77777777" w:rsidR="00EF5B8F" w:rsidRDefault="00EF5B8F" w:rsidP="00EF5B8F">
      <w:pPr>
        <w:ind w:right="107"/>
        <w:jc w:val="both"/>
        <w:rPr>
          <w:iCs/>
          <w:sz w:val="24"/>
          <w:szCs w:val="24"/>
        </w:rPr>
      </w:pPr>
    </w:p>
    <w:p w14:paraId="021F12D6" w14:textId="1F36CB99" w:rsidR="00EF5B8F" w:rsidRDefault="00EF5B8F" w:rsidP="00EF5B8F">
      <w:pPr>
        <w:ind w:right="107"/>
        <w:jc w:val="both"/>
        <w:rPr>
          <w:iCs/>
          <w:sz w:val="24"/>
          <w:szCs w:val="24"/>
        </w:rPr>
      </w:pPr>
      <w:r>
        <w:rPr>
          <w:iCs/>
          <w:sz w:val="24"/>
          <w:szCs w:val="24"/>
        </w:rPr>
        <w:t xml:space="preserve">The victim reported that he was comforted by the fact that I would be completing a charter application for him and that I was taking what he had divulged seriously, as he seemed to fear that it would not be. I further offered him advice regarding target hardening for his home address as well as offering him advice on how to safeguard his personal details in a more effective way. The victim believed that the unknown male had probably got his contact details from the aforementioned poster that was in the reception of the Mosque that he attends offering tuition to students. I advised the victim that he should consider removing his contact details from the poster altogether. If this was not agreeable to him I suggested that he could instead replace it with a poster with just his name and perhaps an email address dedicated simply to his tutoring or a note which states that you must go into the Mosque and speak to somebody in the reception in order to get any contact details. The victim stated that he agreed with the second idea and that he would leave a note, therefore possibly deterring individuals who wished to send him abusive messages or calls as they would need to identify themselves to someone at reception in order to gain the contact details. </w:t>
      </w:r>
    </w:p>
    <w:p w14:paraId="44B2752B" w14:textId="77777777" w:rsidR="00EF5B8F" w:rsidRDefault="00EF5B8F" w:rsidP="00EF5B8F">
      <w:pPr>
        <w:ind w:right="107"/>
        <w:jc w:val="both"/>
        <w:rPr>
          <w:iCs/>
          <w:sz w:val="24"/>
          <w:szCs w:val="24"/>
        </w:rPr>
      </w:pPr>
    </w:p>
    <w:p w14:paraId="7D225283" w14:textId="6D71E030" w:rsidR="00EF5B8F" w:rsidRDefault="00EF5B8F" w:rsidP="00EF5B8F">
      <w:pPr>
        <w:ind w:right="107"/>
        <w:jc w:val="both"/>
        <w:rPr>
          <w:iCs/>
          <w:sz w:val="24"/>
          <w:szCs w:val="24"/>
        </w:rPr>
      </w:pPr>
      <w:r>
        <w:rPr>
          <w:iCs/>
          <w:sz w:val="24"/>
          <w:szCs w:val="24"/>
        </w:rPr>
        <w:t xml:space="preserve">With regards to target hardening at the victim’s home address I referred him to the Crime Integrity Team who agreed to attend the victim’s address and offer suitable advice on security for his home. However, to set his mind at ease a little more prior to their contact with him, I offered the victim basic security and target hardening information for his home address as well as personal contact details. I suggested that for his personal contact details he considered changing his mobile phone number and any email addresses that he may have, as well as the aforementioned advice given regarding the poster outside the Mosque. I further suggested that for his home he could install alarms, security lights and possibly CCTV cameras if he felt that his home was under any kind of threat from the anonymous male. With regards to his visits to the Mosque I suggested that he took different routes to the Mosque when travelling there, asked a friend to give him a lift to and from the Mosque and attended at different times each day rather than forming a pattern for the time he attends in case the unknown individual was indeed serious about carrying out his threat of attending the Mosque with a knife. </w:t>
      </w:r>
    </w:p>
    <w:p w14:paraId="33236152" w14:textId="77777777" w:rsidR="00EF5B8F" w:rsidRDefault="00EF5B8F" w:rsidP="00EF5B8F">
      <w:pPr>
        <w:ind w:right="107"/>
        <w:jc w:val="both"/>
        <w:rPr>
          <w:iCs/>
          <w:sz w:val="24"/>
          <w:szCs w:val="24"/>
        </w:rPr>
      </w:pPr>
    </w:p>
    <w:p w14:paraId="28C46354" w14:textId="1EEE32E6" w:rsidR="00EF5B8F" w:rsidRDefault="00EF5B8F" w:rsidP="00EF5B8F">
      <w:pPr>
        <w:ind w:right="107"/>
        <w:jc w:val="both"/>
        <w:rPr>
          <w:iCs/>
          <w:sz w:val="24"/>
          <w:szCs w:val="24"/>
        </w:rPr>
      </w:pPr>
      <w:r>
        <w:rPr>
          <w:iCs/>
          <w:sz w:val="24"/>
          <w:szCs w:val="24"/>
        </w:rPr>
        <w:t xml:space="preserve">Before leaving the victim’s home address I informed him that I had tasked the Neighbourhood Policing Team to commence more regular patrols around both his home address and his place of worship. I further informed him that I had tasked the local hate crime officer who would review the case and I furnished him with my work contact details so he could contact me if he had any further issues or needed to contact me. As well as this I put in place a victim contact plan which stated that I would contact him with updates at agreed upon intervals. </w:t>
      </w:r>
    </w:p>
    <w:p w14:paraId="264B967E" w14:textId="77777777" w:rsidR="00EF5B8F" w:rsidRDefault="00EF5B8F" w:rsidP="00EF5B8F">
      <w:pPr>
        <w:ind w:right="107"/>
        <w:jc w:val="both"/>
        <w:rPr>
          <w:iCs/>
          <w:sz w:val="24"/>
          <w:szCs w:val="24"/>
        </w:rPr>
      </w:pPr>
    </w:p>
    <w:p w14:paraId="1123621D" w14:textId="6F22D4D3" w:rsidR="00EF5B8F" w:rsidRDefault="00EF5B8F" w:rsidP="00EF5B8F">
      <w:pPr>
        <w:ind w:right="107"/>
        <w:jc w:val="both"/>
        <w:rPr>
          <w:iCs/>
          <w:sz w:val="24"/>
          <w:szCs w:val="24"/>
        </w:rPr>
      </w:pPr>
      <w:r>
        <w:rPr>
          <w:iCs/>
          <w:sz w:val="24"/>
          <w:szCs w:val="24"/>
        </w:rPr>
        <w:lastRenderedPageBreak/>
        <w:t xml:space="preserve">I believe that in my dealing with this incident I engaged a wide spectrum of policing values. The College of Policing endeavours that all officers act in a certain way and this is set out in the CVF or Competency and Values Framework. One of the core competencies of policing is being resolute, compassionate and committed. The College of Policing sets this out as the following: </w:t>
      </w:r>
    </w:p>
    <w:p w14:paraId="6B43C083" w14:textId="77777777" w:rsidR="00EF5B8F" w:rsidRDefault="00EF5B8F" w:rsidP="00EF5B8F">
      <w:pPr>
        <w:ind w:right="107"/>
        <w:jc w:val="both"/>
        <w:rPr>
          <w:i/>
          <w:iCs/>
          <w:sz w:val="24"/>
          <w:szCs w:val="24"/>
        </w:rPr>
      </w:pPr>
    </w:p>
    <w:p w14:paraId="1577A8C9" w14:textId="502D0C75" w:rsidR="00EF5B8F" w:rsidRPr="00BD3EEC" w:rsidRDefault="00EF5B8F" w:rsidP="00EF5B8F">
      <w:pPr>
        <w:ind w:right="107"/>
        <w:jc w:val="both"/>
        <w:rPr>
          <w:i/>
          <w:iCs/>
          <w:sz w:val="24"/>
          <w:szCs w:val="24"/>
        </w:rPr>
      </w:pPr>
      <w:r w:rsidRPr="00BD3EEC">
        <w:rPr>
          <w:i/>
          <w:iCs/>
          <w:sz w:val="24"/>
          <w:szCs w:val="24"/>
        </w:rPr>
        <w:t xml:space="preserve">How we conduct ourselves in our service our thought processes and the values that underpin our behaviour are a key part of our thought processes and relationships. Empathy means listening to the public, colleagues and partners, responding directly and quickly, and having a genuine interest in ourselves and others. We are always focused on doing our best for the public and our customers. </w:t>
      </w:r>
    </w:p>
    <w:p w14:paraId="2A92EDFA" w14:textId="77777777" w:rsidR="00EF5B8F" w:rsidRDefault="00EF5B8F" w:rsidP="00EF5B8F">
      <w:pPr>
        <w:ind w:right="107"/>
        <w:jc w:val="both"/>
        <w:rPr>
          <w:iCs/>
          <w:sz w:val="24"/>
          <w:szCs w:val="24"/>
        </w:rPr>
      </w:pPr>
      <w:r w:rsidRPr="00BD3EEC">
        <w:rPr>
          <w:i/>
          <w:iCs/>
          <w:sz w:val="24"/>
          <w:szCs w:val="24"/>
        </w:rPr>
        <w:t>By understanding our thoughts and the values behind our behaviour we can maintain a professional and resolute stance, demonstrate accountability and stand by the police service’s established values to maintain the service’s professional legitimacy</w:t>
      </w:r>
      <w:r>
        <w:rPr>
          <w:iCs/>
          <w:sz w:val="24"/>
          <w:szCs w:val="24"/>
        </w:rPr>
        <w:t xml:space="preserve">. (Competency Value Framework, n.d.). </w:t>
      </w:r>
    </w:p>
    <w:p w14:paraId="2A17942C" w14:textId="77777777" w:rsidR="00EF5B8F" w:rsidRDefault="00EF5B8F" w:rsidP="00EF5B8F">
      <w:pPr>
        <w:ind w:right="107"/>
        <w:jc w:val="both"/>
        <w:rPr>
          <w:iCs/>
          <w:sz w:val="24"/>
          <w:szCs w:val="24"/>
        </w:rPr>
      </w:pPr>
    </w:p>
    <w:p w14:paraId="61C06A2F" w14:textId="329C1D2A" w:rsidR="00EF5B8F" w:rsidRDefault="00EF5B8F" w:rsidP="00EF5B8F">
      <w:pPr>
        <w:ind w:right="107"/>
        <w:jc w:val="both"/>
        <w:rPr>
          <w:iCs/>
          <w:sz w:val="24"/>
          <w:szCs w:val="24"/>
        </w:rPr>
      </w:pPr>
      <w:r>
        <w:rPr>
          <w:iCs/>
          <w:sz w:val="24"/>
          <w:szCs w:val="24"/>
        </w:rPr>
        <w:t>I believe that through my support of the victim during this incident I displayed the above competency in abundance. I believe that I had a great deal of empathy for the victim and that this genuine empathetic stance aided his journey with South Wales Police. I showed a genuine interest in both the victim to get the best result for himself, as well as myself, performing to the best of my ability and upholding my policing purpose. Empathy is especially key when dealing with the most vulnerable in society or someone who is situationally vulnerable as I believe the victim of this incident was due to how he was being treated and targeted by the unknown individual.</w:t>
      </w:r>
    </w:p>
    <w:p w14:paraId="432F1C2C" w14:textId="77777777" w:rsidR="00EF5B8F" w:rsidRDefault="00EF5B8F" w:rsidP="00EF5B8F">
      <w:pPr>
        <w:ind w:right="107"/>
        <w:jc w:val="both"/>
        <w:rPr>
          <w:iCs/>
          <w:sz w:val="24"/>
          <w:szCs w:val="24"/>
        </w:rPr>
      </w:pPr>
    </w:p>
    <w:p w14:paraId="2DB6692A" w14:textId="2AD4DD00" w:rsidR="00EF5B8F" w:rsidRDefault="00EF5B8F" w:rsidP="00EF5B8F">
      <w:pPr>
        <w:ind w:right="107"/>
        <w:jc w:val="both"/>
        <w:rPr>
          <w:iCs/>
          <w:sz w:val="24"/>
          <w:szCs w:val="24"/>
        </w:rPr>
      </w:pPr>
      <w:r>
        <w:rPr>
          <w:iCs/>
          <w:sz w:val="24"/>
          <w:szCs w:val="24"/>
        </w:rPr>
        <w:t xml:space="preserve">I believe that I demonstrated accountability through taking on the responsibility for the investigation, which in turn up held the police service’s professional legitimacy. </w:t>
      </w:r>
    </w:p>
    <w:p w14:paraId="49ED2CCD" w14:textId="77777777" w:rsidR="00EF5B8F" w:rsidRDefault="00EF5B8F" w:rsidP="00EF5B8F">
      <w:pPr>
        <w:ind w:right="107"/>
        <w:jc w:val="both"/>
        <w:rPr>
          <w:iCs/>
          <w:sz w:val="24"/>
          <w:szCs w:val="24"/>
        </w:rPr>
      </w:pPr>
      <w:r>
        <w:rPr>
          <w:iCs/>
          <w:sz w:val="24"/>
          <w:szCs w:val="24"/>
        </w:rPr>
        <w:t xml:space="preserve">A further key value and competency detailed by the College of Policing is for officers to be emotionally aware. This is particularly important when it comes to being culturally sensitive towards victims and other individuals that we interact with. Being emotionally aware to both the police service and myself means that I value the differences in people’s backgrounds, whether they be victims, offenders or colleagues. I believe that this assists in building a good rapport amongst our police family but also building and then maintaining public trust. I believe that gaining and then maintaining public trust, especially from culturally diverse communities, is the hardest, yet one of the most rewarding aspects of policing today in and across South Wales. I wholeheartedly believe that through my dealing with this incident, South Wales Police has gained and maintained the trust and respect of a prominent member of the Islamic community in my patrol area. </w:t>
      </w:r>
    </w:p>
    <w:p w14:paraId="783F901A" w14:textId="77777777" w:rsidR="00EF5B8F" w:rsidRDefault="00EF5B8F" w:rsidP="00EF5B8F">
      <w:pPr>
        <w:ind w:right="107"/>
        <w:jc w:val="both"/>
        <w:rPr>
          <w:iCs/>
          <w:sz w:val="24"/>
          <w:szCs w:val="24"/>
        </w:rPr>
      </w:pPr>
    </w:p>
    <w:p w14:paraId="2ADC8552" w14:textId="4602E608" w:rsidR="00EF5B8F" w:rsidRDefault="00EF5B8F" w:rsidP="00EF5B8F">
      <w:pPr>
        <w:ind w:right="107"/>
        <w:jc w:val="both"/>
        <w:rPr>
          <w:iCs/>
          <w:sz w:val="24"/>
          <w:szCs w:val="24"/>
        </w:rPr>
      </w:pPr>
      <w:r>
        <w:rPr>
          <w:iCs/>
          <w:sz w:val="24"/>
          <w:szCs w:val="24"/>
        </w:rPr>
        <w:t xml:space="preserve">To conclude, I believe that this incident demonstrated a level of cultural sensitivity towards the victim that it has not been reasonably practicable to show in the vast majority of the incidents that I have dealt with. For me, this incident stretched my ability to communicate, show empathy and carry out my policing duties due to the aforementioned difficulties with communicating, as well as to the vulnerable nature of the victim due to the sensitive nature of his complaint. I believe that coming out of the other side of this investigation, my understanding of the Competency and Values Framework has been greatly increased. This incident and my interactions with the victim gave me the opportunity to develop my policing skills but also my skills as a communicator on a simply human level. Although a difficult incident to deal with emotionally for the victim as well as myself, I believe that through </w:t>
      </w:r>
      <w:r>
        <w:rPr>
          <w:iCs/>
          <w:sz w:val="24"/>
          <w:szCs w:val="24"/>
        </w:rPr>
        <w:lastRenderedPageBreak/>
        <w:t xml:space="preserve">dealing with this incident I have come out of the other side of it a better-rounded Police Officer who can take the skills that I utilised and improved on forward through the rest of my career in policing. </w:t>
      </w:r>
    </w:p>
    <w:p w14:paraId="31F0C938" w14:textId="544D7B29" w:rsidR="00EF5B8F" w:rsidRDefault="00EF5B8F" w:rsidP="00E6298B">
      <w:pPr>
        <w:ind w:right="107"/>
        <w:jc w:val="both"/>
        <w:rPr>
          <w:b/>
          <w:sz w:val="24"/>
          <w:szCs w:val="24"/>
        </w:rPr>
      </w:pPr>
    </w:p>
    <w:p w14:paraId="3B7AA45E" w14:textId="299E2FBC" w:rsidR="00EF5B8F" w:rsidRPr="00EF5B8F" w:rsidRDefault="00EF5B8F" w:rsidP="00E6298B">
      <w:pPr>
        <w:ind w:right="107"/>
        <w:jc w:val="both"/>
        <w:rPr>
          <w:sz w:val="24"/>
          <w:szCs w:val="24"/>
          <w:u w:val="single"/>
        </w:rPr>
      </w:pPr>
      <w:r w:rsidRPr="00EF5B8F">
        <w:rPr>
          <w:sz w:val="24"/>
          <w:szCs w:val="24"/>
          <w:u w:val="single"/>
        </w:rPr>
        <w:t>2292 WORDS</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6E36BFAA" w:rsidR="006C7CA5" w:rsidRDefault="006C7CA5" w:rsidP="00E6298B">
      <w:pPr>
        <w:ind w:right="107"/>
        <w:jc w:val="both"/>
        <w:rPr>
          <w:b/>
          <w:sz w:val="24"/>
          <w:szCs w:val="24"/>
        </w:rPr>
      </w:pPr>
      <w:r w:rsidRPr="00450C83">
        <w:rPr>
          <w:b/>
          <w:sz w:val="24"/>
          <w:szCs w:val="24"/>
        </w:rPr>
        <w:t>ANSWER:</w:t>
      </w:r>
    </w:p>
    <w:p w14:paraId="4563C3EF" w14:textId="277DB984" w:rsidR="00EF5B8F" w:rsidRDefault="00EF5B8F" w:rsidP="00E6298B">
      <w:pPr>
        <w:ind w:right="107"/>
        <w:jc w:val="both"/>
        <w:rPr>
          <w:b/>
          <w:sz w:val="24"/>
          <w:szCs w:val="24"/>
        </w:rPr>
      </w:pPr>
    </w:p>
    <w:p w14:paraId="634A85BE" w14:textId="77777777" w:rsidR="00E96C3D" w:rsidRDefault="00E96C3D" w:rsidP="00E96C3D">
      <w:pPr>
        <w:rPr>
          <w:sz w:val="24"/>
          <w:szCs w:val="24"/>
        </w:rPr>
      </w:pPr>
      <w:r>
        <w:rPr>
          <w:sz w:val="24"/>
          <w:szCs w:val="24"/>
        </w:rPr>
        <w:t xml:space="preserve">As a response officer with South Wales Police, the National Decision Making Model, or NDM, is the cornerstone of everything that I do and every decision that I make. The NDM is categorised by the College of Policing as a tool to help everyone in policing make decisions and to provide a framework in which decisions can be examined and challenged.  The NDM is based around the Code of Ethics which are at the heart of the decision making process. The use of the model encourages officers to act in accordance with the Code and to use their professional discretion where it is appropriate and necessary to do so. The model also reduces risk aversion and weighs up the balance of resourcing, against the demand, threats and risks that officers face whilst making a decision. </w:t>
      </w:r>
    </w:p>
    <w:p w14:paraId="3CF9B2C6" w14:textId="77777777" w:rsidR="00E96C3D" w:rsidRDefault="00E96C3D" w:rsidP="00E96C3D">
      <w:pPr>
        <w:rPr>
          <w:sz w:val="24"/>
          <w:szCs w:val="24"/>
        </w:rPr>
      </w:pPr>
    </w:p>
    <w:p w14:paraId="524C2D38" w14:textId="77777777" w:rsidR="00E96C3D" w:rsidRDefault="00E96C3D" w:rsidP="00E96C3D">
      <w:pPr>
        <w:rPr>
          <w:sz w:val="24"/>
          <w:szCs w:val="24"/>
        </w:rPr>
      </w:pPr>
      <w:r>
        <w:rPr>
          <w:sz w:val="24"/>
          <w:szCs w:val="24"/>
        </w:rPr>
        <w:t xml:space="preserve">An incident that I played a key role in where I believe that I particularly utilised the NDM and my discretion as a Police Officer was an arrest that I made and the subsequent interview that I performed with the suspect, his solicitor and an appropriate adult. In this essay I will be focusing on the interview that I performed, but I will give a brief background of the circumstances that led up to my interview with the suspect. I will endeavour to explain my interview regarding this incident in a chronological manor using the framework of the NDM to aid the chronology. </w:t>
      </w:r>
    </w:p>
    <w:p w14:paraId="4F6FAEA2" w14:textId="77777777" w:rsidR="00E96C3D" w:rsidRDefault="00E96C3D" w:rsidP="00E96C3D">
      <w:pPr>
        <w:rPr>
          <w:sz w:val="24"/>
          <w:szCs w:val="24"/>
        </w:rPr>
      </w:pPr>
    </w:p>
    <w:p w14:paraId="0A8B6F45" w14:textId="77777777" w:rsidR="00E96C3D" w:rsidRDefault="00E96C3D" w:rsidP="00E96C3D">
      <w:pPr>
        <w:rPr>
          <w:sz w:val="24"/>
          <w:szCs w:val="24"/>
        </w:rPr>
      </w:pPr>
      <w:r>
        <w:rPr>
          <w:sz w:val="24"/>
          <w:szCs w:val="24"/>
        </w:rPr>
        <w:t xml:space="preserve">Whilst on patrol as a response officer I was alerted to an incident by the Public Service Centre of a male acting suspiciously in the A&amp;E department of the local hospital. There was </w:t>
      </w:r>
      <w:r>
        <w:rPr>
          <w:sz w:val="24"/>
          <w:szCs w:val="24"/>
        </w:rPr>
        <w:lastRenderedPageBreak/>
        <w:t xml:space="preserve">no more information that this so I approached this incident with caution. On arrival, a male was identified to me by security guards and it was reported that he had been saying troubling things that were causing other patients to feel alarmed. I approached the male and began to interact with him. Through his distant demeanour and rambling speech I came to the conclusion that he was heavily intoxicated. My colleague and I searched him under Section 1 of PACE1984 as he refused to remove his hands from his pockets and there was a clear object protruding from his jacket pocket. On searching him I found a broken neck of a glass bottle, which was sharp with jagged edges. Therefore, I arrested the male for the possession of an offensive weapon and transported him to custody in a registered police vehicle. Throughout my interactions with him I was clearly using the NDM, however, it is the process of interviewing him that I wish to focus on during this essay. </w:t>
      </w:r>
    </w:p>
    <w:p w14:paraId="310C8C0F" w14:textId="77777777" w:rsidR="001D516D" w:rsidRDefault="001D516D" w:rsidP="00E96C3D">
      <w:pPr>
        <w:rPr>
          <w:sz w:val="24"/>
          <w:szCs w:val="24"/>
        </w:rPr>
      </w:pPr>
    </w:p>
    <w:p w14:paraId="22386B8E" w14:textId="2AC05F16" w:rsidR="00E96C3D" w:rsidRDefault="00E96C3D" w:rsidP="00E96C3D">
      <w:pPr>
        <w:rPr>
          <w:sz w:val="24"/>
          <w:szCs w:val="24"/>
        </w:rPr>
      </w:pPr>
      <w:r>
        <w:rPr>
          <w:sz w:val="24"/>
          <w:szCs w:val="24"/>
        </w:rPr>
        <w:t xml:space="preserve">The first step in the NDM is to gather information and intelligence. In this case information can be defined as all forms of information obtained, recorded or processed by the police, including personal data and intelligence. In this case, my gathering intelligence would be done from the NICHE police computer system and the custody record following the suspect being booked into custody. In order to carry out a well prepared and thorough interview I needed as much information and intelligence as possible. Firstly I took witness statements from individuals who had interacted with the male as well as writing my own arrest statement. The information I gleaned from these statements enabled me to gain a greater understanding of the sorts of behaviour that the male was displaying and why there was a cause for concern. Having completed these statements and gathered and viewed CCTV from the hospital, another pertinent source of information, it became apparent to me that the male may have been suffering with some kind of mental health difficulty and was not simply just intoxicated. These apparent mental health difficulties would play an important role in my interactions with the suspect going forward. My suspicions regarding the suspect’s mental state were again strengthened when I gathered more information about him and I looked into past linked occurrences involving the male. A plethora of these involved mental health related instances, and several of them also included him carrying weapons that had either been made or adapted like the broken bottle. The warning makers on the NICHE system for the male and his previous convictions which I searched for on the Police National Computer also played a large part in my application of the second stage of the NDM: Assess threat and risk and develop a working strategy. </w:t>
      </w:r>
    </w:p>
    <w:p w14:paraId="6982F6FB" w14:textId="77777777" w:rsidR="00E96C3D" w:rsidRDefault="00E96C3D" w:rsidP="00E96C3D">
      <w:pPr>
        <w:rPr>
          <w:sz w:val="24"/>
          <w:szCs w:val="24"/>
        </w:rPr>
      </w:pPr>
    </w:p>
    <w:p w14:paraId="6049F790" w14:textId="2D407203" w:rsidR="00E96C3D" w:rsidRDefault="00E96C3D" w:rsidP="00E96C3D">
      <w:pPr>
        <w:rPr>
          <w:sz w:val="24"/>
          <w:szCs w:val="24"/>
        </w:rPr>
      </w:pPr>
      <w:r>
        <w:rPr>
          <w:sz w:val="24"/>
          <w:szCs w:val="24"/>
        </w:rPr>
        <w:t xml:space="preserve">My information and intelligence gathering played a huge part in my assessment of the threat and risk when it came to this suspect. A threat assessment is defined by the College of Policing as the analysis of potential or actual harm, the probability of it occurring and the consequences or impact should it occur. </w:t>
      </w:r>
      <w:r w:rsidR="00C2253F">
        <w:rPr>
          <w:sz w:val="24"/>
          <w:szCs w:val="24"/>
        </w:rPr>
        <w:t xml:space="preserve">(College of Policing, n.d.). </w:t>
      </w:r>
    </w:p>
    <w:p w14:paraId="10AB3D3C" w14:textId="77777777" w:rsidR="00E96C3D" w:rsidRDefault="00E96C3D" w:rsidP="00E96C3D">
      <w:pPr>
        <w:rPr>
          <w:sz w:val="24"/>
          <w:szCs w:val="24"/>
        </w:rPr>
      </w:pPr>
    </w:p>
    <w:p w14:paraId="1458EC2F" w14:textId="77777777" w:rsidR="00E96C3D" w:rsidRDefault="00E96C3D" w:rsidP="00E96C3D">
      <w:pPr>
        <w:rPr>
          <w:sz w:val="24"/>
          <w:szCs w:val="24"/>
        </w:rPr>
      </w:pPr>
      <w:r>
        <w:rPr>
          <w:sz w:val="24"/>
          <w:szCs w:val="24"/>
        </w:rPr>
        <w:t xml:space="preserve"> In searching through his warning markers and linked occurrences I became aware that he has previously assaulted emergency workers whilst in custody, has used violence against members of the public several times and has also used violence against himself. I also assessed the impact factors when it came to the suspect. Impact factors can be categorised as intangibles regarding the suspect’s size, strength, demeanour etc which assist you when developing a working strategy for what action you will take and how you will take it. The male was over 6 feet tall, weighed more than me, was often violent with emergency workers and his behaviour could be seen as somewhat unstable and unpredictable. Therefore, I viewed the probability of potential harm occurring to be high and I deemed that the consequences could be serious. Therefore, due to the above information </w:t>
      </w:r>
      <w:r>
        <w:rPr>
          <w:sz w:val="24"/>
          <w:szCs w:val="24"/>
        </w:rPr>
        <w:lastRenderedPageBreak/>
        <w:t xml:space="preserve">I decided that during my interview with the suspect I would wear and carry all of my PPE as a means of protecting myself in case he became volatile. I further requested from my Sergeant that another Officer be present during the interview for my safety, and to act as a deterrent to the suspect acting aggressively or violently. Having explained my rationale to my Sergeant, he fully agreed and assigned a further Officer to assist with the interviewing process. </w:t>
      </w:r>
    </w:p>
    <w:p w14:paraId="32698232" w14:textId="77777777" w:rsidR="00E96C3D" w:rsidRDefault="00E96C3D" w:rsidP="00E96C3D">
      <w:pPr>
        <w:rPr>
          <w:sz w:val="24"/>
          <w:szCs w:val="24"/>
        </w:rPr>
      </w:pPr>
    </w:p>
    <w:p w14:paraId="14B477B5" w14:textId="77777777" w:rsidR="00E96C3D" w:rsidRDefault="00E96C3D" w:rsidP="00E96C3D">
      <w:pPr>
        <w:rPr>
          <w:sz w:val="24"/>
          <w:szCs w:val="24"/>
        </w:rPr>
      </w:pPr>
      <w:r>
        <w:rPr>
          <w:sz w:val="24"/>
          <w:szCs w:val="24"/>
        </w:rPr>
        <w:t xml:space="preserve">The next stage of the NDM refers to the powers and policies used and considered when interacting with and dealing with the suspect. As mentioned earlier due to the demeanour of the suspect and him not removing his hands from his pockets, I had used my stop search powers under Section 1 of PACE to detain him and search him. This procedure is also encompassed under Code A of PACE. I had then arrested the male, using Code G of PACE, for an offence in contravention of Section 1 Prevention of Crime Act 1953, for carrying a made or adapted offensive weapon in a public place without awful authority or reasonable excuse. Once in custody the suspect’s welfare and treatment was encompassed by Code C of PACE which details the detention, treatment and questioning of suspects by police officers. Through all my dealings with him, including the interview I ensured that I was fully adherent to the necessary powers and policies. When the suspect was interviewed he was informed prior to the commencement of the interview that it would be audio and visually recorded and that he was entitled to a copy of the recording if he so wished. This was in order to be compliant with Codes E and F of PACE which detail the audio and visual recording of interviews in police stations. </w:t>
      </w:r>
    </w:p>
    <w:p w14:paraId="6A610F6D" w14:textId="77777777" w:rsidR="00E96C3D" w:rsidRDefault="00E96C3D" w:rsidP="00E96C3D">
      <w:pPr>
        <w:rPr>
          <w:sz w:val="24"/>
          <w:szCs w:val="24"/>
        </w:rPr>
      </w:pPr>
    </w:p>
    <w:p w14:paraId="2899BD0A" w14:textId="77777777" w:rsidR="00E96C3D" w:rsidRDefault="00E96C3D" w:rsidP="00E96C3D">
      <w:pPr>
        <w:rPr>
          <w:sz w:val="24"/>
          <w:szCs w:val="24"/>
        </w:rPr>
      </w:pPr>
      <w:r>
        <w:rPr>
          <w:sz w:val="24"/>
          <w:szCs w:val="24"/>
        </w:rPr>
        <w:t xml:space="preserve">The next step in the NDM is identifying options and contingencies. Having fully debriefed the suspect’s solicitor and after giving them written disclosure I began the interview. Giving disclosure to the suspect’s solicitor can be seen as to be a key part of adhering to the Criminal Procedure and Investigations Act 1996. My responsibility as a police officer in terms of this act is to accurately record, retain and reveal information that I have gained during the criminal investigation. At this time it was disclosing information to the suspect’s solicitor, however, at a later date, if this matter were to go to court, it would be disclosing the information to the prosecution. During written disclosure with the solicitor I was responsible for disclosing all of the information that I had gained. This included the witness statements from the hospital, the CCTV recordings, my Body Worn Video of the incident, and my arrest statement as it contained significant statements, as well as photographs of the offensive weapon found on the suspect’s person when searched. </w:t>
      </w:r>
    </w:p>
    <w:p w14:paraId="2CF5E673" w14:textId="77777777" w:rsidR="00E96C3D" w:rsidRDefault="00E96C3D" w:rsidP="00E96C3D">
      <w:pPr>
        <w:rPr>
          <w:sz w:val="24"/>
          <w:szCs w:val="24"/>
        </w:rPr>
      </w:pPr>
    </w:p>
    <w:p w14:paraId="70969DFE" w14:textId="77777777" w:rsidR="00E96C3D" w:rsidRDefault="00E96C3D" w:rsidP="00E96C3D">
      <w:pPr>
        <w:rPr>
          <w:sz w:val="24"/>
          <w:szCs w:val="24"/>
        </w:rPr>
      </w:pPr>
      <w:r>
        <w:rPr>
          <w:sz w:val="24"/>
          <w:szCs w:val="24"/>
        </w:rPr>
        <w:t xml:space="preserve"> During the initial stages of the interview, having asked the suspect to give a full account of what had gone on that day, he began to ramble and speak incoherently. He appeared confused and dazed and could not focus on the questions asked. Even with direction from both myself, my colleague and the solicitor he still did not seem to understand what was going on or why he was being spoken to. It was at this time that I weighed up my options and contingencies. Realising my duty of care towards the suspect I decided to pause the interview, thus moving on to the final step of the NDM: Take action and review what happened.</w:t>
      </w:r>
    </w:p>
    <w:p w14:paraId="5D381FC5" w14:textId="77777777" w:rsidR="00E96C3D" w:rsidRDefault="00E96C3D" w:rsidP="00E96C3D">
      <w:pPr>
        <w:rPr>
          <w:sz w:val="24"/>
          <w:szCs w:val="24"/>
        </w:rPr>
      </w:pPr>
    </w:p>
    <w:p w14:paraId="4D27A434" w14:textId="77777777" w:rsidR="00E96C3D" w:rsidRDefault="00E96C3D" w:rsidP="00E96C3D">
      <w:pPr>
        <w:rPr>
          <w:sz w:val="24"/>
          <w:szCs w:val="24"/>
        </w:rPr>
      </w:pPr>
      <w:r>
        <w:rPr>
          <w:sz w:val="24"/>
          <w:szCs w:val="24"/>
        </w:rPr>
        <w:t xml:space="preserve"> I used my discretion in this situation. Discretion can be defined as, in this context, </w:t>
      </w:r>
      <w:r w:rsidRPr="009A3F16">
        <w:rPr>
          <w:color w:val="auto"/>
          <w:sz w:val="24"/>
          <w:szCs w:val="24"/>
        </w:rPr>
        <w:t xml:space="preserve">selecting the best course of action having recognised and considered all of the alternatives. (Cambridge Dictionary, n.d.). My professional judgement and discretion was used here as I felt that it was in the suspect’s best interest to see the medical practitioner based in custody </w:t>
      </w:r>
      <w:r w:rsidRPr="009A3F16">
        <w:rPr>
          <w:color w:val="auto"/>
          <w:sz w:val="24"/>
          <w:szCs w:val="24"/>
        </w:rPr>
        <w:lastRenderedPageBreak/>
        <w:t xml:space="preserve">and possibly </w:t>
      </w:r>
      <w:r>
        <w:rPr>
          <w:sz w:val="24"/>
          <w:szCs w:val="24"/>
        </w:rPr>
        <w:t xml:space="preserve">to have a mental health assessment due to their rambling incoherent speech and odd behaviours. </w:t>
      </w:r>
    </w:p>
    <w:p w14:paraId="04D33E5A" w14:textId="77777777" w:rsidR="00E96C3D" w:rsidRDefault="00E96C3D" w:rsidP="00E96C3D">
      <w:pPr>
        <w:rPr>
          <w:sz w:val="24"/>
          <w:szCs w:val="24"/>
        </w:rPr>
      </w:pPr>
    </w:p>
    <w:p w14:paraId="370BC5E8" w14:textId="77777777" w:rsidR="00E96C3D" w:rsidRDefault="00E96C3D" w:rsidP="00E96C3D">
      <w:pPr>
        <w:rPr>
          <w:sz w:val="24"/>
          <w:szCs w:val="24"/>
        </w:rPr>
      </w:pPr>
      <w:r>
        <w:rPr>
          <w:sz w:val="24"/>
          <w:szCs w:val="24"/>
        </w:rPr>
        <w:t xml:space="preserve">Following pausing the interview I explained my rationale to the Custody Sergeant. They initially disagreed with my decision to pause the interview. They stated that at the time of being booked in he had shown a level of capacity that meant that he was fit and well to be interviewed. I explained that this had now changed and that he may require assistance for the interview to continue. The suspect was then seen by the medical practitioner. They stated that they believed that the male had the capacity to be interviewed but that he may need an appropriate adult. </w:t>
      </w:r>
    </w:p>
    <w:p w14:paraId="59B42C7F" w14:textId="77777777" w:rsidR="00E96C3D" w:rsidRDefault="00E96C3D" w:rsidP="00E96C3D">
      <w:pPr>
        <w:rPr>
          <w:sz w:val="24"/>
          <w:szCs w:val="24"/>
        </w:rPr>
      </w:pPr>
    </w:p>
    <w:p w14:paraId="701BEE75" w14:textId="77777777" w:rsidR="00E96C3D" w:rsidRDefault="00E96C3D" w:rsidP="00E96C3D">
      <w:pPr>
        <w:rPr>
          <w:sz w:val="24"/>
          <w:szCs w:val="24"/>
        </w:rPr>
      </w:pPr>
      <w:r>
        <w:rPr>
          <w:sz w:val="24"/>
          <w:szCs w:val="24"/>
        </w:rPr>
        <w:t xml:space="preserve">Neither the Custody Sergeant nor I has considered this option before, but it was decided that following a short break for the suspect to calm down once again following his medical assessment that an appropriate adult should be called, and the interview recommenced. </w:t>
      </w:r>
    </w:p>
    <w:p w14:paraId="7A97F50A" w14:textId="77777777" w:rsidR="00E96C3D" w:rsidRDefault="00E96C3D" w:rsidP="00E96C3D">
      <w:pPr>
        <w:rPr>
          <w:sz w:val="24"/>
          <w:szCs w:val="24"/>
        </w:rPr>
      </w:pPr>
    </w:p>
    <w:p w14:paraId="32A06843" w14:textId="77777777" w:rsidR="00E96C3D" w:rsidRDefault="00E96C3D" w:rsidP="00E96C3D">
      <w:pPr>
        <w:rPr>
          <w:sz w:val="24"/>
          <w:szCs w:val="24"/>
        </w:rPr>
      </w:pPr>
      <w:r>
        <w:rPr>
          <w:sz w:val="24"/>
          <w:szCs w:val="24"/>
        </w:rPr>
        <w:t xml:space="preserve">Following the recommencement of the interview in the presence of the appropriate adult, the suspects behaviour still fluctuated, however, with the support of both the appropriate adult, his solicitor and the officers present, the suspect gave a full account of why he was at the hospital, whether or not the bottle was his, why it was in his possession and what he had intended to use the bottle for. In my mind, using my discretion and then taking action in this interview and allowing the suspect a break and to see the healthcare professional, allowed the interview to run far more smoothly than first imagined. It allowed the interview to be completed, giving the suspect a chance to account for his side of what had occurred. Taking action also allowed myself and my colleague to complete a full and robust investigation, hearing from both sides of the incident, therefore allowing us to present the information and evidence that we had gathered to the Custody Sergeant, thus allowing the case to progress forward. </w:t>
      </w:r>
    </w:p>
    <w:p w14:paraId="4ECC8DE8" w14:textId="77777777" w:rsidR="00E96C3D" w:rsidRDefault="00E96C3D" w:rsidP="00E96C3D">
      <w:pPr>
        <w:rPr>
          <w:sz w:val="24"/>
          <w:szCs w:val="24"/>
        </w:rPr>
      </w:pPr>
    </w:p>
    <w:p w14:paraId="186CE6A2" w14:textId="77777777" w:rsidR="00E96C3D" w:rsidRDefault="00E96C3D" w:rsidP="00E96C3D">
      <w:pPr>
        <w:rPr>
          <w:sz w:val="24"/>
          <w:szCs w:val="24"/>
        </w:rPr>
      </w:pPr>
      <w:r>
        <w:rPr>
          <w:sz w:val="24"/>
          <w:szCs w:val="24"/>
        </w:rPr>
        <w:t xml:space="preserve">It is my firm belief that without the use of my discretion in this situation, the interview would have been unable to be completed in the way that it was, therefore not giving the suspect the chance to furnish officers with an explanation as to why he was found with the weapon in his possession. Due to the fact that he was found with the weapon, it would have been easy in this situation for bias to have snuck in on behalf of myself and the other investigating officers, and for us to have believed that the suspect was guilty having had no chance to give his side of the story. The Cambridge Dictionary defines bias as the action of supporting or opposing a particular person or thing in an unfair way, allowing personal opinions to influence your judgement. (Cambridge Dictionary, n.d.). However, as police officers we are impartial and must employ policing policies and procedures to ensure that we are fair and unbiased to all those involved in an incident. </w:t>
      </w:r>
    </w:p>
    <w:p w14:paraId="24D8972A" w14:textId="77777777" w:rsidR="00E96C3D" w:rsidRDefault="00E96C3D" w:rsidP="00E96C3D">
      <w:pPr>
        <w:rPr>
          <w:sz w:val="24"/>
          <w:szCs w:val="24"/>
        </w:rPr>
      </w:pPr>
    </w:p>
    <w:p w14:paraId="242BF695" w14:textId="77777777" w:rsidR="00E96C3D" w:rsidRDefault="00E96C3D" w:rsidP="00E96C3D">
      <w:pPr>
        <w:rPr>
          <w:sz w:val="24"/>
          <w:szCs w:val="24"/>
        </w:rPr>
      </w:pPr>
      <w:r>
        <w:rPr>
          <w:sz w:val="24"/>
          <w:szCs w:val="24"/>
        </w:rPr>
        <w:t xml:space="preserve">As previously mentioned, it would have been easy for officers to assume guilt and to assume that the male had the weapon in his possession in order to hurt emergency workers, having looked at his record and warning markers. However, this would be doing the male a disservice. Developing a working strategy due to threat and risk analysis is always prudent but pre-judging an individual based on past behaviours is not. </w:t>
      </w:r>
    </w:p>
    <w:p w14:paraId="459F812E" w14:textId="77777777" w:rsidR="00E96C3D" w:rsidRDefault="00E96C3D" w:rsidP="00E96C3D">
      <w:pPr>
        <w:rPr>
          <w:sz w:val="24"/>
          <w:szCs w:val="24"/>
        </w:rPr>
      </w:pPr>
    </w:p>
    <w:p w14:paraId="132B8D64" w14:textId="77777777" w:rsidR="00E96C3D" w:rsidRDefault="00E96C3D" w:rsidP="00E96C3D">
      <w:pPr>
        <w:rPr>
          <w:sz w:val="24"/>
          <w:szCs w:val="24"/>
        </w:rPr>
      </w:pPr>
      <w:r>
        <w:rPr>
          <w:sz w:val="24"/>
          <w:szCs w:val="24"/>
        </w:rPr>
        <w:t xml:space="preserve">One of the key police values identified in the Competency Value Framework for the police is impartiality. (Competency Value Framework, n.d.).  Impartiality to me, is achieved through being unprejudiced, fair and objective in my approach to dealing with individuals whether </w:t>
      </w:r>
      <w:r>
        <w:rPr>
          <w:sz w:val="24"/>
          <w:szCs w:val="24"/>
        </w:rPr>
        <w:lastRenderedPageBreak/>
        <w:t xml:space="preserve">they are victims or suspects. As a police officer we must be impartial in our actions and we must not allow personal opinions, principles or outlooks to unfairly influence our actions or decision making processes in any given situation. I must always ensure that the rationale behind the actions that I take are evidence based and that I am accountable for them. </w:t>
      </w:r>
    </w:p>
    <w:p w14:paraId="08DBFA57" w14:textId="77777777" w:rsidR="00E96C3D" w:rsidRDefault="00E96C3D" w:rsidP="00E96C3D">
      <w:pPr>
        <w:rPr>
          <w:sz w:val="24"/>
          <w:szCs w:val="24"/>
        </w:rPr>
      </w:pPr>
    </w:p>
    <w:p w14:paraId="7A1F9A3E" w14:textId="77777777" w:rsidR="00E96C3D" w:rsidRDefault="00E96C3D" w:rsidP="00E96C3D">
      <w:pPr>
        <w:rPr>
          <w:sz w:val="24"/>
          <w:szCs w:val="24"/>
        </w:rPr>
      </w:pPr>
      <w:r>
        <w:rPr>
          <w:sz w:val="24"/>
          <w:szCs w:val="24"/>
        </w:rPr>
        <w:t xml:space="preserve">I believe that all of my actions during this incident, from initial attendance, to arrest to interview were based on evidence and that they were the correct courses of action to take at that time for the best of the victims, the suspect, all of my colleagues, as well as for my own personal safety and wellbeing. </w:t>
      </w:r>
    </w:p>
    <w:p w14:paraId="296D3708" w14:textId="77777777" w:rsidR="00E96C3D" w:rsidRDefault="00E96C3D" w:rsidP="00E96C3D">
      <w:pPr>
        <w:rPr>
          <w:sz w:val="24"/>
          <w:szCs w:val="24"/>
        </w:rPr>
      </w:pPr>
    </w:p>
    <w:p w14:paraId="5DE50725" w14:textId="77777777" w:rsidR="00E96C3D" w:rsidRDefault="00E96C3D" w:rsidP="00E96C3D">
      <w:pPr>
        <w:rPr>
          <w:sz w:val="24"/>
          <w:szCs w:val="24"/>
        </w:rPr>
      </w:pPr>
      <w:r>
        <w:rPr>
          <w:sz w:val="24"/>
          <w:szCs w:val="24"/>
        </w:rPr>
        <w:t xml:space="preserve">During this incident, the NDM was at the forefront of everything I did, from switching on my Body Worn Camera, to searching the suspect, to pausing the interview. Every single action I took was based on this decision making process. This essay simplifies the NDM into a chronological approach, implying that I only went around the model once. However, in reality the model was started, stopped, completed and restarted countless times, as it really is the basis of every action we take and everything we say and do as Police Officers. </w:t>
      </w:r>
    </w:p>
    <w:p w14:paraId="364FFD18" w14:textId="77777777" w:rsidR="00E96C3D" w:rsidRDefault="00E96C3D" w:rsidP="00E96C3D">
      <w:pPr>
        <w:rPr>
          <w:sz w:val="24"/>
          <w:szCs w:val="24"/>
        </w:rPr>
      </w:pPr>
    </w:p>
    <w:p w14:paraId="35AD55B7" w14:textId="2764432C" w:rsidR="00E96C3D" w:rsidRDefault="00E96C3D" w:rsidP="00E96C3D">
      <w:pPr>
        <w:rPr>
          <w:sz w:val="24"/>
          <w:szCs w:val="24"/>
        </w:rPr>
      </w:pPr>
      <w:r>
        <w:rPr>
          <w:sz w:val="24"/>
          <w:szCs w:val="24"/>
        </w:rPr>
        <w:t xml:space="preserve">To conclude, for me, as a Response Officer for South Wales Police, the NDM needs to almost become an automatic mind set and innate response rather than something that I actively think about. I hope that in my years of service to come in my career that the NDM will become completely internalised in everything I </w:t>
      </w:r>
      <w:r w:rsidR="00C2253F">
        <w:rPr>
          <w:sz w:val="24"/>
          <w:szCs w:val="24"/>
        </w:rPr>
        <w:t xml:space="preserve">do and all the decisions I make, thus hopefully making me a better Police Officer, </w:t>
      </w:r>
    </w:p>
    <w:p w14:paraId="3A532F93" w14:textId="69FFDEEA" w:rsidR="00E96C3D" w:rsidRDefault="00E96C3D" w:rsidP="00E96C3D">
      <w:pPr>
        <w:rPr>
          <w:sz w:val="24"/>
          <w:szCs w:val="24"/>
        </w:rPr>
      </w:pPr>
    </w:p>
    <w:p w14:paraId="18179E30" w14:textId="032A02CA" w:rsidR="00E96C3D" w:rsidRPr="00E96C3D" w:rsidRDefault="00C2253F" w:rsidP="00E96C3D">
      <w:pPr>
        <w:rPr>
          <w:sz w:val="24"/>
          <w:szCs w:val="24"/>
          <w:u w:val="single"/>
        </w:rPr>
      </w:pPr>
      <w:r>
        <w:rPr>
          <w:sz w:val="24"/>
          <w:szCs w:val="24"/>
          <w:u w:val="single"/>
        </w:rPr>
        <w:t>2478</w:t>
      </w:r>
      <w:bookmarkStart w:id="6" w:name="_GoBack"/>
      <w:bookmarkEnd w:id="6"/>
      <w:r w:rsidR="00E96C3D" w:rsidRPr="00E96C3D">
        <w:rPr>
          <w:sz w:val="24"/>
          <w:szCs w:val="24"/>
          <w:u w:val="single"/>
        </w:rPr>
        <w:t xml:space="preserve"> WORDS</w:t>
      </w:r>
    </w:p>
    <w:p w14:paraId="55BE18B5" w14:textId="77777777" w:rsidR="00E96C3D" w:rsidRDefault="00E96C3D" w:rsidP="00E96C3D">
      <w:pPr>
        <w:rPr>
          <w:sz w:val="24"/>
          <w:szCs w:val="24"/>
        </w:rPr>
      </w:pPr>
    </w:p>
    <w:p w14:paraId="78C6BFAD" w14:textId="77777777" w:rsidR="00E96C3D" w:rsidRDefault="00E96C3D" w:rsidP="00E96C3D">
      <w:pPr>
        <w:rPr>
          <w:sz w:val="24"/>
          <w:szCs w:val="24"/>
        </w:rPr>
      </w:pPr>
    </w:p>
    <w:p w14:paraId="7BB44D93" w14:textId="77777777" w:rsidR="00E96C3D" w:rsidRDefault="00E96C3D" w:rsidP="00E96C3D">
      <w:pPr>
        <w:ind w:right="107"/>
        <w:jc w:val="both"/>
        <w:rPr>
          <w:iCs/>
          <w:sz w:val="24"/>
          <w:szCs w:val="24"/>
        </w:rPr>
      </w:pPr>
    </w:p>
    <w:p w14:paraId="4F10F8D0" w14:textId="77777777" w:rsidR="00E96C3D" w:rsidRDefault="00E96C3D" w:rsidP="00E96C3D">
      <w:pPr>
        <w:ind w:right="107"/>
        <w:jc w:val="both"/>
        <w:rPr>
          <w:iCs/>
          <w:sz w:val="24"/>
          <w:szCs w:val="24"/>
        </w:rPr>
      </w:pPr>
    </w:p>
    <w:p w14:paraId="59261981" w14:textId="77777777" w:rsidR="00E96C3D" w:rsidRDefault="00E96C3D" w:rsidP="00E96C3D">
      <w:pPr>
        <w:ind w:right="107"/>
        <w:jc w:val="both"/>
        <w:rPr>
          <w:iCs/>
          <w:sz w:val="24"/>
          <w:szCs w:val="24"/>
        </w:rPr>
      </w:pPr>
    </w:p>
    <w:p w14:paraId="25AD50D1" w14:textId="77777777" w:rsidR="00E96C3D" w:rsidRDefault="00E96C3D" w:rsidP="00E96C3D">
      <w:pPr>
        <w:rPr>
          <w:sz w:val="24"/>
          <w:szCs w:val="24"/>
        </w:rPr>
      </w:pPr>
    </w:p>
    <w:p w14:paraId="05022B6F" w14:textId="77777777" w:rsidR="00E96C3D" w:rsidRDefault="00E96C3D" w:rsidP="00E96C3D">
      <w:pPr>
        <w:rPr>
          <w:sz w:val="24"/>
          <w:szCs w:val="24"/>
        </w:rPr>
      </w:pPr>
    </w:p>
    <w:p w14:paraId="3F48FC12" w14:textId="77777777" w:rsidR="00E96C3D" w:rsidRDefault="00E96C3D" w:rsidP="00E96C3D">
      <w:pPr>
        <w:rPr>
          <w:sz w:val="24"/>
          <w:szCs w:val="24"/>
        </w:rPr>
      </w:pPr>
    </w:p>
    <w:p w14:paraId="6DFB0199" w14:textId="77777777" w:rsidR="00E96C3D" w:rsidRDefault="00E96C3D" w:rsidP="00E96C3D">
      <w:pPr>
        <w:rPr>
          <w:sz w:val="24"/>
          <w:szCs w:val="24"/>
        </w:rPr>
      </w:pPr>
    </w:p>
    <w:p w14:paraId="51793A39" w14:textId="77777777" w:rsidR="00E96C3D" w:rsidRDefault="00E96C3D" w:rsidP="00E96C3D">
      <w:pPr>
        <w:rPr>
          <w:sz w:val="24"/>
          <w:szCs w:val="24"/>
        </w:rPr>
      </w:pPr>
    </w:p>
    <w:p w14:paraId="32BB8F6C" w14:textId="77777777" w:rsidR="00E96C3D" w:rsidRDefault="00E96C3D" w:rsidP="00E96C3D">
      <w:pPr>
        <w:rPr>
          <w:sz w:val="24"/>
          <w:szCs w:val="24"/>
        </w:rPr>
      </w:pPr>
    </w:p>
    <w:p w14:paraId="6079FF98" w14:textId="77777777" w:rsidR="00E96C3D" w:rsidRDefault="00E96C3D" w:rsidP="00E96C3D">
      <w:pPr>
        <w:rPr>
          <w:sz w:val="24"/>
          <w:szCs w:val="24"/>
        </w:rPr>
      </w:pPr>
    </w:p>
    <w:p w14:paraId="434F507F" w14:textId="77777777" w:rsidR="00E96C3D" w:rsidRPr="00351D70" w:rsidRDefault="00E96C3D" w:rsidP="00E96C3D">
      <w:pPr>
        <w:rPr>
          <w:sz w:val="24"/>
          <w:szCs w:val="24"/>
        </w:rPr>
      </w:pPr>
    </w:p>
    <w:p w14:paraId="1D42CB68" w14:textId="77777777" w:rsidR="00EF5B8F" w:rsidRPr="00450C83" w:rsidRDefault="00EF5B8F" w:rsidP="00E6298B">
      <w:pPr>
        <w:ind w:right="107"/>
        <w:jc w:val="both"/>
        <w:rPr>
          <w:b/>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lastRenderedPageBreak/>
        <w:br w:type="page"/>
      </w:r>
    </w:p>
    <w:p w14:paraId="592CAEBA" w14:textId="77777777" w:rsidR="000F7ECD" w:rsidRPr="00270EEB" w:rsidRDefault="000F7ECD" w:rsidP="00E6298B">
      <w:pPr>
        <w:ind w:right="107"/>
        <w:jc w:val="both"/>
        <w:rPr>
          <w:sz w:val="24"/>
          <w:szCs w:val="24"/>
        </w:rPr>
        <w:sectPr w:rsidR="000F7ECD" w:rsidRPr="00270EEB" w:rsidSect="00CF7DF5">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177A48E8" w:rsidR="00575A8F" w:rsidRPr="00270EEB" w:rsidRDefault="00426EEF" w:rsidP="00E6298B">
            <w:pPr>
              <w:ind w:right="107"/>
              <w:jc w:val="both"/>
              <w:rPr>
                <w:sz w:val="24"/>
                <w:szCs w:val="24"/>
              </w:rPr>
            </w:pPr>
            <w:r>
              <w:rPr>
                <w:sz w:val="24"/>
                <w:szCs w:val="24"/>
              </w:rPr>
              <w:t xml:space="preserve">Time management </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7408AAD1" w14:textId="77777777" w:rsidR="00575A8F" w:rsidRDefault="00426EEF" w:rsidP="00E6298B">
            <w:pPr>
              <w:ind w:right="107"/>
              <w:jc w:val="both"/>
              <w:rPr>
                <w:sz w:val="24"/>
                <w:szCs w:val="24"/>
              </w:rPr>
            </w:pPr>
            <w:r>
              <w:rPr>
                <w:sz w:val="24"/>
                <w:szCs w:val="24"/>
              </w:rPr>
              <w:t xml:space="preserve">I will endeavour to improve my work/life/uni work balance. </w:t>
            </w:r>
          </w:p>
          <w:p w14:paraId="27F99692" w14:textId="77777777" w:rsidR="00426EEF" w:rsidRDefault="00426EEF" w:rsidP="00E6298B">
            <w:pPr>
              <w:ind w:right="107"/>
              <w:jc w:val="both"/>
              <w:rPr>
                <w:sz w:val="24"/>
                <w:szCs w:val="24"/>
              </w:rPr>
            </w:pPr>
            <w:r>
              <w:rPr>
                <w:sz w:val="24"/>
                <w:szCs w:val="24"/>
              </w:rPr>
              <w:t xml:space="preserve">I will set aside extra time whilst on shift during steadier periods to complete my university work so I do not need to do as much of it at home in my own time. </w:t>
            </w:r>
            <w:r w:rsidR="00C42DD5">
              <w:rPr>
                <w:sz w:val="24"/>
                <w:szCs w:val="24"/>
              </w:rPr>
              <w:t xml:space="preserve">In order to do this I will write a schedule for my reading and essay writing time. </w:t>
            </w:r>
          </w:p>
          <w:p w14:paraId="43D05988" w14:textId="77777777" w:rsidR="00722246" w:rsidRDefault="00722246" w:rsidP="00E6298B">
            <w:pPr>
              <w:ind w:right="107"/>
              <w:jc w:val="both"/>
              <w:rPr>
                <w:sz w:val="24"/>
                <w:szCs w:val="24"/>
              </w:rPr>
            </w:pPr>
          </w:p>
          <w:p w14:paraId="213BDD10" w14:textId="77777777" w:rsidR="00722246" w:rsidRDefault="00722246" w:rsidP="00E6298B">
            <w:pPr>
              <w:ind w:right="107"/>
              <w:jc w:val="both"/>
              <w:rPr>
                <w:sz w:val="24"/>
                <w:szCs w:val="24"/>
              </w:rPr>
            </w:pPr>
            <w:r>
              <w:rPr>
                <w:sz w:val="24"/>
                <w:szCs w:val="24"/>
              </w:rPr>
              <w:t xml:space="preserve">This schedule will detail exactly which essay I will be working on at which particular time. It will further detail time for reading as well as writing. This is because during these assignments I have merged the 2 together and it could occasionally become confusing, particularly as some of the reading is similar for different essays. </w:t>
            </w:r>
          </w:p>
          <w:p w14:paraId="7B2AA9AC" w14:textId="77777777" w:rsidR="00722246" w:rsidRDefault="00722246" w:rsidP="00E6298B">
            <w:pPr>
              <w:ind w:right="107"/>
              <w:jc w:val="both"/>
              <w:rPr>
                <w:sz w:val="24"/>
                <w:szCs w:val="24"/>
              </w:rPr>
            </w:pPr>
          </w:p>
          <w:p w14:paraId="2C5FB852" w14:textId="1B93CDA4" w:rsidR="00722246" w:rsidRPr="00270EEB" w:rsidRDefault="00722246" w:rsidP="00E6298B">
            <w:pPr>
              <w:ind w:right="107"/>
              <w:jc w:val="both"/>
              <w:rPr>
                <w:sz w:val="24"/>
                <w:szCs w:val="24"/>
              </w:rPr>
            </w:pPr>
            <w:r>
              <w:rPr>
                <w:sz w:val="24"/>
                <w:szCs w:val="24"/>
              </w:rPr>
              <w:t xml:space="preserve">I will colour code the schedule to further </w:t>
            </w:r>
            <w:r>
              <w:rPr>
                <w:sz w:val="24"/>
                <w:szCs w:val="24"/>
              </w:rPr>
              <w:lastRenderedPageBreak/>
              <w:t xml:space="preserve">ease my time management issues as it will be totally clear at a mere glance what I am supposed to be doing at what time. </w:t>
            </w:r>
          </w:p>
        </w:tc>
        <w:tc>
          <w:tcPr>
            <w:tcW w:w="2426" w:type="dxa"/>
            <w:shd w:val="clear" w:color="auto" w:fill="auto"/>
          </w:tcPr>
          <w:p w14:paraId="24510646" w14:textId="77777777" w:rsidR="00722246" w:rsidRDefault="00426EEF" w:rsidP="00E6298B">
            <w:pPr>
              <w:ind w:right="107"/>
              <w:jc w:val="both"/>
              <w:rPr>
                <w:sz w:val="24"/>
                <w:szCs w:val="24"/>
              </w:rPr>
            </w:pPr>
            <w:r>
              <w:rPr>
                <w:sz w:val="24"/>
                <w:szCs w:val="24"/>
              </w:rPr>
              <w:lastRenderedPageBreak/>
              <w:t>My Sergeant by continuing to pre arrange my P</w:t>
            </w:r>
            <w:r w:rsidR="00722246">
              <w:rPr>
                <w:sz w:val="24"/>
                <w:szCs w:val="24"/>
              </w:rPr>
              <w:t xml:space="preserve">rotected </w:t>
            </w:r>
            <w:r>
              <w:rPr>
                <w:sz w:val="24"/>
                <w:szCs w:val="24"/>
              </w:rPr>
              <w:t>L</w:t>
            </w:r>
            <w:r w:rsidR="00722246">
              <w:rPr>
                <w:sz w:val="24"/>
                <w:szCs w:val="24"/>
              </w:rPr>
              <w:t xml:space="preserve">earning </w:t>
            </w:r>
            <w:r>
              <w:rPr>
                <w:sz w:val="24"/>
                <w:szCs w:val="24"/>
              </w:rPr>
              <w:t>T</w:t>
            </w:r>
            <w:r w:rsidR="00722246">
              <w:rPr>
                <w:sz w:val="24"/>
                <w:szCs w:val="24"/>
              </w:rPr>
              <w:t>ime</w:t>
            </w:r>
            <w:r>
              <w:rPr>
                <w:sz w:val="24"/>
                <w:szCs w:val="24"/>
              </w:rPr>
              <w:t xml:space="preserve"> days with plenty of notice. Myself, by proactively seeking to complete university work du</w:t>
            </w:r>
            <w:r w:rsidR="00823846">
              <w:rPr>
                <w:sz w:val="24"/>
                <w:szCs w:val="24"/>
              </w:rPr>
              <w:t>ring work, rather than time at home</w:t>
            </w:r>
            <w:r>
              <w:rPr>
                <w:sz w:val="24"/>
                <w:szCs w:val="24"/>
              </w:rPr>
              <w:t>.</w:t>
            </w:r>
          </w:p>
          <w:p w14:paraId="17030148" w14:textId="77777777" w:rsidR="00722246" w:rsidRDefault="00722246" w:rsidP="00E6298B">
            <w:pPr>
              <w:ind w:right="107"/>
              <w:jc w:val="both"/>
              <w:rPr>
                <w:sz w:val="24"/>
                <w:szCs w:val="24"/>
              </w:rPr>
            </w:pPr>
          </w:p>
          <w:p w14:paraId="6F2EF39C" w14:textId="3BAF828B" w:rsidR="00575A8F" w:rsidRPr="00270EEB" w:rsidRDefault="00722246" w:rsidP="00E6298B">
            <w:pPr>
              <w:ind w:right="107"/>
              <w:jc w:val="both"/>
              <w:rPr>
                <w:sz w:val="24"/>
                <w:szCs w:val="24"/>
              </w:rPr>
            </w:pPr>
            <w:r>
              <w:rPr>
                <w:sz w:val="24"/>
                <w:szCs w:val="24"/>
              </w:rPr>
              <w:t xml:space="preserve">The university can also provide support by continuing their good working relationship </w:t>
            </w:r>
            <w:r w:rsidR="00426EEF">
              <w:rPr>
                <w:sz w:val="24"/>
                <w:szCs w:val="24"/>
              </w:rPr>
              <w:t xml:space="preserve"> </w:t>
            </w:r>
            <w:r>
              <w:rPr>
                <w:sz w:val="24"/>
                <w:szCs w:val="24"/>
              </w:rPr>
              <w:t xml:space="preserve">with South Wales Police, in order for officers to be able to fully utilise the time that is given to them to complete university work. </w:t>
            </w:r>
          </w:p>
        </w:tc>
        <w:tc>
          <w:tcPr>
            <w:tcW w:w="2426" w:type="dxa"/>
            <w:shd w:val="clear" w:color="auto" w:fill="auto"/>
          </w:tcPr>
          <w:p w14:paraId="3851D535" w14:textId="0D7785D1" w:rsidR="28A9B94D" w:rsidRDefault="00426EEF" w:rsidP="28A9B94D">
            <w:pPr>
              <w:jc w:val="both"/>
              <w:rPr>
                <w:sz w:val="24"/>
                <w:szCs w:val="24"/>
              </w:rPr>
            </w:pPr>
            <w:r>
              <w:rPr>
                <w:sz w:val="24"/>
                <w:szCs w:val="24"/>
              </w:rPr>
              <w:t xml:space="preserve">Due date of next assessments.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32C81EB9" w:rsidR="00575A8F" w:rsidRPr="00270EEB" w:rsidRDefault="00823846" w:rsidP="00E6298B">
            <w:pPr>
              <w:ind w:right="107"/>
              <w:jc w:val="both"/>
              <w:rPr>
                <w:sz w:val="24"/>
                <w:szCs w:val="24"/>
              </w:rPr>
            </w:pPr>
            <w:r>
              <w:rPr>
                <w:sz w:val="24"/>
                <w:szCs w:val="24"/>
              </w:rPr>
              <w:t>Planning</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7F0979E5" w14:textId="77777777" w:rsidR="00575A8F" w:rsidRDefault="00823846" w:rsidP="00E6298B">
            <w:pPr>
              <w:ind w:right="107"/>
              <w:jc w:val="both"/>
              <w:rPr>
                <w:sz w:val="24"/>
                <w:szCs w:val="24"/>
              </w:rPr>
            </w:pPr>
            <w:r>
              <w:rPr>
                <w:sz w:val="24"/>
                <w:szCs w:val="24"/>
              </w:rPr>
              <w:t xml:space="preserve">I will endeavour to more thoroughly plan my essays so there is a more natural flow to the writing. </w:t>
            </w:r>
          </w:p>
          <w:p w14:paraId="3BD876A6" w14:textId="47E776C6" w:rsidR="00C42DD5" w:rsidRPr="00270EEB" w:rsidRDefault="00C42DD5" w:rsidP="00E6298B">
            <w:pPr>
              <w:ind w:right="107"/>
              <w:jc w:val="both"/>
              <w:rPr>
                <w:sz w:val="24"/>
                <w:szCs w:val="24"/>
              </w:rPr>
            </w:pPr>
            <w:r>
              <w:rPr>
                <w:sz w:val="24"/>
                <w:szCs w:val="24"/>
              </w:rPr>
              <w:t xml:space="preserve">Furthermore, I will </w:t>
            </w:r>
            <w:r w:rsidR="004956B4">
              <w:rPr>
                <w:sz w:val="24"/>
                <w:szCs w:val="24"/>
              </w:rPr>
              <w:t xml:space="preserve">write more notes whilst doing my reading in order to make the information I need for referencing and essay writing in general more accessible. </w:t>
            </w:r>
            <w:r w:rsidR="00296F96">
              <w:rPr>
                <w:sz w:val="24"/>
                <w:szCs w:val="24"/>
              </w:rPr>
              <w:t xml:space="preserve">This will couple with the time management plan I have previously mentioned, to make all of my academic work more streamlined in the time that it is taking me, as well as my actual academic output too. </w:t>
            </w:r>
          </w:p>
        </w:tc>
        <w:tc>
          <w:tcPr>
            <w:tcW w:w="2426" w:type="dxa"/>
            <w:shd w:val="clear" w:color="auto" w:fill="auto"/>
          </w:tcPr>
          <w:p w14:paraId="7A4C9A77" w14:textId="003C4DE7" w:rsidR="00575A8F" w:rsidRPr="00270EEB" w:rsidRDefault="004956B4" w:rsidP="00E6298B">
            <w:pPr>
              <w:ind w:right="107"/>
              <w:jc w:val="both"/>
              <w:rPr>
                <w:sz w:val="24"/>
                <w:szCs w:val="24"/>
              </w:rPr>
            </w:pPr>
            <w:r>
              <w:rPr>
                <w:sz w:val="24"/>
                <w:szCs w:val="24"/>
              </w:rPr>
              <w:t xml:space="preserve">This would just be down to myself ensuring that I plan more thoroughly than I have this time around with my assignments. </w:t>
            </w:r>
          </w:p>
        </w:tc>
        <w:tc>
          <w:tcPr>
            <w:tcW w:w="2426" w:type="dxa"/>
            <w:shd w:val="clear" w:color="auto" w:fill="auto"/>
          </w:tcPr>
          <w:p w14:paraId="003BC03B" w14:textId="7BDEC699" w:rsidR="28A9B94D" w:rsidRDefault="004956B4" w:rsidP="28A9B94D">
            <w:pPr>
              <w:jc w:val="both"/>
              <w:rPr>
                <w:sz w:val="24"/>
                <w:szCs w:val="24"/>
              </w:rPr>
            </w:pPr>
            <w:r>
              <w:rPr>
                <w:sz w:val="24"/>
                <w:szCs w:val="24"/>
              </w:rPr>
              <w:t xml:space="preserve">Due date of next assessments.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32DDE58A" w:rsidR="00575A8F" w:rsidRPr="00270EEB" w:rsidRDefault="00CF7DF5" w:rsidP="00E6298B">
            <w:pPr>
              <w:ind w:right="107"/>
              <w:jc w:val="both"/>
              <w:rPr>
                <w:sz w:val="24"/>
                <w:szCs w:val="24"/>
              </w:rPr>
            </w:pPr>
            <w:r>
              <w:rPr>
                <w:sz w:val="24"/>
                <w:szCs w:val="24"/>
              </w:rPr>
              <w:t>Use of Legislation</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4D9FA134" w14:textId="77777777" w:rsidR="00575A8F" w:rsidRDefault="00CF7DF5" w:rsidP="00E6298B">
            <w:pPr>
              <w:ind w:right="107"/>
              <w:jc w:val="both"/>
              <w:rPr>
                <w:sz w:val="24"/>
                <w:szCs w:val="24"/>
              </w:rPr>
            </w:pPr>
            <w:r>
              <w:rPr>
                <w:sz w:val="24"/>
                <w:szCs w:val="24"/>
              </w:rPr>
              <w:t xml:space="preserve">I will endeavour to use a greater amount of policing legislation in my work. I believe that the use of a greater number of legislations would improve the quality of my essays as they would be based more heavily in fact rather than my own opinions and actions </w:t>
            </w:r>
            <w:r>
              <w:rPr>
                <w:sz w:val="24"/>
                <w:szCs w:val="24"/>
              </w:rPr>
              <w:lastRenderedPageBreak/>
              <w:t xml:space="preserve">regarding specific incidents. </w:t>
            </w:r>
          </w:p>
          <w:p w14:paraId="27F1E80A" w14:textId="77777777" w:rsidR="00296F96" w:rsidRDefault="00296F96" w:rsidP="00E6298B">
            <w:pPr>
              <w:ind w:right="107"/>
              <w:jc w:val="both"/>
              <w:rPr>
                <w:sz w:val="24"/>
                <w:szCs w:val="24"/>
              </w:rPr>
            </w:pPr>
          </w:p>
          <w:p w14:paraId="022C407D" w14:textId="5B6BEC27" w:rsidR="00296F96" w:rsidRPr="00270EEB" w:rsidRDefault="00296F96" w:rsidP="00E6298B">
            <w:pPr>
              <w:ind w:right="107"/>
              <w:jc w:val="both"/>
              <w:rPr>
                <w:sz w:val="24"/>
                <w:szCs w:val="24"/>
              </w:rPr>
            </w:pPr>
            <w:r>
              <w:rPr>
                <w:sz w:val="24"/>
                <w:szCs w:val="24"/>
              </w:rPr>
              <w:t xml:space="preserve">Legislation is particularly important to use in academic work as it is the cornerstone of what we do as Police Officers, therefore I should place a greater importance on it, as I am using legislation when I write about my own experiences, however I need to more readily recognise this and include the specific legislation in my academic writing. </w:t>
            </w:r>
          </w:p>
        </w:tc>
        <w:tc>
          <w:tcPr>
            <w:tcW w:w="2426" w:type="dxa"/>
            <w:shd w:val="clear" w:color="auto" w:fill="auto"/>
          </w:tcPr>
          <w:p w14:paraId="47D1F7D7" w14:textId="77777777" w:rsidR="00575A8F" w:rsidRDefault="00192465" w:rsidP="00E6298B">
            <w:pPr>
              <w:ind w:right="107"/>
              <w:jc w:val="both"/>
              <w:rPr>
                <w:sz w:val="24"/>
                <w:szCs w:val="24"/>
              </w:rPr>
            </w:pPr>
            <w:r>
              <w:rPr>
                <w:sz w:val="24"/>
                <w:szCs w:val="24"/>
              </w:rPr>
              <w:lastRenderedPageBreak/>
              <w:t xml:space="preserve">This would be down to myself to more thoroughly investigate in terms of legislation and my application of it whilst dealing with incidents. </w:t>
            </w:r>
          </w:p>
          <w:p w14:paraId="12438B46" w14:textId="77777777" w:rsidR="00296F96" w:rsidRDefault="00296F96" w:rsidP="00E6298B">
            <w:pPr>
              <w:ind w:right="107"/>
              <w:jc w:val="both"/>
              <w:rPr>
                <w:sz w:val="24"/>
                <w:szCs w:val="24"/>
              </w:rPr>
            </w:pPr>
          </w:p>
          <w:p w14:paraId="76B2A824" w14:textId="6E68CE3A" w:rsidR="00296F96" w:rsidRPr="00270EEB" w:rsidRDefault="00296F96" w:rsidP="00E6298B">
            <w:pPr>
              <w:ind w:right="107"/>
              <w:jc w:val="both"/>
              <w:rPr>
                <w:sz w:val="24"/>
                <w:szCs w:val="24"/>
              </w:rPr>
            </w:pPr>
            <w:r>
              <w:rPr>
                <w:sz w:val="24"/>
                <w:szCs w:val="24"/>
              </w:rPr>
              <w:t xml:space="preserve">I believe that this is an achievable goal as I already know which legislation I am applying in most contexts, it is just </w:t>
            </w:r>
            <w:r>
              <w:rPr>
                <w:sz w:val="24"/>
                <w:szCs w:val="24"/>
              </w:rPr>
              <w:lastRenderedPageBreak/>
              <w:t xml:space="preserve">about articulating this in writing. </w:t>
            </w:r>
          </w:p>
        </w:tc>
        <w:tc>
          <w:tcPr>
            <w:tcW w:w="2426" w:type="dxa"/>
            <w:shd w:val="clear" w:color="auto" w:fill="auto"/>
          </w:tcPr>
          <w:p w14:paraId="185B2EE5" w14:textId="7887C1ED" w:rsidR="28A9B94D" w:rsidRDefault="00296F96" w:rsidP="28A9B94D">
            <w:pPr>
              <w:jc w:val="both"/>
              <w:rPr>
                <w:sz w:val="24"/>
                <w:szCs w:val="24"/>
              </w:rPr>
            </w:pPr>
            <w:r>
              <w:rPr>
                <w:sz w:val="24"/>
                <w:szCs w:val="24"/>
              </w:rPr>
              <w:lastRenderedPageBreak/>
              <w:t xml:space="preserve">Due date of next assessments.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A73763C" w14:textId="4270F7D7" w:rsidR="00905D15" w:rsidRDefault="00905D15" w:rsidP="00905D15">
      <w:pPr>
        <w:overflowPunct/>
        <w:autoSpaceDE/>
        <w:autoSpaceDN/>
        <w:adjustRightInd/>
        <w:ind w:right="107"/>
        <w:textAlignment w:val="auto"/>
        <w:rPr>
          <w:b/>
          <w:sz w:val="24"/>
          <w:szCs w:val="24"/>
        </w:rPr>
      </w:pPr>
      <w:r w:rsidRPr="00F04B9F">
        <w:rPr>
          <w:b/>
          <w:sz w:val="24"/>
          <w:szCs w:val="24"/>
        </w:rPr>
        <w:t>App.college.police.uk. (n.d.). National Decision Model. [online] Available at: https://www.app.college.police.uk/app-content/national-decision-model/ [Accessed 2 Jan. 2020].</w:t>
      </w:r>
    </w:p>
    <w:p w14:paraId="02E0B99E" w14:textId="3DD4154D" w:rsidR="00905D15" w:rsidRDefault="00905D15" w:rsidP="00905D15">
      <w:pPr>
        <w:overflowPunct/>
        <w:autoSpaceDE/>
        <w:autoSpaceDN/>
        <w:adjustRightInd/>
        <w:ind w:right="107"/>
        <w:textAlignment w:val="auto"/>
        <w:rPr>
          <w:b/>
          <w:sz w:val="24"/>
          <w:szCs w:val="24"/>
        </w:rPr>
      </w:pPr>
    </w:p>
    <w:p w14:paraId="1714C4E2" w14:textId="0675B7A1" w:rsidR="00905D15" w:rsidRDefault="00905D15" w:rsidP="00905D15">
      <w:pPr>
        <w:overflowPunct/>
        <w:autoSpaceDE/>
        <w:autoSpaceDN/>
        <w:adjustRightInd/>
        <w:ind w:right="107"/>
        <w:textAlignment w:val="auto"/>
        <w:rPr>
          <w:b/>
          <w:sz w:val="24"/>
          <w:szCs w:val="24"/>
        </w:rPr>
      </w:pPr>
      <w:r w:rsidRPr="00F04B9F">
        <w:rPr>
          <w:b/>
          <w:sz w:val="24"/>
          <w:szCs w:val="24"/>
        </w:rPr>
        <w:t>College.police.uk. (n.d.). Competency and Values framework | College of Policing. [online] Available at: https://www.college.police.uk/What-we-do/Development/competency-and-values-framework/Pages/Competency-and-Values-framework.aspx [Accessed 28 Dec. 2019].</w:t>
      </w:r>
    </w:p>
    <w:p w14:paraId="6D124B5D" w14:textId="1D3D1B4C" w:rsidR="00905D15" w:rsidRDefault="00905D15" w:rsidP="00905D15">
      <w:pPr>
        <w:overflowPunct/>
        <w:autoSpaceDE/>
        <w:autoSpaceDN/>
        <w:adjustRightInd/>
        <w:ind w:right="107"/>
        <w:textAlignment w:val="auto"/>
        <w:rPr>
          <w:b/>
          <w:sz w:val="24"/>
          <w:szCs w:val="24"/>
        </w:rPr>
      </w:pPr>
    </w:p>
    <w:p w14:paraId="611034DA" w14:textId="77777777" w:rsidR="00905D15" w:rsidRDefault="00905D15" w:rsidP="00905D15">
      <w:pPr>
        <w:overflowPunct/>
        <w:autoSpaceDE/>
        <w:autoSpaceDN/>
        <w:adjustRightInd/>
        <w:ind w:right="107"/>
        <w:textAlignment w:val="auto"/>
        <w:rPr>
          <w:b/>
          <w:sz w:val="24"/>
          <w:szCs w:val="24"/>
        </w:rPr>
      </w:pPr>
      <w:r w:rsidRPr="00F04B9F">
        <w:rPr>
          <w:b/>
          <w:sz w:val="24"/>
          <w:szCs w:val="24"/>
        </w:rPr>
        <w:t>Dictionary.cambridge.org. (n.d.). BIAS | meaning in the Cambridge English Dictionary. [online] Available at: https://dictionary.cambridge.org/dictionary/english/bias [Accessed 2 Jan. 2020].</w:t>
      </w:r>
    </w:p>
    <w:p w14:paraId="45C8685C" w14:textId="77777777" w:rsidR="00905D15" w:rsidRDefault="00905D15" w:rsidP="00905D15">
      <w:pPr>
        <w:overflowPunct/>
        <w:autoSpaceDE/>
        <w:autoSpaceDN/>
        <w:adjustRightInd/>
        <w:ind w:right="107"/>
        <w:textAlignment w:val="auto"/>
        <w:rPr>
          <w:b/>
          <w:sz w:val="24"/>
          <w:szCs w:val="24"/>
        </w:rPr>
      </w:pPr>
    </w:p>
    <w:p w14:paraId="4C4D0568" w14:textId="3458711B" w:rsidR="00905D15" w:rsidRDefault="00905D15" w:rsidP="00905D15">
      <w:pPr>
        <w:overflowPunct/>
        <w:autoSpaceDE/>
        <w:autoSpaceDN/>
        <w:adjustRightInd/>
        <w:ind w:right="107"/>
        <w:textAlignment w:val="auto"/>
        <w:rPr>
          <w:b/>
          <w:sz w:val="24"/>
          <w:szCs w:val="24"/>
        </w:rPr>
      </w:pPr>
      <w:r w:rsidRPr="003506B1">
        <w:rPr>
          <w:b/>
          <w:sz w:val="24"/>
          <w:szCs w:val="24"/>
        </w:rPr>
        <w:t>Dictionary.cambridge.org. (n.d.). DISCRETION | meaning in the Cambridge English Dictionary. [online] Available at: https://dictionary.cambridge.org/dictionary/english/discretion [Accessed 2 Jan. 2020].</w:t>
      </w:r>
    </w:p>
    <w:p w14:paraId="0C41EDBD" w14:textId="77777777" w:rsidR="00905D15" w:rsidRDefault="00905D15" w:rsidP="00905D15">
      <w:pPr>
        <w:overflowPunct/>
        <w:autoSpaceDE/>
        <w:autoSpaceDN/>
        <w:adjustRightInd/>
        <w:ind w:right="107"/>
        <w:textAlignment w:val="auto"/>
        <w:rPr>
          <w:b/>
          <w:sz w:val="24"/>
          <w:szCs w:val="24"/>
        </w:rPr>
      </w:pPr>
    </w:p>
    <w:p w14:paraId="585E8A36" w14:textId="0F87E50F" w:rsidR="00905D15" w:rsidRDefault="00905D15" w:rsidP="00905D15">
      <w:pPr>
        <w:overflowPunct/>
        <w:autoSpaceDE/>
        <w:autoSpaceDN/>
        <w:adjustRightInd/>
        <w:ind w:right="107"/>
        <w:textAlignment w:val="auto"/>
        <w:rPr>
          <w:b/>
          <w:sz w:val="24"/>
          <w:szCs w:val="24"/>
        </w:rPr>
      </w:pPr>
      <w:r w:rsidRPr="00667804">
        <w:rPr>
          <w:b/>
          <w:sz w:val="24"/>
          <w:szCs w:val="24"/>
        </w:rPr>
        <w:t>Dictionary.cambridge.org. (n.d.). RESILIENCE | meaning in the Cambridge English Dictionary. [online] Available at: https://dictionary.cambridge.org/dictionary/english/resilience [Accessed 6 Nov. 2019].</w:t>
      </w:r>
    </w:p>
    <w:p w14:paraId="6B6B2DF7" w14:textId="7B91089E" w:rsidR="00905D15" w:rsidRDefault="00905D15" w:rsidP="00905D15">
      <w:pPr>
        <w:overflowPunct/>
        <w:autoSpaceDE/>
        <w:autoSpaceDN/>
        <w:adjustRightInd/>
        <w:ind w:right="107"/>
        <w:textAlignment w:val="auto"/>
        <w:rPr>
          <w:b/>
          <w:sz w:val="24"/>
          <w:szCs w:val="24"/>
        </w:rPr>
      </w:pPr>
    </w:p>
    <w:p w14:paraId="4F39C09B" w14:textId="77777777" w:rsidR="00905D15" w:rsidRDefault="00905D15" w:rsidP="00905D15">
      <w:pPr>
        <w:overflowPunct/>
        <w:autoSpaceDE/>
        <w:autoSpaceDN/>
        <w:adjustRightInd/>
        <w:ind w:right="107"/>
        <w:textAlignment w:val="auto"/>
        <w:rPr>
          <w:b/>
          <w:sz w:val="24"/>
          <w:szCs w:val="24"/>
        </w:rPr>
      </w:pPr>
      <w:r w:rsidRPr="008A7148">
        <w:rPr>
          <w:b/>
          <w:sz w:val="24"/>
          <w:szCs w:val="24"/>
        </w:rPr>
        <w:t>Guestrelationshipsblog.com. (2019). LEAPS Conflict Resolution – Listen, Empathize, Ask, Paraphrase, Solve | Guest Relationships Blog. [online] Available at: https://guestrelationshipsblog.com/2012/06/conflict-resolution/ [Accessed 6 Dec. 2019].</w:t>
      </w:r>
    </w:p>
    <w:p w14:paraId="759EEA40" w14:textId="2C292FEC" w:rsidR="00905D15" w:rsidRDefault="00905D15" w:rsidP="00905D15">
      <w:pPr>
        <w:overflowPunct/>
        <w:autoSpaceDE/>
        <w:autoSpaceDN/>
        <w:adjustRightInd/>
        <w:ind w:right="107"/>
        <w:textAlignment w:val="auto"/>
        <w:rPr>
          <w:b/>
          <w:sz w:val="24"/>
          <w:szCs w:val="24"/>
        </w:rPr>
      </w:pPr>
    </w:p>
    <w:p w14:paraId="11326F55" w14:textId="77777777" w:rsidR="00905D15" w:rsidRDefault="00905D15" w:rsidP="00905D15">
      <w:pPr>
        <w:overflowPunct/>
        <w:autoSpaceDE/>
        <w:autoSpaceDN/>
        <w:adjustRightInd/>
        <w:ind w:right="107"/>
        <w:textAlignment w:val="auto"/>
        <w:rPr>
          <w:b/>
          <w:sz w:val="24"/>
          <w:szCs w:val="24"/>
        </w:rPr>
      </w:pPr>
      <w:r w:rsidRPr="00F04B9F">
        <w:rPr>
          <w:b/>
          <w:sz w:val="24"/>
          <w:szCs w:val="24"/>
        </w:rPr>
        <w:t>Justice. (n.d.). PACE Codes of Practice | Department of Justice. [online] Available at: https://www.justice-ni.gov.uk/articles/pace-codes-practice [Accessed 28 Dec. 2019].</w:t>
      </w:r>
    </w:p>
    <w:p w14:paraId="43202FD3" w14:textId="58429D68" w:rsidR="00905D15" w:rsidRDefault="00905D15" w:rsidP="00905D15">
      <w:pPr>
        <w:overflowPunct/>
        <w:autoSpaceDE/>
        <w:autoSpaceDN/>
        <w:adjustRightInd/>
        <w:ind w:right="107"/>
        <w:textAlignment w:val="auto"/>
        <w:rPr>
          <w:b/>
          <w:sz w:val="24"/>
          <w:szCs w:val="24"/>
        </w:rPr>
      </w:pPr>
    </w:p>
    <w:p w14:paraId="327E9E96" w14:textId="77777777" w:rsidR="00905D15" w:rsidRDefault="00905D15" w:rsidP="00905D15">
      <w:pPr>
        <w:overflowPunct/>
        <w:autoSpaceDE/>
        <w:autoSpaceDN/>
        <w:adjustRightInd/>
        <w:ind w:right="107"/>
        <w:textAlignment w:val="auto"/>
        <w:rPr>
          <w:b/>
          <w:sz w:val="24"/>
          <w:szCs w:val="24"/>
        </w:rPr>
      </w:pPr>
      <w:r w:rsidRPr="00F04B9F">
        <w:rPr>
          <w:b/>
          <w:sz w:val="24"/>
          <w:szCs w:val="24"/>
        </w:rPr>
        <w:t>Legislation.gov.uk. (1998). Human Rights Act 1998. [online] Available at: https://www.legislation.gov.uk/ukpga/1998/42/contents [Accessed 6 Dec. 2019].</w:t>
      </w:r>
    </w:p>
    <w:p w14:paraId="0E9D8849" w14:textId="651C3BAE" w:rsidR="00905D15" w:rsidRDefault="00905D15" w:rsidP="00905D15">
      <w:pPr>
        <w:overflowPunct/>
        <w:autoSpaceDE/>
        <w:autoSpaceDN/>
        <w:adjustRightInd/>
        <w:ind w:right="107"/>
        <w:textAlignment w:val="auto"/>
        <w:rPr>
          <w:b/>
          <w:sz w:val="24"/>
          <w:szCs w:val="24"/>
        </w:rPr>
      </w:pPr>
    </w:p>
    <w:p w14:paraId="072A5C5A" w14:textId="77777777" w:rsidR="00905D15" w:rsidRDefault="00905D15" w:rsidP="00905D15">
      <w:pPr>
        <w:overflowPunct/>
        <w:autoSpaceDE/>
        <w:autoSpaceDN/>
        <w:adjustRightInd/>
        <w:ind w:right="107"/>
        <w:textAlignment w:val="auto"/>
        <w:rPr>
          <w:b/>
          <w:sz w:val="24"/>
          <w:szCs w:val="24"/>
        </w:rPr>
      </w:pPr>
    </w:p>
    <w:p w14:paraId="66BA828E" w14:textId="1BD0B937" w:rsidR="00905D15" w:rsidRDefault="00905D15" w:rsidP="00905D15">
      <w:pPr>
        <w:overflowPunct/>
        <w:autoSpaceDE/>
        <w:autoSpaceDN/>
        <w:adjustRightInd/>
        <w:ind w:right="107"/>
        <w:textAlignment w:val="auto"/>
        <w:rPr>
          <w:b/>
          <w:sz w:val="24"/>
          <w:szCs w:val="24"/>
        </w:rPr>
      </w:pPr>
      <w:r w:rsidRPr="00EC1FAD">
        <w:rPr>
          <w:b/>
          <w:sz w:val="24"/>
          <w:szCs w:val="24"/>
        </w:rPr>
        <w:t>Lexico Dictionaries | English. (n.d.). Mindfulness | Definition of Mindfulness by Lexico. [online] Available at: https://www.lexico.com/en/definition/mindfulness [Accessed 6 Nov. 2019].</w:t>
      </w:r>
    </w:p>
    <w:p w14:paraId="315E3B4A" w14:textId="76B6DD65" w:rsidR="00905D15" w:rsidRDefault="00905D15" w:rsidP="00905D15">
      <w:pPr>
        <w:overflowPunct/>
        <w:autoSpaceDE/>
        <w:autoSpaceDN/>
        <w:adjustRightInd/>
        <w:ind w:right="107"/>
        <w:textAlignment w:val="auto"/>
        <w:rPr>
          <w:b/>
          <w:sz w:val="24"/>
          <w:szCs w:val="24"/>
        </w:rPr>
      </w:pPr>
    </w:p>
    <w:p w14:paraId="60E40E8F" w14:textId="6229B25B" w:rsidR="00905D15" w:rsidRDefault="00905D15" w:rsidP="00905D15">
      <w:pPr>
        <w:overflowPunct/>
        <w:autoSpaceDE/>
        <w:autoSpaceDN/>
        <w:adjustRightInd/>
        <w:ind w:right="107"/>
        <w:textAlignment w:val="auto"/>
        <w:rPr>
          <w:b/>
          <w:sz w:val="24"/>
          <w:szCs w:val="24"/>
        </w:rPr>
      </w:pPr>
      <w:r w:rsidRPr="00667804">
        <w:rPr>
          <w:b/>
          <w:sz w:val="24"/>
          <w:szCs w:val="24"/>
        </w:rPr>
        <w:t>Macses.ucsf.edu. (2019). MacArthur SES &amp; Health Network | Research. [online] Available at: https://macses.ucsf.edu/research/psychosocial/coping.php [Accessed 6 Nov. 2019].</w:t>
      </w:r>
    </w:p>
    <w:p w14:paraId="74AC3C2D" w14:textId="4D4FEABD" w:rsidR="00905D15" w:rsidRDefault="00905D15" w:rsidP="00905D15">
      <w:pPr>
        <w:overflowPunct/>
        <w:autoSpaceDE/>
        <w:autoSpaceDN/>
        <w:adjustRightInd/>
        <w:ind w:right="107"/>
        <w:textAlignment w:val="auto"/>
        <w:rPr>
          <w:b/>
          <w:sz w:val="24"/>
          <w:szCs w:val="24"/>
        </w:rPr>
      </w:pPr>
    </w:p>
    <w:p w14:paraId="456E75D7" w14:textId="7315DA81" w:rsidR="00905D15" w:rsidRDefault="00905D15" w:rsidP="00905D15">
      <w:pPr>
        <w:overflowPunct/>
        <w:autoSpaceDE/>
        <w:autoSpaceDN/>
        <w:adjustRightInd/>
        <w:ind w:right="107"/>
        <w:textAlignment w:val="auto"/>
        <w:rPr>
          <w:b/>
          <w:sz w:val="24"/>
          <w:szCs w:val="24"/>
        </w:rPr>
      </w:pPr>
      <w:r w:rsidRPr="00667804">
        <w:rPr>
          <w:b/>
          <w:sz w:val="24"/>
          <w:szCs w:val="24"/>
        </w:rPr>
        <w:t>Mental Health Foundation. (n.d.). Stress. [online] Available at: https://www.mentalhealth.org.uk/a-to-z/s/stress?gclid=Cj0KCQjwr-_tBRCMARIsAN413WQrYy2CAVYpJmiMIQUb21WC1ontV7tNhsiKffWYvjYAPyntwmVWDVAaAk2CEALw_wcB [Accessed 6 Nov. 2019].</w:t>
      </w:r>
    </w:p>
    <w:p w14:paraId="286C6A25" w14:textId="1CB61222" w:rsidR="00905D15" w:rsidRDefault="00905D15" w:rsidP="00905D15">
      <w:pPr>
        <w:overflowPunct/>
        <w:autoSpaceDE/>
        <w:autoSpaceDN/>
        <w:adjustRightInd/>
        <w:ind w:right="107"/>
        <w:textAlignment w:val="auto"/>
        <w:rPr>
          <w:b/>
          <w:sz w:val="24"/>
          <w:szCs w:val="24"/>
        </w:rPr>
      </w:pPr>
    </w:p>
    <w:p w14:paraId="767D26BD" w14:textId="77777777" w:rsidR="00905D15" w:rsidRDefault="00905D15" w:rsidP="00905D15">
      <w:pPr>
        <w:overflowPunct/>
        <w:autoSpaceDE/>
        <w:autoSpaceDN/>
        <w:adjustRightInd/>
        <w:ind w:right="107"/>
        <w:textAlignment w:val="auto"/>
        <w:rPr>
          <w:b/>
          <w:sz w:val="24"/>
          <w:szCs w:val="24"/>
        </w:rPr>
      </w:pPr>
      <w:r w:rsidRPr="008A7148">
        <w:rPr>
          <w:b/>
          <w:sz w:val="24"/>
          <w:szCs w:val="24"/>
        </w:rPr>
        <w:t>Mulder, P. (n.d.). What is the Communication Model by Albert Mehrabian | toolshero. [online] toolshero. Available at: https://www.toolshero.com/communication-skills/communication-model-mehrabian/ [Accessed 6 Dec. 2019].</w:t>
      </w:r>
    </w:p>
    <w:p w14:paraId="0FE26052" w14:textId="2A9324E7" w:rsidR="00905D15" w:rsidRDefault="00905D15" w:rsidP="00905D15">
      <w:pPr>
        <w:overflowPunct/>
        <w:autoSpaceDE/>
        <w:autoSpaceDN/>
        <w:adjustRightInd/>
        <w:ind w:right="107"/>
        <w:textAlignment w:val="auto"/>
        <w:rPr>
          <w:b/>
          <w:sz w:val="24"/>
          <w:szCs w:val="24"/>
        </w:rPr>
      </w:pPr>
    </w:p>
    <w:p w14:paraId="52D09D36" w14:textId="77777777" w:rsidR="00905D15" w:rsidRDefault="00905D15" w:rsidP="00905D15">
      <w:pPr>
        <w:overflowPunct/>
        <w:autoSpaceDE/>
        <w:autoSpaceDN/>
        <w:adjustRightInd/>
        <w:ind w:right="107"/>
        <w:textAlignment w:val="auto"/>
        <w:rPr>
          <w:b/>
          <w:sz w:val="24"/>
          <w:szCs w:val="24"/>
        </w:rPr>
      </w:pPr>
      <w:r w:rsidRPr="00EC1FAD">
        <w:rPr>
          <w:b/>
          <w:sz w:val="24"/>
          <w:szCs w:val="24"/>
        </w:rPr>
        <w:t>Oxfordlearnersdictionaries.com. (n.d.). comfort-eating noun - Definition, pictures, pronunciation and usage notes | Oxford Advanced Learner's Dictionary at OxfordLearnersDictionaries.com. [online] Available at: https://www.oxfordlearnersdictionaries.com/definition/english/comfort-eating?q=comfort+eating [Accessed 6 Nov. 2019].</w:t>
      </w:r>
    </w:p>
    <w:p w14:paraId="282BFA9C" w14:textId="77777777" w:rsidR="00905D15" w:rsidRDefault="00905D15" w:rsidP="00905D15">
      <w:pPr>
        <w:overflowPunct/>
        <w:autoSpaceDE/>
        <w:autoSpaceDN/>
        <w:adjustRightInd/>
        <w:ind w:right="107"/>
        <w:textAlignment w:val="auto"/>
        <w:rPr>
          <w:b/>
          <w:sz w:val="24"/>
          <w:szCs w:val="24"/>
        </w:rPr>
      </w:pPr>
    </w:p>
    <w:p w14:paraId="2C6289F5" w14:textId="36B0C2E2" w:rsidR="00905D15" w:rsidRDefault="00905D15" w:rsidP="00905D15">
      <w:pPr>
        <w:overflowPunct/>
        <w:autoSpaceDE/>
        <w:autoSpaceDN/>
        <w:adjustRightInd/>
        <w:ind w:right="107"/>
        <w:textAlignment w:val="auto"/>
        <w:rPr>
          <w:b/>
          <w:sz w:val="24"/>
          <w:szCs w:val="24"/>
        </w:rPr>
      </w:pPr>
      <w:r w:rsidRPr="00EC1FAD">
        <w:rPr>
          <w:b/>
          <w:sz w:val="24"/>
          <w:szCs w:val="24"/>
        </w:rPr>
        <w:t>Try Stress Management. (2019). Try Stress Management Blog - Ways To Deal With Stress. [online] Available at: https://trystressmanagement.com/?gclid=Cj0KCQjwr-_tBRCMARIsAN413WRJvqeiLGvNghlGyz6tRG6Z9L6CYGR4OOoCoNbYpsQKKBLKPyy34BEaAqTTEALw_wcB [Accessed 6 Nov. 2019].</w:t>
      </w:r>
    </w:p>
    <w:p w14:paraId="69FB8A2E" w14:textId="77777777" w:rsidR="00905D15" w:rsidRDefault="00905D15" w:rsidP="00905D15">
      <w:pPr>
        <w:overflowPunct/>
        <w:autoSpaceDE/>
        <w:autoSpaceDN/>
        <w:adjustRightInd/>
        <w:ind w:right="107"/>
        <w:textAlignment w:val="auto"/>
        <w:rPr>
          <w:b/>
          <w:sz w:val="24"/>
          <w:szCs w:val="24"/>
        </w:rPr>
      </w:pPr>
    </w:p>
    <w:p w14:paraId="0DED2151" w14:textId="77777777" w:rsidR="00905D15" w:rsidRDefault="00905D15" w:rsidP="00905D15">
      <w:pPr>
        <w:overflowPunct/>
        <w:autoSpaceDE/>
        <w:autoSpaceDN/>
        <w:adjustRightInd/>
        <w:ind w:right="107"/>
        <w:textAlignment w:val="auto"/>
        <w:rPr>
          <w:b/>
          <w:sz w:val="24"/>
          <w:szCs w:val="24"/>
        </w:rPr>
      </w:pPr>
    </w:p>
    <w:p w14:paraId="60585AF5" w14:textId="77777777" w:rsidR="00905D15" w:rsidRDefault="00905D15" w:rsidP="00905D15">
      <w:pPr>
        <w:overflowPunct/>
        <w:autoSpaceDE/>
        <w:autoSpaceDN/>
        <w:adjustRightInd/>
        <w:ind w:right="107"/>
        <w:textAlignment w:val="auto"/>
        <w:rPr>
          <w:b/>
          <w:sz w:val="24"/>
          <w:szCs w:val="24"/>
        </w:rPr>
      </w:pPr>
    </w:p>
    <w:p w14:paraId="060482DF" w14:textId="77777777" w:rsidR="00905D15" w:rsidRDefault="00905D15" w:rsidP="00905D15">
      <w:pPr>
        <w:overflowPunct/>
        <w:autoSpaceDE/>
        <w:autoSpaceDN/>
        <w:adjustRightInd/>
        <w:ind w:right="107"/>
        <w:textAlignment w:val="auto"/>
        <w:rPr>
          <w:b/>
          <w:sz w:val="24"/>
          <w:szCs w:val="24"/>
        </w:rPr>
      </w:pPr>
    </w:p>
    <w:p w14:paraId="2A63B091" w14:textId="77777777" w:rsidR="00905D15" w:rsidRDefault="00905D15" w:rsidP="00E6298B">
      <w:pPr>
        <w:overflowPunct/>
        <w:autoSpaceDE/>
        <w:autoSpaceDN/>
        <w:adjustRightInd/>
        <w:ind w:right="107"/>
        <w:textAlignment w:val="auto"/>
        <w:rPr>
          <w:b/>
          <w:sz w:val="24"/>
          <w:szCs w:val="24"/>
        </w:rPr>
      </w:pPr>
    </w:p>
    <w:p w14:paraId="4DBC812A" w14:textId="77777777" w:rsidR="00905D15" w:rsidRDefault="00905D15" w:rsidP="00E6298B">
      <w:pPr>
        <w:overflowPunct/>
        <w:autoSpaceDE/>
        <w:autoSpaceDN/>
        <w:adjustRightInd/>
        <w:ind w:right="107"/>
        <w:textAlignment w:val="auto"/>
        <w:rPr>
          <w:b/>
          <w:sz w:val="24"/>
          <w:szCs w:val="24"/>
        </w:rPr>
      </w:pPr>
    </w:p>
    <w:p w14:paraId="0EE821D1" w14:textId="77777777" w:rsidR="00905D15" w:rsidRDefault="00905D15" w:rsidP="00E6298B">
      <w:pPr>
        <w:overflowPunct/>
        <w:autoSpaceDE/>
        <w:autoSpaceDN/>
        <w:adjustRightInd/>
        <w:ind w:right="107"/>
        <w:textAlignment w:val="auto"/>
        <w:rPr>
          <w:b/>
          <w:sz w:val="24"/>
          <w:szCs w:val="24"/>
        </w:rPr>
      </w:pPr>
    </w:p>
    <w:p w14:paraId="0297DDE6" w14:textId="77777777" w:rsidR="00905D15" w:rsidRDefault="00905D15" w:rsidP="00E6298B">
      <w:pPr>
        <w:overflowPunct/>
        <w:autoSpaceDE/>
        <w:autoSpaceDN/>
        <w:adjustRightInd/>
        <w:ind w:right="107"/>
        <w:textAlignment w:val="auto"/>
        <w:rPr>
          <w:b/>
          <w:sz w:val="24"/>
          <w:szCs w:val="24"/>
        </w:rPr>
      </w:pPr>
    </w:p>
    <w:p w14:paraId="0486C56A" w14:textId="77777777" w:rsidR="00905D15" w:rsidRDefault="00905D15" w:rsidP="00E6298B">
      <w:pPr>
        <w:overflowPunct/>
        <w:autoSpaceDE/>
        <w:autoSpaceDN/>
        <w:adjustRightInd/>
        <w:ind w:right="107"/>
        <w:textAlignment w:val="auto"/>
        <w:rPr>
          <w:b/>
          <w:sz w:val="24"/>
          <w:szCs w:val="24"/>
        </w:rPr>
      </w:pPr>
    </w:p>
    <w:p w14:paraId="40DAF101" w14:textId="77777777" w:rsidR="00905D15" w:rsidRDefault="00905D15" w:rsidP="00E6298B">
      <w:pPr>
        <w:overflowPunct/>
        <w:autoSpaceDE/>
        <w:autoSpaceDN/>
        <w:adjustRightInd/>
        <w:ind w:right="107"/>
        <w:textAlignment w:val="auto"/>
        <w:rPr>
          <w:b/>
          <w:sz w:val="24"/>
          <w:szCs w:val="24"/>
        </w:rPr>
      </w:pPr>
    </w:p>
    <w:p w14:paraId="39C79154" w14:textId="77777777" w:rsidR="00905D15" w:rsidRDefault="00905D15" w:rsidP="00E6298B">
      <w:pPr>
        <w:overflowPunct/>
        <w:autoSpaceDE/>
        <w:autoSpaceDN/>
        <w:adjustRightInd/>
        <w:ind w:right="107"/>
        <w:textAlignment w:val="auto"/>
        <w:rPr>
          <w:b/>
          <w:sz w:val="24"/>
          <w:szCs w:val="24"/>
        </w:rPr>
      </w:pPr>
    </w:p>
    <w:p w14:paraId="20D19235" w14:textId="77777777" w:rsidR="00905D15" w:rsidRDefault="00905D15" w:rsidP="00E6298B">
      <w:pPr>
        <w:overflowPunct/>
        <w:autoSpaceDE/>
        <w:autoSpaceDN/>
        <w:adjustRightInd/>
        <w:ind w:right="107"/>
        <w:textAlignment w:val="auto"/>
        <w:rPr>
          <w:b/>
          <w:sz w:val="24"/>
          <w:szCs w:val="24"/>
        </w:rPr>
      </w:pPr>
    </w:p>
    <w:p w14:paraId="3B5AF345" w14:textId="77777777" w:rsidR="00905D15" w:rsidRDefault="00905D15" w:rsidP="00E6298B">
      <w:pPr>
        <w:overflowPunct/>
        <w:autoSpaceDE/>
        <w:autoSpaceDN/>
        <w:adjustRightInd/>
        <w:ind w:right="107"/>
        <w:textAlignment w:val="auto"/>
        <w:rPr>
          <w:b/>
          <w:sz w:val="24"/>
          <w:szCs w:val="24"/>
        </w:rPr>
      </w:pPr>
    </w:p>
    <w:p w14:paraId="25ADD077" w14:textId="77777777" w:rsidR="00905D15" w:rsidRDefault="00905D15" w:rsidP="00E6298B">
      <w:pPr>
        <w:overflowPunct/>
        <w:autoSpaceDE/>
        <w:autoSpaceDN/>
        <w:adjustRightInd/>
        <w:ind w:right="107"/>
        <w:textAlignment w:val="auto"/>
        <w:rPr>
          <w:b/>
          <w:sz w:val="24"/>
          <w:szCs w:val="24"/>
        </w:rPr>
      </w:pPr>
    </w:p>
    <w:p w14:paraId="410A6C59" w14:textId="77777777" w:rsidR="00905D15" w:rsidRDefault="00905D15" w:rsidP="00E6298B">
      <w:pPr>
        <w:overflowPunct/>
        <w:autoSpaceDE/>
        <w:autoSpaceDN/>
        <w:adjustRightInd/>
        <w:ind w:right="107"/>
        <w:textAlignment w:val="auto"/>
        <w:rPr>
          <w:b/>
          <w:sz w:val="24"/>
          <w:szCs w:val="24"/>
        </w:rPr>
      </w:pPr>
    </w:p>
    <w:p w14:paraId="2B1AB235" w14:textId="77777777" w:rsidR="00905D15" w:rsidRDefault="00905D15" w:rsidP="00E6298B">
      <w:pPr>
        <w:overflowPunct/>
        <w:autoSpaceDE/>
        <w:autoSpaceDN/>
        <w:adjustRightInd/>
        <w:ind w:right="107"/>
        <w:textAlignment w:val="auto"/>
        <w:rPr>
          <w:b/>
          <w:sz w:val="24"/>
          <w:szCs w:val="24"/>
        </w:rPr>
      </w:pPr>
    </w:p>
    <w:p w14:paraId="78C26BEC" w14:textId="77777777" w:rsidR="00905D15" w:rsidRDefault="00905D15" w:rsidP="00E6298B">
      <w:pPr>
        <w:overflowPunct/>
        <w:autoSpaceDE/>
        <w:autoSpaceDN/>
        <w:adjustRightInd/>
        <w:ind w:right="107"/>
        <w:textAlignment w:val="auto"/>
        <w:rPr>
          <w:b/>
          <w:sz w:val="24"/>
          <w:szCs w:val="24"/>
        </w:rPr>
      </w:pPr>
    </w:p>
    <w:p w14:paraId="4B9D252E" w14:textId="77777777" w:rsidR="00905D15" w:rsidRDefault="00905D15" w:rsidP="00E6298B">
      <w:pPr>
        <w:overflowPunct/>
        <w:autoSpaceDE/>
        <w:autoSpaceDN/>
        <w:adjustRightInd/>
        <w:ind w:right="107"/>
        <w:textAlignment w:val="auto"/>
        <w:rPr>
          <w:b/>
          <w:sz w:val="24"/>
          <w:szCs w:val="24"/>
        </w:rPr>
      </w:pPr>
    </w:p>
    <w:p w14:paraId="79F3C607" w14:textId="77777777" w:rsidR="00905D15" w:rsidRDefault="00905D15" w:rsidP="00E6298B">
      <w:pPr>
        <w:overflowPunct/>
        <w:autoSpaceDE/>
        <w:autoSpaceDN/>
        <w:adjustRightInd/>
        <w:ind w:right="107"/>
        <w:textAlignment w:val="auto"/>
        <w:rPr>
          <w:b/>
          <w:sz w:val="24"/>
          <w:szCs w:val="24"/>
        </w:rPr>
      </w:pPr>
    </w:p>
    <w:p w14:paraId="3DD70A65" w14:textId="77777777" w:rsidR="00905D15" w:rsidRDefault="00905D15" w:rsidP="00E6298B">
      <w:pPr>
        <w:overflowPunct/>
        <w:autoSpaceDE/>
        <w:autoSpaceDN/>
        <w:adjustRightInd/>
        <w:ind w:right="107"/>
        <w:textAlignment w:val="auto"/>
        <w:rPr>
          <w:b/>
          <w:sz w:val="24"/>
          <w:szCs w:val="24"/>
        </w:rPr>
      </w:pPr>
    </w:p>
    <w:p w14:paraId="043F31C8" w14:textId="77777777" w:rsidR="00905D15" w:rsidRDefault="00905D15" w:rsidP="00E6298B">
      <w:pPr>
        <w:overflowPunct/>
        <w:autoSpaceDE/>
        <w:autoSpaceDN/>
        <w:adjustRightInd/>
        <w:ind w:right="107"/>
        <w:textAlignment w:val="auto"/>
        <w:rPr>
          <w:b/>
          <w:sz w:val="24"/>
          <w:szCs w:val="24"/>
        </w:rPr>
      </w:pPr>
    </w:p>
    <w:p w14:paraId="5CBB514E" w14:textId="77777777" w:rsidR="00905D15" w:rsidRDefault="00905D15" w:rsidP="00E6298B">
      <w:pPr>
        <w:overflowPunct/>
        <w:autoSpaceDE/>
        <w:autoSpaceDN/>
        <w:adjustRightInd/>
        <w:ind w:right="107"/>
        <w:textAlignment w:val="auto"/>
        <w:rPr>
          <w:b/>
          <w:sz w:val="24"/>
          <w:szCs w:val="24"/>
        </w:rPr>
      </w:pPr>
    </w:p>
    <w:p w14:paraId="78543234" w14:textId="77777777" w:rsidR="00905D15" w:rsidRDefault="00905D15" w:rsidP="00E6298B">
      <w:pPr>
        <w:overflowPunct/>
        <w:autoSpaceDE/>
        <w:autoSpaceDN/>
        <w:adjustRightInd/>
        <w:ind w:right="107"/>
        <w:textAlignment w:val="auto"/>
        <w:rPr>
          <w:b/>
          <w:sz w:val="24"/>
          <w:szCs w:val="24"/>
        </w:rPr>
      </w:pPr>
    </w:p>
    <w:p w14:paraId="6986FD37" w14:textId="77777777" w:rsidR="00905D15" w:rsidRDefault="00905D15" w:rsidP="00E6298B">
      <w:pPr>
        <w:overflowPunct/>
        <w:autoSpaceDE/>
        <w:autoSpaceDN/>
        <w:adjustRightInd/>
        <w:ind w:right="107"/>
        <w:textAlignment w:val="auto"/>
        <w:rPr>
          <w:b/>
          <w:sz w:val="24"/>
          <w:szCs w:val="24"/>
        </w:rPr>
      </w:pPr>
    </w:p>
    <w:p w14:paraId="055153CC" w14:textId="77777777" w:rsidR="00905D15" w:rsidRDefault="00905D15" w:rsidP="00E6298B">
      <w:pPr>
        <w:overflowPunct/>
        <w:autoSpaceDE/>
        <w:autoSpaceDN/>
        <w:adjustRightInd/>
        <w:ind w:right="107"/>
        <w:textAlignment w:val="auto"/>
        <w:rPr>
          <w:b/>
          <w:sz w:val="24"/>
          <w:szCs w:val="24"/>
        </w:rPr>
      </w:pPr>
    </w:p>
    <w:p w14:paraId="1E8CA457" w14:textId="77777777" w:rsidR="00905D15" w:rsidRDefault="00905D15" w:rsidP="00E6298B">
      <w:pPr>
        <w:overflowPunct/>
        <w:autoSpaceDE/>
        <w:autoSpaceDN/>
        <w:adjustRightInd/>
        <w:ind w:right="107"/>
        <w:textAlignment w:val="auto"/>
        <w:rPr>
          <w:b/>
          <w:sz w:val="24"/>
          <w:szCs w:val="24"/>
        </w:rPr>
      </w:pPr>
    </w:p>
    <w:p w14:paraId="407D8509" w14:textId="77777777" w:rsidR="00905D15" w:rsidRDefault="00905D15" w:rsidP="00E6298B">
      <w:pPr>
        <w:overflowPunct/>
        <w:autoSpaceDE/>
        <w:autoSpaceDN/>
        <w:adjustRightInd/>
        <w:ind w:right="107"/>
        <w:textAlignment w:val="auto"/>
        <w:rPr>
          <w:b/>
          <w:sz w:val="24"/>
          <w:szCs w:val="24"/>
        </w:rPr>
      </w:pPr>
    </w:p>
    <w:p w14:paraId="716E4A78" w14:textId="77777777" w:rsidR="00905D15" w:rsidRDefault="00905D15" w:rsidP="00E6298B">
      <w:pPr>
        <w:overflowPunct/>
        <w:autoSpaceDE/>
        <w:autoSpaceDN/>
        <w:adjustRightInd/>
        <w:ind w:right="107"/>
        <w:textAlignment w:val="auto"/>
        <w:rPr>
          <w:b/>
          <w:sz w:val="24"/>
          <w:szCs w:val="24"/>
        </w:rPr>
      </w:pPr>
    </w:p>
    <w:p w14:paraId="69CF3B5B" w14:textId="77777777" w:rsidR="00905D15" w:rsidRDefault="00905D15" w:rsidP="00E6298B">
      <w:pPr>
        <w:overflowPunct/>
        <w:autoSpaceDE/>
        <w:autoSpaceDN/>
        <w:adjustRightInd/>
        <w:ind w:right="107"/>
        <w:textAlignment w:val="auto"/>
        <w:rPr>
          <w:b/>
          <w:sz w:val="24"/>
          <w:szCs w:val="24"/>
        </w:rPr>
      </w:pPr>
    </w:p>
    <w:p w14:paraId="42E00F26" w14:textId="77777777" w:rsidR="00905D15" w:rsidRDefault="00905D15" w:rsidP="00E6298B">
      <w:pPr>
        <w:overflowPunct/>
        <w:autoSpaceDE/>
        <w:autoSpaceDN/>
        <w:adjustRightInd/>
        <w:ind w:right="107"/>
        <w:textAlignment w:val="auto"/>
        <w:rPr>
          <w:b/>
          <w:sz w:val="24"/>
          <w:szCs w:val="24"/>
        </w:rPr>
      </w:pPr>
    </w:p>
    <w:p w14:paraId="378EAE28" w14:textId="77777777" w:rsidR="00905D15" w:rsidRDefault="00905D15" w:rsidP="00E6298B">
      <w:pPr>
        <w:overflowPunct/>
        <w:autoSpaceDE/>
        <w:autoSpaceDN/>
        <w:adjustRightInd/>
        <w:ind w:right="107"/>
        <w:textAlignment w:val="auto"/>
        <w:rPr>
          <w:b/>
          <w:sz w:val="24"/>
          <w:szCs w:val="24"/>
        </w:rPr>
      </w:pPr>
    </w:p>
    <w:p w14:paraId="2788F19C" w14:textId="77777777" w:rsidR="00905D15" w:rsidRDefault="00905D15" w:rsidP="00E6298B">
      <w:pPr>
        <w:overflowPunct/>
        <w:autoSpaceDE/>
        <w:autoSpaceDN/>
        <w:adjustRightInd/>
        <w:ind w:right="107"/>
        <w:textAlignment w:val="auto"/>
        <w:rPr>
          <w:b/>
          <w:sz w:val="24"/>
          <w:szCs w:val="24"/>
        </w:rPr>
      </w:pPr>
    </w:p>
    <w:p w14:paraId="5A537B96" w14:textId="77777777" w:rsidR="00905D15" w:rsidRDefault="00905D15" w:rsidP="00E6298B">
      <w:pPr>
        <w:overflowPunct/>
        <w:autoSpaceDE/>
        <w:autoSpaceDN/>
        <w:adjustRightInd/>
        <w:ind w:right="107"/>
        <w:textAlignment w:val="auto"/>
        <w:rPr>
          <w:b/>
          <w:sz w:val="24"/>
          <w:szCs w:val="24"/>
        </w:rPr>
      </w:pPr>
    </w:p>
    <w:p w14:paraId="0D6B9F84" w14:textId="77777777" w:rsidR="00905D15" w:rsidRDefault="00905D15" w:rsidP="00E6298B">
      <w:pPr>
        <w:overflowPunct/>
        <w:autoSpaceDE/>
        <w:autoSpaceDN/>
        <w:adjustRightInd/>
        <w:ind w:right="107"/>
        <w:textAlignment w:val="auto"/>
        <w:rPr>
          <w:b/>
          <w:sz w:val="24"/>
          <w:szCs w:val="24"/>
        </w:rPr>
      </w:pPr>
    </w:p>
    <w:p w14:paraId="1AB77285" w14:textId="77777777" w:rsidR="00905D15" w:rsidRDefault="00905D15" w:rsidP="00E6298B">
      <w:pPr>
        <w:overflowPunct/>
        <w:autoSpaceDE/>
        <w:autoSpaceDN/>
        <w:adjustRightInd/>
        <w:ind w:right="107"/>
        <w:textAlignment w:val="auto"/>
        <w:rPr>
          <w:b/>
          <w:sz w:val="24"/>
          <w:szCs w:val="24"/>
        </w:rPr>
      </w:pPr>
    </w:p>
    <w:p w14:paraId="52BC2CEF" w14:textId="77777777" w:rsidR="00905D15" w:rsidRDefault="00905D15" w:rsidP="00E6298B">
      <w:pPr>
        <w:overflowPunct/>
        <w:autoSpaceDE/>
        <w:autoSpaceDN/>
        <w:adjustRightInd/>
        <w:ind w:right="107"/>
        <w:textAlignment w:val="auto"/>
        <w:rPr>
          <w:b/>
          <w:sz w:val="24"/>
          <w:szCs w:val="24"/>
        </w:rPr>
      </w:pPr>
    </w:p>
    <w:p w14:paraId="2EAD5979" w14:textId="77777777" w:rsidR="00905D15" w:rsidRDefault="00905D15" w:rsidP="00E6298B">
      <w:pPr>
        <w:overflowPunct/>
        <w:autoSpaceDE/>
        <w:autoSpaceDN/>
        <w:adjustRightInd/>
        <w:ind w:right="107"/>
        <w:textAlignment w:val="auto"/>
        <w:rPr>
          <w:b/>
          <w:sz w:val="24"/>
          <w:szCs w:val="24"/>
        </w:rPr>
      </w:pPr>
    </w:p>
    <w:p w14:paraId="61B55DD4" w14:textId="77777777" w:rsidR="00905D15" w:rsidRDefault="00905D15" w:rsidP="00E6298B">
      <w:pPr>
        <w:overflowPunct/>
        <w:autoSpaceDE/>
        <w:autoSpaceDN/>
        <w:adjustRightInd/>
        <w:ind w:right="107"/>
        <w:textAlignment w:val="auto"/>
        <w:rPr>
          <w:b/>
          <w:sz w:val="24"/>
          <w:szCs w:val="24"/>
        </w:rPr>
      </w:pPr>
    </w:p>
    <w:p w14:paraId="237AF4C7" w14:textId="77777777" w:rsidR="00905D15" w:rsidRDefault="00905D15" w:rsidP="00E6298B">
      <w:pPr>
        <w:overflowPunct/>
        <w:autoSpaceDE/>
        <w:autoSpaceDN/>
        <w:adjustRightInd/>
        <w:ind w:right="107"/>
        <w:textAlignment w:val="auto"/>
        <w:rPr>
          <w:b/>
          <w:sz w:val="24"/>
          <w:szCs w:val="24"/>
        </w:rPr>
      </w:pPr>
    </w:p>
    <w:p w14:paraId="2D351E17" w14:textId="77777777" w:rsidR="00905D15" w:rsidRDefault="00905D15" w:rsidP="00E6298B">
      <w:pPr>
        <w:overflowPunct/>
        <w:autoSpaceDE/>
        <w:autoSpaceDN/>
        <w:adjustRightInd/>
        <w:ind w:right="107"/>
        <w:textAlignment w:val="auto"/>
        <w:rPr>
          <w:b/>
          <w:sz w:val="24"/>
          <w:szCs w:val="24"/>
        </w:rPr>
      </w:pPr>
    </w:p>
    <w:p w14:paraId="249AF7D1" w14:textId="77777777" w:rsidR="00905D15" w:rsidRDefault="00905D15" w:rsidP="00E6298B">
      <w:pPr>
        <w:overflowPunct/>
        <w:autoSpaceDE/>
        <w:autoSpaceDN/>
        <w:adjustRightInd/>
        <w:ind w:right="107"/>
        <w:textAlignment w:val="auto"/>
        <w:rPr>
          <w:b/>
          <w:sz w:val="24"/>
          <w:szCs w:val="24"/>
        </w:rPr>
      </w:pPr>
    </w:p>
    <w:p w14:paraId="68348AB4" w14:textId="77777777" w:rsidR="00905D15" w:rsidRDefault="00905D15" w:rsidP="00E6298B">
      <w:pPr>
        <w:overflowPunct/>
        <w:autoSpaceDE/>
        <w:autoSpaceDN/>
        <w:adjustRightInd/>
        <w:ind w:right="107"/>
        <w:textAlignment w:val="auto"/>
        <w:rPr>
          <w:b/>
          <w:sz w:val="24"/>
          <w:szCs w:val="24"/>
        </w:rPr>
      </w:pPr>
    </w:p>
    <w:p w14:paraId="55B5A751" w14:textId="77777777" w:rsidR="00905D15" w:rsidRDefault="00905D15" w:rsidP="00E6298B">
      <w:pPr>
        <w:overflowPunct/>
        <w:autoSpaceDE/>
        <w:autoSpaceDN/>
        <w:adjustRightInd/>
        <w:ind w:right="107"/>
        <w:textAlignment w:val="auto"/>
        <w:rPr>
          <w:b/>
          <w:sz w:val="24"/>
          <w:szCs w:val="24"/>
        </w:rPr>
      </w:pPr>
    </w:p>
    <w:p w14:paraId="1612CC1C" w14:textId="77777777" w:rsidR="00905D15" w:rsidRDefault="00905D15" w:rsidP="00E6298B">
      <w:pPr>
        <w:overflowPunct/>
        <w:autoSpaceDE/>
        <w:autoSpaceDN/>
        <w:adjustRightInd/>
        <w:ind w:right="107"/>
        <w:textAlignment w:val="auto"/>
        <w:rPr>
          <w:b/>
          <w:sz w:val="24"/>
          <w:szCs w:val="24"/>
        </w:rPr>
      </w:pPr>
    </w:p>
    <w:p w14:paraId="6CD51DD8" w14:textId="77777777" w:rsidR="00905D15" w:rsidRDefault="00905D15" w:rsidP="00E6298B">
      <w:pPr>
        <w:overflowPunct/>
        <w:autoSpaceDE/>
        <w:autoSpaceDN/>
        <w:adjustRightInd/>
        <w:ind w:right="107"/>
        <w:textAlignment w:val="auto"/>
        <w:rPr>
          <w:b/>
          <w:sz w:val="24"/>
          <w:szCs w:val="24"/>
        </w:rPr>
      </w:pPr>
    </w:p>
    <w:p w14:paraId="5E2080C1" w14:textId="77777777" w:rsidR="008A7148" w:rsidRDefault="008A7148" w:rsidP="00E6298B">
      <w:pPr>
        <w:overflowPunct/>
        <w:autoSpaceDE/>
        <w:autoSpaceDN/>
        <w:adjustRightInd/>
        <w:ind w:right="107"/>
        <w:textAlignment w:val="auto"/>
        <w:rPr>
          <w:b/>
          <w:sz w:val="24"/>
          <w:szCs w:val="24"/>
        </w:rPr>
      </w:pPr>
    </w:p>
    <w:p w14:paraId="032E76F6" w14:textId="77777777" w:rsidR="00F04B9F" w:rsidRDefault="00F04B9F" w:rsidP="00E6298B">
      <w:pPr>
        <w:overflowPunct/>
        <w:autoSpaceDE/>
        <w:autoSpaceDN/>
        <w:adjustRightInd/>
        <w:ind w:right="107"/>
        <w:textAlignment w:val="auto"/>
        <w:rPr>
          <w:b/>
          <w:sz w:val="24"/>
          <w:szCs w:val="24"/>
        </w:rPr>
      </w:pPr>
    </w:p>
    <w:p w14:paraId="536F57DC" w14:textId="77777777" w:rsidR="00F04B9F" w:rsidRDefault="00F04B9F" w:rsidP="00E6298B">
      <w:pPr>
        <w:overflowPunct/>
        <w:autoSpaceDE/>
        <w:autoSpaceDN/>
        <w:adjustRightInd/>
        <w:ind w:right="107"/>
        <w:textAlignment w:val="auto"/>
        <w:rPr>
          <w:b/>
          <w:sz w:val="24"/>
          <w:szCs w:val="24"/>
        </w:rPr>
      </w:pPr>
    </w:p>
    <w:p w14:paraId="39113686" w14:textId="77777777" w:rsidR="00F04B9F" w:rsidRDefault="00F04B9F" w:rsidP="00E6298B">
      <w:pPr>
        <w:overflowPunct/>
        <w:autoSpaceDE/>
        <w:autoSpaceDN/>
        <w:adjustRightInd/>
        <w:ind w:right="107"/>
        <w:textAlignment w:val="auto"/>
        <w:rPr>
          <w:b/>
          <w:sz w:val="24"/>
          <w:szCs w:val="24"/>
        </w:rPr>
      </w:pPr>
    </w:p>
    <w:p w14:paraId="297FB5E5" w14:textId="77777777" w:rsidR="00F04B9F" w:rsidRDefault="00F04B9F" w:rsidP="00E6298B">
      <w:pPr>
        <w:overflowPunct/>
        <w:autoSpaceDE/>
        <w:autoSpaceDN/>
        <w:adjustRightInd/>
        <w:ind w:right="107"/>
        <w:textAlignment w:val="auto"/>
        <w:rPr>
          <w:b/>
          <w:sz w:val="24"/>
          <w:szCs w:val="24"/>
        </w:rPr>
      </w:pPr>
    </w:p>
    <w:p w14:paraId="55954749" w14:textId="77777777" w:rsidR="00F04B9F" w:rsidRDefault="00F04B9F" w:rsidP="00E6298B">
      <w:pPr>
        <w:overflowPunct/>
        <w:autoSpaceDE/>
        <w:autoSpaceDN/>
        <w:adjustRightInd/>
        <w:ind w:right="107"/>
        <w:textAlignment w:val="auto"/>
        <w:rPr>
          <w:b/>
          <w:sz w:val="24"/>
          <w:szCs w:val="24"/>
        </w:rPr>
      </w:pPr>
    </w:p>
    <w:p w14:paraId="250CF227" w14:textId="15716C26"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6B5946CC"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Signed:  _ _ _ _ _ _ _ </w:t>
      </w:r>
      <w:r w:rsidR="00F8408D">
        <w:rPr>
          <w:sz w:val="24"/>
          <w:szCs w:val="24"/>
        </w:rPr>
        <w:t>J Danaher</w:t>
      </w:r>
      <w:r w:rsidRPr="005D583E">
        <w:rPr>
          <w:sz w:val="24"/>
          <w:szCs w:val="24"/>
        </w:rPr>
        <w:t>_ _ _ _ _ _ _ _  (Learner</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317616EB"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Date: _ _ _</w:t>
      </w:r>
      <w:r w:rsidR="00F8408D">
        <w:rPr>
          <w:sz w:val="24"/>
          <w:szCs w:val="24"/>
        </w:rPr>
        <w:t>06/01/2020</w:t>
      </w:r>
      <w:r w:rsidRPr="005D583E">
        <w:rPr>
          <w:sz w:val="24"/>
          <w:szCs w:val="24"/>
        </w:rPr>
        <w:t xml:space="preserve"> _ 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CF7DF5">
          <w:headerReference w:type="even" r:id="rId24"/>
          <w:headerReference w:type="default" r:id="rId25"/>
          <w:footerReference w:type="even" r:id="rId26"/>
          <w:footerReference w:type="default" r:id="rId27"/>
          <w:headerReference w:type="first" r:id="rId28"/>
          <w:footerReference w:type="first" r:id="rId29"/>
          <w:pgSz w:w="11906" w:h="16838" w:code="9"/>
          <w:pgMar w:top="1021" w:right="1080" w:bottom="1021" w:left="1080" w:header="720" w:footer="720" w:gutter="0"/>
          <w:cols w:space="720"/>
          <w:titlePg/>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5A80D075" w:rsidR="28A9B94D" w:rsidRDefault="28A9B94D" w:rsidP="28A9B94D">
      <w:pPr>
        <w:jc w:val="both"/>
      </w:pPr>
      <w:r w:rsidRPr="28A9B94D">
        <w:rPr>
          <w:rFonts w:eastAsia="Arial"/>
          <w:sz w:val="24"/>
          <w:szCs w:val="24"/>
        </w:rPr>
        <w:t>Signed:  _ _ _ _ _</w:t>
      </w:r>
      <w:r w:rsidR="00F8408D">
        <w:rPr>
          <w:rFonts w:eastAsia="Arial"/>
          <w:sz w:val="24"/>
          <w:szCs w:val="24"/>
        </w:rPr>
        <w:t>J Danaher</w:t>
      </w:r>
      <w:r w:rsidRPr="28A9B94D">
        <w:rPr>
          <w:rFonts w:eastAsia="Arial"/>
          <w:sz w:val="24"/>
          <w:szCs w:val="24"/>
        </w:rPr>
        <w:t xml:space="preserve">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77A561BC" w:rsidR="28A9B94D" w:rsidRDefault="28A9B94D" w:rsidP="28A9B94D">
      <w:pPr>
        <w:jc w:val="both"/>
      </w:pPr>
      <w:r w:rsidRPr="28A9B94D">
        <w:rPr>
          <w:rFonts w:eastAsia="Arial"/>
          <w:sz w:val="24"/>
          <w:szCs w:val="24"/>
        </w:rPr>
        <w:t>Date: _ _ _ _</w:t>
      </w:r>
      <w:r w:rsidR="00F8408D">
        <w:rPr>
          <w:rFonts w:eastAsia="Arial"/>
          <w:sz w:val="24"/>
          <w:szCs w:val="24"/>
        </w:rPr>
        <w:t>06/01/2020</w:t>
      </w:r>
      <w:r w:rsidRPr="28A9B94D">
        <w:rPr>
          <w:rFonts w:eastAsia="Arial"/>
          <w:sz w:val="24"/>
          <w:szCs w:val="24"/>
        </w:rPr>
        <w:t xml:space="preserve">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6A1E5F8E" w:rsidR="28A9B94D" w:rsidRDefault="28A9B94D" w:rsidP="28A9B94D">
      <w:pPr>
        <w:jc w:val="both"/>
      </w:pPr>
      <w:r w:rsidRPr="28A9B94D">
        <w:rPr>
          <w:rFonts w:eastAsia="Arial"/>
          <w:sz w:val="24"/>
          <w:szCs w:val="24"/>
        </w:rPr>
        <w:t xml:space="preserve">Signed:  _ _ </w:t>
      </w:r>
      <w:r w:rsidR="00F8408D">
        <w:rPr>
          <w:rFonts w:eastAsia="Arial"/>
          <w:sz w:val="24"/>
          <w:szCs w:val="24"/>
        </w:rPr>
        <w:t>DC 6497 S James</w:t>
      </w:r>
      <w:r w:rsidRPr="28A9B94D">
        <w:rPr>
          <w:rFonts w:eastAsia="Arial"/>
          <w:sz w:val="24"/>
          <w:szCs w:val="24"/>
        </w:rPr>
        <w:t xml:space="preserve">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6EAEB25" w:rsidR="28A9B94D" w:rsidRDefault="28A9B94D" w:rsidP="28A9B94D">
      <w:pPr>
        <w:jc w:val="both"/>
      </w:pPr>
      <w:r w:rsidRPr="28A9B94D">
        <w:rPr>
          <w:rFonts w:eastAsia="Arial"/>
          <w:sz w:val="24"/>
          <w:szCs w:val="24"/>
        </w:rPr>
        <w:t xml:space="preserve">Date: _ _ _ </w:t>
      </w:r>
      <w:r w:rsidR="00F8408D">
        <w:rPr>
          <w:rFonts w:eastAsia="Arial"/>
          <w:sz w:val="24"/>
          <w:szCs w:val="24"/>
        </w:rPr>
        <w:t>06/01/2020</w:t>
      </w:r>
      <w:r w:rsidRPr="28A9B94D">
        <w:rPr>
          <w:rFonts w:eastAsia="Arial"/>
          <w:sz w:val="24"/>
          <w:szCs w:val="24"/>
        </w:rPr>
        <w:t>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CF7DF5">
      <w:headerReference w:type="even" r:id="rId30"/>
      <w:headerReference w:type="default" r:id="rId31"/>
      <w:footerReference w:type="even" r:id="rId32"/>
      <w:footerReference w:type="default" r:id="rId33"/>
      <w:headerReference w:type="first" r:id="rId34"/>
      <w:footerReference w:type="first" r:id="rId35"/>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585C92" w:rsidRDefault="00585C92">
      <w:r>
        <w:separator/>
      </w:r>
    </w:p>
  </w:endnote>
  <w:endnote w:type="continuationSeparator" w:id="0">
    <w:p w14:paraId="1B867723" w14:textId="77777777" w:rsidR="00585C92" w:rsidRDefault="00585C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180C72" w14:textId="01CB92B6" w:rsidR="00585C92" w:rsidRDefault="00263134" w:rsidP="00263134">
    <w:pPr>
      <w:pStyle w:val="Footer"/>
      <w:rPr>
        <w:sz w:val="17"/>
      </w:rPr>
    </w:pPr>
    <w:bookmarkStart w:id="2" w:name="TITUS1FooterEvenPages"/>
    <w:r>
      <w:rPr>
        <w:sz w:val="17"/>
      </w:rPr>
      <w:t> </w:t>
    </w:r>
  </w:p>
  <w:bookmarkEnd w:id="2"/>
  <w:p w14:paraId="7C0F38D1" w14:textId="2CCA2D85" w:rsidR="00585C92" w:rsidRDefault="00585C92" w:rsidP="00CF7DF5">
    <w:pPr>
      <w:pStyle w:val="Footer"/>
      <w:jc w:val="right"/>
    </w:pPr>
    <w:r>
      <w:fldChar w:fldCharType="begin"/>
    </w:r>
    <w:r>
      <w:instrText xml:space="preserve"> PAGE   \* MERGEFORMAT </w:instrText>
    </w:r>
    <w:r>
      <w:fldChar w:fldCharType="separate"/>
    </w:r>
    <w:r w:rsidR="00263134">
      <w:rPr>
        <w:noProof/>
      </w:rPr>
      <w:t>6</w:t>
    </w:r>
    <w:r>
      <w:rPr>
        <w:noProof/>
      </w:rPr>
      <w:fldChar w:fldCharType="end"/>
    </w:r>
  </w:p>
  <w:p w14:paraId="6F039854" w14:textId="77777777" w:rsidR="00585C92" w:rsidRPr="00BB5EAA" w:rsidRDefault="00585C92" w:rsidP="00CF7DF5">
    <w:pPr>
      <w:pStyle w:val="Footer"/>
      <w:ind w:right="360"/>
      <w:jc w:val="center"/>
    </w:pPr>
  </w:p>
  <w:p w14:paraId="7F598F90" w14:textId="77777777" w:rsidR="00585C92" w:rsidRDefault="00585C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FF4DA4" w14:textId="0C6376FE" w:rsidR="00585C92" w:rsidRDefault="00263134" w:rsidP="00263134">
    <w:pPr>
      <w:pStyle w:val="Footer"/>
      <w:rPr>
        <w:sz w:val="17"/>
      </w:rPr>
    </w:pPr>
    <w:bookmarkStart w:id="3" w:name="TITUS1FooterPrimary"/>
    <w:r>
      <w:rPr>
        <w:sz w:val="17"/>
      </w:rPr>
      <w:t> </w:t>
    </w:r>
  </w:p>
  <w:bookmarkEnd w:id="3"/>
  <w:p w14:paraId="50521BFA" w14:textId="05D76353" w:rsidR="00585C92" w:rsidRDefault="00585C92">
    <w:pPr>
      <w:pStyle w:val="Footer"/>
      <w:jc w:val="right"/>
    </w:pPr>
    <w:r>
      <w:fldChar w:fldCharType="begin"/>
    </w:r>
    <w:r>
      <w:instrText xml:space="preserve"> PAGE   \* MERGEFORMAT </w:instrText>
    </w:r>
    <w:r>
      <w:fldChar w:fldCharType="separate"/>
    </w:r>
    <w:r w:rsidR="00263134">
      <w:rPr>
        <w:noProof/>
      </w:rPr>
      <w:t>7</w:t>
    </w:r>
    <w:r>
      <w:rPr>
        <w:noProof/>
      </w:rPr>
      <w:fldChar w:fldCharType="end"/>
    </w:r>
  </w:p>
  <w:p w14:paraId="790812FF" w14:textId="77777777" w:rsidR="00585C92" w:rsidRPr="00BB5EAA" w:rsidRDefault="00585C9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EAF8FC" w14:textId="07EDA172" w:rsidR="00585C92" w:rsidRDefault="00263134" w:rsidP="00263134">
    <w:pPr>
      <w:pStyle w:val="Footer"/>
      <w:rPr>
        <w:sz w:val="17"/>
      </w:rPr>
    </w:pPr>
    <w:bookmarkStart w:id="5" w:name="TITUS1FooterFirstPage"/>
    <w:r>
      <w:rPr>
        <w:sz w:val="17"/>
      </w:rPr>
      <w:t> </w:t>
    </w:r>
  </w:p>
  <w:bookmarkEnd w:id="5"/>
  <w:p w14:paraId="1F5C1F70" w14:textId="745650E5" w:rsidR="00585C92" w:rsidRDefault="00585C92" w:rsidP="00CF7DF5">
    <w:pPr>
      <w:pStyle w:val="Footer"/>
      <w:jc w:val="right"/>
    </w:pPr>
    <w:r>
      <w:fldChar w:fldCharType="begin"/>
    </w:r>
    <w:r>
      <w:instrText xml:space="preserve"> PAGE   \* MERGEFORMAT </w:instrText>
    </w:r>
    <w:r>
      <w:fldChar w:fldCharType="separate"/>
    </w:r>
    <w:r w:rsidR="00263134">
      <w:rPr>
        <w:noProof/>
      </w:rPr>
      <w:t>1</w:t>
    </w:r>
    <w:r>
      <w:rPr>
        <w:noProof/>
      </w:rPr>
      <w:fldChar w:fldCharType="end"/>
    </w:r>
  </w:p>
  <w:p w14:paraId="2C2ED066" w14:textId="77777777" w:rsidR="00585C92" w:rsidRPr="00BB5EAA" w:rsidRDefault="00585C92" w:rsidP="00CF7DF5">
    <w:pPr>
      <w:pStyle w:val="Footer"/>
      <w:ind w:right="360"/>
      <w:jc w:val="center"/>
    </w:pPr>
  </w:p>
  <w:p w14:paraId="0663B734" w14:textId="77777777" w:rsidR="00585C92" w:rsidRDefault="00585C9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C37D94" w14:textId="206CF977" w:rsidR="00585C92" w:rsidRDefault="00263134" w:rsidP="00263134">
    <w:pPr>
      <w:pStyle w:val="Footer"/>
      <w:rPr>
        <w:sz w:val="17"/>
      </w:rPr>
    </w:pPr>
    <w:bookmarkStart w:id="9" w:name="TITUS2FooterEvenPages"/>
    <w:r>
      <w:rPr>
        <w:sz w:val="17"/>
      </w:rPr>
      <w:t> </w:t>
    </w:r>
  </w:p>
  <w:bookmarkEnd w:id="9"/>
  <w:p w14:paraId="5A2E8756" w14:textId="77777777" w:rsidR="00585C92" w:rsidRDefault="00585C92" w:rsidP="00CF7DF5">
    <w:pPr>
      <w:pStyle w:val="Footer"/>
      <w:jc w:val="right"/>
    </w:pPr>
  </w:p>
  <w:p w14:paraId="67B57B64" w14:textId="1101EABB" w:rsidR="00585C92" w:rsidRDefault="00585C92" w:rsidP="00CF7DF5">
    <w:pPr>
      <w:pStyle w:val="Footer"/>
      <w:jc w:val="right"/>
    </w:pPr>
    <w:r>
      <w:fldChar w:fldCharType="begin"/>
    </w:r>
    <w:r>
      <w:instrText xml:space="preserve"> PAGE   \* MERGEFORMAT </w:instrText>
    </w:r>
    <w:r>
      <w:fldChar w:fldCharType="separate"/>
    </w:r>
    <w:r w:rsidR="00263134">
      <w:rPr>
        <w:noProof/>
      </w:rPr>
      <w:t>22</w:t>
    </w:r>
    <w:r>
      <w:rPr>
        <w:noProof/>
      </w:rPr>
      <w:fldChar w:fldCharType="end"/>
    </w:r>
  </w:p>
  <w:p w14:paraId="384BA96F" w14:textId="77777777" w:rsidR="00585C92" w:rsidRPr="00BB5EAA" w:rsidRDefault="00585C92" w:rsidP="00CF7DF5">
    <w:pPr>
      <w:pStyle w:val="Footer"/>
      <w:ind w:right="360"/>
      <w:jc w:val="center"/>
    </w:pPr>
  </w:p>
  <w:p w14:paraId="49AFD5B3" w14:textId="77777777" w:rsidR="00585C92" w:rsidRDefault="00585C9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F93EB8" w14:textId="450A9C85" w:rsidR="00585C92" w:rsidRDefault="00263134" w:rsidP="00263134">
    <w:pPr>
      <w:pStyle w:val="Footer"/>
      <w:rPr>
        <w:sz w:val="17"/>
      </w:rPr>
    </w:pPr>
    <w:bookmarkStart w:id="10" w:name="TITUS2FooterPrimary"/>
    <w:r>
      <w:rPr>
        <w:sz w:val="17"/>
      </w:rPr>
      <w:t> </w:t>
    </w:r>
  </w:p>
  <w:bookmarkEnd w:id="10"/>
  <w:p w14:paraId="3F296B5E" w14:textId="77777777" w:rsidR="00585C92" w:rsidRDefault="00585C92">
    <w:pPr>
      <w:pStyle w:val="Footer"/>
      <w:jc w:val="right"/>
    </w:pPr>
  </w:p>
  <w:p w14:paraId="13E7D504" w14:textId="5D2D6CB0" w:rsidR="00585C92" w:rsidRDefault="00585C92">
    <w:pPr>
      <w:pStyle w:val="Footer"/>
      <w:jc w:val="right"/>
    </w:pPr>
    <w:r>
      <w:fldChar w:fldCharType="begin"/>
    </w:r>
    <w:r>
      <w:instrText xml:space="preserve"> PAGE   \* MERGEFORMAT </w:instrText>
    </w:r>
    <w:r>
      <w:fldChar w:fldCharType="separate"/>
    </w:r>
    <w:r w:rsidR="00263134">
      <w:rPr>
        <w:noProof/>
      </w:rPr>
      <w:t>23</w:t>
    </w:r>
    <w:r>
      <w:rPr>
        <w:noProof/>
      </w:rPr>
      <w:fldChar w:fldCharType="end"/>
    </w:r>
  </w:p>
  <w:p w14:paraId="3FE3A876" w14:textId="77777777" w:rsidR="00585C92" w:rsidRPr="00BB5EAA" w:rsidRDefault="00585C9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E960DF" w14:textId="6C233A6E" w:rsidR="00585C92" w:rsidRDefault="00263134" w:rsidP="00263134">
    <w:pPr>
      <w:pStyle w:val="Footer"/>
      <w:rPr>
        <w:sz w:val="17"/>
      </w:rPr>
    </w:pPr>
    <w:bookmarkStart w:id="12" w:name="TITUS2FooterFirstPage"/>
    <w:r>
      <w:rPr>
        <w:sz w:val="17"/>
      </w:rPr>
      <w:t> </w:t>
    </w:r>
  </w:p>
  <w:bookmarkEnd w:id="12"/>
  <w:p w14:paraId="4581685A" w14:textId="77777777" w:rsidR="00585C92" w:rsidRDefault="00585C92" w:rsidP="00CF7DF5">
    <w:pPr>
      <w:pStyle w:val="Footer"/>
      <w:jc w:val="right"/>
    </w:pPr>
  </w:p>
  <w:p w14:paraId="693623BA" w14:textId="3067409E" w:rsidR="00585C92" w:rsidRDefault="00585C92" w:rsidP="00CF7DF5">
    <w:pPr>
      <w:pStyle w:val="Footer"/>
      <w:jc w:val="right"/>
    </w:pPr>
    <w:r>
      <w:fldChar w:fldCharType="begin"/>
    </w:r>
    <w:r>
      <w:instrText xml:space="preserve"> PAGE   \* MERGEFORMAT </w:instrText>
    </w:r>
    <w:r>
      <w:fldChar w:fldCharType="separate"/>
    </w:r>
    <w:r w:rsidR="00263134">
      <w:rPr>
        <w:noProof/>
      </w:rPr>
      <w:t>8</w:t>
    </w:r>
    <w:r>
      <w:rPr>
        <w:noProof/>
      </w:rPr>
      <w:fldChar w:fldCharType="end"/>
    </w:r>
  </w:p>
  <w:p w14:paraId="5D0572CE" w14:textId="77777777" w:rsidR="00585C92" w:rsidRPr="00BB5EAA" w:rsidRDefault="00585C92" w:rsidP="00CF7DF5">
    <w:pPr>
      <w:pStyle w:val="Footer"/>
      <w:ind w:right="360"/>
      <w:jc w:val="center"/>
    </w:pPr>
  </w:p>
  <w:p w14:paraId="3E2D27D4" w14:textId="77777777" w:rsidR="00585C92" w:rsidRDefault="00585C9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55BD90" w14:textId="1DC37888" w:rsidR="00585C92" w:rsidRDefault="00263134" w:rsidP="00263134">
    <w:pPr>
      <w:pStyle w:val="Footer"/>
      <w:rPr>
        <w:sz w:val="17"/>
      </w:rPr>
    </w:pPr>
    <w:bookmarkStart w:id="15" w:name="TITUS3FooterEvenPages"/>
    <w:r>
      <w:rPr>
        <w:sz w:val="17"/>
      </w:rPr>
      <w:t> </w:t>
    </w:r>
  </w:p>
  <w:bookmarkEnd w:id="15"/>
  <w:p w14:paraId="15D66AFD" w14:textId="77777777" w:rsidR="00585C92" w:rsidRDefault="00585C92" w:rsidP="00CF7DF5">
    <w:pPr>
      <w:pStyle w:val="Footer"/>
      <w:jc w:val="right"/>
    </w:pPr>
  </w:p>
  <w:p w14:paraId="4E5614FB" w14:textId="6D4DFEAF" w:rsidR="00585C92" w:rsidRDefault="00585C92" w:rsidP="00CF7DF5">
    <w:pPr>
      <w:pStyle w:val="Footer"/>
      <w:jc w:val="right"/>
    </w:pPr>
    <w:r>
      <w:fldChar w:fldCharType="begin"/>
    </w:r>
    <w:r>
      <w:instrText xml:space="preserve"> PAGE   \* MERGEFORMAT </w:instrText>
    </w:r>
    <w:r>
      <w:fldChar w:fldCharType="separate"/>
    </w:r>
    <w:r w:rsidR="00263134">
      <w:rPr>
        <w:noProof/>
      </w:rPr>
      <w:t>30</w:t>
    </w:r>
    <w:r>
      <w:rPr>
        <w:noProof/>
      </w:rPr>
      <w:fldChar w:fldCharType="end"/>
    </w:r>
  </w:p>
  <w:p w14:paraId="576FBF98" w14:textId="77777777" w:rsidR="00585C92" w:rsidRPr="00BB5EAA" w:rsidRDefault="00585C92" w:rsidP="00CF7DF5">
    <w:pPr>
      <w:pStyle w:val="Footer"/>
      <w:ind w:right="360"/>
      <w:jc w:val="center"/>
    </w:pPr>
  </w:p>
  <w:p w14:paraId="7515FEF6" w14:textId="77777777" w:rsidR="00585C92" w:rsidRDefault="00585C9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5781A3" w14:textId="496D6299" w:rsidR="00585C92" w:rsidRDefault="00263134" w:rsidP="00263134">
    <w:pPr>
      <w:pStyle w:val="Footer"/>
      <w:rPr>
        <w:sz w:val="17"/>
      </w:rPr>
    </w:pPr>
    <w:bookmarkStart w:id="16" w:name="TITUS3FooterPrimary"/>
    <w:r>
      <w:rPr>
        <w:sz w:val="17"/>
      </w:rPr>
      <w:t> </w:t>
    </w:r>
  </w:p>
  <w:bookmarkEnd w:id="16"/>
  <w:p w14:paraId="4E69AB72" w14:textId="77777777" w:rsidR="00585C92" w:rsidRDefault="00585C92">
    <w:pPr>
      <w:pStyle w:val="Footer"/>
      <w:jc w:val="right"/>
    </w:pPr>
  </w:p>
  <w:p w14:paraId="7B1514D7" w14:textId="07379DE2" w:rsidR="00585C92" w:rsidRDefault="00585C92">
    <w:pPr>
      <w:pStyle w:val="Footer"/>
      <w:jc w:val="right"/>
    </w:pPr>
    <w:r>
      <w:fldChar w:fldCharType="begin"/>
    </w:r>
    <w:r>
      <w:instrText xml:space="preserve"> PAGE   \* MERGEFORMAT </w:instrText>
    </w:r>
    <w:r>
      <w:fldChar w:fldCharType="separate"/>
    </w:r>
    <w:r w:rsidR="00263134">
      <w:rPr>
        <w:noProof/>
      </w:rPr>
      <w:t>29</w:t>
    </w:r>
    <w:r>
      <w:rPr>
        <w:noProof/>
      </w:rPr>
      <w:fldChar w:fldCharType="end"/>
    </w:r>
  </w:p>
  <w:p w14:paraId="72CD7902" w14:textId="77777777" w:rsidR="00585C92" w:rsidRPr="00BB5EAA" w:rsidRDefault="00585C9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BD3918" w14:textId="36037BF0" w:rsidR="00585C92" w:rsidRDefault="00263134" w:rsidP="00263134">
    <w:pPr>
      <w:pStyle w:val="Footer"/>
      <w:rPr>
        <w:sz w:val="17"/>
      </w:rPr>
    </w:pPr>
    <w:bookmarkStart w:id="18" w:name="TITUS3FooterFirstPage"/>
    <w:r>
      <w:rPr>
        <w:sz w:val="17"/>
      </w:rPr>
      <w:t> </w:t>
    </w:r>
  </w:p>
  <w:bookmarkEnd w:id="18"/>
  <w:p w14:paraId="53D1650A" w14:textId="77777777" w:rsidR="00585C92" w:rsidRDefault="00585C92" w:rsidP="00CF7DF5">
    <w:pPr>
      <w:pStyle w:val="Footer"/>
      <w:jc w:val="right"/>
    </w:pPr>
  </w:p>
  <w:p w14:paraId="1A44557E" w14:textId="284FADDF" w:rsidR="00585C92" w:rsidRDefault="00585C92" w:rsidP="00CF7DF5">
    <w:pPr>
      <w:pStyle w:val="Footer"/>
      <w:jc w:val="right"/>
    </w:pPr>
    <w:r>
      <w:fldChar w:fldCharType="begin"/>
    </w:r>
    <w:r>
      <w:instrText xml:space="preserve"> PAGE   \* MERGEFORMAT </w:instrText>
    </w:r>
    <w:r>
      <w:fldChar w:fldCharType="separate"/>
    </w:r>
    <w:r w:rsidR="00263134">
      <w:rPr>
        <w:noProof/>
      </w:rPr>
      <w:t>24</w:t>
    </w:r>
    <w:r>
      <w:rPr>
        <w:noProof/>
      </w:rPr>
      <w:fldChar w:fldCharType="end"/>
    </w:r>
  </w:p>
  <w:p w14:paraId="4A907B58" w14:textId="77777777" w:rsidR="00585C92" w:rsidRPr="00BB5EAA" w:rsidRDefault="00585C92" w:rsidP="00CF7DF5">
    <w:pPr>
      <w:pStyle w:val="Footer"/>
      <w:ind w:right="360"/>
      <w:jc w:val="center"/>
    </w:pPr>
  </w:p>
  <w:p w14:paraId="58E7C74D" w14:textId="77777777" w:rsidR="00585C92" w:rsidRDefault="00585C9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C4DEF8" w14:textId="1FFC609C" w:rsidR="00585C92" w:rsidRDefault="00263134" w:rsidP="00263134">
    <w:pPr>
      <w:pStyle w:val="Footer"/>
      <w:rPr>
        <w:sz w:val="17"/>
      </w:rPr>
    </w:pPr>
    <w:bookmarkStart w:id="21" w:name="TITUS4FooterEvenPages"/>
    <w:r>
      <w:rPr>
        <w:sz w:val="17"/>
      </w:rPr>
      <w:t> </w:t>
    </w:r>
  </w:p>
  <w:bookmarkEnd w:id="21"/>
  <w:p w14:paraId="0ABA6D0D" w14:textId="77777777" w:rsidR="00585C92" w:rsidRDefault="00585C92" w:rsidP="00CF7DF5">
    <w:pPr>
      <w:pStyle w:val="Footer"/>
      <w:jc w:val="right"/>
    </w:pPr>
  </w:p>
  <w:p w14:paraId="2AAAA630" w14:textId="77777777" w:rsidR="00585C92" w:rsidRDefault="00585C92" w:rsidP="00CF7DF5">
    <w:pPr>
      <w:pStyle w:val="Footer"/>
      <w:jc w:val="right"/>
    </w:pPr>
    <w:r>
      <w:fldChar w:fldCharType="begin"/>
    </w:r>
    <w:r>
      <w:instrText xml:space="preserve"> PAGE   \* MERGEFORMAT </w:instrText>
    </w:r>
    <w:r>
      <w:fldChar w:fldCharType="separate"/>
    </w:r>
    <w:r>
      <w:rPr>
        <w:noProof/>
      </w:rPr>
      <w:t>10</w:t>
    </w:r>
    <w:r>
      <w:rPr>
        <w:noProof/>
      </w:rPr>
      <w:fldChar w:fldCharType="end"/>
    </w:r>
  </w:p>
  <w:p w14:paraId="6FB64DF6" w14:textId="77777777" w:rsidR="00585C92" w:rsidRPr="00BB5EAA" w:rsidRDefault="00585C92" w:rsidP="00CF7DF5">
    <w:pPr>
      <w:pStyle w:val="Footer"/>
      <w:ind w:right="360"/>
      <w:jc w:val="center"/>
    </w:pPr>
  </w:p>
  <w:p w14:paraId="3FD9BDFE" w14:textId="77777777" w:rsidR="00585C92" w:rsidRDefault="00585C9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8C16BA" w14:textId="6859BC12" w:rsidR="00585C92" w:rsidRDefault="00263134" w:rsidP="00263134">
    <w:pPr>
      <w:pStyle w:val="Footer"/>
      <w:rPr>
        <w:sz w:val="17"/>
      </w:rPr>
    </w:pPr>
    <w:bookmarkStart w:id="22" w:name="TITUS4FooterPrimary"/>
    <w:r>
      <w:rPr>
        <w:sz w:val="17"/>
      </w:rPr>
      <w:t> </w:t>
    </w:r>
  </w:p>
  <w:bookmarkEnd w:id="22"/>
  <w:p w14:paraId="3968864C" w14:textId="77777777" w:rsidR="00585C92" w:rsidRDefault="00585C92">
    <w:pPr>
      <w:pStyle w:val="Footer"/>
      <w:jc w:val="right"/>
    </w:pPr>
  </w:p>
  <w:p w14:paraId="7950CEA2" w14:textId="77777777" w:rsidR="00585C92" w:rsidRDefault="00585C92">
    <w:pPr>
      <w:pStyle w:val="Footer"/>
      <w:jc w:val="right"/>
    </w:pPr>
    <w:r>
      <w:fldChar w:fldCharType="begin"/>
    </w:r>
    <w:r>
      <w:instrText xml:space="preserve"> PAGE   \* MERGEFORMAT </w:instrText>
    </w:r>
    <w:r>
      <w:fldChar w:fldCharType="separate"/>
    </w:r>
    <w:r>
      <w:rPr>
        <w:noProof/>
      </w:rPr>
      <w:t>7</w:t>
    </w:r>
    <w:r>
      <w:rPr>
        <w:noProof/>
      </w:rPr>
      <w:fldChar w:fldCharType="end"/>
    </w:r>
  </w:p>
  <w:p w14:paraId="2C1420BA" w14:textId="77777777" w:rsidR="00585C92" w:rsidRPr="00BB5EAA" w:rsidRDefault="00585C9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02CB50" w14:textId="1D774EA4" w:rsidR="00585C92" w:rsidRDefault="00263134" w:rsidP="00263134">
    <w:pPr>
      <w:pStyle w:val="Footer"/>
      <w:rPr>
        <w:sz w:val="17"/>
      </w:rPr>
    </w:pPr>
    <w:bookmarkStart w:id="24" w:name="TITUS4FooterFirstPage"/>
    <w:r>
      <w:rPr>
        <w:sz w:val="17"/>
      </w:rPr>
      <w:t> </w:t>
    </w:r>
  </w:p>
  <w:bookmarkEnd w:id="24"/>
  <w:p w14:paraId="7CED9441" w14:textId="77777777" w:rsidR="00585C92" w:rsidRDefault="00585C92" w:rsidP="00CF7DF5">
    <w:pPr>
      <w:pStyle w:val="Footer"/>
      <w:jc w:val="right"/>
    </w:pPr>
  </w:p>
  <w:p w14:paraId="573E7F0C" w14:textId="5B8BE6D9" w:rsidR="00585C92" w:rsidRDefault="00585C92" w:rsidP="00CF7DF5">
    <w:pPr>
      <w:pStyle w:val="Footer"/>
      <w:jc w:val="right"/>
    </w:pPr>
    <w:r>
      <w:fldChar w:fldCharType="begin"/>
    </w:r>
    <w:r>
      <w:instrText xml:space="preserve"> PAGE   \* MERGEFORMAT </w:instrText>
    </w:r>
    <w:r>
      <w:fldChar w:fldCharType="separate"/>
    </w:r>
    <w:r w:rsidR="00263134">
      <w:rPr>
        <w:noProof/>
      </w:rPr>
      <w:t>31</w:t>
    </w:r>
    <w:r>
      <w:rPr>
        <w:noProof/>
      </w:rPr>
      <w:fldChar w:fldCharType="end"/>
    </w:r>
  </w:p>
  <w:p w14:paraId="139CD80A" w14:textId="77777777" w:rsidR="00585C92" w:rsidRPr="00BB5EAA" w:rsidRDefault="00585C92" w:rsidP="00CF7DF5">
    <w:pPr>
      <w:pStyle w:val="Footer"/>
      <w:ind w:right="360"/>
      <w:jc w:val="center"/>
    </w:pPr>
  </w:p>
  <w:p w14:paraId="283A38B3" w14:textId="77777777" w:rsidR="00585C92" w:rsidRDefault="00585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585C92" w:rsidRDefault="00585C92">
      <w:r>
        <w:separator/>
      </w:r>
    </w:p>
  </w:footnote>
  <w:footnote w:type="continuationSeparator" w:id="0">
    <w:p w14:paraId="09396778" w14:textId="77777777" w:rsidR="00585C92" w:rsidRDefault="00585C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058AB0" w14:textId="219B2A9E" w:rsidR="00585C92" w:rsidRDefault="00263134" w:rsidP="00263134">
    <w:pPr>
      <w:pStyle w:val="Header"/>
      <w:rPr>
        <w:sz w:val="17"/>
      </w:rPr>
    </w:pPr>
    <w:bookmarkStart w:id="0" w:name="TITUS1HeaderEvenPages"/>
    <w:r>
      <w:rPr>
        <w:sz w:val="17"/>
      </w:rPr>
      <w:t> </w:t>
    </w:r>
  </w:p>
  <w:bookmarkEnd w:id="0"/>
  <w:p w14:paraId="23775C96" w14:textId="77777777" w:rsidR="00585C92" w:rsidRDefault="00585C92" w:rsidP="00192465">
    <w:pPr>
      <w:pStyle w:val="Header"/>
    </w:pPr>
  </w:p>
  <w:p w14:paraId="799CB0C2" w14:textId="77777777" w:rsidR="00585C92" w:rsidRDefault="00585C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EE0C027" w:rsidR="00585C92" w:rsidRDefault="00263134" w:rsidP="00263134">
    <w:pPr>
      <w:pStyle w:val="Header"/>
      <w:rPr>
        <w:sz w:val="17"/>
      </w:rPr>
    </w:pPr>
    <w:bookmarkStart w:id="1" w:name="TITUS1HeaderPrimary"/>
    <w:r>
      <w:rPr>
        <w:sz w:val="17"/>
      </w:rPr>
      <w:t> </w:t>
    </w:r>
  </w:p>
  <w:bookmarkEnd w:id="1"/>
  <w:p w14:paraId="391785CB" w14:textId="77777777" w:rsidR="00585C92" w:rsidRDefault="00585C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A461959" w:rsidR="00585C92" w:rsidRDefault="00263134" w:rsidP="00263134">
    <w:pPr>
      <w:pStyle w:val="Header"/>
      <w:rPr>
        <w:sz w:val="17"/>
      </w:rPr>
    </w:pPr>
    <w:bookmarkStart w:id="4" w:name="TITUS1HeaderFirstPage"/>
    <w:r>
      <w:rPr>
        <w:sz w:val="17"/>
      </w:rPr>
      <w:t> </w:t>
    </w:r>
  </w:p>
  <w:bookmarkEnd w:id="4"/>
  <w:p w14:paraId="41A60872" w14:textId="77777777" w:rsidR="00585C92" w:rsidRDefault="00585C9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4349CE" w14:textId="6F861D32" w:rsidR="00585C92" w:rsidRDefault="00263134" w:rsidP="00263134">
    <w:pPr>
      <w:pStyle w:val="Header"/>
      <w:rPr>
        <w:sz w:val="17"/>
      </w:rPr>
    </w:pPr>
    <w:bookmarkStart w:id="7" w:name="TITUS2HeaderEvenPages"/>
    <w:r>
      <w:rPr>
        <w:sz w:val="17"/>
      </w:rPr>
      <w:t> </w:t>
    </w:r>
  </w:p>
  <w:bookmarkEnd w:id="7"/>
  <w:p w14:paraId="1B169118" w14:textId="77777777" w:rsidR="00585C92" w:rsidRDefault="00585C92" w:rsidP="00CF7DF5">
    <w:pPr>
      <w:pStyle w:val="Header"/>
    </w:pPr>
  </w:p>
  <w:p w14:paraId="365AD513" w14:textId="77777777" w:rsidR="00585C92" w:rsidRDefault="00585C9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187F38" w14:textId="48DC48A9" w:rsidR="00585C92" w:rsidRDefault="00263134" w:rsidP="00263134">
    <w:pPr>
      <w:pStyle w:val="Header"/>
      <w:rPr>
        <w:sz w:val="17"/>
      </w:rPr>
    </w:pPr>
    <w:bookmarkStart w:id="8" w:name="TITUS2HeaderPrimary"/>
    <w:r>
      <w:rPr>
        <w:sz w:val="17"/>
      </w:rPr>
      <w:t> </w:t>
    </w:r>
  </w:p>
  <w:bookmarkEnd w:id="8"/>
  <w:p w14:paraId="3AD788B0" w14:textId="77777777" w:rsidR="00585C92" w:rsidRDefault="00585C9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228062" w14:textId="369B1FB8" w:rsidR="00585C92" w:rsidRDefault="00263134" w:rsidP="00263134">
    <w:pPr>
      <w:pStyle w:val="Header"/>
      <w:rPr>
        <w:sz w:val="17"/>
      </w:rPr>
    </w:pPr>
    <w:bookmarkStart w:id="11" w:name="TITUS2HeaderFirstPage"/>
    <w:r>
      <w:rPr>
        <w:sz w:val="17"/>
      </w:rPr>
      <w:t> </w:t>
    </w:r>
  </w:p>
  <w:bookmarkEnd w:id="11"/>
  <w:p w14:paraId="181B0B87" w14:textId="77777777" w:rsidR="00585C92" w:rsidRDefault="00585C92" w:rsidP="00CF7DF5">
    <w:pPr>
      <w:pStyle w:val="Header"/>
    </w:pPr>
  </w:p>
  <w:p w14:paraId="06F15F6F" w14:textId="77777777" w:rsidR="00585C92" w:rsidRDefault="00585C9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C23A82" w14:textId="7273AF74" w:rsidR="00585C92" w:rsidRDefault="00263134" w:rsidP="00263134">
    <w:pPr>
      <w:pStyle w:val="Header"/>
      <w:rPr>
        <w:sz w:val="17"/>
      </w:rPr>
    </w:pPr>
    <w:bookmarkStart w:id="13" w:name="TITUS3HeaderEvenPages"/>
    <w:r>
      <w:rPr>
        <w:sz w:val="17"/>
      </w:rPr>
      <w:t> </w:t>
    </w:r>
  </w:p>
  <w:bookmarkEnd w:id="13"/>
  <w:p w14:paraId="13CA3DEE" w14:textId="77777777" w:rsidR="00585C92" w:rsidRDefault="00585C92" w:rsidP="00CF7DF5">
    <w:pPr>
      <w:pStyle w:val="Header"/>
    </w:pPr>
  </w:p>
  <w:p w14:paraId="524B79A6" w14:textId="77777777" w:rsidR="00585C92" w:rsidRDefault="00585C9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9A33F7" w14:textId="07BEBA08" w:rsidR="00585C92" w:rsidRDefault="00263134" w:rsidP="00263134">
    <w:pPr>
      <w:pStyle w:val="Header"/>
      <w:rPr>
        <w:sz w:val="17"/>
      </w:rPr>
    </w:pPr>
    <w:bookmarkStart w:id="14" w:name="TITUS3HeaderPrimary"/>
    <w:r>
      <w:rPr>
        <w:sz w:val="17"/>
      </w:rPr>
      <w:t> </w:t>
    </w:r>
  </w:p>
  <w:bookmarkEnd w:id="14"/>
  <w:p w14:paraId="2AE77618" w14:textId="77777777" w:rsidR="00585C92" w:rsidRDefault="00585C9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90903B" w14:textId="5AB3D2AC" w:rsidR="00585C92" w:rsidRDefault="00263134" w:rsidP="00263134">
    <w:pPr>
      <w:pStyle w:val="Header"/>
      <w:rPr>
        <w:sz w:val="17"/>
      </w:rPr>
    </w:pPr>
    <w:bookmarkStart w:id="17" w:name="TITUS3HeaderFirstPage"/>
    <w:r>
      <w:rPr>
        <w:sz w:val="17"/>
      </w:rPr>
      <w:t> </w:t>
    </w:r>
  </w:p>
  <w:bookmarkEnd w:id="17"/>
  <w:p w14:paraId="6FF2BF06" w14:textId="77777777" w:rsidR="00585C92" w:rsidRDefault="00585C92" w:rsidP="00CF7DF5">
    <w:pPr>
      <w:pStyle w:val="Header"/>
    </w:pPr>
  </w:p>
  <w:p w14:paraId="27F6EFEA" w14:textId="77777777" w:rsidR="00585C92" w:rsidRDefault="00585C9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978369" w14:textId="4679A798" w:rsidR="00585C92" w:rsidRDefault="00263134" w:rsidP="00263134">
    <w:pPr>
      <w:pStyle w:val="Header"/>
      <w:rPr>
        <w:sz w:val="17"/>
      </w:rPr>
    </w:pPr>
    <w:bookmarkStart w:id="19" w:name="TITUS4HeaderEvenPages"/>
    <w:r>
      <w:rPr>
        <w:sz w:val="17"/>
      </w:rPr>
      <w:t> </w:t>
    </w:r>
  </w:p>
  <w:bookmarkEnd w:id="19"/>
  <w:p w14:paraId="76572BD7" w14:textId="77777777" w:rsidR="00585C92" w:rsidRDefault="00585C92" w:rsidP="00CF7DF5">
    <w:pPr>
      <w:pStyle w:val="Header"/>
    </w:pPr>
  </w:p>
  <w:p w14:paraId="31992172" w14:textId="77777777" w:rsidR="00585C92" w:rsidRDefault="00585C9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77E4FD" w14:textId="5A9A5609" w:rsidR="00585C92" w:rsidRDefault="00263134" w:rsidP="00263134">
    <w:pPr>
      <w:pStyle w:val="Header"/>
      <w:rPr>
        <w:sz w:val="17"/>
      </w:rPr>
    </w:pPr>
    <w:bookmarkStart w:id="20" w:name="TITUS4HeaderPrimary"/>
    <w:r>
      <w:rPr>
        <w:sz w:val="17"/>
      </w:rPr>
      <w:t> </w:t>
    </w:r>
  </w:p>
  <w:bookmarkEnd w:id="20"/>
  <w:p w14:paraId="2D28751A" w14:textId="77777777" w:rsidR="00585C92" w:rsidRDefault="00585C9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DE95AB" w14:textId="3C1F3AC3" w:rsidR="00585C92" w:rsidRDefault="00263134" w:rsidP="00263134">
    <w:pPr>
      <w:pStyle w:val="Header"/>
      <w:rPr>
        <w:sz w:val="17"/>
      </w:rPr>
    </w:pPr>
    <w:bookmarkStart w:id="23" w:name="TITUS4HeaderFirstPage"/>
    <w:r>
      <w:rPr>
        <w:sz w:val="17"/>
      </w:rPr>
      <w:t> </w:t>
    </w:r>
  </w:p>
  <w:bookmarkEnd w:id="23"/>
  <w:p w14:paraId="0ADAA551" w14:textId="77777777" w:rsidR="00585C92" w:rsidRDefault="00585C92" w:rsidP="00CF7DF5">
    <w:pPr>
      <w:pStyle w:val="Header"/>
    </w:pPr>
  </w:p>
  <w:p w14:paraId="2FBC56DE" w14:textId="77777777" w:rsidR="00585C92" w:rsidRDefault="00585C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2465"/>
    <w:rsid w:val="001961CF"/>
    <w:rsid w:val="001A59BB"/>
    <w:rsid w:val="001A6A51"/>
    <w:rsid w:val="001A79C4"/>
    <w:rsid w:val="001B331A"/>
    <w:rsid w:val="001C0C77"/>
    <w:rsid w:val="001C0E74"/>
    <w:rsid w:val="001D229F"/>
    <w:rsid w:val="001D516D"/>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3134"/>
    <w:rsid w:val="002657E9"/>
    <w:rsid w:val="0026665E"/>
    <w:rsid w:val="00270EEB"/>
    <w:rsid w:val="0027147E"/>
    <w:rsid w:val="002761F4"/>
    <w:rsid w:val="002775E1"/>
    <w:rsid w:val="00277979"/>
    <w:rsid w:val="002808EB"/>
    <w:rsid w:val="00291ADD"/>
    <w:rsid w:val="00294868"/>
    <w:rsid w:val="00295CA1"/>
    <w:rsid w:val="00296F96"/>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06B1"/>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26EEF"/>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56B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5C92"/>
    <w:rsid w:val="00586D89"/>
    <w:rsid w:val="005916B8"/>
    <w:rsid w:val="005A1B4C"/>
    <w:rsid w:val="005A545C"/>
    <w:rsid w:val="005C1567"/>
    <w:rsid w:val="005C6CE5"/>
    <w:rsid w:val="005C6E3A"/>
    <w:rsid w:val="005D3F07"/>
    <w:rsid w:val="005D6686"/>
    <w:rsid w:val="005E13EA"/>
    <w:rsid w:val="005E4400"/>
    <w:rsid w:val="00606E27"/>
    <w:rsid w:val="006108C9"/>
    <w:rsid w:val="00616D7F"/>
    <w:rsid w:val="0062158D"/>
    <w:rsid w:val="00624729"/>
    <w:rsid w:val="00630F39"/>
    <w:rsid w:val="006326D1"/>
    <w:rsid w:val="00632E0A"/>
    <w:rsid w:val="00633165"/>
    <w:rsid w:val="0064176F"/>
    <w:rsid w:val="006447DE"/>
    <w:rsid w:val="0065276E"/>
    <w:rsid w:val="00654329"/>
    <w:rsid w:val="00654CEC"/>
    <w:rsid w:val="00655507"/>
    <w:rsid w:val="00667804"/>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2246"/>
    <w:rsid w:val="0072678F"/>
    <w:rsid w:val="00727C4C"/>
    <w:rsid w:val="00732FB9"/>
    <w:rsid w:val="00734809"/>
    <w:rsid w:val="00734E90"/>
    <w:rsid w:val="007406E1"/>
    <w:rsid w:val="00743E40"/>
    <w:rsid w:val="00745FDB"/>
    <w:rsid w:val="00751263"/>
    <w:rsid w:val="0075704F"/>
    <w:rsid w:val="00763B2D"/>
    <w:rsid w:val="00765563"/>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3846"/>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A7148"/>
    <w:rsid w:val="008B07DE"/>
    <w:rsid w:val="008B28E7"/>
    <w:rsid w:val="008C14C7"/>
    <w:rsid w:val="008C2FFB"/>
    <w:rsid w:val="008C6EEA"/>
    <w:rsid w:val="008D5813"/>
    <w:rsid w:val="008D634E"/>
    <w:rsid w:val="008D778A"/>
    <w:rsid w:val="008F22BD"/>
    <w:rsid w:val="00905D15"/>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253F"/>
    <w:rsid w:val="00C23F17"/>
    <w:rsid w:val="00C26D0D"/>
    <w:rsid w:val="00C27C95"/>
    <w:rsid w:val="00C300D2"/>
    <w:rsid w:val="00C3270F"/>
    <w:rsid w:val="00C3278B"/>
    <w:rsid w:val="00C33375"/>
    <w:rsid w:val="00C34C23"/>
    <w:rsid w:val="00C42005"/>
    <w:rsid w:val="00C42DD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D7BD1"/>
    <w:rsid w:val="00CF3DB3"/>
    <w:rsid w:val="00CF7DF5"/>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96C3D"/>
    <w:rsid w:val="00EA10DA"/>
    <w:rsid w:val="00EA4D48"/>
    <w:rsid w:val="00EB2173"/>
    <w:rsid w:val="00EB62E6"/>
    <w:rsid w:val="00EC1FAD"/>
    <w:rsid w:val="00ED1B30"/>
    <w:rsid w:val="00ED250E"/>
    <w:rsid w:val="00ED6516"/>
    <w:rsid w:val="00EE1AC1"/>
    <w:rsid w:val="00EE39D6"/>
    <w:rsid w:val="00EE52AD"/>
    <w:rsid w:val="00EF15B1"/>
    <w:rsid w:val="00EF5B8F"/>
    <w:rsid w:val="00F01F92"/>
    <w:rsid w:val="00F04B9F"/>
    <w:rsid w:val="00F10A08"/>
    <w:rsid w:val="00F22AC5"/>
    <w:rsid w:val="00F254D1"/>
    <w:rsid w:val="00F32B82"/>
    <w:rsid w:val="00F4043E"/>
    <w:rsid w:val="00F41BBC"/>
    <w:rsid w:val="00F43B9D"/>
    <w:rsid w:val="00F444F0"/>
    <w:rsid w:val="00F50847"/>
    <w:rsid w:val="00F53F27"/>
    <w:rsid w:val="00F546D1"/>
    <w:rsid w:val="00F66272"/>
    <w:rsid w:val="00F709C0"/>
    <w:rsid w:val="00F8408D"/>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0E35E3-198E-483C-8048-C99916EA5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31</Pages>
  <Words>10823</Words>
  <Characters>55146</Characters>
  <Application>Microsoft Office Word</Application>
  <DocSecurity>0</DocSecurity>
  <Lines>459</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Danaher,Joshua swp6430</cp:lastModifiedBy>
  <cp:revision>15</cp:revision>
  <cp:lastPrinted>2019-08-13T11:47:00Z</cp:lastPrinted>
  <dcterms:created xsi:type="dcterms:W3CDTF">2019-11-01T09:11:00Z</dcterms:created>
  <dcterms:modified xsi:type="dcterms:W3CDTF">2020-01-06T11:04:00Z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16a45b18-99d8-4732-8a19-f5ff4386692a</vt:lpwstr>
  </property>
  <property fmtid="{D5CDD505-2E9C-101B-9397-08002B2CF9AE}" pid="4" name="Classification">
    <vt:lpwstr>OFFICIAL</vt:lpwstr>
  </property>
  <property fmtid="{D5CDD505-2E9C-101B-9397-08002B2CF9AE}" pid="5" name="Visibility">
    <vt:lpwstr>NOT VISIBLE</vt:lpwstr>
  </property>
</Properties>
</file>