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kern w:val="2"/>
          <w:sz w:val="24"/>
          <w:szCs w:val="24"/>
          <w:lang w:val="" w:eastAsia="en-US"/>
          <w14:ligatures w14:val="standardContextual"/>
        </w:rPr>
        <w:id w:val="435478624"/>
        <w:docPartObj>
          <w:docPartGallery w:val="Cover Pages"/>
          <w:docPartUnique/>
        </w:docPartObj>
      </w:sdtPr>
      <w:sdtEndPr>
        <w:rPr>
          <w:kern w:val="0"/>
          <w14:ligatures w14:val="none"/>
        </w:rPr>
      </w:sdtEndPr>
      <w:sdtContent>
        <w:p w14:paraId="4281DF8C" w14:textId="477F7DE6" w:rsidR="00E123B8" w:rsidRPr="00C85EE4" w:rsidRDefault="00E123B8">
          <w:pPr>
            <w:pStyle w:val="Sinespaciado"/>
            <w:rPr>
              <w:rFonts w:ascii="Arial" w:hAnsi="Arial" w:cs="Arial"/>
            </w:rPr>
          </w:pPr>
          <w:r w:rsidRPr="00C85EE4">
            <w:rPr>
              <w:rFonts w:ascii="Arial" w:hAnsi="Arial" w:cs="Arial"/>
              <w:noProof/>
            </w:rPr>
            <mc:AlternateContent>
              <mc:Choice Requires="wpg">
                <w:drawing>
                  <wp:anchor distT="0" distB="0" distL="114300" distR="114300" simplePos="0" relativeHeight="251658240" behindDoc="1" locked="0" layoutInCell="1" allowOverlap="1" wp14:anchorId="0B69DBAC" wp14:editId="7A8CFF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dd/MM/yyyy"/>
                                      <w:lid w:val="en-GB"/>
                                      <w:storeMappedDataAs w:val="dateTime"/>
                                      <w:calendar w:val="gregorian"/>
                                    </w:date>
                                  </w:sdtPr>
                                  <w:sdtEndPr/>
                                  <w:sdtContent>
                                    <w:p w14:paraId="7ECCAAD3" w14:textId="233D73AE" w:rsidR="00E123B8" w:rsidRDefault="001348D8" w:rsidP="00FA0A8A">
                                      <w:pPr>
                                        <w:pStyle w:val="Sinespaciado"/>
                                        <w:rPr>
                                          <w:rFonts w:hint="eastAsia"/>
                                          <w:color w:val="FFFFFF" w:themeColor="background1"/>
                                          <w:sz w:val="28"/>
                                          <w:szCs w:val="28"/>
                                        </w:rPr>
                                      </w:pPr>
                                      <w:r>
                                        <w:rPr>
                                          <w:color w:val="FFFFFF" w:themeColor="background1"/>
                                          <w:sz w:val="28"/>
                                          <w:szCs w:val="28"/>
                                        </w:rPr>
                                        <w:t>24/07/2026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69DBA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bAnVSQAAIE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D0tbAnVSQAAIE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dd/MM/yyyy"/>
                                <w:lid w:val="en-GB"/>
                                <w:storeMappedDataAs w:val="dateTime"/>
                                <w:calendar w:val="gregorian"/>
                              </w:date>
                            </w:sdtPr>
                            <w:sdtEndPr/>
                            <w:sdtContent>
                              <w:p w14:paraId="7ECCAAD3" w14:textId="233D73AE" w:rsidR="00E123B8" w:rsidRDefault="001348D8" w:rsidP="00FA0A8A">
                                <w:pPr>
                                  <w:pStyle w:val="Sinespaciado"/>
                                  <w:rPr>
                                    <w:rFonts w:hint="eastAsia"/>
                                    <w:color w:val="FFFFFF" w:themeColor="background1"/>
                                    <w:sz w:val="28"/>
                                    <w:szCs w:val="28"/>
                                  </w:rPr>
                                </w:pPr>
                                <w:r>
                                  <w:rPr>
                                    <w:color w:val="FFFFFF" w:themeColor="background1"/>
                                    <w:sz w:val="28"/>
                                    <w:szCs w:val="28"/>
                                  </w:rPr>
                                  <w:t>24/07/2026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85EE4">
            <w:rPr>
              <w:rFonts w:ascii="Arial" w:hAnsi="Arial" w:cs="Arial"/>
              <w:noProof/>
            </w:rPr>
            <mc:AlternateContent>
              <mc:Choice Requires="wps">
                <w:drawing>
                  <wp:anchor distT="0" distB="0" distL="114300" distR="114300" simplePos="0" relativeHeight="251658242" behindDoc="0" locked="0" layoutInCell="1" allowOverlap="1" wp14:anchorId="324EFBA0" wp14:editId="1B17E4F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825D39" w14:textId="4EFA49F8" w:rsidR="00E123B8" w:rsidRPr="00FA0A8A" w:rsidRDefault="008C5ABA">
                                <w:pPr>
                                  <w:pStyle w:val="Sinespaciado"/>
                                  <w:rPr>
                                    <w:rFonts w:hint="eastAsia"/>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5EE4">
                                      <w:rPr>
                                        <w:color w:val="156082" w:themeColor="accent1"/>
                                        <w:sz w:val="26"/>
                                        <w:szCs w:val="26"/>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4EFBA0"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MYJK5V0AgAAWwUAAA4AAAAAAAAAAAAA&#10;AAAALgIAAGRycy9lMm9Eb2MueG1sUEsBAi0AFAAGAAgAAAAhANFL0G7ZAAAABAEAAA8AAAAAAAAA&#10;AAAAAAAAzgQAAGRycy9kb3ducmV2LnhtbFBLBQYAAAAABAAEAPMAAADUBQAAAAA=&#10;" filled="f" stroked="f" strokeweight=".5pt">
                    <v:textbox style="mso-fit-shape-to-text:t" inset="0,0,0,0">
                      <w:txbxContent>
                        <w:p w14:paraId="5E825D39" w14:textId="4EFA49F8" w:rsidR="00E123B8" w:rsidRPr="00FA0A8A" w:rsidRDefault="008C5ABA">
                          <w:pPr>
                            <w:pStyle w:val="Sinespaciado"/>
                            <w:rPr>
                              <w:rFonts w:hint="eastAsia"/>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5EE4">
                                <w:rPr>
                                  <w:color w:val="156082" w:themeColor="accent1"/>
                                  <w:sz w:val="26"/>
                                  <w:szCs w:val="26"/>
                                </w:rPr>
                                <w:t>University of Wales Trinity Saint David</w:t>
                              </w:r>
                            </w:sdtContent>
                          </w:sdt>
                        </w:p>
                      </w:txbxContent>
                    </v:textbox>
                    <w10:wrap anchorx="page" anchory="page"/>
                  </v:shape>
                </w:pict>
              </mc:Fallback>
            </mc:AlternateContent>
          </w:r>
        </w:p>
        <w:p w14:paraId="79297374" w14:textId="010DAE1C" w:rsidR="00E123B8" w:rsidRPr="00C85EE4" w:rsidRDefault="00E123B8">
          <w:pPr>
            <w:rPr>
              <w:rFonts w:ascii="Arial" w:hAnsi="Arial" w:cs="Arial"/>
            </w:rPr>
          </w:pPr>
          <w:r w:rsidRPr="00C85EE4">
            <w:rPr>
              <w:rFonts w:ascii="Arial" w:hAnsi="Arial" w:cs="Arial"/>
              <w:noProof/>
            </w:rPr>
            <mc:AlternateContent>
              <mc:Choice Requires="wps">
                <w:drawing>
                  <wp:anchor distT="0" distB="0" distL="114300" distR="114300" simplePos="0" relativeHeight="251658241" behindDoc="0" locked="0" layoutInCell="1" allowOverlap="1" wp14:anchorId="7EB8C321" wp14:editId="17229044">
                    <wp:simplePos x="0" y="0"/>
                    <wp:positionH relativeFrom="page">
                      <wp:posOffset>946150</wp:posOffset>
                    </wp:positionH>
                    <wp:positionV relativeFrom="page">
                      <wp:posOffset>2813050</wp:posOffset>
                    </wp:positionV>
                    <wp:extent cx="5953125" cy="3441700"/>
                    <wp:effectExtent l="0" t="0" r="9525" b="6350"/>
                    <wp:wrapNone/>
                    <wp:docPr id="1" name="Text Box 30"/>
                    <wp:cNvGraphicFramePr/>
                    <a:graphic xmlns:a="http://schemas.openxmlformats.org/drawingml/2006/main">
                      <a:graphicData uri="http://schemas.microsoft.com/office/word/2010/wordprocessingShape">
                        <wps:wsp>
                          <wps:cNvSpPr txBox="1"/>
                          <wps:spPr>
                            <a:xfrm>
                              <a:off x="0" y="0"/>
                              <a:ext cx="5953125" cy="3441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5E0786" w14:textId="3239917E" w:rsidR="00E123B8" w:rsidRDefault="008C5ABA">
                                <w:pPr>
                                  <w:pStyle w:val="Sinespaciado"/>
                                  <w:rPr>
                                    <w:rFonts w:asciiTheme="majorHAnsi" w:eastAsiaTheme="majorEastAsia" w:hAnsiTheme="majorHAnsi" w:cstheme="majorBidi" w:hint="eastAsia"/>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3B8">
                                      <w:rPr>
                                        <w:rFonts w:asciiTheme="majorHAnsi" w:eastAsiaTheme="majorEastAsia" w:hAnsiTheme="majorHAnsi" w:cstheme="majorBidi"/>
                                        <w:color w:val="262626" w:themeColor="text1" w:themeTint="D9"/>
                                        <w:sz w:val="72"/>
                                        <w:szCs w:val="72"/>
                                      </w:rPr>
                                      <w:t>Individual Report</w:t>
                                    </w:r>
                                  </w:sdtContent>
                                </w:sdt>
                              </w:p>
                              <w:p w14:paraId="6D53A26D" w14:textId="78D8CF53" w:rsidR="00E123B8" w:rsidRDefault="008C5AB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2774A">
                                      <w:rPr>
                                        <w:color w:val="404040" w:themeColor="text1" w:themeTint="BF"/>
                                        <w:sz w:val="36"/>
                                        <w:szCs w:val="36"/>
                                      </w:rPr>
                                      <w:t>Module Name:</w:t>
                                    </w:r>
                                  </w:sdtContent>
                                </w:sdt>
                                <w:r w:rsidR="001348D8">
                                  <w:rPr>
                                    <w:color w:val="404040" w:themeColor="text1" w:themeTint="BF"/>
                                    <w:sz w:val="36"/>
                                    <w:szCs w:val="36"/>
                                  </w:rPr>
                                  <w:t xml:space="preserve"> Academic and Employability Skills</w:t>
                                </w:r>
                              </w:p>
                              <w:p w14:paraId="76DA3D92" w14:textId="406804FA" w:rsidR="00E123B8" w:rsidRDefault="00E123B8">
                                <w:pPr>
                                  <w:spacing w:before="120"/>
                                  <w:rPr>
                                    <w:color w:val="404040" w:themeColor="text1" w:themeTint="BF"/>
                                    <w:sz w:val="36"/>
                                    <w:szCs w:val="36"/>
                                  </w:rPr>
                                </w:pPr>
                                <w:r>
                                  <w:rPr>
                                    <w:color w:val="404040" w:themeColor="text1" w:themeTint="BF"/>
                                    <w:sz w:val="36"/>
                                    <w:szCs w:val="36"/>
                                  </w:rPr>
                                  <w:t xml:space="preserve">Module Code: LCHS </w:t>
                                </w:r>
                                <w:r w:rsidR="001348D8">
                                  <w:rPr>
                                    <w:color w:val="404040" w:themeColor="text1" w:themeTint="BF"/>
                                    <w:sz w:val="36"/>
                                    <w:szCs w:val="36"/>
                                  </w:rPr>
                                  <w:t>4001</w:t>
                                </w:r>
                              </w:p>
                              <w:p w14:paraId="667DDC7F" w14:textId="393B1259" w:rsidR="00E123B8" w:rsidRDefault="00E123B8">
                                <w:pPr>
                                  <w:spacing w:before="120"/>
                                  <w:rPr>
                                    <w:color w:val="404040" w:themeColor="text1" w:themeTint="BF"/>
                                    <w:sz w:val="36"/>
                                    <w:szCs w:val="36"/>
                                  </w:rPr>
                                </w:pPr>
                                <w:r>
                                  <w:rPr>
                                    <w:color w:val="404040" w:themeColor="text1" w:themeTint="BF"/>
                                    <w:sz w:val="36"/>
                                    <w:szCs w:val="36"/>
                                  </w:rPr>
                                  <w:t xml:space="preserve">Student </w:t>
                                </w:r>
                                <w:r w:rsidR="003F7F2D">
                                  <w:rPr>
                                    <w:color w:val="404040" w:themeColor="text1" w:themeTint="BF"/>
                                    <w:sz w:val="36"/>
                                    <w:szCs w:val="36"/>
                                  </w:rPr>
                                  <w:t>N</w:t>
                                </w:r>
                                <w:r>
                                  <w:rPr>
                                    <w:color w:val="404040" w:themeColor="text1" w:themeTint="BF"/>
                                    <w:sz w:val="36"/>
                                    <w:szCs w:val="36"/>
                                  </w:rPr>
                                  <w:t>ame:</w:t>
                                </w:r>
                                <w:r w:rsidR="00CA068F">
                                  <w:rPr>
                                    <w:color w:val="404040" w:themeColor="text1" w:themeTint="BF"/>
                                    <w:sz w:val="36"/>
                                    <w:szCs w:val="36"/>
                                  </w:rPr>
                                  <w:t xml:space="preserve"> </w:t>
                                </w:r>
                                <w:r w:rsidR="001348D8">
                                  <w:rPr>
                                    <w:color w:val="404040" w:themeColor="text1" w:themeTint="BF"/>
                                    <w:sz w:val="36"/>
                                    <w:szCs w:val="36"/>
                                  </w:rPr>
                                  <w:t>Juana Elena Delgado</w:t>
                                </w:r>
                              </w:p>
                              <w:p w14:paraId="3DA5D663" w14:textId="2E86C49E" w:rsidR="00E123B8" w:rsidRDefault="00E123B8">
                                <w:pPr>
                                  <w:spacing w:before="120"/>
                                  <w:rPr>
                                    <w:color w:val="404040" w:themeColor="text1" w:themeTint="BF"/>
                                    <w:sz w:val="36"/>
                                    <w:szCs w:val="36"/>
                                  </w:rPr>
                                </w:pPr>
                                <w:r>
                                  <w:rPr>
                                    <w:color w:val="404040" w:themeColor="text1" w:themeTint="BF"/>
                                    <w:sz w:val="36"/>
                                    <w:szCs w:val="36"/>
                                  </w:rPr>
                                  <w:t>Student ID:</w:t>
                                </w:r>
                                <w:r w:rsidR="00CA068F">
                                  <w:rPr>
                                    <w:color w:val="404040" w:themeColor="text1" w:themeTint="BF"/>
                                    <w:sz w:val="36"/>
                                    <w:szCs w:val="36"/>
                                  </w:rPr>
                                  <w:t xml:space="preserve">  </w:t>
                                </w:r>
                                <w:r w:rsidR="001348D8">
                                  <w:rPr>
                                    <w:color w:val="404040" w:themeColor="text1" w:themeTint="BF"/>
                                    <w:sz w:val="36"/>
                                    <w:szCs w:val="36"/>
                                  </w:rPr>
                                  <w:t>2541266</w:t>
                                </w:r>
                              </w:p>
                              <w:p w14:paraId="00D96AF3" w14:textId="6527F048" w:rsidR="00C85EE4" w:rsidRDefault="00C85EE4">
                                <w:pPr>
                                  <w:spacing w:before="120"/>
                                  <w:rPr>
                                    <w:color w:val="404040" w:themeColor="text1" w:themeTint="BF"/>
                                    <w:sz w:val="36"/>
                                    <w:szCs w:val="36"/>
                                  </w:rPr>
                                </w:pPr>
                                <w:r>
                                  <w:rPr>
                                    <w:color w:val="404040" w:themeColor="text1" w:themeTint="BF"/>
                                    <w:sz w:val="36"/>
                                    <w:szCs w:val="36"/>
                                  </w:rPr>
                                  <w:t>Group:</w:t>
                                </w:r>
                                <w:r w:rsidR="009117F8">
                                  <w:rPr>
                                    <w:color w:val="404040" w:themeColor="text1" w:themeTint="BF"/>
                                    <w:sz w:val="36"/>
                                    <w:szCs w:val="36"/>
                                  </w:rPr>
                                  <w:t xml:space="preserve"> </w:t>
                                </w:r>
                                <w:r w:rsidR="00145769">
                                  <w:rPr>
                                    <w:color w:val="404040" w:themeColor="text1" w:themeTint="BF"/>
                                    <w:sz w:val="36"/>
                                    <w:szCs w:val="36"/>
                                  </w:rPr>
                                  <w:t>#</w:t>
                                </w:r>
                                <w:r w:rsidR="001348D8">
                                  <w:rPr>
                                    <w:color w:val="404040" w:themeColor="text1" w:themeTint="BF"/>
                                    <w:sz w:val="36"/>
                                    <w:szCs w:val="36"/>
                                  </w:rPr>
                                  <w:t>G 6</w:t>
                                </w:r>
                              </w:p>
                              <w:p w14:paraId="1E9538CF" w14:textId="7315C574" w:rsidR="00C85EE4" w:rsidRPr="00C85EE4" w:rsidRDefault="00E123B8">
                                <w:pPr>
                                  <w:spacing w:before="120"/>
                                  <w:rPr>
                                    <w:rFonts w:ascii="Arial" w:hAnsi="Arial" w:cs="Arial"/>
                                    <w:color w:val="404040" w:themeColor="text1" w:themeTint="BF"/>
                                    <w:sz w:val="36"/>
                                    <w:szCs w:val="36"/>
                                  </w:rPr>
                                </w:pPr>
                                <w:r>
                                  <w:rPr>
                                    <w:color w:val="404040" w:themeColor="text1" w:themeTint="BF"/>
                                    <w:sz w:val="36"/>
                                    <w:szCs w:val="36"/>
                                  </w:rPr>
                                  <w:t>Lecturer’s Name:</w:t>
                                </w:r>
                                <w:r w:rsidR="00C85EE4">
                                  <w:rPr>
                                    <w:color w:val="404040" w:themeColor="text1" w:themeTint="BF"/>
                                    <w:sz w:val="36"/>
                                    <w:szCs w:val="36"/>
                                  </w:rPr>
                                  <w:t xml:space="preserve"> </w:t>
                                </w:r>
                                <w:r w:rsidR="001348D8">
                                  <w:rPr>
                                    <w:color w:val="404040" w:themeColor="text1" w:themeTint="BF"/>
                                    <w:sz w:val="36"/>
                                    <w:szCs w:val="36"/>
                                  </w:rPr>
                                  <w:t>Charissa Brain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EB8C321" id="Text Box 30" o:spid="_x0000_s1056" type="#_x0000_t202" style="position:absolute;margin-left:74.5pt;margin-top:221.5pt;width:468.75pt;height:271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" filled="f" stroked="f" strokeweight=".5pt">
                    <v:textbox inset="0,0,0,0">
                      <w:txbxContent>
                        <w:p w14:paraId="775E0786" w14:textId="3239917E" w:rsidR="00E123B8" w:rsidRDefault="008C5ABA">
                          <w:pPr>
                            <w:pStyle w:val="Sinespaciado"/>
                            <w:rPr>
                              <w:rFonts w:asciiTheme="majorHAnsi" w:eastAsiaTheme="majorEastAsia" w:hAnsiTheme="majorHAnsi" w:cstheme="majorBidi" w:hint="eastAsia"/>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3B8">
                                <w:rPr>
                                  <w:rFonts w:asciiTheme="majorHAnsi" w:eastAsiaTheme="majorEastAsia" w:hAnsiTheme="majorHAnsi" w:cstheme="majorBidi"/>
                                  <w:color w:val="262626" w:themeColor="text1" w:themeTint="D9"/>
                                  <w:sz w:val="72"/>
                                  <w:szCs w:val="72"/>
                                </w:rPr>
                                <w:t>Individual Report</w:t>
                              </w:r>
                            </w:sdtContent>
                          </w:sdt>
                        </w:p>
                        <w:p w14:paraId="6D53A26D" w14:textId="78D8CF53" w:rsidR="00E123B8" w:rsidRDefault="008C5AB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2774A">
                                <w:rPr>
                                  <w:color w:val="404040" w:themeColor="text1" w:themeTint="BF"/>
                                  <w:sz w:val="36"/>
                                  <w:szCs w:val="36"/>
                                </w:rPr>
                                <w:t>Module Name:</w:t>
                              </w:r>
                            </w:sdtContent>
                          </w:sdt>
                          <w:r w:rsidR="001348D8">
                            <w:rPr>
                              <w:color w:val="404040" w:themeColor="text1" w:themeTint="BF"/>
                              <w:sz w:val="36"/>
                              <w:szCs w:val="36"/>
                            </w:rPr>
                            <w:t xml:space="preserve"> Academic and Employability Skills</w:t>
                          </w:r>
                        </w:p>
                        <w:p w14:paraId="76DA3D92" w14:textId="406804FA" w:rsidR="00E123B8" w:rsidRDefault="00E123B8">
                          <w:pPr>
                            <w:spacing w:before="120"/>
                            <w:rPr>
                              <w:color w:val="404040" w:themeColor="text1" w:themeTint="BF"/>
                              <w:sz w:val="36"/>
                              <w:szCs w:val="36"/>
                            </w:rPr>
                          </w:pPr>
                          <w:r>
                            <w:rPr>
                              <w:color w:val="404040" w:themeColor="text1" w:themeTint="BF"/>
                              <w:sz w:val="36"/>
                              <w:szCs w:val="36"/>
                            </w:rPr>
                            <w:t xml:space="preserve">Module Code: LCHS </w:t>
                          </w:r>
                          <w:r w:rsidR="001348D8">
                            <w:rPr>
                              <w:color w:val="404040" w:themeColor="text1" w:themeTint="BF"/>
                              <w:sz w:val="36"/>
                              <w:szCs w:val="36"/>
                            </w:rPr>
                            <w:t>4001</w:t>
                          </w:r>
                        </w:p>
                        <w:p w14:paraId="667DDC7F" w14:textId="393B1259" w:rsidR="00E123B8" w:rsidRDefault="00E123B8">
                          <w:pPr>
                            <w:spacing w:before="120"/>
                            <w:rPr>
                              <w:color w:val="404040" w:themeColor="text1" w:themeTint="BF"/>
                              <w:sz w:val="36"/>
                              <w:szCs w:val="36"/>
                            </w:rPr>
                          </w:pPr>
                          <w:r>
                            <w:rPr>
                              <w:color w:val="404040" w:themeColor="text1" w:themeTint="BF"/>
                              <w:sz w:val="36"/>
                              <w:szCs w:val="36"/>
                            </w:rPr>
                            <w:t xml:space="preserve">Student </w:t>
                          </w:r>
                          <w:r w:rsidR="003F7F2D">
                            <w:rPr>
                              <w:color w:val="404040" w:themeColor="text1" w:themeTint="BF"/>
                              <w:sz w:val="36"/>
                              <w:szCs w:val="36"/>
                            </w:rPr>
                            <w:t>N</w:t>
                          </w:r>
                          <w:r>
                            <w:rPr>
                              <w:color w:val="404040" w:themeColor="text1" w:themeTint="BF"/>
                              <w:sz w:val="36"/>
                              <w:szCs w:val="36"/>
                            </w:rPr>
                            <w:t>ame:</w:t>
                          </w:r>
                          <w:r w:rsidR="00CA068F">
                            <w:rPr>
                              <w:color w:val="404040" w:themeColor="text1" w:themeTint="BF"/>
                              <w:sz w:val="36"/>
                              <w:szCs w:val="36"/>
                            </w:rPr>
                            <w:t xml:space="preserve"> </w:t>
                          </w:r>
                          <w:r w:rsidR="001348D8">
                            <w:rPr>
                              <w:color w:val="404040" w:themeColor="text1" w:themeTint="BF"/>
                              <w:sz w:val="36"/>
                              <w:szCs w:val="36"/>
                            </w:rPr>
                            <w:t>Juana Elena Delgado</w:t>
                          </w:r>
                        </w:p>
                        <w:p w14:paraId="3DA5D663" w14:textId="2E86C49E" w:rsidR="00E123B8" w:rsidRDefault="00E123B8">
                          <w:pPr>
                            <w:spacing w:before="120"/>
                            <w:rPr>
                              <w:color w:val="404040" w:themeColor="text1" w:themeTint="BF"/>
                              <w:sz w:val="36"/>
                              <w:szCs w:val="36"/>
                            </w:rPr>
                          </w:pPr>
                          <w:r>
                            <w:rPr>
                              <w:color w:val="404040" w:themeColor="text1" w:themeTint="BF"/>
                              <w:sz w:val="36"/>
                              <w:szCs w:val="36"/>
                            </w:rPr>
                            <w:t>Student ID:</w:t>
                          </w:r>
                          <w:r w:rsidR="00CA068F">
                            <w:rPr>
                              <w:color w:val="404040" w:themeColor="text1" w:themeTint="BF"/>
                              <w:sz w:val="36"/>
                              <w:szCs w:val="36"/>
                            </w:rPr>
                            <w:t xml:space="preserve">  </w:t>
                          </w:r>
                          <w:r w:rsidR="001348D8">
                            <w:rPr>
                              <w:color w:val="404040" w:themeColor="text1" w:themeTint="BF"/>
                              <w:sz w:val="36"/>
                              <w:szCs w:val="36"/>
                            </w:rPr>
                            <w:t>2541266</w:t>
                          </w:r>
                        </w:p>
                        <w:p w14:paraId="00D96AF3" w14:textId="6527F048" w:rsidR="00C85EE4" w:rsidRDefault="00C85EE4">
                          <w:pPr>
                            <w:spacing w:before="120"/>
                            <w:rPr>
                              <w:color w:val="404040" w:themeColor="text1" w:themeTint="BF"/>
                              <w:sz w:val="36"/>
                              <w:szCs w:val="36"/>
                            </w:rPr>
                          </w:pPr>
                          <w:r>
                            <w:rPr>
                              <w:color w:val="404040" w:themeColor="text1" w:themeTint="BF"/>
                              <w:sz w:val="36"/>
                              <w:szCs w:val="36"/>
                            </w:rPr>
                            <w:t>Group:</w:t>
                          </w:r>
                          <w:r w:rsidR="009117F8">
                            <w:rPr>
                              <w:color w:val="404040" w:themeColor="text1" w:themeTint="BF"/>
                              <w:sz w:val="36"/>
                              <w:szCs w:val="36"/>
                            </w:rPr>
                            <w:t xml:space="preserve"> </w:t>
                          </w:r>
                          <w:r w:rsidR="00145769">
                            <w:rPr>
                              <w:color w:val="404040" w:themeColor="text1" w:themeTint="BF"/>
                              <w:sz w:val="36"/>
                              <w:szCs w:val="36"/>
                            </w:rPr>
                            <w:t>#</w:t>
                          </w:r>
                          <w:r w:rsidR="001348D8">
                            <w:rPr>
                              <w:color w:val="404040" w:themeColor="text1" w:themeTint="BF"/>
                              <w:sz w:val="36"/>
                              <w:szCs w:val="36"/>
                            </w:rPr>
                            <w:t>G 6</w:t>
                          </w:r>
                        </w:p>
                        <w:p w14:paraId="1E9538CF" w14:textId="7315C574" w:rsidR="00C85EE4" w:rsidRPr="00C85EE4" w:rsidRDefault="00E123B8">
                          <w:pPr>
                            <w:spacing w:before="120"/>
                            <w:rPr>
                              <w:rFonts w:ascii="Arial" w:hAnsi="Arial" w:cs="Arial"/>
                              <w:color w:val="404040" w:themeColor="text1" w:themeTint="BF"/>
                              <w:sz w:val="36"/>
                              <w:szCs w:val="36"/>
                            </w:rPr>
                          </w:pPr>
                          <w:r>
                            <w:rPr>
                              <w:color w:val="404040" w:themeColor="text1" w:themeTint="BF"/>
                              <w:sz w:val="36"/>
                              <w:szCs w:val="36"/>
                            </w:rPr>
                            <w:t>Lecturer’s Name:</w:t>
                          </w:r>
                          <w:r w:rsidR="00C85EE4">
                            <w:rPr>
                              <w:color w:val="404040" w:themeColor="text1" w:themeTint="BF"/>
                              <w:sz w:val="36"/>
                              <w:szCs w:val="36"/>
                            </w:rPr>
                            <w:t xml:space="preserve"> </w:t>
                          </w:r>
                          <w:r w:rsidR="001348D8">
                            <w:rPr>
                              <w:color w:val="404040" w:themeColor="text1" w:themeTint="BF"/>
                              <w:sz w:val="36"/>
                              <w:szCs w:val="36"/>
                            </w:rPr>
                            <w:t>Charissa Brain</w:t>
                          </w:r>
                        </w:p>
                      </w:txbxContent>
                    </v:textbox>
                    <w10:wrap anchorx="page" anchory="page"/>
                  </v:shape>
                </w:pict>
              </mc:Fallback>
            </mc:AlternateContent>
          </w:r>
          <w:r w:rsidRPr="00C85EE4">
            <w:rPr>
              <w:rFonts w:ascii="Arial" w:hAnsi="Arial" w:cs="Arial"/>
            </w:rPr>
            <w:br w:type="page"/>
          </w:r>
        </w:p>
      </w:sdtContent>
    </w:sdt>
    <w:p w14:paraId="196D79DA" w14:textId="77777777" w:rsidR="00B12204" w:rsidRPr="00B12204" w:rsidRDefault="00B12204" w:rsidP="00B12204">
      <w:pPr>
        <w:rPr>
          <w:rFonts w:ascii="Arial" w:hAnsi="Arial" w:cs="Arial"/>
          <w:b/>
          <w:sz w:val="22"/>
          <w:szCs w:val="22"/>
        </w:rPr>
      </w:pPr>
      <w:r w:rsidRPr="00B12204">
        <w:rPr>
          <w:rFonts w:ascii="Arial" w:hAnsi="Arial" w:cs="Arial"/>
          <w:b/>
          <w:sz w:val="22"/>
          <w:szCs w:val="22"/>
        </w:rPr>
        <w:lastRenderedPageBreak/>
        <w:t>Table of Contents</w:t>
      </w:r>
    </w:p>
    <w:p w14:paraId="17E8607D" w14:textId="77777777" w:rsidR="00B12204" w:rsidRPr="00B12204" w:rsidRDefault="00B12204" w:rsidP="00B12204">
      <w:pPr>
        <w:rPr>
          <w:rFonts w:ascii="Arial" w:hAnsi="Arial" w:cs="Arial"/>
          <w:b/>
          <w:sz w:val="22"/>
          <w:szCs w:val="22"/>
        </w:rPr>
      </w:pPr>
    </w:p>
    <w:p w14:paraId="48CA490B" w14:textId="51EB99C8" w:rsidR="00B12204" w:rsidRPr="00B12204" w:rsidRDefault="00B12204" w:rsidP="00B12204">
      <w:pPr>
        <w:rPr>
          <w:rFonts w:ascii="Arial" w:hAnsi="Arial" w:cs="Arial"/>
          <w:b/>
          <w:sz w:val="22"/>
          <w:szCs w:val="22"/>
        </w:rPr>
      </w:pPr>
      <w:r w:rsidRPr="00B12204">
        <w:rPr>
          <w:rFonts w:ascii="Arial" w:hAnsi="Arial" w:cs="Arial"/>
          <w:b/>
          <w:sz w:val="22"/>
          <w:szCs w:val="22"/>
        </w:rPr>
        <w:t xml:space="preserve">1. Introduction .................................................. </w:t>
      </w:r>
      <w:r w:rsidR="00F703A8">
        <w:rPr>
          <w:rFonts w:ascii="Arial" w:hAnsi="Arial" w:cs="Arial"/>
          <w:b/>
          <w:sz w:val="22"/>
          <w:szCs w:val="22"/>
        </w:rPr>
        <w:t>2</w:t>
      </w:r>
    </w:p>
    <w:p w14:paraId="1360F63A" w14:textId="77777777" w:rsidR="00B12204" w:rsidRPr="00B12204" w:rsidRDefault="00B12204" w:rsidP="00B12204">
      <w:pPr>
        <w:rPr>
          <w:rFonts w:ascii="Arial" w:hAnsi="Arial" w:cs="Arial"/>
          <w:b/>
          <w:sz w:val="22"/>
          <w:szCs w:val="22"/>
        </w:rPr>
      </w:pPr>
    </w:p>
    <w:p w14:paraId="09D2D0A3" w14:textId="3FAA4F36" w:rsidR="00B12204" w:rsidRPr="00B12204" w:rsidRDefault="00B12204" w:rsidP="00B12204">
      <w:pPr>
        <w:rPr>
          <w:rFonts w:ascii="Arial" w:hAnsi="Arial" w:cs="Arial"/>
          <w:b/>
          <w:sz w:val="22"/>
          <w:szCs w:val="22"/>
        </w:rPr>
      </w:pPr>
      <w:r w:rsidRPr="00B12204">
        <w:rPr>
          <w:rFonts w:ascii="Arial" w:hAnsi="Arial" w:cs="Arial"/>
          <w:b/>
          <w:sz w:val="22"/>
          <w:szCs w:val="22"/>
        </w:rPr>
        <w:t xml:space="preserve">2. Description of the Role ....................................... </w:t>
      </w:r>
      <w:r w:rsidR="00F703A8">
        <w:rPr>
          <w:rFonts w:ascii="Arial" w:hAnsi="Arial" w:cs="Arial"/>
          <w:b/>
          <w:sz w:val="22"/>
          <w:szCs w:val="22"/>
        </w:rPr>
        <w:t>2</w:t>
      </w:r>
    </w:p>
    <w:p w14:paraId="779AAE37" w14:textId="77777777" w:rsidR="00B12204" w:rsidRPr="00B12204" w:rsidRDefault="00B12204" w:rsidP="00B12204">
      <w:pPr>
        <w:rPr>
          <w:rFonts w:ascii="Arial" w:hAnsi="Arial" w:cs="Arial"/>
          <w:b/>
          <w:sz w:val="22"/>
          <w:szCs w:val="22"/>
        </w:rPr>
      </w:pPr>
    </w:p>
    <w:p w14:paraId="041A6C3F" w14:textId="37D2CAF2" w:rsidR="00B12204" w:rsidRPr="00B12204" w:rsidRDefault="00B12204" w:rsidP="00B12204">
      <w:pPr>
        <w:rPr>
          <w:rFonts w:ascii="Arial" w:hAnsi="Arial" w:cs="Arial"/>
          <w:b/>
          <w:sz w:val="22"/>
          <w:szCs w:val="22"/>
        </w:rPr>
      </w:pPr>
      <w:r w:rsidRPr="00B12204">
        <w:rPr>
          <w:rFonts w:ascii="Arial" w:hAnsi="Arial" w:cs="Arial"/>
          <w:b/>
          <w:sz w:val="22"/>
          <w:szCs w:val="22"/>
        </w:rPr>
        <w:t xml:space="preserve">3. Duties and Responsibilities ................................... </w:t>
      </w:r>
      <w:r w:rsidR="00F703A8">
        <w:rPr>
          <w:rFonts w:ascii="Arial" w:hAnsi="Arial" w:cs="Arial"/>
          <w:b/>
          <w:sz w:val="22"/>
          <w:szCs w:val="22"/>
        </w:rPr>
        <w:t>3</w:t>
      </w:r>
    </w:p>
    <w:p w14:paraId="04B74E89" w14:textId="77777777" w:rsidR="00B12204" w:rsidRPr="00B12204" w:rsidRDefault="00B12204" w:rsidP="00B12204">
      <w:pPr>
        <w:rPr>
          <w:rFonts w:ascii="Arial" w:hAnsi="Arial" w:cs="Arial"/>
          <w:b/>
          <w:sz w:val="22"/>
          <w:szCs w:val="22"/>
        </w:rPr>
      </w:pPr>
    </w:p>
    <w:p w14:paraId="074C803E" w14:textId="061F2EB3" w:rsidR="00B12204" w:rsidRPr="00B12204" w:rsidRDefault="00B12204" w:rsidP="00B12204">
      <w:pPr>
        <w:rPr>
          <w:rFonts w:ascii="Arial" w:hAnsi="Arial" w:cs="Arial"/>
          <w:b/>
          <w:sz w:val="22"/>
          <w:szCs w:val="22"/>
        </w:rPr>
      </w:pPr>
      <w:r w:rsidRPr="00B12204">
        <w:rPr>
          <w:rFonts w:ascii="Arial" w:hAnsi="Arial" w:cs="Arial"/>
          <w:b/>
          <w:sz w:val="22"/>
          <w:szCs w:val="22"/>
        </w:rPr>
        <w:t xml:space="preserve">4. Essential Skills .............................................. </w:t>
      </w:r>
      <w:r w:rsidR="00F703A8">
        <w:rPr>
          <w:rFonts w:ascii="Arial" w:hAnsi="Arial" w:cs="Arial"/>
          <w:b/>
          <w:sz w:val="22"/>
          <w:szCs w:val="22"/>
        </w:rPr>
        <w:t>4</w:t>
      </w:r>
    </w:p>
    <w:p w14:paraId="1CE06CEB" w14:textId="754F372E" w:rsidR="00B12204" w:rsidRPr="00B12204" w:rsidRDefault="00B12204" w:rsidP="00B12204">
      <w:pPr>
        <w:rPr>
          <w:rFonts w:ascii="Arial" w:hAnsi="Arial" w:cs="Arial"/>
          <w:b/>
          <w:sz w:val="22"/>
          <w:szCs w:val="22"/>
        </w:rPr>
      </w:pPr>
      <w:r w:rsidRPr="00B12204">
        <w:rPr>
          <w:rFonts w:ascii="Arial" w:hAnsi="Arial" w:cs="Arial"/>
          <w:b/>
          <w:sz w:val="22"/>
          <w:szCs w:val="22"/>
        </w:rPr>
        <w:t xml:space="preserve">   4.1 Communication Skills ...................................... </w:t>
      </w:r>
      <w:r w:rsidR="00F703A8">
        <w:rPr>
          <w:rFonts w:ascii="Arial" w:hAnsi="Arial" w:cs="Arial"/>
          <w:b/>
          <w:sz w:val="22"/>
          <w:szCs w:val="22"/>
        </w:rPr>
        <w:t>4</w:t>
      </w:r>
    </w:p>
    <w:p w14:paraId="68BF3528" w14:textId="0829D3AC" w:rsidR="00B12204" w:rsidRPr="00B12204" w:rsidRDefault="00B12204" w:rsidP="00B12204">
      <w:pPr>
        <w:rPr>
          <w:rFonts w:ascii="Arial" w:hAnsi="Arial" w:cs="Arial"/>
          <w:b/>
          <w:sz w:val="22"/>
          <w:szCs w:val="22"/>
        </w:rPr>
      </w:pPr>
      <w:r w:rsidRPr="00B12204">
        <w:rPr>
          <w:rFonts w:ascii="Arial" w:hAnsi="Arial" w:cs="Arial"/>
          <w:b/>
          <w:sz w:val="22"/>
          <w:szCs w:val="22"/>
        </w:rPr>
        <w:t xml:space="preserve">   4.2 Empathy ................................................... </w:t>
      </w:r>
      <w:r w:rsidR="00F703A8">
        <w:rPr>
          <w:rFonts w:ascii="Arial" w:hAnsi="Arial" w:cs="Arial"/>
          <w:b/>
          <w:sz w:val="22"/>
          <w:szCs w:val="22"/>
        </w:rPr>
        <w:t>5</w:t>
      </w:r>
    </w:p>
    <w:p w14:paraId="0A672BCE" w14:textId="47AA2994" w:rsidR="00B12204" w:rsidRPr="00B12204" w:rsidRDefault="00B12204" w:rsidP="00B12204">
      <w:pPr>
        <w:rPr>
          <w:rFonts w:ascii="Arial" w:hAnsi="Arial" w:cs="Arial"/>
          <w:b/>
          <w:sz w:val="22"/>
          <w:szCs w:val="22"/>
        </w:rPr>
      </w:pPr>
      <w:r w:rsidRPr="00B12204">
        <w:rPr>
          <w:rFonts w:ascii="Arial" w:hAnsi="Arial" w:cs="Arial"/>
          <w:b/>
          <w:sz w:val="22"/>
          <w:szCs w:val="22"/>
        </w:rPr>
        <w:t xml:space="preserve">   4.3 Organisation and Care Coordination ........................ </w:t>
      </w:r>
      <w:r w:rsidR="00F703A8">
        <w:rPr>
          <w:rFonts w:ascii="Arial" w:hAnsi="Arial" w:cs="Arial"/>
          <w:b/>
          <w:sz w:val="22"/>
          <w:szCs w:val="22"/>
        </w:rPr>
        <w:t>5</w:t>
      </w:r>
    </w:p>
    <w:p w14:paraId="3308435F" w14:textId="77777777" w:rsidR="00B12204" w:rsidRPr="00B12204" w:rsidRDefault="00B12204" w:rsidP="00B12204">
      <w:pPr>
        <w:rPr>
          <w:rFonts w:ascii="Arial" w:hAnsi="Arial" w:cs="Arial"/>
          <w:b/>
          <w:sz w:val="22"/>
          <w:szCs w:val="22"/>
        </w:rPr>
      </w:pPr>
    </w:p>
    <w:p w14:paraId="254680F1" w14:textId="367F567F" w:rsidR="00B12204" w:rsidRPr="00B12204" w:rsidRDefault="00B12204" w:rsidP="00B12204">
      <w:pPr>
        <w:rPr>
          <w:rFonts w:ascii="Arial" w:hAnsi="Arial" w:cs="Arial"/>
          <w:b/>
          <w:sz w:val="22"/>
          <w:szCs w:val="22"/>
        </w:rPr>
      </w:pPr>
      <w:r w:rsidRPr="00B12204">
        <w:rPr>
          <w:rFonts w:ascii="Arial" w:hAnsi="Arial" w:cs="Arial"/>
          <w:b/>
          <w:sz w:val="22"/>
          <w:szCs w:val="22"/>
        </w:rPr>
        <w:t xml:space="preserve">5. Strategies to Develop Essential Skills ........................ </w:t>
      </w:r>
      <w:r w:rsidR="00F703A8">
        <w:rPr>
          <w:rFonts w:ascii="Arial" w:hAnsi="Arial" w:cs="Arial"/>
          <w:b/>
          <w:sz w:val="22"/>
          <w:szCs w:val="22"/>
        </w:rPr>
        <w:t>6</w:t>
      </w:r>
    </w:p>
    <w:p w14:paraId="1CCD5886" w14:textId="77777777" w:rsidR="00B12204" w:rsidRPr="00B12204" w:rsidRDefault="00B12204" w:rsidP="00B12204">
      <w:pPr>
        <w:rPr>
          <w:rFonts w:ascii="Arial" w:hAnsi="Arial" w:cs="Arial"/>
          <w:b/>
          <w:sz w:val="22"/>
          <w:szCs w:val="22"/>
        </w:rPr>
      </w:pPr>
    </w:p>
    <w:p w14:paraId="0CC9BE49" w14:textId="4E261902" w:rsidR="00B12204" w:rsidRPr="00B12204" w:rsidRDefault="00B12204" w:rsidP="00B12204">
      <w:pPr>
        <w:rPr>
          <w:rFonts w:ascii="Arial" w:hAnsi="Arial" w:cs="Arial"/>
          <w:b/>
          <w:sz w:val="22"/>
          <w:szCs w:val="22"/>
        </w:rPr>
      </w:pPr>
      <w:r w:rsidRPr="00B12204">
        <w:rPr>
          <w:rFonts w:ascii="Arial" w:hAnsi="Arial" w:cs="Arial"/>
          <w:b/>
          <w:sz w:val="22"/>
          <w:szCs w:val="22"/>
        </w:rPr>
        <w:t xml:space="preserve">6. Conclusion .................................................... </w:t>
      </w:r>
      <w:r w:rsidR="00F703A8">
        <w:rPr>
          <w:rFonts w:ascii="Arial" w:hAnsi="Arial" w:cs="Arial"/>
          <w:b/>
          <w:sz w:val="22"/>
          <w:szCs w:val="22"/>
        </w:rPr>
        <w:t>7</w:t>
      </w:r>
    </w:p>
    <w:p w14:paraId="3295B370" w14:textId="77777777" w:rsidR="00B12204" w:rsidRPr="00B12204" w:rsidRDefault="00B12204" w:rsidP="00B12204">
      <w:pPr>
        <w:rPr>
          <w:rFonts w:ascii="Arial" w:hAnsi="Arial" w:cs="Arial"/>
          <w:b/>
          <w:sz w:val="22"/>
          <w:szCs w:val="22"/>
        </w:rPr>
      </w:pPr>
    </w:p>
    <w:p w14:paraId="13E7C475" w14:textId="269A3785" w:rsidR="00B12204" w:rsidRDefault="00B12204" w:rsidP="00B12204">
      <w:pPr>
        <w:rPr>
          <w:rFonts w:ascii="Arial" w:hAnsi="Arial" w:cs="Arial"/>
          <w:b/>
          <w:sz w:val="22"/>
          <w:szCs w:val="22"/>
        </w:rPr>
      </w:pPr>
      <w:r w:rsidRPr="00B12204">
        <w:rPr>
          <w:rFonts w:ascii="Arial" w:hAnsi="Arial" w:cs="Arial"/>
          <w:b/>
          <w:sz w:val="22"/>
          <w:szCs w:val="22"/>
        </w:rPr>
        <w:t xml:space="preserve">7. References .................................................... </w:t>
      </w:r>
      <w:r w:rsidR="00F703A8">
        <w:rPr>
          <w:rFonts w:ascii="Arial" w:hAnsi="Arial" w:cs="Arial"/>
          <w:b/>
          <w:sz w:val="22"/>
          <w:szCs w:val="22"/>
        </w:rPr>
        <w:t>8</w:t>
      </w:r>
    </w:p>
    <w:p w14:paraId="6CECE736" w14:textId="77777777" w:rsidR="00B12204" w:rsidRDefault="00B12204" w:rsidP="00633829">
      <w:pPr>
        <w:rPr>
          <w:rFonts w:ascii="Arial" w:hAnsi="Arial" w:cs="Arial"/>
          <w:b/>
          <w:sz w:val="22"/>
          <w:szCs w:val="22"/>
        </w:rPr>
      </w:pPr>
    </w:p>
    <w:p w14:paraId="57FD0D59" w14:textId="77777777" w:rsidR="00B12204" w:rsidRDefault="00B12204" w:rsidP="00633829">
      <w:pPr>
        <w:rPr>
          <w:rFonts w:ascii="Arial" w:hAnsi="Arial" w:cs="Arial"/>
          <w:b/>
          <w:sz w:val="22"/>
          <w:szCs w:val="22"/>
        </w:rPr>
      </w:pPr>
    </w:p>
    <w:p w14:paraId="717234FE" w14:textId="77777777" w:rsidR="00B12204" w:rsidRDefault="00B12204" w:rsidP="00633829">
      <w:pPr>
        <w:rPr>
          <w:rFonts w:ascii="Arial" w:hAnsi="Arial" w:cs="Arial"/>
          <w:b/>
          <w:sz w:val="22"/>
          <w:szCs w:val="22"/>
        </w:rPr>
      </w:pPr>
    </w:p>
    <w:p w14:paraId="3BCDCF86" w14:textId="77777777" w:rsidR="00B12204" w:rsidRDefault="00B12204" w:rsidP="00633829">
      <w:pPr>
        <w:rPr>
          <w:rFonts w:ascii="Arial" w:hAnsi="Arial" w:cs="Arial"/>
          <w:b/>
          <w:sz w:val="22"/>
          <w:szCs w:val="22"/>
        </w:rPr>
      </w:pPr>
    </w:p>
    <w:p w14:paraId="31965453" w14:textId="77777777" w:rsidR="00B12204" w:rsidRDefault="00B12204" w:rsidP="00633829">
      <w:pPr>
        <w:rPr>
          <w:rFonts w:ascii="Arial" w:hAnsi="Arial" w:cs="Arial"/>
          <w:b/>
          <w:sz w:val="22"/>
          <w:szCs w:val="22"/>
        </w:rPr>
      </w:pPr>
    </w:p>
    <w:p w14:paraId="4A10C8C8" w14:textId="77777777" w:rsidR="00B12204" w:rsidRDefault="00B12204" w:rsidP="00633829">
      <w:pPr>
        <w:rPr>
          <w:rFonts w:ascii="Arial" w:hAnsi="Arial" w:cs="Arial"/>
          <w:b/>
          <w:sz w:val="22"/>
          <w:szCs w:val="22"/>
        </w:rPr>
      </w:pPr>
    </w:p>
    <w:p w14:paraId="1A780BBD" w14:textId="77777777" w:rsidR="00B12204" w:rsidRDefault="00B12204" w:rsidP="00633829">
      <w:pPr>
        <w:rPr>
          <w:rFonts w:ascii="Arial" w:hAnsi="Arial" w:cs="Arial"/>
          <w:b/>
          <w:sz w:val="22"/>
          <w:szCs w:val="22"/>
        </w:rPr>
      </w:pPr>
    </w:p>
    <w:p w14:paraId="063C08A1" w14:textId="77777777" w:rsidR="00F703A8" w:rsidRDefault="00F703A8" w:rsidP="00633829">
      <w:pPr>
        <w:rPr>
          <w:rFonts w:ascii="Arial" w:hAnsi="Arial" w:cs="Arial"/>
          <w:b/>
          <w:sz w:val="22"/>
          <w:szCs w:val="22"/>
        </w:rPr>
      </w:pPr>
    </w:p>
    <w:p w14:paraId="1EE8D927" w14:textId="77777777" w:rsidR="00F703A8" w:rsidRDefault="00F703A8" w:rsidP="00633829">
      <w:pPr>
        <w:rPr>
          <w:rFonts w:ascii="Arial" w:hAnsi="Arial" w:cs="Arial"/>
          <w:b/>
          <w:sz w:val="22"/>
          <w:szCs w:val="22"/>
        </w:rPr>
      </w:pPr>
    </w:p>
    <w:p w14:paraId="493D2111" w14:textId="77777777" w:rsidR="00F703A8" w:rsidRDefault="00F703A8" w:rsidP="00633829">
      <w:pPr>
        <w:rPr>
          <w:rFonts w:ascii="Arial" w:hAnsi="Arial" w:cs="Arial"/>
          <w:b/>
          <w:sz w:val="22"/>
          <w:szCs w:val="22"/>
        </w:rPr>
      </w:pPr>
    </w:p>
    <w:p w14:paraId="3E800273" w14:textId="65DF794B" w:rsidR="0040434B" w:rsidRPr="00633829" w:rsidRDefault="005D578C" w:rsidP="00633829">
      <w:pPr>
        <w:rPr>
          <w:rFonts w:ascii="Arial" w:hAnsi="Arial" w:cs="Arial"/>
          <w:b/>
          <w:sz w:val="22"/>
          <w:szCs w:val="22"/>
        </w:rPr>
      </w:pPr>
      <w:r w:rsidRPr="00633829">
        <w:rPr>
          <w:rFonts w:ascii="Arial" w:hAnsi="Arial" w:cs="Arial"/>
          <w:b/>
          <w:sz w:val="22"/>
          <w:szCs w:val="22"/>
        </w:rPr>
        <w:lastRenderedPageBreak/>
        <w:t>INTRODUCTION</w:t>
      </w:r>
    </w:p>
    <w:p w14:paraId="71BEFDE2" w14:textId="5276E3CB" w:rsidR="002B1B79" w:rsidRPr="00633829" w:rsidRDefault="006F4767" w:rsidP="00633829">
      <w:pPr>
        <w:rPr>
          <w:rFonts w:ascii="Arial" w:hAnsi="Arial" w:cs="Arial"/>
          <w:sz w:val="22"/>
          <w:szCs w:val="22"/>
        </w:rPr>
      </w:pPr>
      <w:r w:rsidRPr="00633829">
        <w:rPr>
          <w:rFonts w:ascii="Arial" w:hAnsi="Arial" w:cs="Arial"/>
          <w:sz w:val="22"/>
          <w:szCs w:val="22"/>
        </w:rPr>
        <w:t xml:space="preserve">Today, mental health conditions and substance misuse affect a significant proportion of the population in the United Kingdom and worldwide. As a result, the role of the </w:t>
      </w:r>
      <w:r w:rsidRPr="00633829">
        <w:rPr>
          <w:rStyle w:val="Textoennegrita"/>
          <w:rFonts w:ascii="Arial" w:hAnsi="Arial" w:cs="Arial"/>
          <w:sz w:val="22"/>
          <w:szCs w:val="22"/>
        </w:rPr>
        <w:t>Recovery Coordinator</w:t>
      </w:r>
      <w:r w:rsidRPr="00633829">
        <w:rPr>
          <w:rFonts w:ascii="Arial" w:hAnsi="Arial" w:cs="Arial"/>
          <w:sz w:val="22"/>
          <w:szCs w:val="22"/>
        </w:rPr>
        <w:t xml:space="preserve"> has become increasingly important within the health and social care sector. A Recovery Coordinator is a professional who develops and implements personalised care plans and recovery strategies to support individuals experiencing mental health conditions or substance misuse. Working within Health and Social Care services, the Recovery Coordinator plays a key role in supporting individuals throughout their recovery journey. They work collaboratively with service users to identify their needs, set realistic goals, monitor their progress, and coordinate access to appropriate health, social care, and community services. The overall aim of the role is not only to coordinate treatment but also to empower individuals to improve their quality of life, regain their independence, and successfully reintegrate into society.</w:t>
      </w:r>
      <w:r w:rsidR="00633829" w:rsidRPr="00633829">
        <w:rPr>
          <w:rFonts w:ascii="Arial" w:hAnsi="Arial" w:cs="Arial"/>
          <w:sz w:val="22"/>
          <w:szCs w:val="22"/>
        </w:rPr>
        <w:t xml:space="preserve"> </w:t>
      </w:r>
      <w:r w:rsidR="009F2BAD">
        <w:rPr>
          <w:rFonts w:ascii="Arial" w:hAnsi="Arial" w:cs="Arial"/>
          <w:sz w:val="22"/>
          <w:szCs w:val="22"/>
        </w:rPr>
        <w:t>(</w:t>
      </w:r>
      <w:r w:rsidR="00633829" w:rsidRPr="00633829">
        <w:rPr>
          <w:rFonts w:ascii="Arial" w:hAnsi="Arial" w:cs="Arial"/>
          <w:sz w:val="22"/>
          <w:szCs w:val="22"/>
        </w:rPr>
        <w:t>W</w:t>
      </w:r>
      <w:r w:rsidR="009F2BAD">
        <w:rPr>
          <w:rFonts w:ascii="Arial" w:hAnsi="Arial" w:cs="Arial"/>
          <w:sz w:val="22"/>
          <w:szCs w:val="22"/>
        </w:rPr>
        <w:t xml:space="preserve">ord Health </w:t>
      </w:r>
      <w:r w:rsidR="00633829" w:rsidRPr="00633829">
        <w:rPr>
          <w:rFonts w:ascii="Arial" w:hAnsi="Arial" w:cs="Arial"/>
          <w:sz w:val="22"/>
          <w:szCs w:val="22"/>
        </w:rPr>
        <w:t>O</w:t>
      </w:r>
      <w:r w:rsidR="009F2BAD">
        <w:rPr>
          <w:rFonts w:ascii="Arial" w:hAnsi="Arial" w:cs="Arial"/>
          <w:sz w:val="22"/>
          <w:szCs w:val="22"/>
        </w:rPr>
        <w:t>rganisation,</w:t>
      </w:r>
      <w:r w:rsidR="00633829" w:rsidRPr="00633829">
        <w:rPr>
          <w:rFonts w:ascii="Arial" w:hAnsi="Arial" w:cs="Arial"/>
          <w:sz w:val="22"/>
          <w:szCs w:val="22"/>
        </w:rPr>
        <w:t xml:space="preserve"> 2023).</w:t>
      </w:r>
    </w:p>
    <w:p w14:paraId="32D7693F" w14:textId="77777777" w:rsidR="00B643BC" w:rsidRPr="00633829" w:rsidRDefault="00B643BC" w:rsidP="00633829">
      <w:pPr>
        <w:rPr>
          <w:rFonts w:ascii="Arial" w:hAnsi="Arial" w:cs="Arial"/>
          <w:sz w:val="22"/>
          <w:szCs w:val="22"/>
        </w:rPr>
      </w:pPr>
    </w:p>
    <w:p w14:paraId="68421A2B" w14:textId="18DC7CC3" w:rsidR="00B643BC" w:rsidRPr="00633829" w:rsidRDefault="00B643BC" w:rsidP="00633829">
      <w:pPr>
        <w:rPr>
          <w:rFonts w:ascii="Arial" w:hAnsi="Arial" w:cs="Arial"/>
          <w:b/>
          <w:sz w:val="22"/>
          <w:szCs w:val="22"/>
        </w:rPr>
      </w:pPr>
      <w:r w:rsidRPr="00633829">
        <w:rPr>
          <w:rFonts w:ascii="Arial" w:hAnsi="Arial" w:cs="Arial"/>
          <w:b/>
          <w:sz w:val="22"/>
          <w:szCs w:val="22"/>
        </w:rPr>
        <w:t>DESCRIPTION OF THE ROL</w:t>
      </w:r>
      <w:r w:rsidR="007C37A7" w:rsidRPr="00633829">
        <w:rPr>
          <w:rFonts w:ascii="Arial" w:hAnsi="Arial" w:cs="Arial"/>
          <w:b/>
          <w:sz w:val="22"/>
          <w:szCs w:val="22"/>
        </w:rPr>
        <w:t>E</w:t>
      </w:r>
    </w:p>
    <w:p w14:paraId="471EAE5A" w14:textId="77777777" w:rsidR="002B1B79" w:rsidRPr="00633829" w:rsidRDefault="002B1B79"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A </w:t>
      </w:r>
      <w:r w:rsidRPr="00633829">
        <w:rPr>
          <w:rFonts w:ascii="Arial" w:eastAsia="Times New Roman" w:hAnsi="Arial" w:cs="Arial"/>
          <w:b/>
          <w:bCs/>
          <w:sz w:val="22"/>
          <w:szCs w:val="22"/>
          <w:lang w:val="en-GB" w:eastAsia="en-GB"/>
        </w:rPr>
        <w:t>Recovery Coordinator</w:t>
      </w:r>
      <w:r w:rsidRPr="00633829">
        <w:rPr>
          <w:rFonts w:ascii="Arial" w:eastAsia="Times New Roman" w:hAnsi="Arial" w:cs="Arial"/>
          <w:sz w:val="22"/>
          <w:szCs w:val="22"/>
          <w:lang w:val="en-GB" w:eastAsia="en-GB"/>
        </w:rPr>
        <w:t xml:space="preserve"> is a health and social care professional who works collaboratively with individuals experiencing mental health conditions or substance misuse. They build trusting relationships, assess individual needs, coordinate care across different services, and support people throughout their recovery journey, enabling them to achieve greater independence and improve their quality of life (NHS England, 2023).</w:t>
      </w:r>
    </w:p>
    <w:p w14:paraId="7F139838" w14:textId="77777777" w:rsidR="002B1B79" w:rsidRPr="00633829" w:rsidRDefault="002B1B79"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The Recovery Coordinator works within the public health and social care system in a variety of settings, providing personalised support to individuals experiencing mental health conditions or substance misuse. Although their responsibilities vary depending on the setting, their main role is to coordinate care and promote recovery.</w:t>
      </w:r>
    </w:p>
    <w:p w14:paraId="2DC3A145" w14:textId="77777777" w:rsidR="002B1B79" w:rsidRPr="00633829" w:rsidRDefault="002B1B79" w:rsidP="00633829">
      <w:pPr>
        <w:numPr>
          <w:ilvl w:val="0"/>
          <w:numId w:val="11"/>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NHS services (hospitals and community mental health teams):</w:t>
      </w:r>
      <w:r w:rsidRPr="00633829">
        <w:rPr>
          <w:rFonts w:ascii="Arial" w:eastAsia="Times New Roman" w:hAnsi="Arial" w:cs="Arial"/>
          <w:sz w:val="22"/>
          <w:szCs w:val="22"/>
          <w:lang w:val="en-GB" w:eastAsia="en-GB"/>
        </w:rPr>
        <w:t xml:space="preserve"> Recovery Coordinators assess individual needs, develop personalised care plans, monitor progress, and collaborate with multidisciplinary teams.</w:t>
      </w:r>
    </w:p>
    <w:p w14:paraId="450E9089" w14:textId="77777777" w:rsidR="002B1B79" w:rsidRPr="00633829" w:rsidRDefault="002B1B79" w:rsidP="00633829">
      <w:pPr>
        <w:numPr>
          <w:ilvl w:val="0"/>
          <w:numId w:val="11"/>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Non-governmental organisations (NGOs):</w:t>
      </w:r>
      <w:r w:rsidRPr="00633829">
        <w:rPr>
          <w:rFonts w:ascii="Arial" w:eastAsia="Times New Roman" w:hAnsi="Arial" w:cs="Arial"/>
          <w:sz w:val="22"/>
          <w:szCs w:val="22"/>
          <w:lang w:val="en-GB" w:eastAsia="en-GB"/>
        </w:rPr>
        <w:t xml:space="preserve"> They provide emotional support, promote recovery, and help service users access community resources and social inclusion.</w:t>
      </w:r>
    </w:p>
    <w:p w14:paraId="5ACBA1A6" w14:textId="77777777" w:rsidR="002B1B79" w:rsidRPr="00633829" w:rsidRDefault="002B1B79" w:rsidP="00633829">
      <w:pPr>
        <w:numPr>
          <w:ilvl w:val="0"/>
          <w:numId w:val="11"/>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Local authorities (social care teams):</w:t>
      </w:r>
      <w:r w:rsidRPr="00633829">
        <w:rPr>
          <w:rFonts w:ascii="Arial" w:eastAsia="Times New Roman" w:hAnsi="Arial" w:cs="Arial"/>
          <w:sz w:val="22"/>
          <w:szCs w:val="22"/>
          <w:lang w:val="en-GB" w:eastAsia="en-GB"/>
        </w:rPr>
        <w:t xml:space="preserve"> They work with social workers to help individuals access housing, welfare benefits, employment support, and social care services.</w:t>
      </w:r>
    </w:p>
    <w:p w14:paraId="51053AE4" w14:textId="77777777" w:rsidR="002B1B79" w:rsidRPr="00633829" w:rsidRDefault="002B1B79" w:rsidP="00633829">
      <w:pPr>
        <w:numPr>
          <w:ilvl w:val="0"/>
          <w:numId w:val="11"/>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lastRenderedPageBreak/>
        <w:t>Community substance misuse services:</w:t>
      </w:r>
      <w:r w:rsidRPr="00633829">
        <w:rPr>
          <w:rFonts w:ascii="Arial" w:eastAsia="Times New Roman" w:hAnsi="Arial" w:cs="Arial"/>
          <w:sz w:val="22"/>
          <w:szCs w:val="22"/>
          <w:lang w:val="en-GB" w:eastAsia="en-GB"/>
        </w:rPr>
        <w:t xml:space="preserve"> They coordinate treatment programmes and support individuals recovering from alcohol or drug addiction.</w:t>
      </w:r>
    </w:p>
    <w:p w14:paraId="50B111A5" w14:textId="77777777" w:rsidR="002B1B79" w:rsidRPr="00633829" w:rsidRDefault="002B1B79" w:rsidP="00633829">
      <w:pPr>
        <w:numPr>
          <w:ilvl w:val="0"/>
          <w:numId w:val="11"/>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Hospitals and mental health units:</w:t>
      </w:r>
      <w:r w:rsidRPr="00633829">
        <w:rPr>
          <w:rFonts w:ascii="Arial" w:eastAsia="Times New Roman" w:hAnsi="Arial" w:cs="Arial"/>
          <w:sz w:val="22"/>
          <w:szCs w:val="22"/>
          <w:lang w:val="en-GB" w:eastAsia="en-GB"/>
        </w:rPr>
        <w:t xml:space="preserve"> They coordinate treatment with multidisciplinary teams and help ensure safe discharge and continuity of care.</w:t>
      </w:r>
    </w:p>
    <w:p w14:paraId="33FED875" w14:textId="77777777" w:rsidR="002B1B79" w:rsidRPr="00633829" w:rsidRDefault="002B1B79" w:rsidP="00633829">
      <w:pPr>
        <w:numPr>
          <w:ilvl w:val="0"/>
          <w:numId w:val="11"/>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Community outreach services:</w:t>
      </w:r>
      <w:r w:rsidRPr="00633829">
        <w:rPr>
          <w:rFonts w:ascii="Arial" w:eastAsia="Times New Roman" w:hAnsi="Arial" w:cs="Arial"/>
          <w:sz w:val="22"/>
          <w:szCs w:val="22"/>
          <w:lang w:val="en-GB" w:eastAsia="en-GB"/>
        </w:rPr>
        <w:t xml:space="preserve"> They visit service users in their own homes or homeless hostels to review progress, provide support, and update care plans.</w:t>
      </w:r>
    </w:p>
    <w:p w14:paraId="52C2E176" w14:textId="42CD4AF5" w:rsidR="002B1B79" w:rsidRPr="00633829" w:rsidRDefault="002B1B79"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These responsibilities demonstrate that the Recovery Coordinator plays a central role in delivering person-centred care, coordinating services across health and social care settings, and supporting individuals throughout their recovery journey. By working collaboratively with service users and multidisciplinary teams, they help individuals achieve better health outcomes and greater independence (NHS England, 2023; Simpson et al., 2016).</w:t>
      </w:r>
    </w:p>
    <w:p w14:paraId="434EF309" w14:textId="04413EE0" w:rsidR="00ED3E74" w:rsidRPr="00633829" w:rsidRDefault="00ED3E74" w:rsidP="00633829">
      <w:pPr>
        <w:pStyle w:val="Ttulo3"/>
        <w:spacing w:line="360" w:lineRule="auto"/>
        <w:rPr>
          <w:rFonts w:ascii="Arial" w:eastAsia="Times New Roman" w:hAnsi="Arial" w:cs="Arial"/>
          <w:b/>
          <w:color w:val="auto"/>
          <w:kern w:val="0"/>
          <w:sz w:val="22"/>
          <w:szCs w:val="22"/>
          <w:lang w:eastAsia="en-GB"/>
          <w14:ligatures w14:val="none"/>
        </w:rPr>
      </w:pPr>
      <w:r w:rsidRPr="00633829">
        <w:rPr>
          <w:rFonts w:ascii="Arial" w:eastAsia="Times New Roman" w:hAnsi="Arial" w:cs="Arial"/>
          <w:b/>
          <w:color w:val="auto"/>
          <w:kern w:val="0"/>
          <w:sz w:val="22"/>
          <w:szCs w:val="22"/>
          <w:lang w:eastAsia="en-GB"/>
          <w14:ligatures w14:val="none"/>
        </w:rPr>
        <w:t>DUTIES AND RESPONS</w:t>
      </w:r>
      <w:r w:rsidR="007C37A7" w:rsidRPr="00633829">
        <w:rPr>
          <w:rFonts w:ascii="Arial" w:eastAsia="Times New Roman" w:hAnsi="Arial" w:cs="Arial"/>
          <w:b/>
          <w:color w:val="auto"/>
          <w:kern w:val="0"/>
          <w:sz w:val="22"/>
          <w:szCs w:val="22"/>
          <w:lang w:eastAsia="en-GB"/>
          <w14:ligatures w14:val="none"/>
        </w:rPr>
        <w:t>I</w:t>
      </w:r>
      <w:r w:rsidRPr="00633829">
        <w:rPr>
          <w:rFonts w:ascii="Arial" w:eastAsia="Times New Roman" w:hAnsi="Arial" w:cs="Arial"/>
          <w:b/>
          <w:color w:val="auto"/>
          <w:kern w:val="0"/>
          <w:sz w:val="22"/>
          <w:szCs w:val="22"/>
          <w:lang w:eastAsia="en-GB"/>
          <w14:ligatures w14:val="none"/>
        </w:rPr>
        <w:t>BILITIES</w:t>
      </w:r>
    </w:p>
    <w:p w14:paraId="29104580" w14:textId="64C51B84" w:rsidR="00ED3E74" w:rsidRPr="00633829" w:rsidRDefault="00ED3E74"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The main duties and responsibilities of a Recovery Coordinator are to support individuals in recovering from substance misuse and mental health conditions so they can rebuild their lives and successfully reintegrate into society. Based on my research, I </w:t>
      </w:r>
      <w:r w:rsidR="000F69C3" w:rsidRPr="00633829">
        <w:rPr>
          <w:rFonts w:ascii="Arial" w:eastAsia="Times New Roman" w:hAnsi="Arial" w:cs="Arial"/>
          <w:sz w:val="22"/>
          <w:szCs w:val="22"/>
          <w:lang w:val="en-GB" w:eastAsia="en-GB"/>
        </w:rPr>
        <w:t>found</w:t>
      </w:r>
      <w:r w:rsidRPr="00633829">
        <w:rPr>
          <w:rFonts w:ascii="Arial" w:eastAsia="Times New Roman" w:hAnsi="Arial" w:cs="Arial"/>
          <w:sz w:val="22"/>
          <w:szCs w:val="22"/>
          <w:lang w:val="en-GB" w:eastAsia="en-GB"/>
        </w:rPr>
        <w:t xml:space="preserve"> that the primary goal of this role is not only to coordinate services but also to help people achieve long-term recovery. To accomplish this, Recovery Coordinators work with service users to set clear and personalised recovery goals. They collaborate with other health and social care professionals and make use of available medical, psychological, and community resources to provide the most appropriate support. Rather than measuring success by the number of appointments or services arranged, a Recovery Coordinator focuses on developing the individual's skills, confidence, and independence while building a strong support network to reduce the risk of relapse and promote long-term recovery.</w:t>
      </w:r>
    </w:p>
    <w:p w14:paraId="0AEC846F" w14:textId="77777777" w:rsidR="000F69C3" w:rsidRPr="00633829" w:rsidRDefault="000F69C3"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I would also like to highlight four key responsibilities that every Recovery Coordinator carries out as part of their role:</w:t>
      </w:r>
    </w:p>
    <w:p w14:paraId="2EA155DD" w14:textId="77777777" w:rsidR="000F69C3" w:rsidRPr="00633829" w:rsidRDefault="000F69C3" w:rsidP="00633829">
      <w:pPr>
        <w:numPr>
          <w:ilvl w:val="0"/>
          <w:numId w:val="12"/>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Assessing individual needs</w:t>
      </w:r>
      <w:r w:rsidRPr="00633829">
        <w:rPr>
          <w:rFonts w:ascii="Arial" w:eastAsia="Times New Roman" w:hAnsi="Arial" w:cs="Arial"/>
          <w:sz w:val="22"/>
          <w:szCs w:val="22"/>
          <w:lang w:val="en-GB" w:eastAsia="en-GB"/>
        </w:rPr>
        <w:t xml:space="preserve"> to identify each person's strengths, challenges, and support requirements.</w:t>
      </w:r>
    </w:p>
    <w:p w14:paraId="7E67DA52" w14:textId="77777777" w:rsidR="000F69C3" w:rsidRPr="00633829" w:rsidRDefault="000F69C3" w:rsidP="00633829">
      <w:pPr>
        <w:numPr>
          <w:ilvl w:val="0"/>
          <w:numId w:val="12"/>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Reviewing recovery care plans regularly</w:t>
      </w:r>
      <w:r w:rsidRPr="00633829">
        <w:rPr>
          <w:rFonts w:ascii="Arial" w:eastAsia="Times New Roman" w:hAnsi="Arial" w:cs="Arial"/>
          <w:sz w:val="22"/>
          <w:szCs w:val="22"/>
          <w:lang w:val="en-GB" w:eastAsia="en-GB"/>
        </w:rPr>
        <w:t xml:space="preserve"> to ensure they continue to meet the individual's changing needs and recovery goals.</w:t>
      </w:r>
    </w:p>
    <w:p w14:paraId="712F703A" w14:textId="77777777" w:rsidR="000F69C3" w:rsidRPr="00633829" w:rsidRDefault="000F69C3" w:rsidP="00633829">
      <w:pPr>
        <w:numPr>
          <w:ilvl w:val="0"/>
          <w:numId w:val="12"/>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Coordinating health and social care services</w:t>
      </w:r>
      <w:r w:rsidRPr="00633829">
        <w:rPr>
          <w:rFonts w:ascii="Arial" w:eastAsia="Times New Roman" w:hAnsi="Arial" w:cs="Arial"/>
          <w:sz w:val="22"/>
          <w:szCs w:val="22"/>
          <w:lang w:val="en-GB" w:eastAsia="en-GB"/>
        </w:rPr>
        <w:t xml:space="preserve"> by working collaboratively with healthcare professionals and community organisations to provide integrated support.</w:t>
      </w:r>
    </w:p>
    <w:p w14:paraId="0ABFA663" w14:textId="77777777" w:rsidR="000F69C3" w:rsidRPr="00633829" w:rsidRDefault="000F69C3" w:rsidP="00633829">
      <w:pPr>
        <w:numPr>
          <w:ilvl w:val="0"/>
          <w:numId w:val="12"/>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Advocating for service users and encouraging active participation</w:t>
      </w:r>
      <w:r w:rsidRPr="00633829">
        <w:rPr>
          <w:rFonts w:ascii="Arial" w:eastAsia="Times New Roman" w:hAnsi="Arial" w:cs="Arial"/>
          <w:sz w:val="22"/>
          <w:szCs w:val="22"/>
          <w:lang w:val="en-GB" w:eastAsia="en-GB"/>
        </w:rPr>
        <w:t xml:space="preserve"> in decision-making, empowering individuals to take an active role in their own recovery.</w:t>
      </w:r>
    </w:p>
    <w:p w14:paraId="1E56AB9B" w14:textId="4D93BD6C" w:rsidR="00161E19" w:rsidRPr="00633829" w:rsidRDefault="000F69C3" w:rsidP="00633829">
      <w:pPr>
        <w:spacing w:before="100" w:beforeAutospacing="1" w:after="100" w:afterAutospacing="1"/>
        <w:rPr>
          <w:rFonts w:ascii="Arial" w:hAnsi="Arial" w:cs="Arial"/>
          <w:sz w:val="22"/>
          <w:szCs w:val="22"/>
        </w:rPr>
      </w:pPr>
      <w:r w:rsidRPr="00633829">
        <w:rPr>
          <w:rFonts w:ascii="Arial" w:hAnsi="Arial" w:cs="Arial"/>
          <w:sz w:val="22"/>
          <w:szCs w:val="22"/>
        </w:rPr>
        <w:lastRenderedPageBreak/>
        <w:t xml:space="preserve">These duties and responsibilities reflect the Recovery Coordinator's commitment to providing person-centred care, promoting recovery, coordinating integrated services, and empowering individuals to achieve greater independence and improved wellbeing </w:t>
      </w:r>
      <w:r w:rsidR="00633829" w:rsidRPr="00633829">
        <w:rPr>
          <w:rFonts w:ascii="Arial" w:hAnsi="Arial" w:cs="Arial"/>
          <w:sz w:val="22"/>
          <w:szCs w:val="22"/>
        </w:rPr>
        <w:t>(NHS England, 2023; Simpson et al., 2016; National Institute for Health and Care Excellence (NICE), 2022).</w:t>
      </w:r>
    </w:p>
    <w:p w14:paraId="7C589A95" w14:textId="76D4FDB7" w:rsidR="00C67197" w:rsidRPr="00633829" w:rsidRDefault="00555662" w:rsidP="00633829">
      <w:pPr>
        <w:spacing w:before="100" w:beforeAutospacing="1" w:after="100" w:afterAutospacing="1"/>
        <w:rPr>
          <w:rFonts w:ascii="Arial" w:eastAsia="Times New Roman" w:hAnsi="Arial" w:cs="Arial"/>
          <w:b/>
          <w:sz w:val="22"/>
          <w:szCs w:val="22"/>
          <w:lang w:val="en-GB" w:eastAsia="en-GB"/>
        </w:rPr>
      </w:pPr>
      <w:r w:rsidRPr="00633829">
        <w:rPr>
          <w:rFonts w:ascii="Arial" w:eastAsia="Times New Roman" w:hAnsi="Arial" w:cs="Arial"/>
          <w:b/>
          <w:sz w:val="22"/>
          <w:szCs w:val="22"/>
          <w:lang w:val="en-GB" w:eastAsia="en-GB"/>
        </w:rPr>
        <w:t>ESSENTIAL SKILLS</w:t>
      </w:r>
    </w:p>
    <w:p w14:paraId="6E2F352C" w14:textId="77777777" w:rsidR="00C67197" w:rsidRPr="00633829" w:rsidRDefault="00C67197"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The role of a Recovery Coordinator requires a professional who not only has the necessary academic knowledge and practical skills but also demonstrates compassion, empathy, and emotional understanding. Based on my research, I believe that Recovery Coordinators work closely with people who are often in vulnerable situations because of substance misuse or mental health conditions. Supporting these individuals requires more than professional knowledge; it also requires the ability to build trusting relationships, understand each person's unique circumstances, and provide person-centred support throughout their recovery journey. For this reason, strong interpersonal and organisational skills are essential to help individuals achieve long-term recovery and greater independence.</w:t>
      </w:r>
    </w:p>
    <w:p w14:paraId="2417BA51" w14:textId="77777777" w:rsidR="00C67197" w:rsidRPr="00633829" w:rsidRDefault="00C67197"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The three essential skills that I consider most important for a Recovery Coordinator are:</w:t>
      </w:r>
    </w:p>
    <w:p w14:paraId="3D538D78" w14:textId="77777777" w:rsidR="00C67197" w:rsidRPr="00633829" w:rsidRDefault="00C67197" w:rsidP="00633829">
      <w:pPr>
        <w:numPr>
          <w:ilvl w:val="0"/>
          <w:numId w:val="13"/>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Communication skills</w:t>
      </w:r>
    </w:p>
    <w:p w14:paraId="4966F87B" w14:textId="77777777" w:rsidR="00C67197" w:rsidRPr="00633829" w:rsidRDefault="00C67197" w:rsidP="00633829">
      <w:pPr>
        <w:numPr>
          <w:ilvl w:val="0"/>
          <w:numId w:val="13"/>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Empathy</w:t>
      </w:r>
    </w:p>
    <w:p w14:paraId="0E574FE4" w14:textId="77777777" w:rsidR="00C67197" w:rsidRPr="00633829" w:rsidRDefault="00C67197" w:rsidP="00633829">
      <w:pPr>
        <w:numPr>
          <w:ilvl w:val="0"/>
          <w:numId w:val="13"/>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Organisation and care coordination</w:t>
      </w:r>
    </w:p>
    <w:p w14:paraId="0CD30CA4" w14:textId="77777777" w:rsidR="00ED0695" w:rsidRPr="00633829" w:rsidRDefault="00ED0695" w:rsidP="00633829">
      <w:pPr>
        <w:spacing w:before="100" w:beforeAutospacing="1" w:after="100" w:afterAutospacing="1"/>
        <w:outlineLvl w:val="2"/>
        <w:rPr>
          <w:rFonts w:ascii="Arial" w:eastAsia="Times New Roman" w:hAnsi="Arial" w:cs="Arial"/>
          <w:b/>
          <w:bCs/>
          <w:sz w:val="22"/>
          <w:szCs w:val="22"/>
          <w:lang w:val="en-GB" w:eastAsia="en-GB"/>
        </w:rPr>
      </w:pPr>
      <w:r w:rsidRPr="00633829">
        <w:rPr>
          <w:rFonts w:ascii="Arial" w:eastAsia="Times New Roman" w:hAnsi="Arial" w:cs="Arial"/>
          <w:b/>
          <w:bCs/>
          <w:sz w:val="22"/>
          <w:szCs w:val="22"/>
          <w:lang w:val="en-GB" w:eastAsia="en-GB"/>
        </w:rPr>
        <w:t>1. Communication Skills</w:t>
      </w:r>
    </w:p>
    <w:p w14:paraId="1798AF1F" w14:textId="77777777" w:rsidR="00ED0695" w:rsidRPr="00633829" w:rsidRDefault="00ED0695"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In my opinion, communication is the most important skill that a Recovery Coordinator should possess because it builds a bridge of trust between the coordinator and the service user. Effective communication involves maintaining regular contact, using communication to resolve problems or answer questions, and providing clear information at the appropriate time. It also allows Recovery Coordinators to explain recovery plans, encourage service users to express their views, and involve them in decisions about their care. When individuals feel listened to and understood, they are more likely to develop a trusting relationship with the Recovery Coordinator, making it easier to work together towards personalised recovery goals.</w:t>
      </w:r>
    </w:p>
    <w:p w14:paraId="6EEB940F" w14:textId="77777777" w:rsidR="006D0725" w:rsidRPr="00633829" w:rsidRDefault="00ED0695"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For example, a Recovery Coordinator may support a person who is anxious about starting treatment for substance misuse. By listening carefully, answering questions clearly, and </w:t>
      </w:r>
      <w:r w:rsidRPr="00633829">
        <w:rPr>
          <w:rFonts w:ascii="Arial" w:eastAsia="Times New Roman" w:hAnsi="Arial" w:cs="Arial"/>
          <w:sz w:val="22"/>
          <w:szCs w:val="22"/>
          <w:lang w:val="en-GB" w:eastAsia="en-GB"/>
        </w:rPr>
        <w:lastRenderedPageBreak/>
        <w:t>explaining the recovery plan in a supportive way, the coordinator helps the individual feel more confident and actively involved in their own recovery (NHS England, 2023; Simpson et al., 2016).</w:t>
      </w:r>
    </w:p>
    <w:p w14:paraId="291530F2" w14:textId="5E9BEB13" w:rsidR="006D0725" w:rsidRPr="00633829" w:rsidRDefault="006D0725"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2. Empathy</w:t>
      </w:r>
    </w:p>
    <w:p w14:paraId="2D037FE5" w14:textId="53E17723" w:rsidR="006D0725" w:rsidRPr="00633829" w:rsidRDefault="00A069DA"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From my perspective</w:t>
      </w:r>
      <w:r w:rsidR="006D0725" w:rsidRPr="00633829">
        <w:rPr>
          <w:rFonts w:ascii="Arial" w:eastAsia="Times New Roman" w:hAnsi="Arial" w:cs="Arial"/>
          <w:sz w:val="22"/>
          <w:szCs w:val="22"/>
          <w:lang w:val="en-GB" w:eastAsia="en-GB"/>
        </w:rPr>
        <w:t>, empathy is one of the fundamental pillars of every role within the Health and Social Care sector. It is not simply an emotion but an essential therapeutic and professional skill that helps Recovery Coordinators build positive relationships and support meaningful change in people's lives. Through empathy, Recovery Coordinators can better understand each individual's needs, experiences, and personal circumstances. This enables them to provide person-centred care, work collaboratively with service users, and involve them in decisions about their recovery. By treating individuals with respect, dignity, and understanding, Recovery Coordinators create a trusting relationship that encourages service users to engage with their recovery plan and work towards greater independence.</w:t>
      </w:r>
    </w:p>
    <w:p w14:paraId="7A4E3A35" w14:textId="77777777" w:rsidR="006D0725" w:rsidRPr="00633829" w:rsidRDefault="006D0725"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For example, a Recovery Coordinator supporting a person with depression may take time to understand the individual's concerns, listen without judgement, and adapt the recovery plan to meet their personal needs. This empathetic approach helps the service user feel valued, understood, and more willing to participate actively in their recovery (Simpson et al., 2016; NHS England, 2023).</w:t>
      </w:r>
    </w:p>
    <w:p w14:paraId="0E602FA2" w14:textId="77777777" w:rsidR="00D55458" w:rsidRPr="00633829" w:rsidRDefault="00D55458" w:rsidP="00633829">
      <w:pPr>
        <w:spacing w:before="100" w:beforeAutospacing="1" w:after="100" w:afterAutospacing="1"/>
        <w:outlineLvl w:val="2"/>
        <w:rPr>
          <w:rFonts w:ascii="Arial" w:eastAsia="Times New Roman" w:hAnsi="Arial" w:cs="Arial"/>
          <w:b/>
          <w:bCs/>
          <w:sz w:val="22"/>
          <w:szCs w:val="22"/>
          <w:lang w:val="en-GB" w:eastAsia="en-GB"/>
        </w:rPr>
      </w:pPr>
      <w:r w:rsidRPr="00633829">
        <w:rPr>
          <w:rFonts w:ascii="Arial" w:eastAsia="Times New Roman" w:hAnsi="Arial" w:cs="Arial"/>
          <w:b/>
          <w:bCs/>
          <w:sz w:val="22"/>
          <w:szCs w:val="22"/>
          <w:lang w:val="en-GB" w:eastAsia="en-GB"/>
        </w:rPr>
        <w:t>3. Organisation and Care Coordination</w:t>
      </w:r>
    </w:p>
    <w:p w14:paraId="013BDBE7" w14:textId="66B1EA12" w:rsidR="007F446E" w:rsidRPr="00633829" w:rsidRDefault="00A069DA"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I </w:t>
      </w:r>
      <w:r w:rsidR="00C82CC4" w:rsidRPr="00633829">
        <w:rPr>
          <w:rFonts w:ascii="Arial" w:eastAsia="Times New Roman" w:hAnsi="Arial" w:cs="Arial"/>
          <w:sz w:val="22"/>
          <w:szCs w:val="22"/>
          <w:lang w:val="en-GB" w:eastAsia="en-GB"/>
        </w:rPr>
        <w:t>believe that</w:t>
      </w:r>
      <w:r w:rsidR="00D55458" w:rsidRPr="00633829">
        <w:rPr>
          <w:rFonts w:ascii="Arial" w:eastAsia="Times New Roman" w:hAnsi="Arial" w:cs="Arial"/>
          <w:sz w:val="22"/>
          <w:szCs w:val="22"/>
          <w:lang w:val="en-GB" w:eastAsia="en-GB"/>
        </w:rPr>
        <w:t xml:space="preserve"> organisation and care coordination are the backbone of the Recovery Coordinator's role because they help ensure that service users do not become lost within the health and social care system. This skill enables Recovery Coordinators to develop personalised recovery plans that respond to each individual's specific needs and goals. However, their role involves much more than working directly with the service user. They must organise the recovery plan, coordinate health and social care services, monitor the individual's progress, schedule regular reviews, and maintain effective communication with doctors, nurses, psychologists, social workers, and community organisations. They are also responsible for ensuring that all professionals involved work towards the same recovery goals, providing coordinated and person-centred support</w:t>
      </w:r>
      <w:r w:rsidR="00633829" w:rsidRPr="00633829">
        <w:rPr>
          <w:rFonts w:ascii="Arial" w:eastAsia="Times New Roman" w:hAnsi="Arial" w:cs="Arial"/>
          <w:sz w:val="22"/>
          <w:szCs w:val="22"/>
          <w:lang w:val="en-GB" w:eastAsia="en-GB"/>
        </w:rPr>
        <w:t xml:space="preserve"> </w:t>
      </w:r>
      <w:r w:rsidR="00633829" w:rsidRPr="00633829">
        <w:rPr>
          <w:rFonts w:ascii="Arial" w:hAnsi="Arial" w:cs="Arial"/>
          <w:sz w:val="22"/>
          <w:szCs w:val="22"/>
        </w:rPr>
        <w:t>(The King's Fund, 2022; NHS England, 2023).</w:t>
      </w:r>
    </w:p>
    <w:p w14:paraId="23B0D931" w14:textId="77777777" w:rsidR="00D02B03" w:rsidRPr="00633829" w:rsidRDefault="00D02B03" w:rsidP="00633829">
      <w:pPr>
        <w:spacing w:before="100" w:beforeAutospacing="1" w:after="100" w:afterAutospacing="1"/>
        <w:rPr>
          <w:rFonts w:ascii="Arial" w:eastAsia="Times New Roman" w:hAnsi="Arial" w:cs="Arial"/>
          <w:sz w:val="22"/>
          <w:szCs w:val="22"/>
          <w:lang w:val="en-GB" w:eastAsia="en-GB"/>
        </w:rPr>
      </w:pPr>
    </w:p>
    <w:p w14:paraId="28D954FD" w14:textId="6444AC5C" w:rsidR="007F446E" w:rsidRPr="00633829" w:rsidRDefault="007F446E"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lastRenderedPageBreak/>
        <w:t xml:space="preserve">STRATEGIES TO </w:t>
      </w:r>
      <w:r w:rsidR="007C37A7" w:rsidRPr="00633829">
        <w:rPr>
          <w:rFonts w:ascii="Arial" w:eastAsia="Times New Roman" w:hAnsi="Arial" w:cs="Arial"/>
          <w:b/>
          <w:bCs/>
          <w:sz w:val="22"/>
          <w:szCs w:val="22"/>
          <w:lang w:val="en-GB" w:eastAsia="en-GB"/>
        </w:rPr>
        <w:t>DEVELOP ESSENTI</w:t>
      </w:r>
      <w:r w:rsidR="009F2BAD">
        <w:rPr>
          <w:rFonts w:ascii="Arial" w:eastAsia="Times New Roman" w:hAnsi="Arial" w:cs="Arial"/>
          <w:b/>
          <w:bCs/>
          <w:sz w:val="22"/>
          <w:szCs w:val="22"/>
          <w:lang w:val="en-GB" w:eastAsia="en-GB"/>
        </w:rPr>
        <w:t>A</w:t>
      </w:r>
      <w:r w:rsidR="007C37A7" w:rsidRPr="00633829">
        <w:rPr>
          <w:rFonts w:ascii="Arial" w:eastAsia="Times New Roman" w:hAnsi="Arial" w:cs="Arial"/>
          <w:b/>
          <w:bCs/>
          <w:sz w:val="22"/>
          <w:szCs w:val="22"/>
          <w:lang w:val="en-GB" w:eastAsia="en-GB"/>
        </w:rPr>
        <w:t>L SKILLS</w:t>
      </w:r>
    </w:p>
    <w:p w14:paraId="6C33984D" w14:textId="77777777" w:rsidR="000D3DE6" w:rsidRPr="00633829" w:rsidRDefault="000D3DE6" w:rsidP="00633829">
      <w:pPr>
        <w:spacing w:before="100" w:beforeAutospacing="1" w:after="100" w:afterAutospacing="1"/>
        <w:rPr>
          <w:rFonts w:ascii="Arial" w:eastAsia="Times New Roman" w:hAnsi="Arial" w:cs="Arial"/>
          <w:sz w:val="22"/>
          <w:szCs w:val="22"/>
          <w:lang w:val="en-GB" w:eastAsia="en-GB"/>
        </w:rPr>
      </w:pPr>
      <w:r w:rsidRPr="00633829">
        <w:rPr>
          <w:rFonts w:ascii="Arial" w:hAnsi="Arial" w:cs="Arial"/>
          <w:sz w:val="22"/>
          <w:szCs w:val="22"/>
        </w:rPr>
        <w:t xml:space="preserve"> In the following sections, I will describe three strategies for each skill and explain how they contribute to developing these essential skills and improving professional practice.</w:t>
      </w:r>
    </w:p>
    <w:p w14:paraId="6468DB92" w14:textId="1E1023A1" w:rsidR="007F446E" w:rsidRPr="00633829" w:rsidRDefault="007F446E"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Communication Skills</w:t>
      </w:r>
    </w:p>
    <w:p w14:paraId="25BC4C34" w14:textId="77777777" w:rsidR="007F446E" w:rsidRPr="00633829" w:rsidRDefault="007F446E" w:rsidP="00633829">
      <w:pPr>
        <w:numPr>
          <w:ilvl w:val="0"/>
          <w:numId w:val="14"/>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Attending communication training courses.</w:t>
      </w:r>
    </w:p>
    <w:p w14:paraId="43C42A67" w14:textId="77777777" w:rsidR="007F446E" w:rsidRPr="00633829" w:rsidRDefault="007F446E" w:rsidP="00633829">
      <w:pPr>
        <w:numPr>
          <w:ilvl w:val="0"/>
          <w:numId w:val="14"/>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Receiving regular supervision and feedback.</w:t>
      </w:r>
    </w:p>
    <w:p w14:paraId="579B7E25" w14:textId="12256044" w:rsidR="007F446E" w:rsidRPr="00633829" w:rsidRDefault="007F446E" w:rsidP="00633829">
      <w:pPr>
        <w:numPr>
          <w:ilvl w:val="0"/>
          <w:numId w:val="14"/>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Reflective practice.</w:t>
      </w:r>
    </w:p>
    <w:p w14:paraId="3EEAD1F7" w14:textId="4D9CE216" w:rsidR="007F446E" w:rsidRPr="00633829" w:rsidRDefault="007F446E" w:rsidP="00633829">
      <w:pPr>
        <w:spacing w:before="100" w:beforeAutospacing="1" w:after="100" w:afterAutospacing="1"/>
        <w:rPr>
          <w:rFonts w:ascii="Arial" w:eastAsia="Times New Roman" w:hAnsi="Arial" w:cs="Arial"/>
          <w:sz w:val="22"/>
          <w:szCs w:val="22"/>
          <w:lang w:val="en-GB" w:eastAsia="en-GB"/>
        </w:rPr>
      </w:pPr>
      <w:r w:rsidRPr="00633829">
        <w:rPr>
          <w:rFonts w:ascii="Arial" w:hAnsi="Arial" w:cs="Arial"/>
          <w:sz w:val="22"/>
          <w:szCs w:val="22"/>
        </w:rPr>
        <w:t>Communication skills can be strengthened by attending communication training courses, receiving regular supervision and feedback, and engaging in reflective practice. These strategies help Recovery Coordinators improve their ability to communicate clearly, learn from experienced colleagues, identify areas for improvement, and build more effective relationships with service users and multidisciplinary teams (NHS England, 2023).</w:t>
      </w:r>
    </w:p>
    <w:p w14:paraId="03432B49" w14:textId="77777777" w:rsidR="007F446E" w:rsidRPr="00633829" w:rsidRDefault="007F446E" w:rsidP="00633829">
      <w:pPr>
        <w:spacing w:before="100" w:beforeAutospacing="1" w:after="100" w:afterAutospacing="1"/>
        <w:outlineLvl w:val="2"/>
        <w:rPr>
          <w:rFonts w:ascii="Arial" w:eastAsia="Times New Roman" w:hAnsi="Arial" w:cs="Arial"/>
          <w:b/>
          <w:bCs/>
          <w:sz w:val="22"/>
          <w:szCs w:val="22"/>
          <w:lang w:val="en-GB" w:eastAsia="en-GB"/>
        </w:rPr>
      </w:pPr>
      <w:r w:rsidRPr="00633829">
        <w:rPr>
          <w:rFonts w:ascii="Arial" w:eastAsia="Times New Roman" w:hAnsi="Arial" w:cs="Arial"/>
          <w:b/>
          <w:bCs/>
          <w:sz w:val="22"/>
          <w:szCs w:val="22"/>
          <w:lang w:val="en-GB" w:eastAsia="en-GB"/>
        </w:rPr>
        <w:t>Empathy</w:t>
      </w:r>
    </w:p>
    <w:p w14:paraId="42E03AD4" w14:textId="77777777" w:rsidR="007F446E" w:rsidRPr="00633829" w:rsidRDefault="007F446E" w:rsidP="00633829">
      <w:pPr>
        <w:numPr>
          <w:ilvl w:val="0"/>
          <w:numId w:val="15"/>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Reflective practice.</w:t>
      </w:r>
    </w:p>
    <w:p w14:paraId="2F3DB069" w14:textId="77777777" w:rsidR="007F446E" w:rsidRPr="00633829" w:rsidRDefault="007F446E" w:rsidP="00633829">
      <w:pPr>
        <w:numPr>
          <w:ilvl w:val="0"/>
          <w:numId w:val="15"/>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Job shadowing experienced professionals.</w:t>
      </w:r>
    </w:p>
    <w:p w14:paraId="6CA56B02" w14:textId="174B3E66" w:rsidR="007F446E" w:rsidRPr="00633829" w:rsidRDefault="007F446E" w:rsidP="00633829">
      <w:pPr>
        <w:numPr>
          <w:ilvl w:val="0"/>
          <w:numId w:val="15"/>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Continuing Professional Development (CPD).</w:t>
      </w:r>
    </w:p>
    <w:p w14:paraId="2064AE85" w14:textId="77777777" w:rsidR="000D3DE6" w:rsidRPr="00633829" w:rsidRDefault="000D3DE6" w:rsidP="00633829">
      <w:pPr>
        <w:spacing w:before="100" w:beforeAutospacing="1" w:after="100" w:afterAutospacing="1"/>
        <w:rPr>
          <w:rFonts w:ascii="Arial" w:eastAsia="Times New Roman" w:hAnsi="Arial" w:cs="Arial"/>
          <w:sz w:val="22"/>
          <w:szCs w:val="22"/>
          <w:lang w:val="en-GB" w:eastAsia="en-GB"/>
        </w:rPr>
      </w:pPr>
      <w:r w:rsidRPr="00633829">
        <w:rPr>
          <w:rFonts w:ascii="Arial" w:hAnsi="Arial" w:cs="Arial"/>
          <w:sz w:val="22"/>
          <w:szCs w:val="22"/>
        </w:rPr>
        <w:t>Reflective practice helps Recovery Coordinators evaluate their own interactions with service users and identify ways to become more understanding and compassionate. Job shadowing experienced professionals allows them to observe how empathy is demonstrated in real situations and apply these approaches in their own practice. Continuing Professional Development (CPD) provides opportunities to develop knowledge and person-centred care skills through ongoing training, helping Recovery Coordinators build stronger therapeutic relationships and provide more empathetic support (NHS England, 2023).</w:t>
      </w:r>
    </w:p>
    <w:p w14:paraId="210714C7" w14:textId="0623A459" w:rsidR="007F446E" w:rsidRPr="00633829" w:rsidRDefault="007F446E"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b/>
          <w:bCs/>
          <w:sz w:val="22"/>
          <w:szCs w:val="22"/>
          <w:lang w:val="en-GB" w:eastAsia="en-GB"/>
        </w:rPr>
        <w:t>Organisation and Care Coordination</w:t>
      </w:r>
    </w:p>
    <w:p w14:paraId="27B4E33F" w14:textId="77777777" w:rsidR="007F446E" w:rsidRPr="00633829" w:rsidRDefault="007F446E" w:rsidP="00633829">
      <w:pPr>
        <w:numPr>
          <w:ilvl w:val="0"/>
          <w:numId w:val="16"/>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Continuing Professional Development (CPD).</w:t>
      </w:r>
    </w:p>
    <w:p w14:paraId="617EB044" w14:textId="77777777" w:rsidR="007F446E" w:rsidRPr="00633829" w:rsidRDefault="007F446E" w:rsidP="00633829">
      <w:pPr>
        <w:numPr>
          <w:ilvl w:val="0"/>
          <w:numId w:val="16"/>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Multidisciplinary team meetings and case discussions.</w:t>
      </w:r>
    </w:p>
    <w:p w14:paraId="54D5DEEA" w14:textId="310072AF" w:rsidR="00D55458" w:rsidRPr="00633829" w:rsidRDefault="007F446E" w:rsidP="00633829">
      <w:pPr>
        <w:numPr>
          <w:ilvl w:val="0"/>
          <w:numId w:val="16"/>
        </w:num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Training in digital care planning systems and documentation.</w:t>
      </w:r>
    </w:p>
    <w:p w14:paraId="604C9015" w14:textId="40F292B6" w:rsidR="000D3DE6" w:rsidRPr="00633829" w:rsidRDefault="000D3DE6" w:rsidP="00633829">
      <w:pPr>
        <w:spacing w:before="100" w:beforeAutospacing="1" w:after="100" w:afterAutospacing="1"/>
        <w:rPr>
          <w:rFonts w:ascii="Arial" w:hAnsi="Arial" w:cs="Arial"/>
          <w:sz w:val="22"/>
          <w:szCs w:val="22"/>
        </w:rPr>
      </w:pPr>
      <w:r w:rsidRPr="00633829">
        <w:rPr>
          <w:rFonts w:ascii="Arial" w:hAnsi="Arial" w:cs="Arial"/>
          <w:sz w:val="22"/>
          <w:szCs w:val="22"/>
        </w:rPr>
        <w:t xml:space="preserve">Continuing Professional Development (CPD) helps Recovery Coordinators keep their knowledge and skills up to date. Participating in multidisciplinary team meetings and case </w:t>
      </w:r>
      <w:r w:rsidRPr="00633829">
        <w:rPr>
          <w:rFonts w:ascii="Arial" w:hAnsi="Arial" w:cs="Arial"/>
          <w:sz w:val="22"/>
          <w:szCs w:val="22"/>
        </w:rPr>
        <w:lastRenderedPageBreak/>
        <w:t>discussions improves collaboration, decision-making, and communication with other professionals involved in a person's care. Training in digital care planning systems and documentation enables Recovery Coordinators to organise information accurately, monitor progress effectively, and coordinate services more efficiently, contributing to high-quality, person-centred care (NHS England, 2023).</w:t>
      </w:r>
    </w:p>
    <w:p w14:paraId="5689CE3C" w14:textId="3AB12D66" w:rsidR="007C37A7" w:rsidRPr="007C37A7" w:rsidRDefault="007C37A7" w:rsidP="00633829">
      <w:pPr>
        <w:spacing w:before="100" w:beforeAutospacing="1" w:after="100" w:afterAutospacing="1"/>
        <w:outlineLvl w:val="1"/>
        <w:rPr>
          <w:rFonts w:ascii="Arial" w:eastAsia="Times New Roman" w:hAnsi="Arial" w:cs="Arial"/>
          <w:b/>
          <w:bCs/>
          <w:sz w:val="22"/>
          <w:szCs w:val="22"/>
          <w:lang w:val="en-GB" w:eastAsia="en-GB"/>
        </w:rPr>
      </w:pPr>
      <w:r w:rsidRPr="00633829">
        <w:rPr>
          <w:rFonts w:ascii="Arial" w:eastAsia="Times New Roman" w:hAnsi="Arial" w:cs="Arial"/>
          <w:b/>
          <w:bCs/>
          <w:sz w:val="22"/>
          <w:szCs w:val="22"/>
          <w:lang w:val="en-GB" w:eastAsia="en-GB"/>
        </w:rPr>
        <w:t>CONCLUSION</w:t>
      </w:r>
    </w:p>
    <w:p w14:paraId="7FB9C2C3" w14:textId="5F93F8CF" w:rsidR="007C37A7" w:rsidRPr="007C37A7" w:rsidRDefault="007C37A7" w:rsidP="00633829">
      <w:pPr>
        <w:spacing w:before="100" w:beforeAutospacing="1" w:after="100" w:afterAutospacing="1"/>
        <w:rPr>
          <w:rFonts w:ascii="Arial" w:eastAsia="Times New Roman" w:hAnsi="Arial" w:cs="Arial"/>
          <w:sz w:val="22"/>
          <w:szCs w:val="22"/>
          <w:lang w:val="en-GB" w:eastAsia="en-GB"/>
        </w:rPr>
      </w:pPr>
      <w:r w:rsidRPr="007C37A7">
        <w:rPr>
          <w:rFonts w:ascii="Arial" w:eastAsia="Times New Roman" w:hAnsi="Arial" w:cs="Arial"/>
          <w:sz w:val="22"/>
          <w:szCs w:val="22"/>
          <w:lang w:val="en-GB" w:eastAsia="en-GB"/>
        </w:rPr>
        <w:t>In conclusion, throughout this study of the Recovery Coordinator role, I learned a great deal about what the role involves, the most important skills required, and the strategies that can be used to develop these skills. As I explored the topic in greater depth, I gained a better understanding of the challenges involved in supporting people experiencing substance misuse and mental health conditions. I also recognised the importance of developing personalised recovery plans and providing continuous support throughout the recovery journey. Furthermore, I learned that Recovery Coordinators must work closely with other health and social care professionals to provide coordinated, person-centred care and help reduce the risk of relapse. Overall, this research has shown me how important the Health and Social Care profession is in responding to the growing mental health and substance misuse challenges faced by society today.</w:t>
      </w:r>
      <w:r w:rsidR="00633829" w:rsidRPr="00633829">
        <w:rPr>
          <w:rFonts w:ascii="Arial" w:eastAsia="Times New Roman" w:hAnsi="Arial" w:cs="Arial"/>
          <w:sz w:val="22"/>
          <w:szCs w:val="22"/>
          <w:lang w:val="en-GB" w:eastAsia="en-GB"/>
        </w:rPr>
        <w:t xml:space="preserve"> </w:t>
      </w:r>
      <w:r w:rsidR="00633829" w:rsidRPr="00633829">
        <w:rPr>
          <w:rFonts w:ascii="Arial" w:hAnsi="Arial" w:cs="Arial"/>
          <w:sz w:val="22"/>
          <w:szCs w:val="22"/>
        </w:rPr>
        <w:t>(World Health Organization, 2022; SAMHSA, 2023).</w:t>
      </w:r>
    </w:p>
    <w:p w14:paraId="584F83D3" w14:textId="7D811F39" w:rsidR="00AC2D12" w:rsidRPr="00633829" w:rsidRDefault="00AC2D12" w:rsidP="00633829">
      <w:pPr>
        <w:rPr>
          <w:rFonts w:ascii="Arial" w:hAnsi="Arial" w:cs="Arial"/>
          <w:sz w:val="22"/>
          <w:szCs w:val="22"/>
          <w:lang w:val="en-GB"/>
        </w:rPr>
      </w:pPr>
    </w:p>
    <w:p w14:paraId="5D97CB49" w14:textId="235E99D8" w:rsidR="00AC2D12" w:rsidRPr="00633829" w:rsidRDefault="00AC2D12" w:rsidP="00633829">
      <w:pPr>
        <w:rPr>
          <w:rFonts w:ascii="Arial" w:hAnsi="Arial" w:cs="Arial"/>
          <w:sz w:val="22"/>
          <w:szCs w:val="22"/>
          <w:lang w:val="en-GB"/>
        </w:rPr>
      </w:pPr>
    </w:p>
    <w:p w14:paraId="7F40C3A3" w14:textId="729E520D" w:rsidR="00AC2D12" w:rsidRPr="00633829" w:rsidRDefault="00AC2D12" w:rsidP="00633829">
      <w:pPr>
        <w:rPr>
          <w:rFonts w:ascii="Arial" w:hAnsi="Arial" w:cs="Arial"/>
          <w:sz w:val="22"/>
          <w:szCs w:val="22"/>
          <w:lang w:val="en-GB"/>
        </w:rPr>
      </w:pPr>
    </w:p>
    <w:p w14:paraId="3EBEB715" w14:textId="35826BEF" w:rsidR="00AC2D12" w:rsidRPr="00633829" w:rsidRDefault="00AC2D12" w:rsidP="00633829">
      <w:pPr>
        <w:rPr>
          <w:rFonts w:ascii="Arial" w:hAnsi="Arial" w:cs="Arial"/>
          <w:sz w:val="22"/>
          <w:szCs w:val="22"/>
          <w:lang w:val="en-GB"/>
        </w:rPr>
      </w:pPr>
    </w:p>
    <w:p w14:paraId="6773785A" w14:textId="53DD0E4E" w:rsidR="00AC2D12" w:rsidRPr="00633829" w:rsidRDefault="00AC2D12" w:rsidP="00633829">
      <w:pPr>
        <w:rPr>
          <w:rFonts w:ascii="Arial" w:hAnsi="Arial" w:cs="Arial"/>
          <w:sz w:val="22"/>
          <w:szCs w:val="22"/>
          <w:lang w:val="en-GB"/>
        </w:rPr>
      </w:pPr>
    </w:p>
    <w:p w14:paraId="627A989B" w14:textId="143D5D16" w:rsidR="00AC2D12" w:rsidRPr="00633829" w:rsidRDefault="00AC2D12" w:rsidP="00633829">
      <w:pPr>
        <w:rPr>
          <w:rFonts w:ascii="Arial" w:hAnsi="Arial" w:cs="Arial"/>
          <w:sz w:val="22"/>
          <w:szCs w:val="22"/>
          <w:lang w:val="en-GB"/>
        </w:rPr>
      </w:pPr>
    </w:p>
    <w:p w14:paraId="1128C241" w14:textId="63B0DFFF" w:rsidR="00AC2D12" w:rsidRPr="00633829" w:rsidRDefault="00AC2D12" w:rsidP="00633829">
      <w:pPr>
        <w:rPr>
          <w:rFonts w:ascii="Arial" w:hAnsi="Arial" w:cs="Arial"/>
          <w:sz w:val="22"/>
          <w:szCs w:val="22"/>
          <w:lang w:val="en-GB"/>
        </w:rPr>
      </w:pPr>
    </w:p>
    <w:p w14:paraId="138E362C" w14:textId="51C0E51D" w:rsidR="00AC2D12" w:rsidRPr="00633829" w:rsidRDefault="00AC2D12" w:rsidP="00633829">
      <w:pPr>
        <w:rPr>
          <w:rFonts w:ascii="Arial" w:hAnsi="Arial" w:cs="Arial"/>
          <w:sz w:val="22"/>
          <w:szCs w:val="22"/>
          <w:lang w:val="en-GB"/>
        </w:rPr>
      </w:pPr>
    </w:p>
    <w:p w14:paraId="70226D0A" w14:textId="73BDFADC" w:rsidR="00AC2D12" w:rsidRPr="00633829" w:rsidRDefault="00AC2D12" w:rsidP="00633829">
      <w:pPr>
        <w:rPr>
          <w:rFonts w:ascii="Arial" w:hAnsi="Arial" w:cs="Arial"/>
          <w:sz w:val="22"/>
          <w:szCs w:val="22"/>
          <w:lang w:val="en-GB"/>
        </w:rPr>
      </w:pPr>
    </w:p>
    <w:p w14:paraId="5A4DCF38" w14:textId="76137693" w:rsidR="00AC2D12" w:rsidRPr="00633829" w:rsidRDefault="00AC2D12" w:rsidP="00633829">
      <w:pPr>
        <w:rPr>
          <w:rFonts w:ascii="Arial" w:hAnsi="Arial" w:cs="Arial"/>
          <w:sz w:val="22"/>
          <w:szCs w:val="22"/>
          <w:lang w:val="en-GB"/>
        </w:rPr>
      </w:pPr>
    </w:p>
    <w:p w14:paraId="63B8E06F" w14:textId="4686E60E" w:rsidR="00AC2D12" w:rsidRPr="00633829" w:rsidRDefault="00AC2D12" w:rsidP="00633829">
      <w:pPr>
        <w:rPr>
          <w:rFonts w:ascii="Arial" w:hAnsi="Arial" w:cs="Arial"/>
          <w:sz w:val="22"/>
          <w:szCs w:val="22"/>
          <w:lang w:val="en-GB"/>
        </w:rPr>
      </w:pPr>
    </w:p>
    <w:p w14:paraId="403477DC" w14:textId="37E7056B" w:rsidR="00AC2D12" w:rsidRPr="00633829" w:rsidRDefault="00AC2D12" w:rsidP="00633829">
      <w:pPr>
        <w:rPr>
          <w:rFonts w:ascii="Arial" w:hAnsi="Arial" w:cs="Arial"/>
          <w:sz w:val="22"/>
          <w:szCs w:val="22"/>
          <w:lang w:val="en-GB"/>
        </w:rPr>
      </w:pPr>
    </w:p>
    <w:p w14:paraId="34C7B330" w14:textId="6C31FFB1" w:rsidR="00AC2D12" w:rsidRPr="00633829" w:rsidRDefault="00AC2D12" w:rsidP="00633829">
      <w:pPr>
        <w:rPr>
          <w:rFonts w:ascii="Arial" w:hAnsi="Arial" w:cs="Arial"/>
          <w:sz w:val="22"/>
          <w:szCs w:val="22"/>
          <w:lang w:val="en-GB"/>
        </w:rPr>
      </w:pPr>
    </w:p>
    <w:p w14:paraId="3AF10D36" w14:textId="20856D9C" w:rsidR="00AC2D12" w:rsidRPr="00633829" w:rsidRDefault="00AC2D12" w:rsidP="00633829">
      <w:pPr>
        <w:spacing w:before="100" w:beforeAutospacing="1" w:after="100" w:afterAutospacing="1"/>
        <w:outlineLvl w:val="1"/>
        <w:rPr>
          <w:rFonts w:ascii="Arial" w:eastAsia="Times New Roman" w:hAnsi="Arial" w:cs="Arial"/>
          <w:b/>
          <w:bCs/>
          <w:sz w:val="22"/>
          <w:szCs w:val="22"/>
          <w:lang w:val="en-GB" w:eastAsia="en-GB"/>
        </w:rPr>
      </w:pPr>
      <w:r w:rsidRPr="00633829">
        <w:rPr>
          <w:rFonts w:ascii="Arial" w:eastAsia="Times New Roman" w:hAnsi="Arial" w:cs="Arial"/>
          <w:b/>
          <w:bCs/>
          <w:sz w:val="22"/>
          <w:szCs w:val="22"/>
          <w:lang w:val="en-GB" w:eastAsia="en-GB"/>
        </w:rPr>
        <w:lastRenderedPageBreak/>
        <w:t>R</w:t>
      </w:r>
      <w:r w:rsidR="00D02B03" w:rsidRPr="00633829">
        <w:rPr>
          <w:rFonts w:ascii="Arial" w:eastAsia="Times New Roman" w:hAnsi="Arial" w:cs="Arial"/>
          <w:b/>
          <w:bCs/>
          <w:sz w:val="22"/>
          <w:szCs w:val="22"/>
          <w:lang w:val="en-GB" w:eastAsia="en-GB"/>
        </w:rPr>
        <w:t>EFERENCES</w:t>
      </w:r>
    </w:p>
    <w:p w14:paraId="4C94B64B" w14:textId="77777777" w:rsidR="00AC2D12" w:rsidRPr="00633829" w:rsidRDefault="00AC2D12"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National Institute for Health and Care Excellence (NICE) (2022) </w:t>
      </w:r>
      <w:r w:rsidRPr="00633829">
        <w:rPr>
          <w:rFonts w:ascii="Arial" w:eastAsia="Times New Roman" w:hAnsi="Arial" w:cs="Arial"/>
          <w:i/>
          <w:iCs/>
          <w:sz w:val="22"/>
          <w:szCs w:val="22"/>
          <w:lang w:val="en-GB" w:eastAsia="en-GB"/>
        </w:rPr>
        <w:t>Medicines associated with dependence or withdrawal symptoms: Safe prescribing and withdrawal management (NG215).</w:t>
      </w:r>
      <w:r w:rsidRPr="00633829">
        <w:rPr>
          <w:rFonts w:ascii="Arial" w:eastAsia="Times New Roman" w:hAnsi="Arial" w:cs="Arial"/>
          <w:sz w:val="22"/>
          <w:szCs w:val="22"/>
          <w:lang w:val="en-GB" w:eastAsia="en-GB"/>
        </w:rPr>
        <w:t xml:space="preserve"> London: NICE. Available at: </w:t>
      </w:r>
      <w:hyperlink r:id="rId9" w:history="1">
        <w:r w:rsidRPr="00633829">
          <w:rPr>
            <w:rFonts w:ascii="Arial" w:eastAsia="Times New Roman" w:hAnsi="Arial" w:cs="Arial"/>
            <w:color w:val="0000FF"/>
            <w:sz w:val="22"/>
            <w:szCs w:val="22"/>
            <w:u w:val="single"/>
            <w:lang w:val="en-GB" w:eastAsia="en-GB"/>
          </w:rPr>
          <w:t>https://www.nice.org.uk/guidance/ng215</w:t>
        </w:r>
      </w:hyperlink>
      <w:r w:rsidRPr="00633829">
        <w:rPr>
          <w:rFonts w:ascii="Arial" w:eastAsia="Times New Roman" w:hAnsi="Arial" w:cs="Arial"/>
          <w:sz w:val="22"/>
          <w:szCs w:val="22"/>
          <w:lang w:val="en-GB" w:eastAsia="en-GB"/>
        </w:rPr>
        <w:t xml:space="preserve"> (Accessed: 10 July 2026).</w:t>
      </w:r>
    </w:p>
    <w:p w14:paraId="002247BF" w14:textId="77777777" w:rsidR="00AC2D12" w:rsidRPr="00633829" w:rsidRDefault="00AC2D12"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NHS England (2023) </w:t>
      </w:r>
      <w:r w:rsidRPr="00633829">
        <w:rPr>
          <w:rFonts w:ascii="Arial" w:eastAsia="Times New Roman" w:hAnsi="Arial" w:cs="Arial"/>
          <w:i/>
          <w:iCs/>
          <w:sz w:val="22"/>
          <w:szCs w:val="22"/>
          <w:lang w:val="en-GB" w:eastAsia="en-GB"/>
        </w:rPr>
        <w:t>Care co-ordinators.</w:t>
      </w:r>
      <w:r w:rsidRPr="00633829">
        <w:rPr>
          <w:rFonts w:ascii="Arial" w:eastAsia="Times New Roman" w:hAnsi="Arial" w:cs="Arial"/>
          <w:sz w:val="22"/>
          <w:szCs w:val="22"/>
          <w:lang w:val="en-GB" w:eastAsia="en-GB"/>
        </w:rPr>
        <w:t xml:space="preserve"> Available at: </w:t>
      </w:r>
      <w:hyperlink r:id="rId10" w:history="1">
        <w:r w:rsidRPr="00633829">
          <w:rPr>
            <w:rFonts w:ascii="Arial" w:eastAsia="Times New Roman" w:hAnsi="Arial" w:cs="Arial"/>
            <w:color w:val="0000FF"/>
            <w:sz w:val="22"/>
            <w:szCs w:val="22"/>
            <w:u w:val="single"/>
            <w:lang w:val="en-GB" w:eastAsia="en-GB"/>
          </w:rPr>
          <w:t>https://www.england.nhs.uk/personalisedcare/workforce-and-training/care-co-ordinators/</w:t>
        </w:r>
      </w:hyperlink>
      <w:r w:rsidRPr="00633829">
        <w:rPr>
          <w:rFonts w:ascii="Arial" w:eastAsia="Times New Roman" w:hAnsi="Arial" w:cs="Arial"/>
          <w:sz w:val="22"/>
          <w:szCs w:val="22"/>
          <w:lang w:val="en-GB" w:eastAsia="en-GB"/>
        </w:rPr>
        <w:t xml:space="preserve"> (Accessed: 14 July 2026).</w:t>
      </w:r>
    </w:p>
    <w:p w14:paraId="3E271E76" w14:textId="77777777" w:rsidR="00AC2D12" w:rsidRPr="00633829" w:rsidRDefault="00AC2D12"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NHS England (2023) </w:t>
      </w:r>
      <w:r w:rsidRPr="00633829">
        <w:rPr>
          <w:rFonts w:ascii="Arial" w:eastAsia="Times New Roman" w:hAnsi="Arial" w:cs="Arial"/>
          <w:i/>
          <w:iCs/>
          <w:sz w:val="22"/>
          <w:szCs w:val="22"/>
          <w:lang w:val="en-GB" w:eastAsia="en-GB"/>
        </w:rPr>
        <w:t>Workforce development framework for care co-ordinators.</w:t>
      </w:r>
      <w:r w:rsidRPr="00633829">
        <w:rPr>
          <w:rFonts w:ascii="Arial" w:eastAsia="Times New Roman" w:hAnsi="Arial" w:cs="Arial"/>
          <w:sz w:val="22"/>
          <w:szCs w:val="22"/>
          <w:lang w:val="en-GB" w:eastAsia="en-GB"/>
        </w:rPr>
        <w:t xml:space="preserve"> Available at: </w:t>
      </w:r>
      <w:hyperlink r:id="rId11" w:history="1">
        <w:r w:rsidRPr="00633829">
          <w:rPr>
            <w:rFonts w:ascii="Arial" w:eastAsia="Times New Roman" w:hAnsi="Arial" w:cs="Arial"/>
            <w:color w:val="0000FF"/>
            <w:sz w:val="22"/>
            <w:szCs w:val="22"/>
            <w:u w:val="single"/>
            <w:lang w:val="en-GB" w:eastAsia="en-GB"/>
          </w:rPr>
          <w:t>https://www.england.nhs.uk/long-read/workforce-development-framework-for-care-co-ordinators/</w:t>
        </w:r>
      </w:hyperlink>
      <w:r w:rsidRPr="00633829">
        <w:rPr>
          <w:rFonts w:ascii="Arial" w:eastAsia="Times New Roman" w:hAnsi="Arial" w:cs="Arial"/>
          <w:sz w:val="22"/>
          <w:szCs w:val="22"/>
          <w:lang w:val="en-GB" w:eastAsia="en-GB"/>
        </w:rPr>
        <w:t xml:space="preserve"> (Accessed: 20 July 2026).</w:t>
      </w:r>
    </w:p>
    <w:p w14:paraId="7DC877EC" w14:textId="77777777" w:rsidR="00AC2D12" w:rsidRPr="00633829" w:rsidRDefault="00AC2D12"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Simpson, A., Hannigan, B., Coffey, M., Jones, A., Barlow, S., Cohen, R., </w:t>
      </w:r>
      <w:proofErr w:type="spellStart"/>
      <w:r w:rsidRPr="00633829">
        <w:rPr>
          <w:rFonts w:ascii="Arial" w:eastAsia="Times New Roman" w:hAnsi="Arial" w:cs="Arial"/>
          <w:sz w:val="22"/>
          <w:szCs w:val="22"/>
          <w:lang w:val="en-GB" w:eastAsia="en-GB"/>
        </w:rPr>
        <w:t>Všetečková</w:t>
      </w:r>
      <w:proofErr w:type="spellEnd"/>
      <w:r w:rsidRPr="00633829">
        <w:rPr>
          <w:rFonts w:ascii="Arial" w:eastAsia="Times New Roman" w:hAnsi="Arial" w:cs="Arial"/>
          <w:sz w:val="22"/>
          <w:szCs w:val="22"/>
          <w:lang w:val="en-GB" w:eastAsia="en-GB"/>
        </w:rPr>
        <w:t xml:space="preserve">, J., Faulkner, A. and Haddad, M. (2016) ‘Recovery-focused care planning and coordination in England and Wales: A cross-national mixed methods comparative case study’, </w:t>
      </w:r>
      <w:r w:rsidRPr="00633829">
        <w:rPr>
          <w:rFonts w:ascii="Arial" w:eastAsia="Times New Roman" w:hAnsi="Arial" w:cs="Arial"/>
          <w:i/>
          <w:iCs/>
          <w:sz w:val="22"/>
          <w:szCs w:val="22"/>
          <w:lang w:val="en-GB" w:eastAsia="en-GB"/>
        </w:rPr>
        <w:t>BMC Psychiatry</w:t>
      </w:r>
      <w:r w:rsidRPr="00633829">
        <w:rPr>
          <w:rFonts w:ascii="Arial" w:eastAsia="Times New Roman" w:hAnsi="Arial" w:cs="Arial"/>
          <w:sz w:val="22"/>
          <w:szCs w:val="22"/>
          <w:lang w:val="en-GB" w:eastAsia="en-GB"/>
        </w:rPr>
        <w:t xml:space="preserve">, 16, p. 147. Available at: </w:t>
      </w:r>
      <w:hyperlink r:id="rId12" w:history="1">
        <w:r w:rsidRPr="00633829">
          <w:rPr>
            <w:rFonts w:ascii="Arial" w:eastAsia="Times New Roman" w:hAnsi="Arial" w:cs="Arial"/>
            <w:color w:val="0000FF"/>
            <w:sz w:val="22"/>
            <w:szCs w:val="22"/>
            <w:u w:val="single"/>
            <w:lang w:val="en-GB" w:eastAsia="en-GB"/>
          </w:rPr>
          <w:t>https://bmcpsychiatry.biomedcentral.com/articles/10.1186/s12888-016-0858-x</w:t>
        </w:r>
      </w:hyperlink>
      <w:r w:rsidRPr="00633829">
        <w:rPr>
          <w:rFonts w:ascii="Arial" w:eastAsia="Times New Roman" w:hAnsi="Arial" w:cs="Arial"/>
          <w:sz w:val="22"/>
          <w:szCs w:val="22"/>
          <w:lang w:val="en-GB" w:eastAsia="en-GB"/>
        </w:rPr>
        <w:t xml:space="preserve"> (Accessed: 20 July 2026).</w:t>
      </w:r>
    </w:p>
    <w:p w14:paraId="0EAD85E9" w14:textId="77777777" w:rsidR="00AC2D12" w:rsidRPr="00633829" w:rsidRDefault="00AC2D12"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Substance Abuse and Mental Health Services Administration (SAMHSA) (2023) </w:t>
      </w:r>
      <w:r w:rsidRPr="00633829">
        <w:rPr>
          <w:rFonts w:ascii="Arial" w:eastAsia="Times New Roman" w:hAnsi="Arial" w:cs="Arial"/>
          <w:i/>
          <w:iCs/>
          <w:sz w:val="22"/>
          <w:szCs w:val="22"/>
          <w:lang w:val="en-GB" w:eastAsia="en-GB"/>
        </w:rPr>
        <w:t>Recovery and Recovery Support.</w:t>
      </w:r>
      <w:r w:rsidRPr="00633829">
        <w:rPr>
          <w:rFonts w:ascii="Arial" w:eastAsia="Times New Roman" w:hAnsi="Arial" w:cs="Arial"/>
          <w:sz w:val="22"/>
          <w:szCs w:val="22"/>
          <w:lang w:val="en-GB" w:eastAsia="en-GB"/>
        </w:rPr>
        <w:t xml:space="preserve"> Available at: </w:t>
      </w:r>
      <w:hyperlink r:id="rId13" w:history="1">
        <w:r w:rsidRPr="00633829">
          <w:rPr>
            <w:rFonts w:ascii="Arial" w:eastAsia="Times New Roman" w:hAnsi="Arial" w:cs="Arial"/>
            <w:color w:val="0000FF"/>
            <w:sz w:val="22"/>
            <w:szCs w:val="22"/>
            <w:u w:val="single"/>
            <w:lang w:val="en-GB" w:eastAsia="en-GB"/>
          </w:rPr>
          <w:t>https://www.samhsa.gov/recovery</w:t>
        </w:r>
      </w:hyperlink>
      <w:r w:rsidRPr="00633829">
        <w:rPr>
          <w:rFonts w:ascii="Arial" w:eastAsia="Times New Roman" w:hAnsi="Arial" w:cs="Arial"/>
          <w:sz w:val="22"/>
          <w:szCs w:val="22"/>
          <w:lang w:val="en-GB" w:eastAsia="en-GB"/>
        </w:rPr>
        <w:t xml:space="preserve"> (Accessed: 16 July 2026).</w:t>
      </w:r>
    </w:p>
    <w:p w14:paraId="31F6E1C9" w14:textId="77777777" w:rsidR="00AC2D12" w:rsidRPr="00633829" w:rsidRDefault="00AC2D12"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The King's Fund (2022) </w:t>
      </w:r>
      <w:r w:rsidRPr="00633829">
        <w:rPr>
          <w:rFonts w:ascii="Arial" w:eastAsia="Times New Roman" w:hAnsi="Arial" w:cs="Arial"/>
          <w:i/>
          <w:iCs/>
          <w:sz w:val="22"/>
          <w:szCs w:val="22"/>
          <w:lang w:val="en-GB" w:eastAsia="en-GB"/>
        </w:rPr>
        <w:t>Supporting integration through multidisciplinary teams.</w:t>
      </w:r>
      <w:r w:rsidRPr="00633829">
        <w:rPr>
          <w:rFonts w:ascii="Arial" w:eastAsia="Times New Roman" w:hAnsi="Arial" w:cs="Arial"/>
          <w:sz w:val="22"/>
          <w:szCs w:val="22"/>
          <w:lang w:val="en-GB" w:eastAsia="en-GB"/>
        </w:rPr>
        <w:t xml:space="preserve"> Available at: </w:t>
      </w:r>
      <w:hyperlink r:id="rId14" w:history="1">
        <w:r w:rsidRPr="00633829">
          <w:rPr>
            <w:rFonts w:ascii="Arial" w:eastAsia="Times New Roman" w:hAnsi="Arial" w:cs="Arial"/>
            <w:color w:val="0000FF"/>
            <w:sz w:val="22"/>
            <w:szCs w:val="22"/>
            <w:u w:val="single"/>
            <w:lang w:val="en-GB" w:eastAsia="en-GB"/>
          </w:rPr>
          <w:t>https://www.kingsfund.org.uk</w:t>
        </w:r>
      </w:hyperlink>
      <w:r w:rsidRPr="00633829">
        <w:rPr>
          <w:rFonts w:ascii="Arial" w:eastAsia="Times New Roman" w:hAnsi="Arial" w:cs="Arial"/>
          <w:sz w:val="22"/>
          <w:szCs w:val="22"/>
          <w:lang w:val="en-GB" w:eastAsia="en-GB"/>
        </w:rPr>
        <w:t xml:space="preserve"> (Accessed: 18 July 2026).</w:t>
      </w:r>
    </w:p>
    <w:p w14:paraId="6740A0F4" w14:textId="77777777" w:rsidR="00AC2D12" w:rsidRPr="00633829" w:rsidRDefault="00AC2D12"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World Health Organization (WHO) (2022) </w:t>
      </w:r>
      <w:r w:rsidRPr="00633829">
        <w:rPr>
          <w:rFonts w:ascii="Arial" w:eastAsia="Times New Roman" w:hAnsi="Arial" w:cs="Arial"/>
          <w:i/>
          <w:iCs/>
          <w:sz w:val="22"/>
          <w:szCs w:val="22"/>
          <w:lang w:val="en-GB" w:eastAsia="en-GB"/>
        </w:rPr>
        <w:t>Mental health: Strengthening our response.</w:t>
      </w:r>
      <w:r w:rsidRPr="00633829">
        <w:rPr>
          <w:rFonts w:ascii="Arial" w:eastAsia="Times New Roman" w:hAnsi="Arial" w:cs="Arial"/>
          <w:sz w:val="22"/>
          <w:szCs w:val="22"/>
          <w:lang w:val="en-GB" w:eastAsia="en-GB"/>
        </w:rPr>
        <w:t xml:space="preserve"> Available at: </w:t>
      </w:r>
      <w:hyperlink r:id="rId15" w:history="1">
        <w:r w:rsidRPr="00633829">
          <w:rPr>
            <w:rFonts w:ascii="Arial" w:eastAsia="Times New Roman" w:hAnsi="Arial" w:cs="Arial"/>
            <w:color w:val="0000FF"/>
            <w:sz w:val="22"/>
            <w:szCs w:val="22"/>
            <w:u w:val="single"/>
            <w:lang w:val="en-GB" w:eastAsia="en-GB"/>
          </w:rPr>
          <w:t>https://www.who.int/news-room/fact-sheets/detail/mental-health-strengthening-our-response</w:t>
        </w:r>
      </w:hyperlink>
      <w:r w:rsidRPr="00633829">
        <w:rPr>
          <w:rFonts w:ascii="Arial" w:eastAsia="Times New Roman" w:hAnsi="Arial" w:cs="Arial"/>
          <w:sz w:val="22"/>
          <w:szCs w:val="22"/>
          <w:lang w:val="en-GB" w:eastAsia="en-GB"/>
        </w:rPr>
        <w:t xml:space="preserve"> (Accessed: 21 July 2026).</w:t>
      </w:r>
    </w:p>
    <w:p w14:paraId="356B8EAD" w14:textId="77777777" w:rsidR="00AC2D12" w:rsidRPr="00633829" w:rsidRDefault="00AC2D12" w:rsidP="00633829">
      <w:pPr>
        <w:spacing w:before="100" w:beforeAutospacing="1" w:after="100" w:afterAutospacing="1"/>
        <w:rPr>
          <w:rFonts w:ascii="Arial" w:eastAsia="Times New Roman" w:hAnsi="Arial" w:cs="Arial"/>
          <w:sz w:val="22"/>
          <w:szCs w:val="22"/>
          <w:lang w:val="en-GB" w:eastAsia="en-GB"/>
        </w:rPr>
      </w:pPr>
      <w:r w:rsidRPr="00633829">
        <w:rPr>
          <w:rFonts w:ascii="Arial" w:eastAsia="Times New Roman" w:hAnsi="Arial" w:cs="Arial"/>
          <w:sz w:val="22"/>
          <w:szCs w:val="22"/>
          <w:lang w:val="en-GB" w:eastAsia="en-GB"/>
        </w:rPr>
        <w:t xml:space="preserve">World Health Organization (WHO) (2023) </w:t>
      </w:r>
      <w:r w:rsidRPr="00633829">
        <w:rPr>
          <w:rFonts w:ascii="Arial" w:eastAsia="Times New Roman" w:hAnsi="Arial" w:cs="Arial"/>
          <w:i/>
          <w:iCs/>
          <w:sz w:val="22"/>
          <w:szCs w:val="22"/>
          <w:lang w:val="en-GB" w:eastAsia="en-GB"/>
        </w:rPr>
        <w:t>Mental health.</w:t>
      </w:r>
      <w:r w:rsidRPr="00633829">
        <w:rPr>
          <w:rFonts w:ascii="Arial" w:eastAsia="Times New Roman" w:hAnsi="Arial" w:cs="Arial"/>
          <w:sz w:val="22"/>
          <w:szCs w:val="22"/>
          <w:lang w:val="en-GB" w:eastAsia="en-GB"/>
        </w:rPr>
        <w:t xml:space="preserve"> Available at: </w:t>
      </w:r>
      <w:hyperlink r:id="rId16" w:history="1">
        <w:r w:rsidRPr="00633829">
          <w:rPr>
            <w:rFonts w:ascii="Arial" w:eastAsia="Times New Roman" w:hAnsi="Arial" w:cs="Arial"/>
            <w:color w:val="0000FF"/>
            <w:sz w:val="22"/>
            <w:szCs w:val="22"/>
            <w:u w:val="single"/>
            <w:lang w:val="en-GB" w:eastAsia="en-GB"/>
          </w:rPr>
          <w:t>https://www.who.int/health-topics/mental-health</w:t>
        </w:r>
      </w:hyperlink>
      <w:r w:rsidRPr="00633829">
        <w:rPr>
          <w:rFonts w:ascii="Arial" w:eastAsia="Times New Roman" w:hAnsi="Arial" w:cs="Arial"/>
          <w:sz w:val="22"/>
          <w:szCs w:val="22"/>
          <w:lang w:val="en-GB" w:eastAsia="en-GB"/>
        </w:rPr>
        <w:t xml:space="preserve"> (Accessed: 23 July 2026).</w:t>
      </w:r>
    </w:p>
    <w:p w14:paraId="39982CBE" w14:textId="77777777" w:rsidR="00AC2D12" w:rsidRPr="00633829" w:rsidRDefault="00AC2D12" w:rsidP="00633829">
      <w:pPr>
        <w:rPr>
          <w:rFonts w:ascii="Arial" w:hAnsi="Arial" w:cs="Arial"/>
          <w:sz w:val="22"/>
          <w:szCs w:val="22"/>
          <w:lang w:val="en-GB"/>
        </w:rPr>
      </w:pPr>
      <w:bookmarkStart w:id="0" w:name="_GoBack"/>
      <w:bookmarkEnd w:id="0"/>
    </w:p>
    <w:sectPr w:rsidR="00AC2D12" w:rsidRPr="00633829" w:rsidSect="00D02B03">
      <w:footerReference w:type="default" r:id="rId17"/>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B5B3BE" w14:textId="77777777" w:rsidR="008C5ABA" w:rsidRDefault="008C5ABA" w:rsidP="00AC2D12">
      <w:pPr>
        <w:spacing w:after="0" w:line="240" w:lineRule="auto"/>
      </w:pPr>
      <w:r>
        <w:separator/>
      </w:r>
    </w:p>
  </w:endnote>
  <w:endnote w:type="continuationSeparator" w:id="0">
    <w:p w14:paraId="6542949F" w14:textId="77777777" w:rsidR="008C5ABA" w:rsidRDefault="008C5ABA" w:rsidP="00AC2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altName w:val="Calibri"/>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2765653"/>
      <w:docPartObj>
        <w:docPartGallery w:val="Page Numbers (Bottom of Page)"/>
        <w:docPartUnique/>
      </w:docPartObj>
    </w:sdtPr>
    <w:sdtEndPr/>
    <w:sdtContent>
      <w:p w14:paraId="73F06806" w14:textId="190CD76D" w:rsidR="009F2BAD" w:rsidRDefault="009F2BAD">
        <w:pPr>
          <w:pStyle w:val="Piedepgina"/>
          <w:jc w:val="center"/>
        </w:pPr>
        <w:r>
          <w:fldChar w:fldCharType="begin"/>
        </w:r>
        <w:r>
          <w:instrText>PAGE   \* MERGEFORMAT</w:instrText>
        </w:r>
        <w:r>
          <w:fldChar w:fldCharType="separate"/>
        </w:r>
        <w:r>
          <w:rPr>
            <w:lang w:val="es-ES"/>
          </w:rPr>
          <w:t>2</w:t>
        </w:r>
        <w:r>
          <w:fldChar w:fldCharType="end"/>
        </w:r>
      </w:p>
    </w:sdtContent>
  </w:sdt>
  <w:p w14:paraId="3E9BC0DD" w14:textId="77777777" w:rsidR="00AC2D12" w:rsidRDefault="00AC2D1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D217C1" w14:textId="77777777" w:rsidR="008C5ABA" w:rsidRDefault="008C5ABA" w:rsidP="00AC2D12">
      <w:pPr>
        <w:spacing w:after="0" w:line="240" w:lineRule="auto"/>
      </w:pPr>
      <w:r>
        <w:separator/>
      </w:r>
    </w:p>
  </w:footnote>
  <w:footnote w:type="continuationSeparator" w:id="0">
    <w:p w14:paraId="523A5A6C" w14:textId="77777777" w:rsidR="008C5ABA" w:rsidRDefault="008C5ABA" w:rsidP="00AC2D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177C5"/>
    <w:multiLevelType w:val="hybridMultilevel"/>
    <w:tmpl w:val="27BCBB3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503055"/>
    <w:multiLevelType w:val="multilevel"/>
    <w:tmpl w:val="F0908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F79DB"/>
    <w:multiLevelType w:val="hybridMultilevel"/>
    <w:tmpl w:val="31168FE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C2763"/>
    <w:multiLevelType w:val="multilevel"/>
    <w:tmpl w:val="68226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456E7F"/>
    <w:multiLevelType w:val="hybridMultilevel"/>
    <w:tmpl w:val="B818F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4D49FD"/>
    <w:multiLevelType w:val="hybridMultilevel"/>
    <w:tmpl w:val="56D2450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361C1038"/>
    <w:multiLevelType w:val="multilevel"/>
    <w:tmpl w:val="E2EE6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6E0A00"/>
    <w:multiLevelType w:val="multilevel"/>
    <w:tmpl w:val="B89E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0C26FD"/>
    <w:multiLevelType w:val="multilevel"/>
    <w:tmpl w:val="D00AB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1A50DC"/>
    <w:multiLevelType w:val="hybridMultilevel"/>
    <w:tmpl w:val="AC1AE00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0" w15:restartNumberingAfterBreak="0">
    <w:nsid w:val="4B4C68B4"/>
    <w:multiLevelType w:val="hybridMultilevel"/>
    <w:tmpl w:val="0366D4F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1" w15:restartNumberingAfterBreak="0">
    <w:nsid w:val="4EDA4D56"/>
    <w:multiLevelType w:val="hybridMultilevel"/>
    <w:tmpl w:val="3B06DC9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F24EAA"/>
    <w:multiLevelType w:val="multilevel"/>
    <w:tmpl w:val="37504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D370F5"/>
    <w:multiLevelType w:val="hybridMultilevel"/>
    <w:tmpl w:val="6FB87B4A"/>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4D87D0B"/>
    <w:multiLevelType w:val="hybridMultilevel"/>
    <w:tmpl w:val="C26AD95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3D503D9"/>
    <w:multiLevelType w:val="multilevel"/>
    <w:tmpl w:val="708C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1"/>
  </w:num>
  <w:num w:numId="4">
    <w:abstractNumId w:val="14"/>
  </w:num>
  <w:num w:numId="5">
    <w:abstractNumId w:val="5"/>
  </w:num>
  <w:num w:numId="6">
    <w:abstractNumId w:val="0"/>
  </w:num>
  <w:num w:numId="7">
    <w:abstractNumId w:val="13"/>
  </w:num>
  <w:num w:numId="8">
    <w:abstractNumId w:val="9"/>
  </w:num>
  <w:num w:numId="9">
    <w:abstractNumId w:val="10"/>
  </w:num>
  <w:num w:numId="10">
    <w:abstractNumId w:val="1"/>
  </w:num>
  <w:num w:numId="11">
    <w:abstractNumId w:val="7"/>
  </w:num>
  <w:num w:numId="12">
    <w:abstractNumId w:val="6"/>
  </w:num>
  <w:num w:numId="13">
    <w:abstractNumId w:val="12"/>
  </w:num>
  <w:num w:numId="14">
    <w:abstractNumId w:val="3"/>
  </w:num>
  <w:num w:numId="15">
    <w:abstractNumId w:val="8"/>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3B8"/>
    <w:rsid w:val="000128D2"/>
    <w:rsid w:val="0002700E"/>
    <w:rsid w:val="00032752"/>
    <w:rsid w:val="00035C7A"/>
    <w:rsid w:val="0004232E"/>
    <w:rsid w:val="0004371A"/>
    <w:rsid w:val="0006139F"/>
    <w:rsid w:val="00084F4F"/>
    <w:rsid w:val="000869EB"/>
    <w:rsid w:val="000A5341"/>
    <w:rsid w:val="000B77AD"/>
    <w:rsid w:val="000C2981"/>
    <w:rsid w:val="000C2AD5"/>
    <w:rsid w:val="000D3DE6"/>
    <w:rsid w:val="000E5C9D"/>
    <w:rsid w:val="000F0DA1"/>
    <w:rsid w:val="000F69C3"/>
    <w:rsid w:val="00120028"/>
    <w:rsid w:val="00120CA3"/>
    <w:rsid w:val="00120CBC"/>
    <w:rsid w:val="00127B41"/>
    <w:rsid w:val="00130E84"/>
    <w:rsid w:val="00134295"/>
    <w:rsid w:val="001348D8"/>
    <w:rsid w:val="00137E77"/>
    <w:rsid w:val="00145769"/>
    <w:rsid w:val="00161E19"/>
    <w:rsid w:val="0018241B"/>
    <w:rsid w:val="001D75C7"/>
    <w:rsid w:val="001E2A5D"/>
    <w:rsid w:val="00220B38"/>
    <w:rsid w:val="0023004B"/>
    <w:rsid w:val="002324B2"/>
    <w:rsid w:val="00240FDF"/>
    <w:rsid w:val="00252953"/>
    <w:rsid w:val="00262AC7"/>
    <w:rsid w:val="00270475"/>
    <w:rsid w:val="0027156E"/>
    <w:rsid w:val="00274221"/>
    <w:rsid w:val="00274FC0"/>
    <w:rsid w:val="00292C9E"/>
    <w:rsid w:val="002B1B79"/>
    <w:rsid w:val="002B6828"/>
    <w:rsid w:val="002E29BD"/>
    <w:rsid w:val="002E576D"/>
    <w:rsid w:val="002E7AEB"/>
    <w:rsid w:val="002F3365"/>
    <w:rsid w:val="002F3915"/>
    <w:rsid w:val="0031116D"/>
    <w:rsid w:val="00313782"/>
    <w:rsid w:val="00313A63"/>
    <w:rsid w:val="00325F40"/>
    <w:rsid w:val="00327646"/>
    <w:rsid w:val="00340A73"/>
    <w:rsid w:val="003468EA"/>
    <w:rsid w:val="00350F1C"/>
    <w:rsid w:val="00354BD6"/>
    <w:rsid w:val="00355490"/>
    <w:rsid w:val="00364343"/>
    <w:rsid w:val="003659AB"/>
    <w:rsid w:val="00376541"/>
    <w:rsid w:val="00385EE5"/>
    <w:rsid w:val="00393F49"/>
    <w:rsid w:val="003948BF"/>
    <w:rsid w:val="00396EDB"/>
    <w:rsid w:val="003C483A"/>
    <w:rsid w:val="003D42ED"/>
    <w:rsid w:val="003D6CE0"/>
    <w:rsid w:val="003F7F2D"/>
    <w:rsid w:val="004040B5"/>
    <w:rsid w:val="0040434B"/>
    <w:rsid w:val="0041164F"/>
    <w:rsid w:val="0041471A"/>
    <w:rsid w:val="00424912"/>
    <w:rsid w:val="00436629"/>
    <w:rsid w:val="00436FFA"/>
    <w:rsid w:val="00441E52"/>
    <w:rsid w:val="00443681"/>
    <w:rsid w:val="00450497"/>
    <w:rsid w:val="004541D4"/>
    <w:rsid w:val="00457944"/>
    <w:rsid w:val="00471FC7"/>
    <w:rsid w:val="00472865"/>
    <w:rsid w:val="00475238"/>
    <w:rsid w:val="0048539E"/>
    <w:rsid w:val="004957B7"/>
    <w:rsid w:val="004A1A06"/>
    <w:rsid w:val="004A1E42"/>
    <w:rsid w:val="004B0F41"/>
    <w:rsid w:val="004C4F3C"/>
    <w:rsid w:val="004D1951"/>
    <w:rsid w:val="0051794E"/>
    <w:rsid w:val="00526614"/>
    <w:rsid w:val="00540DA5"/>
    <w:rsid w:val="00555662"/>
    <w:rsid w:val="00563333"/>
    <w:rsid w:val="005920AB"/>
    <w:rsid w:val="00596D09"/>
    <w:rsid w:val="005A4B1F"/>
    <w:rsid w:val="005B57EC"/>
    <w:rsid w:val="005C0DA7"/>
    <w:rsid w:val="005C6E56"/>
    <w:rsid w:val="005D578C"/>
    <w:rsid w:val="005E4049"/>
    <w:rsid w:val="005E58CC"/>
    <w:rsid w:val="005F0DC9"/>
    <w:rsid w:val="00604FB6"/>
    <w:rsid w:val="00624CB8"/>
    <w:rsid w:val="00633829"/>
    <w:rsid w:val="006419AE"/>
    <w:rsid w:val="00652CC6"/>
    <w:rsid w:val="00662AC4"/>
    <w:rsid w:val="00662C5A"/>
    <w:rsid w:val="00673900"/>
    <w:rsid w:val="006806F0"/>
    <w:rsid w:val="006C0C4B"/>
    <w:rsid w:val="006D0725"/>
    <w:rsid w:val="006E6C86"/>
    <w:rsid w:val="006F4767"/>
    <w:rsid w:val="00716A1C"/>
    <w:rsid w:val="00720840"/>
    <w:rsid w:val="00724C3A"/>
    <w:rsid w:val="00724CC3"/>
    <w:rsid w:val="007506A8"/>
    <w:rsid w:val="007523E8"/>
    <w:rsid w:val="007558E1"/>
    <w:rsid w:val="00757C46"/>
    <w:rsid w:val="00767272"/>
    <w:rsid w:val="007763DD"/>
    <w:rsid w:val="00781C53"/>
    <w:rsid w:val="0079366B"/>
    <w:rsid w:val="00797222"/>
    <w:rsid w:val="007A3E38"/>
    <w:rsid w:val="007B007E"/>
    <w:rsid w:val="007B6A53"/>
    <w:rsid w:val="007B6C4B"/>
    <w:rsid w:val="007C37A7"/>
    <w:rsid w:val="007D4559"/>
    <w:rsid w:val="007F446E"/>
    <w:rsid w:val="007F6BBE"/>
    <w:rsid w:val="00811FA2"/>
    <w:rsid w:val="008143DF"/>
    <w:rsid w:val="00817A99"/>
    <w:rsid w:val="00823D86"/>
    <w:rsid w:val="008257CB"/>
    <w:rsid w:val="00837DDE"/>
    <w:rsid w:val="00842E09"/>
    <w:rsid w:val="00854098"/>
    <w:rsid w:val="00864AF8"/>
    <w:rsid w:val="00874E2E"/>
    <w:rsid w:val="00886FA1"/>
    <w:rsid w:val="008929B7"/>
    <w:rsid w:val="00897088"/>
    <w:rsid w:val="008A3FCC"/>
    <w:rsid w:val="008A5ED8"/>
    <w:rsid w:val="008A7C21"/>
    <w:rsid w:val="008B1F7B"/>
    <w:rsid w:val="008B2372"/>
    <w:rsid w:val="008C5ABA"/>
    <w:rsid w:val="008C6781"/>
    <w:rsid w:val="008E7CB0"/>
    <w:rsid w:val="009117F8"/>
    <w:rsid w:val="0092774A"/>
    <w:rsid w:val="00930378"/>
    <w:rsid w:val="00934C17"/>
    <w:rsid w:val="00945F05"/>
    <w:rsid w:val="00953C30"/>
    <w:rsid w:val="009A031C"/>
    <w:rsid w:val="009A541C"/>
    <w:rsid w:val="009F2BAD"/>
    <w:rsid w:val="009F620C"/>
    <w:rsid w:val="009F71A5"/>
    <w:rsid w:val="00A037D7"/>
    <w:rsid w:val="00A069DA"/>
    <w:rsid w:val="00A07F64"/>
    <w:rsid w:val="00A245E2"/>
    <w:rsid w:val="00A323DB"/>
    <w:rsid w:val="00A410FE"/>
    <w:rsid w:val="00A651D0"/>
    <w:rsid w:val="00A74A52"/>
    <w:rsid w:val="00A76B72"/>
    <w:rsid w:val="00A77980"/>
    <w:rsid w:val="00AA1E8A"/>
    <w:rsid w:val="00AA487C"/>
    <w:rsid w:val="00AB61C1"/>
    <w:rsid w:val="00AC2D12"/>
    <w:rsid w:val="00AE22E4"/>
    <w:rsid w:val="00AE544D"/>
    <w:rsid w:val="00AF0E31"/>
    <w:rsid w:val="00B12204"/>
    <w:rsid w:val="00B150BF"/>
    <w:rsid w:val="00B332AD"/>
    <w:rsid w:val="00B33902"/>
    <w:rsid w:val="00B44E0E"/>
    <w:rsid w:val="00B50C1B"/>
    <w:rsid w:val="00B637E5"/>
    <w:rsid w:val="00B643BC"/>
    <w:rsid w:val="00B64D41"/>
    <w:rsid w:val="00B6592E"/>
    <w:rsid w:val="00B75C2C"/>
    <w:rsid w:val="00B77177"/>
    <w:rsid w:val="00B95E2B"/>
    <w:rsid w:val="00BA0EAB"/>
    <w:rsid w:val="00BA308E"/>
    <w:rsid w:val="00BA5599"/>
    <w:rsid w:val="00BC090D"/>
    <w:rsid w:val="00BC167C"/>
    <w:rsid w:val="00BC7C5F"/>
    <w:rsid w:val="00BD24D8"/>
    <w:rsid w:val="00C025D3"/>
    <w:rsid w:val="00C13C3F"/>
    <w:rsid w:val="00C20DF5"/>
    <w:rsid w:val="00C24806"/>
    <w:rsid w:val="00C27D1F"/>
    <w:rsid w:val="00C30BE6"/>
    <w:rsid w:val="00C32C9B"/>
    <w:rsid w:val="00C35F18"/>
    <w:rsid w:val="00C56F83"/>
    <w:rsid w:val="00C6206D"/>
    <w:rsid w:val="00C67197"/>
    <w:rsid w:val="00C8012E"/>
    <w:rsid w:val="00C82CC4"/>
    <w:rsid w:val="00C85EE4"/>
    <w:rsid w:val="00CA068F"/>
    <w:rsid w:val="00CB2805"/>
    <w:rsid w:val="00CB2DDF"/>
    <w:rsid w:val="00CD6327"/>
    <w:rsid w:val="00CE0839"/>
    <w:rsid w:val="00D02B03"/>
    <w:rsid w:val="00D0393E"/>
    <w:rsid w:val="00D17E13"/>
    <w:rsid w:val="00D20123"/>
    <w:rsid w:val="00D22C68"/>
    <w:rsid w:val="00D34824"/>
    <w:rsid w:val="00D4507C"/>
    <w:rsid w:val="00D500E1"/>
    <w:rsid w:val="00D55456"/>
    <w:rsid w:val="00D55458"/>
    <w:rsid w:val="00D61E65"/>
    <w:rsid w:val="00D6605B"/>
    <w:rsid w:val="00D808DB"/>
    <w:rsid w:val="00D825AA"/>
    <w:rsid w:val="00DB1AAA"/>
    <w:rsid w:val="00DB2BCE"/>
    <w:rsid w:val="00DC2807"/>
    <w:rsid w:val="00DC7E82"/>
    <w:rsid w:val="00DC7EFD"/>
    <w:rsid w:val="00DD2AC9"/>
    <w:rsid w:val="00DE3500"/>
    <w:rsid w:val="00DF261E"/>
    <w:rsid w:val="00E123B8"/>
    <w:rsid w:val="00E15474"/>
    <w:rsid w:val="00E504D3"/>
    <w:rsid w:val="00E55310"/>
    <w:rsid w:val="00E62859"/>
    <w:rsid w:val="00E8468C"/>
    <w:rsid w:val="00EB4696"/>
    <w:rsid w:val="00EC2FBE"/>
    <w:rsid w:val="00EC7D46"/>
    <w:rsid w:val="00ED0695"/>
    <w:rsid w:val="00ED3E74"/>
    <w:rsid w:val="00F1039D"/>
    <w:rsid w:val="00F15E81"/>
    <w:rsid w:val="00F33842"/>
    <w:rsid w:val="00F46EF7"/>
    <w:rsid w:val="00F61D46"/>
    <w:rsid w:val="00F703A8"/>
    <w:rsid w:val="00FA0A8A"/>
    <w:rsid w:val="00FA6425"/>
    <w:rsid w:val="00FC3626"/>
    <w:rsid w:val="00FC41E5"/>
    <w:rsid w:val="00FE1256"/>
    <w:rsid w:val="00FE4292"/>
    <w:rsid w:val="00FE4E40"/>
    <w:rsid w:val="00FF39D5"/>
    <w:rsid w:val="00FF71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87476"/>
  <w15:chartTrackingRefBased/>
  <w15:docId w15:val="{FBE6CF48-27CD-45F4-B0D7-8A125CC45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0C4B"/>
    <w:rPr>
      <w:rFonts w:ascii="Times New Roman" w:hAnsi="Times New Roman" w:cs="Times New Roman"/>
      <w:kern w:val="0"/>
      <w:lang w:val="" w:eastAsia="en-US"/>
      <w14:ligatures w14:val="none"/>
    </w:rPr>
  </w:style>
  <w:style w:type="paragraph" w:styleId="Ttulo1">
    <w:name w:val="heading 1"/>
    <w:basedOn w:val="Normal"/>
    <w:next w:val="Normal"/>
    <w:link w:val="Ttulo1Car"/>
    <w:uiPriority w:val="9"/>
    <w:qFormat/>
    <w:rsid w:val="00E123B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Ttulo2">
    <w:name w:val="heading 2"/>
    <w:basedOn w:val="Normal"/>
    <w:next w:val="Normal"/>
    <w:link w:val="Ttulo2Car"/>
    <w:uiPriority w:val="9"/>
    <w:unhideWhenUsed/>
    <w:qFormat/>
    <w:rsid w:val="00E123B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Ttulo3">
    <w:name w:val="heading 3"/>
    <w:basedOn w:val="Normal"/>
    <w:next w:val="Normal"/>
    <w:link w:val="Ttulo3Car"/>
    <w:uiPriority w:val="9"/>
    <w:unhideWhenUsed/>
    <w:qFormat/>
    <w:rsid w:val="00E123B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Ttulo4">
    <w:name w:val="heading 4"/>
    <w:basedOn w:val="Normal"/>
    <w:next w:val="Normal"/>
    <w:link w:val="Ttulo4Car"/>
    <w:uiPriority w:val="9"/>
    <w:semiHidden/>
    <w:unhideWhenUsed/>
    <w:qFormat/>
    <w:rsid w:val="00E123B8"/>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val="en-GB" w:eastAsia="zh-CN"/>
      <w14:ligatures w14:val="standardContextual"/>
    </w:rPr>
  </w:style>
  <w:style w:type="paragraph" w:styleId="Ttulo5">
    <w:name w:val="heading 5"/>
    <w:basedOn w:val="Normal"/>
    <w:next w:val="Normal"/>
    <w:link w:val="Ttulo5Car"/>
    <w:uiPriority w:val="9"/>
    <w:semiHidden/>
    <w:unhideWhenUsed/>
    <w:qFormat/>
    <w:rsid w:val="00E123B8"/>
    <w:pPr>
      <w:keepNext/>
      <w:keepLines/>
      <w:spacing w:before="80" w:after="40" w:line="278" w:lineRule="auto"/>
      <w:outlineLvl w:val="4"/>
    </w:pPr>
    <w:rPr>
      <w:rFonts w:asciiTheme="minorHAnsi" w:eastAsiaTheme="majorEastAsia" w:hAnsiTheme="minorHAnsi" w:cstheme="majorBidi"/>
      <w:color w:val="0F4761" w:themeColor="accent1" w:themeShade="BF"/>
      <w:kern w:val="2"/>
      <w:lang w:val="en-GB" w:eastAsia="zh-CN"/>
      <w14:ligatures w14:val="standardContextual"/>
    </w:rPr>
  </w:style>
  <w:style w:type="paragraph" w:styleId="Ttulo6">
    <w:name w:val="heading 6"/>
    <w:basedOn w:val="Normal"/>
    <w:next w:val="Normal"/>
    <w:link w:val="Ttulo6Car"/>
    <w:uiPriority w:val="9"/>
    <w:semiHidden/>
    <w:unhideWhenUsed/>
    <w:qFormat/>
    <w:rsid w:val="00E123B8"/>
    <w:pPr>
      <w:keepNext/>
      <w:keepLines/>
      <w:spacing w:before="40" w:line="278" w:lineRule="auto"/>
      <w:outlineLvl w:val="5"/>
    </w:pPr>
    <w:rPr>
      <w:rFonts w:asciiTheme="minorHAnsi" w:eastAsiaTheme="majorEastAsia" w:hAnsiTheme="minorHAnsi" w:cstheme="majorBidi"/>
      <w:i/>
      <w:iCs/>
      <w:color w:val="595959" w:themeColor="text1" w:themeTint="A6"/>
      <w:kern w:val="2"/>
      <w:lang w:val="en-GB" w:eastAsia="zh-CN"/>
      <w14:ligatures w14:val="standardContextual"/>
    </w:rPr>
  </w:style>
  <w:style w:type="paragraph" w:styleId="Ttulo7">
    <w:name w:val="heading 7"/>
    <w:basedOn w:val="Normal"/>
    <w:next w:val="Normal"/>
    <w:link w:val="Ttulo7Car"/>
    <w:uiPriority w:val="9"/>
    <w:semiHidden/>
    <w:unhideWhenUsed/>
    <w:qFormat/>
    <w:rsid w:val="00E123B8"/>
    <w:pPr>
      <w:keepNext/>
      <w:keepLines/>
      <w:spacing w:before="40" w:line="278" w:lineRule="auto"/>
      <w:outlineLvl w:val="6"/>
    </w:pPr>
    <w:rPr>
      <w:rFonts w:asciiTheme="minorHAnsi" w:eastAsiaTheme="majorEastAsia" w:hAnsiTheme="minorHAnsi" w:cstheme="majorBidi"/>
      <w:color w:val="595959" w:themeColor="text1" w:themeTint="A6"/>
      <w:kern w:val="2"/>
      <w:lang w:val="en-GB" w:eastAsia="zh-CN"/>
      <w14:ligatures w14:val="standardContextual"/>
    </w:rPr>
  </w:style>
  <w:style w:type="paragraph" w:styleId="Ttulo8">
    <w:name w:val="heading 8"/>
    <w:basedOn w:val="Normal"/>
    <w:next w:val="Normal"/>
    <w:link w:val="Ttulo8Car"/>
    <w:uiPriority w:val="9"/>
    <w:semiHidden/>
    <w:unhideWhenUsed/>
    <w:qFormat/>
    <w:rsid w:val="00E123B8"/>
    <w:pPr>
      <w:keepNext/>
      <w:keepLines/>
      <w:spacing w:line="278" w:lineRule="auto"/>
      <w:outlineLvl w:val="7"/>
    </w:pPr>
    <w:rPr>
      <w:rFonts w:asciiTheme="minorHAnsi" w:eastAsiaTheme="majorEastAsia" w:hAnsiTheme="minorHAnsi" w:cstheme="majorBidi"/>
      <w:i/>
      <w:iCs/>
      <w:color w:val="272727" w:themeColor="text1" w:themeTint="D8"/>
      <w:kern w:val="2"/>
      <w:lang w:val="en-GB" w:eastAsia="zh-CN"/>
      <w14:ligatures w14:val="standardContextual"/>
    </w:rPr>
  </w:style>
  <w:style w:type="paragraph" w:styleId="Ttulo9">
    <w:name w:val="heading 9"/>
    <w:basedOn w:val="Normal"/>
    <w:next w:val="Normal"/>
    <w:link w:val="Ttulo9Car"/>
    <w:uiPriority w:val="9"/>
    <w:semiHidden/>
    <w:unhideWhenUsed/>
    <w:qFormat/>
    <w:rsid w:val="00E123B8"/>
    <w:pPr>
      <w:keepNext/>
      <w:keepLines/>
      <w:spacing w:line="278" w:lineRule="auto"/>
      <w:outlineLvl w:val="8"/>
    </w:pPr>
    <w:rPr>
      <w:rFonts w:asciiTheme="minorHAnsi" w:eastAsiaTheme="majorEastAsia" w:hAnsiTheme="minorHAnsi" w:cstheme="majorBidi"/>
      <w:color w:val="272727" w:themeColor="text1" w:themeTint="D8"/>
      <w:kern w:val="2"/>
      <w:lang w:val="en-GB" w:eastAsia="zh-CN"/>
      <w14:ligatures w14:val="standardContextua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123B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E123B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E123B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E123B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E123B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E123B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E123B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E123B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E123B8"/>
    <w:rPr>
      <w:rFonts w:eastAsiaTheme="majorEastAsia" w:cstheme="majorBidi"/>
      <w:color w:val="272727" w:themeColor="text1" w:themeTint="D8"/>
    </w:rPr>
  </w:style>
  <w:style w:type="paragraph" w:styleId="Ttulo">
    <w:name w:val="Title"/>
    <w:basedOn w:val="Normal"/>
    <w:next w:val="Normal"/>
    <w:link w:val="TtuloCar"/>
    <w:uiPriority w:val="10"/>
    <w:qFormat/>
    <w:rsid w:val="00E123B8"/>
    <w:pPr>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tuloCar">
    <w:name w:val="Título Car"/>
    <w:basedOn w:val="Fuentedeprrafopredeter"/>
    <w:link w:val="Ttulo"/>
    <w:uiPriority w:val="10"/>
    <w:rsid w:val="00E123B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E123B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tuloCar">
    <w:name w:val="Subtítulo Car"/>
    <w:basedOn w:val="Fuentedeprrafopredeter"/>
    <w:link w:val="Subttulo"/>
    <w:uiPriority w:val="11"/>
    <w:rsid w:val="00E123B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E123B8"/>
    <w:pPr>
      <w:spacing w:before="160" w:after="160" w:line="278" w:lineRule="auto"/>
      <w:jc w:val="center"/>
    </w:pPr>
    <w:rPr>
      <w:rFonts w:asciiTheme="minorHAnsi" w:hAnsiTheme="minorHAnsi" w:cstheme="minorBidi"/>
      <w:i/>
      <w:iCs/>
      <w:color w:val="404040" w:themeColor="text1" w:themeTint="BF"/>
      <w:kern w:val="2"/>
      <w:lang w:val="en-GB" w:eastAsia="zh-CN"/>
      <w14:ligatures w14:val="standardContextual"/>
    </w:rPr>
  </w:style>
  <w:style w:type="character" w:customStyle="1" w:styleId="CitaCar">
    <w:name w:val="Cita Car"/>
    <w:basedOn w:val="Fuentedeprrafopredeter"/>
    <w:link w:val="Cita"/>
    <w:uiPriority w:val="29"/>
    <w:rsid w:val="00E123B8"/>
    <w:rPr>
      <w:i/>
      <w:iCs/>
      <w:color w:val="404040" w:themeColor="text1" w:themeTint="BF"/>
    </w:rPr>
  </w:style>
  <w:style w:type="paragraph" w:styleId="Prrafodelista">
    <w:name w:val="List Paragraph"/>
    <w:basedOn w:val="Normal"/>
    <w:uiPriority w:val="34"/>
    <w:qFormat/>
    <w:rsid w:val="00E123B8"/>
    <w:pPr>
      <w:spacing w:after="160" w:line="278" w:lineRule="auto"/>
      <w:ind w:left="720"/>
      <w:contextualSpacing/>
    </w:pPr>
    <w:rPr>
      <w:rFonts w:asciiTheme="minorHAnsi" w:hAnsiTheme="minorHAnsi" w:cstheme="minorBidi"/>
      <w:kern w:val="2"/>
      <w:lang w:val="en-GB" w:eastAsia="zh-CN"/>
      <w14:ligatures w14:val="standardContextual"/>
    </w:rPr>
  </w:style>
  <w:style w:type="character" w:styleId="nfasisintenso">
    <w:name w:val="Intense Emphasis"/>
    <w:basedOn w:val="Fuentedeprrafopredeter"/>
    <w:uiPriority w:val="21"/>
    <w:qFormat/>
    <w:rsid w:val="00E123B8"/>
    <w:rPr>
      <w:i/>
      <w:iCs/>
      <w:color w:val="0F4761" w:themeColor="accent1" w:themeShade="BF"/>
    </w:rPr>
  </w:style>
  <w:style w:type="paragraph" w:styleId="Citadestacada">
    <w:name w:val="Intense Quote"/>
    <w:basedOn w:val="Normal"/>
    <w:next w:val="Normal"/>
    <w:link w:val="CitadestacadaCar"/>
    <w:uiPriority w:val="30"/>
    <w:qFormat/>
    <w:rsid w:val="00E123B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theme="minorBidi"/>
      <w:i/>
      <w:iCs/>
      <w:color w:val="0F4761" w:themeColor="accent1" w:themeShade="BF"/>
      <w:kern w:val="2"/>
      <w:lang w:val="en-GB" w:eastAsia="zh-CN"/>
      <w14:ligatures w14:val="standardContextual"/>
    </w:rPr>
  </w:style>
  <w:style w:type="character" w:customStyle="1" w:styleId="CitadestacadaCar">
    <w:name w:val="Cita destacada Car"/>
    <w:basedOn w:val="Fuentedeprrafopredeter"/>
    <w:link w:val="Citadestacada"/>
    <w:uiPriority w:val="30"/>
    <w:rsid w:val="00E123B8"/>
    <w:rPr>
      <w:i/>
      <w:iCs/>
      <w:color w:val="0F4761" w:themeColor="accent1" w:themeShade="BF"/>
    </w:rPr>
  </w:style>
  <w:style w:type="character" w:styleId="Referenciaintensa">
    <w:name w:val="Intense Reference"/>
    <w:basedOn w:val="Fuentedeprrafopredeter"/>
    <w:uiPriority w:val="32"/>
    <w:qFormat/>
    <w:rsid w:val="00E123B8"/>
    <w:rPr>
      <w:b/>
      <w:bCs/>
      <w:smallCaps/>
      <w:color w:val="0F4761" w:themeColor="accent1" w:themeShade="BF"/>
      <w:spacing w:val="5"/>
    </w:rPr>
  </w:style>
  <w:style w:type="paragraph" w:styleId="Sinespaciado">
    <w:name w:val="No Spacing"/>
    <w:link w:val="SinespaciadoCar"/>
    <w:uiPriority w:val="1"/>
    <w:qFormat/>
    <w:rsid w:val="00E123B8"/>
    <w:pPr>
      <w:spacing w:after="0" w:line="240" w:lineRule="auto"/>
    </w:pPr>
    <w:rPr>
      <w:kern w:val="0"/>
      <w:sz w:val="22"/>
      <w:szCs w:val="22"/>
      <w14:ligatures w14:val="none"/>
    </w:rPr>
  </w:style>
  <w:style w:type="character" w:customStyle="1" w:styleId="SinespaciadoCar">
    <w:name w:val="Sin espaciado Car"/>
    <w:basedOn w:val="Fuentedeprrafopredeter"/>
    <w:link w:val="Sinespaciado"/>
    <w:uiPriority w:val="1"/>
    <w:rsid w:val="00E123B8"/>
    <w:rPr>
      <w:kern w:val="0"/>
      <w:sz w:val="22"/>
      <w:szCs w:val="22"/>
      <w14:ligatures w14:val="none"/>
    </w:rPr>
  </w:style>
  <w:style w:type="paragraph" w:styleId="TtuloTDC">
    <w:name w:val="TOC Heading"/>
    <w:basedOn w:val="Ttulo1"/>
    <w:next w:val="Normal"/>
    <w:uiPriority w:val="39"/>
    <w:unhideWhenUsed/>
    <w:qFormat/>
    <w:rsid w:val="000B77AD"/>
    <w:pPr>
      <w:spacing w:before="240" w:after="0" w:line="259" w:lineRule="auto"/>
      <w:outlineLvl w:val="9"/>
    </w:pPr>
    <w:rPr>
      <w:kern w:val="0"/>
      <w:sz w:val="32"/>
      <w:szCs w:val="32"/>
      <w14:ligatures w14:val="none"/>
    </w:rPr>
  </w:style>
  <w:style w:type="paragraph" w:styleId="TDC1">
    <w:name w:val="toc 1"/>
    <w:basedOn w:val="Normal"/>
    <w:next w:val="Normal"/>
    <w:autoRedefine/>
    <w:uiPriority w:val="39"/>
    <w:unhideWhenUsed/>
    <w:rsid w:val="000B77AD"/>
    <w:pPr>
      <w:spacing w:after="100" w:line="278" w:lineRule="auto"/>
    </w:pPr>
    <w:rPr>
      <w:rFonts w:asciiTheme="minorHAnsi" w:hAnsiTheme="minorHAnsi" w:cstheme="minorBidi"/>
      <w:kern w:val="2"/>
      <w:lang w:val="en-GB" w:eastAsia="zh-CN"/>
      <w14:ligatures w14:val="standardContextual"/>
    </w:rPr>
  </w:style>
  <w:style w:type="paragraph" w:styleId="TDC2">
    <w:name w:val="toc 2"/>
    <w:basedOn w:val="Normal"/>
    <w:next w:val="Normal"/>
    <w:autoRedefine/>
    <w:uiPriority w:val="39"/>
    <w:unhideWhenUsed/>
    <w:rsid w:val="000B77AD"/>
    <w:pPr>
      <w:spacing w:after="100" w:line="278" w:lineRule="auto"/>
      <w:ind w:left="240"/>
    </w:pPr>
    <w:rPr>
      <w:rFonts w:asciiTheme="minorHAnsi" w:hAnsiTheme="minorHAnsi" w:cstheme="minorBidi"/>
      <w:kern w:val="2"/>
      <w:lang w:val="en-GB" w:eastAsia="zh-CN"/>
      <w14:ligatures w14:val="standardContextual"/>
    </w:rPr>
  </w:style>
  <w:style w:type="character" w:styleId="Hipervnculo">
    <w:name w:val="Hyperlink"/>
    <w:basedOn w:val="Fuentedeprrafopredeter"/>
    <w:uiPriority w:val="99"/>
    <w:unhideWhenUsed/>
    <w:rsid w:val="000B77AD"/>
    <w:rPr>
      <w:color w:val="467886" w:themeColor="hyperlink"/>
      <w:u w:val="single"/>
    </w:rPr>
  </w:style>
  <w:style w:type="table" w:styleId="Tablaconcuadrcula">
    <w:name w:val="Table Grid"/>
    <w:basedOn w:val="Tablanormal"/>
    <w:uiPriority w:val="39"/>
    <w:rsid w:val="008929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Textoennegrita">
    <w:name w:val="Strong"/>
    <w:basedOn w:val="Fuentedeprrafopredeter"/>
    <w:uiPriority w:val="22"/>
    <w:qFormat/>
    <w:rsid w:val="00D0393E"/>
    <w:rPr>
      <w:b/>
      <w:bCs/>
    </w:rPr>
  </w:style>
  <w:style w:type="paragraph" w:styleId="NormalWeb">
    <w:name w:val="Normal (Web)"/>
    <w:basedOn w:val="Normal"/>
    <w:uiPriority w:val="99"/>
    <w:semiHidden/>
    <w:unhideWhenUsed/>
    <w:rsid w:val="002B1B79"/>
    <w:pPr>
      <w:spacing w:before="100" w:beforeAutospacing="1" w:after="100" w:afterAutospacing="1" w:line="240" w:lineRule="auto"/>
    </w:pPr>
    <w:rPr>
      <w:rFonts w:eastAsia="Times New Roman"/>
      <w:lang w:val="en-GB" w:eastAsia="en-GB"/>
    </w:rPr>
  </w:style>
  <w:style w:type="paragraph" w:styleId="Encabezado">
    <w:name w:val="header"/>
    <w:basedOn w:val="Normal"/>
    <w:link w:val="EncabezadoCar"/>
    <w:uiPriority w:val="99"/>
    <w:unhideWhenUsed/>
    <w:rsid w:val="00AC2D12"/>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AC2D12"/>
    <w:rPr>
      <w:rFonts w:ascii="Times New Roman" w:hAnsi="Times New Roman" w:cs="Times New Roman"/>
      <w:kern w:val="0"/>
      <w:lang w:val="" w:eastAsia="en-US"/>
      <w14:ligatures w14:val="none"/>
    </w:rPr>
  </w:style>
  <w:style w:type="paragraph" w:styleId="Piedepgina">
    <w:name w:val="footer"/>
    <w:basedOn w:val="Normal"/>
    <w:link w:val="PiedepginaCar"/>
    <w:uiPriority w:val="99"/>
    <w:unhideWhenUsed/>
    <w:rsid w:val="00AC2D12"/>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AC2D12"/>
    <w:rPr>
      <w:rFonts w:ascii="Times New Roman" w:hAnsi="Times New Roman" w:cs="Times New Roman"/>
      <w:kern w:val="0"/>
      <w:lang w:val=""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92707">
      <w:bodyDiv w:val="1"/>
      <w:marLeft w:val="0"/>
      <w:marRight w:val="0"/>
      <w:marTop w:val="0"/>
      <w:marBottom w:val="0"/>
      <w:divBdr>
        <w:top w:val="none" w:sz="0" w:space="0" w:color="auto"/>
        <w:left w:val="none" w:sz="0" w:space="0" w:color="auto"/>
        <w:bottom w:val="none" w:sz="0" w:space="0" w:color="auto"/>
        <w:right w:val="none" w:sz="0" w:space="0" w:color="auto"/>
      </w:divBdr>
    </w:div>
    <w:div w:id="205411057">
      <w:bodyDiv w:val="1"/>
      <w:marLeft w:val="0"/>
      <w:marRight w:val="0"/>
      <w:marTop w:val="0"/>
      <w:marBottom w:val="0"/>
      <w:divBdr>
        <w:top w:val="none" w:sz="0" w:space="0" w:color="auto"/>
        <w:left w:val="none" w:sz="0" w:space="0" w:color="auto"/>
        <w:bottom w:val="none" w:sz="0" w:space="0" w:color="auto"/>
        <w:right w:val="none" w:sz="0" w:space="0" w:color="auto"/>
      </w:divBdr>
    </w:div>
    <w:div w:id="326441058">
      <w:bodyDiv w:val="1"/>
      <w:marLeft w:val="0"/>
      <w:marRight w:val="0"/>
      <w:marTop w:val="0"/>
      <w:marBottom w:val="0"/>
      <w:divBdr>
        <w:top w:val="none" w:sz="0" w:space="0" w:color="auto"/>
        <w:left w:val="none" w:sz="0" w:space="0" w:color="auto"/>
        <w:bottom w:val="none" w:sz="0" w:space="0" w:color="auto"/>
        <w:right w:val="none" w:sz="0" w:space="0" w:color="auto"/>
      </w:divBdr>
    </w:div>
    <w:div w:id="392971266">
      <w:bodyDiv w:val="1"/>
      <w:marLeft w:val="0"/>
      <w:marRight w:val="0"/>
      <w:marTop w:val="0"/>
      <w:marBottom w:val="0"/>
      <w:divBdr>
        <w:top w:val="none" w:sz="0" w:space="0" w:color="auto"/>
        <w:left w:val="none" w:sz="0" w:space="0" w:color="auto"/>
        <w:bottom w:val="none" w:sz="0" w:space="0" w:color="auto"/>
        <w:right w:val="none" w:sz="0" w:space="0" w:color="auto"/>
      </w:divBdr>
    </w:div>
    <w:div w:id="663241029">
      <w:bodyDiv w:val="1"/>
      <w:marLeft w:val="0"/>
      <w:marRight w:val="0"/>
      <w:marTop w:val="0"/>
      <w:marBottom w:val="0"/>
      <w:divBdr>
        <w:top w:val="none" w:sz="0" w:space="0" w:color="auto"/>
        <w:left w:val="none" w:sz="0" w:space="0" w:color="auto"/>
        <w:bottom w:val="none" w:sz="0" w:space="0" w:color="auto"/>
        <w:right w:val="none" w:sz="0" w:space="0" w:color="auto"/>
      </w:divBdr>
    </w:div>
    <w:div w:id="713046968">
      <w:bodyDiv w:val="1"/>
      <w:marLeft w:val="0"/>
      <w:marRight w:val="0"/>
      <w:marTop w:val="0"/>
      <w:marBottom w:val="0"/>
      <w:divBdr>
        <w:top w:val="none" w:sz="0" w:space="0" w:color="auto"/>
        <w:left w:val="none" w:sz="0" w:space="0" w:color="auto"/>
        <w:bottom w:val="none" w:sz="0" w:space="0" w:color="auto"/>
        <w:right w:val="none" w:sz="0" w:space="0" w:color="auto"/>
      </w:divBdr>
    </w:div>
    <w:div w:id="758798213">
      <w:bodyDiv w:val="1"/>
      <w:marLeft w:val="0"/>
      <w:marRight w:val="0"/>
      <w:marTop w:val="0"/>
      <w:marBottom w:val="0"/>
      <w:divBdr>
        <w:top w:val="none" w:sz="0" w:space="0" w:color="auto"/>
        <w:left w:val="none" w:sz="0" w:space="0" w:color="auto"/>
        <w:bottom w:val="none" w:sz="0" w:space="0" w:color="auto"/>
        <w:right w:val="none" w:sz="0" w:space="0" w:color="auto"/>
      </w:divBdr>
    </w:div>
    <w:div w:id="766732141">
      <w:bodyDiv w:val="1"/>
      <w:marLeft w:val="0"/>
      <w:marRight w:val="0"/>
      <w:marTop w:val="0"/>
      <w:marBottom w:val="0"/>
      <w:divBdr>
        <w:top w:val="none" w:sz="0" w:space="0" w:color="auto"/>
        <w:left w:val="none" w:sz="0" w:space="0" w:color="auto"/>
        <w:bottom w:val="none" w:sz="0" w:space="0" w:color="auto"/>
        <w:right w:val="none" w:sz="0" w:space="0" w:color="auto"/>
      </w:divBdr>
    </w:div>
    <w:div w:id="862087909">
      <w:bodyDiv w:val="1"/>
      <w:marLeft w:val="0"/>
      <w:marRight w:val="0"/>
      <w:marTop w:val="0"/>
      <w:marBottom w:val="0"/>
      <w:divBdr>
        <w:top w:val="none" w:sz="0" w:space="0" w:color="auto"/>
        <w:left w:val="none" w:sz="0" w:space="0" w:color="auto"/>
        <w:bottom w:val="none" w:sz="0" w:space="0" w:color="auto"/>
        <w:right w:val="none" w:sz="0" w:space="0" w:color="auto"/>
      </w:divBdr>
    </w:div>
    <w:div w:id="875699488">
      <w:bodyDiv w:val="1"/>
      <w:marLeft w:val="0"/>
      <w:marRight w:val="0"/>
      <w:marTop w:val="0"/>
      <w:marBottom w:val="0"/>
      <w:divBdr>
        <w:top w:val="none" w:sz="0" w:space="0" w:color="auto"/>
        <w:left w:val="none" w:sz="0" w:space="0" w:color="auto"/>
        <w:bottom w:val="none" w:sz="0" w:space="0" w:color="auto"/>
        <w:right w:val="none" w:sz="0" w:space="0" w:color="auto"/>
      </w:divBdr>
    </w:div>
    <w:div w:id="910310771">
      <w:bodyDiv w:val="1"/>
      <w:marLeft w:val="0"/>
      <w:marRight w:val="0"/>
      <w:marTop w:val="0"/>
      <w:marBottom w:val="0"/>
      <w:divBdr>
        <w:top w:val="none" w:sz="0" w:space="0" w:color="auto"/>
        <w:left w:val="none" w:sz="0" w:space="0" w:color="auto"/>
        <w:bottom w:val="none" w:sz="0" w:space="0" w:color="auto"/>
        <w:right w:val="none" w:sz="0" w:space="0" w:color="auto"/>
      </w:divBdr>
    </w:div>
    <w:div w:id="958536255">
      <w:bodyDiv w:val="1"/>
      <w:marLeft w:val="0"/>
      <w:marRight w:val="0"/>
      <w:marTop w:val="0"/>
      <w:marBottom w:val="0"/>
      <w:divBdr>
        <w:top w:val="none" w:sz="0" w:space="0" w:color="auto"/>
        <w:left w:val="none" w:sz="0" w:space="0" w:color="auto"/>
        <w:bottom w:val="none" w:sz="0" w:space="0" w:color="auto"/>
        <w:right w:val="none" w:sz="0" w:space="0" w:color="auto"/>
      </w:divBdr>
    </w:div>
    <w:div w:id="1056663663">
      <w:bodyDiv w:val="1"/>
      <w:marLeft w:val="0"/>
      <w:marRight w:val="0"/>
      <w:marTop w:val="0"/>
      <w:marBottom w:val="0"/>
      <w:divBdr>
        <w:top w:val="none" w:sz="0" w:space="0" w:color="auto"/>
        <w:left w:val="none" w:sz="0" w:space="0" w:color="auto"/>
        <w:bottom w:val="none" w:sz="0" w:space="0" w:color="auto"/>
        <w:right w:val="none" w:sz="0" w:space="0" w:color="auto"/>
      </w:divBdr>
    </w:div>
    <w:div w:id="1088694290">
      <w:bodyDiv w:val="1"/>
      <w:marLeft w:val="0"/>
      <w:marRight w:val="0"/>
      <w:marTop w:val="0"/>
      <w:marBottom w:val="0"/>
      <w:divBdr>
        <w:top w:val="none" w:sz="0" w:space="0" w:color="auto"/>
        <w:left w:val="none" w:sz="0" w:space="0" w:color="auto"/>
        <w:bottom w:val="none" w:sz="0" w:space="0" w:color="auto"/>
        <w:right w:val="none" w:sz="0" w:space="0" w:color="auto"/>
      </w:divBdr>
    </w:div>
    <w:div w:id="1304846769">
      <w:bodyDiv w:val="1"/>
      <w:marLeft w:val="0"/>
      <w:marRight w:val="0"/>
      <w:marTop w:val="0"/>
      <w:marBottom w:val="0"/>
      <w:divBdr>
        <w:top w:val="none" w:sz="0" w:space="0" w:color="auto"/>
        <w:left w:val="none" w:sz="0" w:space="0" w:color="auto"/>
        <w:bottom w:val="none" w:sz="0" w:space="0" w:color="auto"/>
        <w:right w:val="none" w:sz="0" w:space="0" w:color="auto"/>
      </w:divBdr>
    </w:div>
    <w:div w:id="1378775466">
      <w:bodyDiv w:val="1"/>
      <w:marLeft w:val="0"/>
      <w:marRight w:val="0"/>
      <w:marTop w:val="0"/>
      <w:marBottom w:val="0"/>
      <w:divBdr>
        <w:top w:val="none" w:sz="0" w:space="0" w:color="auto"/>
        <w:left w:val="none" w:sz="0" w:space="0" w:color="auto"/>
        <w:bottom w:val="none" w:sz="0" w:space="0" w:color="auto"/>
        <w:right w:val="none" w:sz="0" w:space="0" w:color="auto"/>
      </w:divBdr>
    </w:div>
    <w:div w:id="1426684200">
      <w:bodyDiv w:val="1"/>
      <w:marLeft w:val="0"/>
      <w:marRight w:val="0"/>
      <w:marTop w:val="0"/>
      <w:marBottom w:val="0"/>
      <w:divBdr>
        <w:top w:val="none" w:sz="0" w:space="0" w:color="auto"/>
        <w:left w:val="none" w:sz="0" w:space="0" w:color="auto"/>
        <w:bottom w:val="none" w:sz="0" w:space="0" w:color="auto"/>
        <w:right w:val="none" w:sz="0" w:space="0" w:color="auto"/>
      </w:divBdr>
    </w:div>
    <w:div w:id="1652174299">
      <w:bodyDiv w:val="1"/>
      <w:marLeft w:val="0"/>
      <w:marRight w:val="0"/>
      <w:marTop w:val="0"/>
      <w:marBottom w:val="0"/>
      <w:divBdr>
        <w:top w:val="none" w:sz="0" w:space="0" w:color="auto"/>
        <w:left w:val="none" w:sz="0" w:space="0" w:color="auto"/>
        <w:bottom w:val="none" w:sz="0" w:space="0" w:color="auto"/>
        <w:right w:val="none" w:sz="0" w:space="0" w:color="auto"/>
      </w:divBdr>
    </w:div>
    <w:div w:id="1809854687">
      <w:bodyDiv w:val="1"/>
      <w:marLeft w:val="0"/>
      <w:marRight w:val="0"/>
      <w:marTop w:val="0"/>
      <w:marBottom w:val="0"/>
      <w:divBdr>
        <w:top w:val="none" w:sz="0" w:space="0" w:color="auto"/>
        <w:left w:val="none" w:sz="0" w:space="0" w:color="auto"/>
        <w:bottom w:val="none" w:sz="0" w:space="0" w:color="auto"/>
        <w:right w:val="none" w:sz="0" w:space="0" w:color="auto"/>
      </w:divBdr>
    </w:div>
    <w:div w:id="1864006485">
      <w:bodyDiv w:val="1"/>
      <w:marLeft w:val="0"/>
      <w:marRight w:val="0"/>
      <w:marTop w:val="0"/>
      <w:marBottom w:val="0"/>
      <w:divBdr>
        <w:top w:val="none" w:sz="0" w:space="0" w:color="auto"/>
        <w:left w:val="none" w:sz="0" w:space="0" w:color="auto"/>
        <w:bottom w:val="none" w:sz="0" w:space="0" w:color="auto"/>
        <w:right w:val="none" w:sz="0" w:space="0" w:color="auto"/>
      </w:divBdr>
    </w:div>
    <w:div w:id="1936938898">
      <w:bodyDiv w:val="1"/>
      <w:marLeft w:val="0"/>
      <w:marRight w:val="0"/>
      <w:marTop w:val="0"/>
      <w:marBottom w:val="0"/>
      <w:divBdr>
        <w:top w:val="none" w:sz="0" w:space="0" w:color="auto"/>
        <w:left w:val="none" w:sz="0" w:space="0" w:color="auto"/>
        <w:bottom w:val="none" w:sz="0" w:space="0" w:color="auto"/>
        <w:right w:val="none" w:sz="0" w:space="0" w:color="auto"/>
      </w:divBdr>
    </w:div>
    <w:div w:id="1982005608">
      <w:bodyDiv w:val="1"/>
      <w:marLeft w:val="0"/>
      <w:marRight w:val="0"/>
      <w:marTop w:val="0"/>
      <w:marBottom w:val="0"/>
      <w:divBdr>
        <w:top w:val="none" w:sz="0" w:space="0" w:color="auto"/>
        <w:left w:val="none" w:sz="0" w:space="0" w:color="auto"/>
        <w:bottom w:val="none" w:sz="0" w:space="0" w:color="auto"/>
        <w:right w:val="none" w:sz="0" w:space="0" w:color="auto"/>
      </w:divBdr>
    </w:div>
    <w:div w:id="2043244111">
      <w:bodyDiv w:val="1"/>
      <w:marLeft w:val="0"/>
      <w:marRight w:val="0"/>
      <w:marTop w:val="0"/>
      <w:marBottom w:val="0"/>
      <w:divBdr>
        <w:top w:val="none" w:sz="0" w:space="0" w:color="auto"/>
        <w:left w:val="none" w:sz="0" w:space="0" w:color="auto"/>
        <w:bottom w:val="none" w:sz="0" w:space="0" w:color="auto"/>
        <w:right w:val="none" w:sz="0" w:space="0" w:color="auto"/>
      </w:divBdr>
    </w:div>
    <w:div w:id="209146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amhsa.gov/recovery"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bmcpsychiatry.biomedcentral.com/articles/10.1186/s12888-016-0858-x"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ho.int/health-topics/mental-healt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gland.nhs.uk/long-read/workforce-development-framework-for-care-co-ordinators/" TargetMode="External"/><Relationship Id="rId5" Type="http://schemas.openxmlformats.org/officeDocument/2006/relationships/settings" Target="settings.xml"/><Relationship Id="rId15" Type="http://schemas.openxmlformats.org/officeDocument/2006/relationships/hyperlink" Target="https://www.who.int/news-room/fact-sheets/detail/mental-health-strengthening-our-response" TargetMode="External"/><Relationship Id="rId10" Type="http://schemas.openxmlformats.org/officeDocument/2006/relationships/hyperlink" Target="https://www.england.nhs.uk/personalisedcare/workforce-and-training/care-co-ordinator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nice.org.uk/guidance/ng215" TargetMode="External"/><Relationship Id="rId14"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E5D383-9F3A-4949-B966-348D8A01D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9</Pages>
  <Words>2360</Words>
  <Characters>13453</Characters>
  <Application>Microsoft Office Word</Application>
  <DocSecurity>0</DocSecurity>
  <Lines>112</Lines>
  <Paragraphs>31</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Individual Report</vt:lpstr>
      <vt:lpstr/>
    </vt:vector>
  </TitlesOfParts>
  <Company>London Campus</Company>
  <LinksUpToDate>false</LinksUpToDate>
  <CharactersWithSpaces>15782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Module Name:</dc:subject>
  <dc:creator>University of Wales Trinity Saint David</dc:creator>
  <cp:keywords/>
  <dc:description/>
  <cp:lastModifiedBy>Juana</cp:lastModifiedBy>
  <cp:revision>19</cp:revision>
  <dcterms:created xsi:type="dcterms:W3CDTF">2026-07-20T20:42:00Z</dcterms:created>
  <dcterms:modified xsi:type="dcterms:W3CDTF">2026-07-23T19:20:00Z</dcterms:modified>
</cp:coreProperties>
</file>