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FF1284" w14:textId="7EDDBD22" w:rsidR="000C4ED1" w:rsidRPr="003A798E" w:rsidRDefault="003473D2">
      <w:r>
        <w:rPr>
          <w:noProof/>
        </w:rPr>
        <mc:AlternateContent>
          <mc:Choice Requires="wps">
            <w:drawing>
              <wp:anchor distT="0" distB="0" distL="114300" distR="114300" simplePos="0" relativeHeight="251663360" behindDoc="0" locked="0" layoutInCell="1" allowOverlap="1" wp14:anchorId="38CA874A" wp14:editId="75D2F47C">
                <wp:simplePos x="0" y="0"/>
                <wp:positionH relativeFrom="margin">
                  <wp:posOffset>-190500</wp:posOffset>
                </wp:positionH>
                <wp:positionV relativeFrom="paragraph">
                  <wp:posOffset>119380</wp:posOffset>
                </wp:positionV>
                <wp:extent cx="3800475" cy="1733266"/>
                <wp:effectExtent l="0" t="0" r="0" b="0"/>
                <wp:wrapNone/>
                <wp:docPr id="8" name="Text Box 8"/>
                <wp:cNvGraphicFramePr/>
                <a:graphic xmlns:a="http://schemas.openxmlformats.org/drawingml/2006/main">
                  <a:graphicData uri="http://schemas.microsoft.com/office/word/2010/wordprocessingShape">
                    <wps:wsp>
                      <wps:cNvSpPr txBox="1"/>
                      <wps:spPr>
                        <a:xfrm>
                          <a:off x="0" y="0"/>
                          <a:ext cx="3800475" cy="1733266"/>
                        </a:xfrm>
                        <a:prstGeom prst="rect">
                          <a:avLst/>
                        </a:prstGeom>
                        <a:noFill/>
                        <a:ln w="12700" cap="flat">
                          <a:noFill/>
                          <a:miter lim="400000"/>
                        </a:ln>
                        <a:effectLst/>
                        <a:sp3d/>
                      </wps:spPr>
                      <wps:style>
                        <a:lnRef idx="0">
                          <a:scrgbClr r="0" g="0" b="0"/>
                        </a:lnRef>
                        <a:fillRef idx="0">
                          <a:scrgbClr r="0" g="0" b="0"/>
                        </a:fillRef>
                        <a:effectRef idx="0">
                          <a:scrgbClr r="0" g="0" b="0"/>
                        </a:effectRef>
                        <a:fontRef idx="none"/>
                      </wps:style>
                      <wps:txbx>
                        <w:txbxContent>
                          <w:p w14:paraId="541415E1" w14:textId="2CCC4438" w:rsidR="008135E8" w:rsidRPr="003473D2" w:rsidRDefault="005419E7">
                            <w:pPr>
                              <w:rPr>
                                <w:rFonts w:ascii="Times New Roman" w:hAnsi="Times New Roman" w:cs="Times New Roman"/>
                                <w:b/>
                                <w:bCs/>
                                <w:sz w:val="48"/>
                                <w:szCs w:val="48"/>
                              </w:rPr>
                            </w:pPr>
                            <w:r w:rsidRPr="005419E7">
                              <w:rPr>
                                <w:rFonts w:ascii="Times New Roman" w:hAnsi="Times New Roman" w:cs="Times New Roman"/>
                                <w:b/>
                                <w:bCs/>
                                <w:sz w:val="48"/>
                                <w:szCs w:val="48"/>
                              </w:rPr>
                              <w:t>PLC Control – Developments &amp; Functional Specifications</w:t>
                            </w:r>
                          </w:p>
                        </w:txbxContent>
                      </wps:txbx>
                      <wps:bodyPr rot="0" spcFirstLastPara="1" vertOverflow="overflow" horzOverflow="overflow" vert="horz" wrap="square" lIns="50800" tIns="50800" rIns="50800" bIns="50800" numCol="1" spcCol="3810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8CA874A" id="_x0000_t202" coordsize="21600,21600" o:spt="202" path="m,l,21600r21600,l21600,xe">
                <v:stroke joinstyle="miter"/>
                <v:path gradientshapeok="t" o:connecttype="rect"/>
              </v:shapetype>
              <v:shape id="Text Box 8" o:spid="_x0000_s1026" type="#_x0000_t202" style="position:absolute;margin-left:-15pt;margin-top:9.4pt;width:299.25pt;height:136.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" filled="f" stroked="f" strokeweight="1pt">
                <v:stroke miterlimit="4"/>
                <v:textbox inset="4pt,4pt,4pt,4pt">
                  <w:txbxContent>
                    <w:p w14:paraId="541415E1" w14:textId="2CCC4438" w:rsidR="008135E8" w:rsidRPr="003473D2" w:rsidRDefault="005419E7">
                      <w:pPr>
                        <w:rPr>
                          <w:rFonts w:ascii="Times New Roman" w:hAnsi="Times New Roman" w:cs="Times New Roman"/>
                          <w:b/>
                          <w:bCs/>
                          <w:sz w:val="48"/>
                          <w:szCs w:val="48"/>
                        </w:rPr>
                      </w:pPr>
                      <w:r w:rsidRPr="005419E7">
                        <w:rPr>
                          <w:rFonts w:ascii="Times New Roman" w:hAnsi="Times New Roman" w:cs="Times New Roman"/>
                          <w:b/>
                          <w:bCs/>
                          <w:sz w:val="48"/>
                          <w:szCs w:val="48"/>
                        </w:rPr>
                        <w:t>PLC Control – Developments &amp; Functional Specifications</w:t>
                      </w:r>
                    </w:p>
                  </w:txbxContent>
                </v:textbox>
                <w10:wrap anchorx="margin"/>
              </v:shape>
            </w:pict>
          </mc:Fallback>
        </mc:AlternateContent>
      </w:r>
      <w:r w:rsidR="008135E8">
        <w:rPr>
          <w:noProof/>
        </w:rPr>
        <w:drawing>
          <wp:anchor distT="0" distB="0" distL="114300" distR="114300" simplePos="0" relativeHeight="251660288" behindDoc="0" locked="0" layoutInCell="1" allowOverlap="1" wp14:anchorId="050A0FA7" wp14:editId="21AC460B">
            <wp:simplePos x="0" y="0"/>
            <wp:positionH relativeFrom="margin">
              <wp:align>left</wp:align>
            </wp:positionH>
            <wp:positionV relativeFrom="paragraph">
              <wp:posOffset>-8938563</wp:posOffset>
            </wp:positionV>
            <wp:extent cx="1549507" cy="518615"/>
            <wp:effectExtent l="0" t="0" r="0" b="0"/>
            <wp:wrapNone/>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549507" cy="5186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F508F" w:rsidRPr="003A798E">
        <w:rPr>
          <w:noProof/>
          <w:lang w:eastAsia="en-AU"/>
        </w:rPr>
        <mc:AlternateContent>
          <mc:Choice Requires="wpg">
            <w:drawing>
              <wp:anchor distT="0" distB="0" distL="114300" distR="114300" simplePos="0" relativeHeight="251659264" behindDoc="1" locked="0" layoutInCell="1" allowOverlap="1" wp14:anchorId="493E4E28" wp14:editId="14F4901F">
                <wp:simplePos x="0" y="0"/>
                <wp:positionH relativeFrom="margin">
                  <wp:posOffset>-457200</wp:posOffset>
                </wp:positionH>
                <wp:positionV relativeFrom="page">
                  <wp:posOffset>13335</wp:posOffset>
                </wp:positionV>
                <wp:extent cx="7772400" cy="10054590"/>
                <wp:effectExtent l="0" t="0" r="0" b="3810"/>
                <wp:wrapNone/>
                <wp:docPr id="2" name="Group 1">
                  <a:extLst xmlns:a="http://schemas.openxmlformats.org/drawingml/2006/main">
                    <a:ext uri="{FF2B5EF4-FFF2-40B4-BE49-F238E27FC236}">
                      <a16:creationId xmlns:a16="http://schemas.microsoft.com/office/drawing/2014/main" id="{405C8564-9AA1-3741-A518-06A1556F88BC}"/>
                    </a:ext>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7772400" cy="10054590"/>
                          <a:chOff x="0" y="0"/>
                          <a:chExt cx="7771132" cy="10053322"/>
                        </a:xfrm>
                      </wpg:grpSpPr>
                      <wps:wsp>
                        <wps:cNvPr id="3" name="Shape"/>
                        <wps:cNvSpPr/>
                        <wps:spPr>
                          <a:xfrm>
                            <a:off x="0" y="2552701"/>
                            <a:ext cx="5845812" cy="7500621"/>
                          </a:xfrm>
                          <a:custGeom>
                            <a:avLst/>
                            <a:gdLst/>
                            <a:ahLst/>
                            <a:cxnLst>
                              <a:cxn ang="0">
                                <a:pos x="wd2" y="hd2"/>
                              </a:cxn>
                              <a:cxn ang="5400000">
                                <a:pos x="wd2" y="hd2"/>
                              </a:cxn>
                              <a:cxn ang="10800000">
                                <a:pos x="wd2" y="hd2"/>
                              </a:cxn>
                              <a:cxn ang="16200000">
                                <a:pos x="wd2" y="hd2"/>
                              </a:cxn>
                            </a:cxnLst>
                            <a:rect l="0" t="0" r="r" b="b"/>
                            <a:pathLst>
                              <a:path w="21600" h="21600" extrusionOk="0">
                                <a:moveTo>
                                  <a:pt x="0" y="10687"/>
                                </a:moveTo>
                                <a:lnTo>
                                  <a:pt x="0" y="21600"/>
                                </a:lnTo>
                                <a:lnTo>
                                  <a:pt x="1769" y="21600"/>
                                </a:lnTo>
                                <a:lnTo>
                                  <a:pt x="21600" y="6148"/>
                                </a:lnTo>
                                <a:lnTo>
                                  <a:pt x="13712" y="0"/>
                                </a:lnTo>
                                <a:close/>
                              </a:path>
                            </a:pathLst>
                          </a:custGeom>
                          <a:solidFill>
                            <a:schemeClr val="accent1">
                              <a:lumMod val="40000"/>
                              <a:lumOff val="60000"/>
                            </a:schemeClr>
                          </a:solidFill>
                          <a:ln w="12700">
                            <a:miter lim="400000"/>
                          </a:ln>
                        </wps:spPr>
                        <wps:bodyPr lIns="38100" tIns="38100" rIns="38100" bIns="38100" anchor="ctr"/>
                      </wps:wsp>
                      <wps:wsp>
                        <wps:cNvPr id="4" name="Triangle"/>
                        <wps:cNvSpPr/>
                        <wps:spPr>
                          <a:xfrm>
                            <a:off x="0" y="2044700"/>
                            <a:ext cx="3907791" cy="7816851"/>
                          </a:xfrm>
                          <a:custGeom>
                            <a:avLst/>
                            <a:gdLst/>
                            <a:ahLst/>
                            <a:cxnLst>
                              <a:cxn ang="0">
                                <a:pos x="wd2" y="hd2"/>
                              </a:cxn>
                              <a:cxn ang="5400000">
                                <a:pos x="wd2" y="hd2"/>
                              </a:cxn>
                              <a:cxn ang="10800000">
                                <a:pos x="wd2" y="hd2"/>
                              </a:cxn>
                              <a:cxn ang="16200000">
                                <a:pos x="wd2" y="hd2"/>
                              </a:cxn>
                            </a:cxnLst>
                            <a:rect l="0" t="0" r="r" b="b"/>
                            <a:pathLst>
                              <a:path w="21600" h="21600" extrusionOk="0">
                                <a:moveTo>
                                  <a:pt x="0" y="21600"/>
                                </a:moveTo>
                                <a:lnTo>
                                  <a:pt x="21600" y="10802"/>
                                </a:lnTo>
                                <a:lnTo>
                                  <a:pt x="0" y="0"/>
                                </a:lnTo>
                                <a:close/>
                              </a:path>
                            </a:pathLst>
                          </a:custGeom>
                          <a:solidFill>
                            <a:schemeClr val="bg2">
                              <a:lumMod val="25000"/>
                            </a:schemeClr>
                          </a:solidFill>
                          <a:ln w="12700">
                            <a:miter lim="400000"/>
                          </a:ln>
                        </wps:spPr>
                        <wps:bodyPr lIns="38100" tIns="38100" rIns="38100" bIns="38100" anchor="ctr"/>
                      </wps:wsp>
                      <wps:wsp>
                        <wps:cNvPr id="5" name="Shape"/>
                        <wps:cNvSpPr/>
                        <wps:spPr>
                          <a:xfrm>
                            <a:off x="0" y="0"/>
                            <a:ext cx="7771132" cy="9039861"/>
                          </a:xfrm>
                          <a:custGeom>
                            <a:avLst/>
                            <a:gdLst/>
                            <a:ahLst/>
                            <a:cxnLst>
                              <a:cxn ang="0">
                                <a:pos x="wd2" y="hd2"/>
                              </a:cxn>
                              <a:cxn ang="5400000">
                                <a:pos x="wd2" y="hd2"/>
                              </a:cxn>
                              <a:cxn ang="10800000">
                                <a:pos x="wd2" y="hd2"/>
                              </a:cxn>
                              <a:cxn ang="16200000">
                                <a:pos x="wd2" y="hd2"/>
                              </a:cxn>
                            </a:cxnLst>
                            <a:rect l="0" t="0" r="r" b="b"/>
                            <a:pathLst>
                              <a:path w="21600" h="21600" extrusionOk="0">
                                <a:moveTo>
                                  <a:pt x="0" y="14678"/>
                                </a:moveTo>
                                <a:lnTo>
                                  <a:pt x="0" y="21600"/>
                                </a:lnTo>
                                <a:lnTo>
                                  <a:pt x="21600" y="3032"/>
                                </a:lnTo>
                                <a:lnTo>
                                  <a:pt x="21600" y="0"/>
                                </a:lnTo>
                                <a:lnTo>
                                  <a:pt x="17075" y="0"/>
                                </a:lnTo>
                                <a:close/>
                              </a:path>
                            </a:pathLst>
                          </a:custGeom>
                          <a:solidFill>
                            <a:srgbClr val="CDC129"/>
                          </a:solidFill>
                          <a:ln w="12700">
                            <a:miter lim="400000"/>
                          </a:ln>
                        </wps:spPr>
                        <wps:bodyPr lIns="38100" tIns="38100" rIns="38100" bIns="38100" anchor="ctr"/>
                      </wps:wsp>
                    </wpg:wgp>
                  </a:graphicData>
                </a:graphic>
                <wp14:sizeRelH relativeFrom="margin">
                  <wp14:pctWidth>0</wp14:pctWidth>
                </wp14:sizeRelH>
                <wp14:sizeRelV relativeFrom="margin">
                  <wp14:pctHeight>0</wp14:pctHeight>
                </wp14:sizeRelV>
              </wp:anchor>
            </w:drawing>
          </mc:Choice>
          <mc:Fallback>
            <w:pict>
              <v:group w14:anchorId="7CB8F140" id="Group 1" o:spid="_x0000_s1026" alt="&quot;&quot;" style="position:absolute;margin-left:-36pt;margin-top:1.05pt;width:612pt;height:791.7pt;z-index:-251657216;mso-position-horizontal-relative:margin;mso-position-vertical-relative:page;mso-width-relative:margin;mso-height-relative:margin" coordsize="77711,1005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">
                <v:shape id="Shape" o:spid="_x0000_s1027" style="position:absolute;top:25527;width:58458;height:75006;visibility:visible;mso-wrap-style:square;v-text-anchor:middle"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" path="m,10687l,21600r1769,l21600,6148,13712,,,10687xe" fillcolor="#7aaae8 [1300]" stroked="f" strokeweight="1pt">
                  <v:stroke miterlimit="4" joinstyle="miter"/>
                  <v:path arrowok="t" o:extrusionok="f" o:connecttype="custom" o:connectlocs="2922906,3750311;2922906,3750311;2922906,3750311;2922906,3750311" o:connectangles="0,90,180,270"/>
                </v:shape>
                <v:shape id="Triangle" o:spid="_x0000_s1028" style="position:absolute;top:20447;width:39077;height:78168;visibility:visible;mso-wrap-style:square;v-text-anchor:middle"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" path="m,21600l21600,10802,,,,21600xe" fillcolor="#353434 [814]" stroked="f" strokeweight="1pt">
                  <v:stroke miterlimit="4" joinstyle="miter"/>
                  <v:path arrowok="t" o:extrusionok="f" o:connecttype="custom" o:connectlocs="1953896,3908426;1953896,3908426;1953896,3908426;1953896,3908426" o:connectangles="0,90,180,270"/>
                </v:shape>
                <v:shape id="Shape" o:spid="_x0000_s1029" style="position:absolute;width:77711;height:90398;visibility:visible;mso-wrap-style:square;v-text-anchor:middle"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" path="m,14678r,6922l21600,3032,21600,,17075,,,14678xe" fillcolor="#cdc129" stroked="f" strokeweight="1pt">
                  <v:stroke miterlimit="4" joinstyle="miter"/>
                  <v:path arrowok="t" o:extrusionok="f" o:connecttype="custom" o:connectlocs="3885566,4519931;3885566,4519931;3885566,4519931;3885566,4519931" o:connectangles="0,90,180,270"/>
                </v:shape>
                <w10:wrap anchorx="margin" anchory="page"/>
              </v:group>
            </w:pict>
          </mc:Fallback>
        </mc:AlternateContent>
      </w:r>
      <w:r w:rsidR="009C3F63">
        <w:t>8</w:t>
      </w:r>
    </w:p>
    <w:p w14:paraId="1BA6F52F" w14:textId="3DE9B801" w:rsidR="00FB65B8" w:rsidRPr="003A798E" w:rsidRDefault="00FB65B8" w:rsidP="00A24793"/>
    <w:p w14:paraId="6F18BF06" w14:textId="38288CC3" w:rsidR="00A24793" w:rsidRPr="003A798E" w:rsidRDefault="00A24793" w:rsidP="00A24793"/>
    <w:p w14:paraId="4AB9BA09" w14:textId="0DB5602A" w:rsidR="00A24793" w:rsidRPr="003A798E" w:rsidRDefault="00A24793"/>
    <w:p w14:paraId="2B2BC556" w14:textId="292A4F9C" w:rsidR="00A81248" w:rsidRDefault="008135E8">
      <w:r>
        <w:rPr>
          <w:noProof/>
        </w:rPr>
        <mc:AlternateContent>
          <mc:Choice Requires="wps">
            <w:drawing>
              <wp:anchor distT="0" distB="0" distL="114300" distR="114300" simplePos="0" relativeHeight="251664384" behindDoc="0" locked="0" layoutInCell="1" allowOverlap="1" wp14:anchorId="374880ED" wp14:editId="213578F3">
                <wp:simplePos x="0" y="0"/>
                <wp:positionH relativeFrom="margin">
                  <wp:posOffset>3724540</wp:posOffset>
                </wp:positionH>
                <wp:positionV relativeFrom="paragraph">
                  <wp:posOffset>5564154</wp:posOffset>
                </wp:positionV>
                <wp:extent cx="3406534" cy="2333767"/>
                <wp:effectExtent l="0" t="0" r="0" b="0"/>
                <wp:wrapNone/>
                <wp:docPr id="9" name="Text Box 9"/>
                <wp:cNvGraphicFramePr/>
                <a:graphic xmlns:a="http://schemas.openxmlformats.org/drawingml/2006/main">
                  <a:graphicData uri="http://schemas.microsoft.com/office/word/2010/wordprocessingShape">
                    <wps:wsp>
                      <wps:cNvSpPr txBox="1"/>
                      <wps:spPr>
                        <a:xfrm>
                          <a:off x="0" y="0"/>
                          <a:ext cx="3406534" cy="2333767"/>
                        </a:xfrm>
                        <a:prstGeom prst="rect">
                          <a:avLst/>
                        </a:prstGeom>
                        <a:noFill/>
                        <a:ln w="12700" cap="flat">
                          <a:noFill/>
                          <a:miter lim="400000"/>
                        </a:ln>
                        <a:effectLst/>
                        <a:sp3d/>
                      </wps:spPr>
                      <wps:style>
                        <a:lnRef idx="0">
                          <a:scrgbClr r="0" g="0" b="0"/>
                        </a:lnRef>
                        <a:fillRef idx="0">
                          <a:scrgbClr r="0" g="0" b="0"/>
                        </a:fillRef>
                        <a:effectRef idx="0">
                          <a:scrgbClr r="0" g="0" b="0"/>
                        </a:effectRef>
                        <a:fontRef idx="none"/>
                      </wps:style>
                      <wps:txbx>
                        <w:txbxContent>
                          <w:p w14:paraId="5EF4535D" w14:textId="4214500E" w:rsidR="008135E8" w:rsidRPr="008135E8" w:rsidRDefault="005419E7">
                            <w:pPr>
                              <w:rPr>
                                <w:rFonts w:ascii="Times New Roman" w:hAnsi="Times New Roman" w:cs="Times New Roman"/>
                                <w:b/>
                                <w:bCs/>
                                <w:sz w:val="44"/>
                                <w:szCs w:val="44"/>
                              </w:rPr>
                            </w:pPr>
                            <w:r>
                              <w:rPr>
                                <w:rFonts w:ascii="Times New Roman" w:hAnsi="Times New Roman" w:cs="Times New Roman"/>
                                <w:b/>
                                <w:bCs/>
                                <w:sz w:val="44"/>
                                <w:szCs w:val="44"/>
                              </w:rPr>
                              <w:t>Control Technology</w:t>
                            </w:r>
                          </w:p>
                          <w:p w14:paraId="55AA380D" w14:textId="7E3535F1" w:rsidR="008135E8" w:rsidRPr="008135E8" w:rsidRDefault="008135E8">
                            <w:pPr>
                              <w:rPr>
                                <w:rFonts w:ascii="Times New Roman" w:hAnsi="Times New Roman" w:cs="Times New Roman"/>
                                <w:b/>
                                <w:bCs/>
                                <w:sz w:val="44"/>
                                <w:szCs w:val="44"/>
                              </w:rPr>
                            </w:pPr>
                          </w:p>
                          <w:p w14:paraId="5A635BFB" w14:textId="29FE41B1" w:rsidR="008135E8" w:rsidRPr="008135E8" w:rsidRDefault="003473D2">
                            <w:pPr>
                              <w:rPr>
                                <w:rFonts w:ascii="Times New Roman" w:hAnsi="Times New Roman" w:cs="Times New Roman"/>
                                <w:b/>
                                <w:bCs/>
                                <w:sz w:val="44"/>
                                <w:szCs w:val="44"/>
                              </w:rPr>
                            </w:pPr>
                            <w:r>
                              <w:rPr>
                                <w:rFonts w:ascii="Times New Roman" w:hAnsi="Times New Roman" w:cs="Times New Roman"/>
                                <w:b/>
                                <w:bCs/>
                                <w:sz w:val="44"/>
                                <w:szCs w:val="44"/>
                              </w:rPr>
                              <w:t>2</w:t>
                            </w:r>
                            <w:r w:rsidR="005419E7">
                              <w:rPr>
                                <w:rFonts w:ascii="Times New Roman" w:hAnsi="Times New Roman" w:cs="Times New Roman"/>
                                <w:b/>
                                <w:bCs/>
                                <w:sz w:val="44"/>
                                <w:szCs w:val="44"/>
                              </w:rPr>
                              <w:t>3/</w:t>
                            </w:r>
                            <w:r w:rsidR="008135E8" w:rsidRPr="008135E8">
                              <w:rPr>
                                <w:rFonts w:ascii="Times New Roman" w:hAnsi="Times New Roman" w:cs="Times New Roman"/>
                                <w:b/>
                                <w:bCs/>
                                <w:sz w:val="44"/>
                                <w:szCs w:val="44"/>
                              </w:rPr>
                              <w:t>0</w:t>
                            </w:r>
                            <w:r w:rsidR="005419E7">
                              <w:rPr>
                                <w:rFonts w:ascii="Times New Roman" w:hAnsi="Times New Roman" w:cs="Times New Roman"/>
                                <w:b/>
                                <w:bCs/>
                                <w:sz w:val="44"/>
                                <w:szCs w:val="44"/>
                              </w:rPr>
                              <w:t>9</w:t>
                            </w:r>
                            <w:r w:rsidR="008135E8" w:rsidRPr="008135E8">
                              <w:rPr>
                                <w:rFonts w:ascii="Times New Roman" w:hAnsi="Times New Roman" w:cs="Times New Roman"/>
                                <w:b/>
                                <w:bCs/>
                                <w:sz w:val="44"/>
                                <w:szCs w:val="44"/>
                              </w:rPr>
                              <w:t>/202</w:t>
                            </w:r>
                            <w:r>
                              <w:rPr>
                                <w:rFonts w:ascii="Times New Roman" w:hAnsi="Times New Roman" w:cs="Times New Roman"/>
                                <w:b/>
                                <w:bCs/>
                                <w:sz w:val="44"/>
                                <w:szCs w:val="44"/>
                              </w:rPr>
                              <w:t>4</w:t>
                            </w:r>
                          </w:p>
                          <w:p w14:paraId="0439FD68" w14:textId="3FBB23B9" w:rsidR="008135E8" w:rsidRPr="008135E8" w:rsidRDefault="008135E8">
                            <w:pPr>
                              <w:rPr>
                                <w:rFonts w:ascii="Times New Roman" w:hAnsi="Times New Roman" w:cs="Times New Roman"/>
                                <w:b/>
                                <w:bCs/>
                                <w:sz w:val="44"/>
                                <w:szCs w:val="44"/>
                              </w:rPr>
                            </w:pPr>
                          </w:p>
                          <w:p w14:paraId="095638BE" w14:textId="7BB211D5" w:rsidR="008135E8" w:rsidRPr="008135E8" w:rsidRDefault="008135E8">
                            <w:pPr>
                              <w:rPr>
                                <w:rFonts w:ascii="Times New Roman" w:hAnsi="Times New Roman" w:cs="Times New Roman"/>
                                <w:b/>
                                <w:bCs/>
                                <w:sz w:val="44"/>
                                <w:szCs w:val="44"/>
                              </w:rPr>
                            </w:pPr>
                            <w:r w:rsidRPr="008135E8">
                              <w:rPr>
                                <w:rFonts w:ascii="Times New Roman" w:hAnsi="Times New Roman" w:cs="Times New Roman"/>
                                <w:b/>
                                <w:bCs/>
                                <w:sz w:val="44"/>
                                <w:szCs w:val="44"/>
                              </w:rPr>
                              <w:t>Taylor Davies</w:t>
                            </w:r>
                          </w:p>
                        </w:txbxContent>
                      </wps:txbx>
                      <wps:bodyPr rot="0" spcFirstLastPara="1" vertOverflow="overflow" horzOverflow="overflow" vert="horz" wrap="square" lIns="50800" tIns="50800" rIns="50800" bIns="50800" numCol="1" spcCol="38100" rtlCol="0" fromWordArt="0" anchor="ctr" anchorCtr="0" forceAA="0" compatLnSpc="1">
                        <a:prstTxWarp prst="textNoShape">
                          <a:avLst/>
                        </a:prstTxWarp>
                        <a:spAutoFit/>
                      </wps:bodyPr>
                    </wps:wsp>
                  </a:graphicData>
                </a:graphic>
                <wp14:sizeRelH relativeFrom="margin">
                  <wp14:pctWidth>0</wp14:pctWidth>
                </wp14:sizeRelH>
              </wp:anchor>
            </w:drawing>
          </mc:Choice>
          <mc:Fallback>
            <w:pict>
              <v:shape w14:anchorId="374880ED" id="Text Box 9" o:spid="_x0000_s1027" type="#_x0000_t202" style="position:absolute;margin-left:293.25pt;margin-top:438.1pt;width:268.25pt;height:183.75pt;z-index:25166438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" filled="f" stroked="f" strokeweight="1pt">
                <v:stroke miterlimit="4"/>
                <v:textbox style="mso-fit-shape-to-text:t" inset="4pt,4pt,4pt,4pt">
                  <w:txbxContent>
                    <w:p w14:paraId="5EF4535D" w14:textId="4214500E" w:rsidR="008135E8" w:rsidRPr="008135E8" w:rsidRDefault="005419E7">
                      <w:pPr>
                        <w:rPr>
                          <w:rFonts w:ascii="Times New Roman" w:hAnsi="Times New Roman" w:cs="Times New Roman"/>
                          <w:b/>
                          <w:bCs/>
                          <w:sz w:val="44"/>
                          <w:szCs w:val="44"/>
                        </w:rPr>
                      </w:pPr>
                      <w:r>
                        <w:rPr>
                          <w:rFonts w:ascii="Times New Roman" w:hAnsi="Times New Roman" w:cs="Times New Roman"/>
                          <w:b/>
                          <w:bCs/>
                          <w:sz w:val="44"/>
                          <w:szCs w:val="44"/>
                        </w:rPr>
                        <w:t>Control Technology</w:t>
                      </w:r>
                    </w:p>
                    <w:p w14:paraId="55AA380D" w14:textId="7E3535F1" w:rsidR="008135E8" w:rsidRPr="008135E8" w:rsidRDefault="008135E8">
                      <w:pPr>
                        <w:rPr>
                          <w:rFonts w:ascii="Times New Roman" w:hAnsi="Times New Roman" w:cs="Times New Roman"/>
                          <w:b/>
                          <w:bCs/>
                          <w:sz w:val="44"/>
                          <w:szCs w:val="44"/>
                        </w:rPr>
                      </w:pPr>
                    </w:p>
                    <w:p w14:paraId="5A635BFB" w14:textId="29FE41B1" w:rsidR="008135E8" w:rsidRPr="008135E8" w:rsidRDefault="003473D2">
                      <w:pPr>
                        <w:rPr>
                          <w:rFonts w:ascii="Times New Roman" w:hAnsi="Times New Roman" w:cs="Times New Roman"/>
                          <w:b/>
                          <w:bCs/>
                          <w:sz w:val="44"/>
                          <w:szCs w:val="44"/>
                        </w:rPr>
                      </w:pPr>
                      <w:r>
                        <w:rPr>
                          <w:rFonts w:ascii="Times New Roman" w:hAnsi="Times New Roman" w:cs="Times New Roman"/>
                          <w:b/>
                          <w:bCs/>
                          <w:sz w:val="44"/>
                          <w:szCs w:val="44"/>
                        </w:rPr>
                        <w:t>2</w:t>
                      </w:r>
                      <w:r w:rsidR="005419E7">
                        <w:rPr>
                          <w:rFonts w:ascii="Times New Roman" w:hAnsi="Times New Roman" w:cs="Times New Roman"/>
                          <w:b/>
                          <w:bCs/>
                          <w:sz w:val="44"/>
                          <w:szCs w:val="44"/>
                        </w:rPr>
                        <w:t>3/</w:t>
                      </w:r>
                      <w:r w:rsidR="008135E8" w:rsidRPr="008135E8">
                        <w:rPr>
                          <w:rFonts w:ascii="Times New Roman" w:hAnsi="Times New Roman" w:cs="Times New Roman"/>
                          <w:b/>
                          <w:bCs/>
                          <w:sz w:val="44"/>
                          <w:szCs w:val="44"/>
                        </w:rPr>
                        <w:t>0</w:t>
                      </w:r>
                      <w:r w:rsidR="005419E7">
                        <w:rPr>
                          <w:rFonts w:ascii="Times New Roman" w:hAnsi="Times New Roman" w:cs="Times New Roman"/>
                          <w:b/>
                          <w:bCs/>
                          <w:sz w:val="44"/>
                          <w:szCs w:val="44"/>
                        </w:rPr>
                        <w:t>9</w:t>
                      </w:r>
                      <w:r w:rsidR="008135E8" w:rsidRPr="008135E8">
                        <w:rPr>
                          <w:rFonts w:ascii="Times New Roman" w:hAnsi="Times New Roman" w:cs="Times New Roman"/>
                          <w:b/>
                          <w:bCs/>
                          <w:sz w:val="44"/>
                          <w:szCs w:val="44"/>
                        </w:rPr>
                        <w:t>/202</w:t>
                      </w:r>
                      <w:r>
                        <w:rPr>
                          <w:rFonts w:ascii="Times New Roman" w:hAnsi="Times New Roman" w:cs="Times New Roman"/>
                          <w:b/>
                          <w:bCs/>
                          <w:sz w:val="44"/>
                          <w:szCs w:val="44"/>
                        </w:rPr>
                        <w:t>4</w:t>
                      </w:r>
                    </w:p>
                    <w:p w14:paraId="0439FD68" w14:textId="3FBB23B9" w:rsidR="008135E8" w:rsidRPr="008135E8" w:rsidRDefault="008135E8">
                      <w:pPr>
                        <w:rPr>
                          <w:rFonts w:ascii="Times New Roman" w:hAnsi="Times New Roman" w:cs="Times New Roman"/>
                          <w:b/>
                          <w:bCs/>
                          <w:sz w:val="44"/>
                          <w:szCs w:val="44"/>
                        </w:rPr>
                      </w:pPr>
                    </w:p>
                    <w:p w14:paraId="095638BE" w14:textId="7BB211D5" w:rsidR="008135E8" w:rsidRPr="008135E8" w:rsidRDefault="008135E8">
                      <w:pPr>
                        <w:rPr>
                          <w:rFonts w:ascii="Times New Roman" w:hAnsi="Times New Roman" w:cs="Times New Roman"/>
                          <w:b/>
                          <w:bCs/>
                          <w:sz w:val="44"/>
                          <w:szCs w:val="44"/>
                        </w:rPr>
                      </w:pPr>
                      <w:r w:rsidRPr="008135E8">
                        <w:rPr>
                          <w:rFonts w:ascii="Times New Roman" w:hAnsi="Times New Roman" w:cs="Times New Roman"/>
                          <w:b/>
                          <w:bCs/>
                          <w:sz w:val="44"/>
                          <w:szCs w:val="44"/>
                        </w:rPr>
                        <w:t>Taylor Davies</w:t>
                      </w:r>
                    </w:p>
                  </w:txbxContent>
                </v:textbox>
                <w10:wrap anchorx="margin"/>
              </v:shape>
            </w:pict>
          </mc:Fallback>
        </mc:AlternateContent>
      </w:r>
    </w:p>
    <w:p w14:paraId="573CD9E1" w14:textId="2ACB2209" w:rsidR="00B4461F" w:rsidRPr="00B4461F" w:rsidRDefault="00B4461F" w:rsidP="00B4461F"/>
    <w:p w14:paraId="4DE580F8" w14:textId="789191CB" w:rsidR="00B4461F" w:rsidRPr="00B4461F" w:rsidRDefault="00B4461F" w:rsidP="00B4461F"/>
    <w:p w14:paraId="03930193" w14:textId="39B01C60" w:rsidR="00B4461F" w:rsidRPr="00B4461F" w:rsidRDefault="00B4461F" w:rsidP="00B4461F"/>
    <w:p w14:paraId="343D5CA7" w14:textId="31183AFA" w:rsidR="00B4461F" w:rsidRPr="00B4461F" w:rsidRDefault="00B4461F" w:rsidP="00B4461F"/>
    <w:p w14:paraId="099B472A" w14:textId="2505CE88" w:rsidR="00B4461F" w:rsidRPr="00B4461F" w:rsidRDefault="00B4461F" w:rsidP="00B4461F"/>
    <w:p w14:paraId="6AD0FAB1" w14:textId="6E2E367C" w:rsidR="00B4461F" w:rsidRPr="00B4461F" w:rsidRDefault="00B4461F" w:rsidP="00B4461F"/>
    <w:p w14:paraId="7DED1952" w14:textId="0BF15CBF" w:rsidR="00B4461F" w:rsidRPr="00B4461F" w:rsidRDefault="00B4461F" w:rsidP="00B4461F"/>
    <w:p w14:paraId="457FCBE6" w14:textId="52BE1F74" w:rsidR="00B4461F" w:rsidRPr="00B4461F" w:rsidRDefault="00B4461F" w:rsidP="00B4461F"/>
    <w:p w14:paraId="62C98A5E" w14:textId="68CE2132" w:rsidR="00B4461F" w:rsidRPr="00B4461F" w:rsidRDefault="00B4461F" w:rsidP="00B4461F"/>
    <w:p w14:paraId="46DC6E54" w14:textId="11816D53" w:rsidR="00B4461F" w:rsidRPr="00B4461F" w:rsidRDefault="00B4461F" w:rsidP="00B4461F"/>
    <w:p w14:paraId="2D4BD6B4" w14:textId="51789127" w:rsidR="00B4461F" w:rsidRPr="00B4461F" w:rsidRDefault="00B4461F" w:rsidP="00B4461F"/>
    <w:p w14:paraId="1965763D" w14:textId="6475B94E" w:rsidR="00B4461F" w:rsidRPr="00B4461F" w:rsidRDefault="00B4461F" w:rsidP="00B4461F"/>
    <w:p w14:paraId="1352D98E" w14:textId="6C70C57F" w:rsidR="00B4461F" w:rsidRPr="00B4461F" w:rsidRDefault="00B4461F" w:rsidP="00B4461F"/>
    <w:p w14:paraId="3D5579B8" w14:textId="132B66EE" w:rsidR="00B4461F" w:rsidRPr="00B4461F" w:rsidRDefault="00B4461F" w:rsidP="00B4461F"/>
    <w:p w14:paraId="03187F33" w14:textId="5DD4669F" w:rsidR="00B4461F" w:rsidRPr="00B4461F" w:rsidRDefault="00B4461F" w:rsidP="00B4461F"/>
    <w:p w14:paraId="3871CA37" w14:textId="00677268" w:rsidR="00B4461F" w:rsidRPr="00B4461F" w:rsidRDefault="00B4461F" w:rsidP="00B4461F"/>
    <w:p w14:paraId="1B9CABC4" w14:textId="64764995" w:rsidR="00B4461F" w:rsidRPr="00B4461F" w:rsidRDefault="00B4461F" w:rsidP="00B4461F"/>
    <w:p w14:paraId="28F1B704" w14:textId="5C06DEC8" w:rsidR="00B4461F" w:rsidRPr="00B4461F" w:rsidRDefault="00B4461F" w:rsidP="00B4461F"/>
    <w:p w14:paraId="0E9D7FB1" w14:textId="4B386565" w:rsidR="00B4461F" w:rsidRPr="00B4461F" w:rsidRDefault="00B4461F" w:rsidP="00B4461F"/>
    <w:p w14:paraId="4D96A118" w14:textId="26AEE18C" w:rsidR="00B4461F" w:rsidRPr="00B4461F" w:rsidRDefault="00B4461F" w:rsidP="00B4461F"/>
    <w:p w14:paraId="1E0F8ACF" w14:textId="554CDD99" w:rsidR="00B4461F" w:rsidRPr="00B4461F" w:rsidRDefault="00B4461F" w:rsidP="00B4461F"/>
    <w:p w14:paraId="00DE0B7B" w14:textId="616B1971" w:rsidR="00B4461F" w:rsidRPr="00B4461F" w:rsidRDefault="00B4461F" w:rsidP="00B4461F"/>
    <w:p w14:paraId="64BBE0E3" w14:textId="16AF4BCB" w:rsidR="00B4461F" w:rsidRPr="00B4461F" w:rsidRDefault="00B4461F" w:rsidP="00B4461F"/>
    <w:p w14:paraId="5DFB70BA" w14:textId="12208270" w:rsidR="00B4461F" w:rsidRPr="00B4461F" w:rsidRDefault="00B4461F" w:rsidP="00B4461F"/>
    <w:p w14:paraId="0438C7A0" w14:textId="114EFCCD" w:rsidR="00B4461F" w:rsidRPr="00B4461F" w:rsidRDefault="00B4461F" w:rsidP="00B4461F"/>
    <w:p w14:paraId="1E44F661" w14:textId="56AC99AA" w:rsidR="00B4461F" w:rsidRPr="00B4461F" w:rsidRDefault="00B4461F" w:rsidP="00B4461F"/>
    <w:p w14:paraId="368FF1F7" w14:textId="4B425716" w:rsidR="00B4461F" w:rsidRPr="00B4461F" w:rsidRDefault="00B4461F" w:rsidP="00B4461F"/>
    <w:p w14:paraId="4B13D656" w14:textId="531277EF" w:rsidR="00B4461F" w:rsidRPr="00B4461F" w:rsidRDefault="00B4461F" w:rsidP="00B4461F"/>
    <w:p w14:paraId="068FEBBC" w14:textId="5A5351F4" w:rsidR="00B4461F" w:rsidRPr="00B4461F" w:rsidRDefault="00B4461F" w:rsidP="00B4461F"/>
    <w:p w14:paraId="497BE27E" w14:textId="30ACE859" w:rsidR="00B4461F" w:rsidRPr="00B4461F" w:rsidRDefault="00B4461F" w:rsidP="00B4461F"/>
    <w:p w14:paraId="745A595F" w14:textId="492396CF" w:rsidR="00B4461F" w:rsidRPr="00B4461F" w:rsidRDefault="00B4461F" w:rsidP="00B4461F"/>
    <w:p w14:paraId="755D626E" w14:textId="1A9610FF" w:rsidR="00B4461F" w:rsidRPr="00B4461F" w:rsidRDefault="00B4461F" w:rsidP="00B4461F"/>
    <w:p w14:paraId="0A16C402" w14:textId="266A2B23" w:rsidR="00B4461F" w:rsidRPr="00B4461F" w:rsidRDefault="00B4461F" w:rsidP="00B4461F"/>
    <w:p w14:paraId="5205B036" w14:textId="3F45E0EF" w:rsidR="00B4461F" w:rsidRPr="00B4461F" w:rsidRDefault="00B4461F" w:rsidP="00B4461F"/>
    <w:p w14:paraId="76D2F814" w14:textId="16840D81" w:rsidR="00B4461F" w:rsidRPr="00B4461F" w:rsidRDefault="00B4461F" w:rsidP="00B4461F"/>
    <w:p w14:paraId="6306D99D" w14:textId="18D74E61" w:rsidR="00B4461F" w:rsidRPr="00B4461F" w:rsidRDefault="00B4461F" w:rsidP="00B4461F"/>
    <w:p w14:paraId="16E699C3" w14:textId="27A57BFF" w:rsidR="00B4461F" w:rsidRPr="00B4461F" w:rsidRDefault="00B4461F" w:rsidP="00B4461F"/>
    <w:p w14:paraId="1292BB48" w14:textId="2227843D" w:rsidR="00B4461F" w:rsidRPr="00B4461F" w:rsidRDefault="00B4461F" w:rsidP="00B4461F"/>
    <w:p w14:paraId="6108CBC9" w14:textId="297EBDA1" w:rsidR="00B4461F" w:rsidRPr="00B4461F" w:rsidRDefault="00B4461F" w:rsidP="00B4461F"/>
    <w:p w14:paraId="7E3D9AA2" w14:textId="1C622E31" w:rsidR="00B4461F" w:rsidRDefault="00B4461F" w:rsidP="00B4461F"/>
    <w:p w14:paraId="7D92D2A8" w14:textId="04A87477" w:rsidR="00B4461F" w:rsidRPr="00B4461F" w:rsidRDefault="00B4461F" w:rsidP="00B4461F"/>
    <w:p w14:paraId="4D88AF67" w14:textId="0FBDE8C6" w:rsidR="00B4461F" w:rsidRPr="00B4461F" w:rsidRDefault="00B4461F" w:rsidP="00B4461F"/>
    <w:p w14:paraId="0397AC0E" w14:textId="6CB04A6F" w:rsidR="00B4461F" w:rsidRPr="00B4461F" w:rsidRDefault="00B4461F" w:rsidP="00B4461F"/>
    <w:p w14:paraId="42246AC0" w14:textId="0A202D48" w:rsidR="00B4461F" w:rsidRDefault="00B4461F" w:rsidP="00B4461F"/>
    <w:p w14:paraId="0F75DB5B" w14:textId="6901BB2E" w:rsidR="00B4461F" w:rsidRDefault="00B4461F" w:rsidP="00B4461F">
      <w:pPr>
        <w:tabs>
          <w:tab w:val="left" w:pos="10037"/>
        </w:tabs>
      </w:pPr>
      <w:r>
        <w:tab/>
      </w:r>
    </w:p>
    <w:sdt>
      <w:sdtPr>
        <w:rPr>
          <w:rFonts w:asciiTheme="minorHAnsi" w:eastAsiaTheme="minorHAnsi" w:hAnsiTheme="minorHAnsi" w:cstheme="minorBidi"/>
          <w:color w:val="auto"/>
          <w:sz w:val="24"/>
          <w:szCs w:val="24"/>
        </w:rPr>
        <w:id w:val="2089340283"/>
        <w:docPartObj>
          <w:docPartGallery w:val="Table of Contents"/>
          <w:docPartUnique/>
        </w:docPartObj>
      </w:sdtPr>
      <w:sdtEndPr>
        <w:rPr>
          <w:b/>
          <w:bCs/>
          <w:noProof/>
        </w:rPr>
      </w:sdtEndPr>
      <w:sdtContent>
        <w:p w14:paraId="0ECCD88A" w14:textId="65A32162" w:rsidR="00B4461F" w:rsidRPr="003473D2" w:rsidRDefault="00B4461F">
          <w:pPr>
            <w:pStyle w:val="TOCHeading"/>
            <w:rPr>
              <w:color w:val="auto"/>
            </w:rPr>
          </w:pPr>
          <w:r w:rsidRPr="003473D2">
            <w:rPr>
              <w:color w:val="auto"/>
            </w:rPr>
            <w:t>Contents</w:t>
          </w:r>
        </w:p>
        <w:p w14:paraId="3BEE99D3" w14:textId="73EFF028" w:rsidR="007C628E" w:rsidRPr="00D01FFE" w:rsidRDefault="00B4461F">
          <w:pPr>
            <w:pStyle w:val="TOC1"/>
            <w:tabs>
              <w:tab w:val="right" w:leader="dot" w:pos="10790"/>
            </w:tabs>
            <w:rPr>
              <w:rFonts w:ascii="Calibri" w:hAnsi="Calibri" w:cs="Calibri"/>
              <w:noProof/>
              <w:kern w:val="2"/>
              <w:sz w:val="24"/>
              <w:szCs w:val="24"/>
              <w:lang w:val="en-GB" w:eastAsia="en-GB"/>
              <w14:ligatures w14:val="standardContextual"/>
            </w:rPr>
          </w:pPr>
          <w:r w:rsidRPr="00D01FFE">
            <w:rPr>
              <w:rFonts w:ascii="Calibri" w:hAnsi="Calibri" w:cs="Calibri"/>
            </w:rPr>
            <w:fldChar w:fldCharType="begin"/>
          </w:r>
          <w:r w:rsidRPr="00D01FFE">
            <w:rPr>
              <w:rFonts w:ascii="Calibri" w:hAnsi="Calibri" w:cs="Calibri"/>
            </w:rPr>
            <w:instrText xml:space="preserve"> TOC \o "1-3" \h \z \u </w:instrText>
          </w:r>
          <w:r w:rsidRPr="00D01FFE">
            <w:rPr>
              <w:rFonts w:ascii="Calibri" w:hAnsi="Calibri" w:cs="Calibri"/>
            </w:rPr>
            <w:fldChar w:fldCharType="separate"/>
          </w:r>
          <w:hyperlink w:anchor="_Toc177917001" w:history="1">
            <w:r w:rsidR="007C628E" w:rsidRPr="00D01FFE">
              <w:rPr>
                <w:rStyle w:val="Hyperlink"/>
                <w:rFonts w:ascii="Calibri" w:hAnsi="Calibri" w:cs="Calibri"/>
                <w:noProof/>
              </w:rPr>
              <w:t>Introduction</w:t>
            </w:r>
            <w:r w:rsidR="007C628E" w:rsidRPr="00D01FFE">
              <w:rPr>
                <w:rFonts w:ascii="Calibri" w:hAnsi="Calibri" w:cs="Calibri"/>
                <w:noProof/>
                <w:webHidden/>
              </w:rPr>
              <w:tab/>
            </w:r>
            <w:r w:rsidR="007C628E" w:rsidRPr="00D01FFE">
              <w:rPr>
                <w:rFonts w:ascii="Calibri" w:hAnsi="Calibri" w:cs="Calibri"/>
                <w:noProof/>
                <w:webHidden/>
              </w:rPr>
              <w:fldChar w:fldCharType="begin"/>
            </w:r>
            <w:r w:rsidR="007C628E" w:rsidRPr="00D01FFE">
              <w:rPr>
                <w:rFonts w:ascii="Calibri" w:hAnsi="Calibri" w:cs="Calibri"/>
                <w:noProof/>
                <w:webHidden/>
              </w:rPr>
              <w:instrText xml:space="preserve"> PAGEREF _Toc177917001 \h </w:instrText>
            </w:r>
            <w:r w:rsidR="007C628E" w:rsidRPr="00D01FFE">
              <w:rPr>
                <w:rFonts w:ascii="Calibri" w:hAnsi="Calibri" w:cs="Calibri"/>
                <w:noProof/>
                <w:webHidden/>
              </w:rPr>
            </w:r>
            <w:r w:rsidR="007C628E" w:rsidRPr="00D01FFE">
              <w:rPr>
                <w:rFonts w:ascii="Calibri" w:hAnsi="Calibri" w:cs="Calibri"/>
                <w:noProof/>
                <w:webHidden/>
              </w:rPr>
              <w:fldChar w:fldCharType="separate"/>
            </w:r>
            <w:r w:rsidR="007C628E" w:rsidRPr="00D01FFE">
              <w:rPr>
                <w:rFonts w:ascii="Calibri" w:hAnsi="Calibri" w:cs="Calibri"/>
                <w:noProof/>
                <w:webHidden/>
              </w:rPr>
              <w:t>3</w:t>
            </w:r>
            <w:r w:rsidR="007C628E" w:rsidRPr="00D01FFE">
              <w:rPr>
                <w:rFonts w:ascii="Calibri" w:hAnsi="Calibri" w:cs="Calibri"/>
                <w:noProof/>
                <w:webHidden/>
              </w:rPr>
              <w:fldChar w:fldCharType="end"/>
            </w:r>
          </w:hyperlink>
        </w:p>
        <w:p w14:paraId="4B901296" w14:textId="325049D1" w:rsidR="007C628E" w:rsidRPr="00D01FFE" w:rsidRDefault="00000000">
          <w:pPr>
            <w:pStyle w:val="TOC1"/>
            <w:tabs>
              <w:tab w:val="right" w:leader="dot" w:pos="10790"/>
            </w:tabs>
            <w:rPr>
              <w:rFonts w:ascii="Calibri" w:hAnsi="Calibri" w:cs="Calibri"/>
              <w:noProof/>
              <w:kern w:val="2"/>
              <w:sz w:val="24"/>
              <w:szCs w:val="24"/>
              <w:lang w:val="en-GB" w:eastAsia="en-GB"/>
              <w14:ligatures w14:val="standardContextual"/>
            </w:rPr>
          </w:pPr>
          <w:hyperlink w:anchor="_Toc177917002" w:history="1">
            <w:r w:rsidR="007C628E" w:rsidRPr="00D01FFE">
              <w:rPr>
                <w:rStyle w:val="Hyperlink"/>
                <w:rFonts w:ascii="Calibri" w:hAnsi="Calibri" w:cs="Calibri"/>
                <w:noProof/>
              </w:rPr>
              <w:t>Task 1</w:t>
            </w:r>
            <w:r w:rsidR="007C628E" w:rsidRPr="00D01FFE">
              <w:rPr>
                <w:rFonts w:ascii="Calibri" w:hAnsi="Calibri" w:cs="Calibri"/>
                <w:noProof/>
                <w:webHidden/>
              </w:rPr>
              <w:tab/>
            </w:r>
            <w:r w:rsidR="007C628E" w:rsidRPr="00D01FFE">
              <w:rPr>
                <w:rFonts w:ascii="Calibri" w:hAnsi="Calibri" w:cs="Calibri"/>
                <w:noProof/>
                <w:webHidden/>
              </w:rPr>
              <w:fldChar w:fldCharType="begin"/>
            </w:r>
            <w:r w:rsidR="007C628E" w:rsidRPr="00D01FFE">
              <w:rPr>
                <w:rFonts w:ascii="Calibri" w:hAnsi="Calibri" w:cs="Calibri"/>
                <w:noProof/>
                <w:webHidden/>
              </w:rPr>
              <w:instrText xml:space="preserve"> PAGEREF _Toc177917002 \h </w:instrText>
            </w:r>
            <w:r w:rsidR="007C628E" w:rsidRPr="00D01FFE">
              <w:rPr>
                <w:rFonts w:ascii="Calibri" w:hAnsi="Calibri" w:cs="Calibri"/>
                <w:noProof/>
                <w:webHidden/>
              </w:rPr>
            </w:r>
            <w:r w:rsidR="007C628E" w:rsidRPr="00D01FFE">
              <w:rPr>
                <w:rFonts w:ascii="Calibri" w:hAnsi="Calibri" w:cs="Calibri"/>
                <w:noProof/>
                <w:webHidden/>
              </w:rPr>
              <w:fldChar w:fldCharType="separate"/>
            </w:r>
            <w:r w:rsidR="007C628E" w:rsidRPr="00D01FFE">
              <w:rPr>
                <w:rFonts w:ascii="Calibri" w:hAnsi="Calibri" w:cs="Calibri"/>
                <w:noProof/>
                <w:webHidden/>
              </w:rPr>
              <w:t>3</w:t>
            </w:r>
            <w:r w:rsidR="007C628E" w:rsidRPr="00D01FFE">
              <w:rPr>
                <w:rFonts w:ascii="Calibri" w:hAnsi="Calibri" w:cs="Calibri"/>
                <w:noProof/>
                <w:webHidden/>
              </w:rPr>
              <w:fldChar w:fldCharType="end"/>
            </w:r>
          </w:hyperlink>
        </w:p>
        <w:p w14:paraId="7125E3A6" w14:textId="65C09B12" w:rsidR="007C628E" w:rsidRPr="00D01FFE" w:rsidRDefault="00000000">
          <w:pPr>
            <w:pStyle w:val="TOC2"/>
            <w:tabs>
              <w:tab w:val="left" w:pos="720"/>
              <w:tab w:val="right" w:leader="dot" w:pos="10790"/>
            </w:tabs>
            <w:rPr>
              <w:rFonts w:ascii="Calibri" w:hAnsi="Calibri" w:cs="Calibri"/>
              <w:noProof/>
              <w:kern w:val="2"/>
              <w:sz w:val="24"/>
              <w:szCs w:val="24"/>
              <w:lang w:val="en-GB" w:eastAsia="en-GB"/>
              <w14:ligatures w14:val="standardContextual"/>
            </w:rPr>
          </w:pPr>
          <w:hyperlink w:anchor="_Toc177917003" w:history="1">
            <w:r w:rsidR="007C628E" w:rsidRPr="00D01FFE">
              <w:rPr>
                <w:rStyle w:val="Hyperlink"/>
                <w:rFonts w:ascii="Calibri" w:hAnsi="Calibri" w:cs="Calibri"/>
                <w:iCs/>
                <w:noProof/>
              </w:rPr>
              <w:t>1</w:t>
            </w:r>
            <w:r w:rsidR="007C628E" w:rsidRPr="00D01FFE">
              <w:rPr>
                <w:rFonts w:ascii="Calibri" w:hAnsi="Calibri" w:cs="Calibri"/>
                <w:noProof/>
                <w:kern w:val="2"/>
                <w:sz w:val="24"/>
                <w:szCs w:val="24"/>
                <w:lang w:val="en-GB" w:eastAsia="en-GB"/>
                <w14:ligatures w14:val="standardContextual"/>
              </w:rPr>
              <w:tab/>
            </w:r>
            <w:r w:rsidR="007C628E" w:rsidRPr="00D01FFE">
              <w:rPr>
                <w:rStyle w:val="Hyperlink"/>
                <w:rFonts w:ascii="Calibri" w:hAnsi="Calibri" w:cs="Calibri"/>
                <w:iCs/>
                <w:noProof/>
              </w:rPr>
              <w:t>Origins and Initial adoption</w:t>
            </w:r>
            <w:r w:rsidR="007C628E" w:rsidRPr="00D01FFE">
              <w:rPr>
                <w:rFonts w:ascii="Calibri" w:hAnsi="Calibri" w:cs="Calibri"/>
                <w:noProof/>
                <w:webHidden/>
              </w:rPr>
              <w:tab/>
            </w:r>
            <w:r w:rsidR="007C628E" w:rsidRPr="00D01FFE">
              <w:rPr>
                <w:rFonts w:ascii="Calibri" w:hAnsi="Calibri" w:cs="Calibri"/>
                <w:noProof/>
                <w:webHidden/>
              </w:rPr>
              <w:fldChar w:fldCharType="begin"/>
            </w:r>
            <w:r w:rsidR="007C628E" w:rsidRPr="00D01FFE">
              <w:rPr>
                <w:rFonts w:ascii="Calibri" w:hAnsi="Calibri" w:cs="Calibri"/>
                <w:noProof/>
                <w:webHidden/>
              </w:rPr>
              <w:instrText xml:space="preserve"> PAGEREF _Toc177917003 \h </w:instrText>
            </w:r>
            <w:r w:rsidR="007C628E" w:rsidRPr="00D01FFE">
              <w:rPr>
                <w:rFonts w:ascii="Calibri" w:hAnsi="Calibri" w:cs="Calibri"/>
                <w:noProof/>
                <w:webHidden/>
              </w:rPr>
            </w:r>
            <w:r w:rsidR="007C628E" w:rsidRPr="00D01FFE">
              <w:rPr>
                <w:rFonts w:ascii="Calibri" w:hAnsi="Calibri" w:cs="Calibri"/>
                <w:noProof/>
                <w:webHidden/>
              </w:rPr>
              <w:fldChar w:fldCharType="separate"/>
            </w:r>
            <w:r w:rsidR="007C628E" w:rsidRPr="00D01FFE">
              <w:rPr>
                <w:rFonts w:ascii="Calibri" w:hAnsi="Calibri" w:cs="Calibri"/>
                <w:noProof/>
                <w:webHidden/>
              </w:rPr>
              <w:t>4</w:t>
            </w:r>
            <w:r w:rsidR="007C628E" w:rsidRPr="00D01FFE">
              <w:rPr>
                <w:rFonts w:ascii="Calibri" w:hAnsi="Calibri" w:cs="Calibri"/>
                <w:noProof/>
                <w:webHidden/>
              </w:rPr>
              <w:fldChar w:fldCharType="end"/>
            </w:r>
          </w:hyperlink>
        </w:p>
        <w:p w14:paraId="559B4B5E" w14:textId="0C67AD92" w:rsidR="007C628E" w:rsidRPr="00D01FFE" w:rsidRDefault="00000000">
          <w:pPr>
            <w:pStyle w:val="TOC3"/>
            <w:tabs>
              <w:tab w:val="right" w:leader="dot" w:pos="10790"/>
            </w:tabs>
            <w:rPr>
              <w:rFonts w:ascii="Calibri" w:hAnsi="Calibri" w:cs="Calibri"/>
              <w:noProof/>
              <w:kern w:val="2"/>
              <w:sz w:val="24"/>
              <w:szCs w:val="24"/>
              <w:lang w:val="en-GB" w:eastAsia="en-GB"/>
              <w14:ligatures w14:val="standardContextual"/>
            </w:rPr>
          </w:pPr>
          <w:hyperlink w:anchor="_Toc177917004" w:history="1">
            <w:r w:rsidR="007C628E" w:rsidRPr="00D01FFE">
              <w:rPr>
                <w:rStyle w:val="Hyperlink"/>
                <w:rFonts w:ascii="Calibri" w:hAnsi="Calibri" w:cs="Calibri"/>
                <w:noProof/>
              </w:rPr>
              <w:t>1.1 Development</w:t>
            </w:r>
            <w:r w:rsidR="007C628E" w:rsidRPr="00D01FFE">
              <w:rPr>
                <w:rFonts w:ascii="Calibri" w:hAnsi="Calibri" w:cs="Calibri"/>
                <w:noProof/>
                <w:webHidden/>
              </w:rPr>
              <w:tab/>
            </w:r>
            <w:r w:rsidR="007C628E" w:rsidRPr="00D01FFE">
              <w:rPr>
                <w:rFonts w:ascii="Calibri" w:hAnsi="Calibri" w:cs="Calibri"/>
                <w:noProof/>
                <w:webHidden/>
              </w:rPr>
              <w:fldChar w:fldCharType="begin"/>
            </w:r>
            <w:r w:rsidR="007C628E" w:rsidRPr="00D01FFE">
              <w:rPr>
                <w:rFonts w:ascii="Calibri" w:hAnsi="Calibri" w:cs="Calibri"/>
                <w:noProof/>
                <w:webHidden/>
              </w:rPr>
              <w:instrText xml:space="preserve"> PAGEREF _Toc177917004 \h </w:instrText>
            </w:r>
            <w:r w:rsidR="007C628E" w:rsidRPr="00D01FFE">
              <w:rPr>
                <w:rFonts w:ascii="Calibri" w:hAnsi="Calibri" w:cs="Calibri"/>
                <w:noProof/>
                <w:webHidden/>
              </w:rPr>
            </w:r>
            <w:r w:rsidR="007C628E" w:rsidRPr="00D01FFE">
              <w:rPr>
                <w:rFonts w:ascii="Calibri" w:hAnsi="Calibri" w:cs="Calibri"/>
                <w:noProof/>
                <w:webHidden/>
              </w:rPr>
              <w:fldChar w:fldCharType="separate"/>
            </w:r>
            <w:r w:rsidR="007C628E" w:rsidRPr="00D01FFE">
              <w:rPr>
                <w:rFonts w:ascii="Calibri" w:hAnsi="Calibri" w:cs="Calibri"/>
                <w:noProof/>
                <w:webHidden/>
              </w:rPr>
              <w:t>4</w:t>
            </w:r>
            <w:r w:rsidR="007C628E" w:rsidRPr="00D01FFE">
              <w:rPr>
                <w:rFonts w:ascii="Calibri" w:hAnsi="Calibri" w:cs="Calibri"/>
                <w:noProof/>
                <w:webHidden/>
              </w:rPr>
              <w:fldChar w:fldCharType="end"/>
            </w:r>
          </w:hyperlink>
        </w:p>
        <w:p w14:paraId="41A73CED" w14:textId="7D67EAD6" w:rsidR="007C628E" w:rsidRPr="00D01FFE" w:rsidRDefault="00000000">
          <w:pPr>
            <w:pStyle w:val="TOC3"/>
            <w:tabs>
              <w:tab w:val="right" w:leader="dot" w:pos="10790"/>
            </w:tabs>
            <w:rPr>
              <w:rFonts w:ascii="Calibri" w:hAnsi="Calibri" w:cs="Calibri"/>
              <w:noProof/>
              <w:kern w:val="2"/>
              <w:sz w:val="24"/>
              <w:szCs w:val="24"/>
              <w:lang w:val="en-GB" w:eastAsia="en-GB"/>
              <w14:ligatures w14:val="standardContextual"/>
            </w:rPr>
          </w:pPr>
          <w:hyperlink w:anchor="_Toc177917005" w:history="1">
            <w:r w:rsidR="007C628E" w:rsidRPr="00D01FFE">
              <w:rPr>
                <w:rStyle w:val="Hyperlink"/>
                <w:rFonts w:ascii="Calibri" w:hAnsi="Calibri" w:cs="Calibri"/>
                <w:noProof/>
              </w:rPr>
              <w:t>1.2 Industrial Needs</w:t>
            </w:r>
            <w:r w:rsidR="007C628E" w:rsidRPr="00D01FFE">
              <w:rPr>
                <w:rFonts w:ascii="Calibri" w:hAnsi="Calibri" w:cs="Calibri"/>
                <w:noProof/>
                <w:webHidden/>
              </w:rPr>
              <w:tab/>
            </w:r>
            <w:r w:rsidR="007C628E" w:rsidRPr="00D01FFE">
              <w:rPr>
                <w:rFonts w:ascii="Calibri" w:hAnsi="Calibri" w:cs="Calibri"/>
                <w:noProof/>
                <w:webHidden/>
              </w:rPr>
              <w:fldChar w:fldCharType="begin"/>
            </w:r>
            <w:r w:rsidR="007C628E" w:rsidRPr="00D01FFE">
              <w:rPr>
                <w:rFonts w:ascii="Calibri" w:hAnsi="Calibri" w:cs="Calibri"/>
                <w:noProof/>
                <w:webHidden/>
              </w:rPr>
              <w:instrText xml:space="preserve"> PAGEREF _Toc177917005 \h </w:instrText>
            </w:r>
            <w:r w:rsidR="007C628E" w:rsidRPr="00D01FFE">
              <w:rPr>
                <w:rFonts w:ascii="Calibri" w:hAnsi="Calibri" w:cs="Calibri"/>
                <w:noProof/>
                <w:webHidden/>
              </w:rPr>
            </w:r>
            <w:r w:rsidR="007C628E" w:rsidRPr="00D01FFE">
              <w:rPr>
                <w:rFonts w:ascii="Calibri" w:hAnsi="Calibri" w:cs="Calibri"/>
                <w:noProof/>
                <w:webHidden/>
              </w:rPr>
              <w:fldChar w:fldCharType="separate"/>
            </w:r>
            <w:r w:rsidR="007C628E" w:rsidRPr="00D01FFE">
              <w:rPr>
                <w:rFonts w:ascii="Calibri" w:hAnsi="Calibri" w:cs="Calibri"/>
                <w:noProof/>
                <w:webHidden/>
              </w:rPr>
              <w:t>4</w:t>
            </w:r>
            <w:r w:rsidR="007C628E" w:rsidRPr="00D01FFE">
              <w:rPr>
                <w:rFonts w:ascii="Calibri" w:hAnsi="Calibri" w:cs="Calibri"/>
                <w:noProof/>
                <w:webHidden/>
              </w:rPr>
              <w:fldChar w:fldCharType="end"/>
            </w:r>
          </w:hyperlink>
        </w:p>
        <w:p w14:paraId="47D91987" w14:textId="70F50A4D" w:rsidR="007C628E" w:rsidRPr="00D01FFE" w:rsidRDefault="00000000">
          <w:pPr>
            <w:pStyle w:val="TOC2"/>
            <w:tabs>
              <w:tab w:val="right" w:leader="dot" w:pos="10790"/>
            </w:tabs>
            <w:rPr>
              <w:rFonts w:ascii="Calibri" w:hAnsi="Calibri" w:cs="Calibri"/>
              <w:noProof/>
              <w:kern w:val="2"/>
              <w:sz w:val="24"/>
              <w:szCs w:val="24"/>
              <w:lang w:val="en-GB" w:eastAsia="en-GB"/>
              <w14:ligatures w14:val="standardContextual"/>
            </w:rPr>
          </w:pPr>
          <w:hyperlink w:anchor="_Toc177917006" w:history="1">
            <w:r w:rsidR="007C628E" w:rsidRPr="00D01FFE">
              <w:rPr>
                <w:rStyle w:val="Hyperlink"/>
                <w:rFonts w:ascii="Calibri" w:hAnsi="Calibri" w:cs="Calibri"/>
                <w:iCs/>
                <w:noProof/>
              </w:rPr>
              <w:t>2 Technological Advancements</w:t>
            </w:r>
            <w:r w:rsidR="007C628E" w:rsidRPr="00D01FFE">
              <w:rPr>
                <w:rFonts w:ascii="Calibri" w:hAnsi="Calibri" w:cs="Calibri"/>
                <w:noProof/>
                <w:webHidden/>
              </w:rPr>
              <w:tab/>
            </w:r>
            <w:r w:rsidR="007C628E" w:rsidRPr="00D01FFE">
              <w:rPr>
                <w:rFonts w:ascii="Calibri" w:hAnsi="Calibri" w:cs="Calibri"/>
                <w:noProof/>
                <w:webHidden/>
              </w:rPr>
              <w:fldChar w:fldCharType="begin"/>
            </w:r>
            <w:r w:rsidR="007C628E" w:rsidRPr="00D01FFE">
              <w:rPr>
                <w:rFonts w:ascii="Calibri" w:hAnsi="Calibri" w:cs="Calibri"/>
                <w:noProof/>
                <w:webHidden/>
              </w:rPr>
              <w:instrText xml:space="preserve"> PAGEREF _Toc177917006 \h </w:instrText>
            </w:r>
            <w:r w:rsidR="007C628E" w:rsidRPr="00D01FFE">
              <w:rPr>
                <w:rFonts w:ascii="Calibri" w:hAnsi="Calibri" w:cs="Calibri"/>
                <w:noProof/>
                <w:webHidden/>
              </w:rPr>
            </w:r>
            <w:r w:rsidR="007C628E" w:rsidRPr="00D01FFE">
              <w:rPr>
                <w:rFonts w:ascii="Calibri" w:hAnsi="Calibri" w:cs="Calibri"/>
                <w:noProof/>
                <w:webHidden/>
              </w:rPr>
              <w:fldChar w:fldCharType="separate"/>
            </w:r>
            <w:r w:rsidR="007C628E" w:rsidRPr="00D01FFE">
              <w:rPr>
                <w:rFonts w:ascii="Calibri" w:hAnsi="Calibri" w:cs="Calibri"/>
                <w:noProof/>
                <w:webHidden/>
              </w:rPr>
              <w:t>4</w:t>
            </w:r>
            <w:r w:rsidR="007C628E" w:rsidRPr="00D01FFE">
              <w:rPr>
                <w:rFonts w:ascii="Calibri" w:hAnsi="Calibri" w:cs="Calibri"/>
                <w:noProof/>
                <w:webHidden/>
              </w:rPr>
              <w:fldChar w:fldCharType="end"/>
            </w:r>
          </w:hyperlink>
        </w:p>
        <w:p w14:paraId="6EB52A2E" w14:textId="07FB18A2" w:rsidR="007C628E" w:rsidRPr="00D01FFE" w:rsidRDefault="00000000">
          <w:pPr>
            <w:pStyle w:val="TOC3"/>
            <w:tabs>
              <w:tab w:val="right" w:leader="dot" w:pos="10790"/>
            </w:tabs>
            <w:rPr>
              <w:rFonts w:ascii="Calibri" w:hAnsi="Calibri" w:cs="Calibri"/>
              <w:noProof/>
              <w:kern w:val="2"/>
              <w:sz w:val="24"/>
              <w:szCs w:val="24"/>
              <w:lang w:val="en-GB" w:eastAsia="en-GB"/>
              <w14:ligatures w14:val="standardContextual"/>
            </w:rPr>
          </w:pPr>
          <w:hyperlink w:anchor="_Toc177917007" w:history="1">
            <w:r w:rsidR="007C628E" w:rsidRPr="00D01FFE">
              <w:rPr>
                <w:rStyle w:val="Hyperlink"/>
                <w:rFonts w:ascii="Calibri" w:hAnsi="Calibri" w:cs="Calibri"/>
                <w:noProof/>
              </w:rPr>
              <w:t>2.1 Hardware Enhancements</w:t>
            </w:r>
            <w:r w:rsidR="007C628E" w:rsidRPr="00D01FFE">
              <w:rPr>
                <w:rFonts w:ascii="Calibri" w:hAnsi="Calibri" w:cs="Calibri"/>
                <w:noProof/>
                <w:webHidden/>
              </w:rPr>
              <w:tab/>
            </w:r>
            <w:r w:rsidR="007C628E" w:rsidRPr="00D01FFE">
              <w:rPr>
                <w:rFonts w:ascii="Calibri" w:hAnsi="Calibri" w:cs="Calibri"/>
                <w:noProof/>
                <w:webHidden/>
              </w:rPr>
              <w:fldChar w:fldCharType="begin"/>
            </w:r>
            <w:r w:rsidR="007C628E" w:rsidRPr="00D01FFE">
              <w:rPr>
                <w:rFonts w:ascii="Calibri" w:hAnsi="Calibri" w:cs="Calibri"/>
                <w:noProof/>
                <w:webHidden/>
              </w:rPr>
              <w:instrText xml:space="preserve"> PAGEREF _Toc177917007 \h </w:instrText>
            </w:r>
            <w:r w:rsidR="007C628E" w:rsidRPr="00D01FFE">
              <w:rPr>
                <w:rFonts w:ascii="Calibri" w:hAnsi="Calibri" w:cs="Calibri"/>
                <w:noProof/>
                <w:webHidden/>
              </w:rPr>
            </w:r>
            <w:r w:rsidR="007C628E" w:rsidRPr="00D01FFE">
              <w:rPr>
                <w:rFonts w:ascii="Calibri" w:hAnsi="Calibri" w:cs="Calibri"/>
                <w:noProof/>
                <w:webHidden/>
              </w:rPr>
              <w:fldChar w:fldCharType="separate"/>
            </w:r>
            <w:r w:rsidR="007C628E" w:rsidRPr="00D01FFE">
              <w:rPr>
                <w:rFonts w:ascii="Calibri" w:hAnsi="Calibri" w:cs="Calibri"/>
                <w:noProof/>
                <w:webHidden/>
              </w:rPr>
              <w:t>5</w:t>
            </w:r>
            <w:r w:rsidR="007C628E" w:rsidRPr="00D01FFE">
              <w:rPr>
                <w:rFonts w:ascii="Calibri" w:hAnsi="Calibri" w:cs="Calibri"/>
                <w:noProof/>
                <w:webHidden/>
              </w:rPr>
              <w:fldChar w:fldCharType="end"/>
            </w:r>
          </w:hyperlink>
        </w:p>
        <w:p w14:paraId="37201442" w14:textId="6427E19C" w:rsidR="007C628E" w:rsidRPr="00D01FFE" w:rsidRDefault="00000000">
          <w:pPr>
            <w:pStyle w:val="TOC3"/>
            <w:tabs>
              <w:tab w:val="right" w:leader="dot" w:pos="10790"/>
            </w:tabs>
            <w:rPr>
              <w:rFonts w:ascii="Calibri" w:hAnsi="Calibri" w:cs="Calibri"/>
              <w:noProof/>
              <w:kern w:val="2"/>
              <w:sz w:val="24"/>
              <w:szCs w:val="24"/>
              <w:lang w:val="en-GB" w:eastAsia="en-GB"/>
              <w14:ligatures w14:val="standardContextual"/>
            </w:rPr>
          </w:pPr>
          <w:hyperlink w:anchor="_Toc177917008" w:history="1">
            <w:r w:rsidR="007C628E" w:rsidRPr="00D01FFE">
              <w:rPr>
                <w:rStyle w:val="Hyperlink"/>
                <w:rFonts w:ascii="Calibri" w:hAnsi="Calibri" w:cs="Calibri"/>
                <w:noProof/>
              </w:rPr>
              <w:t>2.2 Software Enhancements</w:t>
            </w:r>
            <w:r w:rsidR="007C628E" w:rsidRPr="00D01FFE">
              <w:rPr>
                <w:rFonts w:ascii="Calibri" w:hAnsi="Calibri" w:cs="Calibri"/>
                <w:noProof/>
                <w:webHidden/>
              </w:rPr>
              <w:tab/>
            </w:r>
            <w:r w:rsidR="007C628E" w:rsidRPr="00D01FFE">
              <w:rPr>
                <w:rFonts w:ascii="Calibri" w:hAnsi="Calibri" w:cs="Calibri"/>
                <w:noProof/>
                <w:webHidden/>
              </w:rPr>
              <w:fldChar w:fldCharType="begin"/>
            </w:r>
            <w:r w:rsidR="007C628E" w:rsidRPr="00D01FFE">
              <w:rPr>
                <w:rFonts w:ascii="Calibri" w:hAnsi="Calibri" w:cs="Calibri"/>
                <w:noProof/>
                <w:webHidden/>
              </w:rPr>
              <w:instrText xml:space="preserve"> PAGEREF _Toc177917008 \h </w:instrText>
            </w:r>
            <w:r w:rsidR="007C628E" w:rsidRPr="00D01FFE">
              <w:rPr>
                <w:rFonts w:ascii="Calibri" w:hAnsi="Calibri" w:cs="Calibri"/>
                <w:noProof/>
                <w:webHidden/>
              </w:rPr>
            </w:r>
            <w:r w:rsidR="007C628E" w:rsidRPr="00D01FFE">
              <w:rPr>
                <w:rFonts w:ascii="Calibri" w:hAnsi="Calibri" w:cs="Calibri"/>
                <w:noProof/>
                <w:webHidden/>
              </w:rPr>
              <w:fldChar w:fldCharType="separate"/>
            </w:r>
            <w:r w:rsidR="007C628E" w:rsidRPr="00D01FFE">
              <w:rPr>
                <w:rFonts w:ascii="Calibri" w:hAnsi="Calibri" w:cs="Calibri"/>
                <w:noProof/>
                <w:webHidden/>
              </w:rPr>
              <w:t>5</w:t>
            </w:r>
            <w:r w:rsidR="007C628E" w:rsidRPr="00D01FFE">
              <w:rPr>
                <w:rFonts w:ascii="Calibri" w:hAnsi="Calibri" w:cs="Calibri"/>
                <w:noProof/>
                <w:webHidden/>
              </w:rPr>
              <w:fldChar w:fldCharType="end"/>
            </w:r>
          </w:hyperlink>
        </w:p>
        <w:p w14:paraId="64B5F108" w14:textId="105A74E5" w:rsidR="007C628E" w:rsidRPr="00D01FFE" w:rsidRDefault="00000000">
          <w:pPr>
            <w:pStyle w:val="TOC2"/>
            <w:tabs>
              <w:tab w:val="left" w:pos="720"/>
              <w:tab w:val="right" w:leader="dot" w:pos="10790"/>
            </w:tabs>
            <w:rPr>
              <w:rFonts w:ascii="Calibri" w:hAnsi="Calibri" w:cs="Calibri"/>
              <w:noProof/>
              <w:kern w:val="2"/>
              <w:sz w:val="24"/>
              <w:szCs w:val="24"/>
              <w:lang w:val="en-GB" w:eastAsia="en-GB"/>
              <w14:ligatures w14:val="standardContextual"/>
            </w:rPr>
          </w:pPr>
          <w:hyperlink w:anchor="_Toc177917009" w:history="1">
            <w:r w:rsidR="007C628E" w:rsidRPr="00D01FFE">
              <w:rPr>
                <w:rStyle w:val="Hyperlink"/>
                <w:rFonts w:ascii="Calibri" w:hAnsi="Calibri" w:cs="Calibri"/>
                <w:iCs/>
                <w:noProof/>
              </w:rPr>
              <w:t>2</w:t>
            </w:r>
            <w:r w:rsidR="007C628E" w:rsidRPr="00D01FFE">
              <w:rPr>
                <w:rFonts w:ascii="Calibri" w:hAnsi="Calibri" w:cs="Calibri"/>
                <w:noProof/>
                <w:kern w:val="2"/>
                <w:sz w:val="24"/>
                <w:szCs w:val="24"/>
                <w:lang w:val="en-GB" w:eastAsia="en-GB"/>
                <w14:ligatures w14:val="standardContextual"/>
              </w:rPr>
              <w:tab/>
            </w:r>
            <w:r w:rsidR="007C628E" w:rsidRPr="00D01FFE">
              <w:rPr>
                <w:rStyle w:val="Hyperlink"/>
                <w:rFonts w:ascii="Calibri" w:hAnsi="Calibri" w:cs="Calibri"/>
                <w:iCs/>
                <w:noProof/>
              </w:rPr>
              <w:t>Impact on Industrial Practice</w:t>
            </w:r>
            <w:r w:rsidR="007C628E" w:rsidRPr="00D01FFE">
              <w:rPr>
                <w:rFonts w:ascii="Calibri" w:hAnsi="Calibri" w:cs="Calibri"/>
                <w:noProof/>
                <w:webHidden/>
              </w:rPr>
              <w:tab/>
            </w:r>
            <w:r w:rsidR="007C628E" w:rsidRPr="00D01FFE">
              <w:rPr>
                <w:rFonts w:ascii="Calibri" w:hAnsi="Calibri" w:cs="Calibri"/>
                <w:noProof/>
                <w:webHidden/>
              </w:rPr>
              <w:fldChar w:fldCharType="begin"/>
            </w:r>
            <w:r w:rsidR="007C628E" w:rsidRPr="00D01FFE">
              <w:rPr>
                <w:rFonts w:ascii="Calibri" w:hAnsi="Calibri" w:cs="Calibri"/>
                <w:noProof/>
                <w:webHidden/>
              </w:rPr>
              <w:instrText xml:space="preserve"> PAGEREF _Toc177917009 \h </w:instrText>
            </w:r>
            <w:r w:rsidR="007C628E" w:rsidRPr="00D01FFE">
              <w:rPr>
                <w:rFonts w:ascii="Calibri" w:hAnsi="Calibri" w:cs="Calibri"/>
                <w:noProof/>
                <w:webHidden/>
              </w:rPr>
            </w:r>
            <w:r w:rsidR="007C628E" w:rsidRPr="00D01FFE">
              <w:rPr>
                <w:rFonts w:ascii="Calibri" w:hAnsi="Calibri" w:cs="Calibri"/>
                <w:noProof/>
                <w:webHidden/>
              </w:rPr>
              <w:fldChar w:fldCharType="separate"/>
            </w:r>
            <w:r w:rsidR="007C628E" w:rsidRPr="00D01FFE">
              <w:rPr>
                <w:rFonts w:ascii="Calibri" w:hAnsi="Calibri" w:cs="Calibri"/>
                <w:noProof/>
                <w:webHidden/>
              </w:rPr>
              <w:t>6</w:t>
            </w:r>
            <w:r w:rsidR="007C628E" w:rsidRPr="00D01FFE">
              <w:rPr>
                <w:rFonts w:ascii="Calibri" w:hAnsi="Calibri" w:cs="Calibri"/>
                <w:noProof/>
                <w:webHidden/>
              </w:rPr>
              <w:fldChar w:fldCharType="end"/>
            </w:r>
          </w:hyperlink>
        </w:p>
        <w:p w14:paraId="32EC9D91" w14:textId="25675045" w:rsidR="007C628E" w:rsidRPr="00D01FFE" w:rsidRDefault="00000000">
          <w:pPr>
            <w:pStyle w:val="TOC3"/>
            <w:tabs>
              <w:tab w:val="right" w:leader="dot" w:pos="10790"/>
            </w:tabs>
            <w:rPr>
              <w:rFonts w:ascii="Calibri" w:hAnsi="Calibri" w:cs="Calibri"/>
              <w:noProof/>
              <w:kern w:val="2"/>
              <w:sz w:val="24"/>
              <w:szCs w:val="24"/>
              <w:lang w:val="en-GB" w:eastAsia="en-GB"/>
              <w14:ligatures w14:val="standardContextual"/>
            </w:rPr>
          </w:pPr>
          <w:hyperlink w:anchor="_Toc177917010" w:history="1">
            <w:r w:rsidR="007C628E" w:rsidRPr="00D01FFE">
              <w:rPr>
                <w:rStyle w:val="Hyperlink"/>
                <w:rFonts w:ascii="Calibri" w:hAnsi="Calibri" w:cs="Calibri"/>
                <w:noProof/>
              </w:rPr>
              <w:t>3.1 Manufacturing Processes</w:t>
            </w:r>
            <w:r w:rsidR="007C628E" w:rsidRPr="00D01FFE">
              <w:rPr>
                <w:rFonts w:ascii="Calibri" w:hAnsi="Calibri" w:cs="Calibri"/>
                <w:noProof/>
                <w:webHidden/>
              </w:rPr>
              <w:tab/>
            </w:r>
            <w:r w:rsidR="007C628E" w:rsidRPr="00D01FFE">
              <w:rPr>
                <w:rFonts w:ascii="Calibri" w:hAnsi="Calibri" w:cs="Calibri"/>
                <w:noProof/>
                <w:webHidden/>
              </w:rPr>
              <w:fldChar w:fldCharType="begin"/>
            </w:r>
            <w:r w:rsidR="007C628E" w:rsidRPr="00D01FFE">
              <w:rPr>
                <w:rFonts w:ascii="Calibri" w:hAnsi="Calibri" w:cs="Calibri"/>
                <w:noProof/>
                <w:webHidden/>
              </w:rPr>
              <w:instrText xml:space="preserve"> PAGEREF _Toc177917010 \h </w:instrText>
            </w:r>
            <w:r w:rsidR="007C628E" w:rsidRPr="00D01FFE">
              <w:rPr>
                <w:rFonts w:ascii="Calibri" w:hAnsi="Calibri" w:cs="Calibri"/>
                <w:noProof/>
                <w:webHidden/>
              </w:rPr>
            </w:r>
            <w:r w:rsidR="007C628E" w:rsidRPr="00D01FFE">
              <w:rPr>
                <w:rFonts w:ascii="Calibri" w:hAnsi="Calibri" w:cs="Calibri"/>
                <w:noProof/>
                <w:webHidden/>
              </w:rPr>
              <w:fldChar w:fldCharType="separate"/>
            </w:r>
            <w:r w:rsidR="007C628E" w:rsidRPr="00D01FFE">
              <w:rPr>
                <w:rFonts w:ascii="Calibri" w:hAnsi="Calibri" w:cs="Calibri"/>
                <w:noProof/>
                <w:webHidden/>
              </w:rPr>
              <w:t>6</w:t>
            </w:r>
            <w:r w:rsidR="007C628E" w:rsidRPr="00D01FFE">
              <w:rPr>
                <w:rFonts w:ascii="Calibri" w:hAnsi="Calibri" w:cs="Calibri"/>
                <w:noProof/>
                <w:webHidden/>
              </w:rPr>
              <w:fldChar w:fldCharType="end"/>
            </w:r>
          </w:hyperlink>
        </w:p>
        <w:p w14:paraId="3A659F77" w14:textId="7467BC06" w:rsidR="007C628E" w:rsidRPr="00D01FFE" w:rsidRDefault="00000000">
          <w:pPr>
            <w:pStyle w:val="TOC3"/>
            <w:tabs>
              <w:tab w:val="right" w:leader="dot" w:pos="10790"/>
            </w:tabs>
            <w:rPr>
              <w:rFonts w:ascii="Calibri" w:hAnsi="Calibri" w:cs="Calibri"/>
              <w:noProof/>
              <w:kern w:val="2"/>
              <w:sz w:val="24"/>
              <w:szCs w:val="24"/>
              <w:lang w:val="en-GB" w:eastAsia="en-GB"/>
              <w14:ligatures w14:val="standardContextual"/>
            </w:rPr>
          </w:pPr>
          <w:hyperlink w:anchor="_Toc177917011" w:history="1">
            <w:r w:rsidR="007C628E" w:rsidRPr="00D01FFE">
              <w:rPr>
                <w:rStyle w:val="Hyperlink"/>
                <w:rFonts w:ascii="Calibri" w:hAnsi="Calibri" w:cs="Calibri"/>
                <w:noProof/>
              </w:rPr>
              <w:t>3.2 Productivity</w:t>
            </w:r>
            <w:r w:rsidR="007C628E" w:rsidRPr="00D01FFE">
              <w:rPr>
                <w:rFonts w:ascii="Calibri" w:hAnsi="Calibri" w:cs="Calibri"/>
                <w:noProof/>
                <w:webHidden/>
              </w:rPr>
              <w:tab/>
            </w:r>
            <w:r w:rsidR="007C628E" w:rsidRPr="00D01FFE">
              <w:rPr>
                <w:rFonts w:ascii="Calibri" w:hAnsi="Calibri" w:cs="Calibri"/>
                <w:noProof/>
                <w:webHidden/>
              </w:rPr>
              <w:fldChar w:fldCharType="begin"/>
            </w:r>
            <w:r w:rsidR="007C628E" w:rsidRPr="00D01FFE">
              <w:rPr>
                <w:rFonts w:ascii="Calibri" w:hAnsi="Calibri" w:cs="Calibri"/>
                <w:noProof/>
                <w:webHidden/>
              </w:rPr>
              <w:instrText xml:space="preserve"> PAGEREF _Toc177917011 \h </w:instrText>
            </w:r>
            <w:r w:rsidR="007C628E" w:rsidRPr="00D01FFE">
              <w:rPr>
                <w:rFonts w:ascii="Calibri" w:hAnsi="Calibri" w:cs="Calibri"/>
                <w:noProof/>
                <w:webHidden/>
              </w:rPr>
            </w:r>
            <w:r w:rsidR="007C628E" w:rsidRPr="00D01FFE">
              <w:rPr>
                <w:rFonts w:ascii="Calibri" w:hAnsi="Calibri" w:cs="Calibri"/>
                <w:noProof/>
                <w:webHidden/>
              </w:rPr>
              <w:fldChar w:fldCharType="separate"/>
            </w:r>
            <w:r w:rsidR="007C628E" w:rsidRPr="00D01FFE">
              <w:rPr>
                <w:rFonts w:ascii="Calibri" w:hAnsi="Calibri" w:cs="Calibri"/>
                <w:noProof/>
                <w:webHidden/>
              </w:rPr>
              <w:t>6</w:t>
            </w:r>
            <w:r w:rsidR="007C628E" w:rsidRPr="00D01FFE">
              <w:rPr>
                <w:rFonts w:ascii="Calibri" w:hAnsi="Calibri" w:cs="Calibri"/>
                <w:noProof/>
                <w:webHidden/>
              </w:rPr>
              <w:fldChar w:fldCharType="end"/>
            </w:r>
          </w:hyperlink>
        </w:p>
        <w:p w14:paraId="67A35F43" w14:textId="069AD5B8" w:rsidR="007C628E" w:rsidRPr="00D01FFE" w:rsidRDefault="00000000">
          <w:pPr>
            <w:pStyle w:val="TOC3"/>
            <w:tabs>
              <w:tab w:val="right" w:leader="dot" w:pos="10790"/>
            </w:tabs>
            <w:rPr>
              <w:rFonts w:ascii="Calibri" w:hAnsi="Calibri" w:cs="Calibri"/>
              <w:noProof/>
              <w:kern w:val="2"/>
              <w:sz w:val="24"/>
              <w:szCs w:val="24"/>
              <w:lang w:val="en-GB" w:eastAsia="en-GB"/>
              <w14:ligatures w14:val="standardContextual"/>
            </w:rPr>
          </w:pPr>
          <w:hyperlink w:anchor="_Toc177917012" w:history="1">
            <w:r w:rsidR="007C628E" w:rsidRPr="00D01FFE">
              <w:rPr>
                <w:rStyle w:val="Hyperlink"/>
                <w:rFonts w:ascii="Calibri" w:hAnsi="Calibri" w:cs="Calibri"/>
                <w:noProof/>
              </w:rPr>
              <w:t>3.3 Industry Standards and Practices</w:t>
            </w:r>
            <w:r w:rsidR="007C628E" w:rsidRPr="00D01FFE">
              <w:rPr>
                <w:rFonts w:ascii="Calibri" w:hAnsi="Calibri" w:cs="Calibri"/>
                <w:noProof/>
                <w:webHidden/>
              </w:rPr>
              <w:tab/>
            </w:r>
            <w:r w:rsidR="007C628E" w:rsidRPr="00D01FFE">
              <w:rPr>
                <w:rFonts w:ascii="Calibri" w:hAnsi="Calibri" w:cs="Calibri"/>
                <w:noProof/>
                <w:webHidden/>
              </w:rPr>
              <w:fldChar w:fldCharType="begin"/>
            </w:r>
            <w:r w:rsidR="007C628E" w:rsidRPr="00D01FFE">
              <w:rPr>
                <w:rFonts w:ascii="Calibri" w:hAnsi="Calibri" w:cs="Calibri"/>
                <w:noProof/>
                <w:webHidden/>
              </w:rPr>
              <w:instrText xml:space="preserve"> PAGEREF _Toc177917012 \h </w:instrText>
            </w:r>
            <w:r w:rsidR="007C628E" w:rsidRPr="00D01FFE">
              <w:rPr>
                <w:rFonts w:ascii="Calibri" w:hAnsi="Calibri" w:cs="Calibri"/>
                <w:noProof/>
                <w:webHidden/>
              </w:rPr>
            </w:r>
            <w:r w:rsidR="007C628E" w:rsidRPr="00D01FFE">
              <w:rPr>
                <w:rFonts w:ascii="Calibri" w:hAnsi="Calibri" w:cs="Calibri"/>
                <w:noProof/>
                <w:webHidden/>
              </w:rPr>
              <w:fldChar w:fldCharType="separate"/>
            </w:r>
            <w:r w:rsidR="007C628E" w:rsidRPr="00D01FFE">
              <w:rPr>
                <w:rFonts w:ascii="Calibri" w:hAnsi="Calibri" w:cs="Calibri"/>
                <w:noProof/>
                <w:webHidden/>
              </w:rPr>
              <w:t>6</w:t>
            </w:r>
            <w:r w:rsidR="007C628E" w:rsidRPr="00D01FFE">
              <w:rPr>
                <w:rFonts w:ascii="Calibri" w:hAnsi="Calibri" w:cs="Calibri"/>
                <w:noProof/>
                <w:webHidden/>
              </w:rPr>
              <w:fldChar w:fldCharType="end"/>
            </w:r>
          </w:hyperlink>
        </w:p>
        <w:p w14:paraId="018A6EAD" w14:textId="5497A98A" w:rsidR="007C628E" w:rsidRPr="00D01FFE" w:rsidRDefault="00000000">
          <w:pPr>
            <w:pStyle w:val="TOC1"/>
            <w:tabs>
              <w:tab w:val="right" w:leader="dot" w:pos="10790"/>
            </w:tabs>
            <w:rPr>
              <w:rFonts w:ascii="Calibri" w:hAnsi="Calibri" w:cs="Calibri"/>
              <w:noProof/>
              <w:kern w:val="2"/>
              <w:sz w:val="24"/>
              <w:szCs w:val="24"/>
              <w:lang w:val="en-GB" w:eastAsia="en-GB"/>
              <w14:ligatures w14:val="standardContextual"/>
            </w:rPr>
          </w:pPr>
          <w:hyperlink w:anchor="_Toc177917013" w:history="1">
            <w:r w:rsidR="007C628E" w:rsidRPr="00D01FFE">
              <w:rPr>
                <w:rStyle w:val="Hyperlink"/>
                <w:rFonts w:ascii="Calibri" w:hAnsi="Calibri" w:cs="Calibri"/>
                <w:noProof/>
              </w:rPr>
              <w:t>Task 2</w:t>
            </w:r>
            <w:r w:rsidR="007C628E" w:rsidRPr="00D01FFE">
              <w:rPr>
                <w:rFonts w:ascii="Calibri" w:hAnsi="Calibri" w:cs="Calibri"/>
                <w:noProof/>
                <w:webHidden/>
              </w:rPr>
              <w:tab/>
            </w:r>
            <w:r w:rsidR="007C628E" w:rsidRPr="00D01FFE">
              <w:rPr>
                <w:rFonts w:ascii="Calibri" w:hAnsi="Calibri" w:cs="Calibri"/>
                <w:noProof/>
                <w:webHidden/>
              </w:rPr>
              <w:fldChar w:fldCharType="begin"/>
            </w:r>
            <w:r w:rsidR="007C628E" w:rsidRPr="00D01FFE">
              <w:rPr>
                <w:rFonts w:ascii="Calibri" w:hAnsi="Calibri" w:cs="Calibri"/>
                <w:noProof/>
                <w:webHidden/>
              </w:rPr>
              <w:instrText xml:space="preserve"> PAGEREF _Toc177917013 \h </w:instrText>
            </w:r>
            <w:r w:rsidR="007C628E" w:rsidRPr="00D01FFE">
              <w:rPr>
                <w:rFonts w:ascii="Calibri" w:hAnsi="Calibri" w:cs="Calibri"/>
                <w:noProof/>
                <w:webHidden/>
              </w:rPr>
            </w:r>
            <w:r w:rsidR="007C628E" w:rsidRPr="00D01FFE">
              <w:rPr>
                <w:rFonts w:ascii="Calibri" w:hAnsi="Calibri" w:cs="Calibri"/>
                <w:noProof/>
                <w:webHidden/>
              </w:rPr>
              <w:fldChar w:fldCharType="separate"/>
            </w:r>
            <w:r w:rsidR="007C628E" w:rsidRPr="00D01FFE">
              <w:rPr>
                <w:rFonts w:ascii="Calibri" w:hAnsi="Calibri" w:cs="Calibri"/>
                <w:noProof/>
                <w:webHidden/>
              </w:rPr>
              <w:t>6</w:t>
            </w:r>
            <w:r w:rsidR="007C628E" w:rsidRPr="00D01FFE">
              <w:rPr>
                <w:rFonts w:ascii="Calibri" w:hAnsi="Calibri" w:cs="Calibri"/>
                <w:noProof/>
                <w:webHidden/>
              </w:rPr>
              <w:fldChar w:fldCharType="end"/>
            </w:r>
          </w:hyperlink>
        </w:p>
        <w:p w14:paraId="36C49473" w14:textId="7E41B39F" w:rsidR="007C628E" w:rsidRPr="00D01FFE" w:rsidRDefault="00000000">
          <w:pPr>
            <w:pStyle w:val="TOC2"/>
            <w:tabs>
              <w:tab w:val="right" w:leader="dot" w:pos="10790"/>
            </w:tabs>
            <w:rPr>
              <w:rFonts w:ascii="Calibri" w:hAnsi="Calibri" w:cs="Calibri"/>
              <w:noProof/>
              <w:kern w:val="2"/>
              <w:sz w:val="24"/>
              <w:szCs w:val="24"/>
              <w:lang w:val="en-GB" w:eastAsia="en-GB"/>
              <w14:ligatures w14:val="standardContextual"/>
            </w:rPr>
          </w:pPr>
          <w:hyperlink w:anchor="_Toc177917014" w:history="1">
            <w:r w:rsidR="007C628E" w:rsidRPr="00D01FFE">
              <w:rPr>
                <w:rStyle w:val="Hyperlink"/>
                <w:rFonts w:ascii="Calibri" w:hAnsi="Calibri" w:cs="Calibri"/>
                <w:iCs/>
                <w:noProof/>
              </w:rPr>
              <w:t>4 Essential Stages in Developing a Functional Design Specification</w:t>
            </w:r>
            <w:r w:rsidR="007C628E" w:rsidRPr="00D01FFE">
              <w:rPr>
                <w:rFonts w:ascii="Calibri" w:hAnsi="Calibri" w:cs="Calibri"/>
                <w:noProof/>
                <w:webHidden/>
              </w:rPr>
              <w:tab/>
            </w:r>
            <w:r w:rsidR="007C628E" w:rsidRPr="00D01FFE">
              <w:rPr>
                <w:rFonts w:ascii="Calibri" w:hAnsi="Calibri" w:cs="Calibri"/>
                <w:noProof/>
                <w:webHidden/>
              </w:rPr>
              <w:fldChar w:fldCharType="begin"/>
            </w:r>
            <w:r w:rsidR="007C628E" w:rsidRPr="00D01FFE">
              <w:rPr>
                <w:rFonts w:ascii="Calibri" w:hAnsi="Calibri" w:cs="Calibri"/>
                <w:noProof/>
                <w:webHidden/>
              </w:rPr>
              <w:instrText xml:space="preserve"> PAGEREF _Toc177917014 \h </w:instrText>
            </w:r>
            <w:r w:rsidR="007C628E" w:rsidRPr="00D01FFE">
              <w:rPr>
                <w:rFonts w:ascii="Calibri" w:hAnsi="Calibri" w:cs="Calibri"/>
                <w:noProof/>
                <w:webHidden/>
              </w:rPr>
            </w:r>
            <w:r w:rsidR="007C628E" w:rsidRPr="00D01FFE">
              <w:rPr>
                <w:rFonts w:ascii="Calibri" w:hAnsi="Calibri" w:cs="Calibri"/>
                <w:noProof/>
                <w:webHidden/>
              </w:rPr>
              <w:fldChar w:fldCharType="separate"/>
            </w:r>
            <w:r w:rsidR="007C628E" w:rsidRPr="00D01FFE">
              <w:rPr>
                <w:rFonts w:ascii="Calibri" w:hAnsi="Calibri" w:cs="Calibri"/>
                <w:noProof/>
                <w:webHidden/>
              </w:rPr>
              <w:t>7</w:t>
            </w:r>
            <w:r w:rsidR="007C628E" w:rsidRPr="00D01FFE">
              <w:rPr>
                <w:rFonts w:ascii="Calibri" w:hAnsi="Calibri" w:cs="Calibri"/>
                <w:noProof/>
                <w:webHidden/>
              </w:rPr>
              <w:fldChar w:fldCharType="end"/>
            </w:r>
          </w:hyperlink>
        </w:p>
        <w:p w14:paraId="2E7FE30F" w14:textId="034189CE" w:rsidR="007C628E" w:rsidRPr="00D01FFE" w:rsidRDefault="00000000">
          <w:pPr>
            <w:pStyle w:val="TOC3"/>
            <w:tabs>
              <w:tab w:val="right" w:leader="dot" w:pos="10790"/>
            </w:tabs>
            <w:rPr>
              <w:rFonts w:ascii="Calibri" w:hAnsi="Calibri" w:cs="Calibri"/>
              <w:noProof/>
              <w:kern w:val="2"/>
              <w:sz w:val="24"/>
              <w:szCs w:val="24"/>
              <w:lang w:val="en-GB" w:eastAsia="en-GB"/>
              <w14:ligatures w14:val="standardContextual"/>
            </w:rPr>
          </w:pPr>
          <w:hyperlink w:anchor="_Toc177917015" w:history="1">
            <w:r w:rsidR="007C628E" w:rsidRPr="00D01FFE">
              <w:rPr>
                <w:rStyle w:val="Hyperlink"/>
                <w:rFonts w:ascii="Calibri" w:hAnsi="Calibri" w:cs="Calibri"/>
                <w:noProof/>
              </w:rPr>
              <w:t>4.1 Requirement Analysis</w:t>
            </w:r>
            <w:r w:rsidR="007C628E" w:rsidRPr="00D01FFE">
              <w:rPr>
                <w:rFonts w:ascii="Calibri" w:hAnsi="Calibri" w:cs="Calibri"/>
                <w:noProof/>
                <w:webHidden/>
              </w:rPr>
              <w:tab/>
            </w:r>
            <w:r w:rsidR="007C628E" w:rsidRPr="00D01FFE">
              <w:rPr>
                <w:rFonts w:ascii="Calibri" w:hAnsi="Calibri" w:cs="Calibri"/>
                <w:noProof/>
                <w:webHidden/>
              </w:rPr>
              <w:fldChar w:fldCharType="begin"/>
            </w:r>
            <w:r w:rsidR="007C628E" w:rsidRPr="00D01FFE">
              <w:rPr>
                <w:rFonts w:ascii="Calibri" w:hAnsi="Calibri" w:cs="Calibri"/>
                <w:noProof/>
                <w:webHidden/>
              </w:rPr>
              <w:instrText xml:space="preserve"> PAGEREF _Toc177917015 \h </w:instrText>
            </w:r>
            <w:r w:rsidR="007C628E" w:rsidRPr="00D01FFE">
              <w:rPr>
                <w:rFonts w:ascii="Calibri" w:hAnsi="Calibri" w:cs="Calibri"/>
                <w:noProof/>
                <w:webHidden/>
              </w:rPr>
            </w:r>
            <w:r w:rsidR="007C628E" w:rsidRPr="00D01FFE">
              <w:rPr>
                <w:rFonts w:ascii="Calibri" w:hAnsi="Calibri" w:cs="Calibri"/>
                <w:noProof/>
                <w:webHidden/>
              </w:rPr>
              <w:fldChar w:fldCharType="separate"/>
            </w:r>
            <w:r w:rsidR="007C628E" w:rsidRPr="00D01FFE">
              <w:rPr>
                <w:rFonts w:ascii="Calibri" w:hAnsi="Calibri" w:cs="Calibri"/>
                <w:noProof/>
                <w:webHidden/>
              </w:rPr>
              <w:t>7</w:t>
            </w:r>
            <w:r w:rsidR="007C628E" w:rsidRPr="00D01FFE">
              <w:rPr>
                <w:rFonts w:ascii="Calibri" w:hAnsi="Calibri" w:cs="Calibri"/>
                <w:noProof/>
                <w:webHidden/>
              </w:rPr>
              <w:fldChar w:fldCharType="end"/>
            </w:r>
          </w:hyperlink>
        </w:p>
        <w:p w14:paraId="7B368F3C" w14:textId="381C5B46" w:rsidR="007C628E" w:rsidRPr="00D01FFE" w:rsidRDefault="00000000">
          <w:pPr>
            <w:pStyle w:val="TOC3"/>
            <w:tabs>
              <w:tab w:val="right" w:leader="dot" w:pos="10790"/>
            </w:tabs>
            <w:rPr>
              <w:rFonts w:ascii="Calibri" w:hAnsi="Calibri" w:cs="Calibri"/>
              <w:noProof/>
              <w:kern w:val="2"/>
              <w:sz w:val="24"/>
              <w:szCs w:val="24"/>
              <w:lang w:val="en-GB" w:eastAsia="en-GB"/>
              <w14:ligatures w14:val="standardContextual"/>
            </w:rPr>
          </w:pPr>
          <w:hyperlink w:anchor="_Toc177917016" w:history="1">
            <w:r w:rsidR="007C628E" w:rsidRPr="00D01FFE">
              <w:rPr>
                <w:rStyle w:val="Hyperlink"/>
                <w:rFonts w:ascii="Calibri" w:hAnsi="Calibri" w:cs="Calibri"/>
                <w:noProof/>
              </w:rPr>
              <w:t>4.2 System Design</w:t>
            </w:r>
            <w:r w:rsidR="007C628E" w:rsidRPr="00D01FFE">
              <w:rPr>
                <w:rFonts w:ascii="Calibri" w:hAnsi="Calibri" w:cs="Calibri"/>
                <w:noProof/>
                <w:webHidden/>
              </w:rPr>
              <w:tab/>
            </w:r>
            <w:r w:rsidR="007C628E" w:rsidRPr="00D01FFE">
              <w:rPr>
                <w:rFonts w:ascii="Calibri" w:hAnsi="Calibri" w:cs="Calibri"/>
                <w:noProof/>
                <w:webHidden/>
              </w:rPr>
              <w:fldChar w:fldCharType="begin"/>
            </w:r>
            <w:r w:rsidR="007C628E" w:rsidRPr="00D01FFE">
              <w:rPr>
                <w:rFonts w:ascii="Calibri" w:hAnsi="Calibri" w:cs="Calibri"/>
                <w:noProof/>
                <w:webHidden/>
              </w:rPr>
              <w:instrText xml:space="preserve"> PAGEREF _Toc177917016 \h </w:instrText>
            </w:r>
            <w:r w:rsidR="007C628E" w:rsidRPr="00D01FFE">
              <w:rPr>
                <w:rFonts w:ascii="Calibri" w:hAnsi="Calibri" w:cs="Calibri"/>
                <w:noProof/>
                <w:webHidden/>
              </w:rPr>
            </w:r>
            <w:r w:rsidR="007C628E" w:rsidRPr="00D01FFE">
              <w:rPr>
                <w:rFonts w:ascii="Calibri" w:hAnsi="Calibri" w:cs="Calibri"/>
                <w:noProof/>
                <w:webHidden/>
              </w:rPr>
              <w:fldChar w:fldCharType="separate"/>
            </w:r>
            <w:r w:rsidR="007C628E" w:rsidRPr="00D01FFE">
              <w:rPr>
                <w:rFonts w:ascii="Calibri" w:hAnsi="Calibri" w:cs="Calibri"/>
                <w:noProof/>
                <w:webHidden/>
              </w:rPr>
              <w:t>7</w:t>
            </w:r>
            <w:r w:rsidR="007C628E" w:rsidRPr="00D01FFE">
              <w:rPr>
                <w:rFonts w:ascii="Calibri" w:hAnsi="Calibri" w:cs="Calibri"/>
                <w:noProof/>
                <w:webHidden/>
              </w:rPr>
              <w:fldChar w:fldCharType="end"/>
            </w:r>
          </w:hyperlink>
        </w:p>
        <w:p w14:paraId="7721FA5D" w14:textId="6EE74B88" w:rsidR="007C628E" w:rsidRPr="00D01FFE" w:rsidRDefault="00000000">
          <w:pPr>
            <w:pStyle w:val="TOC3"/>
            <w:tabs>
              <w:tab w:val="right" w:leader="dot" w:pos="10790"/>
            </w:tabs>
            <w:rPr>
              <w:rFonts w:ascii="Calibri" w:hAnsi="Calibri" w:cs="Calibri"/>
              <w:noProof/>
              <w:kern w:val="2"/>
              <w:sz w:val="24"/>
              <w:szCs w:val="24"/>
              <w:lang w:val="en-GB" w:eastAsia="en-GB"/>
              <w14:ligatures w14:val="standardContextual"/>
            </w:rPr>
          </w:pPr>
          <w:hyperlink w:anchor="_Toc177917017" w:history="1">
            <w:r w:rsidR="007C628E" w:rsidRPr="00D01FFE">
              <w:rPr>
                <w:rStyle w:val="Hyperlink"/>
                <w:rFonts w:ascii="Calibri" w:hAnsi="Calibri" w:cs="Calibri"/>
                <w:noProof/>
              </w:rPr>
              <w:t>4.3 Hardware Selection</w:t>
            </w:r>
            <w:r w:rsidR="007C628E" w:rsidRPr="00D01FFE">
              <w:rPr>
                <w:rFonts w:ascii="Calibri" w:hAnsi="Calibri" w:cs="Calibri"/>
                <w:noProof/>
                <w:webHidden/>
              </w:rPr>
              <w:tab/>
            </w:r>
            <w:r w:rsidR="007C628E" w:rsidRPr="00D01FFE">
              <w:rPr>
                <w:rFonts w:ascii="Calibri" w:hAnsi="Calibri" w:cs="Calibri"/>
                <w:noProof/>
                <w:webHidden/>
              </w:rPr>
              <w:fldChar w:fldCharType="begin"/>
            </w:r>
            <w:r w:rsidR="007C628E" w:rsidRPr="00D01FFE">
              <w:rPr>
                <w:rFonts w:ascii="Calibri" w:hAnsi="Calibri" w:cs="Calibri"/>
                <w:noProof/>
                <w:webHidden/>
              </w:rPr>
              <w:instrText xml:space="preserve"> PAGEREF _Toc177917017 \h </w:instrText>
            </w:r>
            <w:r w:rsidR="007C628E" w:rsidRPr="00D01FFE">
              <w:rPr>
                <w:rFonts w:ascii="Calibri" w:hAnsi="Calibri" w:cs="Calibri"/>
                <w:noProof/>
                <w:webHidden/>
              </w:rPr>
            </w:r>
            <w:r w:rsidR="007C628E" w:rsidRPr="00D01FFE">
              <w:rPr>
                <w:rFonts w:ascii="Calibri" w:hAnsi="Calibri" w:cs="Calibri"/>
                <w:noProof/>
                <w:webHidden/>
              </w:rPr>
              <w:fldChar w:fldCharType="separate"/>
            </w:r>
            <w:r w:rsidR="007C628E" w:rsidRPr="00D01FFE">
              <w:rPr>
                <w:rFonts w:ascii="Calibri" w:hAnsi="Calibri" w:cs="Calibri"/>
                <w:noProof/>
                <w:webHidden/>
              </w:rPr>
              <w:t>7</w:t>
            </w:r>
            <w:r w:rsidR="007C628E" w:rsidRPr="00D01FFE">
              <w:rPr>
                <w:rFonts w:ascii="Calibri" w:hAnsi="Calibri" w:cs="Calibri"/>
                <w:noProof/>
                <w:webHidden/>
              </w:rPr>
              <w:fldChar w:fldCharType="end"/>
            </w:r>
          </w:hyperlink>
        </w:p>
        <w:p w14:paraId="6D8EAE81" w14:textId="0145215F" w:rsidR="007C628E" w:rsidRPr="00D01FFE" w:rsidRDefault="00000000">
          <w:pPr>
            <w:pStyle w:val="TOC3"/>
            <w:tabs>
              <w:tab w:val="right" w:leader="dot" w:pos="10790"/>
            </w:tabs>
            <w:rPr>
              <w:rFonts w:ascii="Calibri" w:hAnsi="Calibri" w:cs="Calibri"/>
              <w:noProof/>
              <w:kern w:val="2"/>
              <w:sz w:val="24"/>
              <w:szCs w:val="24"/>
              <w:lang w:val="en-GB" w:eastAsia="en-GB"/>
              <w14:ligatures w14:val="standardContextual"/>
            </w:rPr>
          </w:pPr>
          <w:hyperlink w:anchor="_Toc177917018" w:history="1">
            <w:r w:rsidR="007C628E" w:rsidRPr="00D01FFE">
              <w:rPr>
                <w:rStyle w:val="Hyperlink"/>
                <w:rFonts w:ascii="Calibri" w:hAnsi="Calibri" w:cs="Calibri"/>
                <w:noProof/>
              </w:rPr>
              <w:t>4.4 Software Design</w:t>
            </w:r>
            <w:r w:rsidR="007C628E" w:rsidRPr="00D01FFE">
              <w:rPr>
                <w:rFonts w:ascii="Calibri" w:hAnsi="Calibri" w:cs="Calibri"/>
                <w:noProof/>
                <w:webHidden/>
              </w:rPr>
              <w:tab/>
            </w:r>
            <w:r w:rsidR="007C628E" w:rsidRPr="00D01FFE">
              <w:rPr>
                <w:rFonts w:ascii="Calibri" w:hAnsi="Calibri" w:cs="Calibri"/>
                <w:noProof/>
                <w:webHidden/>
              </w:rPr>
              <w:fldChar w:fldCharType="begin"/>
            </w:r>
            <w:r w:rsidR="007C628E" w:rsidRPr="00D01FFE">
              <w:rPr>
                <w:rFonts w:ascii="Calibri" w:hAnsi="Calibri" w:cs="Calibri"/>
                <w:noProof/>
                <w:webHidden/>
              </w:rPr>
              <w:instrText xml:space="preserve"> PAGEREF _Toc177917018 \h </w:instrText>
            </w:r>
            <w:r w:rsidR="007C628E" w:rsidRPr="00D01FFE">
              <w:rPr>
                <w:rFonts w:ascii="Calibri" w:hAnsi="Calibri" w:cs="Calibri"/>
                <w:noProof/>
                <w:webHidden/>
              </w:rPr>
            </w:r>
            <w:r w:rsidR="007C628E" w:rsidRPr="00D01FFE">
              <w:rPr>
                <w:rFonts w:ascii="Calibri" w:hAnsi="Calibri" w:cs="Calibri"/>
                <w:noProof/>
                <w:webHidden/>
              </w:rPr>
              <w:fldChar w:fldCharType="separate"/>
            </w:r>
            <w:r w:rsidR="007C628E" w:rsidRPr="00D01FFE">
              <w:rPr>
                <w:rFonts w:ascii="Calibri" w:hAnsi="Calibri" w:cs="Calibri"/>
                <w:noProof/>
                <w:webHidden/>
              </w:rPr>
              <w:t>8</w:t>
            </w:r>
            <w:r w:rsidR="007C628E" w:rsidRPr="00D01FFE">
              <w:rPr>
                <w:rFonts w:ascii="Calibri" w:hAnsi="Calibri" w:cs="Calibri"/>
                <w:noProof/>
                <w:webHidden/>
              </w:rPr>
              <w:fldChar w:fldCharType="end"/>
            </w:r>
          </w:hyperlink>
        </w:p>
        <w:p w14:paraId="15C97A49" w14:textId="6A666D02" w:rsidR="007C628E" w:rsidRPr="00D01FFE" w:rsidRDefault="00000000">
          <w:pPr>
            <w:pStyle w:val="TOC3"/>
            <w:tabs>
              <w:tab w:val="right" w:leader="dot" w:pos="10790"/>
            </w:tabs>
            <w:rPr>
              <w:rFonts w:ascii="Calibri" w:hAnsi="Calibri" w:cs="Calibri"/>
              <w:noProof/>
              <w:kern w:val="2"/>
              <w:sz w:val="24"/>
              <w:szCs w:val="24"/>
              <w:lang w:val="en-GB" w:eastAsia="en-GB"/>
              <w14:ligatures w14:val="standardContextual"/>
            </w:rPr>
          </w:pPr>
          <w:hyperlink w:anchor="_Toc177917019" w:history="1">
            <w:r w:rsidR="007C628E" w:rsidRPr="00D01FFE">
              <w:rPr>
                <w:rStyle w:val="Hyperlink"/>
                <w:rFonts w:ascii="Calibri" w:hAnsi="Calibri" w:cs="Calibri"/>
                <w:noProof/>
              </w:rPr>
              <w:t>4.5 Implementation 100 words</w:t>
            </w:r>
            <w:r w:rsidR="007C628E" w:rsidRPr="00D01FFE">
              <w:rPr>
                <w:rFonts w:ascii="Calibri" w:hAnsi="Calibri" w:cs="Calibri"/>
                <w:noProof/>
                <w:webHidden/>
              </w:rPr>
              <w:tab/>
            </w:r>
            <w:r w:rsidR="007C628E" w:rsidRPr="00D01FFE">
              <w:rPr>
                <w:rFonts w:ascii="Calibri" w:hAnsi="Calibri" w:cs="Calibri"/>
                <w:noProof/>
                <w:webHidden/>
              </w:rPr>
              <w:fldChar w:fldCharType="begin"/>
            </w:r>
            <w:r w:rsidR="007C628E" w:rsidRPr="00D01FFE">
              <w:rPr>
                <w:rFonts w:ascii="Calibri" w:hAnsi="Calibri" w:cs="Calibri"/>
                <w:noProof/>
                <w:webHidden/>
              </w:rPr>
              <w:instrText xml:space="preserve"> PAGEREF _Toc177917019 \h </w:instrText>
            </w:r>
            <w:r w:rsidR="007C628E" w:rsidRPr="00D01FFE">
              <w:rPr>
                <w:rFonts w:ascii="Calibri" w:hAnsi="Calibri" w:cs="Calibri"/>
                <w:noProof/>
                <w:webHidden/>
              </w:rPr>
            </w:r>
            <w:r w:rsidR="007C628E" w:rsidRPr="00D01FFE">
              <w:rPr>
                <w:rFonts w:ascii="Calibri" w:hAnsi="Calibri" w:cs="Calibri"/>
                <w:noProof/>
                <w:webHidden/>
              </w:rPr>
              <w:fldChar w:fldCharType="separate"/>
            </w:r>
            <w:r w:rsidR="007C628E" w:rsidRPr="00D01FFE">
              <w:rPr>
                <w:rFonts w:ascii="Calibri" w:hAnsi="Calibri" w:cs="Calibri"/>
                <w:noProof/>
                <w:webHidden/>
              </w:rPr>
              <w:t>8</w:t>
            </w:r>
            <w:r w:rsidR="007C628E" w:rsidRPr="00D01FFE">
              <w:rPr>
                <w:rFonts w:ascii="Calibri" w:hAnsi="Calibri" w:cs="Calibri"/>
                <w:noProof/>
                <w:webHidden/>
              </w:rPr>
              <w:fldChar w:fldCharType="end"/>
            </w:r>
          </w:hyperlink>
        </w:p>
        <w:p w14:paraId="6D64F9E4" w14:textId="7E4C10B3" w:rsidR="007C628E" w:rsidRPr="00D01FFE" w:rsidRDefault="00000000">
          <w:pPr>
            <w:pStyle w:val="TOC3"/>
            <w:tabs>
              <w:tab w:val="right" w:leader="dot" w:pos="10790"/>
            </w:tabs>
            <w:rPr>
              <w:rFonts w:ascii="Calibri" w:hAnsi="Calibri" w:cs="Calibri"/>
              <w:noProof/>
              <w:kern w:val="2"/>
              <w:sz w:val="24"/>
              <w:szCs w:val="24"/>
              <w:lang w:val="en-GB" w:eastAsia="en-GB"/>
              <w14:ligatures w14:val="standardContextual"/>
            </w:rPr>
          </w:pPr>
          <w:hyperlink w:anchor="_Toc177917020" w:history="1">
            <w:r w:rsidR="007C628E" w:rsidRPr="00D01FFE">
              <w:rPr>
                <w:rStyle w:val="Hyperlink"/>
                <w:rFonts w:ascii="Calibri" w:hAnsi="Calibri" w:cs="Calibri"/>
                <w:noProof/>
              </w:rPr>
              <w:t>4.6 Testing and Validation 100 words</w:t>
            </w:r>
            <w:r w:rsidR="007C628E" w:rsidRPr="00D01FFE">
              <w:rPr>
                <w:rFonts w:ascii="Calibri" w:hAnsi="Calibri" w:cs="Calibri"/>
                <w:noProof/>
                <w:webHidden/>
              </w:rPr>
              <w:tab/>
            </w:r>
            <w:r w:rsidR="007C628E" w:rsidRPr="00D01FFE">
              <w:rPr>
                <w:rFonts w:ascii="Calibri" w:hAnsi="Calibri" w:cs="Calibri"/>
                <w:noProof/>
                <w:webHidden/>
              </w:rPr>
              <w:fldChar w:fldCharType="begin"/>
            </w:r>
            <w:r w:rsidR="007C628E" w:rsidRPr="00D01FFE">
              <w:rPr>
                <w:rFonts w:ascii="Calibri" w:hAnsi="Calibri" w:cs="Calibri"/>
                <w:noProof/>
                <w:webHidden/>
              </w:rPr>
              <w:instrText xml:space="preserve"> PAGEREF _Toc177917020 \h </w:instrText>
            </w:r>
            <w:r w:rsidR="007C628E" w:rsidRPr="00D01FFE">
              <w:rPr>
                <w:rFonts w:ascii="Calibri" w:hAnsi="Calibri" w:cs="Calibri"/>
                <w:noProof/>
                <w:webHidden/>
              </w:rPr>
            </w:r>
            <w:r w:rsidR="007C628E" w:rsidRPr="00D01FFE">
              <w:rPr>
                <w:rFonts w:ascii="Calibri" w:hAnsi="Calibri" w:cs="Calibri"/>
                <w:noProof/>
                <w:webHidden/>
              </w:rPr>
              <w:fldChar w:fldCharType="separate"/>
            </w:r>
            <w:r w:rsidR="007C628E" w:rsidRPr="00D01FFE">
              <w:rPr>
                <w:rFonts w:ascii="Calibri" w:hAnsi="Calibri" w:cs="Calibri"/>
                <w:noProof/>
                <w:webHidden/>
              </w:rPr>
              <w:t>8</w:t>
            </w:r>
            <w:r w:rsidR="007C628E" w:rsidRPr="00D01FFE">
              <w:rPr>
                <w:rFonts w:ascii="Calibri" w:hAnsi="Calibri" w:cs="Calibri"/>
                <w:noProof/>
                <w:webHidden/>
              </w:rPr>
              <w:fldChar w:fldCharType="end"/>
            </w:r>
          </w:hyperlink>
        </w:p>
        <w:p w14:paraId="55D38295" w14:textId="511B349E" w:rsidR="007C628E" w:rsidRPr="00D01FFE" w:rsidRDefault="00000000">
          <w:pPr>
            <w:pStyle w:val="TOC3"/>
            <w:tabs>
              <w:tab w:val="right" w:leader="dot" w:pos="10790"/>
            </w:tabs>
            <w:rPr>
              <w:rFonts w:ascii="Calibri" w:hAnsi="Calibri" w:cs="Calibri"/>
              <w:noProof/>
              <w:kern w:val="2"/>
              <w:sz w:val="24"/>
              <w:szCs w:val="24"/>
              <w:lang w:val="en-GB" w:eastAsia="en-GB"/>
              <w14:ligatures w14:val="standardContextual"/>
            </w:rPr>
          </w:pPr>
          <w:hyperlink w:anchor="_Toc177917021" w:history="1">
            <w:r w:rsidR="007C628E" w:rsidRPr="00D01FFE">
              <w:rPr>
                <w:rStyle w:val="Hyperlink"/>
                <w:rFonts w:ascii="Calibri" w:hAnsi="Calibri" w:cs="Calibri"/>
                <w:noProof/>
              </w:rPr>
              <w:t>4.7 Documentation and Review 100 words</w:t>
            </w:r>
            <w:r w:rsidR="007C628E" w:rsidRPr="00D01FFE">
              <w:rPr>
                <w:rFonts w:ascii="Calibri" w:hAnsi="Calibri" w:cs="Calibri"/>
                <w:noProof/>
                <w:webHidden/>
              </w:rPr>
              <w:tab/>
            </w:r>
            <w:r w:rsidR="007C628E" w:rsidRPr="00D01FFE">
              <w:rPr>
                <w:rFonts w:ascii="Calibri" w:hAnsi="Calibri" w:cs="Calibri"/>
                <w:noProof/>
                <w:webHidden/>
              </w:rPr>
              <w:fldChar w:fldCharType="begin"/>
            </w:r>
            <w:r w:rsidR="007C628E" w:rsidRPr="00D01FFE">
              <w:rPr>
                <w:rFonts w:ascii="Calibri" w:hAnsi="Calibri" w:cs="Calibri"/>
                <w:noProof/>
                <w:webHidden/>
              </w:rPr>
              <w:instrText xml:space="preserve"> PAGEREF _Toc177917021 \h </w:instrText>
            </w:r>
            <w:r w:rsidR="007C628E" w:rsidRPr="00D01FFE">
              <w:rPr>
                <w:rFonts w:ascii="Calibri" w:hAnsi="Calibri" w:cs="Calibri"/>
                <w:noProof/>
                <w:webHidden/>
              </w:rPr>
            </w:r>
            <w:r w:rsidR="007C628E" w:rsidRPr="00D01FFE">
              <w:rPr>
                <w:rFonts w:ascii="Calibri" w:hAnsi="Calibri" w:cs="Calibri"/>
                <w:noProof/>
                <w:webHidden/>
              </w:rPr>
              <w:fldChar w:fldCharType="separate"/>
            </w:r>
            <w:r w:rsidR="007C628E" w:rsidRPr="00D01FFE">
              <w:rPr>
                <w:rFonts w:ascii="Calibri" w:hAnsi="Calibri" w:cs="Calibri"/>
                <w:noProof/>
                <w:webHidden/>
              </w:rPr>
              <w:t>9</w:t>
            </w:r>
            <w:r w:rsidR="007C628E" w:rsidRPr="00D01FFE">
              <w:rPr>
                <w:rFonts w:ascii="Calibri" w:hAnsi="Calibri" w:cs="Calibri"/>
                <w:noProof/>
                <w:webHidden/>
              </w:rPr>
              <w:fldChar w:fldCharType="end"/>
            </w:r>
          </w:hyperlink>
        </w:p>
        <w:p w14:paraId="2E45778E" w14:textId="5977521B" w:rsidR="007C628E" w:rsidRPr="00D01FFE" w:rsidRDefault="00000000">
          <w:pPr>
            <w:pStyle w:val="TOC2"/>
            <w:tabs>
              <w:tab w:val="right" w:leader="dot" w:pos="10790"/>
            </w:tabs>
            <w:rPr>
              <w:rFonts w:ascii="Calibri" w:hAnsi="Calibri" w:cs="Calibri"/>
              <w:noProof/>
              <w:kern w:val="2"/>
              <w:sz w:val="24"/>
              <w:szCs w:val="24"/>
              <w:lang w:val="en-GB" w:eastAsia="en-GB"/>
              <w14:ligatures w14:val="standardContextual"/>
            </w:rPr>
          </w:pPr>
          <w:hyperlink w:anchor="_Toc177917022" w:history="1">
            <w:r w:rsidR="007C628E" w:rsidRPr="00D01FFE">
              <w:rPr>
                <w:rStyle w:val="Hyperlink"/>
                <w:rFonts w:ascii="Calibri" w:hAnsi="Calibri" w:cs="Calibri"/>
                <w:iCs/>
                <w:noProof/>
              </w:rPr>
              <w:t>5 Critical Factors in FDS Documentation</w:t>
            </w:r>
            <w:r w:rsidR="007C628E" w:rsidRPr="00D01FFE">
              <w:rPr>
                <w:rFonts w:ascii="Calibri" w:hAnsi="Calibri" w:cs="Calibri"/>
                <w:noProof/>
                <w:webHidden/>
              </w:rPr>
              <w:tab/>
            </w:r>
            <w:r w:rsidR="007C628E" w:rsidRPr="00D01FFE">
              <w:rPr>
                <w:rFonts w:ascii="Calibri" w:hAnsi="Calibri" w:cs="Calibri"/>
                <w:noProof/>
                <w:webHidden/>
              </w:rPr>
              <w:fldChar w:fldCharType="begin"/>
            </w:r>
            <w:r w:rsidR="007C628E" w:rsidRPr="00D01FFE">
              <w:rPr>
                <w:rFonts w:ascii="Calibri" w:hAnsi="Calibri" w:cs="Calibri"/>
                <w:noProof/>
                <w:webHidden/>
              </w:rPr>
              <w:instrText xml:space="preserve"> PAGEREF _Toc177917022 \h </w:instrText>
            </w:r>
            <w:r w:rsidR="007C628E" w:rsidRPr="00D01FFE">
              <w:rPr>
                <w:rFonts w:ascii="Calibri" w:hAnsi="Calibri" w:cs="Calibri"/>
                <w:noProof/>
                <w:webHidden/>
              </w:rPr>
            </w:r>
            <w:r w:rsidR="007C628E" w:rsidRPr="00D01FFE">
              <w:rPr>
                <w:rFonts w:ascii="Calibri" w:hAnsi="Calibri" w:cs="Calibri"/>
                <w:noProof/>
                <w:webHidden/>
              </w:rPr>
              <w:fldChar w:fldCharType="separate"/>
            </w:r>
            <w:r w:rsidR="007C628E" w:rsidRPr="00D01FFE">
              <w:rPr>
                <w:rFonts w:ascii="Calibri" w:hAnsi="Calibri" w:cs="Calibri"/>
                <w:noProof/>
                <w:webHidden/>
              </w:rPr>
              <w:t>9</w:t>
            </w:r>
            <w:r w:rsidR="007C628E" w:rsidRPr="00D01FFE">
              <w:rPr>
                <w:rFonts w:ascii="Calibri" w:hAnsi="Calibri" w:cs="Calibri"/>
                <w:noProof/>
                <w:webHidden/>
              </w:rPr>
              <w:fldChar w:fldCharType="end"/>
            </w:r>
          </w:hyperlink>
        </w:p>
        <w:p w14:paraId="3A084BDE" w14:textId="31668FC9" w:rsidR="007C628E" w:rsidRPr="00D01FFE" w:rsidRDefault="00000000">
          <w:pPr>
            <w:pStyle w:val="TOC3"/>
            <w:tabs>
              <w:tab w:val="right" w:leader="dot" w:pos="10790"/>
            </w:tabs>
            <w:rPr>
              <w:rFonts w:ascii="Calibri" w:hAnsi="Calibri" w:cs="Calibri"/>
              <w:noProof/>
              <w:kern w:val="2"/>
              <w:sz w:val="24"/>
              <w:szCs w:val="24"/>
              <w:lang w:val="en-GB" w:eastAsia="en-GB"/>
              <w14:ligatures w14:val="standardContextual"/>
            </w:rPr>
          </w:pPr>
          <w:hyperlink w:anchor="_Toc177917023" w:history="1">
            <w:r w:rsidR="007C628E" w:rsidRPr="00D01FFE">
              <w:rPr>
                <w:rStyle w:val="Hyperlink"/>
                <w:rFonts w:ascii="Calibri" w:hAnsi="Calibri" w:cs="Calibri"/>
                <w:noProof/>
              </w:rPr>
              <w:t>5.1 System Requirements</w:t>
            </w:r>
            <w:r w:rsidR="007C628E" w:rsidRPr="00D01FFE">
              <w:rPr>
                <w:rFonts w:ascii="Calibri" w:hAnsi="Calibri" w:cs="Calibri"/>
                <w:noProof/>
                <w:webHidden/>
              </w:rPr>
              <w:tab/>
            </w:r>
            <w:r w:rsidR="007C628E" w:rsidRPr="00D01FFE">
              <w:rPr>
                <w:rFonts w:ascii="Calibri" w:hAnsi="Calibri" w:cs="Calibri"/>
                <w:noProof/>
                <w:webHidden/>
              </w:rPr>
              <w:fldChar w:fldCharType="begin"/>
            </w:r>
            <w:r w:rsidR="007C628E" w:rsidRPr="00D01FFE">
              <w:rPr>
                <w:rFonts w:ascii="Calibri" w:hAnsi="Calibri" w:cs="Calibri"/>
                <w:noProof/>
                <w:webHidden/>
              </w:rPr>
              <w:instrText xml:space="preserve"> PAGEREF _Toc177917023 \h </w:instrText>
            </w:r>
            <w:r w:rsidR="007C628E" w:rsidRPr="00D01FFE">
              <w:rPr>
                <w:rFonts w:ascii="Calibri" w:hAnsi="Calibri" w:cs="Calibri"/>
                <w:noProof/>
                <w:webHidden/>
              </w:rPr>
            </w:r>
            <w:r w:rsidR="007C628E" w:rsidRPr="00D01FFE">
              <w:rPr>
                <w:rFonts w:ascii="Calibri" w:hAnsi="Calibri" w:cs="Calibri"/>
                <w:noProof/>
                <w:webHidden/>
              </w:rPr>
              <w:fldChar w:fldCharType="separate"/>
            </w:r>
            <w:r w:rsidR="007C628E" w:rsidRPr="00D01FFE">
              <w:rPr>
                <w:rFonts w:ascii="Calibri" w:hAnsi="Calibri" w:cs="Calibri"/>
                <w:noProof/>
                <w:webHidden/>
              </w:rPr>
              <w:t>10</w:t>
            </w:r>
            <w:r w:rsidR="007C628E" w:rsidRPr="00D01FFE">
              <w:rPr>
                <w:rFonts w:ascii="Calibri" w:hAnsi="Calibri" w:cs="Calibri"/>
                <w:noProof/>
                <w:webHidden/>
              </w:rPr>
              <w:fldChar w:fldCharType="end"/>
            </w:r>
          </w:hyperlink>
        </w:p>
        <w:p w14:paraId="6B534FD9" w14:textId="50E3D740" w:rsidR="007C628E" w:rsidRPr="00D01FFE" w:rsidRDefault="00000000">
          <w:pPr>
            <w:pStyle w:val="TOC3"/>
            <w:tabs>
              <w:tab w:val="right" w:leader="dot" w:pos="10790"/>
            </w:tabs>
            <w:rPr>
              <w:rFonts w:ascii="Calibri" w:hAnsi="Calibri" w:cs="Calibri"/>
              <w:noProof/>
              <w:kern w:val="2"/>
              <w:sz w:val="24"/>
              <w:szCs w:val="24"/>
              <w:lang w:val="en-GB" w:eastAsia="en-GB"/>
              <w14:ligatures w14:val="standardContextual"/>
            </w:rPr>
          </w:pPr>
          <w:hyperlink w:anchor="_Toc177917024" w:history="1">
            <w:r w:rsidR="007C628E" w:rsidRPr="00D01FFE">
              <w:rPr>
                <w:rStyle w:val="Hyperlink"/>
                <w:rFonts w:ascii="Calibri" w:hAnsi="Calibri" w:cs="Calibri"/>
                <w:noProof/>
              </w:rPr>
              <w:t>5.2 Hardware Selection Criteria</w:t>
            </w:r>
            <w:r w:rsidR="007C628E" w:rsidRPr="00D01FFE">
              <w:rPr>
                <w:rFonts w:ascii="Calibri" w:hAnsi="Calibri" w:cs="Calibri"/>
                <w:noProof/>
                <w:webHidden/>
              </w:rPr>
              <w:tab/>
            </w:r>
            <w:r w:rsidR="007C628E" w:rsidRPr="00D01FFE">
              <w:rPr>
                <w:rFonts w:ascii="Calibri" w:hAnsi="Calibri" w:cs="Calibri"/>
                <w:noProof/>
                <w:webHidden/>
              </w:rPr>
              <w:fldChar w:fldCharType="begin"/>
            </w:r>
            <w:r w:rsidR="007C628E" w:rsidRPr="00D01FFE">
              <w:rPr>
                <w:rFonts w:ascii="Calibri" w:hAnsi="Calibri" w:cs="Calibri"/>
                <w:noProof/>
                <w:webHidden/>
              </w:rPr>
              <w:instrText xml:space="preserve"> PAGEREF _Toc177917024 \h </w:instrText>
            </w:r>
            <w:r w:rsidR="007C628E" w:rsidRPr="00D01FFE">
              <w:rPr>
                <w:rFonts w:ascii="Calibri" w:hAnsi="Calibri" w:cs="Calibri"/>
                <w:noProof/>
                <w:webHidden/>
              </w:rPr>
            </w:r>
            <w:r w:rsidR="007C628E" w:rsidRPr="00D01FFE">
              <w:rPr>
                <w:rFonts w:ascii="Calibri" w:hAnsi="Calibri" w:cs="Calibri"/>
                <w:noProof/>
                <w:webHidden/>
              </w:rPr>
              <w:fldChar w:fldCharType="separate"/>
            </w:r>
            <w:r w:rsidR="007C628E" w:rsidRPr="00D01FFE">
              <w:rPr>
                <w:rFonts w:ascii="Calibri" w:hAnsi="Calibri" w:cs="Calibri"/>
                <w:noProof/>
                <w:webHidden/>
              </w:rPr>
              <w:t>10</w:t>
            </w:r>
            <w:r w:rsidR="007C628E" w:rsidRPr="00D01FFE">
              <w:rPr>
                <w:rFonts w:ascii="Calibri" w:hAnsi="Calibri" w:cs="Calibri"/>
                <w:noProof/>
                <w:webHidden/>
              </w:rPr>
              <w:fldChar w:fldCharType="end"/>
            </w:r>
          </w:hyperlink>
        </w:p>
        <w:p w14:paraId="762B2D9E" w14:textId="3AD7F22A" w:rsidR="007C628E" w:rsidRPr="00D01FFE" w:rsidRDefault="00000000">
          <w:pPr>
            <w:pStyle w:val="TOC3"/>
            <w:tabs>
              <w:tab w:val="right" w:leader="dot" w:pos="10790"/>
            </w:tabs>
            <w:rPr>
              <w:rFonts w:ascii="Calibri" w:hAnsi="Calibri" w:cs="Calibri"/>
              <w:noProof/>
              <w:kern w:val="2"/>
              <w:sz w:val="24"/>
              <w:szCs w:val="24"/>
              <w:lang w:val="en-GB" w:eastAsia="en-GB"/>
              <w14:ligatures w14:val="standardContextual"/>
            </w:rPr>
          </w:pPr>
          <w:hyperlink w:anchor="_Toc177917025" w:history="1">
            <w:r w:rsidR="007C628E" w:rsidRPr="00D01FFE">
              <w:rPr>
                <w:rStyle w:val="Hyperlink"/>
                <w:rFonts w:ascii="Calibri" w:hAnsi="Calibri" w:cs="Calibri"/>
                <w:noProof/>
              </w:rPr>
              <w:t>5.3 Software Design Considerations</w:t>
            </w:r>
            <w:r w:rsidR="007C628E" w:rsidRPr="00D01FFE">
              <w:rPr>
                <w:rFonts w:ascii="Calibri" w:hAnsi="Calibri" w:cs="Calibri"/>
                <w:noProof/>
                <w:webHidden/>
              </w:rPr>
              <w:tab/>
            </w:r>
            <w:r w:rsidR="007C628E" w:rsidRPr="00D01FFE">
              <w:rPr>
                <w:rFonts w:ascii="Calibri" w:hAnsi="Calibri" w:cs="Calibri"/>
                <w:noProof/>
                <w:webHidden/>
              </w:rPr>
              <w:fldChar w:fldCharType="begin"/>
            </w:r>
            <w:r w:rsidR="007C628E" w:rsidRPr="00D01FFE">
              <w:rPr>
                <w:rFonts w:ascii="Calibri" w:hAnsi="Calibri" w:cs="Calibri"/>
                <w:noProof/>
                <w:webHidden/>
              </w:rPr>
              <w:instrText xml:space="preserve"> PAGEREF _Toc177917025 \h </w:instrText>
            </w:r>
            <w:r w:rsidR="007C628E" w:rsidRPr="00D01FFE">
              <w:rPr>
                <w:rFonts w:ascii="Calibri" w:hAnsi="Calibri" w:cs="Calibri"/>
                <w:noProof/>
                <w:webHidden/>
              </w:rPr>
            </w:r>
            <w:r w:rsidR="007C628E" w:rsidRPr="00D01FFE">
              <w:rPr>
                <w:rFonts w:ascii="Calibri" w:hAnsi="Calibri" w:cs="Calibri"/>
                <w:noProof/>
                <w:webHidden/>
              </w:rPr>
              <w:fldChar w:fldCharType="separate"/>
            </w:r>
            <w:r w:rsidR="007C628E" w:rsidRPr="00D01FFE">
              <w:rPr>
                <w:rFonts w:ascii="Calibri" w:hAnsi="Calibri" w:cs="Calibri"/>
                <w:noProof/>
                <w:webHidden/>
              </w:rPr>
              <w:t>10</w:t>
            </w:r>
            <w:r w:rsidR="007C628E" w:rsidRPr="00D01FFE">
              <w:rPr>
                <w:rFonts w:ascii="Calibri" w:hAnsi="Calibri" w:cs="Calibri"/>
                <w:noProof/>
                <w:webHidden/>
              </w:rPr>
              <w:fldChar w:fldCharType="end"/>
            </w:r>
          </w:hyperlink>
        </w:p>
        <w:p w14:paraId="7181F4EA" w14:textId="39FCA4A2" w:rsidR="007C628E" w:rsidRPr="00D01FFE" w:rsidRDefault="00000000">
          <w:pPr>
            <w:pStyle w:val="TOC3"/>
            <w:tabs>
              <w:tab w:val="right" w:leader="dot" w:pos="10790"/>
            </w:tabs>
            <w:rPr>
              <w:rFonts w:ascii="Calibri" w:hAnsi="Calibri" w:cs="Calibri"/>
              <w:noProof/>
              <w:kern w:val="2"/>
              <w:sz w:val="24"/>
              <w:szCs w:val="24"/>
              <w:lang w:val="en-GB" w:eastAsia="en-GB"/>
              <w14:ligatures w14:val="standardContextual"/>
            </w:rPr>
          </w:pPr>
          <w:hyperlink w:anchor="_Toc177917026" w:history="1">
            <w:r w:rsidR="007C628E" w:rsidRPr="00D01FFE">
              <w:rPr>
                <w:rStyle w:val="Hyperlink"/>
                <w:rFonts w:ascii="Calibri" w:hAnsi="Calibri" w:cs="Calibri"/>
                <w:noProof/>
              </w:rPr>
              <w:t>5.4 Testing Procedures</w:t>
            </w:r>
            <w:r w:rsidR="007C628E" w:rsidRPr="00D01FFE">
              <w:rPr>
                <w:rFonts w:ascii="Calibri" w:hAnsi="Calibri" w:cs="Calibri"/>
                <w:noProof/>
                <w:webHidden/>
              </w:rPr>
              <w:tab/>
            </w:r>
            <w:r w:rsidR="007C628E" w:rsidRPr="00D01FFE">
              <w:rPr>
                <w:rFonts w:ascii="Calibri" w:hAnsi="Calibri" w:cs="Calibri"/>
                <w:noProof/>
                <w:webHidden/>
              </w:rPr>
              <w:fldChar w:fldCharType="begin"/>
            </w:r>
            <w:r w:rsidR="007C628E" w:rsidRPr="00D01FFE">
              <w:rPr>
                <w:rFonts w:ascii="Calibri" w:hAnsi="Calibri" w:cs="Calibri"/>
                <w:noProof/>
                <w:webHidden/>
              </w:rPr>
              <w:instrText xml:space="preserve"> PAGEREF _Toc177917026 \h </w:instrText>
            </w:r>
            <w:r w:rsidR="007C628E" w:rsidRPr="00D01FFE">
              <w:rPr>
                <w:rFonts w:ascii="Calibri" w:hAnsi="Calibri" w:cs="Calibri"/>
                <w:noProof/>
                <w:webHidden/>
              </w:rPr>
            </w:r>
            <w:r w:rsidR="007C628E" w:rsidRPr="00D01FFE">
              <w:rPr>
                <w:rFonts w:ascii="Calibri" w:hAnsi="Calibri" w:cs="Calibri"/>
                <w:noProof/>
                <w:webHidden/>
              </w:rPr>
              <w:fldChar w:fldCharType="separate"/>
            </w:r>
            <w:r w:rsidR="007C628E" w:rsidRPr="00D01FFE">
              <w:rPr>
                <w:rFonts w:ascii="Calibri" w:hAnsi="Calibri" w:cs="Calibri"/>
                <w:noProof/>
                <w:webHidden/>
              </w:rPr>
              <w:t>10</w:t>
            </w:r>
            <w:r w:rsidR="007C628E" w:rsidRPr="00D01FFE">
              <w:rPr>
                <w:rFonts w:ascii="Calibri" w:hAnsi="Calibri" w:cs="Calibri"/>
                <w:noProof/>
                <w:webHidden/>
              </w:rPr>
              <w:fldChar w:fldCharType="end"/>
            </w:r>
          </w:hyperlink>
        </w:p>
        <w:p w14:paraId="219DB237" w14:textId="4611864E" w:rsidR="007C628E" w:rsidRPr="00D01FFE" w:rsidRDefault="00000000">
          <w:pPr>
            <w:pStyle w:val="TOC3"/>
            <w:tabs>
              <w:tab w:val="right" w:leader="dot" w:pos="10790"/>
            </w:tabs>
            <w:rPr>
              <w:rFonts w:ascii="Calibri" w:hAnsi="Calibri" w:cs="Calibri"/>
              <w:noProof/>
              <w:kern w:val="2"/>
              <w:sz w:val="24"/>
              <w:szCs w:val="24"/>
              <w:lang w:val="en-GB" w:eastAsia="en-GB"/>
              <w14:ligatures w14:val="standardContextual"/>
            </w:rPr>
          </w:pPr>
          <w:hyperlink w:anchor="_Toc177917027" w:history="1">
            <w:r w:rsidR="007C628E" w:rsidRPr="00D01FFE">
              <w:rPr>
                <w:rStyle w:val="Hyperlink"/>
                <w:rFonts w:ascii="Calibri" w:hAnsi="Calibri" w:cs="Calibri"/>
                <w:noProof/>
              </w:rPr>
              <w:t>5.5 Safety and Compliance</w:t>
            </w:r>
            <w:r w:rsidR="007C628E" w:rsidRPr="00D01FFE">
              <w:rPr>
                <w:rFonts w:ascii="Calibri" w:hAnsi="Calibri" w:cs="Calibri"/>
                <w:noProof/>
                <w:webHidden/>
              </w:rPr>
              <w:tab/>
            </w:r>
            <w:r w:rsidR="007C628E" w:rsidRPr="00D01FFE">
              <w:rPr>
                <w:rFonts w:ascii="Calibri" w:hAnsi="Calibri" w:cs="Calibri"/>
                <w:noProof/>
                <w:webHidden/>
              </w:rPr>
              <w:fldChar w:fldCharType="begin"/>
            </w:r>
            <w:r w:rsidR="007C628E" w:rsidRPr="00D01FFE">
              <w:rPr>
                <w:rFonts w:ascii="Calibri" w:hAnsi="Calibri" w:cs="Calibri"/>
                <w:noProof/>
                <w:webHidden/>
              </w:rPr>
              <w:instrText xml:space="preserve"> PAGEREF _Toc177917027 \h </w:instrText>
            </w:r>
            <w:r w:rsidR="007C628E" w:rsidRPr="00D01FFE">
              <w:rPr>
                <w:rFonts w:ascii="Calibri" w:hAnsi="Calibri" w:cs="Calibri"/>
                <w:noProof/>
                <w:webHidden/>
              </w:rPr>
            </w:r>
            <w:r w:rsidR="007C628E" w:rsidRPr="00D01FFE">
              <w:rPr>
                <w:rFonts w:ascii="Calibri" w:hAnsi="Calibri" w:cs="Calibri"/>
                <w:noProof/>
                <w:webHidden/>
              </w:rPr>
              <w:fldChar w:fldCharType="separate"/>
            </w:r>
            <w:r w:rsidR="007C628E" w:rsidRPr="00D01FFE">
              <w:rPr>
                <w:rFonts w:ascii="Calibri" w:hAnsi="Calibri" w:cs="Calibri"/>
                <w:noProof/>
                <w:webHidden/>
              </w:rPr>
              <w:t>10</w:t>
            </w:r>
            <w:r w:rsidR="007C628E" w:rsidRPr="00D01FFE">
              <w:rPr>
                <w:rFonts w:ascii="Calibri" w:hAnsi="Calibri" w:cs="Calibri"/>
                <w:noProof/>
                <w:webHidden/>
              </w:rPr>
              <w:fldChar w:fldCharType="end"/>
            </w:r>
          </w:hyperlink>
        </w:p>
        <w:p w14:paraId="39CAAF8A" w14:textId="04BB3F80" w:rsidR="007C628E" w:rsidRPr="00D01FFE" w:rsidRDefault="00000000">
          <w:pPr>
            <w:pStyle w:val="TOC2"/>
            <w:tabs>
              <w:tab w:val="right" w:leader="dot" w:pos="10790"/>
            </w:tabs>
            <w:rPr>
              <w:rFonts w:ascii="Calibri" w:hAnsi="Calibri" w:cs="Calibri"/>
              <w:noProof/>
              <w:kern w:val="2"/>
              <w:sz w:val="24"/>
              <w:szCs w:val="24"/>
              <w:lang w:val="en-GB" w:eastAsia="en-GB"/>
              <w14:ligatures w14:val="standardContextual"/>
            </w:rPr>
          </w:pPr>
          <w:hyperlink w:anchor="_Toc177917028" w:history="1">
            <w:r w:rsidR="007C628E" w:rsidRPr="00D01FFE">
              <w:rPr>
                <w:rStyle w:val="Hyperlink"/>
                <w:rFonts w:ascii="Calibri" w:hAnsi="Calibri" w:cs="Calibri"/>
                <w:iCs/>
                <w:noProof/>
              </w:rPr>
              <w:t>6 Evaluation of Real-World Examples and Case Studies</w:t>
            </w:r>
            <w:r w:rsidR="007C628E" w:rsidRPr="00D01FFE">
              <w:rPr>
                <w:rFonts w:ascii="Calibri" w:hAnsi="Calibri" w:cs="Calibri"/>
                <w:noProof/>
                <w:webHidden/>
              </w:rPr>
              <w:tab/>
            </w:r>
            <w:r w:rsidR="007C628E" w:rsidRPr="00D01FFE">
              <w:rPr>
                <w:rFonts w:ascii="Calibri" w:hAnsi="Calibri" w:cs="Calibri"/>
                <w:noProof/>
                <w:webHidden/>
              </w:rPr>
              <w:fldChar w:fldCharType="begin"/>
            </w:r>
            <w:r w:rsidR="007C628E" w:rsidRPr="00D01FFE">
              <w:rPr>
                <w:rFonts w:ascii="Calibri" w:hAnsi="Calibri" w:cs="Calibri"/>
                <w:noProof/>
                <w:webHidden/>
              </w:rPr>
              <w:instrText xml:space="preserve"> PAGEREF _Toc177917028 \h </w:instrText>
            </w:r>
            <w:r w:rsidR="007C628E" w:rsidRPr="00D01FFE">
              <w:rPr>
                <w:rFonts w:ascii="Calibri" w:hAnsi="Calibri" w:cs="Calibri"/>
                <w:noProof/>
                <w:webHidden/>
              </w:rPr>
            </w:r>
            <w:r w:rsidR="007C628E" w:rsidRPr="00D01FFE">
              <w:rPr>
                <w:rFonts w:ascii="Calibri" w:hAnsi="Calibri" w:cs="Calibri"/>
                <w:noProof/>
                <w:webHidden/>
              </w:rPr>
              <w:fldChar w:fldCharType="separate"/>
            </w:r>
            <w:r w:rsidR="007C628E" w:rsidRPr="00D01FFE">
              <w:rPr>
                <w:rFonts w:ascii="Calibri" w:hAnsi="Calibri" w:cs="Calibri"/>
                <w:noProof/>
                <w:webHidden/>
              </w:rPr>
              <w:t>10</w:t>
            </w:r>
            <w:r w:rsidR="007C628E" w:rsidRPr="00D01FFE">
              <w:rPr>
                <w:rFonts w:ascii="Calibri" w:hAnsi="Calibri" w:cs="Calibri"/>
                <w:noProof/>
                <w:webHidden/>
              </w:rPr>
              <w:fldChar w:fldCharType="end"/>
            </w:r>
          </w:hyperlink>
        </w:p>
        <w:p w14:paraId="2FBD0685" w14:textId="5F34119B" w:rsidR="007C628E" w:rsidRPr="00D01FFE" w:rsidRDefault="00000000">
          <w:pPr>
            <w:pStyle w:val="TOC3"/>
            <w:tabs>
              <w:tab w:val="right" w:leader="dot" w:pos="10790"/>
            </w:tabs>
            <w:rPr>
              <w:rFonts w:ascii="Calibri" w:hAnsi="Calibri" w:cs="Calibri"/>
              <w:noProof/>
              <w:kern w:val="2"/>
              <w:sz w:val="24"/>
              <w:szCs w:val="24"/>
              <w:lang w:val="en-GB" w:eastAsia="en-GB"/>
              <w14:ligatures w14:val="standardContextual"/>
            </w:rPr>
          </w:pPr>
          <w:hyperlink w:anchor="_Toc177917029" w:history="1">
            <w:r w:rsidR="007C628E" w:rsidRPr="00D01FFE">
              <w:rPr>
                <w:rStyle w:val="Hyperlink"/>
                <w:rFonts w:ascii="Calibri" w:hAnsi="Calibri" w:cs="Calibri"/>
                <w:noProof/>
              </w:rPr>
              <w:t>6.1 Case Study</w:t>
            </w:r>
            <w:r w:rsidR="007C628E" w:rsidRPr="00D01FFE">
              <w:rPr>
                <w:rFonts w:ascii="Calibri" w:hAnsi="Calibri" w:cs="Calibri"/>
                <w:noProof/>
                <w:webHidden/>
              </w:rPr>
              <w:tab/>
            </w:r>
            <w:r w:rsidR="007C628E" w:rsidRPr="00D01FFE">
              <w:rPr>
                <w:rFonts w:ascii="Calibri" w:hAnsi="Calibri" w:cs="Calibri"/>
                <w:noProof/>
                <w:webHidden/>
              </w:rPr>
              <w:fldChar w:fldCharType="begin"/>
            </w:r>
            <w:r w:rsidR="007C628E" w:rsidRPr="00D01FFE">
              <w:rPr>
                <w:rFonts w:ascii="Calibri" w:hAnsi="Calibri" w:cs="Calibri"/>
                <w:noProof/>
                <w:webHidden/>
              </w:rPr>
              <w:instrText xml:space="preserve"> PAGEREF _Toc177917029 \h </w:instrText>
            </w:r>
            <w:r w:rsidR="007C628E" w:rsidRPr="00D01FFE">
              <w:rPr>
                <w:rFonts w:ascii="Calibri" w:hAnsi="Calibri" w:cs="Calibri"/>
                <w:noProof/>
                <w:webHidden/>
              </w:rPr>
            </w:r>
            <w:r w:rsidR="007C628E" w:rsidRPr="00D01FFE">
              <w:rPr>
                <w:rFonts w:ascii="Calibri" w:hAnsi="Calibri" w:cs="Calibri"/>
                <w:noProof/>
                <w:webHidden/>
              </w:rPr>
              <w:fldChar w:fldCharType="separate"/>
            </w:r>
            <w:r w:rsidR="007C628E" w:rsidRPr="00D01FFE">
              <w:rPr>
                <w:rFonts w:ascii="Calibri" w:hAnsi="Calibri" w:cs="Calibri"/>
                <w:noProof/>
                <w:webHidden/>
              </w:rPr>
              <w:t>11</w:t>
            </w:r>
            <w:r w:rsidR="007C628E" w:rsidRPr="00D01FFE">
              <w:rPr>
                <w:rFonts w:ascii="Calibri" w:hAnsi="Calibri" w:cs="Calibri"/>
                <w:noProof/>
                <w:webHidden/>
              </w:rPr>
              <w:fldChar w:fldCharType="end"/>
            </w:r>
          </w:hyperlink>
        </w:p>
        <w:p w14:paraId="01AFD770" w14:textId="5BC150EC" w:rsidR="007C628E" w:rsidRPr="00D01FFE" w:rsidRDefault="00000000">
          <w:pPr>
            <w:pStyle w:val="TOC3"/>
            <w:tabs>
              <w:tab w:val="right" w:leader="dot" w:pos="10790"/>
            </w:tabs>
            <w:rPr>
              <w:rFonts w:ascii="Calibri" w:hAnsi="Calibri" w:cs="Calibri"/>
              <w:noProof/>
              <w:kern w:val="2"/>
              <w:sz w:val="24"/>
              <w:szCs w:val="24"/>
              <w:lang w:val="en-GB" w:eastAsia="en-GB"/>
              <w14:ligatures w14:val="standardContextual"/>
            </w:rPr>
          </w:pPr>
          <w:hyperlink w:anchor="_Toc177917030" w:history="1">
            <w:r w:rsidR="007C628E" w:rsidRPr="00D01FFE">
              <w:rPr>
                <w:rStyle w:val="Hyperlink"/>
                <w:rFonts w:ascii="Calibri" w:hAnsi="Calibri" w:cs="Calibri"/>
                <w:noProof/>
              </w:rPr>
              <w:t>6.2 Practices</w:t>
            </w:r>
            <w:r w:rsidR="007C628E" w:rsidRPr="00D01FFE">
              <w:rPr>
                <w:rFonts w:ascii="Calibri" w:hAnsi="Calibri" w:cs="Calibri"/>
                <w:noProof/>
                <w:webHidden/>
              </w:rPr>
              <w:tab/>
            </w:r>
            <w:r w:rsidR="007C628E" w:rsidRPr="00D01FFE">
              <w:rPr>
                <w:rFonts w:ascii="Calibri" w:hAnsi="Calibri" w:cs="Calibri"/>
                <w:noProof/>
                <w:webHidden/>
              </w:rPr>
              <w:fldChar w:fldCharType="begin"/>
            </w:r>
            <w:r w:rsidR="007C628E" w:rsidRPr="00D01FFE">
              <w:rPr>
                <w:rFonts w:ascii="Calibri" w:hAnsi="Calibri" w:cs="Calibri"/>
                <w:noProof/>
                <w:webHidden/>
              </w:rPr>
              <w:instrText xml:space="preserve"> PAGEREF _Toc177917030 \h </w:instrText>
            </w:r>
            <w:r w:rsidR="007C628E" w:rsidRPr="00D01FFE">
              <w:rPr>
                <w:rFonts w:ascii="Calibri" w:hAnsi="Calibri" w:cs="Calibri"/>
                <w:noProof/>
                <w:webHidden/>
              </w:rPr>
            </w:r>
            <w:r w:rsidR="007C628E" w:rsidRPr="00D01FFE">
              <w:rPr>
                <w:rFonts w:ascii="Calibri" w:hAnsi="Calibri" w:cs="Calibri"/>
                <w:noProof/>
                <w:webHidden/>
              </w:rPr>
              <w:fldChar w:fldCharType="separate"/>
            </w:r>
            <w:r w:rsidR="007C628E" w:rsidRPr="00D01FFE">
              <w:rPr>
                <w:rFonts w:ascii="Calibri" w:hAnsi="Calibri" w:cs="Calibri"/>
                <w:noProof/>
                <w:webHidden/>
              </w:rPr>
              <w:t>11</w:t>
            </w:r>
            <w:r w:rsidR="007C628E" w:rsidRPr="00D01FFE">
              <w:rPr>
                <w:rFonts w:ascii="Calibri" w:hAnsi="Calibri" w:cs="Calibri"/>
                <w:noProof/>
                <w:webHidden/>
              </w:rPr>
              <w:fldChar w:fldCharType="end"/>
            </w:r>
          </w:hyperlink>
        </w:p>
        <w:p w14:paraId="51E8A33A" w14:textId="7BCE34C8" w:rsidR="007C628E" w:rsidRPr="00D01FFE" w:rsidRDefault="00000000">
          <w:pPr>
            <w:pStyle w:val="TOC3"/>
            <w:tabs>
              <w:tab w:val="right" w:leader="dot" w:pos="10790"/>
            </w:tabs>
            <w:rPr>
              <w:rFonts w:ascii="Calibri" w:hAnsi="Calibri" w:cs="Calibri"/>
              <w:noProof/>
              <w:kern w:val="2"/>
              <w:sz w:val="24"/>
              <w:szCs w:val="24"/>
              <w:lang w:val="en-GB" w:eastAsia="en-GB"/>
              <w14:ligatures w14:val="standardContextual"/>
            </w:rPr>
          </w:pPr>
          <w:hyperlink w:anchor="_Toc177917031" w:history="1">
            <w:r w:rsidR="007C628E" w:rsidRPr="00D01FFE">
              <w:rPr>
                <w:rStyle w:val="Hyperlink"/>
                <w:rFonts w:ascii="Calibri" w:hAnsi="Calibri" w:cs="Calibri"/>
                <w:noProof/>
              </w:rPr>
              <w:t>6.3 Challenges</w:t>
            </w:r>
            <w:r w:rsidR="007C628E" w:rsidRPr="00D01FFE">
              <w:rPr>
                <w:rFonts w:ascii="Calibri" w:hAnsi="Calibri" w:cs="Calibri"/>
                <w:noProof/>
                <w:webHidden/>
              </w:rPr>
              <w:tab/>
            </w:r>
            <w:r w:rsidR="007C628E" w:rsidRPr="00D01FFE">
              <w:rPr>
                <w:rFonts w:ascii="Calibri" w:hAnsi="Calibri" w:cs="Calibri"/>
                <w:noProof/>
                <w:webHidden/>
              </w:rPr>
              <w:fldChar w:fldCharType="begin"/>
            </w:r>
            <w:r w:rsidR="007C628E" w:rsidRPr="00D01FFE">
              <w:rPr>
                <w:rFonts w:ascii="Calibri" w:hAnsi="Calibri" w:cs="Calibri"/>
                <w:noProof/>
                <w:webHidden/>
              </w:rPr>
              <w:instrText xml:space="preserve"> PAGEREF _Toc177917031 \h </w:instrText>
            </w:r>
            <w:r w:rsidR="007C628E" w:rsidRPr="00D01FFE">
              <w:rPr>
                <w:rFonts w:ascii="Calibri" w:hAnsi="Calibri" w:cs="Calibri"/>
                <w:noProof/>
                <w:webHidden/>
              </w:rPr>
            </w:r>
            <w:r w:rsidR="007C628E" w:rsidRPr="00D01FFE">
              <w:rPr>
                <w:rFonts w:ascii="Calibri" w:hAnsi="Calibri" w:cs="Calibri"/>
                <w:noProof/>
                <w:webHidden/>
              </w:rPr>
              <w:fldChar w:fldCharType="separate"/>
            </w:r>
            <w:r w:rsidR="007C628E" w:rsidRPr="00D01FFE">
              <w:rPr>
                <w:rFonts w:ascii="Calibri" w:hAnsi="Calibri" w:cs="Calibri"/>
                <w:noProof/>
                <w:webHidden/>
              </w:rPr>
              <w:t>12</w:t>
            </w:r>
            <w:r w:rsidR="007C628E" w:rsidRPr="00D01FFE">
              <w:rPr>
                <w:rFonts w:ascii="Calibri" w:hAnsi="Calibri" w:cs="Calibri"/>
                <w:noProof/>
                <w:webHidden/>
              </w:rPr>
              <w:fldChar w:fldCharType="end"/>
            </w:r>
          </w:hyperlink>
        </w:p>
        <w:p w14:paraId="64CAC31C" w14:textId="6F7F3CD9" w:rsidR="007C628E" w:rsidRPr="00D01FFE" w:rsidRDefault="00000000">
          <w:pPr>
            <w:pStyle w:val="TOC1"/>
            <w:tabs>
              <w:tab w:val="right" w:leader="dot" w:pos="10790"/>
            </w:tabs>
            <w:rPr>
              <w:rFonts w:ascii="Calibri" w:hAnsi="Calibri" w:cs="Calibri"/>
              <w:noProof/>
              <w:kern w:val="2"/>
              <w:sz w:val="24"/>
              <w:szCs w:val="24"/>
              <w:lang w:val="en-GB" w:eastAsia="en-GB"/>
              <w14:ligatures w14:val="standardContextual"/>
            </w:rPr>
          </w:pPr>
          <w:hyperlink w:anchor="_Toc177917032" w:history="1">
            <w:r w:rsidR="007C628E" w:rsidRPr="00D01FFE">
              <w:rPr>
                <w:rStyle w:val="Hyperlink"/>
                <w:rFonts w:ascii="Calibri" w:hAnsi="Calibri" w:cs="Calibri"/>
                <w:noProof/>
              </w:rPr>
              <w:t>Conclusion</w:t>
            </w:r>
            <w:r w:rsidR="007C628E" w:rsidRPr="00D01FFE">
              <w:rPr>
                <w:rFonts w:ascii="Calibri" w:hAnsi="Calibri" w:cs="Calibri"/>
                <w:noProof/>
                <w:webHidden/>
              </w:rPr>
              <w:tab/>
            </w:r>
            <w:r w:rsidR="007C628E" w:rsidRPr="00D01FFE">
              <w:rPr>
                <w:rFonts w:ascii="Calibri" w:hAnsi="Calibri" w:cs="Calibri"/>
                <w:noProof/>
                <w:webHidden/>
              </w:rPr>
              <w:fldChar w:fldCharType="begin"/>
            </w:r>
            <w:r w:rsidR="007C628E" w:rsidRPr="00D01FFE">
              <w:rPr>
                <w:rFonts w:ascii="Calibri" w:hAnsi="Calibri" w:cs="Calibri"/>
                <w:noProof/>
                <w:webHidden/>
              </w:rPr>
              <w:instrText xml:space="preserve"> PAGEREF _Toc177917032 \h </w:instrText>
            </w:r>
            <w:r w:rsidR="007C628E" w:rsidRPr="00D01FFE">
              <w:rPr>
                <w:rFonts w:ascii="Calibri" w:hAnsi="Calibri" w:cs="Calibri"/>
                <w:noProof/>
                <w:webHidden/>
              </w:rPr>
            </w:r>
            <w:r w:rsidR="007C628E" w:rsidRPr="00D01FFE">
              <w:rPr>
                <w:rFonts w:ascii="Calibri" w:hAnsi="Calibri" w:cs="Calibri"/>
                <w:noProof/>
                <w:webHidden/>
              </w:rPr>
              <w:fldChar w:fldCharType="separate"/>
            </w:r>
            <w:r w:rsidR="007C628E" w:rsidRPr="00D01FFE">
              <w:rPr>
                <w:rFonts w:ascii="Calibri" w:hAnsi="Calibri" w:cs="Calibri"/>
                <w:noProof/>
                <w:webHidden/>
              </w:rPr>
              <w:t>13</w:t>
            </w:r>
            <w:r w:rsidR="007C628E" w:rsidRPr="00D01FFE">
              <w:rPr>
                <w:rFonts w:ascii="Calibri" w:hAnsi="Calibri" w:cs="Calibri"/>
                <w:noProof/>
                <w:webHidden/>
              </w:rPr>
              <w:fldChar w:fldCharType="end"/>
            </w:r>
          </w:hyperlink>
        </w:p>
        <w:p w14:paraId="51ABEE40" w14:textId="56E985B8" w:rsidR="007C628E" w:rsidRPr="00D01FFE" w:rsidRDefault="00000000">
          <w:pPr>
            <w:pStyle w:val="TOC1"/>
            <w:tabs>
              <w:tab w:val="right" w:leader="dot" w:pos="10790"/>
            </w:tabs>
            <w:rPr>
              <w:rFonts w:ascii="Calibri" w:hAnsi="Calibri" w:cs="Calibri"/>
              <w:noProof/>
              <w:kern w:val="2"/>
              <w:sz w:val="24"/>
              <w:szCs w:val="24"/>
              <w:lang w:val="en-GB" w:eastAsia="en-GB"/>
              <w14:ligatures w14:val="standardContextual"/>
            </w:rPr>
          </w:pPr>
          <w:hyperlink w:anchor="_Toc177917033" w:history="1">
            <w:r w:rsidR="007C628E" w:rsidRPr="00D01FFE">
              <w:rPr>
                <w:rStyle w:val="Hyperlink"/>
                <w:rFonts w:ascii="Calibri" w:hAnsi="Calibri" w:cs="Calibri"/>
                <w:noProof/>
              </w:rPr>
              <w:t>References</w:t>
            </w:r>
            <w:r w:rsidR="007C628E" w:rsidRPr="00D01FFE">
              <w:rPr>
                <w:rFonts w:ascii="Calibri" w:hAnsi="Calibri" w:cs="Calibri"/>
                <w:noProof/>
                <w:webHidden/>
              </w:rPr>
              <w:tab/>
            </w:r>
            <w:r w:rsidR="007C628E" w:rsidRPr="00D01FFE">
              <w:rPr>
                <w:rFonts w:ascii="Calibri" w:hAnsi="Calibri" w:cs="Calibri"/>
                <w:noProof/>
                <w:webHidden/>
              </w:rPr>
              <w:fldChar w:fldCharType="begin"/>
            </w:r>
            <w:r w:rsidR="007C628E" w:rsidRPr="00D01FFE">
              <w:rPr>
                <w:rFonts w:ascii="Calibri" w:hAnsi="Calibri" w:cs="Calibri"/>
                <w:noProof/>
                <w:webHidden/>
              </w:rPr>
              <w:instrText xml:space="preserve"> PAGEREF _Toc177917033 \h </w:instrText>
            </w:r>
            <w:r w:rsidR="007C628E" w:rsidRPr="00D01FFE">
              <w:rPr>
                <w:rFonts w:ascii="Calibri" w:hAnsi="Calibri" w:cs="Calibri"/>
                <w:noProof/>
                <w:webHidden/>
              </w:rPr>
            </w:r>
            <w:r w:rsidR="007C628E" w:rsidRPr="00D01FFE">
              <w:rPr>
                <w:rFonts w:ascii="Calibri" w:hAnsi="Calibri" w:cs="Calibri"/>
                <w:noProof/>
                <w:webHidden/>
              </w:rPr>
              <w:fldChar w:fldCharType="separate"/>
            </w:r>
            <w:r w:rsidR="007C628E" w:rsidRPr="00D01FFE">
              <w:rPr>
                <w:rFonts w:ascii="Calibri" w:hAnsi="Calibri" w:cs="Calibri"/>
                <w:noProof/>
                <w:webHidden/>
              </w:rPr>
              <w:t>14</w:t>
            </w:r>
            <w:r w:rsidR="007C628E" w:rsidRPr="00D01FFE">
              <w:rPr>
                <w:rFonts w:ascii="Calibri" w:hAnsi="Calibri" w:cs="Calibri"/>
                <w:noProof/>
                <w:webHidden/>
              </w:rPr>
              <w:fldChar w:fldCharType="end"/>
            </w:r>
          </w:hyperlink>
        </w:p>
        <w:p w14:paraId="5D30DCBD" w14:textId="247F3150" w:rsidR="009C3F63" w:rsidRPr="009C3F63" w:rsidRDefault="00B4461F" w:rsidP="009C3F63">
          <w:pPr>
            <w:rPr>
              <w:b/>
              <w:bCs/>
              <w:noProof/>
            </w:rPr>
          </w:pPr>
          <w:r w:rsidRPr="00D01FFE">
            <w:rPr>
              <w:rFonts w:ascii="Calibri" w:hAnsi="Calibri" w:cs="Calibri"/>
              <w:b/>
              <w:bCs/>
              <w:noProof/>
            </w:rPr>
            <w:fldChar w:fldCharType="end"/>
          </w:r>
        </w:p>
      </w:sdtContent>
    </w:sdt>
    <w:bookmarkStart w:id="0" w:name="_Toc177917001" w:displacedByCustomXml="prev"/>
    <w:p w14:paraId="24BBA104" w14:textId="46D46811" w:rsidR="009C3F63" w:rsidRPr="00FE1D65" w:rsidRDefault="009C3F63" w:rsidP="009C3F63">
      <w:pPr>
        <w:pStyle w:val="Heading1"/>
        <w:rPr>
          <w:i/>
          <w:color w:val="auto"/>
          <w:sz w:val="36"/>
          <w:szCs w:val="36"/>
        </w:rPr>
      </w:pPr>
      <w:r>
        <w:rPr>
          <w:color w:val="auto"/>
          <w:sz w:val="36"/>
          <w:szCs w:val="36"/>
        </w:rPr>
        <w:lastRenderedPageBreak/>
        <w:t>Table of Figures</w:t>
      </w:r>
    </w:p>
    <w:p w14:paraId="48FE2DAF" w14:textId="5A25190F" w:rsidR="00D01FFE" w:rsidRPr="00D01FFE" w:rsidRDefault="009C3F63">
      <w:pPr>
        <w:pStyle w:val="TableofFigures"/>
        <w:tabs>
          <w:tab w:val="right" w:leader="dot" w:pos="10790"/>
        </w:tabs>
        <w:rPr>
          <w:rFonts w:ascii="Calibri" w:eastAsiaTheme="minorEastAsia" w:hAnsi="Calibri" w:cs="Calibri"/>
          <w:noProof/>
          <w:kern w:val="2"/>
          <w:lang w:val="en-GB" w:eastAsia="en-GB"/>
          <w14:ligatures w14:val="standardContextual"/>
        </w:rPr>
      </w:pPr>
      <w:r w:rsidRPr="00D01FFE">
        <w:rPr>
          <w:rFonts w:ascii="Calibri" w:hAnsi="Calibri" w:cs="Calibri"/>
        </w:rPr>
        <w:fldChar w:fldCharType="begin"/>
      </w:r>
      <w:r w:rsidRPr="00D01FFE">
        <w:rPr>
          <w:rFonts w:ascii="Calibri" w:hAnsi="Calibri" w:cs="Calibri"/>
        </w:rPr>
        <w:instrText xml:space="preserve"> TOC \h \z \c "Figure" </w:instrText>
      </w:r>
      <w:r w:rsidRPr="00D01FFE">
        <w:rPr>
          <w:rFonts w:ascii="Calibri" w:hAnsi="Calibri" w:cs="Calibri"/>
        </w:rPr>
        <w:fldChar w:fldCharType="separate"/>
      </w:r>
      <w:hyperlink w:anchor="_Toc177925569" w:history="1">
        <w:r w:rsidR="00D01FFE" w:rsidRPr="00D01FFE">
          <w:rPr>
            <w:rStyle w:val="Hyperlink"/>
            <w:rFonts w:ascii="Calibri" w:hAnsi="Calibri" w:cs="Calibri"/>
            <w:noProof/>
          </w:rPr>
          <w:t>Figure 1: The Modicon team with the 084 PLC</w:t>
        </w:r>
        <w:r w:rsidR="00D01FFE" w:rsidRPr="00D01FFE">
          <w:rPr>
            <w:rFonts w:ascii="Calibri" w:hAnsi="Calibri" w:cs="Calibri"/>
            <w:noProof/>
            <w:webHidden/>
          </w:rPr>
          <w:tab/>
        </w:r>
        <w:r w:rsidR="00D01FFE" w:rsidRPr="00D01FFE">
          <w:rPr>
            <w:rFonts w:ascii="Calibri" w:hAnsi="Calibri" w:cs="Calibri"/>
            <w:noProof/>
            <w:webHidden/>
          </w:rPr>
          <w:fldChar w:fldCharType="begin"/>
        </w:r>
        <w:r w:rsidR="00D01FFE" w:rsidRPr="00D01FFE">
          <w:rPr>
            <w:rFonts w:ascii="Calibri" w:hAnsi="Calibri" w:cs="Calibri"/>
            <w:noProof/>
            <w:webHidden/>
          </w:rPr>
          <w:instrText xml:space="preserve"> PAGEREF _Toc177925569 \h </w:instrText>
        </w:r>
        <w:r w:rsidR="00D01FFE" w:rsidRPr="00D01FFE">
          <w:rPr>
            <w:rFonts w:ascii="Calibri" w:hAnsi="Calibri" w:cs="Calibri"/>
            <w:noProof/>
            <w:webHidden/>
          </w:rPr>
        </w:r>
        <w:r w:rsidR="00D01FFE" w:rsidRPr="00D01FFE">
          <w:rPr>
            <w:rFonts w:ascii="Calibri" w:hAnsi="Calibri" w:cs="Calibri"/>
            <w:noProof/>
            <w:webHidden/>
          </w:rPr>
          <w:fldChar w:fldCharType="separate"/>
        </w:r>
        <w:r w:rsidR="00D01FFE" w:rsidRPr="00D01FFE">
          <w:rPr>
            <w:rFonts w:ascii="Calibri" w:hAnsi="Calibri" w:cs="Calibri"/>
            <w:noProof/>
            <w:webHidden/>
          </w:rPr>
          <w:t>5</w:t>
        </w:r>
        <w:r w:rsidR="00D01FFE" w:rsidRPr="00D01FFE">
          <w:rPr>
            <w:rFonts w:ascii="Calibri" w:hAnsi="Calibri" w:cs="Calibri"/>
            <w:noProof/>
            <w:webHidden/>
          </w:rPr>
          <w:fldChar w:fldCharType="end"/>
        </w:r>
      </w:hyperlink>
    </w:p>
    <w:p w14:paraId="5A2B6B37" w14:textId="0CBC252D" w:rsidR="00D01FFE" w:rsidRPr="00D01FFE" w:rsidRDefault="00D01FFE">
      <w:pPr>
        <w:pStyle w:val="TableofFigures"/>
        <w:tabs>
          <w:tab w:val="right" w:leader="dot" w:pos="10790"/>
        </w:tabs>
        <w:rPr>
          <w:rFonts w:ascii="Calibri" w:eastAsiaTheme="minorEastAsia" w:hAnsi="Calibri" w:cs="Calibri"/>
          <w:noProof/>
          <w:kern w:val="2"/>
          <w:lang w:val="en-GB" w:eastAsia="en-GB"/>
          <w14:ligatures w14:val="standardContextual"/>
        </w:rPr>
      </w:pPr>
      <w:hyperlink w:anchor="_Toc177925570" w:history="1">
        <w:r w:rsidRPr="00D01FFE">
          <w:rPr>
            <w:rStyle w:val="Hyperlink"/>
            <w:rFonts w:ascii="Calibri" w:hAnsi="Calibri" w:cs="Calibri"/>
            <w:noProof/>
          </w:rPr>
          <w:t>Figure 2: Basic Example of Ladder Diagram</w:t>
        </w:r>
        <w:r w:rsidRPr="00D01FFE">
          <w:rPr>
            <w:rFonts w:ascii="Calibri" w:hAnsi="Calibri" w:cs="Calibri"/>
            <w:noProof/>
            <w:webHidden/>
          </w:rPr>
          <w:tab/>
        </w:r>
        <w:r w:rsidRPr="00D01FFE">
          <w:rPr>
            <w:rFonts w:ascii="Calibri" w:hAnsi="Calibri" w:cs="Calibri"/>
            <w:noProof/>
            <w:webHidden/>
          </w:rPr>
          <w:fldChar w:fldCharType="begin"/>
        </w:r>
        <w:r w:rsidRPr="00D01FFE">
          <w:rPr>
            <w:rFonts w:ascii="Calibri" w:hAnsi="Calibri" w:cs="Calibri"/>
            <w:noProof/>
            <w:webHidden/>
          </w:rPr>
          <w:instrText xml:space="preserve"> PAGEREF _Toc177925570 \h </w:instrText>
        </w:r>
        <w:r w:rsidRPr="00D01FFE">
          <w:rPr>
            <w:rFonts w:ascii="Calibri" w:hAnsi="Calibri" w:cs="Calibri"/>
            <w:noProof/>
            <w:webHidden/>
          </w:rPr>
        </w:r>
        <w:r w:rsidRPr="00D01FFE">
          <w:rPr>
            <w:rFonts w:ascii="Calibri" w:hAnsi="Calibri" w:cs="Calibri"/>
            <w:noProof/>
            <w:webHidden/>
          </w:rPr>
          <w:fldChar w:fldCharType="separate"/>
        </w:r>
        <w:r w:rsidRPr="00D01FFE">
          <w:rPr>
            <w:rFonts w:ascii="Calibri" w:hAnsi="Calibri" w:cs="Calibri"/>
            <w:noProof/>
            <w:webHidden/>
          </w:rPr>
          <w:t>9</w:t>
        </w:r>
        <w:r w:rsidRPr="00D01FFE">
          <w:rPr>
            <w:rFonts w:ascii="Calibri" w:hAnsi="Calibri" w:cs="Calibri"/>
            <w:noProof/>
            <w:webHidden/>
          </w:rPr>
          <w:fldChar w:fldCharType="end"/>
        </w:r>
      </w:hyperlink>
    </w:p>
    <w:p w14:paraId="4EBCF240" w14:textId="2A231195" w:rsidR="00D01FFE" w:rsidRPr="00D01FFE" w:rsidRDefault="00D01FFE">
      <w:pPr>
        <w:pStyle w:val="TableofFigures"/>
        <w:tabs>
          <w:tab w:val="right" w:leader="dot" w:pos="10790"/>
        </w:tabs>
        <w:rPr>
          <w:rFonts w:ascii="Calibri" w:eastAsiaTheme="minorEastAsia" w:hAnsi="Calibri" w:cs="Calibri"/>
          <w:noProof/>
          <w:kern w:val="2"/>
          <w:lang w:val="en-GB" w:eastAsia="en-GB"/>
          <w14:ligatures w14:val="standardContextual"/>
        </w:rPr>
      </w:pPr>
      <w:hyperlink w:anchor="_Toc177925571" w:history="1">
        <w:r w:rsidRPr="00D01FFE">
          <w:rPr>
            <w:rStyle w:val="Hyperlink"/>
            <w:rFonts w:ascii="Calibri" w:hAnsi="Calibri" w:cs="Calibri"/>
            <w:noProof/>
          </w:rPr>
          <w:t>Figure 3: Case Study - Scope</w:t>
        </w:r>
        <w:r w:rsidRPr="00D01FFE">
          <w:rPr>
            <w:rFonts w:ascii="Calibri" w:hAnsi="Calibri" w:cs="Calibri"/>
            <w:noProof/>
            <w:webHidden/>
          </w:rPr>
          <w:tab/>
        </w:r>
        <w:r w:rsidRPr="00D01FFE">
          <w:rPr>
            <w:rFonts w:ascii="Calibri" w:hAnsi="Calibri" w:cs="Calibri"/>
            <w:noProof/>
            <w:webHidden/>
          </w:rPr>
          <w:fldChar w:fldCharType="begin"/>
        </w:r>
        <w:r w:rsidRPr="00D01FFE">
          <w:rPr>
            <w:rFonts w:ascii="Calibri" w:hAnsi="Calibri" w:cs="Calibri"/>
            <w:noProof/>
            <w:webHidden/>
          </w:rPr>
          <w:instrText xml:space="preserve"> PAGEREF _Toc177925571 \h </w:instrText>
        </w:r>
        <w:r w:rsidRPr="00D01FFE">
          <w:rPr>
            <w:rFonts w:ascii="Calibri" w:hAnsi="Calibri" w:cs="Calibri"/>
            <w:noProof/>
            <w:webHidden/>
          </w:rPr>
        </w:r>
        <w:r w:rsidRPr="00D01FFE">
          <w:rPr>
            <w:rFonts w:ascii="Calibri" w:hAnsi="Calibri" w:cs="Calibri"/>
            <w:noProof/>
            <w:webHidden/>
          </w:rPr>
          <w:fldChar w:fldCharType="separate"/>
        </w:r>
        <w:r w:rsidRPr="00D01FFE">
          <w:rPr>
            <w:rFonts w:ascii="Calibri" w:hAnsi="Calibri" w:cs="Calibri"/>
            <w:noProof/>
            <w:webHidden/>
          </w:rPr>
          <w:t>12</w:t>
        </w:r>
        <w:r w:rsidRPr="00D01FFE">
          <w:rPr>
            <w:rFonts w:ascii="Calibri" w:hAnsi="Calibri" w:cs="Calibri"/>
            <w:noProof/>
            <w:webHidden/>
          </w:rPr>
          <w:fldChar w:fldCharType="end"/>
        </w:r>
      </w:hyperlink>
    </w:p>
    <w:p w14:paraId="41A64FDA" w14:textId="06811773" w:rsidR="00D01FFE" w:rsidRPr="00D01FFE" w:rsidRDefault="00D01FFE">
      <w:pPr>
        <w:pStyle w:val="TableofFigures"/>
        <w:tabs>
          <w:tab w:val="right" w:leader="dot" w:pos="10790"/>
        </w:tabs>
        <w:rPr>
          <w:rFonts w:ascii="Calibri" w:eastAsiaTheme="minorEastAsia" w:hAnsi="Calibri" w:cs="Calibri"/>
          <w:noProof/>
          <w:kern w:val="2"/>
          <w:lang w:val="en-GB" w:eastAsia="en-GB"/>
          <w14:ligatures w14:val="standardContextual"/>
        </w:rPr>
      </w:pPr>
      <w:hyperlink w:anchor="_Toc177925572" w:history="1">
        <w:r w:rsidRPr="00D01FFE">
          <w:rPr>
            <w:rStyle w:val="Hyperlink"/>
            <w:rFonts w:ascii="Calibri" w:hAnsi="Calibri" w:cs="Calibri"/>
            <w:noProof/>
          </w:rPr>
          <w:t>Figure 4: Hardware Selection</w:t>
        </w:r>
        <w:r w:rsidRPr="00D01FFE">
          <w:rPr>
            <w:rFonts w:ascii="Calibri" w:hAnsi="Calibri" w:cs="Calibri"/>
            <w:noProof/>
            <w:webHidden/>
          </w:rPr>
          <w:tab/>
        </w:r>
        <w:r w:rsidRPr="00D01FFE">
          <w:rPr>
            <w:rFonts w:ascii="Calibri" w:hAnsi="Calibri" w:cs="Calibri"/>
            <w:noProof/>
            <w:webHidden/>
          </w:rPr>
          <w:fldChar w:fldCharType="begin"/>
        </w:r>
        <w:r w:rsidRPr="00D01FFE">
          <w:rPr>
            <w:rFonts w:ascii="Calibri" w:hAnsi="Calibri" w:cs="Calibri"/>
            <w:noProof/>
            <w:webHidden/>
          </w:rPr>
          <w:instrText xml:space="preserve"> PAGEREF _Toc177925572 \h </w:instrText>
        </w:r>
        <w:r w:rsidRPr="00D01FFE">
          <w:rPr>
            <w:rFonts w:ascii="Calibri" w:hAnsi="Calibri" w:cs="Calibri"/>
            <w:noProof/>
            <w:webHidden/>
          </w:rPr>
        </w:r>
        <w:r w:rsidRPr="00D01FFE">
          <w:rPr>
            <w:rFonts w:ascii="Calibri" w:hAnsi="Calibri" w:cs="Calibri"/>
            <w:noProof/>
            <w:webHidden/>
          </w:rPr>
          <w:fldChar w:fldCharType="separate"/>
        </w:r>
        <w:r w:rsidRPr="00D01FFE">
          <w:rPr>
            <w:rFonts w:ascii="Calibri" w:hAnsi="Calibri" w:cs="Calibri"/>
            <w:noProof/>
            <w:webHidden/>
          </w:rPr>
          <w:t>12</w:t>
        </w:r>
        <w:r w:rsidRPr="00D01FFE">
          <w:rPr>
            <w:rFonts w:ascii="Calibri" w:hAnsi="Calibri" w:cs="Calibri"/>
            <w:noProof/>
            <w:webHidden/>
          </w:rPr>
          <w:fldChar w:fldCharType="end"/>
        </w:r>
      </w:hyperlink>
    </w:p>
    <w:p w14:paraId="2452266E" w14:textId="77906729" w:rsidR="00D01FFE" w:rsidRPr="00D01FFE" w:rsidRDefault="00D01FFE">
      <w:pPr>
        <w:pStyle w:val="TableofFigures"/>
        <w:tabs>
          <w:tab w:val="right" w:leader="dot" w:pos="10790"/>
        </w:tabs>
        <w:rPr>
          <w:rFonts w:ascii="Calibri" w:eastAsiaTheme="minorEastAsia" w:hAnsi="Calibri" w:cs="Calibri"/>
          <w:noProof/>
          <w:kern w:val="2"/>
          <w:lang w:val="en-GB" w:eastAsia="en-GB"/>
          <w14:ligatures w14:val="standardContextual"/>
        </w:rPr>
      </w:pPr>
      <w:hyperlink w:anchor="_Toc177925573" w:history="1">
        <w:r w:rsidRPr="00D01FFE">
          <w:rPr>
            <w:rStyle w:val="Hyperlink"/>
            <w:rFonts w:ascii="Calibri" w:hAnsi="Calibri" w:cs="Calibri"/>
            <w:noProof/>
          </w:rPr>
          <w:t>Figure 5: Operational Requirements</w:t>
        </w:r>
        <w:r w:rsidRPr="00D01FFE">
          <w:rPr>
            <w:rFonts w:ascii="Calibri" w:hAnsi="Calibri" w:cs="Calibri"/>
            <w:noProof/>
            <w:webHidden/>
          </w:rPr>
          <w:tab/>
        </w:r>
        <w:r w:rsidRPr="00D01FFE">
          <w:rPr>
            <w:rFonts w:ascii="Calibri" w:hAnsi="Calibri" w:cs="Calibri"/>
            <w:noProof/>
            <w:webHidden/>
          </w:rPr>
          <w:fldChar w:fldCharType="begin"/>
        </w:r>
        <w:r w:rsidRPr="00D01FFE">
          <w:rPr>
            <w:rFonts w:ascii="Calibri" w:hAnsi="Calibri" w:cs="Calibri"/>
            <w:noProof/>
            <w:webHidden/>
          </w:rPr>
          <w:instrText xml:space="preserve"> PAGEREF _Toc177925573 \h </w:instrText>
        </w:r>
        <w:r w:rsidRPr="00D01FFE">
          <w:rPr>
            <w:rFonts w:ascii="Calibri" w:hAnsi="Calibri" w:cs="Calibri"/>
            <w:noProof/>
            <w:webHidden/>
          </w:rPr>
        </w:r>
        <w:r w:rsidRPr="00D01FFE">
          <w:rPr>
            <w:rFonts w:ascii="Calibri" w:hAnsi="Calibri" w:cs="Calibri"/>
            <w:noProof/>
            <w:webHidden/>
          </w:rPr>
          <w:fldChar w:fldCharType="separate"/>
        </w:r>
        <w:r w:rsidRPr="00D01FFE">
          <w:rPr>
            <w:rFonts w:ascii="Calibri" w:hAnsi="Calibri" w:cs="Calibri"/>
            <w:noProof/>
            <w:webHidden/>
          </w:rPr>
          <w:t>13</w:t>
        </w:r>
        <w:r w:rsidRPr="00D01FFE">
          <w:rPr>
            <w:rFonts w:ascii="Calibri" w:hAnsi="Calibri" w:cs="Calibri"/>
            <w:noProof/>
            <w:webHidden/>
          </w:rPr>
          <w:fldChar w:fldCharType="end"/>
        </w:r>
      </w:hyperlink>
    </w:p>
    <w:p w14:paraId="7E990154" w14:textId="330E5B8C" w:rsidR="00D01FFE" w:rsidRPr="00D01FFE" w:rsidRDefault="00D01FFE">
      <w:pPr>
        <w:pStyle w:val="TableofFigures"/>
        <w:tabs>
          <w:tab w:val="right" w:leader="dot" w:pos="10790"/>
        </w:tabs>
        <w:rPr>
          <w:rFonts w:ascii="Calibri" w:eastAsiaTheme="minorEastAsia" w:hAnsi="Calibri" w:cs="Calibri"/>
          <w:noProof/>
          <w:kern w:val="2"/>
          <w:lang w:val="en-GB" w:eastAsia="en-GB"/>
          <w14:ligatures w14:val="standardContextual"/>
        </w:rPr>
      </w:pPr>
      <w:hyperlink w:anchor="_Toc177925574" w:history="1">
        <w:r w:rsidRPr="00D01FFE">
          <w:rPr>
            <w:rStyle w:val="Hyperlink"/>
            <w:rFonts w:ascii="Calibri" w:hAnsi="Calibri" w:cs="Calibri"/>
            <w:noProof/>
          </w:rPr>
          <w:t>Figure 6: Input and Output (Safety)</w:t>
        </w:r>
        <w:r w:rsidRPr="00D01FFE">
          <w:rPr>
            <w:rFonts w:ascii="Calibri" w:hAnsi="Calibri" w:cs="Calibri"/>
            <w:noProof/>
            <w:webHidden/>
          </w:rPr>
          <w:tab/>
        </w:r>
        <w:r w:rsidRPr="00D01FFE">
          <w:rPr>
            <w:rFonts w:ascii="Calibri" w:hAnsi="Calibri" w:cs="Calibri"/>
            <w:noProof/>
            <w:webHidden/>
          </w:rPr>
          <w:fldChar w:fldCharType="begin"/>
        </w:r>
        <w:r w:rsidRPr="00D01FFE">
          <w:rPr>
            <w:rFonts w:ascii="Calibri" w:hAnsi="Calibri" w:cs="Calibri"/>
            <w:noProof/>
            <w:webHidden/>
          </w:rPr>
          <w:instrText xml:space="preserve"> PAGEREF _Toc177925574 \h </w:instrText>
        </w:r>
        <w:r w:rsidRPr="00D01FFE">
          <w:rPr>
            <w:rFonts w:ascii="Calibri" w:hAnsi="Calibri" w:cs="Calibri"/>
            <w:noProof/>
            <w:webHidden/>
          </w:rPr>
        </w:r>
        <w:r w:rsidRPr="00D01FFE">
          <w:rPr>
            <w:rFonts w:ascii="Calibri" w:hAnsi="Calibri" w:cs="Calibri"/>
            <w:noProof/>
            <w:webHidden/>
          </w:rPr>
          <w:fldChar w:fldCharType="separate"/>
        </w:r>
        <w:r w:rsidRPr="00D01FFE">
          <w:rPr>
            <w:rFonts w:ascii="Calibri" w:hAnsi="Calibri" w:cs="Calibri"/>
            <w:noProof/>
            <w:webHidden/>
          </w:rPr>
          <w:t>13</w:t>
        </w:r>
        <w:r w:rsidRPr="00D01FFE">
          <w:rPr>
            <w:rFonts w:ascii="Calibri" w:hAnsi="Calibri" w:cs="Calibri"/>
            <w:noProof/>
            <w:webHidden/>
          </w:rPr>
          <w:fldChar w:fldCharType="end"/>
        </w:r>
      </w:hyperlink>
    </w:p>
    <w:p w14:paraId="22A72C1D" w14:textId="4ED4FCA2" w:rsidR="009C3F63" w:rsidRDefault="009C3F63" w:rsidP="009C3F63">
      <w:r w:rsidRPr="00D01FFE">
        <w:rPr>
          <w:rFonts w:ascii="Calibri" w:hAnsi="Calibri" w:cs="Calibri"/>
        </w:rPr>
        <w:fldChar w:fldCharType="end"/>
      </w:r>
    </w:p>
    <w:p w14:paraId="70F73C64" w14:textId="77777777" w:rsidR="009C3F63" w:rsidRDefault="009C3F63" w:rsidP="009C3F63"/>
    <w:p w14:paraId="1809FE80" w14:textId="77777777" w:rsidR="009C3F63" w:rsidRDefault="009C3F63" w:rsidP="009C3F63"/>
    <w:p w14:paraId="73EA4F39" w14:textId="77777777" w:rsidR="009C3F63" w:rsidRDefault="009C3F63" w:rsidP="009C3F63"/>
    <w:p w14:paraId="1196AA54" w14:textId="77777777" w:rsidR="009C3F63" w:rsidRDefault="009C3F63" w:rsidP="009C3F63"/>
    <w:p w14:paraId="14D7E304" w14:textId="77777777" w:rsidR="009C3F63" w:rsidRDefault="009C3F63" w:rsidP="009C3F63"/>
    <w:p w14:paraId="0975E452" w14:textId="77777777" w:rsidR="009C3F63" w:rsidRDefault="009C3F63" w:rsidP="009C3F63"/>
    <w:p w14:paraId="3C3268A7" w14:textId="77777777" w:rsidR="009C3F63" w:rsidRDefault="009C3F63" w:rsidP="009C3F63"/>
    <w:p w14:paraId="260EBC79" w14:textId="77777777" w:rsidR="009C3F63" w:rsidRDefault="009C3F63" w:rsidP="009C3F63"/>
    <w:p w14:paraId="143D3818" w14:textId="77777777" w:rsidR="009C3F63" w:rsidRDefault="009C3F63" w:rsidP="009C3F63"/>
    <w:p w14:paraId="3DD873FC" w14:textId="77777777" w:rsidR="009C3F63" w:rsidRDefault="009C3F63" w:rsidP="009C3F63"/>
    <w:p w14:paraId="2A0A6B9A" w14:textId="77777777" w:rsidR="009C3F63" w:rsidRDefault="009C3F63" w:rsidP="009C3F63"/>
    <w:p w14:paraId="52AA62AD" w14:textId="77777777" w:rsidR="009C3F63" w:rsidRDefault="009C3F63" w:rsidP="009C3F63"/>
    <w:p w14:paraId="0B32010F" w14:textId="77777777" w:rsidR="009C3F63" w:rsidRDefault="009C3F63" w:rsidP="009C3F63"/>
    <w:p w14:paraId="1CEE78BC" w14:textId="77777777" w:rsidR="009C3F63" w:rsidRDefault="009C3F63" w:rsidP="009C3F63"/>
    <w:p w14:paraId="5BC8CC5F" w14:textId="77777777" w:rsidR="009C3F63" w:rsidRDefault="009C3F63" w:rsidP="009C3F63"/>
    <w:p w14:paraId="7DE967CF" w14:textId="77777777" w:rsidR="009C3F63" w:rsidRDefault="009C3F63" w:rsidP="009C3F63"/>
    <w:p w14:paraId="0A83A164" w14:textId="77777777" w:rsidR="009C3F63" w:rsidRDefault="009C3F63" w:rsidP="009C3F63"/>
    <w:p w14:paraId="1ECC681D" w14:textId="77777777" w:rsidR="009C3F63" w:rsidRDefault="009C3F63" w:rsidP="009C3F63"/>
    <w:p w14:paraId="293AB285" w14:textId="77777777" w:rsidR="009C3F63" w:rsidRDefault="009C3F63" w:rsidP="009C3F63"/>
    <w:p w14:paraId="535C9A89" w14:textId="77777777" w:rsidR="009C3F63" w:rsidRDefault="009C3F63" w:rsidP="009C3F63"/>
    <w:p w14:paraId="212B63B1" w14:textId="77777777" w:rsidR="009C3F63" w:rsidRDefault="009C3F63" w:rsidP="009C3F63"/>
    <w:p w14:paraId="3E60AD6D" w14:textId="77777777" w:rsidR="009C3F63" w:rsidRDefault="009C3F63" w:rsidP="009C3F63"/>
    <w:p w14:paraId="363003EA" w14:textId="77777777" w:rsidR="009C3F63" w:rsidRDefault="009C3F63" w:rsidP="009C3F63"/>
    <w:p w14:paraId="4F13235B" w14:textId="77777777" w:rsidR="009C3F63" w:rsidRDefault="009C3F63" w:rsidP="009C3F63"/>
    <w:p w14:paraId="348CE1D1" w14:textId="77777777" w:rsidR="009C3F63" w:rsidRDefault="009C3F63" w:rsidP="009C3F63"/>
    <w:p w14:paraId="2A015385" w14:textId="77777777" w:rsidR="009C3F63" w:rsidRDefault="009C3F63" w:rsidP="009C3F63"/>
    <w:p w14:paraId="30E95DA9" w14:textId="77777777" w:rsidR="009C3F63" w:rsidRDefault="009C3F63" w:rsidP="009C3F63"/>
    <w:p w14:paraId="33E48BBB" w14:textId="77777777" w:rsidR="009C3F63" w:rsidRDefault="009C3F63" w:rsidP="009C3F63"/>
    <w:p w14:paraId="38E59B53" w14:textId="77777777" w:rsidR="009C3F63" w:rsidRDefault="009C3F63" w:rsidP="009C3F63"/>
    <w:p w14:paraId="0994D273" w14:textId="77777777" w:rsidR="009C3F63" w:rsidRDefault="009C3F63" w:rsidP="009C3F63"/>
    <w:p w14:paraId="77EED452" w14:textId="77777777" w:rsidR="009C3F63" w:rsidRDefault="009C3F63" w:rsidP="009C3F63"/>
    <w:p w14:paraId="594748CD" w14:textId="77777777" w:rsidR="009C3F63" w:rsidRDefault="009C3F63" w:rsidP="009C3F63"/>
    <w:p w14:paraId="63DAB3AC" w14:textId="77777777" w:rsidR="009C3F63" w:rsidRDefault="009C3F63" w:rsidP="009C3F63"/>
    <w:p w14:paraId="1E8B03A5" w14:textId="77777777" w:rsidR="009C3F63" w:rsidRDefault="009C3F63" w:rsidP="009C3F63"/>
    <w:p w14:paraId="6153969E" w14:textId="77777777" w:rsidR="009C3F63" w:rsidRDefault="009C3F63" w:rsidP="009C3F63"/>
    <w:p w14:paraId="6E6D5F33" w14:textId="77777777" w:rsidR="009C3F63" w:rsidRDefault="009C3F63" w:rsidP="009C3F63"/>
    <w:p w14:paraId="540079C1" w14:textId="77777777" w:rsidR="009C3F63" w:rsidRDefault="009C3F63" w:rsidP="009C3F63"/>
    <w:p w14:paraId="4291E5D4" w14:textId="77777777" w:rsidR="009C3F63" w:rsidRDefault="009C3F63" w:rsidP="009C3F63"/>
    <w:p w14:paraId="6F359913" w14:textId="77777777" w:rsidR="009C3F63" w:rsidRDefault="009C3F63" w:rsidP="009C3F63"/>
    <w:p w14:paraId="50587E7E" w14:textId="77777777" w:rsidR="009C3F63" w:rsidRDefault="009C3F63" w:rsidP="009C3F63"/>
    <w:p w14:paraId="42530F49" w14:textId="77777777" w:rsidR="009C3F63" w:rsidRPr="009C3F63" w:rsidRDefault="009C3F63" w:rsidP="009C3F63"/>
    <w:p w14:paraId="5FB45C5E" w14:textId="578F511F" w:rsidR="004F6785" w:rsidRPr="00FE1D65" w:rsidRDefault="00F73F43" w:rsidP="00FE1D65">
      <w:pPr>
        <w:pStyle w:val="Heading1"/>
        <w:rPr>
          <w:i/>
          <w:color w:val="auto"/>
          <w:sz w:val="36"/>
          <w:szCs w:val="36"/>
        </w:rPr>
      </w:pPr>
      <w:r w:rsidRPr="00FE1D65">
        <w:rPr>
          <w:color w:val="auto"/>
          <w:sz w:val="36"/>
          <w:szCs w:val="36"/>
        </w:rPr>
        <w:lastRenderedPageBreak/>
        <w:t>Introduction</w:t>
      </w:r>
      <w:bookmarkEnd w:id="0"/>
    </w:p>
    <w:p w14:paraId="1D1DAB43" w14:textId="77777777" w:rsidR="00D46B73" w:rsidRDefault="00D46B73" w:rsidP="00D46B73"/>
    <w:p w14:paraId="2B2FCA4D" w14:textId="77777777" w:rsidR="001A34A2" w:rsidRPr="00B458FE" w:rsidRDefault="00060D86" w:rsidP="001A34A2">
      <w:pPr>
        <w:rPr>
          <w:rFonts w:ascii="Calibri" w:hAnsi="Calibri" w:cs="Calibri"/>
          <w:lang w:val="en-GB"/>
        </w:rPr>
      </w:pPr>
      <w:r w:rsidRPr="00060D86">
        <w:rPr>
          <w:rFonts w:ascii="Calibri" w:hAnsi="Calibri" w:cs="Calibri"/>
          <w:lang w:val="en-GB"/>
        </w:rPr>
        <w:t>Industrial automation has advanced thanks in large part to the development of Programmable Logic Controllers (PLCs). This paper examines the history of PLCs, starting with their creation and early uptake.</w:t>
      </w:r>
      <w:r w:rsidR="00777EF2" w:rsidRPr="00B458FE">
        <w:rPr>
          <w:rFonts w:ascii="Calibri" w:hAnsi="Calibri" w:cs="Calibri"/>
          <w:lang w:val="en-GB"/>
        </w:rPr>
        <w:t xml:space="preserve"> </w:t>
      </w:r>
    </w:p>
    <w:p w14:paraId="7354086E" w14:textId="77777777" w:rsidR="001A34A2" w:rsidRPr="00B458FE" w:rsidRDefault="001A34A2" w:rsidP="001A34A2">
      <w:pPr>
        <w:rPr>
          <w:rFonts w:ascii="Calibri" w:hAnsi="Calibri" w:cs="Calibri"/>
          <w:lang w:val="en-GB"/>
        </w:rPr>
      </w:pPr>
    </w:p>
    <w:p w14:paraId="41E62AF4" w14:textId="60369D7E" w:rsidR="001A34A2" w:rsidRPr="00B458FE" w:rsidRDefault="00777EF2" w:rsidP="001A34A2">
      <w:pPr>
        <w:rPr>
          <w:rFonts w:ascii="Calibri" w:hAnsi="Calibri" w:cs="Calibri"/>
          <w:lang w:val="en-GB"/>
        </w:rPr>
      </w:pPr>
      <w:r w:rsidRPr="00B458FE">
        <w:rPr>
          <w:rFonts w:ascii="Calibri" w:hAnsi="Calibri" w:cs="Calibri"/>
          <w:lang w:val="en-GB"/>
        </w:rPr>
        <w:t xml:space="preserve">The early PLC technological development was motivated by the demand for more dependable and efficient control systems in industrial environments. This section explores the innovative work that resulted in the development of the first PLCs and the </w:t>
      </w:r>
      <w:r w:rsidR="001A34A2" w:rsidRPr="00B458FE">
        <w:rPr>
          <w:rFonts w:ascii="Calibri" w:hAnsi="Calibri" w:cs="Calibri"/>
          <w:lang w:val="en-GB"/>
        </w:rPr>
        <w:t>industrial</w:t>
      </w:r>
      <w:r w:rsidRPr="00B458FE">
        <w:rPr>
          <w:rFonts w:ascii="Calibri" w:hAnsi="Calibri" w:cs="Calibri"/>
          <w:lang w:val="en-GB"/>
        </w:rPr>
        <w:t xml:space="preserve"> issues that made their adoption necessary.</w:t>
      </w:r>
      <w:r w:rsidR="001A34A2" w:rsidRPr="00B458FE">
        <w:rPr>
          <w:rFonts w:ascii="Calibri" w:hAnsi="Calibri" w:cs="Calibri"/>
          <w:lang w:val="en-GB"/>
        </w:rPr>
        <w:t xml:space="preserve"> </w:t>
      </w:r>
    </w:p>
    <w:p w14:paraId="521A8145" w14:textId="77777777" w:rsidR="001A34A2" w:rsidRPr="00B458FE" w:rsidRDefault="001A34A2" w:rsidP="001A34A2">
      <w:pPr>
        <w:rPr>
          <w:rFonts w:ascii="Calibri" w:hAnsi="Calibri" w:cs="Calibri"/>
          <w:lang w:val="en-GB"/>
        </w:rPr>
      </w:pPr>
    </w:p>
    <w:p w14:paraId="0B14FC7F" w14:textId="6D14AD29" w:rsidR="001A34A2" w:rsidRPr="00B458FE" w:rsidRDefault="001A34A2" w:rsidP="001A34A2">
      <w:pPr>
        <w:rPr>
          <w:rFonts w:ascii="Calibri" w:hAnsi="Calibri" w:cs="Calibri"/>
          <w:lang w:val="en-GB"/>
        </w:rPr>
      </w:pPr>
      <w:r w:rsidRPr="00B458FE">
        <w:rPr>
          <w:rFonts w:ascii="Calibri" w:hAnsi="Calibri" w:cs="Calibri"/>
          <w:lang w:val="en-GB"/>
        </w:rPr>
        <w:t xml:space="preserve">PLC systems underwent substantial hardware and software transformations as technology advanced. </w:t>
      </w:r>
      <w:r w:rsidR="00411729">
        <w:rPr>
          <w:rFonts w:ascii="Calibri" w:hAnsi="Calibri" w:cs="Calibri"/>
          <w:lang w:val="en-GB"/>
        </w:rPr>
        <w:t>I</w:t>
      </w:r>
      <w:r w:rsidRPr="00B458FE">
        <w:rPr>
          <w:rFonts w:ascii="Calibri" w:hAnsi="Calibri" w:cs="Calibri"/>
          <w:lang w:val="en-GB"/>
        </w:rPr>
        <w:t>mprovements in programming languages, user interfaces, and integration skills in addition to increases in processing speed, memory size, and networking possibilities.</w:t>
      </w:r>
    </w:p>
    <w:p w14:paraId="76237F83" w14:textId="3F274703" w:rsidR="00777EF2" w:rsidRPr="00B458FE" w:rsidRDefault="00777EF2" w:rsidP="00777EF2">
      <w:pPr>
        <w:rPr>
          <w:rFonts w:ascii="Calibri" w:hAnsi="Calibri" w:cs="Calibri"/>
          <w:lang w:val="en-GB"/>
        </w:rPr>
      </w:pPr>
    </w:p>
    <w:p w14:paraId="0C18FA13" w14:textId="4DEFC717" w:rsidR="001A34A2" w:rsidRPr="001A34A2" w:rsidRDefault="001A34A2" w:rsidP="001A34A2">
      <w:pPr>
        <w:rPr>
          <w:rFonts w:ascii="Calibri" w:hAnsi="Calibri" w:cs="Calibri"/>
          <w:lang w:val="en-GB"/>
        </w:rPr>
      </w:pPr>
      <w:r w:rsidRPr="001A34A2">
        <w:rPr>
          <w:rFonts w:ascii="Calibri" w:hAnsi="Calibri" w:cs="Calibri"/>
          <w:lang w:val="en-GB"/>
        </w:rPr>
        <w:t xml:space="preserve">PLCs have revolutionised production processes, increased productivity, and shaped industry standards, having a significant impact on industrial practices. This paper looks at how PLCs have automated and streamlined manufacturing processes to improve accuracy and efficiency. </w:t>
      </w:r>
    </w:p>
    <w:p w14:paraId="7BE20831" w14:textId="4ADFBDD3" w:rsidR="00060D86" w:rsidRPr="00060D86" w:rsidRDefault="00060D86" w:rsidP="00060D86">
      <w:pPr>
        <w:rPr>
          <w:rFonts w:ascii="Calibri" w:hAnsi="Calibri" w:cs="Calibri"/>
          <w:lang w:val="en-GB"/>
        </w:rPr>
      </w:pPr>
    </w:p>
    <w:p w14:paraId="2DE9CE5D" w14:textId="52188082" w:rsidR="00D46B73" w:rsidRPr="00B458FE" w:rsidRDefault="00E17522" w:rsidP="00D46B73">
      <w:pPr>
        <w:rPr>
          <w:rFonts w:ascii="Calibri" w:hAnsi="Calibri" w:cs="Calibri"/>
        </w:rPr>
      </w:pPr>
      <w:r w:rsidRPr="00B458FE">
        <w:rPr>
          <w:rFonts w:ascii="Calibri" w:hAnsi="Calibri" w:cs="Calibri"/>
        </w:rPr>
        <w:t>Developing a Functional Design Specification (FDS) is a critical process in ensuring the successful implementation of complex systems. This document outlines the essential stages and critical factors involved in creating an effective FDS, providing a comprehensive guide for professionals in the field.</w:t>
      </w:r>
      <w:r w:rsidR="00B458FE" w:rsidRPr="00B458FE">
        <w:rPr>
          <w:rFonts w:ascii="Calibri" w:hAnsi="Calibri" w:cs="Calibri"/>
        </w:rPr>
        <w:t xml:space="preserve"> This section delves into the critical factors that must </w:t>
      </w:r>
      <w:proofErr w:type="gramStart"/>
      <w:r w:rsidR="00B458FE" w:rsidRPr="00B458FE">
        <w:rPr>
          <w:rFonts w:ascii="Calibri" w:hAnsi="Calibri" w:cs="Calibri"/>
        </w:rPr>
        <w:t>be considered</w:t>
      </w:r>
      <w:proofErr w:type="gramEnd"/>
      <w:r w:rsidR="00B458FE" w:rsidRPr="00B458FE">
        <w:rPr>
          <w:rFonts w:ascii="Calibri" w:hAnsi="Calibri" w:cs="Calibri"/>
        </w:rPr>
        <w:t xml:space="preserve"> in FDS documentation, including system requirements, hardware selection criteria, software design considerations, testing procedures, and safety and compliance. </w:t>
      </w:r>
    </w:p>
    <w:p w14:paraId="3770B872" w14:textId="77777777" w:rsidR="00C04194" w:rsidRPr="00B458FE" w:rsidRDefault="00C04194" w:rsidP="00D46B73">
      <w:pPr>
        <w:rPr>
          <w:rFonts w:ascii="Calibri" w:hAnsi="Calibri" w:cs="Calibri"/>
        </w:rPr>
      </w:pPr>
    </w:p>
    <w:p w14:paraId="6EE28D9C" w14:textId="6671F8AD" w:rsidR="00C04194" w:rsidRPr="00B458FE" w:rsidRDefault="00B458FE" w:rsidP="00D46B73">
      <w:pPr>
        <w:rPr>
          <w:rFonts w:ascii="Calibri" w:hAnsi="Calibri" w:cs="Calibri"/>
        </w:rPr>
      </w:pPr>
      <w:r w:rsidRPr="00B458FE">
        <w:rPr>
          <w:rFonts w:ascii="Calibri" w:hAnsi="Calibri" w:cs="Calibri"/>
        </w:rPr>
        <w:t>In addition to this, evaluating real-world examples and case studies</w:t>
      </w:r>
      <w:r w:rsidR="00724088">
        <w:rPr>
          <w:rFonts w:ascii="Calibri" w:hAnsi="Calibri" w:cs="Calibri"/>
        </w:rPr>
        <w:t xml:space="preserve"> </w:t>
      </w:r>
      <w:r w:rsidRPr="00B458FE">
        <w:rPr>
          <w:rFonts w:ascii="Calibri" w:hAnsi="Calibri" w:cs="Calibri"/>
        </w:rPr>
        <w:t xml:space="preserve">helps in understanding best practices and </w:t>
      </w:r>
      <w:r w:rsidR="00D24C50" w:rsidRPr="00B458FE">
        <w:rPr>
          <w:rFonts w:ascii="Calibri" w:hAnsi="Calibri" w:cs="Calibri"/>
        </w:rPr>
        <w:t>usual challenges</w:t>
      </w:r>
      <w:r w:rsidRPr="00B458FE">
        <w:rPr>
          <w:rFonts w:ascii="Calibri" w:hAnsi="Calibri" w:cs="Calibri"/>
        </w:rPr>
        <w:t xml:space="preserve"> in FDS development.</w:t>
      </w:r>
      <w:r w:rsidR="00724088">
        <w:rPr>
          <w:rFonts w:ascii="Calibri" w:hAnsi="Calibri" w:cs="Calibri"/>
        </w:rPr>
        <w:t xml:space="preserve"> From this we can see if the research is </w:t>
      </w:r>
      <w:r w:rsidR="007C628E">
        <w:rPr>
          <w:rFonts w:ascii="Calibri" w:hAnsi="Calibri" w:cs="Calibri"/>
        </w:rPr>
        <w:t>true to real word practices.</w:t>
      </w:r>
    </w:p>
    <w:p w14:paraId="5F859BD0" w14:textId="77777777" w:rsidR="00C04194" w:rsidRDefault="00C04194" w:rsidP="00D46B73"/>
    <w:p w14:paraId="4FE22EE7" w14:textId="77777777" w:rsidR="00C04194" w:rsidRDefault="00C04194" w:rsidP="00D46B73"/>
    <w:p w14:paraId="0D7E9E93" w14:textId="77777777" w:rsidR="00C04194" w:rsidRDefault="00C04194" w:rsidP="00D46B73"/>
    <w:p w14:paraId="14723E29" w14:textId="77777777" w:rsidR="00C04194" w:rsidRDefault="00C04194" w:rsidP="00D46B73"/>
    <w:p w14:paraId="682DE9A2" w14:textId="77777777" w:rsidR="00C04194" w:rsidRDefault="00C04194" w:rsidP="00D46B73"/>
    <w:p w14:paraId="062F3E0A" w14:textId="77777777" w:rsidR="00C04194" w:rsidRDefault="00C04194" w:rsidP="00D46B73"/>
    <w:p w14:paraId="0A866361" w14:textId="77777777" w:rsidR="00C04194" w:rsidRDefault="00C04194" w:rsidP="00D46B73"/>
    <w:p w14:paraId="5775BACE" w14:textId="77777777" w:rsidR="00C04194" w:rsidRDefault="00C04194" w:rsidP="00D46B73"/>
    <w:p w14:paraId="555E4665" w14:textId="77777777" w:rsidR="00C04194" w:rsidRDefault="00C04194" w:rsidP="00D46B73"/>
    <w:p w14:paraId="781021EF" w14:textId="77777777" w:rsidR="00C04194" w:rsidRDefault="00C04194" w:rsidP="00D46B73"/>
    <w:p w14:paraId="075AEE58" w14:textId="77777777" w:rsidR="00C04194" w:rsidRDefault="00C04194" w:rsidP="00D46B73"/>
    <w:p w14:paraId="46A28CF4" w14:textId="77777777" w:rsidR="00C04194" w:rsidRDefault="00C04194" w:rsidP="00D46B73"/>
    <w:p w14:paraId="3F34B28D" w14:textId="77777777" w:rsidR="00C04194" w:rsidRDefault="00C04194" w:rsidP="00D46B73"/>
    <w:p w14:paraId="56D50F99" w14:textId="77777777" w:rsidR="00C04194" w:rsidRDefault="00C04194" w:rsidP="00D46B73"/>
    <w:p w14:paraId="7069B9C2" w14:textId="77777777" w:rsidR="00C04194" w:rsidRDefault="00C04194" w:rsidP="00D46B73"/>
    <w:p w14:paraId="3FFF6E4A" w14:textId="77777777" w:rsidR="00411729" w:rsidRDefault="00411729" w:rsidP="00D46B73"/>
    <w:p w14:paraId="0DDE24F7" w14:textId="77777777" w:rsidR="00C04194" w:rsidRDefault="00C04194" w:rsidP="00D46B73"/>
    <w:p w14:paraId="202980F3" w14:textId="77777777" w:rsidR="00C04194" w:rsidRDefault="00C04194" w:rsidP="00D46B73"/>
    <w:p w14:paraId="45CF57CB" w14:textId="77777777" w:rsidR="00D46B73" w:rsidRDefault="00D46B73" w:rsidP="00D46B73"/>
    <w:p w14:paraId="5E3D2FAF" w14:textId="77777777" w:rsidR="007C628E" w:rsidRDefault="007C628E" w:rsidP="00D46B73"/>
    <w:p w14:paraId="6A3CBB09" w14:textId="77777777" w:rsidR="00B458FE" w:rsidRDefault="00B458FE" w:rsidP="00D46B73"/>
    <w:p w14:paraId="325EE952" w14:textId="7BB7266A" w:rsidR="00D46B73" w:rsidRPr="00193E41" w:rsidRDefault="00D46B73" w:rsidP="00193E41">
      <w:pPr>
        <w:pStyle w:val="Heading1"/>
        <w:rPr>
          <w:i/>
          <w:color w:val="auto"/>
          <w:sz w:val="36"/>
          <w:szCs w:val="14"/>
          <w:u w:val="single"/>
        </w:rPr>
      </w:pPr>
      <w:bookmarkStart w:id="1" w:name="_Toc177917002"/>
      <w:r w:rsidRPr="00193E41">
        <w:rPr>
          <w:color w:val="auto"/>
          <w:sz w:val="36"/>
          <w:szCs w:val="14"/>
          <w:u w:val="single"/>
        </w:rPr>
        <w:lastRenderedPageBreak/>
        <w:t xml:space="preserve">Task </w:t>
      </w:r>
      <w:bookmarkEnd w:id="1"/>
      <w:r w:rsidR="009C3F63">
        <w:rPr>
          <w:color w:val="auto"/>
          <w:sz w:val="36"/>
          <w:szCs w:val="14"/>
          <w:u w:val="single"/>
        </w:rPr>
        <w:t>One</w:t>
      </w:r>
    </w:p>
    <w:p w14:paraId="3FD617EE" w14:textId="77777777" w:rsidR="00D46B73" w:rsidRPr="00D46B73" w:rsidRDefault="00D46B73" w:rsidP="00D46B73"/>
    <w:p w14:paraId="2A03779B" w14:textId="650BABFE" w:rsidR="00D46B73" w:rsidRPr="00193E41" w:rsidRDefault="00E8238C" w:rsidP="002D5C4F">
      <w:pPr>
        <w:pStyle w:val="Heading2"/>
        <w:numPr>
          <w:ilvl w:val="0"/>
          <w:numId w:val="37"/>
        </w:numPr>
        <w:rPr>
          <w:rFonts w:asciiTheme="majorHAnsi" w:hAnsiTheme="majorHAnsi"/>
          <w:i w:val="0"/>
          <w:iCs/>
          <w:color w:val="auto"/>
          <w:sz w:val="32"/>
          <w:szCs w:val="20"/>
        </w:rPr>
      </w:pPr>
      <w:bookmarkStart w:id="2" w:name="_Toc177917003"/>
      <w:r w:rsidRPr="00193E41">
        <w:rPr>
          <w:rFonts w:asciiTheme="majorHAnsi" w:hAnsiTheme="majorHAnsi"/>
          <w:i w:val="0"/>
          <w:iCs/>
          <w:color w:val="auto"/>
          <w:sz w:val="32"/>
          <w:szCs w:val="20"/>
        </w:rPr>
        <w:t>Origins and Initial adoption</w:t>
      </w:r>
      <w:bookmarkEnd w:id="2"/>
    </w:p>
    <w:p w14:paraId="139A2BA3" w14:textId="77777777" w:rsidR="00B2743D" w:rsidRPr="00352227" w:rsidRDefault="00B2743D" w:rsidP="00352227"/>
    <w:p w14:paraId="11D31CD5" w14:textId="56EA182C" w:rsidR="002D5C4F" w:rsidRPr="002D5C4F" w:rsidRDefault="002D5C4F" w:rsidP="002D5C4F">
      <w:pPr>
        <w:pStyle w:val="Heading3"/>
        <w:rPr>
          <w:rFonts w:ascii="Calibri" w:hAnsi="Calibri" w:cs="Calibri"/>
          <w:color w:val="auto"/>
          <w:sz w:val="28"/>
          <w:szCs w:val="20"/>
        </w:rPr>
      </w:pPr>
      <w:bookmarkStart w:id="3" w:name="_Toc177917004"/>
      <w:r>
        <w:rPr>
          <w:rFonts w:ascii="Calibri" w:hAnsi="Calibri" w:cs="Calibri"/>
          <w:color w:val="auto"/>
          <w:sz w:val="28"/>
          <w:szCs w:val="20"/>
        </w:rPr>
        <w:t xml:space="preserve">1.1 </w:t>
      </w:r>
      <w:r w:rsidR="003E058C" w:rsidRPr="00115D48">
        <w:rPr>
          <w:rFonts w:ascii="Calibri" w:hAnsi="Calibri" w:cs="Calibri"/>
          <w:color w:val="auto"/>
          <w:sz w:val="28"/>
          <w:szCs w:val="20"/>
        </w:rPr>
        <w:t>Development</w:t>
      </w:r>
      <w:bookmarkEnd w:id="3"/>
    </w:p>
    <w:p w14:paraId="1B473C2E" w14:textId="77777777" w:rsidR="002D5C4F" w:rsidRDefault="002D5C4F" w:rsidP="002D5C4F">
      <w:pPr>
        <w:rPr>
          <w:rFonts w:ascii="Calibri" w:hAnsi="Calibri" w:cs="Calibri"/>
        </w:rPr>
      </w:pPr>
    </w:p>
    <w:p w14:paraId="7C6DFDE1" w14:textId="0A0D1765" w:rsidR="002D5C4F" w:rsidRPr="005F58CC" w:rsidRDefault="00F44856" w:rsidP="002D5C4F">
      <w:pPr>
        <w:rPr>
          <w:rFonts w:ascii="Calibri" w:hAnsi="Calibri" w:cs="Calibri"/>
          <w:lang w:val="en-GB"/>
        </w:rPr>
      </w:pPr>
      <w:r>
        <w:rPr>
          <w:rFonts w:ascii="Calibri" w:hAnsi="Calibri" w:cs="Calibri"/>
        </w:rPr>
        <w:t>A PLC also known as programmable lo</w:t>
      </w:r>
      <w:r w:rsidR="00781A7B">
        <w:rPr>
          <w:rFonts w:ascii="Calibri" w:hAnsi="Calibri" w:cs="Calibri"/>
        </w:rPr>
        <w:t xml:space="preserve">gic controller may </w:t>
      </w:r>
      <w:proofErr w:type="gramStart"/>
      <w:r w:rsidR="00781A7B">
        <w:rPr>
          <w:rFonts w:ascii="Calibri" w:hAnsi="Calibri" w:cs="Calibri"/>
        </w:rPr>
        <w:t>be used</w:t>
      </w:r>
      <w:proofErr w:type="gramEnd"/>
      <w:r w:rsidR="00781A7B">
        <w:rPr>
          <w:rFonts w:ascii="Calibri" w:hAnsi="Calibri" w:cs="Calibri"/>
        </w:rPr>
        <w:t xml:space="preserve"> for a wide range of process control </w:t>
      </w:r>
      <w:r w:rsidR="002A397E">
        <w:rPr>
          <w:rFonts w:ascii="Calibri" w:hAnsi="Calibri" w:cs="Calibri"/>
        </w:rPr>
        <w:t>applications</w:t>
      </w:r>
      <w:r w:rsidR="00AC3F2F">
        <w:rPr>
          <w:rFonts w:ascii="Calibri" w:hAnsi="Calibri" w:cs="Calibri"/>
        </w:rPr>
        <w:t xml:space="preserve">, </w:t>
      </w:r>
      <w:r w:rsidR="004F55C7">
        <w:rPr>
          <w:rFonts w:ascii="Calibri" w:hAnsi="Calibri" w:cs="Calibri"/>
          <w:lang w:val="en-GB"/>
        </w:rPr>
        <w:t>w</w:t>
      </w:r>
      <w:r w:rsidR="00AC3F2F" w:rsidRPr="00AC3F2F">
        <w:rPr>
          <w:rFonts w:ascii="Calibri" w:hAnsi="Calibri" w:cs="Calibri"/>
          <w:lang w:val="en-GB"/>
        </w:rPr>
        <w:t>ith the growing demand for automation, a control system must be simple to program, adaptable, durable, strong, and economical. An overview of the use of programmable logic controllers (PLCs) in the current market is covered in this study</w:t>
      </w:r>
      <w:r w:rsidR="004F55C7">
        <w:rPr>
          <w:rFonts w:ascii="Calibri" w:hAnsi="Calibri" w:cs="Calibri"/>
          <w:lang w:val="en-GB"/>
        </w:rPr>
        <w:t xml:space="preserve"> </w:t>
      </w:r>
      <w:r w:rsidR="00AC2BF2" w:rsidRPr="00AC2BF2">
        <w:rPr>
          <w:rFonts w:ascii="Calibri" w:hAnsi="Calibri" w:cs="Calibri"/>
          <w:lang w:val="en-GB"/>
        </w:rPr>
        <w:t>(Kuphaldt, 2008)</w:t>
      </w:r>
      <w:r w:rsidR="00AC2BF2">
        <w:rPr>
          <w:rFonts w:ascii="Calibri" w:hAnsi="Calibri" w:cs="Calibri"/>
          <w:lang w:val="en-GB"/>
        </w:rPr>
        <w:t xml:space="preserve"> and</w:t>
      </w:r>
      <w:r w:rsidR="001F6215">
        <w:rPr>
          <w:rFonts w:ascii="Calibri" w:hAnsi="Calibri" w:cs="Calibri"/>
          <w:lang w:val="en-GB"/>
        </w:rPr>
        <w:t xml:space="preserve"> </w:t>
      </w:r>
      <w:r w:rsidR="001F6215" w:rsidRPr="001F6215">
        <w:rPr>
          <w:rFonts w:ascii="Calibri" w:hAnsi="Calibri" w:cs="Calibri"/>
          <w:lang w:val="en-GB"/>
        </w:rPr>
        <w:t>(Alphonsus and Abdullah, 2016)</w:t>
      </w:r>
      <w:r w:rsidR="001F6215">
        <w:rPr>
          <w:rFonts w:ascii="Calibri" w:hAnsi="Calibri" w:cs="Calibri"/>
          <w:lang w:val="en-GB"/>
        </w:rPr>
        <w:t xml:space="preserve">. </w:t>
      </w:r>
    </w:p>
    <w:p w14:paraId="14E51EF3" w14:textId="77777777" w:rsidR="002D5C4F" w:rsidRDefault="002D5C4F" w:rsidP="002D5C4F">
      <w:pPr>
        <w:rPr>
          <w:rFonts w:ascii="Arial" w:hAnsi="Arial" w:cs="Arial"/>
        </w:rPr>
      </w:pPr>
    </w:p>
    <w:p w14:paraId="111539C9" w14:textId="6E83BB22" w:rsidR="00F0783B" w:rsidRPr="00F0783B" w:rsidRDefault="00086870" w:rsidP="00F0783B">
      <w:pPr>
        <w:rPr>
          <w:rFonts w:ascii="Calibri" w:hAnsi="Calibri" w:cs="Calibri"/>
          <w:lang w:val="en-GB"/>
        </w:rPr>
      </w:pPr>
      <w:r w:rsidRPr="00AD0F90">
        <w:rPr>
          <w:rFonts w:ascii="Calibri" w:hAnsi="Calibri" w:cs="Calibri"/>
          <w:lang w:val="en-GB"/>
        </w:rPr>
        <w:t>To</w:t>
      </w:r>
      <w:r w:rsidR="00AD0F90" w:rsidRPr="00AD0F90">
        <w:rPr>
          <w:rFonts w:ascii="Calibri" w:hAnsi="Calibri" w:cs="Calibri"/>
          <w:lang w:val="en-GB"/>
        </w:rPr>
        <w:t xml:space="preserve"> replace relay controls, General Motors brought the first PLC into commercial production. The need for increased efficiency was brought about by increased rivalry and customer demands, therefore it was only reasonable to design a software-based system that could take the place of relays</w:t>
      </w:r>
      <w:r w:rsidR="00540C9A">
        <w:rPr>
          <w:rFonts w:ascii="Calibri" w:hAnsi="Calibri" w:cs="Calibri"/>
          <w:lang w:val="en-GB"/>
        </w:rPr>
        <w:t xml:space="preserve"> </w:t>
      </w:r>
      <w:r w:rsidR="00540C9A" w:rsidRPr="00540C9A">
        <w:rPr>
          <w:rFonts w:ascii="Calibri" w:hAnsi="Calibri" w:cs="Calibri"/>
          <w:lang w:val="en-GB"/>
        </w:rPr>
        <w:t>(Hanssen, 2015)</w:t>
      </w:r>
      <w:r w:rsidR="00AD0F90" w:rsidRPr="00AD0F90">
        <w:rPr>
          <w:rFonts w:ascii="Calibri" w:hAnsi="Calibri" w:cs="Calibri"/>
          <w:lang w:val="en-GB"/>
        </w:rPr>
        <w:t>.</w:t>
      </w:r>
      <w:r w:rsidR="00F0783B">
        <w:rPr>
          <w:rFonts w:ascii="Calibri" w:hAnsi="Calibri" w:cs="Calibri"/>
          <w:lang w:val="en-GB"/>
        </w:rPr>
        <w:t xml:space="preserve"> </w:t>
      </w:r>
      <w:r w:rsidR="00F0783B" w:rsidRPr="00F0783B">
        <w:rPr>
          <w:rFonts w:ascii="Calibri" w:hAnsi="Calibri" w:cs="Calibri"/>
          <w:lang w:val="en-GB"/>
        </w:rPr>
        <w:t xml:space="preserve">General Motors is a U.S. manufacturer that Bedford Associates (Bedford, MA) submitted a Modular Digital Controller (Modicon) </w:t>
      </w:r>
      <w:r w:rsidR="00F83582" w:rsidRPr="00F0783B">
        <w:rPr>
          <w:rFonts w:ascii="Calibri" w:hAnsi="Calibri" w:cs="Calibri"/>
          <w:lang w:val="en-GB"/>
        </w:rPr>
        <w:t>to.</w:t>
      </w:r>
      <w:r w:rsidR="00F83582">
        <w:rPr>
          <w:rFonts w:ascii="Calibri" w:hAnsi="Calibri" w:cs="Calibri"/>
          <w:lang w:val="en-GB"/>
        </w:rPr>
        <w:t xml:space="preserve"> </w:t>
      </w:r>
      <w:r w:rsidR="00F83582" w:rsidRPr="00F0783B">
        <w:rPr>
          <w:rFonts w:ascii="Calibri" w:hAnsi="Calibri" w:cs="Calibri"/>
          <w:lang w:val="en-GB"/>
        </w:rPr>
        <w:t>In</w:t>
      </w:r>
      <w:r w:rsidR="00F0783B" w:rsidRPr="00F0783B">
        <w:rPr>
          <w:rFonts w:ascii="Calibri" w:hAnsi="Calibri" w:cs="Calibri"/>
          <w:lang w:val="en-GB"/>
        </w:rPr>
        <w:t xml:space="preserve"> 1968, General Motors introduced the first PLC. During that period, several companies presented computer-based plans, one of which relied on the Digital Equipment PDP-8. The world saw the introduction of PLCs into commercial production with the Modicon 084</w:t>
      </w:r>
      <w:r w:rsidR="009C35A1">
        <w:rPr>
          <w:rFonts w:ascii="Calibri" w:hAnsi="Calibri" w:cs="Calibri"/>
          <w:lang w:val="en-GB"/>
        </w:rPr>
        <w:t xml:space="preserve"> </w:t>
      </w:r>
      <w:r w:rsidR="009C35A1" w:rsidRPr="009C35A1">
        <w:rPr>
          <w:rFonts w:ascii="Calibri" w:hAnsi="Calibri" w:cs="Calibri"/>
          <w:lang w:val="en-GB"/>
        </w:rPr>
        <w:t>(Olsson, 2005)</w:t>
      </w:r>
      <w:r w:rsidR="00F0783B" w:rsidRPr="00F0783B">
        <w:rPr>
          <w:rFonts w:ascii="Calibri" w:hAnsi="Calibri" w:cs="Calibri"/>
          <w:lang w:val="en-GB"/>
        </w:rPr>
        <w:t>.</w:t>
      </w:r>
    </w:p>
    <w:p w14:paraId="052AFB27" w14:textId="7656914F" w:rsidR="00AD0F90" w:rsidRDefault="00AD0F90" w:rsidP="00AD0F90">
      <w:pPr>
        <w:rPr>
          <w:rFonts w:ascii="Calibri" w:hAnsi="Calibri" w:cs="Calibri"/>
          <w:lang w:val="en-GB"/>
        </w:rPr>
      </w:pPr>
    </w:p>
    <w:p w14:paraId="4013BC05" w14:textId="77777777" w:rsidR="004F6B78" w:rsidRDefault="00702B92" w:rsidP="004F6B78">
      <w:pPr>
        <w:keepNext/>
      </w:pPr>
      <w:r>
        <w:rPr>
          <w:noProof/>
        </w:rPr>
        <w:t xml:space="preserve">                                            </w:t>
      </w:r>
      <w:r w:rsidR="00896981">
        <w:rPr>
          <w:noProof/>
        </w:rPr>
        <w:t xml:space="preserve">      </w:t>
      </w:r>
      <w:r w:rsidR="00896981">
        <w:rPr>
          <w:noProof/>
        </w:rPr>
        <w:drawing>
          <wp:inline distT="0" distB="0" distL="0" distR="0" wp14:anchorId="75C06975" wp14:editId="5F5083D6">
            <wp:extent cx="2861945" cy="1924050"/>
            <wp:effectExtent l="0" t="0" r="0" b="0"/>
            <wp:docPr id="504205504" name="Picture 2" descr="A group of men holding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4205504" name="Picture 2" descr="A group of men holding a computer&#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61945" cy="1924050"/>
                    </a:xfrm>
                    <a:prstGeom prst="rect">
                      <a:avLst/>
                    </a:prstGeom>
                    <a:noFill/>
                    <a:ln>
                      <a:noFill/>
                    </a:ln>
                  </pic:spPr>
                </pic:pic>
              </a:graphicData>
            </a:graphic>
          </wp:inline>
        </w:drawing>
      </w:r>
    </w:p>
    <w:p w14:paraId="7069DC67" w14:textId="5818D987" w:rsidR="002D5C4F" w:rsidRDefault="004F6B78" w:rsidP="00503163">
      <w:pPr>
        <w:pStyle w:val="Caption"/>
        <w:rPr>
          <w:noProof/>
        </w:rPr>
      </w:pPr>
      <w:r>
        <w:t xml:space="preserve">                                                                        </w:t>
      </w:r>
      <w:bookmarkStart w:id="4" w:name="_Toc177925569"/>
      <w:r>
        <w:t xml:space="preserve">Figure </w:t>
      </w:r>
      <w:fldSimple w:instr=" SEQ Figure \* ARABIC ">
        <w:r w:rsidR="00411729">
          <w:rPr>
            <w:noProof/>
          </w:rPr>
          <w:t>1</w:t>
        </w:r>
      </w:fldSimple>
      <w:r>
        <w:t xml:space="preserve">: </w:t>
      </w:r>
      <w:r w:rsidRPr="006B3943">
        <w:t xml:space="preserve">The Modicon team with the 084 </w:t>
      </w:r>
      <w:proofErr w:type="gramStart"/>
      <w:r w:rsidRPr="006B3943">
        <w:t>PLC</w:t>
      </w:r>
      <w:bookmarkEnd w:id="4"/>
      <w:proofErr w:type="gramEnd"/>
      <w:r w:rsidR="00702B92">
        <w:rPr>
          <w:noProof/>
        </w:rPr>
        <w:t xml:space="preserve">       </w:t>
      </w:r>
    </w:p>
    <w:p w14:paraId="201CED53" w14:textId="77777777" w:rsidR="009F38DE" w:rsidRPr="009F38DE" w:rsidRDefault="009F38DE" w:rsidP="009F38DE"/>
    <w:p w14:paraId="327CE773" w14:textId="0D62DCE1" w:rsidR="003E058C" w:rsidRPr="00115D48" w:rsidRDefault="004435EF" w:rsidP="00193E41">
      <w:pPr>
        <w:pStyle w:val="Heading3"/>
        <w:rPr>
          <w:rFonts w:ascii="Calibri" w:hAnsi="Calibri" w:cs="Calibri"/>
          <w:color w:val="auto"/>
          <w:sz w:val="28"/>
          <w:szCs w:val="20"/>
        </w:rPr>
      </w:pPr>
      <w:bookmarkStart w:id="5" w:name="_Toc177917005"/>
      <w:r w:rsidRPr="00115D48">
        <w:rPr>
          <w:rFonts w:ascii="Calibri" w:hAnsi="Calibri" w:cs="Calibri"/>
          <w:color w:val="auto"/>
          <w:sz w:val="28"/>
          <w:szCs w:val="20"/>
        </w:rPr>
        <w:t xml:space="preserve">1.2 </w:t>
      </w:r>
      <w:r w:rsidR="003E058C" w:rsidRPr="00115D48">
        <w:rPr>
          <w:rFonts w:ascii="Calibri" w:hAnsi="Calibri" w:cs="Calibri"/>
          <w:color w:val="auto"/>
          <w:sz w:val="28"/>
          <w:szCs w:val="20"/>
        </w:rPr>
        <w:t>Industrial Needs</w:t>
      </w:r>
      <w:bookmarkEnd w:id="5"/>
    </w:p>
    <w:p w14:paraId="66576912" w14:textId="77777777" w:rsidR="00E8238C" w:rsidRDefault="00E8238C" w:rsidP="00F73F43"/>
    <w:p w14:paraId="725CDFD8" w14:textId="2B49D3EF" w:rsidR="00BA39D8" w:rsidRPr="00BA39D8" w:rsidRDefault="00D04F7E" w:rsidP="00BA39D8">
      <w:pPr>
        <w:rPr>
          <w:rFonts w:ascii="Calibri" w:hAnsi="Calibri" w:cs="Calibri"/>
          <w:lang w:val="en-GB"/>
        </w:rPr>
      </w:pPr>
      <w:r w:rsidRPr="00D04F7E">
        <w:rPr>
          <w:rFonts w:ascii="Calibri" w:hAnsi="Calibri" w:cs="Calibri"/>
          <w:lang w:val="en-GB"/>
        </w:rPr>
        <w:t>The programmable logic controller was created in response to challenges faced by the automotive sector with the goal of replacing relay control panels. It has since grown to be a crucial piece of equipment for automating systems. As hardware and software components have been added to the initial concept over time, PLC has emerged as a leading industrial automation solution.</w:t>
      </w:r>
      <w:r w:rsidR="00652148">
        <w:rPr>
          <w:rFonts w:ascii="Calibri" w:hAnsi="Calibri" w:cs="Calibri"/>
          <w:lang w:val="en-GB"/>
        </w:rPr>
        <w:t xml:space="preserve"> A</w:t>
      </w:r>
      <w:r w:rsidR="00652148" w:rsidRPr="00652148">
        <w:rPr>
          <w:rFonts w:ascii="Calibri" w:hAnsi="Calibri" w:cs="Calibri"/>
          <w:lang w:val="en-GB"/>
        </w:rPr>
        <w:t xml:space="preserve"> PLC </w:t>
      </w:r>
      <w:r w:rsidR="0072007A" w:rsidRPr="00652148">
        <w:rPr>
          <w:rFonts w:ascii="Calibri" w:hAnsi="Calibri" w:cs="Calibri"/>
          <w:lang w:val="en-GB"/>
        </w:rPr>
        <w:t>can control</w:t>
      </w:r>
      <w:r w:rsidR="00652148" w:rsidRPr="00652148">
        <w:rPr>
          <w:rFonts w:ascii="Calibri" w:hAnsi="Calibri" w:cs="Calibri"/>
          <w:lang w:val="en-GB"/>
        </w:rPr>
        <w:t xml:space="preserve"> various tasks through programming. Compared to a conventional relay, the programmable logic controller required significantly less wiring for circuit control, and it was easier to install and program. Other benefits of the PLC include high speed control, network compatibility, defect checking, and high reliability.</w:t>
      </w:r>
      <w:r w:rsidR="00BA39D8" w:rsidRPr="00BA39D8">
        <w:rPr>
          <w:rFonts w:ascii="Times New Roman" w:eastAsia="Times New Roman" w:hAnsi="Times New Roman" w:cs="Times New Roman"/>
          <w:lang w:val="en-GB" w:eastAsia="en-GB"/>
        </w:rPr>
        <w:t xml:space="preserve"> </w:t>
      </w:r>
      <w:r w:rsidR="00BA39D8" w:rsidRPr="00BA39D8">
        <w:rPr>
          <w:rFonts w:ascii="Calibri" w:hAnsi="Calibri" w:cs="Calibri"/>
          <w:lang w:val="en-GB"/>
        </w:rPr>
        <w:t>One of the most adaptable and user-friendly pieces of equipment in an industrial setting is the PLC, which is always pursuing efficiency, making improvements, and expanding its uses within the industrial sector</w:t>
      </w:r>
      <w:r w:rsidR="00503163">
        <w:rPr>
          <w:rFonts w:ascii="Calibri" w:hAnsi="Calibri" w:cs="Calibri"/>
          <w:lang w:val="en-GB"/>
        </w:rPr>
        <w:t xml:space="preserve"> </w:t>
      </w:r>
      <w:r w:rsidR="00503163" w:rsidRPr="00503163">
        <w:rPr>
          <w:rFonts w:ascii="Calibri" w:hAnsi="Calibri" w:cs="Calibri"/>
          <w:lang w:val="en-GB"/>
        </w:rPr>
        <w:t>(da Fonseca and Pinto, 2019)</w:t>
      </w:r>
      <w:r w:rsidR="00BA39D8" w:rsidRPr="00BA39D8">
        <w:rPr>
          <w:rFonts w:ascii="Calibri" w:hAnsi="Calibri" w:cs="Calibri"/>
          <w:lang w:val="en-GB"/>
        </w:rPr>
        <w:t>.</w:t>
      </w:r>
    </w:p>
    <w:p w14:paraId="5B1FFFB2" w14:textId="700443FF" w:rsidR="00652148" w:rsidRPr="00652148" w:rsidRDefault="00652148" w:rsidP="00652148">
      <w:pPr>
        <w:rPr>
          <w:rFonts w:ascii="Calibri" w:hAnsi="Calibri" w:cs="Calibri"/>
          <w:lang w:val="en-GB"/>
        </w:rPr>
      </w:pPr>
    </w:p>
    <w:p w14:paraId="334D506E" w14:textId="77777777" w:rsidR="004435EF" w:rsidRDefault="004435EF" w:rsidP="004435EF">
      <w:pPr>
        <w:pStyle w:val="Heading3"/>
        <w:rPr>
          <w:rFonts w:cs="Arial"/>
          <w:color w:val="auto"/>
          <w:sz w:val="32"/>
          <w:szCs w:val="22"/>
        </w:rPr>
      </w:pPr>
    </w:p>
    <w:p w14:paraId="26AB9626" w14:textId="77777777" w:rsidR="00193E41" w:rsidRPr="00193E41" w:rsidRDefault="00193E41" w:rsidP="00193E41"/>
    <w:p w14:paraId="72C4E116" w14:textId="1E024E4A" w:rsidR="00E8238C" w:rsidRPr="00074CED" w:rsidRDefault="00715C27" w:rsidP="00715C27">
      <w:pPr>
        <w:pStyle w:val="Heading2"/>
        <w:rPr>
          <w:rFonts w:asciiTheme="majorHAnsi" w:hAnsiTheme="majorHAnsi"/>
          <w:i w:val="0"/>
          <w:iCs/>
          <w:color w:val="auto"/>
          <w:sz w:val="36"/>
          <w:szCs w:val="22"/>
        </w:rPr>
      </w:pPr>
      <w:bookmarkStart w:id="6" w:name="_Toc177917006"/>
      <w:r w:rsidRPr="00074CED">
        <w:rPr>
          <w:rFonts w:asciiTheme="majorHAnsi" w:hAnsiTheme="majorHAnsi"/>
          <w:i w:val="0"/>
          <w:iCs/>
          <w:color w:val="auto"/>
          <w:sz w:val="32"/>
          <w:szCs w:val="20"/>
        </w:rPr>
        <w:lastRenderedPageBreak/>
        <w:t xml:space="preserve">2 </w:t>
      </w:r>
      <w:r w:rsidR="00E8238C" w:rsidRPr="00074CED">
        <w:rPr>
          <w:rFonts w:asciiTheme="majorHAnsi" w:hAnsiTheme="majorHAnsi"/>
          <w:i w:val="0"/>
          <w:iCs/>
          <w:color w:val="auto"/>
          <w:sz w:val="32"/>
          <w:szCs w:val="20"/>
        </w:rPr>
        <w:t xml:space="preserve">Technological </w:t>
      </w:r>
      <w:r w:rsidR="00722703" w:rsidRPr="00074CED">
        <w:rPr>
          <w:rFonts w:asciiTheme="majorHAnsi" w:hAnsiTheme="majorHAnsi"/>
          <w:i w:val="0"/>
          <w:iCs/>
          <w:color w:val="auto"/>
          <w:sz w:val="32"/>
          <w:szCs w:val="20"/>
        </w:rPr>
        <w:t>Advancements</w:t>
      </w:r>
      <w:bookmarkEnd w:id="6"/>
    </w:p>
    <w:p w14:paraId="6F1D0F10" w14:textId="77777777" w:rsidR="00722703" w:rsidRDefault="00722703" w:rsidP="00722703"/>
    <w:p w14:paraId="0E6B75FE" w14:textId="2EA84099" w:rsidR="003E058C" w:rsidRDefault="004435EF" w:rsidP="00715C27">
      <w:pPr>
        <w:pStyle w:val="Heading3"/>
        <w:rPr>
          <w:rFonts w:ascii="Calibri" w:hAnsi="Calibri" w:cs="Calibri"/>
          <w:color w:val="auto"/>
          <w:sz w:val="28"/>
          <w:szCs w:val="20"/>
        </w:rPr>
      </w:pPr>
      <w:bookmarkStart w:id="7" w:name="_Toc177917007"/>
      <w:r w:rsidRPr="00115D48">
        <w:rPr>
          <w:rFonts w:ascii="Calibri" w:hAnsi="Calibri" w:cs="Calibri"/>
          <w:color w:val="auto"/>
          <w:sz w:val="28"/>
          <w:szCs w:val="20"/>
        </w:rPr>
        <w:t xml:space="preserve">2.1 </w:t>
      </w:r>
      <w:r w:rsidR="003E058C" w:rsidRPr="00115D48">
        <w:rPr>
          <w:rFonts w:ascii="Calibri" w:hAnsi="Calibri" w:cs="Calibri"/>
          <w:color w:val="auto"/>
          <w:sz w:val="28"/>
          <w:szCs w:val="20"/>
        </w:rPr>
        <w:t>Hardware Enhancements</w:t>
      </w:r>
      <w:bookmarkEnd w:id="7"/>
    </w:p>
    <w:p w14:paraId="7F1BB159" w14:textId="77777777" w:rsidR="007F6695" w:rsidRDefault="007F6695" w:rsidP="007F6695"/>
    <w:p w14:paraId="2615809B" w14:textId="77777777" w:rsidR="00DB40A8" w:rsidRPr="001A45B4" w:rsidRDefault="00180E89" w:rsidP="00F706C5">
      <w:pPr>
        <w:rPr>
          <w:rFonts w:ascii="Calibri" w:hAnsi="Calibri" w:cs="Calibri"/>
        </w:rPr>
      </w:pPr>
      <w:r w:rsidRPr="001A45B4">
        <w:rPr>
          <w:rFonts w:ascii="Calibri" w:hAnsi="Calibri" w:cs="Calibri"/>
        </w:rPr>
        <w:t>PLC systems have developed a tremendous amount o</w:t>
      </w:r>
      <w:r w:rsidR="0003202C" w:rsidRPr="001A45B4">
        <w:rPr>
          <w:rFonts w:ascii="Calibri" w:hAnsi="Calibri" w:cs="Calibri"/>
        </w:rPr>
        <w:t xml:space="preserve">ver the years. </w:t>
      </w:r>
      <w:r w:rsidR="00AB7075" w:rsidRPr="001A45B4">
        <w:rPr>
          <w:rFonts w:ascii="Calibri" w:hAnsi="Calibri" w:cs="Calibri"/>
        </w:rPr>
        <w:t xml:space="preserve">They are the staple of </w:t>
      </w:r>
      <w:proofErr w:type="gramStart"/>
      <w:r w:rsidR="00AB7075" w:rsidRPr="001A45B4">
        <w:rPr>
          <w:rFonts w:ascii="Calibri" w:hAnsi="Calibri" w:cs="Calibri"/>
        </w:rPr>
        <w:t>many</w:t>
      </w:r>
      <w:proofErr w:type="gramEnd"/>
      <w:r w:rsidR="00AB7075" w:rsidRPr="001A45B4">
        <w:rPr>
          <w:rFonts w:ascii="Calibri" w:hAnsi="Calibri" w:cs="Calibri"/>
        </w:rPr>
        <w:t xml:space="preserve"> </w:t>
      </w:r>
      <w:r w:rsidR="00C015E5" w:rsidRPr="001A45B4">
        <w:rPr>
          <w:rFonts w:ascii="Calibri" w:hAnsi="Calibri" w:cs="Calibri"/>
        </w:rPr>
        <w:t>industrial processes. PLCs hardware has advanced over the years also</w:t>
      </w:r>
      <w:r w:rsidR="00A634F8" w:rsidRPr="001A45B4">
        <w:rPr>
          <w:rFonts w:ascii="Calibri" w:hAnsi="Calibri" w:cs="Calibri"/>
        </w:rPr>
        <w:t xml:space="preserve">. </w:t>
      </w:r>
    </w:p>
    <w:p w14:paraId="13E13D05" w14:textId="77777777" w:rsidR="00DB40A8" w:rsidRPr="001A45B4" w:rsidRDefault="00DB40A8" w:rsidP="00F706C5">
      <w:pPr>
        <w:rPr>
          <w:rFonts w:ascii="Calibri" w:hAnsi="Calibri" w:cs="Calibri"/>
        </w:rPr>
      </w:pPr>
    </w:p>
    <w:p w14:paraId="67C709EF" w14:textId="624A64C9" w:rsidR="00F706C5" w:rsidRPr="001A45B4" w:rsidRDefault="00F706C5" w:rsidP="00F706C5">
      <w:pPr>
        <w:rPr>
          <w:rFonts w:ascii="Calibri" w:hAnsi="Calibri" w:cs="Calibri"/>
          <w:lang w:val="en-GB"/>
        </w:rPr>
      </w:pPr>
      <w:r w:rsidRPr="001A45B4">
        <w:rPr>
          <w:rFonts w:ascii="Calibri" w:hAnsi="Calibri" w:cs="Calibri"/>
          <w:lang w:val="en-GB"/>
        </w:rPr>
        <w:t>In the late 1960s and early 1970s, the first generation of Programmable Logic Controllers (PLCs) were developed. The intricate and laborious relay-based control methods employed in industrial automation were intended to be replaced by these early PLCs.</w:t>
      </w:r>
      <w:r w:rsidR="001B2E59" w:rsidRPr="001A45B4">
        <w:rPr>
          <w:rFonts w:ascii="Calibri" w:hAnsi="Calibri" w:cs="Calibri"/>
          <w:lang w:val="en-GB"/>
        </w:rPr>
        <w:t xml:space="preserve"> These PLCs were quite large and expensive in comparison to modern </w:t>
      </w:r>
      <w:r w:rsidR="00802CF9" w:rsidRPr="001A45B4">
        <w:rPr>
          <w:rFonts w:ascii="Calibri" w:hAnsi="Calibri" w:cs="Calibri"/>
          <w:lang w:val="en-GB"/>
        </w:rPr>
        <w:t xml:space="preserve">PLCs. </w:t>
      </w:r>
      <w:r w:rsidR="00EC6D42" w:rsidRPr="001A45B4">
        <w:rPr>
          <w:rFonts w:ascii="Calibri" w:hAnsi="Calibri" w:cs="Calibri"/>
          <w:lang w:val="en-GB"/>
        </w:rPr>
        <w:t xml:space="preserve">They </w:t>
      </w:r>
      <w:r w:rsidR="009D6CF3" w:rsidRPr="001A45B4">
        <w:rPr>
          <w:rFonts w:ascii="Calibri" w:hAnsi="Calibri" w:cs="Calibri"/>
          <w:lang w:val="en-GB"/>
        </w:rPr>
        <w:t xml:space="preserve">key </w:t>
      </w:r>
      <w:r w:rsidR="007004AB" w:rsidRPr="001A45B4">
        <w:rPr>
          <w:rFonts w:ascii="Calibri" w:hAnsi="Calibri" w:cs="Calibri"/>
          <w:lang w:val="en-GB"/>
        </w:rPr>
        <w:t>benefit</w:t>
      </w:r>
      <w:r w:rsidR="00A25FF1" w:rsidRPr="001A45B4">
        <w:rPr>
          <w:rFonts w:ascii="Calibri" w:hAnsi="Calibri" w:cs="Calibri"/>
          <w:lang w:val="en-GB"/>
        </w:rPr>
        <w:t xml:space="preserve"> the PLC has is reliability and ease of programming</w:t>
      </w:r>
      <w:r w:rsidR="00DB40A8" w:rsidRPr="001A45B4">
        <w:rPr>
          <w:rFonts w:ascii="Calibri" w:hAnsi="Calibri" w:cs="Calibri"/>
          <w:lang w:val="en-GB"/>
        </w:rPr>
        <w:t xml:space="preserve"> (Romero and Theorin, 2013)</w:t>
      </w:r>
      <w:r w:rsidR="00A25FF1" w:rsidRPr="001A45B4">
        <w:rPr>
          <w:rFonts w:ascii="Calibri" w:hAnsi="Calibri" w:cs="Calibri"/>
          <w:lang w:val="en-GB"/>
        </w:rPr>
        <w:t xml:space="preserve">. </w:t>
      </w:r>
    </w:p>
    <w:p w14:paraId="5BF13F8F" w14:textId="77777777" w:rsidR="00923AFF" w:rsidRPr="001A45B4" w:rsidRDefault="00923AFF" w:rsidP="00F706C5">
      <w:pPr>
        <w:rPr>
          <w:rFonts w:ascii="Calibri" w:hAnsi="Calibri" w:cs="Calibri"/>
          <w:lang w:val="en-GB"/>
        </w:rPr>
      </w:pPr>
    </w:p>
    <w:p w14:paraId="0FBA6DAB" w14:textId="1C9D1ED8" w:rsidR="006B423C" w:rsidRPr="006B423C" w:rsidRDefault="006B423C" w:rsidP="006B423C">
      <w:pPr>
        <w:rPr>
          <w:rFonts w:ascii="Calibri" w:hAnsi="Calibri" w:cs="Calibri"/>
          <w:lang w:val="en-GB"/>
        </w:rPr>
      </w:pPr>
      <w:r w:rsidRPr="006B423C">
        <w:rPr>
          <w:rFonts w:ascii="Calibri" w:hAnsi="Calibri" w:cs="Calibri"/>
          <w:lang w:val="en-GB"/>
        </w:rPr>
        <w:t>Major PLC manufacturers, such as Allen-Bradley, Siemens, and Mitsubishi, emerged in the 1970s and released their own programmable controller models. These producers started manufacturing PLCs with more memory and processing capacity, which allowed them to tackle more complicated jobs and support a wider range of applications</w:t>
      </w:r>
      <w:r w:rsidRPr="001A45B4">
        <w:rPr>
          <w:rFonts w:ascii="Calibri" w:hAnsi="Calibri" w:cs="Calibri"/>
          <w:lang w:val="en-GB"/>
        </w:rPr>
        <w:t xml:space="preserve"> (Kaminski, 2023)</w:t>
      </w:r>
      <w:r w:rsidRPr="006B423C">
        <w:rPr>
          <w:rFonts w:ascii="Calibri" w:hAnsi="Calibri" w:cs="Calibri"/>
          <w:lang w:val="en-GB"/>
        </w:rPr>
        <w:t>.</w:t>
      </w:r>
    </w:p>
    <w:p w14:paraId="2968D5F3" w14:textId="59D4F1AF" w:rsidR="007F6695" w:rsidRPr="001A45B4" w:rsidRDefault="007F6695" w:rsidP="007F6695">
      <w:pPr>
        <w:rPr>
          <w:rFonts w:ascii="Calibri" w:hAnsi="Calibri" w:cs="Calibri"/>
        </w:rPr>
      </w:pPr>
    </w:p>
    <w:p w14:paraId="0855DA04" w14:textId="3C135D51" w:rsidR="006B423C" w:rsidRDefault="00F04D42" w:rsidP="007F6695">
      <w:pPr>
        <w:rPr>
          <w:rFonts w:ascii="Calibri" w:hAnsi="Calibri" w:cs="Calibri"/>
        </w:rPr>
      </w:pPr>
      <w:r w:rsidRPr="001A45B4">
        <w:rPr>
          <w:rFonts w:ascii="Calibri" w:hAnsi="Calibri" w:cs="Calibri"/>
        </w:rPr>
        <w:t xml:space="preserve">As PLCs develop </w:t>
      </w:r>
      <w:r w:rsidR="00EA3396" w:rsidRPr="001A45B4">
        <w:rPr>
          <w:rFonts w:ascii="Calibri" w:hAnsi="Calibri" w:cs="Calibri"/>
        </w:rPr>
        <w:t>further</w:t>
      </w:r>
      <w:r w:rsidRPr="001A45B4">
        <w:rPr>
          <w:rFonts w:ascii="Calibri" w:hAnsi="Calibri" w:cs="Calibri"/>
        </w:rPr>
        <w:t xml:space="preserve"> over the </w:t>
      </w:r>
      <w:r w:rsidR="00EA3396" w:rsidRPr="001A45B4">
        <w:rPr>
          <w:rFonts w:ascii="Calibri" w:hAnsi="Calibri" w:cs="Calibri"/>
        </w:rPr>
        <w:t xml:space="preserve">years </w:t>
      </w:r>
      <w:r w:rsidR="00245581" w:rsidRPr="001A45B4">
        <w:rPr>
          <w:rFonts w:ascii="Calibri" w:hAnsi="Calibri" w:cs="Calibri"/>
        </w:rPr>
        <w:t>in the 19</w:t>
      </w:r>
      <w:r w:rsidR="00BD6692" w:rsidRPr="001A45B4">
        <w:rPr>
          <w:rFonts w:ascii="Calibri" w:hAnsi="Calibri" w:cs="Calibri"/>
        </w:rPr>
        <w:t>80</w:t>
      </w:r>
      <w:r w:rsidR="001A45B4" w:rsidRPr="001A45B4">
        <w:rPr>
          <w:rFonts w:ascii="Calibri" w:hAnsi="Calibri" w:cs="Calibri"/>
        </w:rPr>
        <w:t>s (</w:t>
      </w:r>
      <w:r w:rsidR="00842478" w:rsidRPr="001A45B4">
        <w:rPr>
          <w:rFonts w:ascii="Calibri" w:hAnsi="Calibri" w:cs="Calibri"/>
        </w:rPr>
        <w:t>second generation)</w:t>
      </w:r>
      <w:r w:rsidR="00BD6692" w:rsidRPr="001A45B4">
        <w:rPr>
          <w:rFonts w:ascii="Calibri" w:hAnsi="Calibri" w:cs="Calibri"/>
        </w:rPr>
        <w:t xml:space="preserve"> and 1990s</w:t>
      </w:r>
      <w:r w:rsidR="00842478" w:rsidRPr="001A45B4">
        <w:rPr>
          <w:rFonts w:ascii="Calibri" w:hAnsi="Calibri" w:cs="Calibri"/>
        </w:rPr>
        <w:t xml:space="preserve"> (third generation)</w:t>
      </w:r>
      <w:r w:rsidR="00245581" w:rsidRPr="001A45B4">
        <w:rPr>
          <w:rFonts w:ascii="Calibri" w:hAnsi="Calibri" w:cs="Calibri"/>
        </w:rPr>
        <w:t xml:space="preserve"> programmable </w:t>
      </w:r>
      <w:r w:rsidR="00BD6692" w:rsidRPr="001A45B4">
        <w:rPr>
          <w:rFonts w:ascii="Calibri" w:hAnsi="Calibri" w:cs="Calibri"/>
        </w:rPr>
        <w:t xml:space="preserve">became more </w:t>
      </w:r>
      <w:r w:rsidR="009114D2" w:rsidRPr="001A45B4">
        <w:rPr>
          <w:rFonts w:ascii="Calibri" w:hAnsi="Calibri" w:cs="Calibri"/>
        </w:rPr>
        <w:t>compact</w:t>
      </w:r>
      <w:r w:rsidR="00842478" w:rsidRPr="001A45B4">
        <w:rPr>
          <w:rFonts w:ascii="Calibri" w:hAnsi="Calibri" w:cs="Calibri"/>
        </w:rPr>
        <w:t xml:space="preserve"> and efficient </w:t>
      </w:r>
      <w:r w:rsidR="0000545F" w:rsidRPr="001A45B4">
        <w:rPr>
          <w:rFonts w:ascii="Calibri" w:hAnsi="Calibri" w:cs="Calibri"/>
        </w:rPr>
        <w:t xml:space="preserve">and more available within industrial processes. </w:t>
      </w:r>
      <w:r w:rsidR="001A45B4" w:rsidRPr="001A45B4">
        <w:rPr>
          <w:rFonts w:ascii="Calibri" w:hAnsi="Calibri" w:cs="Calibri"/>
        </w:rPr>
        <w:t>PLCs</w:t>
      </w:r>
      <w:r w:rsidR="00F068A5" w:rsidRPr="001A45B4">
        <w:rPr>
          <w:rFonts w:ascii="Calibri" w:hAnsi="Calibri" w:cs="Calibri"/>
        </w:rPr>
        <w:t xml:space="preserve"> became functionall</w:t>
      </w:r>
      <w:r w:rsidR="00CD2551" w:rsidRPr="001A45B4">
        <w:rPr>
          <w:rFonts w:ascii="Calibri" w:hAnsi="Calibri" w:cs="Calibri"/>
        </w:rPr>
        <w:t xml:space="preserve">y </w:t>
      </w:r>
      <w:r w:rsidR="00FF249B" w:rsidRPr="001A45B4">
        <w:rPr>
          <w:rFonts w:ascii="Calibri" w:hAnsi="Calibri" w:cs="Calibri"/>
        </w:rPr>
        <w:t>packed</w:t>
      </w:r>
      <w:r w:rsidR="001A45B4" w:rsidRPr="001A45B4">
        <w:rPr>
          <w:rFonts w:ascii="Calibri" w:hAnsi="Calibri" w:cs="Calibri"/>
        </w:rPr>
        <w:t xml:space="preserve"> into smaller units and costs also became optimized. </w:t>
      </w:r>
      <w:r w:rsidR="00FE1EC9">
        <w:rPr>
          <w:rFonts w:ascii="Calibri" w:hAnsi="Calibri" w:cs="Calibri"/>
        </w:rPr>
        <w:t xml:space="preserve">In addition to the hardware </w:t>
      </w:r>
      <w:r w:rsidR="00706C64">
        <w:rPr>
          <w:rFonts w:ascii="Calibri" w:hAnsi="Calibri" w:cs="Calibri"/>
        </w:rPr>
        <w:t>improvements</w:t>
      </w:r>
      <w:r w:rsidR="00FE1EC9">
        <w:rPr>
          <w:rFonts w:ascii="Calibri" w:hAnsi="Calibri" w:cs="Calibri"/>
        </w:rPr>
        <w:t xml:space="preserve"> during this period Etherne</w:t>
      </w:r>
      <w:r w:rsidR="006D5500">
        <w:rPr>
          <w:rFonts w:ascii="Calibri" w:hAnsi="Calibri" w:cs="Calibri"/>
        </w:rPr>
        <w:t xml:space="preserve">t and Modbus </w:t>
      </w:r>
      <w:proofErr w:type="gramStart"/>
      <w:r w:rsidR="006D5500">
        <w:rPr>
          <w:rFonts w:ascii="Calibri" w:hAnsi="Calibri" w:cs="Calibri"/>
        </w:rPr>
        <w:t>was introduced</w:t>
      </w:r>
      <w:proofErr w:type="gramEnd"/>
      <w:r w:rsidR="006D5500">
        <w:rPr>
          <w:rFonts w:ascii="Calibri" w:hAnsi="Calibri" w:cs="Calibri"/>
        </w:rPr>
        <w:t xml:space="preserve"> to allow for communications to </w:t>
      </w:r>
      <w:r w:rsidR="0064703C">
        <w:rPr>
          <w:rFonts w:ascii="Calibri" w:hAnsi="Calibri" w:cs="Calibri"/>
        </w:rPr>
        <w:t xml:space="preserve">other components/equipment. </w:t>
      </w:r>
      <w:r w:rsidR="00F3106D">
        <w:rPr>
          <w:rFonts w:ascii="Calibri" w:hAnsi="Calibri" w:cs="Calibri"/>
        </w:rPr>
        <w:t>Finally,</w:t>
      </w:r>
      <w:r w:rsidR="0064703C">
        <w:rPr>
          <w:rFonts w:ascii="Calibri" w:hAnsi="Calibri" w:cs="Calibri"/>
        </w:rPr>
        <w:t xml:space="preserve"> as emerging into the 20</w:t>
      </w:r>
      <w:r w:rsidR="0064703C" w:rsidRPr="0064703C">
        <w:rPr>
          <w:rFonts w:ascii="Calibri" w:hAnsi="Calibri" w:cs="Calibri"/>
          <w:vertAlign w:val="superscript"/>
        </w:rPr>
        <w:t>th</w:t>
      </w:r>
      <w:r w:rsidR="0064703C">
        <w:rPr>
          <w:rFonts w:ascii="Calibri" w:hAnsi="Calibri" w:cs="Calibri"/>
        </w:rPr>
        <w:t xml:space="preserve"> century the </w:t>
      </w:r>
      <w:r w:rsidR="00ED5A7C">
        <w:rPr>
          <w:rFonts w:ascii="Calibri" w:hAnsi="Calibri" w:cs="Calibri"/>
        </w:rPr>
        <w:t xml:space="preserve">HMI was </w:t>
      </w:r>
      <w:proofErr w:type="gramStart"/>
      <w:r w:rsidR="00ED5A7C">
        <w:rPr>
          <w:rFonts w:ascii="Calibri" w:hAnsi="Calibri" w:cs="Calibri"/>
        </w:rPr>
        <w:t>being introduced</w:t>
      </w:r>
      <w:proofErr w:type="gramEnd"/>
      <w:r w:rsidR="00ED5A7C">
        <w:rPr>
          <w:rFonts w:ascii="Calibri" w:hAnsi="Calibri" w:cs="Calibri"/>
        </w:rPr>
        <w:t xml:space="preserve"> to allow op</w:t>
      </w:r>
      <w:r w:rsidR="0036551B">
        <w:rPr>
          <w:rFonts w:ascii="Calibri" w:hAnsi="Calibri" w:cs="Calibri"/>
        </w:rPr>
        <w:t>erators to</w:t>
      </w:r>
      <w:r w:rsidR="0031782D">
        <w:rPr>
          <w:rFonts w:ascii="Calibri" w:hAnsi="Calibri" w:cs="Calibri"/>
        </w:rPr>
        <w:t xml:space="preserve"> monitor PLC systems</w:t>
      </w:r>
      <w:r w:rsidR="00936A27">
        <w:rPr>
          <w:rFonts w:ascii="Calibri" w:hAnsi="Calibri" w:cs="Calibri"/>
        </w:rPr>
        <w:t xml:space="preserve"> and turn on and off functions</w:t>
      </w:r>
      <w:r w:rsidR="006773B3">
        <w:rPr>
          <w:rFonts w:ascii="Calibri" w:hAnsi="Calibri" w:cs="Calibri"/>
        </w:rPr>
        <w:t xml:space="preserve"> </w:t>
      </w:r>
      <w:r w:rsidR="006773B3" w:rsidRPr="006773B3">
        <w:rPr>
          <w:rFonts w:ascii="Calibri" w:hAnsi="Calibri" w:cs="Calibri"/>
          <w:lang w:val="en-GB"/>
        </w:rPr>
        <w:t>(Process Solutions, 2020)</w:t>
      </w:r>
      <w:r w:rsidR="00936A27">
        <w:rPr>
          <w:rFonts w:ascii="Calibri" w:hAnsi="Calibri" w:cs="Calibri"/>
        </w:rPr>
        <w:t xml:space="preserve">. </w:t>
      </w:r>
    </w:p>
    <w:p w14:paraId="071B4724" w14:textId="77777777" w:rsidR="006773B3" w:rsidRDefault="006773B3" w:rsidP="007F6695">
      <w:pPr>
        <w:rPr>
          <w:rFonts w:ascii="Calibri" w:hAnsi="Calibri" w:cs="Calibri"/>
        </w:rPr>
      </w:pPr>
    </w:p>
    <w:p w14:paraId="3D9F1458" w14:textId="77777777" w:rsidR="00F70780" w:rsidRPr="00F70780" w:rsidRDefault="00523DA8" w:rsidP="00F70780">
      <w:pPr>
        <w:rPr>
          <w:rFonts w:ascii="Calibri" w:hAnsi="Calibri" w:cs="Calibri"/>
          <w:lang w:val="en-GB"/>
        </w:rPr>
      </w:pPr>
      <w:r>
        <w:rPr>
          <w:rFonts w:ascii="Calibri" w:hAnsi="Calibri" w:cs="Calibri"/>
          <w:lang w:val="en-GB"/>
        </w:rPr>
        <w:t>Fourth</w:t>
      </w:r>
      <w:r w:rsidR="003362F4">
        <w:rPr>
          <w:rFonts w:ascii="Calibri" w:hAnsi="Calibri" w:cs="Calibri"/>
          <w:lang w:val="en-GB"/>
        </w:rPr>
        <w:t xml:space="preserve"> (2000s)</w:t>
      </w:r>
      <w:r>
        <w:rPr>
          <w:rFonts w:ascii="Calibri" w:hAnsi="Calibri" w:cs="Calibri"/>
          <w:lang w:val="en-GB"/>
        </w:rPr>
        <w:t xml:space="preserve"> and Fi</w:t>
      </w:r>
      <w:r w:rsidR="000F5F77">
        <w:rPr>
          <w:rFonts w:ascii="Calibri" w:hAnsi="Calibri" w:cs="Calibri"/>
          <w:lang w:val="en-GB"/>
        </w:rPr>
        <w:t xml:space="preserve">fth generation </w:t>
      </w:r>
      <w:r w:rsidR="003362F4">
        <w:rPr>
          <w:rFonts w:ascii="Calibri" w:hAnsi="Calibri" w:cs="Calibri"/>
          <w:lang w:val="en-GB"/>
        </w:rPr>
        <w:t xml:space="preserve">(2010s) </w:t>
      </w:r>
      <w:r w:rsidR="000F5F77">
        <w:rPr>
          <w:rFonts w:ascii="Calibri" w:hAnsi="Calibri" w:cs="Calibri"/>
          <w:lang w:val="en-GB"/>
        </w:rPr>
        <w:t>PLC systems became even more powerful during the first decade of the 20</w:t>
      </w:r>
      <w:r w:rsidR="000F5F77" w:rsidRPr="000F5F77">
        <w:rPr>
          <w:rFonts w:ascii="Calibri" w:hAnsi="Calibri" w:cs="Calibri"/>
          <w:vertAlign w:val="superscript"/>
          <w:lang w:val="en-GB"/>
        </w:rPr>
        <w:t>th</w:t>
      </w:r>
      <w:r w:rsidR="000F5F77">
        <w:rPr>
          <w:rFonts w:ascii="Calibri" w:hAnsi="Calibri" w:cs="Calibri"/>
          <w:lang w:val="en-GB"/>
        </w:rPr>
        <w:t xml:space="preserve"> century</w:t>
      </w:r>
      <w:r w:rsidR="00070DD3">
        <w:rPr>
          <w:rFonts w:ascii="Calibri" w:hAnsi="Calibri" w:cs="Calibri"/>
          <w:lang w:val="en-GB"/>
        </w:rPr>
        <w:t xml:space="preserve">. </w:t>
      </w:r>
      <w:r w:rsidR="00BC2268">
        <w:rPr>
          <w:rFonts w:ascii="Calibri" w:hAnsi="Calibri" w:cs="Calibri"/>
          <w:lang w:val="en-GB"/>
        </w:rPr>
        <w:t xml:space="preserve">Systems became more compact </w:t>
      </w:r>
      <w:r w:rsidR="002E0E28">
        <w:rPr>
          <w:rFonts w:ascii="Calibri" w:hAnsi="Calibri" w:cs="Calibri"/>
          <w:lang w:val="en-GB"/>
        </w:rPr>
        <w:t>with faster processors, more memory and the use of ethernet</w:t>
      </w:r>
      <w:r w:rsidR="00A94244">
        <w:rPr>
          <w:rFonts w:ascii="Calibri" w:hAnsi="Calibri" w:cs="Calibri"/>
          <w:lang w:val="en-GB"/>
        </w:rPr>
        <w:t xml:space="preserve">, </w:t>
      </w:r>
      <w:r w:rsidR="009F391F">
        <w:rPr>
          <w:rFonts w:ascii="Calibri" w:hAnsi="Calibri" w:cs="Calibri"/>
          <w:lang w:val="en-GB"/>
        </w:rPr>
        <w:t>Modbus</w:t>
      </w:r>
      <w:r w:rsidR="00A94244">
        <w:rPr>
          <w:rFonts w:ascii="Calibri" w:hAnsi="Calibri" w:cs="Calibri"/>
          <w:lang w:val="en-GB"/>
        </w:rPr>
        <w:t xml:space="preserve"> and profinet became a staple </w:t>
      </w:r>
      <w:r w:rsidR="00EB3E13">
        <w:rPr>
          <w:rFonts w:ascii="Calibri" w:hAnsi="Calibri" w:cs="Calibri"/>
          <w:lang w:val="en-GB"/>
        </w:rPr>
        <w:t>way of communication</w:t>
      </w:r>
      <w:r w:rsidR="00F70780">
        <w:rPr>
          <w:rFonts w:ascii="Calibri" w:hAnsi="Calibri" w:cs="Calibri"/>
        </w:rPr>
        <w:t xml:space="preserve"> </w:t>
      </w:r>
      <w:r w:rsidR="00F70780" w:rsidRPr="00F70780">
        <w:rPr>
          <w:rFonts w:ascii="Calibri" w:hAnsi="Calibri" w:cs="Calibri"/>
          <w:lang w:val="en-GB"/>
        </w:rPr>
        <w:t>(Automation Community, 2023)</w:t>
      </w:r>
    </w:p>
    <w:p w14:paraId="6AEB38C0" w14:textId="222FF8A2" w:rsidR="00680BC1" w:rsidRDefault="00D81178" w:rsidP="00680BC1">
      <w:pPr>
        <w:rPr>
          <w:rFonts w:ascii="Calibri" w:hAnsi="Calibri" w:cs="Calibri"/>
          <w:lang w:val="en-GB"/>
        </w:rPr>
      </w:pPr>
      <w:r>
        <w:rPr>
          <w:rFonts w:ascii="Calibri" w:hAnsi="Calibri" w:cs="Calibri"/>
          <w:lang w:val="en-GB"/>
        </w:rPr>
        <w:t xml:space="preserve"> </w:t>
      </w:r>
      <w:r w:rsidR="00A31585">
        <w:rPr>
          <w:rFonts w:ascii="Calibri" w:hAnsi="Calibri" w:cs="Calibri"/>
          <w:lang w:val="en-GB"/>
        </w:rPr>
        <w:t xml:space="preserve">As </w:t>
      </w:r>
      <w:r w:rsidR="0074383C">
        <w:rPr>
          <w:rFonts w:ascii="Calibri" w:hAnsi="Calibri" w:cs="Calibri"/>
          <w:lang w:val="en-GB"/>
        </w:rPr>
        <w:t>time progressed through the 20</w:t>
      </w:r>
      <w:r w:rsidR="009C694F">
        <w:rPr>
          <w:rFonts w:ascii="Calibri" w:hAnsi="Calibri" w:cs="Calibri"/>
          <w:lang w:val="en-GB"/>
        </w:rPr>
        <w:t>1</w:t>
      </w:r>
      <w:r w:rsidR="0074383C">
        <w:rPr>
          <w:rFonts w:ascii="Calibri" w:hAnsi="Calibri" w:cs="Calibri"/>
          <w:lang w:val="en-GB"/>
        </w:rPr>
        <w:t>0s fifth generation</w:t>
      </w:r>
      <w:r w:rsidR="009C694F">
        <w:rPr>
          <w:rFonts w:ascii="Calibri" w:hAnsi="Calibri" w:cs="Calibri"/>
          <w:lang w:val="en-GB"/>
        </w:rPr>
        <w:t xml:space="preserve"> PLCs </w:t>
      </w:r>
      <w:r w:rsidR="00151852">
        <w:rPr>
          <w:rFonts w:ascii="Calibri" w:hAnsi="Calibri" w:cs="Calibri"/>
          <w:lang w:val="en-GB"/>
        </w:rPr>
        <w:t>started to support IoT (Internet of Things) and Cloud Connectivity.</w:t>
      </w:r>
      <w:r w:rsidR="00325D06">
        <w:rPr>
          <w:rFonts w:ascii="Calibri" w:hAnsi="Calibri" w:cs="Calibri"/>
          <w:lang w:val="en-GB"/>
        </w:rPr>
        <w:t xml:space="preserve"> </w:t>
      </w:r>
      <w:r w:rsidR="006762FA">
        <w:rPr>
          <w:rFonts w:ascii="Calibri" w:hAnsi="Calibri" w:cs="Calibri"/>
          <w:lang w:val="en-GB"/>
        </w:rPr>
        <w:t xml:space="preserve">An example of this being used is at </w:t>
      </w:r>
      <w:r>
        <w:rPr>
          <w:rFonts w:ascii="Calibri" w:hAnsi="Calibri" w:cs="Calibri"/>
          <w:lang w:val="en-GB"/>
        </w:rPr>
        <w:t>a manufacturing</w:t>
      </w:r>
      <w:r w:rsidR="006762FA">
        <w:rPr>
          <w:rFonts w:ascii="Calibri" w:hAnsi="Calibri" w:cs="Calibri"/>
          <w:lang w:val="en-GB"/>
        </w:rPr>
        <w:t xml:space="preserve"> plant </w:t>
      </w:r>
      <w:r w:rsidR="008B2305">
        <w:rPr>
          <w:rFonts w:ascii="Calibri" w:hAnsi="Calibri" w:cs="Calibri"/>
          <w:lang w:val="en-GB"/>
        </w:rPr>
        <w:t>producing automotive parts using various machines controlled by PLCs</w:t>
      </w:r>
      <w:r w:rsidR="009C3F63">
        <w:rPr>
          <w:rFonts w:ascii="Calibri" w:hAnsi="Calibri" w:cs="Calibri"/>
          <w:lang w:val="en-GB"/>
        </w:rPr>
        <w:t xml:space="preserve"> </w:t>
      </w:r>
      <w:r w:rsidR="009C3F63" w:rsidRPr="009C3F63">
        <w:rPr>
          <w:rFonts w:ascii="Calibri" w:hAnsi="Calibri" w:cs="Calibri"/>
          <w:lang w:val="en-GB"/>
        </w:rPr>
        <w:t>(plctr, 2024)</w:t>
      </w:r>
      <w:r w:rsidR="009C3F63">
        <w:rPr>
          <w:rFonts w:ascii="Calibri" w:hAnsi="Calibri" w:cs="Calibri"/>
          <w:lang w:val="en-GB"/>
        </w:rPr>
        <w:t>.</w:t>
      </w:r>
    </w:p>
    <w:p w14:paraId="45F5A0BB" w14:textId="77777777" w:rsidR="00971E51" w:rsidRDefault="00971E51" w:rsidP="00680BC1">
      <w:pPr>
        <w:rPr>
          <w:rFonts w:ascii="Calibri" w:hAnsi="Calibri" w:cs="Calibri"/>
          <w:lang w:val="en-GB"/>
        </w:rPr>
      </w:pPr>
    </w:p>
    <w:p w14:paraId="48519CCA" w14:textId="2F315AFE" w:rsidR="00971E51" w:rsidRPr="00680BC1" w:rsidRDefault="00971E51" w:rsidP="00680BC1">
      <w:pPr>
        <w:rPr>
          <w:rFonts w:ascii="Calibri" w:hAnsi="Calibri" w:cs="Calibri"/>
          <w:lang w:val="en-GB"/>
        </w:rPr>
      </w:pPr>
      <w:r>
        <w:rPr>
          <w:rFonts w:ascii="Calibri" w:hAnsi="Calibri" w:cs="Calibri"/>
          <w:lang w:val="en-GB"/>
        </w:rPr>
        <w:t xml:space="preserve">The current generation PLC is developing on </w:t>
      </w:r>
      <w:r w:rsidR="0076262F">
        <w:rPr>
          <w:rFonts w:ascii="Calibri" w:hAnsi="Calibri" w:cs="Calibri"/>
          <w:lang w:val="en-GB"/>
        </w:rPr>
        <w:t xml:space="preserve">the improvements created from </w:t>
      </w:r>
      <w:r w:rsidR="008B505D">
        <w:rPr>
          <w:rFonts w:ascii="Calibri" w:hAnsi="Calibri" w:cs="Calibri"/>
          <w:lang w:val="en-GB"/>
        </w:rPr>
        <w:t>the 20</w:t>
      </w:r>
      <w:r w:rsidR="008B505D" w:rsidRPr="008B505D">
        <w:rPr>
          <w:rFonts w:ascii="Calibri" w:hAnsi="Calibri" w:cs="Calibri"/>
          <w:vertAlign w:val="superscript"/>
          <w:lang w:val="en-GB"/>
        </w:rPr>
        <w:t>th</w:t>
      </w:r>
      <w:r w:rsidR="008B505D">
        <w:rPr>
          <w:rFonts w:ascii="Calibri" w:hAnsi="Calibri" w:cs="Calibri"/>
          <w:lang w:val="en-GB"/>
        </w:rPr>
        <w:t xml:space="preserve"> century. Systems are constantly </w:t>
      </w:r>
      <w:r w:rsidR="00785EA4">
        <w:rPr>
          <w:rFonts w:ascii="Calibri" w:hAnsi="Calibri" w:cs="Calibri"/>
          <w:lang w:val="en-GB"/>
        </w:rPr>
        <w:t>developing,</w:t>
      </w:r>
      <w:r w:rsidR="008B505D">
        <w:rPr>
          <w:rFonts w:ascii="Calibri" w:hAnsi="Calibri" w:cs="Calibri"/>
          <w:lang w:val="en-GB"/>
        </w:rPr>
        <w:t xml:space="preserve"> and technology is being used more effectively in a wider range of applications. </w:t>
      </w:r>
      <w:r w:rsidR="00785EA4">
        <w:rPr>
          <w:rFonts w:ascii="Calibri" w:hAnsi="Calibri" w:cs="Calibri"/>
          <w:lang w:val="en-GB"/>
        </w:rPr>
        <w:t xml:space="preserve">This is all driven by the implementation of industry 4.0. </w:t>
      </w:r>
    </w:p>
    <w:p w14:paraId="225DD99C" w14:textId="5CED08F9" w:rsidR="003E058C" w:rsidRPr="00115D48" w:rsidRDefault="003E058C" w:rsidP="00680BC1">
      <w:pPr>
        <w:rPr>
          <w:rFonts w:ascii="Calibri" w:hAnsi="Calibri" w:cs="Calibri"/>
          <w:sz w:val="18"/>
          <w:szCs w:val="20"/>
        </w:rPr>
      </w:pPr>
    </w:p>
    <w:p w14:paraId="7E43A5E3" w14:textId="7952C964" w:rsidR="003E058C" w:rsidRPr="00115D48" w:rsidRDefault="004435EF" w:rsidP="00715C27">
      <w:pPr>
        <w:pStyle w:val="Heading3"/>
        <w:rPr>
          <w:rFonts w:ascii="Calibri" w:hAnsi="Calibri" w:cs="Calibri"/>
          <w:color w:val="auto"/>
          <w:sz w:val="28"/>
          <w:szCs w:val="20"/>
        </w:rPr>
      </w:pPr>
      <w:bookmarkStart w:id="8" w:name="_Toc177917008"/>
      <w:r w:rsidRPr="00115D48">
        <w:rPr>
          <w:rFonts w:ascii="Calibri" w:hAnsi="Calibri" w:cs="Calibri"/>
          <w:color w:val="auto"/>
          <w:sz w:val="28"/>
          <w:szCs w:val="20"/>
        </w:rPr>
        <w:t xml:space="preserve">2.2 </w:t>
      </w:r>
      <w:r w:rsidR="003E058C" w:rsidRPr="00115D48">
        <w:rPr>
          <w:rFonts w:ascii="Calibri" w:hAnsi="Calibri" w:cs="Calibri"/>
          <w:color w:val="auto"/>
          <w:sz w:val="28"/>
          <w:szCs w:val="20"/>
        </w:rPr>
        <w:t>Software Enhancements</w:t>
      </w:r>
      <w:bookmarkEnd w:id="8"/>
    </w:p>
    <w:p w14:paraId="1756598C" w14:textId="77777777" w:rsidR="00722703" w:rsidRDefault="00722703" w:rsidP="00722703"/>
    <w:p w14:paraId="2F70BC0F" w14:textId="3430DC0D" w:rsidR="00083861" w:rsidRPr="00083861" w:rsidRDefault="00083861" w:rsidP="00083861">
      <w:pPr>
        <w:rPr>
          <w:rFonts w:ascii="Calibri" w:hAnsi="Calibri" w:cs="Calibri"/>
          <w:lang w:val="en-GB"/>
        </w:rPr>
      </w:pPr>
      <w:r w:rsidRPr="00083861">
        <w:rPr>
          <w:rFonts w:ascii="Calibri" w:hAnsi="Calibri" w:cs="Calibri"/>
          <w:lang w:val="en-GB"/>
        </w:rPr>
        <w:t>For PLC (programmable logic controller) systems to work better, perform better, and be easier to use, software improvements are essential.</w:t>
      </w:r>
      <w:r w:rsidR="006C24A9" w:rsidRPr="00E230D2">
        <w:rPr>
          <w:rFonts w:ascii="Calibri" w:hAnsi="Calibri" w:cs="Calibri"/>
          <w:lang w:val="en-GB"/>
        </w:rPr>
        <w:t xml:space="preserve"> Over the years the PLC manufacturers have been making improvements to </w:t>
      </w:r>
      <w:r w:rsidR="00451D85" w:rsidRPr="00E230D2">
        <w:rPr>
          <w:rFonts w:ascii="Calibri" w:hAnsi="Calibri" w:cs="Calibri"/>
          <w:lang w:val="en-GB"/>
        </w:rPr>
        <w:t xml:space="preserve">some key areas of PLC software. The main targets being improving the programming languages, </w:t>
      </w:r>
      <w:r w:rsidR="009461C7" w:rsidRPr="00E230D2">
        <w:rPr>
          <w:rFonts w:ascii="Calibri" w:hAnsi="Calibri" w:cs="Calibri"/>
          <w:lang w:val="en-GB"/>
        </w:rPr>
        <w:t xml:space="preserve">Integrated development Environments, </w:t>
      </w:r>
      <w:r w:rsidR="00E230D2" w:rsidRPr="00E230D2">
        <w:rPr>
          <w:rFonts w:ascii="Calibri" w:hAnsi="Calibri" w:cs="Calibri"/>
          <w:lang w:val="en-GB"/>
        </w:rPr>
        <w:t>Communication</w:t>
      </w:r>
      <w:r w:rsidR="009461C7" w:rsidRPr="00E230D2">
        <w:rPr>
          <w:rFonts w:ascii="Calibri" w:hAnsi="Calibri" w:cs="Calibri"/>
          <w:lang w:val="en-GB"/>
        </w:rPr>
        <w:t xml:space="preserve"> protocols, user interface, data handling</w:t>
      </w:r>
      <w:r w:rsidR="00E230D2" w:rsidRPr="00E230D2">
        <w:rPr>
          <w:rFonts w:ascii="Calibri" w:hAnsi="Calibri" w:cs="Calibri"/>
          <w:lang w:val="en-GB"/>
        </w:rPr>
        <w:t xml:space="preserve"> </w:t>
      </w:r>
      <w:r w:rsidR="00F64C29" w:rsidRPr="00E230D2">
        <w:rPr>
          <w:rFonts w:ascii="Calibri" w:hAnsi="Calibri" w:cs="Calibri"/>
          <w:lang w:val="en-GB"/>
        </w:rPr>
        <w:t>and</w:t>
      </w:r>
      <w:r w:rsidR="00E230D2" w:rsidRPr="00E230D2">
        <w:rPr>
          <w:rFonts w:ascii="Calibri" w:hAnsi="Calibri" w:cs="Calibri"/>
          <w:lang w:val="en-GB"/>
        </w:rPr>
        <w:t xml:space="preserve"> security enhancements</w:t>
      </w:r>
      <w:r w:rsidR="00F64C29">
        <w:rPr>
          <w:rFonts w:ascii="Calibri" w:hAnsi="Calibri" w:cs="Calibri"/>
          <w:lang w:val="en-GB"/>
        </w:rPr>
        <w:t xml:space="preserve"> </w:t>
      </w:r>
      <w:r w:rsidR="00F64C29" w:rsidRPr="00F64C29">
        <w:rPr>
          <w:rFonts w:ascii="Calibri" w:hAnsi="Calibri" w:cs="Calibri"/>
          <w:lang w:val="en-GB"/>
        </w:rPr>
        <w:t>(Payne, 2014)</w:t>
      </w:r>
      <w:r w:rsidR="00E230D2" w:rsidRPr="00E230D2">
        <w:rPr>
          <w:rFonts w:ascii="Calibri" w:hAnsi="Calibri" w:cs="Calibri"/>
          <w:lang w:val="en-GB"/>
        </w:rPr>
        <w:t>.</w:t>
      </w:r>
    </w:p>
    <w:p w14:paraId="5211DB51" w14:textId="77777777" w:rsidR="002461B5" w:rsidRDefault="002461B5" w:rsidP="00722703"/>
    <w:p w14:paraId="7214407D" w14:textId="73F53713" w:rsidR="00554A4C" w:rsidRPr="00554A4C" w:rsidRDefault="00554A4C" w:rsidP="00554A4C">
      <w:pPr>
        <w:rPr>
          <w:rFonts w:ascii="Calibri" w:hAnsi="Calibri" w:cs="Calibri"/>
          <w:lang w:val="en-GB"/>
        </w:rPr>
      </w:pPr>
      <w:r w:rsidRPr="00554A4C">
        <w:rPr>
          <w:rFonts w:ascii="Calibri" w:hAnsi="Calibri" w:cs="Calibri"/>
          <w:lang w:val="en-GB"/>
        </w:rPr>
        <w:t xml:space="preserve">Other programming languages for industrial controllers were established under the IEC 61131-3 standard, but ladder diagram replied with innovations of its own and has demonstrated surprisingly strong longevity. Sequential function charts are preferable in several situations, especially in process control. Data manipulation </w:t>
      </w:r>
      <w:r w:rsidRPr="00554A4C">
        <w:rPr>
          <w:rFonts w:ascii="Calibri" w:hAnsi="Calibri" w:cs="Calibri"/>
          <w:lang w:val="en-GB"/>
        </w:rPr>
        <w:lastRenderedPageBreak/>
        <w:t>is best done with structured text, although other IEC languages have advantages as well. However, ladder diagram continues to lead PLC programming languages by a significant margin</w:t>
      </w:r>
      <w:r>
        <w:rPr>
          <w:rFonts w:ascii="Calibri" w:hAnsi="Calibri" w:cs="Calibri"/>
          <w:lang w:val="en-GB"/>
        </w:rPr>
        <w:t xml:space="preserve"> </w:t>
      </w:r>
      <w:r w:rsidR="00E507F2">
        <w:rPr>
          <w:rFonts w:ascii="Calibri" w:hAnsi="Calibri" w:cs="Calibri"/>
          <w:lang w:val="en-GB"/>
        </w:rPr>
        <w:t>(</w:t>
      </w:r>
      <w:r w:rsidRPr="00F64C29">
        <w:rPr>
          <w:rFonts w:ascii="Calibri" w:hAnsi="Calibri" w:cs="Calibri"/>
          <w:lang w:val="en-GB"/>
        </w:rPr>
        <w:t>Payne, 2014</w:t>
      </w:r>
      <w:r w:rsidR="00E507F2">
        <w:rPr>
          <w:rFonts w:ascii="Calibri" w:hAnsi="Calibri" w:cs="Calibri"/>
          <w:lang w:val="en-GB"/>
        </w:rPr>
        <w:t>)</w:t>
      </w:r>
      <w:r w:rsidRPr="00554A4C">
        <w:rPr>
          <w:rFonts w:ascii="Calibri" w:hAnsi="Calibri" w:cs="Calibri"/>
          <w:lang w:val="en-GB"/>
        </w:rPr>
        <w:t>.</w:t>
      </w:r>
    </w:p>
    <w:p w14:paraId="6F9F4C6E" w14:textId="77777777" w:rsidR="00722703" w:rsidRDefault="00722703" w:rsidP="00722703"/>
    <w:p w14:paraId="2A842083" w14:textId="25088CFC" w:rsidR="008D7939" w:rsidRPr="008D7939" w:rsidRDefault="00092755" w:rsidP="008D7939">
      <w:pPr>
        <w:rPr>
          <w:rFonts w:ascii="Calibri" w:hAnsi="Calibri" w:cs="Calibri"/>
          <w:lang w:val="en-GB"/>
        </w:rPr>
      </w:pPr>
      <w:r w:rsidRPr="00092755">
        <w:rPr>
          <w:rFonts w:ascii="Calibri" w:hAnsi="Calibri" w:cs="Calibri"/>
          <w:lang w:val="en-GB"/>
        </w:rPr>
        <w:t xml:space="preserve">PLC version control is a quickly developing field that is impacted by software development best practices and technology breakthroughs. </w:t>
      </w:r>
      <w:r w:rsidR="00C3287F">
        <w:rPr>
          <w:rFonts w:ascii="Calibri" w:hAnsi="Calibri" w:cs="Calibri"/>
          <w:lang w:val="en-GB"/>
        </w:rPr>
        <w:t xml:space="preserve"> </w:t>
      </w:r>
      <w:r w:rsidR="00C3287F" w:rsidRPr="00C3287F">
        <w:rPr>
          <w:rFonts w:ascii="Calibri" w:hAnsi="Calibri" w:cs="Calibri"/>
          <w:lang w:val="en-GB"/>
        </w:rPr>
        <w:t>PLC programs can now be accessed from anywhere thanks to centralised data management provided by cloud-based version control systems. It is especially helpful for remote work and international cooperation because it guarantees that all engineers can collaborate easily and obtain the most recent program upgrades. Scalability is another important benefit of cloud-based solutions. To accommodate expanding data and user needs, they can grow swiftly.</w:t>
      </w:r>
      <w:r w:rsidR="008D7939">
        <w:rPr>
          <w:rFonts w:ascii="Calibri" w:hAnsi="Calibri" w:cs="Calibri"/>
          <w:lang w:val="en-GB"/>
        </w:rPr>
        <w:t xml:space="preserve"> In addition to this, b</w:t>
      </w:r>
      <w:r w:rsidR="008D7939" w:rsidRPr="008D7939">
        <w:rPr>
          <w:rFonts w:ascii="Calibri" w:hAnsi="Calibri" w:cs="Calibri"/>
          <w:lang w:val="en-GB"/>
        </w:rPr>
        <w:t>y offering predictive and automated capabilities and automating mundane version control operations, AI and Machine Learning (ML) have the potential to revolutionise PLC version control and free up engineers to work on more complicated problems</w:t>
      </w:r>
      <w:r w:rsidR="00AD3EB8">
        <w:rPr>
          <w:rFonts w:ascii="Calibri" w:hAnsi="Calibri" w:cs="Calibri"/>
          <w:lang w:val="en-GB"/>
        </w:rPr>
        <w:t xml:space="preserve"> </w:t>
      </w:r>
      <w:r w:rsidR="00AD3EB8" w:rsidRPr="00AD3EB8">
        <w:rPr>
          <w:rFonts w:ascii="Calibri" w:hAnsi="Calibri" w:cs="Calibri"/>
          <w:lang w:val="en-GB"/>
        </w:rPr>
        <w:t>(plcbook, 2024)</w:t>
      </w:r>
      <w:r w:rsidR="008D7939" w:rsidRPr="008D7939">
        <w:rPr>
          <w:rFonts w:ascii="Calibri" w:hAnsi="Calibri" w:cs="Calibri"/>
          <w:lang w:val="en-GB"/>
        </w:rPr>
        <w:t>.</w:t>
      </w:r>
    </w:p>
    <w:p w14:paraId="7C9DD756" w14:textId="77777777" w:rsidR="00F70780" w:rsidRPr="00715C27" w:rsidRDefault="00F70780" w:rsidP="00715C27"/>
    <w:p w14:paraId="1E54E840" w14:textId="1F709A82" w:rsidR="00CB5DDF" w:rsidRDefault="00715C27" w:rsidP="00CB5DDF">
      <w:pPr>
        <w:pStyle w:val="Heading2"/>
        <w:numPr>
          <w:ilvl w:val="0"/>
          <w:numId w:val="37"/>
        </w:numPr>
        <w:rPr>
          <w:rFonts w:asciiTheme="majorHAnsi" w:hAnsiTheme="majorHAnsi"/>
          <w:i w:val="0"/>
          <w:iCs/>
          <w:color w:val="auto"/>
          <w:sz w:val="32"/>
          <w:szCs w:val="20"/>
        </w:rPr>
      </w:pPr>
      <w:bookmarkStart w:id="9" w:name="_Toc177917009"/>
      <w:r w:rsidRPr="00F23977">
        <w:rPr>
          <w:rFonts w:asciiTheme="majorHAnsi" w:hAnsiTheme="majorHAnsi"/>
          <w:i w:val="0"/>
          <w:iCs/>
          <w:color w:val="auto"/>
          <w:sz w:val="32"/>
          <w:szCs w:val="20"/>
        </w:rPr>
        <w:t>Impact on Industrial Practice</w:t>
      </w:r>
      <w:bookmarkEnd w:id="9"/>
    </w:p>
    <w:p w14:paraId="781179A8" w14:textId="77777777" w:rsidR="00CB5DDF" w:rsidRPr="00CB5DDF" w:rsidRDefault="00CB5DDF" w:rsidP="00CB5DDF"/>
    <w:p w14:paraId="7A74A5D0" w14:textId="77777777" w:rsidR="00CB5DDF" w:rsidRPr="00CB5DDF" w:rsidRDefault="00CB5DDF" w:rsidP="00CB5DDF">
      <w:pPr>
        <w:rPr>
          <w:rFonts w:ascii="Calibri" w:hAnsi="Calibri" w:cs="Calibri"/>
          <w:lang w:val="en-GB"/>
        </w:rPr>
      </w:pPr>
      <w:r w:rsidRPr="00CB5DDF">
        <w:rPr>
          <w:rFonts w:ascii="Calibri" w:hAnsi="Calibri" w:cs="Calibri"/>
          <w:lang w:val="en-GB"/>
        </w:rPr>
        <w:t>PLCs, or programmable logic controllers, have revolutionised industrial processes by increasing automation, boosting productivity, and guaranteeing higher levels of precision across a range of operations.</w:t>
      </w:r>
    </w:p>
    <w:p w14:paraId="58CDBFB1" w14:textId="77777777" w:rsidR="00715C27" w:rsidRDefault="00715C27" w:rsidP="00715C27"/>
    <w:p w14:paraId="683FCD41" w14:textId="77777777" w:rsidR="00715C27" w:rsidRDefault="00715C27" w:rsidP="00715C27">
      <w:pPr>
        <w:pStyle w:val="Heading3"/>
        <w:rPr>
          <w:rFonts w:ascii="Calibri" w:hAnsi="Calibri" w:cs="Calibri"/>
          <w:color w:val="auto"/>
          <w:sz w:val="28"/>
          <w:szCs w:val="20"/>
        </w:rPr>
      </w:pPr>
      <w:bookmarkStart w:id="10" w:name="_Toc177917010"/>
      <w:r w:rsidRPr="00115D48">
        <w:rPr>
          <w:rFonts w:ascii="Calibri" w:hAnsi="Calibri" w:cs="Calibri"/>
          <w:color w:val="auto"/>
          <w:sz w:val="28"/>
          <w:szCs w:val="20"/>
        </w:rPr>
        <w:t>3.1 Manufacturing Processes</w:t>
      </w:r>
      <w:bookmarkEnd w:id="10"/>
    </w:p>
    <w:p w14:paraId="156A2CA6" w14:textId="77777777" w:rsidR="00CB5DDF" w:rsidRDefault="00CB5DDF" w:rsidP="00CB5DDF"/>
    <w:p w14:paraId="1378112C" w14:textId="4A108DD5" w:rsidR="0051689E" w:rsidRPr="00A66411" w:rsidRDefault="00CB5DDF" w:rsidP="008316EA">
      <w:pPr>
        <w:rPr>
          <w:rFonts w:ascii="Calibri" w:hAnsi="Calibri" w:cs="Calibri"/>
        </w:rPr>
      </w:pPr>
      <w:r w:rsidRPr="0051689E">
        <w:rPr>
          <w:rFonts w:ascii="Calibri" w:hAnsi="Calibri" w:cs="Calibri"/>
        </w:rPr>
        <w:t xml:space="preserve">PLC systems have </w:t>
      </w:r>
      <w:r w:rsidR="00CB4F50" w:rsidRPr="0051689E">
        <w:rPr>
          <w:rFonts w:ascii="Calibri" w:hAnsi="Calibri" w:cs="Calibri"/>
        </w:rPr>
        <w:t xml:space="preserve">revolutionized manufacturing by improving aspects </w:t>
      </w:r>
      <w:r w:rsidR="00D24C50" w:rsidRPr="0051689E">
        <w:rPr>
          <w:rFonts w:ascii="Calibri" w:hAnsi="Calibri" w:cs="Calibri"/>
        </w:rPr>
        <w:t>of</w:t>
      </w:r>
      <w:r w:rsidR="00CB4F50" w:rsidRPr="0051689E">
        <w:rPr>
          <w:rFonts w:ascii="Calibri" w:hAnsi="Calibri" w:cs="Calibri"/>
        </w:rPr>
        <w:t xml:space="preserve"> the processes. Automation has </w:t>
      </w:r>
      <w:r w:rsidR="00C15358" w:rsidRPr="0051689E">
        <w:rPr>
          <w:rFonts w:ascii="Calibri" w:hAnsi="Calibri" w:cs="Calibri"/>
        </w:rPr>
        <w:t xml:space="preserve">allowed companies to automate complex tasks </w:t>
      </w:r>
      <w:r w:rsidR="007C1D92" w:rsidRPr="0051689E">
        <w:rPr>
          <w:rFonts w:ascii="Calibri" w:hAnsi="Calibri" w:cs="Calibri"/>
        </w:rPr>
        <w:t xml:space="preserve">that </w:t>
      </w:r>
      <w:proofErr w:type="gramStart"/>
      <w:r w:rsidR="007C1D92" w:rsidRPr="0051689E">
        <w:rPr>
          <w:rFonts w:ascii="Calibri" w:hAnsi="Calibri" w:cs="Calibri"/>
        </w:rPr>
        <w:t>were previously done</w:t>
      </w:r>
      <w:proofErr w:type="gramEnd"/>
      <w:r w:rsidR="007C1D92" w:rsidRPr="0051689E">
        <w:rPr>
          <w:rFonts w:ascii="Calibri" w:hAnsi="Calibri" w:cs="Calibri"/>
        </w:rPr>
        <w:t xml:space="preserve"> manually or with less efficient systems such as the old </w:t>
      </w:r>
      <w:r w:rsidR="008316EA" w:rsidRPr="0051689E">
        <w:rPr>
          <w:rFonts w:ascii="Calibri" w:hAnsi="Calibri" w:cs="Calibri"/>
        </w:rPr>
        <w:t>relay-based</w:t>
      </w:r>
      <w:r w:rsidR="007C1D92" w:rsidRPr="0051689E">
        <w:rPr>
          <w:rFonts w:ascii="Calibri" w:hAnsi="Calibri" w:cs="Calibri"/>
        </w:rPr>
        <w:t xml:space="preserve"> systems. </w:t>
      </w:r>
      <w:r w:rsidR="0051689E" w:rsidRPr="00A66411">
        <w:rPr>
          <w:rFonts w:ascii="Calibri" w:hAnsi="Calibri" w:cs="Calibri"/>
          <w:szCs w:val="22"/>
          <w:lang w:val="en-GB"/>
        </w:rPr>
        <w:t>Additionally, PLCs give the manufacturing environment more flexibility because they can program systems to make it simpler to adjust to new goods and procedures</w:t>
      </w:r>
      <w:r w:rsidR="002A0141" w:rsidRPr="00A66411">
        <w:rPr>
          <w:rFonts w:ascii="Calibri" w:hAnsi="Calibri" w:cs="Calibri"/>
          <w:szCs w:val="22"/>
          <w:lang w:val="en-GB"/>
        </w:rPr>
        <w:t xml:space="preserve"> </w:t>
      </w:r>
      <w:r w:rsidR="002A0141" w:rsidRPr="00A66411">
        <w:rPr>
          <w:rFonts w:ascii="Calibri" w:hAnsi="Calibri" w:cs="Calibri"/>
          <w:color w:val="000000" w:themeColor="text1"/>
          <w:lang w:val="en-GB"/>
        </w:rPr>
        <w:t>(Langmann and Stiller, 2019)</w:t>
      </w:r>
      <w:r w:rsidR="0051689E" w:rsidRPr="00A66411">
        <w:rPr>
          <w:rFonts w:ascii="Calibri" w:hAnsi="Calibri" w:cs="Calibri"/>
          <w:lang w:val="en-GB"/>
        </w:rPr>
        <w:t xml:space="preserve">. </w:t>
      </w:r>
      <w:r w:rsidR="008316EA" w:rsidRPr="00A66411">
        <w:rPr>
          <w:rFonts w:ascii="Calibri" w:hAnsi="Calibri" w:cs="Calibri"/>
          <w:lang w:val="en-GB"/>
        </w:rPr>
        <w:t>Finally,</w:t>
      </w:r>
      <w:r w:rsidR="002A0141" w:rsidRPr="00A66411">
        <w:rPr>
          <w:rFonts w:ascii="Calibri" w:hAnsi="Calibri" w:cs="Calibri"/>
          <w:lang w:val="en-GB"/>
        </w:rPr>
        <w:t xml:space="preserve"> they provide real time control </w:t>
      </w:r>
      <w:r w:rsidR="00824B44" w:rsidRPr="00A66411">
        <w:rPr>
          <w:rFonts w:ascii="Calibri" w:hAnsi="Calibri" w:cs="Calibri"/>
          <w:lang w:val="en-GB"/>
        </w:rPr>
        <w:t>that ensures the process</w:t>
      </w:r>
      <w:r w:rsidR="008316EA" w:rsidRPr="00A66411">
        <w:rPr>
          <w:rFonts w:ascii="Calibri" w:hAnsi="Calibri" w:cs="Calibri"/>
          <w:lang w:val="en-GB"/>
        </w:rPr>
        <w:t xml:space="preserve"> is running smoothly and efficiently </w:t>
      </w:r>
      <w:r w:rsidR="008316EA" w:rsidRPr="00A66411">
        <w:rPr>
          <w:rFonts w:ascii="Calibri" w:hAnsi="Calibri" w:cs="Calibri"/>
          <w:color w:val="000000" w:themeColor="text1"/>
          <w:szCs w:val="22"/>
          <w:lang w:val="en-GB"/>
        </w:rPr>
        <w:t>(Admin, 2024)</w:t>
      </w:r>
      <w:r w:rsidR="008316EA" w:rsidRPr="00A66411">
        <w:rPr>
          <w:rFonts w:ascii="Calibri" w:hAnsi="Calibri" w:cs="Calibri"/>
          <w:szCs w:val="22"/>
          <w:lang w:val="en-GB"/>
        </w:rPr>
        <w:t>.</w:t>
      </w:r>
    </w:p>
    <w:p w14:paraId="72B21C4A" w14:textId="77777777" w:rsidR="00715C27" w:rsidRPr="00115D48" w:rsidRDefault="00715C27" w:rsidP="00715C27">
      <w:pPr>
        <w:pStyle w:val="Heading3"/>
        <w:rPr>
          <w:rFonts w:ascii="Calibri" w:hAnsi="Calibri" w:cs="Calibri"/>
          <w:color w:val="auto"/>
          <w:sz w:val="18"/>
          <w:szCs w:val="20"/>
        </w:rPr>
      </w:pPr>
    </w:p>
    <w:p w14:paraId="35F42F61" w14:textId="77777777" w:rsidR="00715C27" w:rsidRPr="00115D48" w:rsidRDefault="00715C27" w:rsidP="00715C27">
      <w:pPr>
        <w:pStyle w:val="Heading3"/>
        <w:rPr>
          <w:rFonts w:ascii="Calibri" w:hAnsi="Calibri" w:cs="Calibri"/>
          <w:color w:val="auto"/>
          <w:sz w:val="28"/>
          <w:szCs w:val="20"/>
        </w:rPr>
      </w:pPr>
      <w:bookmarkStart w:id="11" w:name="_Toc177917011"/>
      <w:r w:rsidRPr="00115D48">
        <w:rPr>
          <w:rFonts w:ascii="Calibri" w:hAnsi="Calibri" w:cs="Calibri"/>
          <w:color w:val="auto"/>
          <w:sz w:val="28"/>
          <w:szCs w:val="20"/>
        </w:rPr>
        <w:t>3.2 Productivity</w:t>
      </w:r>
      <w:bookmarkEnd w:id="11"/>
    </w:p>
    <w:p w14:paraId="73CA76AD" w14:textId="77777777" w:rsidR="00715C27" w:rsidRDefault="00715C27" w:rsidP="00715C27">
      <w:pPr>
        <w:pStyle w:val="Heading3"/>
        <w:rPr>
          <w:rFonts w:ascii="Calibri" w:hAnsi="Calibri" w:cs="Calibri"/>
          <w:color w:val="auto"/>
          <w:sz w:val="18"/>
          <w:szCs w:val="20"/>
        </w:rPr>
      </w:pPr>
    </w:p>
    <w:p w14:paraId="2BF07AD7" w14:textId="09EC5339" w:rsidR="004C554B" w:rsidRPr="00525529" w:rsidRDefault="00A66411" w:rsidP="004C554B">
      <w:pPr>
        <w:rPr>
          <w:rFonts w:ascii="Calibri" w:hAnsi="Calibri" w:cs="Calibri"/>
          <w:lang w:val="en-GB"/>
        </w:rPr>
      </w:pPr>
      <w:r w:rsidRPr="00A66411">
        <w:rPr>
          <w:rFonts w:ascii="Calibri" w:hAnsi="Calibri" w:cs="Calibri"/>
          <w:lang w:val="en-GB"/>
        </w:rPr>
        <w:t>Productivity has greatly increased since PLCs were introduced</w:t>
      </w:r>
      <w:r w:rsidRPr="00525529">
        <w:rPr>
          <w:rFonts w:ascii="Calibri" w:hAnsi="Calibri" w:cs="Calibri"/>
          <w:lang w:val="en-GB"/>
        </w:rPr>
        <w:t xml:space="preserve">. </w:t>
      </w:r>
      <w:r w:rsidR="00C358DA" w:rsidRPr="00525529">
        <w:rPr>
          <w:rFonts w:ascii="Calibri" w:hAnsi="Calibri" w:cs="Calibri"/>
          <w:lang w:val="en-GB"/>
        </w:rPr>
        <w:t xml:space="preserve">Efficiency has really benefited from the introduction of PLC systems within the manufacturing industry. </w:t>
      </w:r>
      <w:r w:rsidR="00464E4C" w:rsidRPr="00525529">
        <w:rPr>
          <w:rFonts w:ascii="Calibri" w:hAnsi="Calibri" w:cs="Calibri"/>
          <w:lang w:val="en-GB"/>
        </w:rPr>
        <w:t xml:space="preserve">PLCs increase output by decreasing production time and effort by automating complicated and repetitive activities. Following on PLC’s have reduced the downtime within the industry as </w:t>
      </w:r>
      <w:r w:rsidR="004C554B" w:rsidRPr="00525529">
        <w:rPr>
          <w:rFonts w:ascii="Calibri" w:hAnsi="Calibri" w:cs="Calibri"/>
          <w:lang w:val="en-GB"/>
        </w:rPr>
        <w:t>PLCs provide fault detection and diagnostic features that aid in promptly locating and fixing problems to reduce downtime</w:t>
      </w:r>
      <w:r w:rsidR="00525529" w:rsidRPr="00525529">
        <w:rPr>
          <w:rFonts w:ascii="Calibri" w:hAnsi="Calibri" w:cs="Calibri"/>
          <w:lang w:val="en-GB"/>
        </w:rPr>
        <w:t xml:space="preserve"> (Plant Automation, 2023).</w:t>
      </w:r>
      <w:r w:rsidR="002F3570">
        <w:rPr>
          <w:rFonts w:ascii="Calibri" w:hAnsi="Calibri" w:cs="Calibri"/>
          <w:lang w:val="en-GB"/>
        </w:rPr>
        <w:t xml:space="preserve"> </w:t>
      </w:r>
      <w:r w:rsidR="002A7934">
        <w:rPr>
          <w:rFonts w:ascii="Calibri" w:hAnsi="Calibri" w:cs="Calibri"/>
          <w:lang w:val="en-GB"/>
        </w:rPr>
        <w:t>Finally,</w:t>
      </w:r>
      <w:r w:rsidR="002F3570">
        <w:rPr>
          <w:rFonts w:ascii="Calibri" w:hAnsi="Calibri" w:cs="Calibri"/>
          <w:lang w:val="en-GB"/>
        </w:rPr>
        <w:t xml:space="preserve"> </w:t>
      </w:r>
      <w:r w:rsidR="002A7934">
        <w:rPr>
          <w:rFonts w:ascii="Calibri" w:hAnsi="Calibri" w:cs="Calibri"/>
          <w:lang w:val="en-GB"/>
        </w:rPr>
        <w:t>a</w:t>
      </w:r>
      <w:r w:rsidR="002A7934" w:rsidRPr="002A7934">
        <w:rPr>
          <w:rFonts w:ascii="Calibri" w:hAnsi="Calibri" w:cs="Calibri"/>
          <w:lang w:val="en-GB"/>
        </w:rPr>
        <w:t>utomation guarantees process consistency, which lowers variability and raises the calibre of the final produc</w:t>
      </w:r>
      <w:r w:rsidR="0084386B">
        <w:rPr>
          <w:rFonts w:ascii="Calibri" w:hAnsi="Calibri" w:cs="Calibri"/>
          <w:lang w:val="en-GB"/>
        </w:rPr>
        <w:t xml:space="preserve">t </w:t>
      </w:r>
      <w:r w:rsidR="0084386B" w:rsidRPr="00A66411">
        <w:rPr>
          <w:rFonts w:ascii="Calibri" w:hAnsi="Calibri" w:cs="Calibri"/>
          <w:color w:val="000000" w:themeColor="text1"/>
          <w:szCs w:val="22"/>
          <w:lang w:val="en-GB"/>
        </w:rPr>
        <w:t>(Admin, 2024)</w:t>
      </w:r>
      <w:r w:rsidR="0084386B" w:rsidRPr="00A66411">
        <w:rPr>
          <w:rFonts w:ascii="Calibri" w:hAnsi="Calibri" w:cs="Calibri"/>
          <w:szCs w:val="22"/>
          <w:lang w:val="en-GB"/>
        </w:rPr>
        <w:t>.</w:t>
      </w:r>
    </w:p>
    <w:p w14:paraId="7AD372C6" w14:textId="77777777" w:rsidR="008316EA" w:rsidRPr="008316EA" w:rsidRDefault="008316EA" w:rsidP="008316EA"/>
    <w:p w14:paraId="3937ADE7" w14:textId="77777777" w:rsidR="00715C27" w:rsidRPr="00115D48" w:rsidRDefault="00715C27" w:rsidP="00715C27">
      <w:pPr>
        <w:pStyle w:val="Heading3"/>
        <w:rPr>
          <w:rFonts w:ascii="Calibri" w:hAnsi="Calibri" w:cs="Calibri"/>
          <w:color w:val="auto"/>
          <w:sz w:val="28"/>
          <w:szCs w:val="20"/>
        </w:rPr>
      </w:pPr>
      <w:bookmarkStart w:id="12" w:name="_Toc177917012"/>
      <w:r w:rsidRPr="00115D48">
        <w:rPr>
          <w:rFonts w:ascii="Calibri" w:hAnsi="Calibri" w:cs="Calibri"/>
          <w:color w:val="auto"/>
          <w:sz w:val="28"/>
          <w:szCs w:val="20"/>
        </w:rPr>
        <w:t>3.3 Industry Standards and Practices</w:t>
      </w:r>
      <w:bookmarkEnd w:id="12"/>
    </w:p>
    <w:p w14:paraId="281755DB" w14:textId="77777777" w:rsidR="00715C27" w:rsidRDefault="00715C27" w:rsidP="00715C27"/>
    <w:p w14:paraId="3E7D3F5F" w14:textId="17172A45" w:rsidR="009D5119" w:rsidRPr="0047141E" w:rsidRDefault="00AA248B" w:rsidP="009D5119">
      <w:pPr>
        <w:rPr>
          <w:rFonts w:ascii="Calibri" w:hAnsi="Calibri" w:cs="Calibri"/>
          <w:lang w:val="en-GB"/>
        </w:rPr>
      </w:pPr>
      <w:r w:rsidRPr="0047141E">
        <w:rPr>
          <w:rFonts w:ascii="Calibri" w:hAnsi="Calibri" w:cs="Calibri"/>
        </w:rPr>
        <w:t>PLCs have also influenced industry standards and practices</w:t>
      </w:r>
      <w:r w:rsidR="00706211" w:rsidRPr="0047141E">
        <w:rPr>
          <w:rFonts w:ascii="Calibri" w:hAnsi="Calibri" w:cs="Calibri"/>
        </w:rPr>
        <w:t xml:space="preserve">. </w:t>
      </w:r>
      <w:r w:rsidR="009D5119" w:rsidRPr="0047141E">
        <w:rPr>
          <w:rFonts w:ascii="Calibri" w:hAnsi="Calibri" w:cs="Calibri"/>
          <w:lang w:val="en-GB"/>
        </w:rPr>
        <w:t xml:space="preserve">Because of PLCs, industry standards like IEC 61131-3—which </w:t>
      </w:r>
      <w:r w:rsidR="0047141E" w:rsidRPr="0047141E">
        <w:rPr>
          <w:rFonts w:ascii="Calibri" w:hAnsi="Calibri" w:cs="Calibri"/>
          <w:lang w:val="en-GB"/>
        </w:rPr>
        <w:t>oversees</w:t>
      </w:r>
      <w:r w:rsidR="009D5119" w:rsidRPr="0047141E">
        <w:rPr>
          <w:rFonts w:ascii="Calibri" w:hAnsi="Calibri" w:cs="Calibri"/>
          <w:lang w:val="en-GB"/>
        </w:rPr>
        <w:t xml:space="preserve"> establishing programming languages and practices—have been developed. Furthermore, PLCs facilitate regulatory compliance by offering precise and dependable process management, guaranteeing safety and quality standards</w:t>
      </w:r>
      <w:r w:rsidR="0047141E">
        <w:rPr>
          <w:rFonts w:ascii="Calibri" w:hAnsi="Calibri" w:cs="Calibri"/>
          <w:lang w:val="en-GB"/>
        </w:rPr>
        <w:t xml:space="preserve"> </w:t>
      </w:r>
      <w:r w:rsidR="0047141E" w:rsidRPr="00A66411">
        <w:rPr>
          <w:rFonts w:ascii="Calibri" w:hAnsi="Calibri" w:cs="Calibri"/>
          <w:color w:val="000000" w:themeColor="text1"/>
          <w:lang w:val="en-GB"/>
        </w:rPr>
        <w:t>(Langmann and Stiller, 2019</w:t>
      </w:r>
      <w:r w:rsidR="0047141E">
        <w:rPr>
          <w:rFonts w:ascii="Calibri" w:hAnsi="Calibri" w:cs="Calibri"/>
          <w:color w:val="000000" w:themeColor="text1"/>
          <w:lang w:val="en-GB"/>
        </w:rPr>
        <w:t xml:space="preserve">). </w:t>
      </w:r>
    </w:p>
    <w:p w14:paraId="22456B5B" w14:textId="65F505A3" w:rsidR="00715C27" w:rsidRDefault="00715C27" w:rsidP="00715C27"/>
    <w:p w14:paraId="4F85969B" w14:textId="77777777" w:rsidR="00C675E0" w:rsidRDefault="00C675E0" w:rsidP="00C675E0"/>
    <w:p w14:paraId="053ED252" w14:textId="77777777" w:rsidR="00411729" w:rsidRDefault="00411729" w:rsidP="00C675E0"/>
    <w:p w14:paraId="17E25B8A" w14:textId="1D5495F7" w:rsidR="00C675E0" w:rsidRPr="00074CED" w:rsidRDefault="003950E1" w:rsidP="003950E1">
      <w:pPr>
        <w:pStyle w:val="Heading1"/>
        <w:rPr>
          <w:color w:val="auto"/>
          <w:sz w:val="40"/>
          <w:szCs w:val="16"/>
          <w:u w:val="single"/>
        </w:rPr>
      </w:pPr>
      <w:bookmarkStart w:id="13" w:name="_Toc177917013"/>
      <w:r w:rsidRPr="00074CED">
        <w:rPr>
          <w:color w:val="auto"/>
          <w:sz w:val="40"/>
          <w:szCs w:val="16"/>
          <w:u w:val="single"/>
        </w:rPr>
        <w:lastRenderedPageBreak/>
        <w:t xml:space="preserve">Task </w:t>
      </w:r>
      <w:bookmarkEnd w:id="13"/>
      <w:r w:rsidR="009C3F63">
        <w:rPr>
          <w:color w:val="auto"/>
          <w:sz w:val="40"/>
          <w:szCs w:val="16"/>
          <w:u w:val="single"/>
        </w:rPr>
        <w:t>T</w:t>
      </w:r>
      <w:r w:rsidR="009C3F63" w:rsidRPr="00074CED">
        <w:rPr>
          <w:color w:val="auto"/>
          <w:sz w:val="40"/>
          <w:szCs w:val="16"/>
          <w:u w:val="single"/>
        </w:rPr>
        <w:t>wo</w:t>
      </w:r>
      <w:r w:rsidRPr="00074CED">
        <w:rPr>
          <w:color w:val="auto"/>
          <w:sz w:val="40"/>
          <w:szCs w:val="16"/>
          <w:u w:val="single"/>
        </w:rPr>
        <w:t xml:space="preserve"> </w:t>
      </w:r>
    </w:p>
    <w:p w14:paraId="356F4D0B" w14:textId="77777777" w:rsidR="003950E1" w:rsidRPr="00074CED" w:rsidRDefault="003950E1" w:rsidP="003950E1"/>
    <w:p w14:paraId="27B8B03D" w14:textId="1352B9A9" w:rsidR="003950E1" w:rsidRDefault="00074CED" w:rsidP="00074CED">
      <w:pPr>
        <w:pStyle w:val="Heading2"/>
        <w:rPr>
          <w:rFonts w:asciiTheme="majorHAnsi" w:hAnsiTheme="majorHAnsi"/>
          <w:i w:val="0"/>
          <w:iCs/>
          <w:color w:val="auto"/>
          <w:sz w:val="32"/>
          <w:szCs w:val="20"/>
        </w:rPr>
      </w:pPr>
      <w:bookmarkStart w:id="14" w:name="_Toc177917014"/>
      <w:r w:rsidRPr="00074CED">
        <w:rPr>
          <w:rFonts w:asciiTheme="majorHAnsi" w:hAnsiTheme="majorHAnsi"/>
          <w:i w:val="0"/>
          <w:iCs/>
          <w:color w:val="auto"/>
          <w:sz w:val="32"/>
          <w:szCs w:val="20"/>
        </w:rPr>
        <w:t xml:space="preserve">4 </w:t>
      </w:r>
      <w:r w:rsidR="009B6EDB" w:rsidRPr="00074CED">
        <w:rPr>
          <w:rFonts w:asciiTheme="majorHAnsi" w:hAnsiTheme="majorHAnsi"/>
          <w:i w:val="0"/>
          <w:iCs/>
          <w:color w:val="auto"/>
          <w:sz w:val="32"/>
          <w:szCs w:val="20"/>
        </w:rPr>
        <w:t xml:space="preserve">Essential Stages </w:t>
      </w:r>
      <w:r w:rsidRPr="00074CED">
        <w:rPr>
          <w:rFonts w:asciiTheme="majorHAnsi" w:hAnsiTheme="majorHAnsi"/>
          <w:i w:val="0"/>
          <w:iCs/>
          <w:color w:val="auto"/>
          <w:sz w:val="32"/>
          <w:szCs w:val="20"/>
        </w:rPr>
        <w:t>in</w:t>
      </w:r>
      <w:r w:rsidR="009B6EDB" w:rsidRPr="00074CED">
        <w:rPr>
          <w:rFonts w:asciiTheme="majorHAnsi" w:hAnsiTheme="majorHAnsi"/>
          <w:i w:val="0"/>
          <w:iCs/>
          <w:color w:val="auto"/>
          <w:sz w:val="32"/>
          <w:szCs w:val="20"/>
        </w:rPr>
        <w:t xml:space="preserve"> Developing a Functional </w:t>
      </w:r>
      <w:r w:rsidRPr="00074CED">
        <w:rPr>
          <w:rFonts w:asciiTheme="majorHAnsi" w:hAnsiTheme="majorHAnsi"/>
          <w:i w:val="0"/>
          <w:iCs/>
          <w:color w:val="auto"/>
          <w:sz w:val="32"/>
          <w:szCs w:val="20"/>
        </w:rPr>
        <w:t>Design Specification</w:t>
      </w:r>
      <w:bookmarkEnd w:id="14"/>
    </w:p>
    <w:p w14:paraId="60D5696B" w14:textId="77777777" w:rsidR="00074CED" w:rsidRDefault="00074CED" w:rsidP="00074CED"/>
    <w:p w14:paraId="1E5A8766" w14:textId="632C3237" w:rsidR="00ED7E85" w:rsidRDefault="00EE4CB3" w:rsidP="00ED7E85">
      <w:pPr>
        <w:rPr>
          <w:rFonts w:ascii="Calibri" w:hAnsi="Calibri" w:cs="Calibri"/>
          <w:lang w:val="en-GB"/>
        </w:rPr>
      </w:pPr>
      <w:r w:rsidRPr="000D0B39">
        <w:rPr>
          <w:rFonts w:ascii="Calibri" w:hAnsi="Calibri" w:cs="Calibri"/>
          <w:lang w:val="en-GB"/>
        </w:rPr>
        <w:t>A functional design specification</w:t>
      </w:r>
      <w:r w:rsidR="000D0B39" w:rsidRPr="000D0B39">
        <w:rPr>
          <w:rFonts w:ascii="Calibri" w:hAnsi="Calibri" w:cs="Calibri"/>
          <w:lang w:val="en-GB"/>
        </w:rPr>
        <w:t xml:space="preserve"> is a document that outlines the operation of a process or control system.</w:t>
      </w:r>
      <w:r w:rsidR="00ED7E85">
        <w:rPr>
          <w:rFonts w:ascii="Calibri" w:hAnsi="Calibri" w:cs="Calibri"/>
          <w:lang w:val="en-GB"/>
        </w:rPr>
        <w:t xml:space="preserve"> </w:t>
      </w:r>
      <w:r w:rsidR="00ED7E85" w:rsidRPr="00ED7E85">
        <w:rPr>
          <w:rFonts w:ascii="Calibri" w:hAnsi="Calibri" w:cs="Calibri"/>
          <w:lang w:val="en-GB"/>
        </w:rPr>
        <w:t>The Functional Design Specification is devoid of extremely technical information. Instead, it explains how users will engage with the suggested system, how it will function, and what to anticipate in various operating scenarios</w:t>
      </w:r>
      <w:r w:rsidR="003C13AE">
        <w:rPr>
          <w:rFonts w:ascii="Calibri" w:hAnsi="Calibri" w:cs="Calibri"/>
          <w:lang w:val="en-GB"/>
        </w:rPr>
        <w:t xml:space="preserve"> </w:t>
      </w:r>
      <w:r w:rsidR="003C13AE" w:rsidRPr="003C13AE">
        <w:rPr>
          <w:rFonts w:ascii="Calibri" w:hAnsi="Calibri" w:cs="Calibri"/>
          <w:lang w:val="en-GB"/>
        </w:rPr>
        <w:t>(Crimmins, 2020)</w:t>
      </w:r>
      <w:r w:rsidR="00ED7E85" w:rsidRPr="00ED7E85">
        <w:rPr>
          <w:rFonts w:ascii="Calibri" w:hAnsi="Calibri" w:cs="Calibri"/>
          <w:lang w:val="en-GB"/>
        </w:rPr>
        <w:t>.</w:t>
      </w:r>
      <w:r w:rsidR="00ED7E85">
        <w:rPr>
          <w:rFonts w:ascii="Calibri" w:hAnsi="Calibri" w:cs="Calibri"/>
          <w:lang w:val="en-GB"/>
        </w:rPr>
        <w:t xml:space="preserve"> </w:t>
      </w:r>
    </w:p>
    <w:p w14:paraId="1FD90613" w14:textId="77777777" w:rsidR="00DE795C" w:rsidRDefault="00DE795C" w:rsidP="00ED7E85">
      <w:pPr>
        <w:rPr>
          <w:rFonts w:ascii="Calibri" w:hAnsi="Calibri" w:cs="Calibri"/>
          <w:lang w:val="en-GB"/>
        </w:rPr>
      </w:pPr>
    </w:p>
    <w:p w14:paraId="7F438D50" w14:textId="4E0F5136" w:rsidR="00315C78" w:rsidRPr="00315C78" w:rsidRDefault="00315C78" w:rsidP="00315C78">
      <w:pPr>
        <w:rPr>
          <w:rFonts w:ascii="Calibri" w:hAnsi="Calibri" w:cs="Calibri"/>
          <w:lang w:val="en-GB"/>
        </w:rPr>
      </w:pPr>
      <w:r w:rsidRPr="00315C78">
        <w:rPr>
          <w:rFonts w:ascii="Calibri" w:hAnsi="Calibri" w:cs="Calibri"/>
          <w:lang w:val="en-GB"/>
        </w:rPr>
        <w:t xml:space="preserve">Key components that fully comprehend the functionality of the system should be included in </w:t>
      </w:r>
      <w:proofErr w:type="gramStart"/>
      <w:r w:rsidRPr="00315C78">
        <w:rPr>
          <w:rFonts w:ascii="Calibri" w:hAnsi="Calibri" w:cs="Calibri"/>
          <w:lang w:val="en-GB"/>
        </w:rPr>
        <w:t>a</w:t>
      </w:r>
      <w:proofErr w:type="gramEnd"/>
      <w:r w:rsidR="008E57A0">
        <w:rPr>
          <w:rFonts w:ascii="Calibri" w:hAnsi="Calibri" w:cs="Calibri"/>
          <w:lang w:val="en-GB"/>
        </w:rPr>
        <w:t xml:space="preserve"> </w:t>
      </w:r>
      <w:r w:rsidRPr="00315C78">
        <w:rPr>
          <w:rFonts w:ascii="Calibri" w:hAnsi="Calibri" w:cs="Calibri"/>
          <w:lang w:val="en-GB"/>
        </w:rPr>
        <w:t xml:space="preserve">FDS. You can make sure that </w:t>
      </w:r>
      <w:r w:rsidR="003F7F7E">
        <w:rPr>
          <w:rFonts w:ascii="Calibri" w:hAnsi="Calibri" w:cs="Calibri"/>
          <w:lang w:val="en-GB"/>
        </w:rPr>
        <w:t>the</w:t>
      </w:r>
      <w:r w:rsidRPr="00315C78">
        <w:rPr>
          <w:rFonts w:ascii="Calibri" w:hAnsi="Calibri" w:cs="Calibri"/>
          <w:lang w:val="en-GB"/>
        </w:rPr>
        <w:t xml:space="preserve"> FDS clearly conveys the project scope and needs by using the following </w:t>
      </w:r>
      <w:r w:rsidR="003F7F7E">
        <w:rPr>
          <w:rFonts w:ascii="Calibri" w:hAnsi="Calibri" w:cs="Calibri"/>
          <w:lang w:val="en-GB"/>
        </w:rPr>
        <w:t>topics</w:t>
      </w:r>
      <w:r w:rsidR="00430BBB">
        <w:rPr>
          <w:rFonts w:ascii="Calibri" w:hAnsi="Calibri" w:cs="Calibri"/>
          <w:lang w:val="en-GB"/>
        </w:rPr>
        <w:t xml:space="preserve"> </w:t>
      </w:r>
      <w:r w:rsidR="00430BBB" w:rsidRPr="00430BBB">
        <w:rPr>
          <w:rFonts w:ascii="Calibri" w:hAnsi="Calibri" w:cs="Calibri"/>
          <w:lang w:val="en-GB"/>
        </w:rPr>
        <w:t>(ImperiumDynamics, 2023)</w:t>
      </w:r>
      <w:r w:rsidRPr="00315C78">
        <w:rPr>
          <w:rFonts w:ascii="Calibri" w:hAnsi="Calibri" w:cs="Calibri"/>
          <w:lang w:val="en-GB"/>
        </w:rPr>
        <w:t>.</w:t>
      </w:r>
      <w:r w:rsidR="00C45B4D">
        <w:rPr>
          <w:rFonts w:ascii="Calibri" w:hAnsi="Calibri" w:cs="Calibri"/>
          <w:lang w:val="en-GB"/>
        </w:rPr>
        <w:t xml:space="preserve"> </w:t>
      </w:r>
    </w:p>
    <w:p w14:paraId="674DA99F" w14:textId="77777777" w:rsidR="007D4CCC" w:rsidRDefault="007D4CCC" w:rsidP="00074CED"/>
    <w:p w14:paraId="485977C2" w14:textId="26598B25" w:rsidR="00074CED" w:rsidRDefault="00074CED" w:rsidP="00074CED">
      <w:pPr>
        <w:pStyle w:val="Heading3"/>
        <w:rPr>
          <w:rFonts w:ascii="Calibri" w:hAnsi="Calibri" w:cs="Calibri"/>
          <w:color w:val="auto"/>
          <w:sz w:val="28"/>
          <w:szCs w:val="20"/>
        </w:rPr>
      </w:pPr>
      <w:bookmarkStart w:id="15" w:name="_Toc177917015"/>
      <w:r>
        <w:rPr>
          <w:rFonts w:ascii="Calibri" w:hAnsi="Calibri" w:cs="Calibri"/>
          <w:color w:val="auto"/>
          <w:sz w:val="28"/>
          <w:szCs w:val="20"/>
        </w:rPr>
        <w:t>4</w:t>
      </w:r>
      <w:r w:rsidRPr="00115D48">
        <w:rPr>
          <w:rFonts w:ascii="Calibri" w:hAnsi="Calibri" w:cs="Calibri"/>
          <w:color w:val="auto"/>
          <w:sz w:val="28"/>
          <w:szCs w:val="20"/>
        </w:rPr>
        <w:t>.</w:t>
      </w:r>
      <w:r>
        <w:rPr>
          <w:rFonts w:ascii="Calibri" w:hAnsi="Calibri" w:cs="Calibri"/>
          <w:color w:val="auto"/>
          <w:sz w:val="28"/>
          <w:szCs w:val="20"/>
        </w:rPr>
        <w:t>1</w:t>
      </w:r>
      <w:r w:rsidRPr="00115D48">
        <w:rPr>
          <w:rFonts w:ascii="Calibri" w:hAnsi="Calibri" w:cs="Calibri"/>
          <w:color w:val="auto"/>
          <w:sz w:val="28"/>
          <w:szCs w:val="20"/>
        </w:rPr>
        <w:t xml:space="preserve"> </w:t>
      </w:r>
      <w:r>
        <w:rPr>
          <w:rFonts w:ascii="Calibri" w:hAnsi="Calibri" w:cs="Calibri"/>
          <w:color w:val="auto"/>
          <w:sz w:val="28"/>
          <w:szCs w:val="20"/>
        </w:rPr>
        <w:t>Requirement Analysis</w:t>
      </w:r>
      <w:bookmarkEnd w:id="15"/>
    </w:p>
    <w:p w14:paraId="64C58610" w14:textId="77777777" w:rsidR="001B4E0A" w:rsidRDefault="001B4E0A" w:rsidP="001B4E0A"/>
    <w:p w14:paraId="1CA58F35" w14:textId="11A155C8" w:rsidR="005749A5" w:rsidRPr="005749A5" w:rsidRDefault="005749A5" w:rsidP="005749A5">
      <w:pPr>
        <w:rPr>
          <w:rFonts w:ascii="Calibri" w:hAnsi="Calibri" w:cs="Calibri"/>
          <w:lang w:val="en-GB"/>
        </w:rPr>
      </w:pPr>
      <w:r w:rsidRPr="005749A5">
        <w:rPr>
          <w:rFonts w:ascii="Calibri" w:hAnsi="Calibri" w:cs="Calibri"/>
          <w:lang w:val="en-GB"/>
        </w:rPr>
        <w:t>The process of identifying user expectations for an application that must be developed or adjusted is called requirements analysis. It includes every task carried out to determine the needs of various stakeholders. Thus, requirements analysis refers to the process of examining, recording, verifying, and overseeing software or system requirements.</w:t>
      </w:r>
      <w:r w:rsidR="00C7616E">
        <w:rPr>
          <w:rFonts w:ascii="Calibri" w:hAnsi="Calibri" w:cs="Calibri"/>
          <w:lang w:val="en-GB"/>
        </w:rPr>
        <w:t xml:space="preserve"> This is the step where the scope of the project is </w:t>
      </w:r>
      <w:r w:rsidR="002A3A00">
        <w:rPr>
          <w:rFonts w:ascii="Calibri" w:hAnsi="Calibri" w:cs="Calibri"/>
          <w:lang w:val="en-GB"/>
        </w:rPr>
        <w:t>outlined,</w:t>
      </w:r>
      <w:r w:rsidR="00C7616E">
        <w:rPr>
          <w:rFonts w:ascii="Calibri" w:hAnsi="Calibri" w:cs="Calibri"/>
          <w:lang w:val="en-GB"/>
        </w:rPr>
        <w:t xml:space="preserve"> </w:t>
      </w:r>
      <w:r w:rsidR="000C172F">
        <w:rPr>
          <w:rFonts w:ascii="Calibri" w:hAnsi="Calibri" w:cs="Calibri"/>
          <w:lang w:val="en-GB"/>
        </w:rPr>
        <w:t>and the</w:t>
      </w:r>
      <w:r w:rsidR="001C6196">
        <w:rPr>
          <w:rFonts w:ascii="Calibri" w:hAnsi="Calibri" w:cs="Calibri"/>
          <w:lang w:val="en-GB"/>
        </w:rPr>
        <w:t xml:space="preserve"> objectives are defined</w:t>
      </w:r>
      <w:r w:rsidR="002A3A00">
        <w:rPr>
          <w:rFonts w:ascii="Calibri" w:hAnsi="Calibri" w:cs="Calibri"/>
          <w:lang w:val="en-GB"/>
        </w:rPr>
        <w:t xml:space="preserve"> </w:t>
      </w:r>
      <w:r w:rsidR="002A3A00" w:rsidRPr="002A3A00">
        <w:rPr>
          <w:rFonts w:ascii="Calibri" w:hAnsi="Calibri" w:cs="Calibri"/>
          <w:lang w:val="en-GB"/>
        </w:rPr>
        <w:t>(Reqtest, 2018)</w:t>
      </w:r>
      <w:r w:rsidR="001C6196">
        <w:rPr>
          <w:rFonts w:ascii="Calibri" w:hAnsi="Calibri" w:cs="Calibri"/>
          <w:lang w:val="en-GB"/>
        </w:rPr>
        <w:t xml:space="preserve">. </w:t>
      </w:r>
    </w:p>
    <w:p w14:paraId="53685DBF" w14:textId="77777777" w:rsidR="00074CED" w:rsidRDefault="00074CED" w:rsidP="00074CED"/>
    <w:p w14:paraId="4C7F9157" w14:textId="123B05B3" w:rsidR="00074CED" w:rsidRDefault="00074CED" w:rsidP="00975CC7">
      <w:pPr>
        <w:pStyle w:val="Heading3"/>
        <w:rPr>
          <w:rFonts w:ascii="Calibri" w:hAnsi="Calibri" w:cs="Calibri"/>
          <w:color w:val="auto"/>
          <w:sz w:val="28"/>
          <w:szCs w:val="20"/>
        </w:rPr>
      </w:pPr>
      <w:bookmarkStart w:id="16" w:name="_Toc177917016"/>
      <w:r>
        <w:rPr>
          <w:rFonts w:ascii="Calibri" w:hAnsi="Calibri" w:cs="Calibri"/>
          <w:color w:val="auto"/>
          <w:sz w:val="28"/>
          <w:szCs w:val="20"/>
        </w:rPr>
        <w:t>4</w:t>
      </w:r>
      <w:r w:rsidRPr="00115D48">
        <w:rPr>
          <w:rFonts w:ascii="Calibri" w:hAnsi="Calibri" w:cs="Calibri"/>
          <w:color w:val="auto"/>
          <w:sz w:val="28"/>
          <w:szCs w:val="20"/>
        </w:rPr>
        <w:t>.</w:t>
      </w:r>
      <w:r>
        <w:rPr>
          <w:rFonts w:ascii="Calibri" w:hAnsi="Calibri" w:cs="Calibri"/>
          <w:color w:val="auto"/>
          <w:sz w:val="28"/>
          <w:szCs w:val="20"/>
        </w:rPr>
        <w:t>2</w:t>
      </w:r>
      <w:r w:rsidRPr="00115D48">
        <w:rPr>
          <w:rFonts w:ascii="Calibri" w:hAnsi="Calibri" w:cs="Calibri"/>
          <w:color w:val="auto"/>
          <w:sz w:val="28"/>
          <w:szCs w:val="20"/>
        </w:rPr>
        <w:t xml:space="preserve"> </w:t>
      </w:r>
      <w:r>
        <w:rPr>
          <w:rFonts w:ascii="Calibri" w:hAnsi="Calibri" w:cs="Calibri"/>
          <w:color w:val="auto"/>
          <w:sz w:val="28"/>
          <w:szCs w:val="20"/>
        </w:rPr>
        <w:t>System Design</w:t>
      </w:r>
      <w:bookmarkEnd w:id="16"/>
    </w:p>
    <w:p w14:paraId="736687C9" w14:textId="77777777" w:rsidR="00B54859" w:rsidRDefault="00B54859" w:rsidP="00B54859"/>
    <w:p w14:paraId="6653C0BA" w14:textId="5E2AFBE9" w:rsidR="00B54859" w:rsidRDefault="00B54859" w:rsidP="00B54859">
      <w:pPr>
        <w:rPr>
          <w:rFonts w:ascii="Calibri" w:hAnsi="Calibri" w:cs="Calibri"/>
        </w:rPr>
      </w:pPr>
      <w:r w:rsidRPr="00786609">
        <w:rPr>
          <w:rFonts w:ascii="Calibri" w:hAnsi="Calibri" w:cs="Calibri"/>
        </w:rPr>
        <w:t xml:space="preserve">During the system design the functional design specifications </w:t>
      </w:r>
      <w:r w:rsidR="00C50F6B" w:rsidRPr="00786609">
        <w:rPr>
          <w:rFonts w:ascii="Calibri" w:hAnsi="Calibri" w:cs="Calibri"/>
        </w:rPr>
        <w:t xml:space="preserve">should cover the overall architecture of the system. The Design should include </w:t>
      </w:r>
      <w:r w:rsidR="00670023" w:rsidRPr="00786609">
        <w:rPr>
          <w:rFonts w:ascii="Calibri" w:hAnsi="Calibri" w:cs="Calibri"/>
        </w:rPr>
        <w:t xml:space="preserve">basic form of hardware and software required to control the system, this can include </w:t>
      </w:r>
      <w:r w:rsidR="006B4032" w:rsidRPr="00786609">
        <w:rPr>
          <w:rFonts w:ascii="Calibri" w:hAnsi="Calibri" w:cs="Calibri"/>
        </w:rPr>
        <w:t>the type of logic, any digital displays such as HMI graphical Displays</w:t>
      </w:r>
      <w:r w:rsidR="00786609" w:rsidRPr="00786609">
        <w:rPr>
          <w:rFonts w:ascii="Calibri" w:hAnsi="Calibri" w:cs="Calibri"/>
        </w:rPr>
        <w:t>, operations and the inputs and outputs of the system</w:t>
      </w:r>
      <w:r w:rsidR="007A408D">
        <w:rPr>
          <w:rFonts w:ascii="Calibri" w:hAnsi="Calibri" w:cs="Calibri"/>
        </w:rPr>
        <w:t xml:space="preserve"> </w:t>
      </w:r>
      <w:r w:rsidR="007A408D" w:rsidRPr="007A408D">
        <w:rPr>
          <w:rFonts w:ascii="Calibri" w:hAnsi="Calibri" w:cs="Calibri"/>
          <w:lang w:val="en-GB"/>
        </w:rPr>
        <w:t>(IDC Technologies, 2012)</w:t>
      </w:r>
      <w:r w:rsidR="007A408D">
        <w:rPr>
          <w:rFonts w:ascii="Calibri" w:hAnsi="Calibri" w:cs="Calibri"/>
        </w:rPr>
        <w:t>.</w:t>
      </w:r>
    </w:p>
    <w:p w14:paraId="0243B1DC" w14:textId="77777777" w:rsidR="007A408D" w:rsidRDefault="007A408D" w:rsidP="00B54859">
      <w:pPr>
        <w:rPr>
          <w:rFonts w:ascii="Calibri" w:hAnsi="Calibri" w:cs="Calibri"/>
        </w:rPr>
      </w:pPr>
    </w:p>
    <w:p w14:paraId="43DC1EAF" w14:textId="10586515" w:rsidR="00997F7E" w:rsidRPr="00997F7E" w:rsidRDefault="00997F7E" w:rsidP="00997F7E">
      <w:pPr>
        <w:rPr>
          <w:rFonts w:ascii="Calibri" w:hAnsi="Calibri" w:cs="Calibri"/>
          <w:lang w:val="en-GB"/>
        </w:rPr>
      </w:pPr>
      <w:r w:rsidRPr="00997F7E">
        <w:rPr>
          <w:rFonts w:ascii="Calibri" w:hAnsi="Calibri" w:cs="Calibri"/>
          <w:lang w:val="en-GB"/>
        </w:rPr>
        <w:t xml:space="preserve">A thorough and cohesive FDS offers many advantages, such as time savings of almost 50% of total time and resource and financial savings of roughly 25%. </w:t>
      </w:r>
      <w:r>
        <w:rPr>
          <w:rFonts w:ascii="Calibri" w:hAnsi="Calibri" w:cs="Calibri"/>
          <w:lang w:val="en-GB"/>
        </w:rPr>
        <w:t xml:space="preserve"> </w:t>
      </w:r>
      <w:r w:rsidRPr="00997F7E">
        <w:rPr>
          <w:rFonts w:ascii="Calibri" w:hAnsi="Calibri" w:cs="Calibri"/>
          <w:lang w:val="en-GB"/>
        </w:rPr>
        <w:t>These advantages can only be attained if all parties have contributed to the application's design, development, testing, approval, and signing of the document that contains an ordered list of all functional and design criteria</w:t>
      </w:r>
      <w:r w:rsidR="00B857D4">
        <w:rPr>
          <w:rFonts w:ascii="Calibri" w:hAnsi="Calibri" w:cs="Calibri"/>
          <w:lang w:val="en-GB"/>
        </w:rPr>
        <w:t xml:space="preserve"> </w:t>
      </w:r>
      <w:r w:rsidR="00D55363" w:rsidRPr="00D55363">
        <w:rPr>
          <w:rFonts w:ascii="Calibri" w:hAnsi="Calibri" w:cs="Calibri"/>
          <w:lang w:val="en-GB"/>
        </w:rPr>
        <w:t>(Manning, 2006)</w:t>
      </w:r>
      <w:r w:rsidR="003A6F1D">
        <w:rPr>
          <w:rFonts w:ascii="Calibri" w:hAnsi="Calibri" w:cs="Calibri"/>
          <w:lang w:val="en-GB"/>
        </w:rPr>
        <w:t xml:space="preserve"> and </w:t>
      </w:r>
      <w:r w:rsidR="003A6F1D" w:rsidRPr="007A408D">
        <w:rPr>
          <w:rFonts w:ascii="Calibri" w:hAnsi="Calibri" w:cs="Calibri"/>
          <w:lang w:val="en-GB"/>
        </w:rPr>
        <w:t>(IDC Technologies, 2012)</w:t>
      </w:r>
      <w:r w:rsidR="003A6F1D">
        <w:rPr>
          <w:rFonts w:ascii="Calibri" w:hAnsi="Calibri" w:cs="Calibri"/>
          <w:lang w:val="en-GB"/>
        </w:rPr>
        <w:t>.</w:t>
      </w:r>
      <w:r w:rsidRPr="00997F7E">
        <w:rPr>
          <w:rFonts w:ascii="Calibri" w:hAnsi="Calibri" w:cs="Calibri"/>
          <w:lang w:val="en-GB"/>
        </w:rPr>
        <w:t xml:space="preserve"> </w:t>
      </w:r>
    </w:p>
    <w:p w14:paraId="771C825D" w14:textId="77777777" w:rsidR="00975CC7" w:rsidRPr="00975CC7" w:rsidRDefault="00975CC7" w:rsidP="00975CC7"/>
    <w:p w14:paraId="2907646D" w14:textId="529D5B61" w:rsidR="0007753B" w:rsidRDefault="00074CED" w:rsidP="0007753B">
      <w:pPr>
        <w:pStyle w:val="Heading3"/>
        <w:rPr>
          <w:rFonts w:ascii="Calibri" w:hAnsi="Calibri" w:cs="Calibri"/>
          <w:color w:val="auto"/>
          <w:sz w:val="28"/>
          <w:szCs w:val="20"/>
        </w:rPr>
      </w:pPr>
      <w:bookmarkStart w:id="17" w:name="_Toc177917017"/>
      <w:r>
        <w:rPr>
          <w:rFonts w:ascii="Calibri" w:hAnsi="Calibri" w:cs="Calibri"/>
          <w:color w:val="auto"/>
          <w:sz w:val="28"/>
          <w:szCs w:val="20"/>
        </w:rPr>
        <w:t>4</w:t>
      </w:r>
      <w:r w:rsidRPr="00115D48">
        <w:rPr>
          <w:rFonts w:ascii="Calibri" w:hAnsi="Calibri" w:cs="Calibri"/>
          <w:color w:val="auto"/>
          <w:sz w:val="28"/>
          <w:szCs w:val="20"/>
        </w:rPr>
        <w:t>.</w:t>
      </w:r>
      <w:r>
        <w:rPr>
          <w:rFonts w:ascii="Calibri" w:hAnsi="Calibri" w:cs="Calibri"/>
          <w:color w:val="auto"/>
          <w:sz w:val="28"/>
          <w:szCs w:val="20"/>
        </w:rPr>
        <w:t>3 Hardware Selection</w:t>
      </w:r>
      <w:bookmarkEnd w:id="17"/>
    </w:p>
    <w:p w14:paraId="74D1CB07" w14:textId="77777777" w:rsidR="0007753B" w:rsidRPr="0007753B" w:rsidRDefault="0007753B" w:rsidP="0007753B"/>
    <w:p w14:paraId="61B567FE" w14:textId="7A35C6EC" w:rsidR="001B2829" w:rsidRPr="001B2829" w:rsidRDefault="0007753B" w:rsidP="001B2829">
      <w:pPr>
        <w:rPr>
          <w:rFonts w:ascii="Calibri" w:hAnsi="Calibri" w:cs="Calibri"/>
          <w:lang w:val="en-GB"/>
        </w:rPr>
      </w:pPr>
      <w:r w:rsidRPr="0007753B">
        <w:rPr>
          <w:rFonts w:ascii="Calibri" w:hAnsi="Calibri" w:cs="Calibri"/>
          <w:lang w:val="en-GB"/>
        </w:rPr>
        <w:t xml:space="preserve">PLCs are vital components of many important automated processes. As a result, they must be carefully developed to guarantee that they function and perform as required; the </w:t>
      </w:r>
      <w:r w:rsidR="00995127" w:rsidRPr="0007753B">
        <w:rPr>
          <w:rFonts w:ascii="Calibri" w:hAnsi="Calibri" w:cs="Calibri"/>
          <w:lang w:val="en-GB"/>
        </w:rPr>
        <w:t>requirements</w:t>
      </w:r>
      <w:r w:rsidRPr="0007753B">
        <w:rPr>
          <w:rFonts w:ascii="Calibri" w:hAnsi="Calibri" w:cs="Calibri"/>
          <w:lang w:val="en-GB"/>
        </w:rPr>
        <w:t xml:space="preserve"> and limitations of the application must be taken into consideration when choosing the hardware and software components. </w:t>
      </w:r>
      <w:r w:rsidR="001B2829" w:rsidRPr="001B2829">
        <w:rPr>
          <w:rFonts w:ascii="Calibri" w:hAnsi="Calibri" w:cs="Calibri"/>
          <w:lang w:val="en-GB"/>
        </w:rPr>
        <w:t>The actual parts that comprise the PLC system are referred to as its hardware components. The CPU, memory, input/output (I/O) interfaces, communication interface, and programming device are the primary hardware components</w:t>
      </w:r>
      <w:r w:rsidR="00995127">
        <w:rPr>
          <w:rFonts w:ascii="Calibri" w:hAnsi="Calibri" w:cs="Calibri"/>
          <w:lang w:val="en-GB"/>
        </w:rPr>
        <w:t xml:space="preserve"> </w:t>
      </w:r>
      <w:r w:rsidR="00995127" w:rsidRPr="00995127">
        <w:rPr>
          <w:rFonts w:ascii="Calibri" w:hAnsi="Calibri" w:cs="Calibri"/>
          <w:lang w:val="en-GB"/>
        </w:rPr>
        <w:t>(jbaker, 2021)</w:t>
      </w:r>
      <w:r w:rsidR="001B2829" w:rsidRPr="001B2829">
        <w:rPr>
          <w:rFonts w:ascii="Calibri" w:hAnsi="Calibri" w:cs="Calibri"/>
          <w:lang w:val="en-GB"/>
        </w:rPr>
        <w:t>.</w:t>
      </w:r>
      <w:r w:rsidR="00E736EA">
        <w:rPr>
          <w:rFonts w:ascii="Calibri" w:hAnsi="Calibri" w:cs="Calibri"/>
          <w:lang w:val="en-GB"/>
        </w:rPr>
        <w:t xml:space="preserve"> </w:t>
      </w:r>
    </w:p>
    <w:p w14:paraId="208DD931" w14:textId="3C0E70A2" w:rsidR="00074CED" w:rsidRDefault="00074CED" w:rsidP="00074CED">
      <w:pPr>
        <w:rPr>
          <w:rFonts w:ascii="Calibri" w:hAnsi="Calibri" w:cs="Calibri"/>
          <w:lang w:val="en-GB"/>
        </w:rPr>
      </w:pPr>
    </w:p>
    <w:p w14:paraId="22DD4421" w14:textId="37B8C467" w:rsidR="00B30244" w:rsidRDefault="003D137D" w:rsidP="00B30244">
      <w:pPr>
        <w:rPr>
          <w:rFonts w:ascii="Calibri" w:hAnsi="Calibri" w:cs="Calibri"/>
          <w:lang w:val="en-GB"/>
        </w:rPr>
      </w:pPr>
      <w:r>
        <w:rPr>
          <w:rFonts w:ascii="Calibri" w:hAnsi="Calibri" w:cs="Calibri"/>
          <w:lang w:val="en-GB"/>
        </w:rPr>
        <w:t xml:space="preserve">There are some key factors to consider when </w:t>
      </w:r>
      <w:r w:rsidR="00FE6602">
        <w:rPr>
          <w:rFonts w:ascii="Calibri" w:hAnsi="Calibri" w:cs="Calibri"/>
          <w:lang w:val="en-GB"/>
        </w:rPr>
        <w:t xml:space="preserve">selecting the hardware for the System. </w:t>
      </w:r>
      <w:r w:rsidR="00B30244" w:rsidRPr="00B30244">
        <w:rPr>
          <w:rFonts w:ascii="Calibri" w:hAnsi="Calibri" w:cs="Calibri"/>
          <w:lang w:val="en-GB"/>
        </w:rPr>
        <w:t xml:space="preserve">The PLC's CPU, which controls its processing power, is its brains. In terms of memory size, connectivity possibilities, and processing </w:t>
      </w:r>
      <w:r w:rsidR="00B30244" w:rsidRPr="00B30244">
        <w:rPr>
          <w:rFonts w:ascii="Calibri" w:hAnsi="Calibri" w:cs="Calibri"/>
          <w:lang w:val="en-GB"/>
        </w:rPr>
        <w:lastRenderedPageBreak/>
        <w:t>performance, different CPUs are not all created equal.</w:t>
      </w:r>
      <w:r w:rsidR="000D79B4">
        <w:rPr>
          <w:rFonts w:ascii="Calibri" w:hAnsi="Calibri" w:cs="Calibri"/>
          <w:lang w:val="en-GB"/>
        </w:rPr>
        <w:t xml:space="preserve"> It is also important to account for future scalability in case of expansions or adjustments</w:t>
      </w:r>
      <w:r w:rsidR="00CD2516">
        <w:rPr>
          <w:rFonts w:ascii="Calibri" w:hAnsi="Calibri" w:cs="Calibri"/>
          <w:lang w:val="en-GB"/>
        </w:rPr>
        <w:t xml:space="preserve"> </w:t>
      </w:r>
      <w:r w:rsidR="00CD2516" w:rsidRPr="00CD2516">
        <w:rPr>
          <w:rFonts w:ascii="Calibri" w:hAnsi="Calibri" w:cs="Calibri"/>
          <w:lang w:val="en-GB"/>
        </w:rPr>
        <w:t>(World, 2023)</w:t>
      </w:r>
      <w:r w:rsidR="00CD2516">
        <w:rPr>
          <w:rFonts w:ascii="Calibri" w:hAnsi="Calibri" w:cs="Calibri"/>
          <w:lang w:val="en-GB"/>
        </w:rPr>
        <w:t>.</w:t>
      </w:r>
      <w:r w:rsidR="000D79B4">
        <w:rPr>
          <w:rFonts w:ascii="Calibri" w:hAnsi="Calibri" w:cs="Calibri"/>
          <w:lang w:val="en-GB"/>
        </w:rPr>
        <w:t xml:space="preserve"> </w:t>
      </w:r>
    </w:p>
    <w:p w14:paraId="5FC56AA3" w14:textId="77777777" w:rsidR="009847AE" w:rsidRDefault="009847AE" w:rsidP="00B30244">
      <w:pPr>
        <w:rPr>
          <w:rFonts w:ascii="Calibri" w:hAnsi="Calibri" w:cs="Calibri"/>
          <w:lang w:val="en-GB"/>
        </w:rPr>
      </w:pPr>
    </w:p>
    <w:p w14:paraId="6F11F7CD" w14:textId="7D63A541" w:rsidR="00B45E0E" w:rsidRPr="00B45E0E" w:rsidRDefault="009847AE" w:rsidP="00B45E0E">
      <w:pPr>
        <w:rPr>
          <w:rFonts w:ascii="Calibri" w:hAnsi="Calibri" w:cs="Calibri"/>
          <w:lang w:val="en-GB"/>
        </w:rPr>
      </w:pPr>
      <w:r>
        <w:rPr>
          <w:rFonts w:ascii="Calibri" w:hAnsi="Calibri" w:cs="Calibri"/>
          <w:lang w:val="en-GB"/>
        </w:rPr>
        <w:t xml:space="preserve">In addition to this </w:t>
      </w:r>
      <w:r w:rsidR="00B45E0E" w:rsidRPr="00B45E0E">
        <w:rPr>
          <w:rFonts w:ascii="Calibri" w:hAnsi="Calibri" w:cs="Calibri"/>
          <w:lang w:val="en-GB"/>
        </w:rPr>
        <w:t>I/O modules oversee wiring the PLC to external components like switches, actuators, and sensors. Ascertain the kind and quantity of I/O points your system needs. Think about the voltage or current levels involved as well as whether digital or analogue inputs and outputs are required. Assess the module's interoperability with different field bus protocols as well, since this affects peripheral device connectivity</w:t>
      </w:r>
      <w:r w:rsidR="00CD2516">
        <w:rPr>
          <w:rFonts w:ascii="Calibri" w:hAnsi="Calibri" w:cs="Calibri"/>
          <w:lang w:val="en-GB"/>
        </w:rPr>
        <w:t xml:space="preserve"> </w:t>
      </w:r>
      <w:r w:rsidR="00CD2516" w:rsidRPr="00CD2516">
        <w:rPr>
          <w:rFonts w:ascii="Calibri" w:hAnsi="Calibri" w:cs="Calibri"/>
          <w:lang w:val="en-GB"/>
        </w:rPr>
        <w:t>(World, 2023)</w:t>
      </w:r>
      <w:r w:rsidR="00CD2516">
        <w:rPr>
          <w:rFonts w:ascii="Calibri" w:hAnsi="Calibri" w:cs="Calibri"/>
          <w:lang w:val="en-GB"/>
        </w:rPr>
        <w:t>.</w:t>
      </w:r>
    </w:p>
    <w:p w14:paraId="0B3FE367" w14:textId="1F5C60CC" w:rsidR="009847AE" w:rsidRPr="00B30244" w:rsidRDefault="009847AE" w:rsidP="00B30244">
      <w:pPr>
        <w:rPr>
          <w:rFonts w:ascii="Calibri" w:hAnsi="Calibri" w:cs="Calibri"/>
          <w:lang w:val="en-GB"/>
        </w:rPr>
      </w:pPr>
    </w:p>
    <w:p w14:paraId="3C7C343E" w14:textId="3B48F809" w:rsidR="00351782" w:rsidRPr="00245A1D" w:rsidRDefault="00351782" w:rsidP="00351782">
      <w:pPr>
        <w:rPr>
          <w:rFonts w:ascii="Calibri" w:hAnsi="Calibri" w:cs="Calibri"/>
          <w:lang w:val="en-GB"/>
        </w:rPr>
      </w:pPr>
      <w:r w:rsidRPr="00245A1D">
        <w:rPr>
          <w:rFonts w:ascii="Calibri" w:hAnsi="Calibri" w:cs="Calibri"/>
        </w:rPr>
        <w:t>Furthermore,</w:t>
      </w:r>
      <w:r w:rsidR="00A6137A" w:rsidRPr="00245A1D">
        <w:rPr>
          <w:rFonts w:ascii="Calibri" w:hAnsi="Calibri" w:cs="Calibri"/>
        </w:rPr>
        <w:t xml:space="preserve"> it is important to </w:t>
      </w:r>
      <w:r w:rsidR="00245A1D" w:rsidRPr="00245A1D">
        <w:rPr>
          <w:rFonts w:ascii="Calibri" w:hAnsi="Calibri" w:cs="Calibri"/>
        </w:rPr>
        <w:t>consider</w:t>
      </w:r>
      <w:r w:rsidR="00A6137A" w:rsidRPr="00245A1D">
        <w:rPr>
          <w:rFonts w:ascii="Calibri" w:hAnsi="Calibri" w:cs="Calibri"/>
        </w:rPr>
        <w:t xml:space="preserve"> </w:t>
      </w:r>
      <w:r w:rsidR="00B26E5A" w:rsidRPr="00245A1D">
        <w:rPr>
          <w:rFonts w:ascii="Calibri" w:hAnsi="Calibri" w:cs="Calibri"/>
        </w:rPr>
        <w:t xml:space="preserve">the environment. </w:t>
      </w:r>
      <w:r w:rsidRPr="00245A1D">
        <w:rPr>
          <w:rFonts w:ascii="Calibri" w:hAnsi="Calibri" w:cs="Calibri"/>
          <w:lang w:val="en-GB"/>
        </w:rPr>
        <w:t>PLC hardware components may be subjected to severe temperatures, humidity, dust, vibrations, and other demanding industrial conditions. Make sure the parts you've selected are built to survive these kinds of circumstances. Seek for robust solutions with increased working temperature ranges, superior dependability, and defence against environmental elements</w:t>
      </w:r>
      <w:r w:rsidR="00CD2516" w:rsidRPr="00245A1D">
        <w:rPr>
          <w:rFonts w:ascii="Calibri" w:hAnsi="Calibri" w:cs="Calibri"/>
          <w:lang w:val="en-GB"/>
        </w:rPr>
        <w:t xml:space="preserve"> (World, 2023). </w:t>
      </w:r>
    </w:p>
    <w:p w14:paraId="73513A37" w14:textId="77777777" w:rsidR="00CB6A45" w:rsidRDefault="00CB6A45" w:rsidP="00074CED"/>
    <w:p w14:paraId="0CB38530" w14:textId="085473C0" w:rsidR="00074CED" w:rsidRDefault="00074CED" w:rsidP="00074CED">
      <w:pPr>
        <w:pStyle w:val="Heading3"/>
        <w:rPr>
          <w:rFonts w:ascii="Calibri" w:hAnsi="Calibri" w:cs="Calibri"/>
          <w:color w:val="auto"/>
          <w:sz w:val="28"/>
          <w:szCs w:val="20"/>
        </w:rPr>
      </w:pPr>
      <w:bookmarkStart w:id="18" w:name="_Toc177917018"/>
      <w:r>
        <w:rPr>
          <w:rFonts w:ascii="Calibri" w:hAnsi="Calibri" w:cs="Calibri"/>
          <w:color w:val="auto"/>
          <w:sz w:val="28"/>
          <w:szCs w:val="20"/>
        </w:rPr>
        <w:t>4</w:t>
      </w:r>
      <w:r w:rsidRPr="00115D48">
        <w:rPr>
          <w:rFonts w:ascii="Calibri" w:hAnsi="Calibri" w:cs="Calibri"/>
          <w:color w:val="auto"/>
          <w:sz w:val="28"/>
          <w:szCs w:val="20"/>
        </w:rPr>
        <w:t>.</w:t>
      </w:r>
      <w:r>
        <w:rPr>
          <w:rFonts w:ascii="Calibri" w:hAnsi="Calibri" w:cs="Calibri"/>
          <w:color w:val="auto"/>
          <w:sz w:val="28"/>
          <w:szCs w:val="20"/>
        </w:rPr>
        <w:t>4 Software Design</w:t>
      </w:r>
      <w:bookmarkEnd w:id="18"/>
    </w:p>
    <w:p w14:paraId="46DF1D67" w14:textId="77777777" w:rsidR="00312263" w:rsidRDefault="00312263" w:rsidP="00312263"/>
    <w:p w14:paraId="35160F39" w14:textId="42EACE36" w:rsidR="00CF2681" w:rsidRPr="00CF2681" w:rsidRDefault="00717156" w:rsidP="00CF2681">
      <w:pPr>
        <w:rPr>
          <w:rFonts w:ascii="Calibri" w:hAnsi="Calibri" w:cs="Calibri"/>
          <w:lang w:val="en-GB"/>
        </w:rPr>
      </w:pPr>
      <w:r>
        <w:rPr>
          <w:rFonts w:ascii="Calibri" w:hAnsi="Calibri" w:cs="Calibri"/>
          <w:lang w:val="en-GB"/>
        </w:rPr>
        <w:t>Walters and Brylan state that m</w:t>
      </w:r>
      <w:r w:rsidR="00CF2681" w:rsidRPr="00CF2681">
        <w:rPr>
          <w:rFonts w:ascii="Calibri" w:hAnsi="Calibri" w:cs="Calibri"/>
          <w:lang w:val="en-GB"/>
        </w:rPr>
        <w:t xml:space="preserve">ultiple programming languages are available for </w:t>
      </w:r>
      <w:r w:rsidR="007B0623" w:rsidRPr="00CF2681">
        <w:rPr>
          <w:rFonts w:ascii="Calibri" w:hAnsi="Calibri" w:cs="Calibri"/>
          <w:lang w:val="en-GB"/>
        </w:rPr>
        <w:t>most</w:t>
      </w:r>
      <w:r w:rsidR="00CF2681" w:rsidRPr="00CF2681">
        <w:rPr>
          <w:rFonts w:ascii="Calibri" w:hAnsi="Calibri" w:cs="Calibri"/>
          <w:lang w:val="en-GB"/>
        </w:rPr>
        <w:t xml:space="preserve"> PLCs. </w:t>
      </w:r>
      <w:r w:rsidR="00017626">
        <w:rPr>
          <w:rFonts w:ascii="Calibri" w:hAnsi="Calibri" w:cs="Calibri"/>
          <w:lang w:val="en-GB"/>
        </w:rPr>
        <w:t>They also stated the following definitions for the types of programming languages:</w:t>
      </w:r>
    </w:p>
    <w:p w14:paraId="6662F0BA" w14:textId="77777777" w:rsidR="00CF2681" w:rsidRPr="00007A93" w:rsidRDefault="00CF2681" w:rsidP="00312263">
      <w:pPr>
        <w:rPr>
          <w:rFonts w:ascii="Calibri" w:hAnsi="Calibri" w:cs="Calibri"/>
        </w:rPr>
      </w:pPr>
    </w:p>
    <w:p w14:paraId="58E7751A" w14:textId="3CE519B4" w:rsidR="00D96A12" w:rsidRPr="00FF249B" w:rsidRDefault="00D96A12" w:rsidP="00414ECE">
      <w:pPr>
        <w:pStyle w:val="ListParagraph"/>
        <w:numPr>
          <w:ilvl w:val="0"/>
          <w:numId w:val="39"/>
        </w:numPr>
        <w:rPr>
          <w:rFonts w:ascii="Calibri" w:hAnsi="Calibri" w:cs="Calibri"/>
        </w:rPr>
      </w:pPr>
      <w:r w:rsidRPr="00007A93">
        <w:rPr>
          <w:rFonts w:ascii="Calibri" w:hAnsi="Calibri" w:cs="Calibri"/>
        </w:rPr>
        <w:t xml:space="preserve">Ladder Diagram (LD) - </w:t>
      </w:r>
      <w:r w:rsidR="00414ECE" w:rsidRPr="00007A93">
        <w:rPr>
          <w:rFonts w:ascii="Calibri" w:hAnsi="Calibri" w:cs="Calibri"/>
        </w:rPr>
        <w:t xml:space="preserve">LD is a graphical language that </w:t>
      </w:r>
      <w:proofErr w:type="gramStart"/>
      <w:r w:rsidR="00414ECE" w:rsidRPr="00007A93">
        <w:rPr>
          <w:rFonts w:ascii="Calibri" w:hAnsi="Calibri" w:cs="Calibri"/>
        </w:rPr>
        <w:t>was developed</w:t>
      </w:r>
      <w:proofErr w:type="gramEnd"/>
      <w:r w:rsidR="00414ECE" w:rsidRPr="00007A93">
        <w:rPr>
          <w:rFonts w:ascii="Calibri" w:hAnsi="Calibri" w:cs="Calibri"/>
        </w:rPr>
        <w:t xml:space="preserve"> to mimic </w:t>
      </w:r>
      <w:r w:rsidR="00FF249B" w:rsidRPr="00007A93">
        <w:rPr>
          <w:rFonts w:ascii="Calibri" w:hAnsi="Calibri" w:cs="Calibri"/>
        </w:rPr>
        <w:t>hard-wired</w:t>
      </w:r>
      <w:r w:rsidR="00FF249B">
        <w:rPr>
          <w:rFonts w:ascii="Calibri" w:hAnsi="Calibri" w:cs="Calibri"/>
        </w:rPr>
        <w:t xml:space="preserve"> </w:t>
      </w:r>
      <w:r w:rsidR="00414ECE" w:rsidRPr="00FF249B">
        <w:rPr>
          <w:rFonts w:ascii="Calibri" w:hAnsi="Calibri" w:cs="Calibri"/>
        </w:rPr>
        <w:t>relay logic.</w:t>
      </w:r>
    </w:p>
    <w:p w14:paraId="7A1CA34C" w14:textId="7C7F119E" w:rsidR="006816B6" w:rsidRPr="00007A93" w:rsidRDefault="00414ECE" w:rsidP="006816B6">
      <w:pPr>
        <w:pStyle w:val="ListParagraph"/>
        <w:numPr>
          <w:ilvl w:val="0"/>
          <w:numId w:val="39"/>
        </w:numPr>
        <w:rPr>
          <w:rFonts w:ascii="Calibri" w:hAnsi="Calibri" w:cs="Calibri"/>
          <w:lang w:val="en-GB"/>
        </w:rPr>
      </w:pPr>
      <w:r w:rsidRPr="00007A93">
        <w:rPr>
          <w:rFonts w:ascii="Calibri" w:hAnsi="Calibri" w:cs="Calibri"/>
        </w:rPr>
        <w:t xml:space="preserve">Structured Text - </w:t>
      </w:r>
      <w:r w:rsidR="00293402" w:rsidRPr="00007A93">
        <w:rPr>
          <w:rFonts w:ascii="Calibri" w:hAnsi="Calibri" w:cs="Calibri"/>
          <w:lang w:val="en-GB"/>
        </w:rPr>
        <w:t xml:space="preserve">ST is a textual language that is </w:t>
      </w:r>
      <w:r w:rsidR="00007A93" w:rsidRPr="00007A93">
        <w:rPr>
          <w:rFonts w:ascii="Calibri" w:hAnsi="Calibri" w:cs="Calibri"/>
          <w:lang w:val="en-GB"/>
        </w:rPr>
        <w:t>like</w:t>
      </w:r>
      <w:r w:rsidR="00293402" w:rsidRPr="00007A93">
        <w:rPr>
          <w:rFonts w:ascii="Calibri" w:hAnsi="Calibri" w:cs="Calibri"/>
          <w:lang w:val="en-GB"/>
        </w:rPr>
        <w:t xml:space="preserve"> the BASIC programming </w:t>
      </w:r>
      <w:r w:rsidR="00FF249B" w:rsidRPr="00007A93">
        <w:rPr>
          <w:rFonts w:ascii="Calibri" w:hAnsi="Calibri" w:cs="Calibri"/>
          <w:lang w:val="en-GB"/>
        </w:rPr>
        <w:t>language.</w:t>
      </w:r>
    </w:p>
    <w:p w14:paraId="03EDFE06" w14:textId="7C044D2D" w:rsidR="00414ECE" w:rsidRPr="00007A93" w:rsidRDefault="00293402" w:rsidP="00414ECE">
      <w:pPr>
        <w:pStyle w:val="ListParagraph"/>
        <w:numPr>
          <w:ilvl w:val="0"/>
          <w:numId w:val="39"/>
        </w:numPr>
        <w:rPr>
          <w:rFonts w:ascii="Calibri" w:hAnsi="Calibri" w:cs="Calibri"/>
        </w:rPr>
      </w:pPr>
      <w:r w:rsidRPr="00007A93">
        <w:rPr>
          <w:rFonts w:ascii="Calibri" w:hAnsi="Calibri" w:cs="Calibri"/>
        </w:rPr>
        <w:t>Sequential Function Chart (SFC). SFC is a graphical language that resembles a flow chart.</w:t>
      </w:r>
    </w:p>
    <w:p w14:paraId="1383C9E6" w14:textId="43A38D44" w:rsidR="00007A93" w:rsidRPr="001A211B" w:rsidRDefault="00007A93" w:rsidP="001A211B">
      <w:pPr>
        <w:pStyle w:val="ListParagraph"/>
        <w:numPr>
          <w:ilvl w:val="0"/>
          <w:numId w:val="39"/>
        </w:numPr>
        <w:rPr>
          <w:rFonts w:ascii="Calibri" w:hAnsi="Calibri" w:cs="Calibri"/>
          <w:lang w:val="en-GB"/>
        </w:rPr>
      </w:pPr>
      <w:r w:rsidRPr="00007A93">
        <w:rPr>
          <w:rFonts w:ascii="Calibri" w:hAnsi="Calibri" w:cs="Calibri"/>
        </w:rPr>
        <w:t xml:space="preserve">Functional Block Diagram (FBD) - </w:t>
      </w:r>
      <w:r w:rsidRPr="00007A93">
        <w:rPr>
          <w:rFonts w:ascii="Calibri" w:hAnsi="Calibri" w:cs="Calibri"/>
          <w:lang w:val="en-GB"/>
        </w:rPr>
        <w:t xml:space="preserve">Blocks in the graphical language FBD </w:t>
      </w:r>
      <w:proofErr w:type="gramStart"/>
      <w:r w:rsidRPr="00007A93">
        <w:rPr>
          <w:rFonts w:ascii="Calibri" w:hAnsi="Calibri" w:cs="Calibri"/>
          <w:lang w:val="en-GB"/>
        </w:rPr>
        <w:t>are connected</w:t>
      </w:r>
      <w:proofErr w:type="gramEnd"/>
      <w:r w:rsidRPr="00007A93">
        <w:rPr>
          <w:rFonts w:ascii="Calibri" w:hAnsi="Calibri" w:cs="Calibri"/>
          <w:lang w:val="en-GB"/>
        </w:rPr>
        <w:t xml:space="preserve"> to depict data flow. Logic functions, math functions, clocks, proportional-integral-derivative (PID) control, and other functions are examples of blocks</w:t>
      </w:r>
      <w:r w:rsidR="001A211B">
        <w:rPr>
          <w:rFonts w:ascii="Calibri" w:hAnsi="Calibri" w:cs="Calibri"/>
          <w:lang w:val="en-GB"/>
        </w:rPr>
        <w:t xml:space="preserve"> </w:t>
      </w:r>
    </w:p>
    <w:p w14:paraId="1CFBBC61" w14:textId="77777777" w:rsidR="004566C7" w:rsidRDefault="004566C7" w:rsidP="004566C7">
      <w:pPr>
        <w:rPr>
          <w:rFonts w:ascii="Times New Roman" w:eastAsia="Times New Roman" w:hAnsi="Times New Roman" w:cs="Times New Roman"/>
          <w:lang w:val="en-GB" w:eastAsia="en-GB"/>
        </w:rPr>
      </w:pPr>
    </w:p>
    <w:p w14:paraId="065CB0C5" w14:textId="540D27E5" w:rsidR="004566C7" w:rsidRDefault="004566C7" w:rsidP="004566C7">
      <w:pPr>
        <w:rPr>
          <w:rFonts w:ascii="Calibri" w:eastAsia="Times New Roman" w:hAnsi="Calibri" w:cs="Calibri"/>
          <w:lang w:val="en-GB" w:eastAsia="en-GB"/>
        </w:rPr>
      </w:pPr>
      <w:r w:rsidRPr="004566C7">
        <w:rPr>
          <w:rFonts w:ascii="Calibri" w:eastAsia="Times New Roman" w:hAnsi="Calibri" w:cs="Calibri"/>
          <w:lang w:val="en-GB" w:eastAsia="en-GB"/>
        </w:rPr>
        <w:t>A ladder diagram is a language that is used a lot. While certain applications may find other languages easier to utilise, a ladder diagram can accomplish whatever that those other languages can.</w:t>
      </w:r>
      <w:r>
        <w:rPr>
          <w:rFonts w:ascii="Calibri" w:eastAsia="Times New Roman" w:hAnsi="Calibri" w:cs="Calibri"/>
          <w:lang w:val="en-GB" w:eastAsia="en-GB"/>
        </w:rPr>
        <w:t xml:space="preserve"> Example of Ladder Diagram is shown in Figure </w:t>
      </w:r>
      <w:r w:rsidR="00847622">
        <w:rPr>
          <w:rFonts w:ascii="Calibri" w:eastAsia="Times New Roman" w:hAnsi="Calibri" w:cs="Calibri"/>
          <w:lang w:val="en-GB" w:eastAsia="en-GB"/>
        </w:rPr>
        <w:t>2</w:t>
      </w:r>
      <w:r w:rsidR="00717156">
        <w:rPr>
          <w:rFonts w:ascii="Calibri" w:eastAsia="Times New Roman" w:hAnsi="Calibri" w:cs="Calibri"/>
          <w:lang w:val="en-GB" w:eastAsia="en-GB"/>
        </w:rPr>
        <w:t xml:space="preserve"> </w:t>
      </w:r>
      <w:r w:rsidR="00717156" w:rsidRPr="00717156">
        <w:rPr>
          <w:rFonts w:ascii="Calibri" w:eastAsia="Times New Roman" w:hAnsi="Calibri" w:cs="Calibri"/>
          <w:lang w:val="en-GB" w:eastAsia="en-GB"/>
        </w:rPr>
        <w:t>(Walters and Bryla, 2016)</w:t>
      </w:r>
      <w:r w:rsidR="00E972B2">
        <w:rPr>
          <w:rFonts w:ascii="Calibri" w:eastAsia="Times New Roman" w:hAnsi="Calibri" w:cs="Calibri"/>
          <w:lang w:val="en-GB" w:eastAsia="en-GB"/>
        </w:rPr>
        <w:t xml:space="preserve">. </w:t>
      </w:r>
    </w:p>
    <w:p w14:paraId="496CE7CA" w14:textId="77777777" w:rsidR="004566C7" w:rsidRDefault="004566C7" w:rsidP="004566C7">
      <w:pPr>
        <w:rPr>
          <w:rFonts w:ascii="Calibri" w:eastAsia="Times New Roman" w:hAnsi="Calibri" w:cs="Calibri"/>
          <w:lang w:val="en-GB" w:eastAsia="en-GB"/>
        </w:rPr>
      </w:pPr>
    </w:p>
    <w:p w14:paraId="4E110ACD" w14:textId="77777777" w:rsidR="00875DED" w:rsidRDefault="00875DED" w:rsidP="00875DED">
      <w:pPr>
        <w:keepNext/>
      </w:pPr>
      <w:r>
        <w:rPr>
          <w:rFonts w:ascii="Calibri" w:eastAsia="Times New Roman" w:hAnsi="Calibri" w:cs="Calibri"/>
          <w:lang w:val="en-GB" w:eastAsia="en-GB"/>
        </w:rPr>
        <w:t xml:space="preserve">                                </w:t>
      </w:r>
      <w:r w:rsidRPr="00875DED">
        <w:rPr>
          <w:rFonts w:ascii="Calibri" w:eastAsia="Times New Roman" w:hAnsi="Calibri" w:cs="Calibri"/>
          <w:noProof/>
          <w:lang w:val="en-GB" w:eastAsia="en-GB"/>
        </w:rPr>
        <w:drawing>
          <wp:inline distT="0" distB="0" distL="0" distR="0" wp14:anchorId="3869257D" wp14:editId="3C473C5E">
            <wp:extent cx="4867954" cy="1181265"/>
            <wp:effectExtent l="0" t="0" r="0" b="0"/>
            <wp:docPr id="388127736" name="Picture 1" descr="A diagram of a 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8127736" name="Picture 1" descr="A diagram of a diagram&#10;&#10;Description automatically generated with medium confidence"/>
                    <pic:cNvPicPr/>
                  </pic:nvPicPr>
                  <pic:blipFill>
                    <a:blip r:embed="rId11"/>
                    <a:stretch>
                      <a:fillRect/>
                    </a:stretch>
                  </pic:blipFill>
                  <pic:spPr>
                    <a:xfrm>
                      <a:off x="0" y="0"/>
                      <a:ext cx="4867954" cy="1181265"/>
                    </a:xfrm>
                    <a:prstGeom prst="rect">
                      <a:avLst/>
                    </a:prstGeom>
                  </pic:spPr>
                </pic:pic>
              </a:graphicData>
            </a:graphic>
          </wp:inline>
        </w:drawing>
      </w:r>
    </w:p>
    <w:p w14:paraId="4F5AB960" w14:textId="1B9BBCAF" w:rsidR="00074CED" w:rsidRPr="00E972B2" w:rsidRDefault="00875DED" w:rsidP="00E972B2">
      <w:pPr>
        <w:pStyle w:val="Caption"/>
        <w:jc w:val="center"/>
        <w:rPr>
          <w:rFonts w:ascii="Calibri" w:eastAsia="Times New Roman" w:hAnsi="Calibri" w:cs="Calibri"/>
          <w:lang w:val="en-GB" w:eastAsia="en-GB"/>
        </w:rPr>
      </w:pPr>
      <w:bookmarkStart w:id="19" w:name="_Toc177925570"/>
      <w:r>
        <w:t xml:space="preserve">Figure </w:t>
      </w:r>
      <w:fldSimple w:instr=" SEQ Figure \* ARABIC ">
        <w:r w:rsidR="00411729">
          <w:rPr>
            <w:noProof/>
          </w:rPr>
          <w:t>2</w:t>
        </w:r>
      </w:fldSimple>
      <w:r>
        <w:t>: Basic Example of Ladder Diagram</w:t>
      </w:r>
      <w:bookmarkEnd w:id="19"/>
    </w:p>
    <w:p w14:paraId="649F1C48" w14:textId="35CDE372" w:rsidR="00074CED" w:rsidRDefault="00074CED" w:rsidP="00975CC7">
      <w:pPr>
        <w:pStyle w:val="Heading3"/>
        <w:rPr>
          <w:rFonts w:ascii="Calibri" w:hAnsi="Calibri" w:cs="Calibri"/>
          <w:color w:val="auto"/>
          <w:sz w:val="28"/>
          <w:szCs w:val="20"/>
        </w:rPr>
      </w:pPr>
      <w:bookmarkStart w:id="20" w:name="_Toc177917019"/>
      <w:r>
        <w:rPr>
          <w:rFonts w:ascii="Calibri" w:hAnsi="Calibri" w:cs="Calibri"/>
          <w:color w:val="auto"/>
          <w:sz w:val="28"/>
          <w:szCs w:val="20"/>
        </w:rPr>
        <w:t>4</w:t>
      </w:r>
      <w:r w:rsidRPr="00115D48">
        <w:rPr>
          <w:rFonts w:ascii="Calibri" w:hAnsi="Calibri" w:cs="Calibri"/>
          <w:color w:val="auto"/>
          <w:sz w:val="28"/>
          <w:szCs w:val="20"/>
        </w:rPr>
        <w:t>.</w:t>
      </w:r>
      <w:r>
        <w:rPr>
          <w:rFonts w:ascii="Calibri" w:hAnsi="Calibri" w:cs="Calibri"/>
          <w:color w:val="auto"/>
          <w:sz w:val="28"/>
          <w:szCs w:val="20"/>
        </w:rPr>
        <w:t>5</w:t>
      </w:r>
      <w:r w:rsidRPr="00115D48">
        <w:rPr>
          <w:rFonts w:ascii="Calibri" w:hAnsi="Calibri" w:cs="Calibri"/>
          <w:color w:val="auto"/>
          <w:sz w:val="28"/>
          <w:szCs w:val="20"/>
        </w:rPr>
        <w:t xml:space="preserve"> </w:t>
      </w:r>
      <w:r>
        <w:rPr>
          <w:rFonts w:ascii="Calibri" w:hAnsi="Calibri" w:cs="Calibri"/>
          <w:color w:val="auto"/>
          <w:sz w:val="28"/>
          <w:szCs w:val="20"/>
        </w:rPr>
        <w:t>Implementation</w:t>
      </w:r>
      <w:bookmarkEnd w:id="20"/>
    </w:p>
    <w:p w14:paraId="467DE12C" w14:textId="77777777" w:rsidR="00E972B2" w:rsidRDefault="00E972B2" w:rsidP="00E972B2"/>
    <w:p w14:paraId="55E9C963" w14:textId="49426D21" w:rsidR="00074CED" w:rsidRPr="00245A1D" w:rsidRDefault="007B1DF5" w:rsidP="00074CED">
      <w:pPr>
        <w:rPr>
          <w:rFonts w:ascii="Calibri" w:hAnsi="Calibri" w:cs="Calibri"/>
          <w:lang w:val="en-GB"/>
        </w:rPr>
      </w:pPr>
      <w:r w:rsidRPr="00245A1D">
        <w:rPr>
          <w:rFonts w:ascii="Calibri" w:hAnsi="Calibri" w:cs="Calibri"/>
        </w:rPr>
        <w:t xml:space="preserve">When writing the </w:t>
      </w:r>
      <w:r w:rsidR="00245A1D" w:rsidRPr="00245A1D">
        <w:rPr>
          <w:rFonts w:ascii="Calibri" w:hAnsi="Calibri" w:cs="Calibri"/>
        </w:rPr>
        <w:t>code,</w:t>
      </w:r>
      <w:r w:rsidRPr="00245A1D">
        <w:rPr>
          <w:rFonts w:ascii="Calibri" w:eastAsia="Times New Roman" w:hAnsi="Calibri" w:cs="Calibri"/>
          <w:lang w:val="en-GB" w:eastAsia="en-GB"/>
        </w:rPr>
        <w:t xml:space="preserve"> </w:t>
      </w:r>
      <w:r w:rsidRPr="00245A1D">
        <w:rPr>
          <w:rFonts w:ascii="Calibri" w:hAnsi="Calibri" w:cs="Calibri"/>
          <w:lang w:val="en-GB"/>
        </w:rPr>
        <w:t>t</w:t>
      </w:r>
      <w:r w:rsidRPr="00245A1D">
        <w:rPr>
          <w:rFonts w:ascii="Calibri" w:hAnsi="Calibri" w:cs="Calibri"/>
          <w:lang w:val="en-GB"/>
        </w:rPr>
        <w:t xml:space="preserve">he programming language that </w:t>
      </w:r>
      <w:proofErr w:type="gramStart"/>
      <w:r w:rsidRPr="00245A1D">
        <w:rPr>
          <w:rFonts w:ascii="Calibri" w:hAnsi="Calibri" w:cs="Calibri"/>
          <w:lang w:val="en-GB"/>
        </w:rPr>
        <w:t>was specified</w:t>
      </w:r>
      <w:proofErr w:type="gramEnd"/>
      <w:r w:rsidRPr="00245A1D">
        <w:rPr>
          <w:rFonts w:ascii="Calibri" w:hAnsi="Calibri" w:cs="Calibri"/>
          <w:lang w:val="en-GB"/>
        </w:rPr>
        <w:t xml:space="preserve"> during the software design process should be used to write the code. Maintainability and scalability can be ensured by making it modular, following best practices, and having thorough documentation.</w:t>
      </w:r>
      <w:r w:rsidR="00245A1D" w:rsidRPr="00245A1D">
        <w:rPr>
          <w:rFonts w:ascii="Calibri" w:hAnsi="Calibri" w:cs="Calibri"/>
          <w:lang w:val="en-GB"/>
        </w:rPr>
        <w:t xml:space="preserve"> It is also important to ensure it can be integrated with the hardware. </w:t>
      </w:r>
      <w:r w:rsidR="00245A1D" w:rsidRPr="00245A1D">
        <w:rPr>
          <w:rFonts w:ascii="Calibri" w:hAnsi="Calibri" w:cs="Calibri"/>
          <w:lang w:val="en-GB"/>
        </w:rPr>
        <w:t>Making sure the software and hardware—such as sensors, actuators, and PLCs—can communicate with each other efficiently is the task of this step. Configuring network settings, communication protocols, and resolving any compatibility problems may also fall under this category.</w:t>
      </w:r>
    </w:p>
    <w:p w14:paraId="2F5E7351" w14:textId="5D0736C6" w:rsidR="00074CED" w:rsidRDefault="00074CED" w:rsidP="00074CED">
      <w:pPr>
        <w:pStyle w:val="Heading3"/>
        <w:rPr>
          <w:rFonts w:ascii="Calibri" w:hAnsi="Calibri" w:cs="Calibri"/>
          <w:color w:val="auto"/>
          <w:sz w:val="28"/>
          <w:szCs w:val="20"/>
        </w:rPr>
      </w:pPr>
      <w:bookmarkStart w:id="21" w:name="_Toc177917020"/>
      <w:r>
        <w:rPr>
          <w:rFonts w:ascii="Calibri" w:hAnsi="Calibri" w:cs="Calibri"/>
          <w:color w:val="auto"/>
          <w:sz w:val="28"/>
          <w:szCs w:val="20"/>
        </w:rPr>
        <w:lastRenderedPageBreak/>
        <w:t>4</w:t>
      </w:r>
      <w:r w:rsidRPr="00115D48">
        <w:rPr>
          <w:rFonts w:ascii="Calibri" w:hAnsi="Calibri" w:cs="Calibri"/>
          <w:color w:val="auto"/>
          <w:sz w:val="28"/>
          <w:szCs w:val="20"/>
        </w:rPr>
        <w:t>.</w:t>
      </w:r>
      <w:r>
        <w:rPr>
          <w:rFonts w:ascii="Calibri" w:hAnsi="Calibri" w:cs="Calibri"/>
          <w:color w:val="auto"/>
          <w:sz w:val="28"/>
          <w:szCs w:val="20"/>
        </w:rPr>
        <w:t>6</w:t>
      </w:r>
      <w:r w:rsidRPr="00115D48">
        <w:rPr>
          <w:rFonts w:ascii="Calibri" w:hAnsi="Calibri" w:cs="Calibri"/>
          <w:color w:val="auto"/>
          <w:sz w:val="28"/>
          <w:szCs w:val="20"/>
        </w:rPr>
        <w:t xml:space="preserve"> </w:t>
      </w:r>
      <w:r>
        <w:rPr>
          <w:rFonts w:ascii="Calibri" w:hAnsi="Calibri" w:cs="Calibri"/>
          <w:color w:val="auto"/>
          <w:sz w:val="28"/>
          <w:szCs w:val="20"/>
        </w:rPr>
        <w:t>Testing and Validation</w:t>
      </w:r>
      <w:r w:rsidR="002506E9">
        <w:rPr>
          <w:rFonts w:ascii="Calibri" w:hAnsi="Calibri" w:cs="Calibri"/>
          <w:color w:val="auto"/>
          <w:sz w:val="28"/>
          <w:szCs w:val="20"/>
        </w:rPr>
        <w:t xml:space="preserve"> </w:t>
      </w:r>
      <w:bookmarkEnd w:id="21"/>
    </w:p>
    <w:p w14:paraId="75971F82" w14:textId="77777777" w:rsidR="00245A1D" w:rsidRDefault="00245A1D" w:rsidP="00245A1D"/>
    <w:p w14:paraId="00C15D51" w14:textId="77777777" w:rsidR="00245A1D" w:rsidRPr="00D24C50" w:rsidRDefault="00245A1D" w:rsidP="00245A1D">
      <w:pPr>
        <w:rPr>
          <w:rFonts w:ascii="Calibri" w:hAnsi="Calibri" w:cs="Calibri"/>
          <w:lang w:val="en-GB"/>
        </w:rPr>
      </w:pPr>
      <w:r w:rsidRPr="00D24C50">
        <w:rPr>
          <w:rFonts w:ascii="Calibri" w:hAnsi="Calibri" w:cs="Calibri"/>
        </w:rPr>
        <w:t xml:space="preserve">When testing and validating the unit it is important to specify the testing required. To ensure the system </w:t>
      </w:r>
      <w:proofErr w:type="gramStart"/>
      <w:r w:rsidRPr="00D24C50">
        <w:rPr>
          <w:rFonts w:ascii="Calibri" w:hAnsi="Calibri" w:cs="Calibri"/>
        </w:rPr>
        <w:t>is evaluated</w:t>
      </w:r>
      <w:proofErr w:type="gramEnd"/>
      <w:r w:rsidRPr="00D24C50">
        <w:rPr>
          <w:rFonts w:ascii="Calibri" w:hAnsi="Calibri" w:cs="Calibri"/>
        </w:rPr>
        <w:t xml:space="preserve"> and validated there are a number of different tests to consider. First unit testing should </w:t>
      </w:r>
      <w:proofErr w:type="gramStart"/>
      <w:r w:rsidRPr="00D24C50">
        <w:rPr>
          <w:rFonts w:ascii="Calibri" w:hAnsi="Calibri" w:cs="Calibri"/>
        </w:rPr>
        <w:t>be considered</w:t>
      </w:r>
      <w:proofErr w:type="gramEnd"/>
      <w:r w:rsidRPr="00D24C50">
        <w:rPr>
          <w:rFonts w:ascii="Calibri" w:hAnsi="Calibri" w:cs="Calibri"/>
        </w:rPr>
        <w:t xml:space="preserve">. </w:t>
      </w:r>
      <w:r w:rsidRPr="00D24C50">
        <w:rPr>
          <w:rFonts w:ascii="Calibri" w:hAnsi="Calibri" w:cs="Calibri"/>
          <w:lang w:val="en-GB"/>
        </w:rPr>
        <w:t>This entails testing separate system modules or components to make sure they operate properly when used separately. Usually automated, unit tests aid in the early detection of defects during the development phase.</w:t>
      </w:r>
      <w:r w:rsidRPr="00D24C50">
        <w:rPr>
          <w:rFonts w:ascii="Calibri" w:hAnsi="Calibri" w:cs="Calibri"/>
          <w:lang w:val="en-GB"/>
        </w:rPr>
        <w:t xml:space="preserve"> </w:t>
      </w:r>
    </w:p>
    <w:p w14:paraId="0A6B32FD" w14:textId="77777777" w:rsidR="00245A1D" w:rsidRPr="00D24C50" w:rsidRDefault="00245A1D" w:rsidP="00245A1D">
      <w:pPr>
        <w:rPr>
          <w:rFonts w:ascii="Calibri" w:hAnsi="Calibri" w:cs="Calibri"/>
          <w:lang w:val="en-GB"/>
        </w:rPr>
      </w:pPr>
    </w:p>
    <w:p w14:paraId="78218852" w14:textId="47B2D59C" w:rsidR="00245A1D" w:rsidRPr="00D24C50" w:rsidRDefault="00245A1D" w:rsidP="00245A1D">
      <w:pPr>
        <w:rPr>
          <w:rFonts w:ascii="Calibri" w:hAnsi="Calibri" w:cs="Calibri"/>
          <w:lang w:val="en-GB"/>
        </w:rPr>
      </w:pPr>
      <w:r w:rsidRPr="00D24C50">
        <w:rPr>
          <w:rFonts w:ascii="Calibri" w:hAnsi="Calibri" w:cs="Calibri"/>
          <w:lang w:val="en-GB"/>
        </w:rPr>
        <w:t xml:space="preserve">Once that has been completed full system testing is complete. </w:t>
      </w:r>
      <w:r w:rsidRPr="00D24C50">
        <w:rPr>
          <w:rFonts w:ascii="Calibri" w:hAnsi="Calibri" w:cs="Calibri"/>
          <w:lang w:val="en-GB"/>
        </w:rPr>
        <w:t xml:space="preserve">This phase of testing is extensive and involves testing the </w:t>
      </w:r>
      <w:r w:rsidRPr="00D24C50">
        <w:rPr>
          <w:rFonts w:ascii="Calibri" w:hAnsi="Calibri" w:cs="Calibri"/>
          <w:lang w:val="en-GB"/>
        </w:rPr>
        <w:t>system</w:t>
      </w:r>
      <w:r w:rsidRPr="00D24C50">
        <w:rPr>
          <w:rFonts w:ascii="Calibri" w:hAnsi="Calibri" w:cs="Calibri"/>
          <w:lang w:val="en-GB"/>
        </w:rPr>
        <w:t>. Functional, performance, and stress testing are all included to make sure the system satisfies all requirements.</w:t>
      </w:r>
    </w:p>
    <w:p w14:paraId="2053ED77" w14:textId="3977A04F" w:rsidR="00245A1D" w:rsidRPr="00D24C50" w:rsidRDefault="00245A1D" w:rsidP="00245A1D">
      <w:pPr>
        <w:rPr>
          <w:rFonts w:ascii="Calibri" w:hAnsi="Calibri" w:cs="Calibri"/>
          <w:lang w:val="en-GB"/>
        </w:rPr>
      </w:pPr>
    </w:p>
    <w:p w14:paraId="0838E893" w14:textId="593CC92E" w:rsidR="00245A1D" w:rsidRPr="00D24C50" w:rsidRDefault="00245A1D" w:rsidP="00245A1D">
      <w:pPr>
        <w:rPr>
          <w:rFonts w:ascii="Calibri" w:hAnsi="Calibri" w:cs="Calibri"/>
          <w:lang w:val="en-GB"/>
        </w:rPr>
      </w:pPr>
      <w:r w:rsidRPr="00D24C50">
        <w:rPr>
          <w:rFonts w:ascii="Calibri" w:hAnsi="Calibri" w:cs="Calibri"/>
          <w:lang w:val="en-GB"/>
        </w:rPr>
        <w:t xml:space="preserve">Finally, validating the system against the original system requirements specified during the design stage. </w:t>
      </w:r>
      <w:r w:rsidR="00D24C50" w:rsidRPr="00D24C50">
        <w:rPr>
          <w:rFonts w:ascii="Calibri" w:hAnsi="Calibri" w:cs="Calibri"/>
          <w:lang w:val="en-GB"/>
        </w:rPr>
        <w:t>To</w:t>
      </w:r>
      <w:r w:rsidRPr="00D24C50">
        <w:rPr>
          <w:rFonts w:ascii="Calibri" w:hAnsi="Calibri" w:cs="Calibri"/>
          <w:lang w:val="en-GB"/>
        </w:rPr>
        <w:t xml:space="preserve"> make sure the system satisfies the basic requirements and goals established during the requirement analysis </w:t>
      </w:r>
      <w:r w:rsidRPr="00D24C50">
        <w:rPr>
          <w:rFonts w:ascii="Calibri" w:hAnsi="Calibri" w:cs="Calibri"/>
          <w:lang w:val="en-GB"/>
        </w:rPr>
        <w:t>process;</w:t>
      </w:r>
      <w:r w:rsidRPr="00D24C50">
        <w:rPr>
          <w:rFonts w:ascii="Calibri" w:hAnsi="Calibri" w:cs="Calibri"/>
          <w:lang w:val="en-GB"/>
        </w:rPr>
        <w:t xml:space="preserve"> it is validated. User acceptability testing (UAT) may be used to confirm that the system functions as anticipated in real-world situations for stakeholders.</w:t>
      </w:r>
    </w:p>
    <w:p w14:paraId="3DB96EA6" w14:textId="0A3F0EB8" w:rsidR="00245A1D" w:rsidRPr="00245A1D" w:rsidRDefault="00245A1D" w:rsidP="00245A1D">
      <w:pPr>
        <w:rPr>
          <w:lang w:val="en-GB"/>
        </w:rPr>
      </w:pPr>
    </w:p>
    <w:p w14:paraId="0A1D3E69" w14:textId="77777777" w:rsidR="00074CED" w:rsidRDefault="00074CED" w:rsidP="00074CED"/>
    <w:p w14:paraId="0FEAA5B2" w14:textId="3D653089" w:rsidR="00074CED" w:rsidRDefault="00074CED" w:rsidP="00074CED">
      <w:pPr>
        <w:pStyle w:val="Heading3"/>
        <w:rPr>
          <w:rFonts w:ascii="Calibri" w:hAnsi="Calibri" w:cs="Calibri"/>
          <w:color w:val="auto"/>
          <w:sz w:val="28"/>
          <w:szCs w:val="20"/>
        </w:rPr>
      </w:pPr>
      <w:bookmarkStart w:id="22" w:name="_Toc177917021"/>
      <w:r>
        <w:rPr>
          <w:rFonts w:ascii="Calibri" w:hAnsi="Calibri" w:cs="Calibri"/>
          <w:color w:val="auto"/>
          <w:sz w:val="28"/>
          <w:szCs w:val="20"/>
        </w:rPr>
        <w:t>4</w:t>
      </w:r>
      <w:r w:rsidRPr="00115D48">
        <w:rPr>
          <w:rFonts w:ascii="Calibri" w:hAnsi="Calibri" w:cs="Calibri"/>
          <w:color w:val="auto"/>
          <w:sz w:val="28"/>
          <w:szCs w:val="20"/>
        </w:rPr>
        <w:t>.</w:t>
      </w:r>
      <w:r>
        <w:rPr>
          <w:rFonts w:ascii="Calibri" w:hAnsi="Calibri" w:cs="Calibri"/>
          <w:color w:val="auto"/>
          <w:sz w:val="28"/>
          <w:szCs w:val="20"/>
        </w:rPr>
        <w:t>7</w:t>
      </w:r>
      <w:r w:rsidRPr="00115D48">
        <w:rPr>
          <w:rFonts w:ascii="Calibri" w:hAnsi="Calibri" w:cs="Calibri"/>
          <w:color w:val="auto"/>
          <w:sz w:val="28"/>
          <w:szCs w:val="20"/>
        </w:rPr>
        <w:t xml:space="preserve"> </w:t>
      </w:r>
      <w:r w:rsidR="00975CC7">
        <w:rPr>
          <w:rFonts w:ascii="Calibri" w:hAnsi="Calibri" w:cs="Calibri"/>
          <w:color w:val="auto"/>
          <w:sz w:val="28"/>
          <w:szCs w:val="20"/>
        </w:rPr>
        <w:t>Documentation and Review</w:t>
      </w:r>
      <w:bookmarkEnd w:id="22"/>
    </w:p>
    <w:p w14:paraId="6ECC6BEA" w14:textId="77777777" w:rsidR="00975CC7" w:rsidRDefault="00975CC7" w:rsidP="00975CC7"/>
    <w:p w14:paraId="507D97E2" w14:textId="7929156B" w:rsidR="00D24C50" w:rsidRPr="00D24C50" w:rsidRDefault="00D24C50" w:rsidP="00D24C50">
      <w:pPr>
        <w:rPr>
          <w:rFonts w:ascii="Calibri" w:hAnsi="Calibri" w:cs="Calibri"/>
          <w:lang w:val="en-GB"/>
        </w:rPr>
      </w:pPr>
      <w:r w:rsidRPr="00D24C50">
        <w:rPr>
          <w:rFonts w:ascii="Calibri" w:hAnsi="Calibri" w:cs="Calibri"/>
          <w:lang w:val="en-GB"/>
        </w:rPr>
        <w:t>Thorough documentation is essential for upkeep and updates in the future. Documenting the hardware configurations, control logic, system design, and any modifications made during the implementation stage are all included in this.</w:t>
      </w:r>
      <w:r w:rsidRPr="00D24C50">
        <w:rPr>
          <w:rFonts w:ascii="Calibri" w:hAnsi="Calibri" w:cs="Calibri"/>
          <w:lang w:val="en-GB"/>
        </w:rPr>
        <w:t xml:space="preserve"> </w:t>
      </w:r>
      <w:r w:rsidRPr="00D24C50">
        <w:rPr>
          <w:rFonts w:ascii="Calibri" w:hAnsi="Calibri" w:cs="Calibri"/>
          <w:lang w:val="en-GB"/>
        </w:rPr>
        <w:t xml:space="preserve">To make sure that the development process is in line with stakeholder expectations, reviews should be carried out on a regular basis. This covers code reviews, testing reviews, and design reviews. Stakeholder formal permissions obtained at significant milestones guarantee that the project </w:t>
      </w:r>
      <w:r w:rsidRPr="00D24C50">
        <w:rPr>
          <w:rFonts w:ascii="Calibri" w:hAnsi="Calibri" w:cs="Calibri"/>
          <w:lang w:val="en-GB"/>
        </w:rPr>
        <w:t>continues</w:t>
      </w:r>
      <w:r w:rsidRPr="00D24C50">
        <w:rPr>
          <w:rFonts w:ascii="Calibri" w:hAnsi="Calibri" w:cs="Calibri"/>
          <w:lang w:val="en-GB"/>
        </w:rPr>
        <w:t xml:space="preserve"> course and achieves its goals.</w:t>
      </w:r>
    </w:p>
    <w:p w14:paraId="44755F2A" w14:textId="7D38A059" w:rsidR="00D24C50" w:rsidRPr="00D24C50" w:rsidRDefault="00D24C50" w:rsidP="00D24C50">
      <w:pPr>
        <w:rPr>
          <w:lang w:val="en-GB"/>
        </w:rPr>
      </w:pPr>
    </w:p>
    <w:p w14:paraId="59F81729" w14:textId="77777777" w:rsidR="00975CC7" w:rsidRDefault="00975CC7" w:rsidP="00975CC7"/>
    <w:p w14:paraId="3D25BDD1" w14:textId="77777777" w:rsidR="00975CC7" w:rsidRDefault="00975CC7" w:rsidP="00975CC7"/>
    <w:p w14:paraId="036719F0" w14:textId="77777777" w:rsidR="00975CC7" w:rsidRDefault="00975CC7" w:rsidP="00975CC7"/>
    <w:p w14:paraId="231369FA" w14:textId="77777777" w:rsidR="00975CC7" w:rsidRDefault="00975CC7" w:rsidP="00975CC7"/>
    <w:p w14:paraId="294F0EBC" w14:textId="77777777" w:rsidR="00975CC7" w:rsidRDefault="00975CC7" w:rsidP="00975CC7"/>
    <w:p w14:paraId="49969251" w14:textId="77777777" w:rsidR="00975CC7" w:rsidRDefault="00975CC7" w:rsidP="00975CC7"/>
    <w:p w14:paraId="067C7BBC" w14:textId="77777777" w:rsidR="00975CC7" w:rsidRDefault="00975CC7" w:rsidP="00975CC7"/>
    <w:p w14:paraId="4D27B96C" w14:textId="77777777" w:rsidR="00975CC7" w:rsidRDefault="00975CC7" w:rsidP="00975CC7"/>
    <w:p w14:paraId="31B47C37" w14:textId="77777777" w:rsidR="00975CC7" w:rsidRDefault="00975CC7" w:rsidP="00975CC7"/>
    <w:p w14:paraId="5B8717B9" w14:textId="77777777" w:rsidR="00975CC7" w:rsidRDefault="00975CC7" w:rsidP="00975CC7"/>
    <w:p w14:paraId="40149AC2" w14:textId="77777777" w:rsidR="00975CC7" w:rsidRDefault="00975CC7" w:rsidP="00975CC7"/>
    <w:p w14:paraId="1BC7F74B" w14:textId="77777777" w:rsidR="00975CC7" w:rsidRDefault="00975CC7" w:rsidP="00975CC7"/>
    <w:p w14:paraId="3D2C8EFB" w14:textId="77777777" w:rsidR="00975CC7" w:rsidRDefault="00975CC7" w:rsidP="00975CC7"/>
    <w:p w14:paraId="56D34863" w14:textId="77777777" w:rsidR="00975CC7" w:rsidRDefault="00975CC7" w:rsidP="00975CC7"/>
    <w:p w14:paraId="735927D0" w14:textId="77777777" w:rsidR="00975CC7" w:rsidRDefault="00975CC7" w:rsidP="00975CC7"/>
    <w:p w14:paraId="0096F198" w14:textId="77777777" w:rsidR="00975CC7" w:rsidRDefault="00975CC7" w:rsidP="00975CC7"/>
    <w:p w14:paraId="70F02553" w14:textId="77777777" w:rsidR="00975CC7" w:rsidRDefault="00975CC7" w:rsidP="00975CC7"/>
    <w:p w14:paraId="0E0247A2" w14:textId="77777777" w:rsidR="00411729" w:rsidRDefault="00411729" w:rsidP="00975CC7"/>
    <w:p w14:paraId="4C96F4A6" w14:textId="77777777" w:rsidR="00975CC7" w:rsidRDefault="00975CC7" w:rsidP="00975CC7"/>
    <w:p w14:paraId="351D3FCF" w14:textId="77777777" w:rsidR="00975CC7" w:rsidRDefault="00975CC7" w:rsidP="00975CC7"/>
    <w:p w14:paraId="47A081AE" w14:textId="77777777" w:rsidR="00975CC7" w:rsidRDefault="00975CC7" w:rsidP="00975CC7"/>
    <w:p w14:paraId="382DA2B8" w14:textId="77777777" w:rsidR="00975CC7" w:rsidRDefault="00975CC7" w:rsidP="00975CC7"/>
    <w:p w14:paraId="3A1F5573" w14:textId="77777777" w:rsidR="003C13AE" w:rsidRPr="00975CC7" w:rsidRDefault="003C13AE" w:rsidP="00975CC7"/>
    <w:p w14:paraId="1832B963" w14:textId="07092FE0" w:rsidR="00596377" w:rsidRDefault="00596377" w:rsidP="00596377">
      <w:pPr>
        <w:pStyle w:val="Heading2"/>
        <w:rPr>
          <w:rFonts w:asciiTheme="majorHAnsi" w:hAnsiTheme="majorHAnsi"/>
          <w:i w:val="0"/>
          <w:iCs/>
          <w:color w:val="auto"/>
          <w:sz w:val="32"/>
          <w:szCs w:val="20"/>
        </w:rPr>
      </w:pPr>
      <w:bookmarkStart w:id="23" w:name="_Toc177917022"/>
      <w:r>
        <w:rPr>
          <w:rFonts w:asciiTheme="majorHAnsi" w:hAnsiTheme="majorHAnsi"/>
          <w:i w:val="0"/>
          <w:iCs/>
          <w:color w:val="auto"/>
          <w:sz w:val="32"/>
          <w:szCs w:val="20"/>
        </w:rPr>
        <w:t>5</w:t>
      </w:r>
      <w:r w:rsidRPr="00074CED">
        <w:rPr>
          <w:rFonts w:asciiTheme="majorHAnsi" w:hAnsiTheme="majorHAnsi"/>
          <w:i w:val="0"/>
          <w:iCs/>
          <w:color w:val="auto"/>
          <w:sz w:val="32"/>
          <w:szCs w:val="20"/>
        </w:rPr>
        <w:t xml:space="preserve"> </w:t>
      </w:r>
      <w:r>
        <w:rPr>
          <w:rFonts w:asciiTheme="majorHAnsi" w:hAnsiTheme="majorHAnsi"/>
          <w:i w:val="0"/>
          <w:iCs/>
          <w:color w:val="auto"/>
          <w:sz w:val="32"/>
          <w:szCs w:val="20"/>
        </w:rPr>
        <w:t>Critical Factors in FDS Documentation</w:t>
      </w:r>
      <w:bookmarkEnd w:id="23"/>
      <w:r w:rsidR="002506E9">
        <w:rPr>
          <w:rFonts w:asciiTheme="majorHAnsi" w:hAnsiTheme="majorHAnsi"/>
          <w:i w:val="0"/>
          <w:iCs/>
          <w:color w:val="auto"/>
          <w:sz w:val="32"/>
          <w:szCs w:val="20"/>
        </w:rPr>
        <w:t xml:space="preserve"> </w:t>
      </w:r>
    </w:p>
    <w:p w14:paraId="3C41AD2F" w14:textId="77777777" w:rsidR="00765D03" w:rsidRPr="00765D03" w:rsidRDefault="00765D03" w:rsidP="00765D03"/>
    <w:p w14:paraId="7ECF4C44" w14:textId="0BFEB0E6" w:rsidR="00852D7D" w:rsidRPr="00B458FE" w:rsidRDefault="00852D7D" w:rsidP="00596377">
      <w:pPr>
        <w:rPr>
          <w:rFonts w:ascii="Calibri" w:hAnsi="Calibri" w:cs="Calibri"/>
        </w:rPr>
      </w:pPr>
      <w:r w:rsidRPr="00B458FE">
        <w:rPr>
          <w:rFonts w:ascii="Calibri" w:hAnsi="Calibri" w:cs="Calibri"/>
        </w:rPr>
        <w:t>When com</w:t>
      </w:r>
      <w:r w:rsidR="00897B07" w:rsidRPr="00B458FE">
        <w:rPr>
          <w:rFonts w:ascii="Calibri" w:hAnsi="Calibri" w:cs="Calibri"/>
        </w:rPr>
        <w:t xml:space="preserve">pleting the documentation for the FDS it is important that the documentation is devoid of </w:t>
      </w:r>
      <w:r w:rsidR="00765D03" w:rsidRPr="00B458FE">
        <w:rPr>
          <w:rFonts w:ascii="Calibri" w:hAnsi="Calibri" w:cs="Calibri"/>
        </w:rPr>
        <w:t>technical information and is more friendly to project managers and less technical individuals.</w:t>
      </w:r>
    </w:p>
    <w:p w14:paraId="4606FA9C" w14:textId="77777777" w:rsidR="00765D03" w:rsidRDefault="00765D03" w:rsidP="00596377"/>
    <w:p w14:paraId="336FE827" w14:textId="46EE2BBB" w:rsidR="00596377" w:rsidRDefault="00596377" w:rsidP="00596377">
      <w:pPr>
        <w:pStyle w:val="Heading3"/>
        <w:rPr>
          <w:rFonts w:ascii="Calibri" w:hAnsi="Calibri" w:cs="Calibri"/>
          <w:color w:val="auto"/>
          <w:sz w:val="28"/>
          <w:szCs w:val="20"/>
        </w:rPr>
      </w:pPr>
      <w:bookmarkStart w:id="24" w:name="_Toc177917023"/>
      <w:r>
        <w:rPr>
          <w:rFonts w:ascii="Calibri" w:hAnsi="Calibri" w:cs="Calibri"/>
          <w:color w:val="auto"/>
          <w:sz w:val="28"/>
          <w:szCs w:val="20"/>
        </w:rPr>
        <w:t>5.1</w:t>
      </w:r>
      <w:r w:rsidRPr="00115D48">
        <w:rPr>
          <w:rFonts w:ascii="Calibri" w:hAnsi="Calibri" w:cs="Calibri"/>
          <w:color w:val="auto"/>
          <w:sz w:val="28"/>
          <w:szCs w:val="20"/>
        </w:rPr>
        <w:t xml:space="preserve"> </w:t>
      </w:r>
      <w:r w:rsidR="00F31469">
        <w:rPr>
          <w:rFonts w:ascii="Calibri" w:hAnsi="Calibri" w:cs="Calibri"/>
          <w:color w:val="auto"/>
          <w:sz w:val="28"/>
          <w:szCs w:val="20"/>
        </w:rPr>
        <w:t>System Requirements</w:t>
      </w:r>
      <w:bookmarkEnd w:id="24"/>
      <w:r w:rsidR="002506E9">
        <w:rPr>
          <w:rFonts w:ascii="Calibri" w:hAnsi="Calibri" w:cs="Calibri"/>
          <w:color w:val="auto"/>
          <w:sz w:val="28"/>
          <w:szCs w:val="20"/>
        </w:rPr>
        <w:t xml:space="preserve"> </w:t>
      </w:r>
    </w:p>
    <w:p w14:paraId="20134BA2" w14:textId="77777777" w:rsidR="00F31469" w:rsidRDefault="00F31469" w:rsidP="00F31469"/>
    <w:p w14:paraId="16EF46B8" w14:textId="1906EB1D" w:rsidR="00AC28EC" w:rsidRPr="00B458FE" w:rsidRDefault="00765D03" w:rsidP="00AC28EC">
      <w:pPr>
        <w:rPr>
          <w:rFonts w:ascii="Calibri" w:hAnsi="Calibri" w:cs="Calibri"/>
          <w:lang w:val="en-GB"/>
        </w:rPr>
      </w:pPr>
      <w:r w:rsidRPr="00B458FE">
        <w:rPr>
          <w:rFonts w:ascii="Calibri" w:hAnsi="Calibri" w:cs="Calibri"/>
        </w:rPr>
        <w:t xml:space="preserve">The documentation needs to clearly define </w:t>
      </w:r>
      <w:r w:rsidR="004667B6" w:rsidRPr="00B458FE">
        <w:rPr>
          <w:rFonts w:ascii="Calibri" w:hAnsi="Calibri" w:cs="Calibri"/>
        </w:rPr>
        <w:t xml:space="preserve">the functional and </w:t>
      </w:r>
      <w:r w:rsidR="008927B6" w:rsidRPr="00B458FE">
        <w:rPr>
          <w:rFonts w:ascii="Calibri" w:hAnsi="Calibri" w:cs="Calibri"/>
        </w:rPr>
        <w:t>nonfunctional</w:t>
      </w:r>
      <w:r w:rsidR="004667B6" w:rsidRPr="00B458FE">
        <w:rPr>
          <w:rFonts w:ascii="Calibri" w:hAnsi="Calibri" w:cs="Calibri"/>
        </w:rPr>
        <w:t xml:space="preserve"> requirements</w:t>
      </w:r>
      <w:r w:rsidR="008927B6" w:rsidRPr="00B458FE">
        <w:rPr>
          <w:rFonts w:ascii="Calibri" w:hAnsi="Calibri" w:cs="Calibri"/>
        </w:rPr>
        <w:t xml:space="preserve"> </w:t>
      </w:r>
      <w:r w:rsidR="008927B6" w:rsidRPr="00B458FE">
        <w:rPr>
          <w:rFonts w:ascii="Calibri" w:hAnsi="Calibri" w:cs="Calibri"/>
          <w:lang w:val="en-GB"/>
        </w:rPr>
        <w:t>of the PLC System. This covers the precise duties that the system must do, performance standards, and any limitations.</w:t>
      </w:r>
      <w:r w:rsidR="006427E3" w:rsidRPr="00B458FE">
        <w:rPr>
          <w:rFonts w:ascii="Calibri" w:hAnsi="Calibri" w:cs="Calibri"/>
          <w:lang w:val="en-GB"/>
        </w:rPr>
        <w:t xml:space="preserve"> To make sure the system lives up to the expectations of the stakeholders and end users, it must identify their demands.</w:t>
      </w:r>
      <w:r w:rsidR="00AC28EC" w:rsidRPr="00B458FE">
        <w:rPr>
          <w:rFonts w:ascii="Calibri" w:hAnsi="Calibri" w:cs="Calibri"/>
          <w:lang w:val="en-GB"/>
        </w:rPr>
        <w:t xml:space="preserve"> Finally, it must describe the processing power, input/output requirements, and any system integration</w:t>
      </w:r>
      <w:r w:rsidR="00490283" w:rsidRPr="00B458FE">
        <w:rPr>
          <w:rFonts w:ascii="Calibri" w:hAnsi="Calibri" w:cs="Calibri"/>
          <w:lang w:val="en-GB"/>
        </w:rPr>
        <w:t xml:space="preserve"> (IDC Technologies, 2012)</w:t>
      </w:r>
      <w:r w:rsidR="00AC28EC" w:rsidRPr="00B458FE">
        <w:rPr>
          <w:rFonts w:ascii="Calibri" w:hAnsi="Calibri" w:cs="Calibri"/>
          <w:lang w:val="en-GB"/>
        </w:rPr>
        <w:t>.</w:t>
      </w:r>
    </w:p>
    <w:p w14:paraId="7ED81BEF" w14:textId="4180174B" w:rsidR="00765D03" w:rsidRDefault="00765D03" w:rsidP="00F31469"/>
    <w:p w14:paraId="5814D295" w14:textId="6BADAB2F" w:rsidR="00F31469" w:rsidRDefault="00F31469" w:rsidP="00F31469">
      <w:pPr>
        <w:pStyle w:val="Heading3"/>
        <w:rPr>
          <w:rFonts w:ascii="Calibri" w:hAnsi="Calibri" w:cs="Calibri"/>
          <w:color w:val="auto"/>
          <w:sz w:val="28"/>
          <w:szCs w:val="20"/>
        </w:rPr>
      </w:pPr>
      <w:bookmarkStart w:id="25" w:name="_Toc177917024"/>
      <w:r>
        <w:rPr>
          <w:rFonts w:ascii="Calibri" w:hAnsi="Calibri" w:cs="Calibri"/>
          <w:color w:val="auto"/>
          <w:sz w:val="28"/>
          <w:szCs w:val="20"/>
        </w:rPr>
        <w:t>5</w:t>
      </w:r>
      <w:r w:rsidRPr="00115D48">
        <w:rPr>
          <w:rFonts w:ascii="Calibri" w:hAnsi="Calibri" w:cs="Calibri"/>
          <w:color w:val="auto"/>
          <w:sz w:val="28"/>
          <w:szCs w:val="20"/>
        </w:rPr>
        <w:t>.</w:t>
      </w:r>
      <w:r>
        <w:rPr>
          <w:rFonts w:ascii="Calibri" w:hAnsi="Calibri" w:cs="Calibri"/>
          <w:color w:val="auto"/>
          <w:sz w:val="28"/>
          <w:szCs w:val="20"/>
        </w:rPr>
        <w:t>2 Hardware Selection Criteria</w:t>
      </w:r>
      <w:bookmarkEnd w:id="25"/>
    </w:p>
    <w:p w14:paraId="0FEB58A5" w14:textId="77777777" w:rsidR="00490283" w:rsidRDefault="00490283" w:rsidP="00490283"/>
    <w:p w14:paraId="2969EF99" w14:textId="6F084510" w:rsidR="00183666" w:rsidRPr="00B458FE" w:rsidRDefault="00490283" w:rsidP="00183666">
      <w:pPr>
        <w:rPr>
          <w:rFonts w:ascii="Calibri" w:hAnsi="Calibri" w:cs="Calibri"/>
          <w:lang w:val="en-GB"/>
        </w:rPr>
      </w:pPr>
      <w:r w:rsidRPr="00B458FE">
        <w:rPr>
          <w:rFonts w:ascii="Calibri" w:hAnsi="Calibri" w:cs="Calibri"/>
        </w:rPr>
        <w:t xml:space="preserve">The hardware </w:t>
      </w:r>
      <w:r w:rsidR="00183666" w:rsidRPr="00B458FE">
        <w:rPr>
          <w:rFonts w:ascii="Calibri" w:hAnsi="Calibri" w:cs="Calibri"/>
        </w:rPr>
        <w:t>documentation must</w:t>
      </w:r>
      <w:r w:rsidR="00A727AE" w:rsidRPr="00B458FE">
        <w:rPr>
          <w:rFonts w:ascii="Calibri" w:hAnsi="Calibri" w:cs="Calibri"/>
        </w:rPr>
        <w:t xml:space="preserve"> show that </w:t>
      </w:r>
      <w:r w:rsidR="00A727AE" w:rsidRPr="00B458FE">
        <w:rPr>
          <w:rFonts w:ascii="Calibri" w:hAnsi="Calibri" w:cs="Calibri"/>
          <w:lang w:val="en-GB"/>
        </w:rPr>
        <w:t>the chosen hardware satisfies system requirements and is compatible with the current infrastructure.</w:t>
      </w:r>
      <w:r w:rsidR="00183666" w:rsidRPr="00B458FE">
        <w:rPr>
          <w:rFonts w:ascii="Calibri" w:hAnsi="Calibri" w:cs="Calibri"/>
          <w:lang w:val="en-GB"/>
        </w:rPr>
        <w:t xml:space="preserve"> It is also important that the hardware selection </w:t>
      </w:r>
      <w:r w:rsidR="00D24BED" w:rsidRPr="00B458FE">
        <w:rPr>
          <w:rFonts w:ascii="Calibri" w:hAnsi="Calibri" w:cs="Calibri"/>
          <w:lang w:val="en-GB"/>
        </w:rPr>
        <w:t>can meet</w:t>
      </w:r>
      <w:r w:rsidR="00183666" w:rsidRPr="00B458FE">
        <w:rPr>
          <w:rFonts w:ascii="Calibri" w:hAnsi="Calibri" w:cs="Calibri"/>
          <w:lang w:val="en-GB"/>
        </w:rPr>
        <w:t xml:space="preserve"> the PLC system's anticipated load, performance requirement and reliability. The documentation should also outline the </w:t>
      </w:r>
      <w:r w:rsidR="00D24BED" w:rsidRPr="00B458FE">
        <w:rPr>
          <w:rFonts w:ascii="Calibri" w:hAnsi="Calibri" w:cs="Calibri"/>
          <w:lang w:val="en-GB"/>
        </w:rPr>
        <w:t>hardware’s</w:t>
      </w:r>
      <w:r w:rsidR="00183666" w:rsidRPr="00B458FE">
        <w:rPr>
          <w:rFonts w:ascii="Calibri" w:hAnsi="Calibri" w:cs="Calibri"/>
          <w:lang w:val="en-GB"/>
        </w:rPr>
        <w:t xml:space="preserve"> ability to </w:t>
      </w:r>
      <w:r w:rsidR="00D24BED" w:rsidRPr="00B458FE">
        <w:rPr>
          <w:rFonts w:ascii="Calibri" w:hAnsi="Calibri" w:cs="Calibri"/>
          <w:lang w:val="en-GB"/>
        </w:rPr>
        <w:t xml:space="preserve">be future proof to allow for expansion and improvements </w:t>
      </w:r>
      <w:r w:rsidR="009C3F63" w:rsidRPr="00B458FE">
        <w:rPr>
          <w:rFonts w:ascii="Calibri" w:hAnsi="Calibri" w:cs="Calibri"/>
          <w:lang w:val="en-GB"/>
        </w:rPr>
        <w:t>in</w:t>
      </w:r>
      <w:r w:rsidR="00D24BED" w:rsidRPr="00B458FE">
        <w:rPr>
          <w:rFonts w:ascii="Calibri" w:hAnsi="Calibri" w:cs="Calibri"/>
          <w:lang w:val="en-GB"/>
        </w:rPr>
        <w:t xml:space="preserve"> the future. </w:t>
      </w:r>
    </w:p>
    <w:p w14:paraId="663A4B64" w14:textId="77777777" w:rsidR="00F31469" w:rsidRDefault="00F31469" w:rsidP="00F31469"/>
    <w:p w14:paraId="668B5B7F" w14:textId="7184EEFE" w:rsidR="00F31469" w:rsidRDefault="00F31469" w:rsidP="00F31469">
      <w:pPr>
        <w:pStyle w:val="Heading3"/>
        <w:rPr>
          <w:rFonts w:ascii="Calibri" w:hAnsi="Calibri" w:cs="Calibri"/>
          <w:color w:val="auto"/>
          <w:sz w:val="28"/>
          <w:szCs w:val="20"/>
        </w:rPr>
      </w:pPr>
      <w:bookmarkStart w:id="26" w:name="_Toc177917025"/>
      <w:r>
        <w:rPr>
          <w:rFonts w:ascii="Calibri" w:hAnsi="Calibri" w:cs="Calibri"/>
          <w:color w:val="auto"/>
          <w:sz w:val="28"/>
          <w:szCs w:val="20"/>
        </w:rPr>
        <w:t>5</w:t>
      </w:r>
      <w:r w:rsidRPr="00115D48">
        <w:rPr>
          <w:rFonts w:ascii="Calibri" w:hAnsi="Calibri" w:cs="Calibri"/>
          <w:color w:val="auto"/>
          <w:sz w:val="28"/>
          <w:szCs w:val="20"/>
        </w:rPr>
        <w:t>.</w:t>
      </w:r>
      <w:r>
        <w:rPr>
          <w:rFonts w:ascii="Calibri" w:hAnsi="Calibri" w:cs="Calibri"/>
          <w:color w:val="auto"/>
          <w:sz w:val="28"/>
          <w:szCs w:val="20"/>
        </w:rPr>
        <w:t xml:space="preserve">3 </w:t>
      </w:r>
      <w:r w:rsidR="002341E2">
        <w:rPr>
          <w:rFonts w:ascii="Calibri" w:hAnsi="Calibri" w:cs="Calibri"/>
          <w:color w:val="auto"/>
          <w:sz w:val="28"/>
          <w:szCs w:val="20"/>
        </w:rPr>
        <w:t>Software Design Considerations</w:t>
      </w:r>
      <w:bookmarkEnd w:id="26"/>
    </w:p>
    <w:p w14:paraId="68EFBEC1" w14:textId="77777777" w:rsidR="002341E2" w:rsidRDefault="002341E2" w:rsidP="002341E2"/>
    <w:p w14:paraId="6614A29B" w14:textId="2CFC456E" w:rsidR="00E84288" w:rsidRPr="00B458FE" w:rsidRDefault="00651C5D" w:rsidP="00E84288">
      <w:pPr>
        <w:rPr>
          <w:rFonts w:ascii="Calibri" w:hAnsi="Calibri" w:cs="Calibri"/>
          <w:lang w:val="en-GB"/>
        </w:rPr>
      </w:pPr>
      <w:r w:rsidRPr="00B458FE">
        <w:rPr>
          <w:rFonts w:ascii="Calibri" w:hAnsi="Calibri" w:cs="Calibri"/>
        </w:rPr>
        <w:t xml:space="preserve">To document the </w:t>
      </w:r>
      <w:r w:rsidR="001E0BC4" w:rsidRPr="00B458FE">
        <w:rPr>
          <w:rFonts w:ascii="Calibri" w:hAnsi="Calibri" w:cs="Calibri"/>
        </w:rPr>
        <w:t>software,</w:t>
      </w:r>
      <w:r w:rsidRPr="00B458FE">
        <w:rPr>
          <w:rFonts w:ascii="Calibri" w:hAnsi="Calibri" w:cs="Calibri"/>
        </w:rPr>
        <w:t xml:space="preserve"> it is important to</w:t>
      </w:r>
      <w:r w:rsidR="001E0BC4" w:rsidRPr="00B458FE">
        <w:rPr>
          <w:rFonts w:ascii="Calibri" w:hAnsi="Calibri" w:cs="Calibri"/>
        </w:rPr>
        <w:t xml:space="preserve"> ensure that the standards are </w:t>
      </w:r>
      <w:proofErr w:type="gramStart"/>
      <w:r w:rsidR="001E0BC4" w:rsidRPr="00B458FE">
        <w:rPr>
          <w:rFonts w:ascii="Calibri" w:hAnsi="Calibri" w:cs="Calibri"/>
        </w:rPr>
        <w:t>being followed</w:t>
      </w:r>
      <w:proofErr w:type="gramEnd"/>
      <w:r w:rsidR="001E0BC4" w:rsidRPr="00B458FE">
        <w:rPr>
          <w:rFonts w:ascii="Calibri" w:hAnsi="Calibri" w:cs="Calibri"/>
        </w:rPr>
        <w:t xml:space="preserve"> and what the standards are. </w:t>
      </w:r>
      <w:r w:rsidR="00E84288" w:rsidRPr="00B458FE">
        <w:rPr>
          <w:rFonts w:ascii="Calibri" w:hAnsi="Calibri" w:cs="Calibri"/>
          <w:lang w:val="en-GB"/>
        </w:rPr>
        <w:t xml:space="preserve">employing standardised programming languages (e.g., Ladder Logic, Structured Text) as defined by IEC 61131-3. It is also important to outline the strategy </w:t>
      </w:r>
      <w:r w:rsidR="009D07E6" w:rsidRPr="00B458FE">
        <w:rPr>
          <w:rFonts w:ascii="Calibri" w:hAnsi="Calibri" w:cs="Calibri"/>
          <w:lang w:val="en-GB"/>
        </w:rPr>
        <w:t xml:space="preserve">of the software design for example designing the software in a modular fashion to facilitate maintenance and future updates. </w:t>
      </w:r>
      <w:r w:rsidR="00350523" w:rsidRPr="00B458FE">
        <w:rPr>
          <w:rFonts w:ascii="Calibri" w:hAnsi="Calibri" w:cs="Calibri"/>
          <w:lang w:val="en-GB"/>
        </w:rPr>
        <w:t>Finally, describe how the software is user friendly for the operators/end customers</w:t>
      </w:r>
      <w:r w:rsidR="00D25DC7" w:rsidRPr="00B458FE">
        <w:rPr>
          <w:rFonts w:ascii="Calibri" w:hAnsi="Calibri" w:cs="Calibri"/>
          <w:lang w:val="en-GB"/>
        </w:rPr>
        <w:t xml:space="preserve"> (Positive Engineering, 2023)</w:t>
      </w:r>
      <w:r w:rsidR="00350523" w:rsidRPr="00B458FE">
        <w:rPr>
          <w:rFonts w:ascii="Calibri" w:hAnsi="Calibri" w:cs="Calibri"/>
          <w:lang w:val="en-GB"/>
        </w:rPr>
        <w:t xml:space="preserve">. </w:t>
      </w:r>
    </w:p>
    <w:p w14:paraId="1E02F522" w14:textId="40AF1316" w:rsidR="00F53739" w:rsidRDefault="00F53739" w:rsidP="002341E2"/>
    <w:p w14:paraId="78471111" w14:textId="2E2A8F68" w:rsidR="002341E2" w:rsidRDefault="002341E2" w:rsidP="002341E2">
      <w:pPr>
        <w:pStyle w:val="Heading3"/>
        <w:rPr>
          <w:rFonts w:ascii="Calibri" w:hAnsi="Calibri" w:cs="Calibri"/>
          <w:color w:val="auto"/>
          <w:sz w:val="28"/>
          <w:szCs w:val="20"/>
        </w:rPr>
      </w:pPr>
      <w:bookmarkStart w:id="27" w:name="_Toc177917026"/>
      <w:r>
        <w:rPr>
          <w:rFonts w:ascii="Calibri" w:hAnsi="Calibri" w:cs="Calibri"/>
          <w:color w:val="auto"/>
          <w:sz w:val="28"/>
          <w:szCs w:val="20"/>
        </w:rPr>
        <w:t>5</w:t>
      </w:r>
      <w:r w:rsidRPr="00115D48">
        <w:rPr>
          <w:rFonts w:ascii="Calibri" w:hAnsi="Calibri" w:cs="Calibri"/>
          <w:color w:val="auto"/>
          <w:sz w:val="28"/>
          <w:szCs w:val="20"/>
        </w:rPr>
        <w:t>.</w:t>
      </w:r>
      <w:r>
        <w:rPr>
          <w:rFonts w:ascii="Calibri" w:hAnsi="Calibri" w:cs="Calibri"/>
          <w:color w:val="auto"/>
          <w:sz w:val="28"/>
          <w:szCs w:val="20"/>
        </w:rPr>
        <w:t>4 Testing Procedures</w:t>
      </w:r>
      <w:bookmarkEnd w:id="27"/>
    </w:p>
    <w:p w14:paraId="4AFC537F" w14:textId="77777777" w:rsidR="00350523" w:rsidRDefault="00350523" w:rsidP="00350523"/>
    <w:p w14:paraId="47633290" w14:textId="47AEA31E" w:rsidR="00350523" w:rsidRPr="00B458FE" w:rsidRDefault="00350523" w:rsidP="00350523">
      <w:pPr>
        <w:rPr>
          <w:rFonts w:ascii="Calibri" w:hAnsi="Calibri" w:cs="Calibri"/>
          <w:lang w:val="en-GB"/>
        </w:rPr>
      </w:pPr>
      <w:r w:rsidRPr="00B458FE">
        <w:rPr>
          <w:rFonts w:ascii="Calibri" w:hAnsi="Calibri" w:cs="Calibri"/>
        </w:rPr>
        <w:t xml:space="preserve">Outlining testing procedures is important as it </w:t>
      </w:r>
      <w:r w:rsidR="007E2502" w:rsidRPr="00B458FE">
        <w:rPr>
          <w:rFonts w:ascii="Calibri" w:hAnsi="Calibri" w:cs="Calibri"/>
        </w:rPr>
        <w:t xml:space="preserve">helps the customers to understand that the system they are buying </w:t>
      </w:r>
      <w:proofErr w:type="gramStart"/>
      <w:r w:rsidR="007E2502" w:rsidRPr="00B458FE">
        <w:rPr>
          <w:rFonts w:ascii="Calibri" w:hAnsi="Calibri" w:cs="Calibri"/>
        </w:rPr>
        <w:t>is validated</w:t>
      </w:r>
      <w:proofErr w:type="gramEnd"/>
      <w:r w:rsidR="007E2502" w:rsidRPr="00B458FE">
        <w:rPr>
          <w:rFonts w:ascii="Calibri" w:hAnsi="Calibri" w:cs="Calibri"/>
        </w:rPr>
        <w:t xml:space="preserve"> and proven. It also helps different teams working on the project to understand what </w:t>
      </w:r>
      <w:proofErr w:type="gramStart"/>
      <w:r w:rsidR="007E2502" w:rsidRPr="00B458FE">
        <w:rPr>
          <w:rFonts w:ascii="Calibri" w:hAnsi="Calibri" w:cs="Calibri"/>
        </w:rPr>
        <w:t>is required</w:t>
      </w:r>
      <w:proofErr w:type="gramEnd"/>
      <w:r w:rsidR="007E2502" w:rsidRPr="00B458FE">
        <w:rPr>
          <w:rFonts w:ascii="Calibri" w:hAnsi="Calibri" w:cs="Calibri"/>
        </w:rPr>
        <w:t xml:space="preserve"> of them to complete the system. </w:t>
      </w:r>
      <w:r w:rsidR="007D3973" w:rsidRPr="00B458FE">
        <w:rPr>
          <w:rFonts w:ascii="Calibri" w:hAnsi="Calibri" w:cs="Calibri"/>
        </w:rPr>
        <w:t xml:space="preserve">Acceptance testing is common as it preforms final testing </w:t>
      </w:r>
      <w:r w:rsidR="00A90497" w:rsidRPr="00B458FE">
        <w:rPr>
          <w:rFonts w:ascii="Calibri" w:hAnsi="Calibri" w:cs="Calibri"/>
        </w:rPr>
        <w:t>with end users involved to confirm the system meets the requirements</w:t>
      </w:r>
      <w:r w:rsidR="00343450" w:rsidRPr="00B458FE">
        <w:rPr>
          <w:rFonts w:ascii="Calibri" w:hAnsi="Calibri" w:cs="Calibri"/>
        </w:rPr>
        <w:t xml:space="preserve"> </w:t>
      </w:r>
      <w:r w:rsidR="00343450" w:rsidRPr="00B458FE">
        <w:rPr>
          <w:rFonts w:ascii="Calibri" w:hAnsi="Calibri" w:cs="Calibri"/>
          <w:lang w:val="en-GB"/>
        </w:rPr>
        <w:t>(Crimmins, 2020)</w:t>
      </w:r>
      <w:r w:rsidR="00A90497" w:rsidRPr="00B458FE">
        <w:rPr>
          <w:rFonts w:ascii="Calibri" w:hAnsi="Calibri" w:cs="Calibri"/>
        </w:rPr>
        <w:t xml:space="preserve">. </w:t>
      </w:r>
    </w:p>
    <w:p w14:paraId="0632DEFE" w14:textId="77777777" w:rsidR="002341E2" w:rsidRDefault="002341E2" w:rsidP="002341E2"/>
    <w:p w14:paraId="1487EF3C" w14:textId="65D4297F" w:rsidR="002341E2" w:rsidRDefault="002341E2" w:rsidP="002341E2">
      <w:pPr>
        <w:pStyle w:val="Heading3"/>
        <w:rPr>
          <w:rFonts w:ascii="Calibri" w:hAnsi="Calibri" w:cs="Calibri"/>
          <w:color w:val="auto"/>
          <w:sz w:val="28"/>
          <w:szCs w:val="20"/>
        </w:rPr>
      </w:pPr>
      <w:bookmarkStart w:id="28" w:name="_Toc177917027"/>
      <w:r>
        <w:rPr>
          <w:rFonts w:ascii="Calibri" w:hAnsi="Calibri" w:cs="Calibri"/>
          <w:color w:val="auto"/>
          <w:sz w:val="28"/>
          <w:szCs w:val="20"/>
        </w:rPr>
        <w:t>5</w:t>
      </w:r>
      <w:r w:rsidRPr="00115D48">
        <w:rPr>
          <w:rFonts w:ascii="Calibri" w:hAnsi="Calibri" w:cs="Calibri"/>
          <w:color w:val="auto"/>
          <w:sz w:val="28"/>
          <w:szCs w:val="20"/>
        </w:rPr>
        <w:t>.</w:t>
      </w:r>
      <w:r>
        <w:rPr>
          <w:rFonts w:ascii="Calibri" w:hAnsi="Calibri" w:cs="Calibri"/>
          <w:color w:val="auto"/>
          <w:sz w:val="28"/>
          <w:szCs w:val="20"/>
        </w:rPr>
        <w:t>5 Safety and Compliance</w:t>
      </w:r>
      <w:bookmarkEnd w:id="28"/>
    </w:p>
    <w:p w14:paraId="6386B71F" w14:textId="77777777" w:rsidR="002341E2" w:rsidRDefault="002341E2" w:rsidP="002341E2"/>
    <w:p w14:paraId="3F3DE5FD" w14:textId="77777777" w:rsidR="00A27F93" w:rsidRPr="00B458FE" w:rsidRDefault="00BF7001" w:rsidP="00A27F93">
      <w:pPr>
        <w:rPr>
          <w:rFonts w:ascii="Calibri" w:hAnsi="Calibri" w:cs="Calibri"/>
          <w:lang w:val="en-GB"/>
        </w:rPr>
      </w:pPr>
      <w:r w:rsidRPr="00B458FE">
        <w:rPr>
          <w:rFonts w:ascii="Calibri" w:hAnsi="Calibri" w:cs="Calibri"/>
        </w:rPr>
        <w:t>One of the most important things to document within the FDS is safety and compliance</w:t>
      </w:r>
      <w:r w:rsidR="00987F14" w:rsidRPr="00B458FE">
        <w:rPr>
          <w:rFonts w:ascii="Calibri" w:hAnsi="Calibri" w:cs="Calibri"/>
        </w:rPr>
        <w:t xml:space="preserve">. </w:t>
      </w:r>
      <w:r w:rsidR="00987F14" w:rsidRPr="00B458FE">
        <w:rPr>
          <w:rFonts w:ascii="Calibri" w:hAnsi="Calibri" w:cs="Calibri"/>
          <w:lang w:val="en-GB"/>
        </w:rPr>
        <w:t>The system must adhere to all applicable industry norms and laws, including those pertaining to electrical codes, safety, and environmental effect.</w:t>
      </w:r>
      <w:r w:rsidR="007118CF" w:rsidRPr="00B458FE">
        <w:rPr>
          <w:rFonts w:ascii="Calibri" w:hAnsi="Calibri" w:cs="Calibri"/>
          <w:lang w:val="en-GB"/>
        </w:rPr>
        <w:t xml:space="preserve"> Furthermore, it is imperative to carry out comprehensive risk assessments </w:t>
      </w:r>
      <w:proofErr w:type="gramStart"/>
      <w:r w:rsidR="007118CF" w:rsidRPr="00B458FE">
        <w:rPr>
          <w:rFonts w:ascii="Calibri" w:hAnsi="Calibri" w:cs="Calibri"/>
          <w:lang w:val="en-GB"/>
        </w:rPr>
        <w:t>in order to</w:t>
      </w:r>
      <w:proofErr w:type="gramEnd"/>
      <w:r w:rsidR="007118CF" w:rsidRPr="00B458FE">
        <w:rPr>
          <w:rFonts w:ascii="Calibri" w:hAnsi="Calibri" w:cs="Calibri"/>
          <w:lang w:val="en-GB"/>
        </w:rPr>
        <w:t xml:space="preserve"> detect potential hazards and put in place suitable safety protocols.</w:t>
      </w:r>
      <w:r w:rsidR="00A27F93" w:rsidRPr="00B458FE">
        <w:rPr>
          <w:rFonts w:ascii="Calibri" w:hAnsi="Calibri" w:cs="Calibri"/>
          <w:lang w:val="en-GB"/>
        </w:rPr>
        <w:t xml:space="preserve"> To make audits and inspections easier, keep thorough records of all safety features and compliance methods.</w:t>
      </w:r>
    </w:p>
    <w:p w14:paraId="2D878A32" w14:textId="44ACFCD7" w:rsidR="007118CF" w:rsidRPr="007118CF" w:rsidRDefault="007118CF" w:rsidP="007118CF">
      <w:pPr>
        <w:rPr>
          <w:lang w:val="en-GB"/>
        </w:rPr>
      </w:pPr>
    </w:p>
    <w:p w14:paraId="452BA745" w14:textId="43CD7DF9" w:rsidR="00987F14" w:rsidRPr="00987F14" w:rsidRDefault="00987F14" w:rsidP="00987F14">
      <w:pPr>
        <w:rPr>
          <w:lang w:val="en-GB"/>
        </w:rPr>
      </w:pPr>
    </w:p>
    <w:p w14:paraId="6147DBBD" w14:textId="36BCDDC8" w:rsidR="00BF7001" w:rsidRDefault="00BF7001" w:rsidP="002341E2"/>
    <w:p w14:paraId="511D02F1" w14:textId="77777777" w:rsidR="00E97655" w:rsidRDefault="00E97655" w:rsidP="00074CED"/>
    <w:p w14:paraId="60480B4F" w14:textId="1DA9E131" w:rsidR="00E97655" w:rsidRDefault="00E97655" w:rsidP="00E97655">
      <w:pPr>
        <w:pStyle w:val="Heading2"/>
        <w:rPr>
          <w:rFonts w:asciiTheme="majorHAnsi" w:hAnsiTheme="majorHAnsi"/>
          <w:i w:val="0"/>
          <w:iCs/>
          <w:color w:val="auto"/>
          <w:sz w:val="32"/>
          <w:szCs w:val="20"/>
        </w:rPr>
      </w:pPr>
      <w:bookmarkStart w:id="29" w:name="_Toc177917028"/>
      <w:r>
        <w:rPr>
          <w:rFonts w:asciiTheme="majorHAnsi" w:hAnsiTheme="majorHAnsi"/>
          <w:i w:val="0"/>
          <w:iCs/>
          <w:color w:val="auto"/>
          <w:sz w:val="32"/>
          <w:szCs w:val="20"/>
        </w:rPr>
        <w:lastRenderedPageBreak/>
        <w:t>6</w:t>
      </w:r>
      <w:r w:rsidRPr="00074CED">
        <w:rPr>
          <w:rFonts w:asciiTheme="majorHAnsi" w:hAnsiTheme="majorHAnsi"/>
          <w:i w:val="0"/>
          <w:iCs/>
          <w:color w:val="auto"/>
          <w:sz w:val="32"/>
          <w:szCs w:val="20"/>
        </w:rPr>
        <w:t xml:space="preserve"> </w:t>
      </w:r>
      <w:r>
        <w:rPr>
          <w:rFonts w:asciiTheme="majorHAnsi" w:hAnsiTheme="majorHAnsi"/>
          <w:i w:val="0"/>
          <w:iCs/>
          <w:color w:val="auto"/>
          <w:sz w:val="32"/>
          <w:szCs w:val="20"/>
        </w:rPr>
        <w:t xml:space="preserve">Evaluation of Real-World </w:t>
      </w:r>
      <w:r w:rsidR="008033EB">
        <w:rPr>
          <w:rFonts w:asciiTheme="majorHAnsi" w:hAnsiTheme="majorHAnsi"/>
          <w:i w:val="0"/>
          <w:iCs/>
          <w:color w:val="auto"/>
          <w:sz w:val="32"/>
          <w:szCs w:val="20"/>
        </w:rPr>
        <w:t>Examples and Case Studies</w:t>
      </w:r>
      <w:bookmarkEnd w:id="29"/>
      <w:r w:rsidR="008033EB">
        <w:rPr>
          <w:rFonts w:asciiTheme="majorHAnsi" w:hAnsiTheme="majorHAnsi"/>
          <w:i w:val="0"/>
          <w:iCs/>
          <w:color w:val="auto"/>
          <w:sz w:val="32"/>
          <w:szCs w:val="20"/>
        </w:rPr>
        <w:t xml:space="preserve"> </w:t>
      </w:r>
    </w:p>
    <w:p w14:paraId="03CFEBCF" w14:textId="77777777" w:rsidR="008033EB" w:rsidRDefault="008033EB" w:rsidP="008033EB"/>
    <w:p w14:paraId="122D5060" w14:textId="0AA0A842" w:rsidR="008033EB" w:rsidRDefault="008033EB" w:rsidP="008033EB">
      <w:pPr>
        <w:pStyle w:val="Heading3"/>
        <w:rPr>
          <w:rFonts w:ascii="Calibri" w:hAnsi="Calibri" w:cs="Calibri"/>
          <w:color w:val="auto"/>
          <w:sz w:val="28"/>
          <w:szCs w:val="20"/>
        </w:rPr>
      </w:pPr>
      <w:bookmarkStart w:id="30" w:name="_Toc177917029"/>
      <w:r>
        <w:rPr>
          <w:rFonts w:ascii="Calibri" w:hAnsi="Calibri" w:cs="Calibri"/>
          <w:color w:val="auto"/>
          <w:sz w:val="28"/>
          <w:szCs w:val="20"/>
        </w:rPr>
        <w:t>6.1</w:t>
      </w:r>
      <w:r w:rsidRPr="00115D48">
        <w:rPr>
          <w:rFonts w:ascii="Calibri" w:hAnsi="Calibri" w:cs="Calibri"/>
          <w:color w:val="auto"/>
          <w:sz w:val="28"/>
          <w:szCs w:val="20"/>
        </w:rPr>
        <w:t xml:space="preserve"> </w:t>
      </w:r>
      <w:r w:rsidR="007B0E12">
        <w:rPr>
          <w:rFonts w:ascii="Calibri" w:hAnsi="Calibri" w:cs="Calibri"/>
          <w:color w:val="auto"/>
          <w:sz w:val="28"/>
          <w:szCs w:val="20"/>
        </w:rPr>
        <w:t>Case Study</w:t>
      </w:r>
      <w:bookmarkEnd w:id="30"/>
      <w:r w:rsidR="007B0E12">
        <w:rPr>
          <w:rFonts w:ascii="Calibri" w:hAnsi="Calibri" w:cs="Calibri"/>
          <w:color w:val="auto"/>
          <w:sz w:val="28"/>
          <w:szCs w:val="20"/>
        </w:rPr>
        <w:t xml:space="preserve"> </w:t>
      </w:r>
    </w:p>
    <w:p w14:paraId="785BA25E" w14:textId="0BA39239" w:rsidR="00FE1D65" w:rsidRPr="00925408" w:rsidRDefault="00B00EEE" w:rsidP="00925408">
      <w:pPr>
        <w:pStyle w:val="NormalWeb"/>
        <w:shd w:val="clear" w:color="auto" w:fill="FFFFFF"/>
        <w:rPr>
          <w:rFonts w:ascii="Calibri" w:hAnsi="Calibri" w:cs="Calibri"/>
          <w:color w:val="000000"/>
          <w:lang w:val="en-US"/>
        </w:rPr>
      </w:pPr>
      <w:r>
        <w:rPr>
          <w:rFonts w:ascii="Calibri" w:hAnsi="Calibri" w:cs="Calibri"/>
          <w:color w:val="000000"/>
        </w:rPr>
        <w:t xml:space="preserve">The case study I have chosen to </w:t>
      </w:r>
      <w:r w:rsidR="007406B7">
        <w:rPr>
          <w:rFonts w:ascii="Calibri" w:hAnsi="Calibri" w:cs="Calibri"/>
          <w:color w:val="000000"/>
        </w:rPr>
        <w:t xml:space="preserve">look at is a functional design specification </w:t>
      </w:r>
      <w:r w:rsidR="0046511C">
        <w:rPr>
          <w:rFonts w:ascii="Calibri" w:hAnsi="Calibri" w:cs="Calibri"/>
          <w:color w:val="000000"/>
        </w:rPr>
        <w:t xml:space="preserve">from Oxford Instruments </w:t>
      </w:r>
      <w:r w:rsidR="005340EA">
        <w:rPr>
          <w:rFonts w:ascii="Calibri" w:hAnsi="Calibri" w:cs="Calibri"/>
          <w:color w:val="000000"/>
        </w:rPr>
        <w:t xml:space="preserve">to update the design of legacy products to come in line with recent safety standards. </w:t>
      </w:r>
      <w:r w:rsidR="00A06BA7" w:rsidRPr="00A06BA7">
        <w:rPr>
          <w:rFonts w:ascii="Calibri" w:hAnsi="Calibri" w:cs="Calibri"/>
          <w:color w:val="000000"/>
          <w:lang w:val="en-US"/>
        </w:rPr>
        <w:t xml:space="preserve">The NGP (next generation plasma) range of tools will replace the existing legacy tools, however there will be an overlap period before the legacy tools </w:t>
      </w:r>
      <w:proofErr w:type="gramStart"/>
      <w:r w:rsidR="00A06BA7" w:rsidRPr="00A06BA7">
        <w:rPr>
          <w:rFonts w:ascii="Calibri" w:hAnsi="Calibri" w:cs="Calibri"/>
          <w:color w:val="000000"/>
          <w:lang w:val="en-US"/>
        </w:rPr>
        <w:t>are removed</w:t>
      </w:r>
      <w:proofErr w:type="gramEnd"/>
      <w:r w:rsidR="00A06BA7" w:rsidRPr="00A06BA7">
        <w:rPr>
          <w:rFonts w:ascii="Calibri" w:hAnsi="Calibri" w:cs="Calibri"/>
          <w:color w:val="000000"/>
          <w:lang w:val="en-US"/>
        </w:rPr>
        <w:t xml:space="preserve"> fully.</w:t>
      </w:r>
    </w:p>
    <w:p w14:paraId="368190DB" w14:textId="42D5F6BD" w:rsidR="00FE1D65" w:rsidRDefault="00FE1D65" w:rsidP="00FE1D65">
      <w:pPr>
        <w:pStyle w:val="Heading3"/>
        <w:rPr>
          <w:rFonts w:ascii="Calibri" w:hAnsi="Calibri" w:cs="Calibri"/>
          <w:color w:val="auto"/>
          <w:sz w:val="28"/>
          <w:szCs w:val="20"/>
        </w:rPr>
      </w:pPr>
      <w:bookmarkStart w:id="31" w:name="_Toc177917030"/>
      <w:r>
        <w:rPr>
          <w:rFonts w:ascii="Calibri" w:hAnsi="Calibri" w:cs="Calibri"/>
          <w:color w:val="auto"/>
          <w:sz w:val="28"/>
          <w:szCs w:val="20"/>
        </w:rPr>
        <w:t>6.</w:t>
      </w:r>
      <w:r w:rsidR="00F41AC3">
        <w:rPr>
          <w:rFonts w:ascii="Calibri" w:hAnsi="Calibri" w:cs="Calibri"/>
          <w:color w:val="auto"/>
          <w:sz w:val="28"/>
          <w:szCs w:val="20"/>
        </w:rPr>
        <w:t>2</w:t>
      </w:r>
      <w:r>
        <w:rPr>
          <w:rFonts w:ascii="Calibri" w:hAnsi="Calibri" w:cs="Calibri"/>
          <w:color w:val="auto"/>
          <w:sz w:val="28"/>
          <w:szCs w:val="20"/>
        </w:rPr>
        <w:t xml:space="preserve"> Practices</w:t>
      </w:r>
      <w:bookmarkEnd w:id="31"/>
    </w:p>
    <w:p w14:paraId="312A077B" w14:textId="77777777" w:rsidR="00656C00" w:rsidRPr="00E01E7F" w:rsidRDefault="00656C00" w:rsidP="00656C00">
      <w:pPr>
        <w:rPr>
          <w:rFonts w:ascii="Calibri" w:hAnsi="Calibri" w:cs="Calibri"/>
        </w:rPr>
      </w:pPr>
    </w:p>
    <w:p w14:paraId="74A06A1E" w14:textId="29871E4B" w:rsidR="00656C00" w:rsidRPr="00E01E7F" w:rsidRDefault="00925408" w:rsidP="00656C00">
      <w:pPr>
        <w:rPr>
          <w:rFonts w:ascii="Calibri" w:hAnsi="Calibri" w:cs="Calibri"/>
        </w:rPr>
      </w:pPr>
      <w:r w:rsidRPr="00E01E7F">
        <w:rPr>
          <w:rFonts w:ascii="Calibri" w:hAnsi="Calibri" w:cs="Calibri"/>
        </w:rPr>
        <w:t>When looking at the best practices followed in comparison to the research</w:t>
      </w:r>
      <w:r w:rsidR="00AF0B7A" w:rsidRPr="00E01E7F">
        <w:rPr>
          <w:rFonts w:ascii="Calibri" w:hAnsi="Calibri" w:cs="Calibri"/>
        </w:rPr>
        <w:t xml:space="preserve">, it is evident that the </w:t>
      </w:r>
      <w:r w:rsidR="00D2481E" w:rsidRPr="00E01E7F">
        <w:rPr>
          <w:rFonts w:ascii="Calibri" w:hAnsi="Calibri" w:cs="Calibri"/>
        </w:rPr>
        <w:t>real-world</w:t>
      </w:r>
      <w:r w:rsidR="00AF0B7A" w:rsidRPr="00E01E7F">
        <w:rPr>
          <w:rFonts w:ascii="Calibri" w:hAnsi="Calibri" w:cs="Calibri"/>
        </w:rPr>
        <w:t xml:space="preserve"> example is </w:t>
      </w:r>
      <w:r w:rsidR="002832FC" w:rsidRPr="00E01E7F">
        <w:rPr>
          <w:rFonts w:ascii="Calibri" w:hAnsi="Calibri" w:cs="Calibri"/>
        </w:rPr>
        <w:t>in line</w:t>
      </w:r>
      <w:r w:rsidR="00AF0B7A" w:rsidRPr="00E01E7F">
        <w:rPr>
          <w:rFonts w:ascii="Calibri" w:hAnsi="Calibri" w:cs="Calibri"/>
        </w:rPr>
        <w:t xml:space="preserve"> with the</w:t>
      </w:r>
      <w:r w:rsidR="002832FC" w:rsidRPr="00E01E7F">
        <w:rPr>
          <w:rFonts w:ascii="Calibri" w:hAnsi="Calibri" w:cs="Calibri"/>
        </w:rPr>
        <w:t xml:space="preserve"> steps defined in the research.</w:t>
      </w:r>
      <w:r w:rsidR="00AF0B7A" w:rsidRPr="00E01E7F">
        <w:rPr>
          <w:rFonts w:ascii="Calibri" w:hAnsi="Calibri" w:cs="Calibri"/>
        </w:rPr>
        <w:t xml:space="preserve"> </w:t>
      </w:r>
      <w:r w:rsidR="00D64428" w:rsidRPr="00E01E7F">
        <w:rPr>
          <w:rFonts w:ascii="Calibri" w:hAnsi="Calibri" w:cs="Calibri"/>
        </w:rPr>
        <w:t xml:space="preserve">In the example the scope </w:t>
      </w:r>
      <w:r w:rsidR="005E44EF" w:rsidRPr="00E01E7F">
        <w:rPr>
          <w:rFonts w:ascii="Calibri" w:hAnsi="Calibri" w:cs="Calibri"/>
        </w:rPr>
        <w:t xml:space="preserve">and overview </w:t>
      </w:r>
      <w:r w:rsidR="001E1DD9" w:rsidRPr="00E01E7F">
        <w:rPr>
          <w:rFonts w:ascii="Calibri" w:hAnsi="Calibri" w:cs="Calibri"/>
        </w:rPr>
        <w:t>are</w:t>
      </w:r>
      <w:r w:rsidR="005E44EF" w:rsidRPr="00E01E7F">
        <w:rPr>
          <w:rFonts w:ascii="Calibri" w:hAnsi="Calibri" w:cs="Calibri"/>
        </w:rPr>
        <w:t xml:space="preserve"> concise but portrays the objectives and outcomes of the </w:t>
      </w:r>
      <w:r w:rsidR="00345289" w:rsidRPr="00E01E7F">
        <w:rPr>
          <w:rFonts w:ascii="Calibri" w:hAnsi="Calibri" w:cs="Calibri"/>
        </w:rPr>
        <w:t>project, see figure x</w:t>
      </w:r>
      <w:r w:rsidR="005E44EF" w:rsidRPr="00E01E7F">
        <w:rPr>
          <w:rFonts w:ascii="Calibri" w:hAnsi="Calibri" w:cs="Calibri"/>
        </w:rPr>
        <w:t>.</w:t>
      </w:r>
    </w:p>
    <w:p w14:paraId="1B258BE3" w14:textId="77777777" w:rsidR="00D2481E" w:rsidRPr="00E01E7F" w:rsidRDefault="00D2481E" w:rsidP="00656C00">
      <w:pPr>
        <w:rPr>
          <w:rFonts w:ascii="Calibri" w:hAnsi="Calibri" w:cs="Calibri"/>
        </w:rPr>
      </w:pPr>
    </w:p>
    <w:p w14:paraId="3B7F9DAF" w14:textId="77777777" w:rsidR="00411729" w:rsidRDefault="00D2481E" w:rsidP="00411729">
      <w:pPr>
        <w:keepNext/>
      </w:pPr>
      <w:r w:rsidRPr="00E01E7F">
        <w:rPr>
          <w:rFonts w:ascii="Calibri" w:hAnsi="Calibri" w:cs="Calibri"/>
          <w:b/>
          <w:bCs/>
        </w:rPr>
        <w:t xml:space="preserve">                     </w:t>
      </w:r>
      <w:r w:rsidRPr="00E01E7F">
        <w:rPr>
          <w:rFonts w:ascii="Calibri" w:hAnsi="Calibri" w:cs="Calibri"/>
          <w:b/>
          <w:bCs/>
          <w:noProof/>
        </w:rPr>
        <w:drawing>
          <wp:inline distT="0" distB="0" distL="0" distR="0" wp14:anchorId="59F3EDC3" wp14:editId="6A240E3B">
            <wp:extent cx="5172075" cy="2363830"/>
            <wp:effectExtent l="0" t="0" r="0" b="0"/>
            <wp:docPr id="17794391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9439125" name=""/>
                    <pic:cNvPicPr/>
                  </pic:nvPicPr>
                  <pic:blipFill>
                    <a:blip r:embed="rId12"/>
                    <a:stretch>
                      <a:fillRect/>
                    </a:stretch>
                  </pic:blipFill>
                  <pic:spPr>
                    <a:xfrm>
                      <a:off x="0" y="0"/>
                      <a:ext cx="5181649" cy="2368206"/>
                    </a:xfrm>
                    <a:prstGeom prst="rect">
                      <a:avLst/>
                    </a:prstGeom>
                  </pic:spPr>
                </pic:pic>
              </a:graphicData>
            </a:graphic>
          </wp:inline>
        </w:drawing>
      </w:r>
    </w:p>
    <w:p w14:paraId="3F1EC439" w14:textId="4D0B34CD" w:rsidR="00345289" w:rsidRDefault="00411729" w:rsidP="00411729">
      <w:pPr>
        <w:pStyle w:val="Caption"/>
        <w:jc w:val="center"/>
        <w:rPr>
          <w:rFonts w:ascii="Calibri" w:hAnsi="Calibri" w:cs="Calibri"/>
          <w:b/>
          <w:bCs/>
        </w:rPr>
      </w:pPr>
      <w:bookmarkStart w:id="32" w:name="_Toc177925571"/>
      <w:r>
        <w:t xml:space="preserve">Figure </w:t>
      </w:r>
      <w:fldSimple w:instr=" SEQ Figure \* ARABIC ">
        <w:r>
          <w:rPr>
            <w:noProof/>
          </w:rPr>
          <w:t>3</w:t>
        </w:r>
      </w:fldSimple>
      <w:r>
        <w:t>: Case Study - Scope</w:t>
      </w:r>
      <w:bookmarkEnd w:id="32"/>
    </w:p>
    <w:p w14:paraId="67026657" w14:textId="77777777" w:rsidR="00D24C50" w:rsidRPr="00E01E7F" w:rsidRDefault="00D24C50" w:rsidP="00656C00">
      <w:pPr>
        <w:rPr>
          <w:rFonts w:ascii="Calibri" w:hAnsi="Calibri" w:cs="Calibri"/>
          <w:b/>
          <w:bCs/>
        </w:rPr>
      </w:pPr>
    </w:p>
    <w:p w14:paraId="797A9312" w14:textId="77777777" w:rsidR="00E01E7F" w:rsidRPr="00E01E7F" w:rsidRDefault="00E01E7F" w:rsidP="00656C00">
      <w:pPr>
        <w:rPr>
          <w:rFonts w:ascii="Calibri" w:hAnsi="Calibri" w:cs="Calibri"/>
          <w:b/>
          <w:bCs/>
        </w:rPr>
      </w:pPr>
    </w:p>
    <w:p w14:paraId="03B88E42" w14:textId="1B8D22FD" w:rsidR="006128C0" w:rsidRPr="00E01E7F" w:rsidRDefault="00411729" w:rsidP="00D41498">
      <w:pPr>
        <w:rPr>
          <w:rFonts w:ascii="Calibri" w:hAnsi="Calibri" w:cs="Calibri"/>
        </w:rPr>
      </w:pPr>
      <w:r>
        <w:rPr>
          <w:noProof/>
        </w:rPr>
        <mc:AlternateContent>
          <mc:Choice Requires="wps">
            <w:drawing>
              <wp:anchor distT="0" distB="0" distL="114300" distR="114300" simplePos="0" relativeHeight="251669504" behindDoc="0" locked="0" layoutInCell="1" allowOverlap="1" wp14:anchorId="1083FDFC" wp14:editId="61C423FE">
                <wp:simplePos x="0" y="0"/>
                <wp:positionH relativeFrom="column">
                  <wp:posOffset>1227455</wp:posOffset>
                </wp:positionH>
                <wp:positionV relativeFrom="paragraph">
                  <wp:posOffset>2437765</wp:posOffset>
                </wp:positionV>
                <wp:extent cx="4403090" cy="635"/>
                <wp:effectExtent l="0" t="0" r="0" b="0"/>
                <wp:wrapTopAndBottom/>
                <wp:docPr id="433811617" name="Text Box 1"/>
                <wp:cNvGraphicFramePr/>
                <a:graphic xmlns:a="http://schemas.openxmlformats.org/drawingml/2006/main">
                  <a:graphicData uri="http://schemas.microsoft.com/office/word/2010/wordprocessingShape">
                    <wps:wsp>
                      <wps:cNvSpPr txBox="1"/>
                      <wps:spPr>
                        <a:xfrm>
                          <a:off x="0" y="0"/>
                          <a:ext cx="4403090" cy="635"/>
                        </a:xfrm>
                        <a:prstGeom prst="rect">
                          <a:avLst/>
                        </a:prstGeom>
                        <a:solidFill>
                          <a:prstClr val="white"/>
                        </a:solidFill>
                        <a:ln>
                          <a:noFill/>
                        </a:ln>
                      </wps:spPr>
                      <wps:txbx>
                        <w:txbxContent>
                          <w:p w14:paraId="47F80A77" w14:textId="1DC8CDE9" w:rsidR="00411729" w:rsidRPr="008D6117" w:rsidRDefault="00411729" w:rsidP="00411729">
                            <w:pPr>
                              <w:pStyle w:val="Caption"/>
                              <w:jc w:val="center"/>
                              <w:rPr>
                                <w:noProof/>
                              </w:rPr>
                            </w:pPr>
                            <w:bookmarkStart w:id="33" w:name="_Toc177925572"/>
                            <w:r>
                              <w:t xml:space="preserve">Figure </w:t>
                            </w:r>
                            <w:fldSimple w:instr=" SEQ Figure \* ARABIC ">
                              <w:r>
                                <w:rPr>
                                  <w:noProof/>
                                </w:rPr>
                                <w:t>4</w:t>
                              </w:r>
                            </w:fldSimple>
                            <w:r>
                              <w:t>: Hardware Selection</w:t>
                            </w:r>
                            <w:bookmarkEnd w:id="3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083FDFC" id="Text Box 1" o:spid="_x0000_s1028" type="#_x0000_t202" style="position:absolute;margin-left:96.65pt;margin-top:191.95pt;width:346.7pt;height:.0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" stroked="f">
                <v:textbox style="mso-fit-shape-to-text:t" inset="0,0,0,0">
                  <w:txbxContent>
                    <w:p w14:paraId="47F80A77" w14:textId="1DC8CDE9" w:rsidR="00411729" w:rsidRPr="008D6117" w:rsidRDefault="00411729" w:rsidP="00411729">
                      <w:pPr>
                        <w:pStyle w:val="Caption"/>
                        <w:jc w:val="center"/>
                        <w:rPr>
                          <w:noProof/>
                        </w:rPr>
                      </w:pPr>
                      <w:bookmarkStart w:id="34" w:name="_Toc177925572"/>
                      <w:r>
                        <w:t xml:space="preserve">Figure </w:t>
                      </w:r>
                      <w:fldSimple w:instr=" SEQ Figure \* ARABIC ">
                        <w:r>
                          <w:rPr>
                            <w:noProof/>
                          </w:rPr>
                          <w:t>4</w:t>
                        </w:r>
                      </w:fldSimple>
                      <w:r>
                        <w:t>: Hardware Selection</w:t>
                      </w:r>
                      <w:bookmarkEnd w:id="34"/>
                    </w:p>
                  </w:txbxContent>
                </v:textbox>
                <w10:wrap type="topAndBottom"/>
              </v:shape>
            </w:pict>
          </mc:Fallback>
        </mc:AlternateContent>
      </w:r>
      <w:r w:rsidR="00D24C50" w:rsidRPr="00D41498">
        <w:rPr>
          <w:noProof/>
        </w:rPr>
        <w:drawing>
          <wp:anchor distT="0" distB="0" distL="114300" distR="114300" simplePos="0" relativeHeight="251665408" behindDoc="0" locked="0" layoutInCell="1" allowOverlap="1" wp14:anchorId="55076908" wp14:editId="2DB197C8">
            <wp:simplePos x="0" y="0"/>
            <wp:positionH relativeFrom="margin">
              <wp:align>center</wp:align>
            </wp:positionH>
            <wp:positionV relativeFrom="paragraph">
              <wp:posOffset>942654</wp:posOffset>
            </wp:positionV>
            <wp:extent cx="4403090" cy="1438275"/>
            <wp:effectExtent l="0" t="0" r="0" b="9525"/>
            <wp:wrapTopAndBottom/>
            <wp:docPr id="2062054656" name="Picture 1" descr="A black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2054656" name="Picture 1" descr="A black text on a white background&#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4403090" cy="1438275"/>
                    </a:xfrm>
                    <a:prstGeom prst="rect">
                      <a:avLst/>
                    </a:prstGeom>
                  </pic:spPr>
                </pic:pic>
              </a:graphicData>
            </a:graphic>
            <wp14:sizeRelH relativeFrom="margin">
              <wp14:pctWidth>0</wp14:pctWidth>
            </wp14:sizeRelH>
            <wp14:sizeRelV relativeFrom="margin">
              <wp14:pctHeight>0</wp14:pctHeight>
            </wp14:sizeRelV>
          </wp:anchor>
        </w:drawing>
      </w:r>
      <w:r w:rsidR="00F930DF" w:rsidRPr="00E01E7F">
        <w:rPr>
          <w:rFonts w:ascii="Calibri" w:hAnsi="Calibri" w:cs="Calibri"/>
        </w:rPr>
        <w:t xml:space="preserve">The example that has been accessible has been given quite a lot of freedom </w:t>
      </w:r>
      <w:r w:rsidRPr="00E01E7F">
        <w:rPr>
          <w:rFonts w:ascii="Calibri" w:hAnsi="Calibri" w:cs="Calibri"/>
        </w:rPr>
        <w:t>of</w:t>
      </w:r>
      <w:r w:rsidR="00F930DF" w:rsidRPr="00E01E7F">
        <w:rPr>
          <w:rFonts w:ascii="Calibri" w:hAnsi="Calibri" w:cs="Calibri"/>
        </w:rPr>
        <w:t xml:space="preserve"> choice </w:t>
      </w:r>
      <w:r w:rsidR="00B14E0B" w:rsidRPr="00E01E7F">
        <w:rPr>
          <w:rFonts w:ascii="Calibri" w:hAnsi="Calibri" w:cs="Calibri"/>
        </w:rPr>
        <w:t xml:space="preserve">hardware as it has allowed the </w:t>
      </w:r>
      <w:r w:rsidR="006128C0" w:rsidRPr="00E01E7F">
        <w:rPr>
          <w:rFonts w:ascii="Calibri" w:hAnsi="Calibri" w:cs="Calibri"/>
        </w:rPr>
        <w:t xml:space="preserve">engineer to state the hardware required </w:t>
      </w:r>
      <w:r w:rsidR="00967D93" w:rsidRPr="00E01E7F">
        <w:rPr>
          <w:rFonts w:ascii="Calibri" w:hAnsi="Calibri" w:cs="Calibri"/>
        </w:rPr>
        <w:t xml:space="preserve">but has not specified exact models or equipment, ideally in the functional design specification this would have been outlined to ensure that everyone understands the design is </w:t>
      </w:r>
      <w:r w:rsidR="000B03C4" w:rsidRPr="00E01E7F">
        <w:rPr>
          <w:rFonts w:ascii="Calibri" w:hAnsi="Calibri" w:cs="Calibri"/>
        </w:rPr>
        <w:t>acceptable</w:t>
      </w:r>
      <w:r w:rsidR="00D41498" w:rsidRPr="00E01E7F">
        <w:rPr>
          <w:rFonts w:ascii="Calibri" w:hAnsi="Calibri" w:cs="Calibri"/>
        </w:rPr>
        <w:t>, see figure X for the hardware requirements.</w:t>
      </w:r>
    </w:p>
    <w:p w14:paraId="3F44C3E0" w14:textId="7C5190F7" w:rsidR="00D24C50" w:rsidRDefault="00D24C50" w:rsidP="00FE1D65"/>
    <w:p w14:paraId="4E37F919" w14:textId="559C53AD" w:rsidR="00D24C50" w:rsidRDefault="00D24C50" w:rsidP="00FE1D65"/>
    <w:p w14:paraId="6BED98A0" w14:textId="3DD8E807" w:rsidR="00D24C50" w:rsidRDefault="00D24C50" w:rsidP="00FE1D65"/>
    <w:p w14:paraId="2115B9E7" w14:textId="69E6B269" w:rsidR="00361401" w:rsidRDefault="00361401" w:rsidP="00FE1D65"/>
    <w:p w14:paraId="5A1CDCE0" w14:textId="09C1CEE9" w:rsidR="006933EF" w:rsidRPr="00E01E7F" w:rsidRDefault="00361401" w:rsidP="00FE1D65">
      <w:pPr>
        <w:rPr>
          <w:rFonts w:ascii="Calibri" w:hAnsi="Calibri" w:cs="Calibri"/>
        </w:rPr>
      </w:pPr>
      <w:r w:rsidRPr="00E01E7F">
        <w:rPr>
          <w:rFonts w:ascii="Calibri" w:hAnsi="Calibri" w:cs="Calibri"/>
        </w:rPr>
        <w:t xml:space="preserve">The hardware </w:t>
      </w:r>
      <w:proofErr w:type="gramStart"/>
      <w:r w:rsidRPr="00E01E7F">
        <w:rPr>
          <w:rFonts w:ascii="Calibri" w:hAnsi="Calibri" w:cs="Calibri"/>
        </w:rPr>
        <w:t>was selected</w:t>
      </w:r>
      <w:proofErr w:type="gramEnd"/>
      <w:r w:rsidRPr="00E01E7F">
        <w:rPr>
          <w:rFonts w:ascii="Calibri" w:hAnsi="Calibri" w:cs="Calibri"/>
        </w:rPr>
        <w:t xml:space="preserve"> based on the </w:t>
      </w:r>
      <w:r w:rsidR="005B2AF5" w:rsidRPr="00E01E7F">
        <w:rPr>
          <w:rFonts w:ascii="Calibri" w:hAnsi="Calibri" w:cs="Calibri"/>
        </w:rPr>
        <w:t xml:space="preserve">specified </w:t>
      </w:r>
      <w:r w:rsidR="006C7217" w:rsidRPr="00E01E7F">
        <w:rPr>
          <w:rFonts w:ascii="Calibri" w:hAnsi="Calibri" w:cs="Calibri"/>
        </w:rPr>
        <w:t>operation</w:t>
      </w:r>
      <w:r w:rsidR="00CD13DE" w:rsidRPr="00E01E7F">
        <w:rPr>
          <w:rFonts w:ascii="Calibri" w:hAnsi="Calibri" w:cs="Calibri"/>
        </w:rPr>
        <w:t>al</w:t>
      </w:r>
      <w:r w:rsidR="006C7217" w:rsidRPr="00E01E7F">
        <w:rPr>
          <w:rFonts w:ascii="Calibri" w:hAnsi="Calibri" w:cs="Calibri"/>
        </w:rPr>
        <w:t xml:space="preserve"> requirements</w:t>
      </w:r>
      <w:r w:rsidR="00622DEC" w:rsidRPr="00E01E7F">
        <w:rPr>
          <w:rFonts w:ascii="Calibri" w:hAnsi="Calibri" w:cs="Calibri"/>
        </w:rPr>
        <w:t xml:space="preserve"> and </w:t>
      </w:r>
      <w:r w:rsidR="00CD13DE" w:rsidRPr="00E01E7F">
        <w:rPr>
          <w:rFonts w:ascii="Calibri" w:hAnsi="Calibri" w:cs="Calibri"/>
        </w:rPr>
        <w:t xml:space="preserve">then further from this the I/O </w:t>
      </w:r>
      <w:r w:rsidR="00745665" w:rsidRPr="00E01E7F">
        <w:rPr>
          <w:rFonts w:ascii="Calibri" w:hAnsi="Calibri" w:cs="Calibri"/>
        </w:rPr>
        <w:t xml:space="preserve">requirements can also be specified. Specifying the I/O requirements is great for the </w:t>
      </w:r>
      <w:r w:rsidR="00BA1223" w:rsidRPr="00E01E7F">
        <w:rPr>
          <w:rFonts w:ascii="Calibri" w:hAnsi="Calibri" w:cs="Calibri"/>
        </w:rPr>
        <w:t>non-technical</w:t>
      </w:r>
      <w:r w:rsidR="00745665" w:rsidRPr="00E01E7F">
        <w:rPr>
          <w:rFonts w:ascii="Calibri" w:hAnsi="Calibri" w:cs="Calibri"/>
        </w:rPr>
        <w:t xml:space="preserve"> </w:t>
      </w:r>
      <w:r w:rsidR="00BA1223" w:rsidRPr="00E01E7F">
        <w:rPr>
          <w:rFonts w:ascii="Calibri" w:hAnsi="Calibri" w:cs="Calibri"/>
        </w:rPr>
        <w:t xml:space="preserve">stakeholders as it allows them to picture what the system will be capable of. The </w:t>
      </w:r>
      <w:r w:rsidR="00B73F08" w:rsidRPr="00E01E7F">
        <w:rPr>
          <w:rFonts w:ascii="Calibri" w:hAnsi="Calibri" w:cs="Calibri"/>
        </w:rPr>
        <w:t xml:space="preserve">figures </w:t>
      </w:r>
      <w:r w:rsidR="00BA1223" w:rsidRPr="00E01E7F">
        <w:rPr>
          <w:rFonts w:ascii="Calibri" w:hAnsi="Calibri" w:cs="Calibri"/>
        </w:rPr>
        <w:t xml:space="preserve">below </w:t>
      </w:r>
      <w:r w:rsidR="00A76EDE" w:rsidRPr="00E01E7F">
        <w:rPr>
          <w:rFonts w:ascii="Calibri" w:hAnsi="Calibri" w:cs="Calibri"/>
        </w:rPr>
        <w:t>show</w:t>
      </w:r>
      <w:r w:rsidR="00BA1223" w:rsidRPr="00E01E7F">
        <w:rPr>
          <w:rFonts w:ascii="Calibri" w:hAnsi="Calibri" w:cs="Calibri"/>
        </w:rPr>
        <w:t xml:space="preserve"> the operational requirements and the I/O </w:t>
      </w:r>
      <w:r w:rsidR="006933EF" w:rsidRPr="00E01E7F">
        <w:rPr>
          <w:rFonts w:ascii="Calibri" w:hAnsi="Calibri" w:cs="Calibri"/>
        </w:rPr>
        <w:t xml:space="preserve">functions. </w:t>
      </w:r>
    </w:p>
    <w:p w14:paraId="4A8ADC9A" w14:textId="6652A3FE" w:rsidR="00E01E7F" w:rsidRDefault="00411729" w:rsidP="00FE1D65">
      <w:r>
        <w:rPr>
          <w:noProof/>
        </w:rPr>
        <mc:AlternateContent>
          <mc:Choice Requires="wps">
            <w:drawing>
              <wp:anchor distT="0" distB="0" distL="114300" distR="114300" simplePos="0" relativeHeight="251671552" behindDoc="0" locked="0" layoutInCell="1" allowOverlap="1" wp14:anchorId="0B6A3C17" wp14:editId="619ADF36">
                <wp:simplePos x="0" y="0"/>
                <wp:positionH relativeFrom="column">
                  <wp:posOffset>1485900</wp:posOffset>
                </wp:positionH>
                <wp:positionV relativeFrom="paragraph">
                  <wp:posOffset>1602740</wp:posOffset>
                </wp:positionV>
                <wp:extent cx="3886200" cy="635"/>
                <wp:effectExtent l="0" t="0" r="0" b="0"/>
                <wp:wrapTopAndBottom/>
                <wp:docPr id="1701915310" name="Text Box 1"/>
                <wp:cNvGraphicFramePr/>
                <a:graphic xmlns:a="http://schemas.openxmlformats.org/drawingml/2006/main">
                  <a:graphicData uri="http://schemas.microsoft.com/office/word/2010/wordprocessingShape">
                    <wps:wsp>
                      <wps:cNvSpPr txBox="1"/>
                      <wps:spPr>
                        <a:xfrm>
                          <a:off x="0" y="0"/>
                          <a:ext cx="3886200" cy="635"/>
                        </a:xfrm>
                        <a:prstGeom prst="rect">
                          <a:avLst/>
                        </a:prstGeom>
                        <a:solidFill>
                          <a:prstClr val="white"/>
                        </a:solidFill>
                        <a:ln>
                          <a:noFill/>
                        </a:ln>
                      </wps:spPr>
                      <wps:txbx>
                        <w:txbxContent>
                          <w:p w14:paraId="443A2A0A" w14:textId="545A1236" w:rsidR="00411729" w:rsidRPr="003F551B" w:rsidRDefault="00411729" w:rsidP="00411729">
                            <w:pPr>
                              <w:pStyle w:val="Caption"/>
                              <w:jc w:val="center"/>
                              <w:rPr>
                                <w:noProof/>
                              </w:rPr>
                            </w:pPr>
                            <w:bookmarkStart w:id="35" w:name="_Toc177925573"/>
                            <w:r>
                              <w:t xml:space="preserve">Figure </w:t>
                            </w:r>
                            <w:fldSimple w:instr=" SEQ Figure \* ARABIC ">
                              <w:r>
                                <w:rPr>
                                  <w:noProof/>
                                </w:rPr>
                                <w:t>5</w:t>
                              </w:r>
                            </w:fldSimple>
                            <w:r>
                              <w:t>: Operational Requirements</w:t>
                            </w:r>
                            <w:bookmarkEnd w:id="3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B6A3C17" id="_x0000_s1029" type="#_x0000_t202" style="position:absolute;margin-left:117pt;margin-top:126.2pt;width:306pt;height:.05pt;z-index:251671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" stroked="f">
                <v:textbox style="mso-fit-shape-to-text:t" inset="0,0,0,0">
                  <w:txbxContent>
                    <w:p w14:paraId="443A2A0A" w14:textId="545A1236" w:rsidR="00411729" w:rsidRPr="003F551B" w:rsidRDefault="00411729" w:rsidP="00411729">
                      <w:pPr>
                        <w:pStyle w:val="Caption"/>
                        <w:jc w:val="center"/>
                        <w:rPr>
                          <w:noProof/>
                        </w:rPr>
                      </w:pPr>
                      <w:bookmarkStart w:id="36" w:name="_Toc177925573"/>
                      <w:r>
                        <w:t xml:space="preserve">Figure </w:t>
                      </w:r>
                      <w:fldSimple w:instr=" SEQ Figure \* ARABIC ">
                        <w:r>
                          <w:rPr>
                            <w:noProof/>
                          </w:rPr>
                          <w:t>5</w:t>
                        </w:r>
                      </w:fldSimple>
                      <w:r>
                        <w:t>: Operational Requirements</w:t>
                      </w:r>
                      <w:bookmarkEnd w:id="36"/>
                    </w:p>
                  </w:txbxContent>
                </v:textbox>
                <w10:wrap type="topAndBottom"/>
              </v:shape>
            </w:pict>
          </mc:Fallback>
        </mc:AlternateContent>
      </w:r>
      <w:r w:rsidR="0016494E" w:rsidRPr="00422020">
        <w:rPr>
          <w:noProof/>
        </w:rPr>
        <w:drawing>
          <wp:anchor distT="0" distB="0" distL="114300" distR="114300" simplePos="0" relativeHeight="251666432" behindDoc="0" locked="0" layoutInCell="1" allowOverlap="1" wp14:anchorId="43697AD0" wp14:editId="1FAEBF5B">
            <wp:simplePos x="0" y="0"/>
            <wp:positionH relativeFrom="margin">
              <wp:align>center</wp:align>
            </wp:positionH>
            <wp:positionV relativeFrom="paragraph">
              <wp:posOffset>196850</wp:posOffset>
            </wp:positionV>
            <wp:extent cx="3886200" cy="1348740"/>
            <wp:effectExtent l="0" t="0" r="0" b="3810"/>
            <wp:wrapTopAndBottom/>
            <wp:docPr id="11963609" name="Picture 1" descr="A black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63609" name="Picture 1" descr="A black text on a white background&#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3886200" cy="1348740"/>
                    </a:xfrm>
                    <a:prstGeom prst="rect">
                      <a:avLst/>
                    </a:prstGeom>
                  </pic:spPr>
                </pic:pic>
              </a:graphicData>
            </a:graphic>
          </wp:anchor>
        </w:drawing>
      </w:r>
    </w:p>
    <w:p w14:paraId="7E9BE5E0" w14:textId="6DC6044D" w:rsidR="00E01E7F" w:rsidRDefault="00411729" w:rsidP="00FE1D65">
      <w:r>
        <w:rPr>
          <w:noProof/>
        </w:rPr>
        <mc:AlternateContent>
          <mc:Choice Requires="wps">
            <w:drawing>
              <wp:anchor distT="0" distB="0" distL="114300" distR="114300" simplePos="0" relativeHeight="251673600" behindDoc="0" locked="0" layoutInCell="1" allowOverlap="1" wp14:anchorId="60A0025F" wp14:editId="6CD8191E">
                <wp:simplePos x="0" y="0"/>
                <wp:positionH relativeFrom="column">
                  <wp:posOffset>1800225</wp:posOffset>
                </wp:positionH>
                <wp:positionV relativeFrom="paragraph">
                  <wp:posOffset>5080635</wp:posOffset>
                </wp:positionV>
                <wp:extent cx="3249930" cy="635"/>
                <wp:effectExtent l="0" t="0" r="0" b="0"/>
                <wp:wrapTopAndBottom/>
                <wp:docPr id="1040287347" name="Text Box 1"/>
                <wp:cNvGraphicFramePr/>
                <a:graphic xmlns:a="http://schemas.openxmlformats.org/drawingml/2006/main">
                  <a:graphicData uri="http://schemas.microsoft.com/office/word/2010/wordprocessingShape">
                    <wps:wsp>
                      <wps:cNvSpPr txBox="1"/>
                      <wps:spPr>
                        <a:xfrm>
                          <a:off x="0" y="0"/>
                          <a:ext cx="3249930" cy="635"/>
                        </a:xfrm>
                        <a:prstGeom prst="rect">
                          <a:avLst/>
                        </a:prstGeom>
                        <a:solidFill>
                          <a:prstClr val="white"/>
                        </a:solidFill>
                        <a:ln>
                          <a:noFill/>
                        </a:ln>
                      </wps:spPr>
                      <wps:txbx>
                        <w:txbxContent>
                          <w:p w14:paraId="1010E5FC" w14:textId="0D363493" w:rsidR="00411729" w:rsidRPr="00602DA8" w:rsidRDefault="00411729" w:rsidP="00411729">
                            <w:pPr>
                              <w:pStyle w:val="Caption"/>
                              <w:jc w:val="center"/>
                              <w:rPr>
                                <w:noProof/>
                              </w:rPr>
                            </w:pPr>
                            <w:bookmarkStart w:id="37" w:name="_Toc177925574"/>
                            <w:r>
                              <w:t xml:space="preserve">Figure </w:t>
                            </w:r>
                            <w:fldSimple w:instr=" SEQ Figure \* ARABIC ">
                              <w:r>
                                <w:rPr>
                                  <w:noProof/>
                                </w:rPr>
                                <w:t>6</w:t>
                              </w:r>
                            </w:fldSimple>
                            <w:r>
                              <w:t>: Input and Output (Safety)</w:t>
                            </w:r>
                            <w:bookmarkEnd w:id="3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0A0025F" id="_x0000_s1030" type="#_x0000_t202" style="position:absolute;margin-left:141.75pt;margin-top:400.05pt;width:255.9pt;height:.05pt;z-index:251673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" stroked="f">
                <v:textbox style="mso-fit-shape-to-text:t" inset="0,0,0,0">
                  <w:txbxContent>
                    <w:p w14:paraId="1010E5FC" w14:textId="0D363493" w:rsidR="00411729" w:rsidRPr="00602DA8" w:rsidRDefault="00411729" w:rsidP="00411729">
                      <w:pPr>
                        <w:pStyle w:val="Caption"/>
                        <w:jc w:val="center"/>
                        <w:rPr>
                          <w:noProof/>
                        </w:rPr>
                      </w:pPr>
                      <w:bookmarkStart w:id="38" w:name="_Toc177925574"/>
                      <w:r>
                        <w:t xml:space="preserve">Figure </w:t>
                      </w:r>
                      <w:fldSimple w:instr=" SEQ Figure \* ARABIC ">
                        <w:r>
                          <w:rPr>
                            <w:noProof/>
                          </w:rPr>
                          <w:t>6</w:t>
                        </w:r>
                      </w:fldSimple>
                      <w:r>
                        <w:t>: Input and Output (Safety)</w:t>
                      </w:r>
                      <w:bookmarkEnd w:id="38"/>
                    </w:p>
                  </w:txbxContent>
                </v:textbox>
                <w10:wrap type="topAndBottom"/>
              </v:shape>
            </w:pict>
          </mc:Fallback>
        </mc:AlternateContent>
      </w:r>
      <w:r w:rsidRPr="00B73F08">
        <w:rPr>
          <w:noProof/>
        </w:rPr>
        <w:drawing>
          <wp:anchor distT="0" distB="0" distL="114300" distR="114300" simplePos="0" relativeHeight="251667456" behindDoc="0" locked="0" layoutInCell="1" allowOverlap="1" wp14:anchorId="4A1ED037" wp14:editId="7E5D4866">
            <wp:simplePos x="0" y="0"/>
            <wp:positionH relativeFrom="margin">
              <wp:align>center</wp:align>
            </wp:positionH>
            <wp:positionV relativeFrom="paragraph">
              <wp:posOffset>1651775</wp:posOffset>
            </wp:positionV>
            <wp:extent cx="3250394" cy="3371850"/>
            <wp:effectExtent l="0" t="0" r="7620" b="0"/>
            <wp:wrapTopAndBottom/>
            <wp:docPr id="1188251656"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8251656" name="Picture 1" descr="A screenshot of a computer program&#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3250394" cy="3371850"/>
                    </a:xfrm>
                    <a:prstGeom prst="rect">
                      <a:avLst/>
                    </a:prstGeom>
                  </pic:spPr>
                </pic:pic>
              </a:graphicData>
            </a:graphic>
          </wp:anchor>
        </w:drawing>
      </w:r>
    </w:p>
    <w:p w14:paraId="0AEC8DDB" w14:textId="061B5803" w:rsidR="00411729" w:rsidRDefault="00411729" w:rsidP="00FE1D65"/>
    <w:p w14:paraId="292E99AA" w14:textId="321FE031" w:rsidR="00411729" w:rsidRDefault="00411729" w:rsidP="00FE1D65"/>
    <w:p w14:paraId="79884231" w14:textId="2C1B657E" w:rsidR="00FE1D65" w:rsidRDefault="00FE1D65" w:rsidP="00FE1D65">
      <w:pPr>
        <w:pStyle w:val="Heading3"/>
        <w:rPr>
          <w:rFonts w:ascii="Calibri" w:hAnsi="Calibri" w:cs="Calibri"/>
          <w:color w:val="auto"/>
          <w:sz w:val="28"/>
          <w:szCs w:val="20"/>
        </w:rPr>
      </w:pPr>
      <w:bookmarkStart w:id="39" w:name="_Toc177917031"/>
      <w:r>
        <w:rPr>
          <w:rFonts w:ascii="Calibri" w:hAnsi="Calibri" w:cs="Calibri"/>
          <w:color w:val="auto"/>
          <w:sz w:val="28"/>
          <w:szCs w:val="20"/>
        </w:rPr>
        <w:t>6.</w:t>
      </w:r>
      <w:r w:rsidR="00F41AC3">
        <w:rPr>
          <w:rFonts w:ascii="Calibri" w:hAnsi="Calibri" w:cs="Calibri"/>
          <w:color w:val="auto"/>
          <w:sz w:val="28"/>
          <w:szCs w:val="20"/>
        </w:rPr>
        <w:t>3</w:t>
      </w:r>
      <w:r>
        <w:rPr>
          <w:rFonts w:ascii="Calibri" w:hAnsi="Calibri" w:cs="Calibri"/>
          <w:color w:val="auto"/>
          <w:sz w:val="28"/>
          <w:szCs w:val="20"/>
        </w:rPr>
        <w:t xml:space="preserve"> Challenges</w:t>
      </w:r>
      <w:bookmarkEnd w:id="39"/>
    </w:p>
    <w:p w14:paraId="2881B825" w14:textId="73AB666C" w:rsidR="00DA7085" w:rsidRPr="00DA7085" w:rsidRDefault="00DA7085" w:rsidP="00DA7085"/>
    <w:p w14:paraId="355F718C" w14:textId="39D48445" w:rsidR="00FE1D65" w:rsidRPr="0086507E" w:rsidRDefault="008E0A0A" w:rsidP="00FE1D65">
      <w:pPr>
        <w:rPr>
          <w:rFonts w:ascii="Calibri" w:hAnsi="Calibri" w:cs="Calibri"/>
          <w:lang w:val="en-GB"/>
        </w:rPr>
      </w:pPr>
      <w:r w:rsidRPr="0086507E">
        <w:rPr>
          <w:rFonts w:ascii="Calibri" w:hAnsi="Calibri" w:cs="Calibri"/>
        </w:rPr>
        <w:t xml:space="preserve">Even though the </w:t>
      </w:r>
      <w:r w:rsidR="009A3E0E" w:rsidRPr="0086507E">
        <w:rPr>
          <w:rFonts w:ascii="Calibri" w:hAnsi="Calibri" w:cs="Calibri"/>
        </w:rPr>
        <w:t xml:space="preserve">FDS has </w:t>
      </w:r>
      <w:proofErr w:type="gramStart"/>
      <w:r w:rsidR="009A3E0E" w:rsidRPr="0086507E">
        <w:rPr>
          <w:rFonts w:ascii="Calibri" w:hAnsi="Calibri" w:cs="Calibri"/>
        </w:rPr>
        <w:t>been completed</w:t>
      </w:r>
      <w:proofErr w:type="gramEnd"/>
      <w:r w:rsidR="009A3E0E" w:rsidRPr="0086507E">
        <w:rPr>
          <w:rFonts w:ascii="Calibri" w:hAnsi="Calibri" w:cs="Calibri"/>
        </w:rPr>
        <w:t xml:space="preserve"> and will benefit the stakeholders</w:t>
      </w:r>
      <w:r w:rsidR="002352DF" w:rsidRPr="0086507E">
        <w:rPr>
          <w:rFonts w:ascii="Calibri" w:hAnsi="Calibri" w:cs="Calibri"/>
        </w:rPr>
        <w:t xml:space="preserve"> there are some challenges the engineering team could face. For </w:t>
      </w:r>
      <w:r w:rsidR="0086507E" w:rsidRPr="0086507E">
        <w:rPr>
          <w:rFonts w:ascii="Calibri" w:hAnsi="Calibri" w:cs="Calibri"/>
        </w:rPr>
        <w:t>example,</w:t>
      </w:r>
      <w:r w:rsidR="002352DF" w:rsidRPr="0086507E">
        <w:rPr>
          <w:rFonts w:ascii="Calibri" w:hAnsi="Calibri" w:cs="Calibri"/>
        </w:rPr>
        <w:t xml:space="preserve"> as no hardware has </w:t>
      </w:r>
      <w:proofErr w:type="gramStart"/>
      <w:r w:rsidR="002352DF" w:rsidRPr="0086507E">
        <w:rPr>
          <w:rFonts w:ascii="Calibri" w:hAnsi="Calibri" w:cs="Calibri"/>
        </w:rPr>
        <w:t>been specified</w:t>
      </w:r>
      <w:proofErr w:type="gramEnd"/>
      <w:r w:rsidR="002352DF" w:rsidRPr="0086507E">
        <w:rPr>
          <w:rFonts w:ascii="Calibri" w:hAnsi="Calibri" w:cs="Calibri"/>
        </w:rPr>
        <w:t xml:space="preserve"> and agreed there could be a potential of integration issues such as the system </w:t>
      </w:r>
      <w:r w:rsidR="00F9154C" w:rsidRPr="0086507E">
        <w:rPr>
          <w:rFonts w:ascii="Calibri" w:hAnsi="Calibri" w:cs="Calibri"/>
        </w:rPr>
        <w:t xml:space="preserve">not </w:t>
      </w:r>
      <w:r w:rsidR="003B4A05" w:rsidRPr="0086507E">
        <w:rPr>
          <w:rFonts w:ascii="Calibri" w:hAnsi="Calibri" w:cs="Calibri"/>
        </w:rPr>
        <w:t xml:space="preserve">being able to integrate with other systems such as </w:t>
      </w:r>
      <w:r w:rsidR="00F6426C" w:rsidRPr="0086507E">
        <w:rPr>
          <w:rFonts w:ascii="Calibri" w:hAnsi="Calibri" w:cs="Calibri"/>
        </w:rPr>
        <w:t>SCADA or MES systems</w:t>
      </w:r>
      <w:r w:rsidR="0086507E" w:rsidRPr="0086507E">
        <w:rPr>
          <w:rFonts w:ascii="Calibri" w:hAnsi="Calibri" w:cs="Calibri"/>
        </w:rPr>
        <w:t xml:space="preserve"> </w:t>
      </w:r>
      <w:r w:rsidR="0086507E" w:rsidRPr="0086507E">
        <w:rPr>
          <w:rFonts w:ascii="Calibri" w:hAnsi="Calibri" w:cs="Calibri"/>
          <w:lang w:val="en-GB"/>
        </w:rPr>
        <w:t>(EIT, 2020)</w:t>
      </w:r>
      <w:r w:rsidR="00F6426C" w:rsidRPr="0086507E">
        <w:rPr>
          <w:rFonts w:ascii="Calibri" w:hAnsi="Calibri" w:cs="Calibri"/>
        </w:rPr>
        <w:t xml:space="preserve">. </w:t>
      </w:r>
    </w:p>
    <w:p w14:paraId="67B5CA90" w14:textId="77777777" w:rsidR="00FE1D65" w:rsidRDefault="00FE1D65" w:rsidP="00FE1D65"/>
    <w:p w14:paraId="7694830B" w14:textId="77777777" w:rsidR="00D24C50" w:rsidRDefault="00D24C50" w:rsidP="00FE1D65"/>
    <w:p w14:paraId="2F312DC3" w14:textId="77777777" w:rsidR="00411729" w:rsidRDefault="00411729" w:rsidP="00FE1D65"/>
    <w:p w14:paraId="7E3191CD" w14:textId="23F3A70F" w:rsidR="00FE1D65" w:rsidRPr="00FE1D65" w:rsidRDefault="00FE1D65" w:rsidP="00FE1D65">
      <w:pPr>
        <w:pStyle w:val="Heading1"/>
        <w:rPr>
          <w:i/>
          <w:color w:val="auto"/>
          <w:sz w:val="36"/>
          <w:szCs w:val="36"/>
        </w:rPr>
      </w:pPr>
      <w:bookmarkStart w:id="40" w:name="_Toc177917032"/>
      <w:r>
        <w:rPr>
          <w:color w:val="auto"/>
          <w:sz w:val="36"/>
          <w:szCs w:val="36"/>
        </w:rPr>
        <w:lastRenderedPageBreak/>
        <w:t>Conclusion</w:t>
      </w:r>
      <w:bookmarkEnd w:id="40"/>
    </w:p>
    <w:p w14:paraId="7A43DAE0" w14:textId="77777777" w:rsidR="00FE1D65" w:rsidRPr="00FE1D65" w:rsidRDefault="00FE1D65" w:rsidP="00FE1D65"/>
    <w:p w14:paraId="57DB29A6" w14:textId="77777777" w:rsidR="00B61082" w:rsidRPr="00B61082" w:rsidRDefault="00B61082" w:rsidP="00B61082">
      <w:pPr>
        <w:rPr>
          <w:rFonts w:ascii="Calibri" w:hAnsi="Calibri" w:cs="Calibri"/>
          <w:lang w:val="en-GB"/>
        </w:rPr>
      </w:pPr>
      <w:r w:rsidRPr="00B61082">
        <w:rPr>
          <w:rFonts w:ascii="Calibri" w:hAnsi="Calibri" w:cs="Calibri"/>
          <w:lang w:val="en-GB"/>
        </w:rPr>
        <w:t>In conclusion, the evolution of Programmable Logic Controllers (PLCs) has been pivotal in advancing industrial automation. From their inception, driven by the need for reliable and efficient control systems, PLCs have undergone significant technological transformations. These advancements in hardware and software have enhanced processing speeds, memory capacities, and integration capabilities, leading to more sophisticated and user-friendly systems.</w:t>
      </w:r>
    </w:p>
    <w:p w14:paraId="3D6F035B" w14:textId="77777777" w:rsidR="00B61082" w:rsidRPr="00B61082" w:rsidRDefault="00B61082" w:rsidP="00B61082">
      <w:pPr>
        <w:rPr>
          <w:rFonts w:ascii="Calibri" w:hAnsi="Calibri" w:cs="Calibri"/>
          <w:lang w:val="en-GB"/>
        </w:rPr>
      </w:pPr>
    </w:p>
    <w:p w14:paraId="74BD51F1" w14:textId="77777777" w:rsidR="00B61082" w:rsidRPr="00B61082" w:rsidRDefault="00B61082" w:rsidP="00B61082">
      <w:pPr>
        <w:rPr>
          <w:rFonts w:ascii="Calibri" w:hAnsi="Calibri" w:cs="Calibri"/>
          <w:lang w:val="en-GB"/>
        </w:rPr>
      </w:pPr>
      <w:r w:rsidRPr="00B61082">
        <w:rPr>
          <w:rFonts w:ascii="Calibri" w:hAnsi="Calibri" w:cs="Calibri"/>
          <w:lang w:val="en-GB"/>
        </w:rPr>
        <w:t>The development of a Functional Design Specification (FDS) is crucial for the successful implementation of complex PLC systems. This document serves as a comprehensive guide, detailing essential stages and critical factors such as system requirements, hardware selection, software design, testing procedures, and compliance with safety standards. By evaluating real-world examples and case studies, professionals can gain valuable insights into best practices and common challenges in FDS development.</w:t>
      </w:r>
    </w:p>
    <w:p w14:paraId="526E1B04" w14:textId="77777777" w:rsidR="00B61082" w:rsidRPr="00B61082" w:rsidRDefault="00B61082" w:rsidP="00B61082">
      <w:pPr>
        <w:rPr>
          <w:rFonts w:ascii="Calibri" w:hAnsi="Calibri" w:cs="Calibri"/>
          <w:lang w:val="en-GB"/>
        </w:rPr>
      </w:pPr>
    </w:p>
    <w:p w14:paraId="1DFD7CE5" w14:textId="77777777" w:rsidR="00B61082" w:rsidRPr="00B61082" w:rsidRDefault="00B61082" w:rsidP="00B61082">
      <w:pPr>
        <w:rPr>
          <w:rFonts w:ascii="Calibri" w:hAnsi="Calibri" w:cs="Calibri"/>
          <w:lang w:val="en-GB"/>
        </w:rPr>
      </w:pPr>
      <w:r w:rsidRPr="00B61082">
        <w:rPr>
          <w:rFonts w:ascii="Calibri" w:hAnsi="Calibri" w:cs="Calibri"/>
          <w:lang w:val="en-GB"/>
        </w:rPr>
        <w:t>Overall, the continuous advancements in PLC technology and the meticulous development of FDS documents ensure that industrial automation systems remain robust, efficient, and adaptable to future needs. This paper underscores the importance of these elements in achieving successful and sustainable automation solutions.</w:t>
      </w:r>
    </w:p>
    <w:p w14:paraId="7C968BE3" w14:textId="77777777" w:rsidR="00FE1D65" w:rsidRPr="00FE1D65" w:rsidRDefault="00FE1D65" w:rsidP="00FE1D65"/>
    <w:p w14:paraId="41BAF694" w14:textId="77777777" w:rsidR="008033EB" w:rsidRPr="008033EB" w:rsidRDefault="008033EB" w:rsidP="008033EB"/>
    <w:p w14:paraId="4995EAD9" w14:textId="77777777" w:rsidR="008033EB" w:rsidRPr="008033EB" w:rsidRDefault="008033EB" w:rsidP="008033EB"/>
    <w:p w14:paraId="584EC0D2" w14:textId="77777777" w:rsidR="00E97655" w:rsidRDefault="00E97655" w:rsidP="00074CED"/>
    <w:p w14:paraId="5DA798D2" w14:textId="77777777" w:rsidR="00FE1D65" w:rsidRPr="00FE1D65" w:rsidRDefault="00FE1D65" w:rsidP="00FE1D65"/>
    <w:p w14:paraId="3A6AE28F" w14:textId="77777777" w:rsidR="00FE1D65" w:rsidRPr="00FE1D65" w:rsidRDefault="00FE1D65" w:rsidP="00FE1D65"/>
    <w:p w14:paraId="6E8A4693" w14:textId="77777777" w:rsidR="00FE1D65" w:rsidRPr="00FE1D65" w:rsidRDefault="00FE1D65" w:rsidP="00FE1D65"/>
    <w:p w14:paraId="3FABA095" w14:textId="77777777" w:rsidR="00FE1D65" w:rsidRPr="00FE1D65" w:rsidRDefault="00FE1D65" w:rsidP="00FE1D65"/>
    <w:p w14:paraId="41AA9EB9" w14:textId="77777777" w:rsidR="00FE1D65" w:rsidRPr="00FE1D65" w:rsidRDefault="00FE1D65" w:rsidP="00FE1D65"/>
    <w:p w14:paraId="67B861D4" w14:textId="77777777" w:rsidR="00FE1D65" w:rsidRPr="00FE1D65" w:rsidRDefault="00FE1D65" w:rsidP="00FE1D65"/>
    <w:p w14:paraId="0C4023CE" w14:textId="77777777" w:rsidR="00FE1D65" w:rsidRPr="00FE1D65" w:rsidRDefault="00FE1D65" w:rsidP="00FE1D65"/>
    <w:p w14:paraId="093B17AD" w14:textId="77777777" w:rsidR="00FE1D65" w:rsidRPr="00FE1D65" w:rsidRDefault="00FE1D65" w:rsidP="00FE1D65"/>
    <w:p w14:paraId="3A67262A" w14:textId="77777777" w:rsidR="00FE1D65" w:rsidRPr="00FE1D65" w:rsidRDefault="00FE1D65" w:rsidP="00FE1D65"/>
    <w:p w14:paraId="22E74AC4" w14:textId="77777777" w:rsidR="00FE1D65" w:rsidRPr="00FE1D65" w:rsidRDefault="00FE1D65" w:rsidP="00FE1D65"/>
    <w:p w14:paraId="1BD17549" w14:textId="77777777" w:rsidR="00FE1D65" w:rsidRPr="00FE1D65" w:rsidRDefault="00FE1D65" w:rsidP="00FE1D65"/>
    <w:p w14:paraId="3B8BF3E7" w14:textId="77777777" w:rsidR="00FE1D65" w:rsidRPr="00FE1D65" w:rsidRDefault="00FE1D65" w:rsidP="00FE1D65"/>
    <w:p w14:paraId="676389C2" w14:textId="77777777" w:rsidR="00FE1D65" w:rsidRPr="00FE1D65" w:rsidRDefault="00FE1D65" w:rsidP="00FE1D65"/>
    <w:p w14:paraId="167B8D01" w14:textId="77777777" w:rsidR="00FE1D65" w:rsidRPr="00FE1D65" w:rsidRDefault="00FE1D65" w:rsidP="00FE1D65"/>
    <w:p w14:paraId="68E08B80" w14:textId="77777777" w:rsidR="00FE1D65" w:rsidRPr="00FE1D65" w:rsidRDefault="00FE1D65" w:rsidP="00FE1D65"/>
    <w:p w14:paraId="0B7F9EC8" w14:textId="77777777" w:rsidR="00FE1D65" w:rsidRPr="00FE1D65" w:rsidRDefault="00FE1D65" w:rsidP="00FE1D65"/>
    <w:p w14:paraId="6E8F040F" w14:textId="77777777" w:rsidR="00FE1D65" w:rsidRPr="00FE1D65" w:rsidRDefault="00FE1D65" w:rsidP="00FE1D65"/>
    <w:p w14:paraId="0F4E4D33" w14:textId="77777777" w:rsidR="00FE1D65" w:rsidRPr="00FE1D65" w:rsidRDefault="00FE1D65" w:rsidP="00FE1D65"/>
    <w:p w14:paraId="3DF997D8" w14:textId="77777777" w:rsidR="00FE1D65" w:rsidRPr="00FE1D65" w:rsidRDefault="00FE1D65" w:rsidP="00FE1D65"/>
    <w:p w14:paraId="47768D4D" w14:textId="77777777" w:rsidR="00FE1D65" w:rsidRPr="00FE1D65" w:rsidRDefault="00FE1D65" w:rsidP="00FE1D65"/>
    <w:p w14:paraId="68745763" w14:textId="77777777" w:rsidR="00FE1D65" w:rsidRPr="00FE1D65" w:rsidRDefault="00FE1D65" w:rsidP="00FE1D65"/>
    <w:p w14:paraId="61B907A5" w14:textId="77777777" w:rsidR="00FE1D65" w:rsidRPr="00FE1D65" w:rsidRDefault="00FE1D65" w:rsidP="00FE1D65"/>
    <w:p w14:paraId="18E0F2A9" w14:textId="77777777" w:rsidR="00FE1D65" w:rsidRPr="00FE1D65" w:rsidRDefault="00FE1D65" w:rsidP="00FE1D65"/>
    <w:p w14:paraId="113C13D5" w14:textId="77777777" w:rsidR="00FE1D65" w:rsidRDefault="00FE1D65" w:rsidP="00FE1D65"/>
    <w:p w14:paraId="273A290E" w14:textId="28D9A977" w:rsidR="00FE1D65" w:rsidRDefault="00FE1D65" w:rsidP="00FE1D65">
      <w:pPr>
        <w:pStyle w:val="Heading1"/>
        <w:rPr>
          <w:color w:val="auto"/>
          <w:sz w:val="36"/>
          <w:szCs w:val="36"/>
        </w:rPr>
      </w:pPr>
      <w:bookmarkStart w:id="41" w:name="_Toc177917033"/>
      <w:r w:rsidRPr="00FE1D65">
        <w:rPr>
          <w:color w:val="auto"/>
          <w:sz w:val="36"/>
          <w:szCs w:val="36"/>
        </w:rPr>
        <w:lastRenderedPageBreak/>
        <w:t>References</w:t>
      </w:r>
      <w:bookmarkEnd w:id="41"/>
    </w:p>
    <w:p w14:paraId="5DD23C44" w14:textId="77777777" w:rsidR="00DE6A7C" w:rsidRDefault="00DE6A7C" w:rsidP="00DE6A7C">
      <w:pPr>
        <w:rPr>
          <w:lang w:val="en-GB"/>
        </w:rPr>
      </w:pPr>
      <w:r w:rsidRPr="00DE6A7C">
        <w:rPr>
          <w:lang w:val="en-GB"/>
        </w:rPr>
        <w:t xml:space="preserve">Admin (2024). </w:t>
      </w:r>
      <w:r w:rsidRPr="00DE6A7C">
        <w:rPr>
          <w:i/>
          <w:iCs/>
          <w:lang w:val="en-GB"/>
        </w:rPr>
        <w:t xml:space="preserve">WHY </w:t>
      </w:r>
      <w:proofErr w:type="gramStart"/>
      <w:r w:rsidRPr="00DE6A7C">
        <w:rPr>
          <w:i/>
          <w:iCs/>
          <w:lang w:val="en-GB"/>
        </w:rPr>
        <w:t>PLC is</w:t>
      </w:r>
      <w:proofErr w:type="gramEnd"/>
      <w:r w:rsidRPr="00DE6A7C">
        <w:rPr>
          <w:i/>
          <w:iCs/>
          <w:lang w:val="en-GB"/>
        </w:rPr>
        <w:t xml:space="preserve"> used in Automation? | Efficiency, Precision</w:t>
      </w:r>
      <w:r w:rsidRPr="00DE6A7C">
        <w:rPr>
          <w:lang w:val="en-GB"/>
        </w:rPr>
        <w:t>. [online] iiPD. Available at: https://www.iipdglobal.com/blog/use-of-plc-in-automation/ [Accessed 19 Sep. 2024].</w:t>
      </w:r>
    </w:p>
    <w:p w14:paraId="6AC9EC64" w14:textId="77777777" w:rsidR="00904428" w:rsidRPr="00DE6A7C" w:rsidRDefault="00904428" w:rsidP="00DE6A7C">
      <w:pPr>
        <w:rPr>
          <w:lang w:val="en-GB"/>
        </w:rPr>
      </w:pPr>
    </w:p>
    <w:p w14:paraId="655EE3A7" w14:textId="77777777" w:rsidR="00DE6A7C" w:rsidRDefault="00DE6A7C" w:rsidP="00DE6A7C">
      <w:pPr>
        <w:rPr>
          <w:lang w:val="en-GB"/>
        </w:rPr>
      </w:pPr>
      <w:r w:rsidRPr="00DE6A7C">
        <w:rPr>
          <w:lang w:val="en-GB"/>
        </w:rPr>
        <w:t xml:space="preserve">Alphonsus, E.R. and Abdullah, M.O. (2016). A review on the applications of programmable logic controllers (PLCs). </w:t>
      </w:r>
      <w:r w:rsidRPr="00DE6A7C">
        <w:rPr>
          <w:i/>
          <w:iCs/>
          <w:lang w:val="en-GB"/>
        </w:rPr>
        <w:t>Renewable and Sustainable Energy Reviews</w:t>
      </w:r>
      <w:r w:rsidRPr="00DE6A7C">
        <w:rPr>
          <w:lang w:val="en-GB"/>
        </w:rPr>
        <w:t xml:space="preserve">, [online] 60, pp.1185–1205. </w:t>
      </w:r>
      <w:proofErr w:type="gramStart"/>
      <w:r w:rsidRPr="00DE6A7C">
        <w:rPr>
          <w:lang w:val="en-GB"/>
        </w:rPr>
        <w:t>doi:https://doi.org/10.1016/j.rser.2016.01.025</w:t>
      </w:r>
      <w:proofErr w:type="gramEnd"/>
      <w:r w:rsidRPr="00DE6A7C">
        <w:rPr>
          <w:lang w:val="en-GB"/>
        </w:rPr>
        <w:t>.</w:t>
      </w:r>
    </w:p>
    <w:p w14:paraId="516F4945" w14:textId="77777777" w:rsidR="00904428" w:rsidRPr="00DE6A7C" w:rsidRDefault="00904428" w:rsidP="00DE6A7C">
      <w:pPr>
        <w:rPr>
          <w:lang w:val="en-GB"/>
        </w:rPr>
      </w:pPr>
    </w:p>
    <w:p w14:paraId="04506D8A" w14:textId="77777777" w:rsidR="00DE6A7C" w:rsidRDefault="00DE6A7C" w:rsidP="00DE6A7C">
      <w:pPr>
        <w:rPr>
          <w:lang w:val="en-GB"/>
        </w:rPr>
      </w:pPr>
      <w:r w:rsidRPr="00DE6A7C">
        <w:rPr>
          <w:lang w:val="en-GB"/>
        </w:rPr>
        <w:t xml:space="preserve">Automation Community (2023). </w:t>
      </w:r>
      <w:r w:rsidRPr="00DE6A7C">
        <w:rPr>
          <w:i/>
          <w:iCs/>
          <w:lang w:val="en-GB"/>
        </w:rPr>
        <w:t>History and Applications of PLC - Automation Community</w:t>
      </w:r>
      <w:r w:rsidRPr="00DE6A7C">
        <w:rPr>
          <w:lang w:val="en-GB"/>
        </w:rPr>
        <w:t>. [online] Available at: https://automationcommunity.com/history-and-applications-of-plc/ [Accessed 13 Sep. 2024].</w:t>
      </w:r>
    </w:p>
    <w:p w14:paraId="73047955" w14:textId="77777777" w:rsidR="00904428" w:rsidRPr="00DE6A7C" w:rsidRDefault="00904428" w:rsidP="00DE6A7C">
      <w:pPr>
        <w:rPr>
          <w:lang w:val="en-GB"/>
        </w:rPr>
      </w:pPr>
    </w:p>
    <w:p w14:paraId="1C8701E1" w14:textId="77777777" w:rsidR="00DE6A7C" w:rsidRDefault="00DE6A7C" w:rsidP="00DE6A7C">
      <w:pPr>
        <w:rPr>
          <w:lang w:val="en-GB"/>
        </w:rPr>
      </w:pPr>
      <w:r w:rsidRPr="00DE6A7C">
        <w:rPr>
          <w:lang w:val="en-GB"/>
        </w:rPr>
        <w:t xml:space="preserve">Crimmins, D. (2020). </w:t>
      </w:r>
      <w:r w:rsidRPr="00DE6A7C">
        <w:rPr>
          <w:i/>
          <w:iCs/>
          <w:lang w:val="en-GB"/>
        </w:rPr>
        <w:t>What is a Functional Design Specification (FDS)? - RealPars</w:t>
      </w:r>
      <w:r w:rsidRPr="00DE6A7C">
        <w:rPr>
          <w:lang w:val="en-GB"/>
        </w:rPr>
        <w:t>. [online] Realpars.com. Available at: https://www.realpars.com/blog/fds [Accessed 17 Sep. 2024].</w:t>
      </w:r>
    </w:p>
    <w:p w14:paraId="1B7FCAE6" w14:textId="77777777" w:rsidR="00904428" w:rsidRPr="00DE6A7C" w:rsidRDefault="00904428" w:rsidP="00DE6A7C">
      <w:pPr>
        <w:rPr>
          <w:lang w:val="en-GB"/>
        </w:rPr>
      </w:pPr>
    </w:p>
    <w:p w14:paraId="025FD7CE" w14:textId="77777777" w:rsidR="00DE6A7C" w:rsidRDefault="00DE6A7C" w:rsidP="00DE6A7C">
      <w:pPr>
        <w:rPr>
          <w:lang w:val="en-GB"/>
        </w:rPr>
      </w:pPr>
      <w:r w:rsidRPr="00DE6A7C">
        <w:rPr>
          <w:lang w:val="en-GB"/>
        </w:rPr>
        <w:t xml:space="preserve">da Fonseca, R.H.H. and Pinto, F.R. (2019). The Importance of the Programmable Logic Controller ‘PLC ’In the Industry in the Automation </w:t>
      </w:r>
      <w:proofErr w:type="gramStart"/>
      <w:r w:rsidRPr="00DE6A7C">
        <w:rPr>
          <w:lang w:val="en-GB"/>
        </w:rPr>
        <w:t>Process..</w:t>
      </w:r>
      <w:proofErr w:type="gramEnd"/>
      <w:r w:rsidRPr="00DE6A7C">
        <w:rPr>
          <w:lang w:val="en-GB"/>
        </w:rPr>
        <w:t xml:space="preserve"> </w:t>
      </w:r>
      <w:r w:rsidRPr="00DE6A7C">
        <w:rPr>
          <w:i/>
          <w:iCs/>
          <w:lang w:val="en-GB"/>
        </w:rPr>
        <w:t>The Importance of the Programmable Logic Controller ‘PLC ’In the Industry in the Automation Process.</w:t>
      </w:r>
      <w:r w:rsidRPr="00DE6A7C">
        <w:rPr>
          <w:lang w:val="en-GB"/>
        </w:rPr>
        <w:t>, 6(11).</w:t>
      </w:r>
    </w:p>
    <w:p w14:paraId="297D73B9" w14:textId="77777777" w:rsidR="00904428" w:rsidRPr="00DE6A7C" w:rsidRDefault="00904428" w:rsidP="00DE6A7C">
      <w:pPr>
        <w:rPr>
          <w:lang w:val="en-GB"/>
        </w:rPr>
      </w:pPr>
    </w:p>
    <w:p w14:paraId="7B58034C" w14:textId="0CE78926" w:rsidR="00904428" w:rsidRDefault="00DE6A7C" w:rsidP="00DE6A7C">
      <w:pPr>
        <w:rPr>
          <w:lang w:val="en-GB"/>
        </w:rPr>
      </w:pPr>
      <w:r w:rsidRPr="00DE6A7C">
        <w:rPr>
          <w:lang w:val="en-GB"/>
        </w:rPr>
        <w:t xml:space="preserve">EIT (2020). </w:t>
      </w:r>
      <w:r w:rsidRPr="00DE6A7C">
        <w:rPr>
          <w:i/>
          <w:iCs/>
          <w:lang w:val="en-GB"/>
        </w:rPr>
        <w:t xml:space="preserve">Design of Industrial Automation Functional Specifications for PLCs, DCSs and SCADA Systems - Function Design Specifications (FDS) - Engineering Institute of </w:t>
      </w:r>
      <w:r w:rsidR="00904428" w:rsidRPr="00DE6A7C">
        <w:rPr>
          <w:i/>
          <w:iCs/>
          <w:lang w:val="en-GB"/>
        </w:rPr>
        <w:t>Technology: Engineering</w:t>
      </w:r>
      <w:r w:rsidRPr="00DE6A7C">
        <w:rPr>
          <w:i/>
          <w:iCs/>
          <w:lang w:val="en-GB"/>
        </w:rPr>
        <w:t xml:space="preserve"> Institute of Technology</w:t>
      </w:r>
      <w:r w:rsidRPr="00DE6A7C">
        <w:rPr>
          <w:lang w:val="en-GB"/>
        </w:rPr>
        <w:t xml:space="preserve">. [online] www.eit.edu.au. Available at: </w:t>
      </w:r>
    </w:p>
    <w:p w14:paraId="2102AFA0" w14:textId="77777777" w:rsidR="00904428" w:rsidRDefault="00904428" w:rsidP="00DE6A7C">
      <w:pPr>
        <w:rPr>
          <w:lang w:val="en-GB"/>
        </w:rPr>
      </w:pPr>
    </w:p>
    <w:p w14:paraId="31E69CC1" w14:textId="4CCD4EE2" w:rsidR="00DE6A7C" w:rsidRDefault="00DE6A7C" w:rsidP="00DE6A7C">
      <w:pPr>
        <w:rPr>
          <w:lang w:val="en-GB"/>
        </w:rPr>
      </w:pPr>
      <w:r w:rsidRPr="00DE6A7C">
        <w:rPr>
          <w:lang w:val="en-GB"/>
        </w:rPr>
        <w:t>https://www.eit.edu.au/resources/design-of-industrial-automation-functional-specifications-for-plcs-dcss-and-scada-systems-function-design-specifications-fds/ [Accessed 22 Sep. 2024].</w:t>
      </w:r>
    </w:p>
    <w:p w14:paraId="623F10EC" w14:textId="77777777" w:rsidR="00904428" w:rsidRPr="00DE6A7C" w:rsidRDefault="00904428" w:rsidP="00DE6A7C">
      <w:pPr>
        <w:rPr>
          <w:lang w:val="en-GB"/>
        </w:rPr>
      </w:pPr>
    </w:p>
    <w:p w14:paraId="77186451" w14:textId="77777777" w:rsidR="00DE6A7C" w:rsidRDefault="00DE6A7C" w:rsidP="00DE6A7C">
      <w:pPr>
        <w:rPr>
          <w:lang w:val="en-GB"/>
        </w:rPr>
      </w:pPr>
      <w:r w:rsidRPr="00DE6A7C">
        <w:rPr>
          <w:lang w:val="en-GB"/>
        </w:rPr>
        <w:t xml:space="preserve">Gozarian (n.d.). </w:t>
      </w:r>
      <w:r w:rsidRPr="00DE6A7C">
        <w:rPr>
          <w:i/>
          <w:iCs/>
          <w:lang w:val="en-GB"/>
        </w:rPr>
        <w:t>The Modicon Team with the 084 PLC</w:t>
      </w:r>
      <w:r w:rsidRPr="00DE6A7C">
        <w:rPr>
          <w:lang w:val="en-GB"/>
        </w:rPr>
        <w:t xml:space="preserve">. </w:t>
      </w:r>
      <w:r w:rsidRPr="00DE6A7C">
        <w:rPr>
          <w:i/>
          <w:iCs/>
          <w:lang w:val="en-GB"/>
        </w:rPr>
        <w:t>Gozarian</w:t>
      </w:r>
      <w:r w:rsidRPr="00DE6A7C">
        <w:rPr>
          <w:lang w:val="en-GB"/>
        </w:rPr>
        <w:t>.</w:t>
      </w:r>
    </w:p>
    <w:p w14:paraId="4AC4AECB" w14:textId="77777777" w:rsidR="00904428" w:rsidRPr="00DE6A7C" w:rsidRDefault="00904428" w:rsidP="00DE6A7C">
      <w:pPr>
        <w:rPr>
          <w:lang w:val="en-GB"/>
        </w:rPr>
      </w:pPr>
    </w:p>
    <w:p w14:paraId="7DCD5DD9" w14:textId="77777777" w:rsidR="00DE6A7C" w:rsidRDefault="00DE6A7C" w:rsidP="00DE6A7C">
      <w:pPr>
        <w:rPr>
          <w:lang w:val="en-GB"/>
        </w:rPr>
      </w:pPr>
      <w:r w:rsidRPr="00DE6A7C">
        <w:rPr>
          <w:lang w:val="en-GB"/>
        </w:rPr>
        <w:t xml:space="preserve">Hanssen, D.H. (2015). </w:t>
      </w:r>
      <w:r w:rsidRPr="00DE6A7C">
        <w:rPr>
          <w:i/>
          <w:iCs/>
          <w:lang w:val="en-GB"/>
        </w:rPr>
        <w:t>Programmable Logic Controllers</w:t>
      </w:r>
      <w:r w:rsidRPr="00DE6A7C">
        <w:rPr>
          <w:lang w:val="en-GB"/>
        </w:rPr>
        <w:t>. [online] Google Books. Available at: https://books.google.co.uk/books?hl=en&amp;lr=&amp;id=My-PCgAAQBAJ&amp;oi=fnd&amp;pg=PP14&amp;dq=History+of+programmable+logic+controller&amp;ots=P93yg5EAmB&amp;sig=EJ8pg7rH9W3edSzlVDXVg36o2Uw#v=onepage&amp;q=History%20of%20programmable%20logic%20controller&amp;f=false [Accessed 27 Aug. 2024].</w:t>
      </w:r>
    </w:p>
    <w:p w14:paraId="1F6F4D03" w14:textId="77777777" w:rsidR="00904428" w:rsidRPr="00DE6A7C" w:rsidRDefault="00904428" w:rsidP="00DE6A7C">
      <w:pPr>
        <w:rPr>
          <w:lang w:val="en-GB"/>
        </w:rPr>
      </w:pPr>
    </w:p>
    <w:p w14:paraId="4A9659B9" w14:textId="77777777" w:rsidR="00DE6A7C" w:rsidRDefault="00DE6A7C" w:rsidP="00DE6A7C">
      <w:pPr>
        <w:rPr>
          <w:lang w:val="en-GB"/>
        </w:rPr>
      </w:pPr>
      <w:r w:rsidRPr="00DE6A7C">
        <w:rPr>
          <w:lang w:val="en-GB"/>
        </w:rPr>
        <w:t xml:space="preserve">IDC Technologies (2012). </w:t>
      </w:r>
      <w:r w:rsidRPr="00DE6A7C">
        <w:rPr>
          <w:i/>
          <w:iCs/>
          <w:lang w:val="en-GB"/>
        </w:rPr>
        <w:t>Design of Industrial Automation Functional Specifications for PLCs, DCSs and SCADA Systems</w:t>
      </w:r>
      <w:r w:rsidRPr="00DE6A7C">
        <w:rPr>
          <w:lang w:val="en-GB"/>
        </w:rPr>
        <w:t>. [online] Available at: https://idc-online.com/downloads/FC_IDCBookextract.pdf [Accessed 17 Sep. 2024].</w:t>
      </w:r>
    </w:p>
    <w:p w14:paraId="3475998D" w14:textId="77777777" w:rsidR="00904428" w:rsidRPr="00DE6A7C" w:rsidRDefault="00904428" w:rsidP="00DE6A7C">
      <w:pPr>
        <w:rPr>
          <w:lang w:val="en-GB"/>
        </w:rPr>
      </w:pPr>
    </w:p>
    <w:p w14:paraId="04FCECD8" w14:textId="77777777" w:rsidR="00DE6A7C" w:rsidRDefault="00DE6A7C" w:rsidP="00DE6A7C">
      <w:pPr>
        <w:rPr>
          <w:lang w:val="en-GB"/>
        </w:rPr>
      </w:pPr>
      <w:r w:rsidRPr="00DE6A7C">
        <w:rPr>
          <w:lang w:val="en-GB"/>
        </w:rPr>
        <w:t xml:space="preserve">ImperiumDynamics (2023). </w:t>
      </w:r>
      <w:r w:rsidRPr="00DE6A7C">
        <w:rPr>
          <w:i/>
          <w:iCs/>
          <w:lang w:val="en-GB"/>
        </w:rPr>
        <w:t>How to Write a Functional Design Document</w:t>
      </w:r>
      <w:r w:rsidRPr="00DE6A7C">
        <w:rPr>
          <w:lang w:val="en-GB"/>
        </w:rPr>
        <w:t>. [online] Imperiumdynamics.com. Available at: https://www.imperiumdynamics.com/blog/How-to-Write-a-Functional-Design-Document.html [Accessed 17 Sep. 2024].</w:t>
      </w:r>
    </w:p>
    <w:p w14:paraId="26EE75C9" w14:textId="77777777" w:rsidR="00904428" w:rsidRPr="00DE6A7C" w:rsidRDefault="00904428" w:rsidP="00DE6A7C">
      <w:pPr>
        <w:rPr>
          <w:lang w:val="en-GB"/>
        </w:rPr>
      </w:pPr>
    </w:p>
    <w:p w14:paraId="7616DDC0" w14:textId="77777777" w:rsidR="00DE6A7C" w:rsidRDefault="00DE6A7C" w:rsidP="00DE6A7C">
      <w:pPr>
        <w:rPr>
          <w:lang w:val="en-GB"/>
        </w:rPr>
      </w:pPr>
      <w:r w:rsidRPr="00DE6A7C">
        <w:rPr>
          <w:lang w:val="en-GB"/>
        </w:rPr>
        <w:t xml:space="preserve">jbaker (2021). </w:t>
      </w:r>
      <w:r w:rsidRPr="00DE6A7C">
        <w:rPr>
          <w:i/>
          <w:iCs/>
          <w:lang w:val="en-GB"/>
        </w:rPr>
        <w:t>A Guide to Designing/Selecting the Right PLC for Your Operation</w:t>
      </w:r>
      <w:r w:rsidRPr="00DE6A7C">
        <w:rPr>
          <w:lang w:val="en-GB"/>
        </w:rPr>
        <w:t>. [online] Turner Integrated Systems. Available at: https://www.turnerintegratedsystems.com/plc-design-selection-guide/ [Accessed 17 Sep. 2024].</w:t>
      </w:r>
    </w:p>
    <w:p w14:paraId="40046353" w14:textId="77777777" w:rsidR="00904428" w:rsidRPr="00DE6A7C" w:rsidRDefault="00904428" w:rsidP="00DE6A7C">
      <w:pPr>
        <w:rPr>
          <w:lang w:val="en-GB"/>
        </w:rPr>
      </w:pPr>
    </w:p>
    <w:p w14:paraId="6646134C" w14:textId="77777777" w:rsidR="00DE6A7C" w:rsidRDefault="00DE6A7C" w:rsidP="00DE6A7C">
      <w:pPr>
        <w:rPr>
          <w:lang w:val="en-GB"/>
        </w:rPr>
      </w:pPr>
      <w:r w:rsidRPr="00DE6A7C">
        <w:rPr>
          <w:lang w:val="en-GB"/>
        </w:rPr>
        <w:t xml:space="preserve">Kaminski, J. (2023). </w:t>
      </w:r>
      <w:r w:rsidRPr="00DE6A7C">
        <w:rPr>
          <w:i/>
          <w:iCs/>
          <w:lang w:val="en-GB"/>
        </w:rPr>
        <w:t>The Evolution of PLCs in Industrial Automation: A 2,000-Year Journey</w:t>
      </w:r>
      <w:r w:rsidRPr="00DE6A7C">
        <w:rPr>
          <w:lang w:val="en-GB"/>
        </w:rPr>
        <w:t>. [online] MRO Electric Blog. Available at: https://www.mroelectric.com/blog/the-evolution-of-plcs-in-automation/ [Accessed 13 Sep. 2024].</w:t>
      </w:r>
    </w:p>
    <w:p w14:paraId="178E3A4B" w14:textId="77777777" w:rsidR="00904428" w:rsidRPr="00DE6A7C" w:rsidRDefault="00904428" w:rsidP="00DE6A7C">
      <w:pPr>
        <w:rPr>
          <w:lang w:val="en-GB"/>
        </w:rPr>
      </w:pPr>
    </w:p>
    <w:p w14:paraId="295F30E3" w14:textId="77777777" w:rsidR="00DE6A7C" w:rsidRDefault="00DE6A7C" w:rsidP="00DE6A7C">
      <w:pPr>
        <w:rPr>
          <w:lang w:val="en-GB"/>
        </w:rPr>
      </w:pPr>
      <w:r w:rsidRPr="00DE6A7C">
        <w:rPr>
          <w:lang w:val="en-GB"/>
        </w:rPr>
        <w:lastRenderedPageBreak/>
        <w:t xml:space="preserve">Kuphaldt, T.R. (2008). </w:t>
      </w:r>
      <w:r w:rsidRPr="00DE6A7C">
        <w:rPr>
          <w:i/>
          <w:iCs/>
          <w:lang w:val="en-GB"/>
        </w:rPr>
        <w:t>Lessons in Industrial Instrumentation</w:t>
      </w:r>
      <w:r w:rsidRPr="00DE6A7C">
        <w:rPr>
          <w:lang w:val="en-GB"/>
        </w:rPr>
        <w:t>. Control.com.</w:t>
      </w:r>
    </w:p>
    <w:p w14:paraId="20C8208E" w14:textId="77777777" w:rsidR="00904428" w:rsidRPr="00DE6A7C" w:rsidRDefault="00904428" w:rsidP="00DE6A7C">
      <w:pPr>
        <w:rPr>
          <w:lang w:val="en-GB"/>
        </w:rPr>
      </w:pPr>
    </w:p>
    <w:p w14:paraId="43E34BFB" w14:textId="77777777" w:rsidR="00DE6A7C" w:rsidRDefault="00DE6A7C" w:rsidP="00DE6A7C">
      <w:pPr>
        <w:rPr>
          <w:lang w:val="en-GB"/>
        </w:rPr>
      </w:pPr>
      <w:r w:rsidRPr="00DE6A7C">
        <w:rPr>
          <w:lang w:val="en-GB"/>
        </w:rPr>
        <w:t xml:space="preserve">Langmann and Stiller (2019). The PLC as a Smart Service in Industry 4.0 Production Systems. </w:t>
      </w:r>
      <w:r w:rsidRPr="00DE6A7C">
        <w:rPr>
          <w:i/>
          <w:iCs/>
          <w:lang w:val="en-GB"/>
        </w:rPr>
        <w:t>Applied Sciences</w:t>
      </w:r>
      <w:r w:rsidRPr="00DE6A7C">
        <w:rPr>
          <w:lang w:val="en-GB"/>
        </w:rPr>
        <w:t xml:space="preserve">, 9(18), p.3815. </w:t>
      </w:r>
      <w:proofErr w:type="gramStart"/>
      <w:r w:rsidRPr="00DE6A7C">
        <w:rPr>
          <w:lang w:val="en-GB"/>
        </w:rPr>
        <w:t>doi:https://doi.org/10.3390/app9183815</w:t>
      </w:r>
      <w:proofErr w:type="gramEnd"/>
      <w:r w:rsidRPr="00DE6A7C">
        <w:rPr>
          <w:lang w:val="en-GB"/>
        </w:rPr>
        <w:t>.</w:t>
      </w:r>
    </w:p>
    <w:p w14:paraId="49569E15" w14:textId="77777777" w:rsidR="00904428" w:rsidRPr="00DE6A7C" w:rsidRDefault="00904428" w:rsidP="00DE6A7C">
      <w:pPr>
        <w:rPr>
          <w:lang w:val="en-GB"/>
        </w:rPr>
      </w:pPr>
    </w:p>
    <w:p w14:paraId="01E6BC05" w14:textId="77777777" w:rsidR="00DE6A7C" w:rsidRDefault="00DE6A7C" w:rsidP="00DE6A7C">
      <w:pPr>
        <w:rPr>
          <w:lang w:val="en-GB"/>
        </w:rPr>
      </w:pPr>
      <w:r w:rsidRPr="00DE6A7C">
        <w:rPr>
          <w:lang w:val="en-GB"/>
        </w:rPr>
        <w:t xml:space="preserve">Manning, S. (2006). </w:t>
      </w:r>
      <w:r w:rsidRPr="00DE6A7C">
        <w:rPr>
          <w:i/>
          <w:iCs/>
          <w:lang w:val="en-GB"/>
        </w:rPr>
        <w:t>Functional Design Specification</w:t>
      </w:r>
      <w:r w:rsidRPr="00DE6A7C">
        <w:rPr>
          <w:lang w:val="en-GB"/>
        </w:rPr>
        <w:t>. [online] Scott Manning. Available at: https://scottmanning.com/content/functional-design-specification/ [Accessed 17 Sep. 2024].</w:t>
      </w:r>
    </w:p>
    <w:p w14:paraId="610E0817" w14:textId="77777777" w:rsidR="00904428" w:rsidRPr="00DE6A7C" w:rsidRDefault="00904428" w:rsidP="00DE6A7C">
      <w:pPr>
        <w:rPr>
          <w:lang w:val="en-GB"/>
        </w:rPr>
      </w:pPr>
    </w:p>
    <w:p w14:paraId="0BC7CB82" w14:textId="77777777" w:rsidR="00DE6A7C" w:rsidRDefault="00DE6A7C" w:rsidP="00DE6A7C">
      <w:pPr>
        <w:rPr>
          <w:lang w:val="en-GB"/>
        </w:rPr>
      </w:pPr>
      <w:r w:rsidRPr="00DE6A7C">
        <w:rPr>
          <w:lang w:val="en-GB"/>
        </w:rPr>
        <w:t xml:space="preserve">Olsson, G. (2005). Programmable Logic Controllers. </w:t>
      </w:r>
      <w:r w:rsidRPr="00DE6A7C">
        <w:rPr>
          <w:i/>
          <w:iCs/>
          <w:lang w:val="en-GB"/>
        </w:rPr>
        <w:t>Handbook of Networked and Embedded Control Systems</w:t>
      </w:r>
      <w:r w:rsidRPr="00DE6A7C">
        <w:rPr>
          <w:lang w:val="en-GB"/>
        </w:rPr>
        <w:t xml:space="preserve">, pp.259–278. </w:t>
      </w:r>
      <w:proofErr w:type="gramStart"/>
      <w:r w:rsidRPr="00DE6A7C">
        <w:rPr>
          <w:lang w:val="en-GB"/>
        </w:rPr>
        <w:t>doi:https://doi.org/10.1007/0-8176-4404-0_11</w:t>
      </w:r>
      <w:proofErr w:type="gramEnd"/>
      <w:r w:rsidRPr="00DE6A7C">
        <w:rPr>
          <w:lang w:val="en-GB"/>
        </w:rPr>
        <w:t>.</w:t>
      </w:r>
    </w:p>
    <w:p w14:paraId="3811CE0B" w14:textId="77777777" w:rsidR="00904428" w:rsidRPr="00DE6A7C" w:rsidRDefault="00904428" w:rsidP="00DE6A7C">
      <w:pPr>
        <w:rPr>
          <w:lang w:val="en-GB"/>
        </w:rPr>
      </w:pPr>
    </w:p>
    <w:p w14:paraId="0AD6FCD8" w14:textId="77777777" w:rsidR="00DE6A7C" w:rsidRDefault="00DE6A7C" w:rsidP="00DE6A7C">
      <w:pPr>
        <w:rPr>
          <w:lang w:val="en-GB"/>
        </w:rPr>
      </w:pPr>
      <w:r w:rsidRPr="00DE6A7C">
        <w:rPr>
          <w:lang w:val="en-GB"/>
        </w:rPr>
        <w:t xml:space="preserve">Payne, J. (2014). </w:t>
      </w:r>
      <w:r w:rsidRPr="00DE6A7C">
        <w:rPr>
          <w:i/>
          <w:iCs/>
          <w:lang w:val="en-GB"/>
        </w:rPr>
        <w:t>Future of the PLC</w:t>
      </w:r>
      <w:r w:rsidRPr="00DE6A7C">
        <w:rPr>
          <w:lang w:val="en-GB"/>
        </w:rPr>
        <w:t>. [online] Control Engineering. Available at: https://www.controleng.com/articles/future-of-the-plc/ [Accessed 19 Sep. 2024].</w:t>
      </w:r>
    </w:p>
    <w:p w14:paraId="73E5BE34" w14:textId="77777777" w:rsidR="00904428" w:rsidRPr="00DE6A7C" w:rsidRDefault="00904428" w:rsidP="00DE6A7C">
      <w:pPr>
        <w:rPr>
          <w:lang w:val="en-GB"/>
        </w:rPr>
      </w:pPr>
    </w:p>
    <w:p w14:paraId="74AEA0EE" w14:textId="0D63C347" w:rsidR="00DE6A7C" w:rsidRDefault="00DE6A7C" w:rsidP="00DE6A7C">
      <w:pPr>
        <w:rPr>
          <w:lang w:val="en-GB"/>
        </w:rPr>
      </w:pPr>
      <w:r w:rsidRPr="00DE6A7C">
        <w:rPr>
          <w:lang w:val="en-GB"/>
        </w:rPr>
        <w:t xml:space="preserve">Plant Automation (2023). </w:t>
      </w:r>
      <w:r w:rsidRPr="00DE6A7C">
        <w:rPr>
          <w:i/>
          <w:iCs/>
          <w:lang w:val="en-GB"/>
        </w:rPr>
        <w:t>Role of PLC automation in plant optimization | Enhancing manufacturing efficiency with PLCs</w:t>
      </w:r>
      <w:r w:rsidRPr="00DE6A7C">
        <w:rPr>
          <w:lang w:val="en-GB"/>
        </w:rPr>
        <w:t>. [online] www.plantautomation-technology.com. Available at: https://www.plantautomation-technology.com/articles/the-impact-of-plc-automation-services-on-manufacturing [Accessed 19 Sep. 2024].</w:t>
      </w:r>
    </w:p>
    <w:p w14:paraId="0EB036CC" w14:textId="77777777" w:rsidR="00904428" w:rsidRPr="00DE6A7C" w:rsidRDefault="00904428" w:rsidP="00DE6A7C">
      <w:pPr>
        <w:rPr>
          <w:lang w:val="en-GB"/>
        </w:rPr>
      </w:pPr>
    </w:p>
    <w:p w14:paraId="6A60BD6D" w14:textId="77777777" w:rsidR="00DE6A7C" w:rsidRDefault="00DE6A7C" w:rsidP="00DE6A7C">
      <w:pPr>
        <w:rPr>
          <w:lang w:val="en-GB"/>
        </w:rPr>
      </w:pPr>
      <w:r w:rsidRPr="00DE6A7C">
        <w:rPr>
          <w:lang w:val="en-GB"/>
        </w:rPr>
        <w:t xml:space="preserve">plcbook (2024). </w:t>
      </w:r>
      <w:r w:rsidRPr="00DE6A7C">
        <w:rPr>
          <w:i/>
          <w:iCs/>
          <w:lang w:val="en-GB"/>
        </w:rPr>
        <w:t>Understanding PLC Version Control: A Practical Guide - PLCBook</w:t>
      </w:r>
      <w:r w:rsidRPr="00DE6A7C">
        <w:rPr>
          <w:lang w:val="en-GB"/>
        </w:rPr>
        <w:t>. [online] PLCBook. Available at: https://plcbook.com/blog/plc-version-control/ [Accessed 19 Sep. 2024].</w:t>
      </w:r>
    </w:p>
    <w:p w14:paraId="5023C53C" w14:textId="77777777" w:rsidR="00904428" w:rsidRPr="00DE6A7C" w:rsidRDefault="00904428" w:rsidP="00DE6A7C">
      <w:pPr>
        <w:rPr>
          <w:lang w:val="en-GB"/>
        </w:rPr>
      </w:pPr>
    </w:p>
    <w:p w14:paraId="1C4FF85C" w14:textId="77777777" w:rsidR="00DE6A7C" w:rsidRDefault="00DE6A7C" w:rsidP="00DE6A7C">
      <w:pPr>
        <w:rPr>
          <w:lang w:val="en-GB"/>
        </w:rPr>
      </w:pPr>
      <w:r w:rsidRPr="00DE6A7C">
        <w:rPr>
          <w:lang w:val="en-GB"/>
        </w:rPr>
        <w:t xml:space="preserve">Positive Engineering (2023). </w:t>
      </w:r>
      <w:r w:rsidRPr="00DE6A7C">
        <w:rPr>
          <w:i/>
          <w:iCs/>
          <w:lang w:val="en-GB"/>
        </w:rPr>
        <w:t>Functional Design Specification (FDS) for Industrial Control System Software - Positive Engineering</w:t>
      </w:r>
      <w:r w:rsidRPr="00DE6A7C">
        <w:rPr>
          <w:lang w:val="en-GB"/>
        </w:rPr>
        <w:t>. [online] Positive Engineering. Available at: https://positiveengineering.com/functional-design-specification-fds-for-industrial-control-system-software/ [Accessed 19 Sep. 2024].</w:t>
      </w:r>
    </w:p>
    <w:p w14:paraId="7DD5DA48" w14:textId="77777777" w:rsidR="00904428" w:rsidRPr="00DE6A7C" w:rsidRDefault="00904428" w:rsidP="00DE6A7C">
      <w:pPr>
        <w:rPr>
          <w:lang w:val="en-GB"/>
        </w:rPr>
      </w:pPr>
    </w:p>
    <w:p w14:paraId="42F79B44" w14:textId="77777777" w:rsidR="00DE6A7C" w:rsidRDefault="00DE6A7C" w:rsidP="00DE6A7C">
      <w:pPr>
        <w:rPr>
          <w:lang w:val="en-GB"/>
        </w:rPr>
      </w:pPr>
      <w:r w:rsidRPr="00DE6A7C">
        <w:rPr>
          <w:lang w:val="en-GB"/>
        </w:rPr>
        <w:t xml:space="preserve">Process Solutions (2020). </w:t>
      </w:r>
      <w:r w:rsidRPr="00DE6A7C">
        <w:rPr>
          <w:i/>
          <w:iCs/>
          <w:lang w:val="en-GB"/>
        </w:rPr>
        <w:t>A Brief History of Programmable Logic Controllers (PLCs)</w:t>
      </w:r>
      <w:r w:rsidRPr="00DE6A7C">
        <w:rPr>
          <w:lang w:val="en-GB"/>
        </w:rPr>
        <w:t>. [online] Process Solutions, Inc. Available at: https://processsolutions.com/a-brief-history-of-programmable-logic-controllers-plcs/ [Accessed 13 Sep. 2024].</w:t>
      </w:r>
    </w:p>
    <w:p w14:paraId="502AA071" w14:textId="77777777" w:rsidR="00904428" w:rsidRPr="00DE6A7C" w:rsidRDefault="00904428" w:rsidP="00DE6A7C">
      <w:pPr>
        <w:rPr>
          <w:lang w:val="en-GB"/>
        </w:rPr>
      </w:pPr>
    </w:p>
    <w:p w14:paraId="300C623C" w14:textId="77777777" w:rsidR="00DE6A7C" w:rsidRDefault="00DE6A7C" w:rsidP="00DE6A7C">
      <w:pPr>
        <w:rPr>
          <w:lang w:val="en-GB"/>
        </w:rPr>
      </w:pPr>
      <w:r w:rsidRPr="00DE6A7C">
        <w:rPr>
          <w:lang w:val="en-GB"/>
        </w:rPr>
        <w:t xml:space="preserve">Reqtest (2018). </w:t>
      </w:r>
      <w:r w:rsidRPr="00DE6A7C">
        <w:rPr>
          <w:i/>
          <w:iCs/>
          <w:lang w:val="en-GB"/>
        </w:rPr>
        <w:t>Requirements Analysis - Understanding the Process &amp; Techniques</w:t>
      </w:r>
      <w:r w:rsidRPr="00DE6A7C">
        <w:rPr>
          <w:lang w:val="en-GB"/>
        </w:rPr>
        <w:t>. [online] Reqtest. Available at: https://reqtest.com/en/knowledgebase/requirements-analysis/ [Accessed 17 Sep. 2024].</w:t>
      </w:r>
    </w:p>
    <w:p w14:paraId="2DA3BDD5" w14:textId="77777777" w:rsidR="00904428" w:rsidRPr="00DE6A7C" w:rsidRDefault="00904428" w:rsidP="00DE6A7C">
      <w:pPr>
        <w:rPr>
          <w:lang w:val="en-GB"/>
        </w:rPr>
      </w:pPr>
    </w:p>
    <w:p w14:paraId="66216C2A" w14:textId="77777777" w:rsidR="00DE6A7C" w:rsidRDefault="00DE6A7C" w:rsidP="00DE6A7C">
      <w:pPr>
        <w:rPr>
          <w:lang w:val="en-GB"/>
        </w:rPr>
      </w:pPr>
      <w:r w:rsidRPr="00DE6A7C">
        <w:rPr>
          <w:lang w:val="en-GB"/>
        </w:rPr>
        <w:t xml:space="preserve">Romero, V. and Theorin, A. (2013). </w:t>
      </w:r>
      <w:r w:rsidRPr="00DE6A7C">
        <w:rPr>
          <w:i/>
          <w:iCs/>
          <w:lang w:val="en-GB"/>
        </w:rPr>
        <w:t>History of Control History of PLC and DCS</w:t>
      </w:r>
      <w:r w:rsidRPr="00DE6A7C">
        <w:rPr>
          <w:lang w:val="en-GB"/>
        </w:rPr>
        <w:t>. [online] Available at: https://archive.control.lth.se/media/Education/DoctorateProgram/2012/HistoryOfControl/Vanessa_Alfred_report.pdf [Accessed 13 Sep. 2024].</w:t>
      </w:r>
    </w:p>
    <w:p w14:paraId="59EE94AE" w14:textId="77777777" w:rsidR="00904428" w:rsidRPr="00DE6A7C" w:rsidRDefault="00904428" w:rsidP="00DE6A7C">
      <w:pPr>
        <w:rPr>
          <w:lang w:val="en-GB"/>
        </w:rPr>
      </w:pPr>
    </w:p>
    <w:p w14:paraId="2B3F7554" w14:textId="77777777" w:rsidR="00DE6A7C" w:rsidRDefault="00DE6A7C" w:rsidP="00DE6A7C">
      <w:pPr>
        <w:rPr>
          <w:lang w:val="en-GB"/>
        </w:rPr>
      </w:pPr>
      <w:r w:rsidRPr="00DE6A7C">
        <w:rPr>
          <w:lang w:val="en-GB"/>
        </w:rPr>
        <w:t xml:space="preserve">Walters, E. and Bryla, E. (2016). Software Architecture and Framework for Programmable Logic Controllers: A Case Study and Suggestions for Research. </w:t>
      </w:r>
      <w:r w:rsidRPr="00DE6A7C">
        <w:rPr>
          <w:i/>
          <w:iCs/>
          <w:lang w:val="en-GB"/>
        </w:rPr>
        <w:t>Machines</w:t>
      </w:r>
      <w:r w:rsidRPr="00DE6A7C">
        <w:rPr>
          <w:lang w:val="en-GB"/>
        </w:rPr>
        <w:t xml:space="preserve">, 4(2), p.13. </w:t>
      </w:r>
      <w:proofErr w:type="gramStart"/>
      <w:r w:rsidRPr="00DE6A7C">
        <w:rPr>
          <w:lang w:val="en-GB"/>
        </w:rPr>
        <w:t>doi:https://doi.org/10.3390/machines4020013</w:t>
      </w:r>
      <w:proofErr w:type="gramEnd"/>
      <w:r w:rsidRPr="00DE6A7C">
        <w:rPr>
          <w:lang w:val="en-GB"/>
        </w:rPr>
        <w:t>.</w:t>
      </w:r>
    </w:p>
    <w:p w14:paraId="6C0B04FA" w14:textId="77777777" w:rsidR="00904428" w:rsidRPr="00DE6A7C" w:rsidRDefault="00904428" w:rsidP="00DE6A7C">
      <w:pPr>
        <w:rPr>
          <w:lang w:val="en-GB"/>
        </w:rPr>
      </w:pPr>
    </w:p>
    <w:p w14:paraId="3C84EAD6" w14:textId="77CA5A43" w:rsidR="00DE6A7C" w:rsidRPr="00DE6A7C" w:rsidRDefault="00DE6A7C" w:rsidP="00DE6A7C">
      <w:pPr>
        <w:rPr>
          <w:lang w:val="en-GB"/>
        </w:rPr>
      </w:pPr>
      <w:r w:rsidRPr="00DE6A7C">
        <w:rPr>
          <w:lang w:val="en-GB"/>
        </w:rPr>
        <w:t xml:space="preserve">World, P. (2023). </w:t>
      </w:r>
      <w:r w:rsidRPr="00DE6A7C">
        <w:rPr>
          <w:i/>
          <w:iCs/>
          <w:lang w:val="en-GB"/>
        </w:rPr>
        <w:t xml:space="preserve">How to Choose the Right PLC Hardware Components </w:t>
      </w:r>
      <w:r w:rsidR="00904428" w:rsidRPr="00DE6A7C">
        <w:rPr>
          <w:i/>
          <w:iCs/>
          <w:lang w:val="en-GB"/>
        </w:rPr>
        <w:t>for</w:t>
      </w:r>
      <w:r w:rsidRPr="00DE6A7C">
        <w:rPr>
          <w:i/>
          <w:iCs/>
          <w:lang w:val="en-GB"/>
        </w:rPr>
        <w:t xml:space="preserve"> Your Automation System?</w:t>
      </w:r>
      <w:r w:rsidRPr="00DE6A7C">
        <w:rPr>
          <w:lang w:val="en-GB"/>
        </w:rPr>
        <w:t xml:space="preserve"> [online] Blogspot.com. Available at: https://plcworldau.blogspot.com/2023/06/how-to-choose-right-plc-hardware.html [Accessed 17 Sep. 2024].</w:t>
      </w:r>
    </w:p>
    <w:p w14:paraId="5513205B" w14:textId="77777777" w:rsidR="00DE6A7C" w:rsidRPr="00DE6A7C" w:rsidRDefault="00DE6A7C" w:rsidP="00DE6A7C"/>
    <w:sectPr w:rsidR="00DE6A7C" w:rsidRPr="00DE6A7C" w:rsidSect="0047557B">
      <w:footerReference w:type="even" r:id="rId16"/>
      <w:footerReference w:type="default" r:id="rId17"/>
      <w:headerReference w:type="first" r:id="rId18"/>
      <w:pgSz w:w="12240" w:h="15840" w:code="1"/>
      <w:pgMar w:top="720" w:right="720" w:bottom="1080" w:left="720" w:header="709" w:footer="432"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4C8B34B" w14:textId="77777777" w:rsidR="00435F52" w:rsidRDefault="00435F52" w:rsidP="001205A1">
      <w:r>
        <w:separator/>
      </w:r>
    </w:p>
  </w:endnote>
  <w:endnote w:type="continuationSeparator" w:id="0">
    <w:p w14:paraId="6448DD62" w14:textId="77777777" w:rsidR="00435F52" w:rsidRDefault="00435F52" w:rsidP="001205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697884697"/>
      <w:docPartObj>
        <w:docPartGallery w:val="Page Numbers (Bottom of Page)"/>
        <w:docPartUnique/>
      </w:docPartObj>
    </w:sdtPr>
    <w:sdtContent>
      <w:p w14:paraId="48925375" w14:textId="77777777" w:rsidR="001205A1" w:rsidRDefault="001205A1" w:rsidP="001739D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7B0740">
          <w:rPr>
            <w:rStyle w:val="PageNumber"/>
            <w:noProof/>
          </w:rPr>
          <w:t>2</w:t>
        </w:r>
        <w:r>
          <w:rPr>
            <w:rStyle w:val="PageNumber"/>
          </w:rPr>
          <w:fldChar w:fldCharType="end"/>
        </w:r>
      </w:p>
    </w:sdtContent>
  </w:sdt>
  <w:p w14:paraId="30989AF4" w14:textId="77777777" w:rsidR="001205A1" w:rsidRDefault="001205A1" w:rsidP="001205A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041358343"/>
      <w:docPartObj>
        <w:docPartGallery w:val="Page Numbers (Bottom of Page)"/>
        <w:docPartUnique/>
      </w:docPartObj>
    </w:sdtPr>
    <w:sdtContent>
      <w:p w14:paraId="06498F47" w14:textId="77777777" w:rsidR="001205A1" w:rsidRDefault="001205A1" w:rsidP="001739D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C66528">
          <w:rPr>
            <w:rStyle w:val="PageNumber"/>
            <w:noProof/>
          </w:rPr>
          <w:t>4</w:t>
        </w:r>
        <w:r>
          <w:rPr>
            <w:rStyle w:val="PageNumber"/>
          </w:rPr>
          <w:fldChar w:fldCharType="end"/>
        </w:r>
      </w:p>
    </w:sdtContent>
  </w:sdt>
  <w:tbl>
    <w:tblPr>
      <w:tblW w:w="0" w:type="auto"/>
      <w:tblLayout w:type="fixed"/>
      <w:tblCellMar>
        <w:left w:w="0" w:type="dxa"/>
        <w:right w:w="0" w:type="dxa"/>
      </w:tblCellMar>
      <w:tblLook w:val="0600" w:firstRow="0" w:lastRow="0" w:firstColumn="0" w:lastColumn="0" w:noHBand="1" w:noVBand="1"/>
    </w:tblPr>
    <w:tblGrid>
      <w:gridCol w:w="5395"/>
      <w:gridCol w:w="5395"/>
    </w:tblGrid>
    <w:tr w:rsidR="001205A1" w14:paraId="071F267E" w14:textId="77777777" w:rsidTr="005F4F46">
      <w:tc>
        <w:tcPr>
          <w:tcW w:w="5395" w:type="dxa"/>
        </w:tcPr>
        <w:p w14:paraId="4F0A49F8" w14:textId="758ED58E" w:rsidR="001205A1" w:rsidRPr="001205A1" w:rsidRDefault="005419E7" w:rsidP="00C66528">
          <w:pPr>
            <w:pStyle w:val="Footer"/>
          </w:pPr>
          <w:r>
            <w:rPr>
              <w:color w:val="7F7F7F" w:themeColor="text1" w:themeTint="80"/>
            </w:rPr>
            <w:t>Control Technology</w:t>
          </w:r>
          <w:r w:rsidR="003473D2">
            <w:rPr>
              <w:color w:val="7F7F7F" w:themeColor="text1" w:themeTint="80"/>
            </w:rPr>
            <w:t xml:space="preserve"> </w:t>
          </w:r>
        </w:p>
      </w:tc>
      <w:tc>
        <w:tcPr>
          <w:tcW w:w="5395" w:type="dxa"/>
        </w:tcPr>
        <w:p w14:paraId="58C48B41" w14:textId="503AA84F" w:rsidR="001205A1" w:rsidRPr="001205A1" w:rsidRDefault="001205A1" w:rsidP="001205A1">
          <w:pPr>
            <w:pStyle w:val="Footer"/>
          </w:pPr>
        </w:p>
      </w:tc>
    </w:tr>
  </w:tbl>
  <w:p w14:paraId="51145623" w14:textId="77777777" w:rsidR="001205A1" w:rsidRDefault="001205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4D67536" w14:textId="77777777" w:rsidR="00435F52" w:rsidRDefault="00435F52" w:rsidP="001205A1">
      <w:r>
        <w:separator/>
      </w:r>
    </w:p>
  </w:footnote>
  <w:footnote w:type="continuationSeparator" w:id="0">
    <w:p w14:paraId="17AD766A" w14:textId="77777777" w:rsidR="00435F52" w:rsidRDefault="00435F52" w:rsidP="001205A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818B94" w14:textId="7DDB4A26" w:rsidR="008135E8" w:rsidRDefault="008135E8">
    <w:pPr>
      <w:pStyle w:val="Header"/>
    </w:pPr>
    <w:r>
      <w:rPr>
        <w:noProof/>
      </w:rPr>
      <w:drawing>
        <wp:anchor distT="0" distB="0" distL="114300" distR="114300" simplePos="0" relativeHeight="251659264" behindDoc="0" locked="0" layoutInCell="1" allowOverlap="1" wp14:anchorId="60B888C4" wp14:editId="742DD175">
          <wp:simplePos x="0" y="0"/>
          <wp:positionH relativeFrom="margin">
            <wp:align>left</wp:align>
          </wp:positionH>
          <wp:positionV relativeFrom="paragraph">
            <wp:posOffset>-341829</wp:posOffset>
          </wp:positionV>
          <wp:extent cx="2195969" cy="791570"/>
          <wp:effectExtent l="0" t="0" r="0" b="0"/>
          <wp:wrapNone/>
          <wp:docPr id="6" name="Picture 6"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2195969" cy="79157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0C2556"/>
    <w:multiLevelType w:val="hybridMultilevel"/>
    <w:tmpl w:val="16146C1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9E1BBA"/>
    <w:multiLevelType w:val="hybridMultilevel"/>
    <w:tmpl w:val="038A3612"/>
    <w:lvl w:ilvl="0" w:tplc="93A0FBA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85D7D69"/>
    <w:multiLevelType w:val="multilevel"/>
    <w:tmpl w:val="F24010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3933B3"/>
    <w:multiLevelType w:val="multilevel"/>
    <w:tmpl w:val="2A66DB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9266A77"/>
    <w:multiLevelType w:val="multilevel"/>
    <w:tmpl w:val="561CE6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DD22AF1"/>
    <w:multiLevelType w:val="multilevel"/>
    <w:tmpl w:val="394CA0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F286709"/>
    <w:multiLevelType w:val="multilevel"/>
    <w:tmpl w:val="3D5C7E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FE6629D"/>
    <w:multiLevelType w:val="multilevel"/>
    <w:tmpl w:val="D31A22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1E15BA1"/>
    <w:multiLevelType w:val="hybridMultilevel"/>
    <w:tmpl w:val="52E69F12"/>
    <w:lvl w:ilvl="0" w:tplc="827675EC">
      <w:start w:val="1"/>
      <w:numFmt w:val="decimal"/>
      <w:lvlText w:val="%1."/>
      <w:lvlJc w:val="left"/>
      <w:pPr>
        <w:ind w:left="756" w:hanging="396"/>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200215A"/>
    <w:multiLevelType w:val="multilevel"/>
    <w:tmpl w:val="691CCA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21A6CEA"/>
    <w:multiLevelType w:val="hybridMultilevel"/>
    <w:tmpl w:val="BAFAAB98"/>
    <w:lvl w:ilvl="0" w:tplc="1B3AD1A2">
      <w:start w:val="2"/>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228C7B32"/>
    <w:multiLevelType w:val="hybridMultilevel"/>
    <w:tmpl w:val="1DAA4B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48A6EAF"/>
    <w:multiLevelType w:val="hybridMultilevel"/>
    <w:tmpl w:val="F99095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6D57208"/>
    <w:multiLevelType w:val="hybridMultilevel"/>
    <w:tmpl w:val="ED7E825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28627427"/>
    <w:multiLevelType w:val="hybridMultilevel"/>
    <w:tmpl w:val="9CCE29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8AC78B8"/>
    <w:multiLevelType w:val="multilevel"/>
    <w:tmpl w:val="1D20D9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9956C23"/>
    <w:multiLevelType w:val="hybridMultilevel"/>
    <w:tmpl w:val="B1A6DB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D4911ED"/>
    <w:multiLevelType w:val="multilevel"/>
    <w:tmpl w:val="AC2A4A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F0F136A"/>
    <w:multiLevelType w:val="hybridMultilevel"/>
    <w:tmpl w:val="DB8E7116"/>
    <w:lvl w:ilvl="0" w:tplc="E744D090">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34902E2F"/>
    <w:multiLevelType w:val="multilevel"/>
    <w:tmpl w:val="00D2C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25463FC"/>
    <w:multiLevelType w:val="multilevel"/>
    <w:tmpl w:val="2FDC93BA"/>
    <w:lvl w:ilvl="0">
      <w:start w:val="2"/>
      <w:numFmt w:val="decimal"/>
      <w:lvlText w:val="%1"/>
      <w:lvlJc w:val="left"/>
      <w:pPr>
        <w:ind w:left="525" w:hanging="52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21" w15:restartNumberingAfterBreak="0">
    <w:nsid w:val="43DF0783"/>
    <w:multiLevelType w:val="hybridMultilevel"/>
    <w:tmpl w:val="C016A1E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4C87CEE"/>
    <w:multiLevelType w:val="multilevel"/>
    <w:tmpl w:val="00AAD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4D14C08"/>
    <w:multiLevelType w:val="multilevel"/>
    <w:tmpl w:val="21284158"/>
    <w:lvl w:ilvl="0">
      <w:start w:val="1"/>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15:restartNumberingAfterBreak="0">
    <w:nsid w:val="47652032"/>
    <w:multiLevelType w:val="hybridMultilevel"/>
    <w:tmpl w:val="35124EAA"/>
    <w:lvl w:ilvl="0" w:tplc="7A769414">
      <w:numFmt w:val="bullet"/>
      <w:lvlText w:val="-"/>
      <w:lvlJc w:val="left"/>
      <w:pPr>
        <w:ind w:left="720" w:hanging="360"/>
      </w:pPr>
      <w:rPr>
        <w:rFonts w:ascii="Georgia" w:eastAsiaTheme="minorHAnsi" w:hAnsi="Georgi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D113F3F"/>
    <w:multiLevelType w:val="hybridMultilevel"/>
    <w:tmpl w:val="59F0CE8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52901CDF"/>
    <w:multiLevelType w:val="multilevel"/>
    <w:tmpl w:val="A5E82B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B5213A7"/>
    <w:multiLevelType w:val="hybridMultilevel"/>
    <w:tmpl w:val="CB26F0E0"/>
    <w:lvl w:ilvl="0" w:tplc="8E2CCED8">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9F702D0"/>
    <w:multiLevelType w:val="hybridMultilevel"/>
    <w:tmpl w:val="1730FF2A"/>
    <w:lvl w:ilvl="0" w:tplc="3614175A">
      <w:start w:val="5"/>
      <w:numFmt w:val="bullet"/>
      <w:lvlText w:val="-"/>
      <w:lvlJc w:val="left"/>
      <w:pPr>
        <w:ind w:left="720" w:hanging="360"/>
      </w:pPr>
      <w:rPr>
        <w:rFonts w:ascii="Georgia" w:eastAsiaTheme="minorHAnsi" w:hAnsi="Georgi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BC8263F"/>
    <w:multiLevelType w:val="hybridMultilevel"/>
    <w:tmpl w:val="B7DCF656"/>
    <w:lvl w:ilvl="0" w:tplc="094613FA">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CA70A8A"/>
    <w:multiLevelType w:val="multilevel"/>
    <w:tmpl w:val="1B947E80"/>
    <w:lvl w:ilvl="0">
      <w:start w:val="1"/>
      <w:numFmt w:val="decimal"/>
      <w:lvlText w:val="%1"/>
      <w:lvlJc w:val="left"/>
      <w:pPr>
        <w:ind w:left="525" w:hanging="52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31" w15:restartNumberingAfterBreak="0">
    <w:nsid w:val="6E9B7C3E"/>
    <w:multiLevelType w:val="hybridMultilevel"/>
    <w:tmpl w:val="04A208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FC92F0A"/>
    <w:multiLevelType w:val="multilevel"/>
    <w:tmpl w:val="B2CE2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7BF25C9"/>
    <w:multiLevelType w:val="multilevel"/>
    <w:tmpl w:val="8C08A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80A7325"/>
    <w:multiLevelType w:val="hybridMultilevel"/>
    <w:tmpl w:val="BBD8DA16"/>
    <w:lvl w:ilvl="0" w:tplc="DC44CBFA">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B4277FE"/>
    <w:multiLevelType w:val="hybridMultilevel"/>
    <w:tmpl w:val="3CAA8E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C0B1648"/>
    <w:multiLevelType w:val="hybridMultilevel"/>
    <w:tmpl w:val="DBA2803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7" w15:restartNumberingAfterBreak="0">
    <w:nsid w:val="7CD55215"/>
    <w:multiLevelType w:val="hybridMultilevel"/>
    <w:tmpl w:val="197E5E04"/>
    <w:lvl w:ilvl="0" w:tplc="FA286EB8">
      <w:start w:val="3"/>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7E3B609D"/>
    <w:multiLevelType w:val="multilevel"/>
    <w:tmpl w:val="76643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26573530">
    <w:abstractNumId w:val="24"/>
  </w:num>
  <w:num w:numId="2" w16cid:durableId="955334306">
    <w:abstractNumId w:val="13"/>
  </w:num>
  <w:num w:numId="3" w16cid:durableId="442725179">
    <w:abstractNumId w:val="36"/>
  </w:num>
  <w:num w:numId="4" w16cid:durableId="1941907498">
    <w:abstractNumId w:val="4"/>
  </w:num>
  <w:num w:numId="5" w16cid:durableId="163905766">
    <w:abstractNumId w:val="11"/>
  </w:num>
  <w:num w:numId="6" w16cid:durableId="1291131448">
    <w:abstractNumId w:val="28"/>
  </w:num>
  <w:num w:numId="7" w16cid:durableId="833104285">
    <w:abstractNumId w:val="12"/>
  </w:num>
  <w:num w:numId="8" w16cid:durableId="1887140849">
    <w:abstractNumId w:val="16"/>
  </w:num>
  <w:num w:numId="9" w16cid:durableId="602349222">
    <w:abstractNumId w:val="35"/>
  </w:num>
  <w:num w:numId="10" w16cid:durableId="398866065">
    <w:abstractNumId w:val="14"/>
  </w:num>
  <w:num w:numId="11" w16cid:durableId="1479417294">
    <w:abstractNumId w:val="26"/>
  </w:num>
  <w:num w:numId="12" w16cid:durableId="382681168">
    <w:abstractNumId w:val="7"/>
  </w:num>
  <w:num w:numId="13" w16cid:durableId="1064180068">
    <w:abstractNumId w:val="33"/>
  </w:num>
  <w:num w:numId="14" w16cid:durableId="64307811">
    <w:abstractNumId w:val="19"/>
  </w:num>
  <w:num w:numId="15" w16cid:durableId="2055540361">
    <w:abstractNumId w:val="2"/>
  </w:num>
  <w:num w:numId="16" w16cid:durableId="95290438">
    <w:abstractNumId w:val="22"/>
  </w:num>
  <w:num w:numId="17" w16cid:durableId="318583533">
    <w:abstractNumId w:val="5"/>
  </w:num>
  <w:num w:numId="18" w16cid:durableId="1705252675">
    <w:abstractNumId w:val="32"/>
  </w:num>
  <w:num w:numId="19" w16cid:durableId="1971399990">
    <w:abstractNumId w:val="3"/>
  </w:num>
  <w:num w:numId="20" w16cid:durableId="518738239">
    <w:abstractNumId w:val="6"/>
  </w:num>
  <w:num w:numId="21" w16cid:durableId="890311410">
    <w:abstractNumId w:val="17"/>
  </w:num>
  <w:num w:numId="22" w16cid:durableId="1063336510">
    <w:abstractNumId w:val="38"/>
  </w:num>
  <w:num w:numId="23" w16cid:durableId="1937514471">
    <w:abstractNumId w:val="15"/>
  </w:num>
  <w:num w:numId="24" w16cid:durableId="862210429">
    <w:abstractNumId w:val="9"/>
  </w:num>
  <w:num w:numId="25" w16cid:durableId="1810245542">
    <w:abstractNumId w:val="8"/>
  </w:num>
  <w:num w:numId="26" w16cid:durableId="309291425">
    <w:abstractNumId w:val="0"/>
  </w:num>
  <w:num w:numId="27" w16cid:durableId="504518536">
    <w:abstractNumId w:val="21"/>
  </w:num>
  <w:num w:numId="28" w16cid:durableId="1667513507">
    <w:abstractNumId w:val="31"/>
  </w:num>
  <w:num w:numId="29" w16cid:durableId="884369956">
    <w:abstractNumId w:val="30"/>
  </w:num>
  <w:num w:numId="30" w16cid:durableId="1346397076">
    <w:abstractNumId w:val="18"/>
  </w:num>
  <w:num w:numId="31" w16cid:durableId="1850758103">
    <w:abstractNumId w:val="20"/>
  </w:num>
  <w:num w:numId="32" w16cid:durableId="842890375">
    <w:abstractNumId w:val="10"/>
  </w:num>
  <w:num w:numId="33" w16cid:durableId="303049823">
    <w:abstractNumId w:val="34"/>
  </w:num>
  <w:num w:numId="34" w16cid:durableId="338630058">
    <w:abstractNumId w:val="27"/>
  </w:num>
  <w:num w:numId="35" w16cid:durableId="1444114402">
    <w:abstractNumId w:val="37"/>
  </w:num>
  <w:num w:numId="36" w16cid:durableId="810052007">
    <w:abstractNumId w:val="23"/>
  </w:num>
  <w:num w:numId="37" w16cid:durableId="1014648191">
    <w:abstractNumId w:val="1"/>
  </w:num>
  <w:num w:numId="38" w16cid:durableId="1873686484">
    <w:abstractNumId w:val="29"/>
  </w:num>
  <w:num w:numId="39" w16cid:durableId="623581794">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0"/>
  <w:removePersonalInformation/>
  <w:removeDateAndTime/>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35E8"/>
    <w:rsid w:val="00002135"/>
    <w:rsid w:val="00004E27"/>
    <w:rsid w:val="0000545F"/>
    <w:rsid w:val="0000581C"/>
    <w:rsid w:val="00007A93"/>
    <w:rsid w:val="00017626"/>
    <w:rsid w:val="00030DA3"/>
    <w:rsid w:val="0003202C"/>
    <w:rsid w:val="000349D0"/>
    <w:rsid w:val="0005788D"/>
    <w:rsid w:val="00060D86"/>
    <w:rsid w:val="0006491C"/>
    <w:rsid w:val="00070DD3"/>
    <w:rsid w:val="00074CED"/>
    <w:rsid w:val="0007753B"/>
    <w:rsid w:val="00077E54"/>
    <w:rsid w:val="00081135"/>
    <w:rsid w:val="00082828"/>
    <w:rsid w:val="00083861"/>
    <w:rsid w:val="00086870"/>
    <w:rsid w:val="000922A7"/>
    <w:rsid w:val="00092755"/>
    <w:rsid w:val="00094388"/>
    <w:rsid w:val="000A50F3"/>
    <w:rsid w:val="000B03C4"/>
    <w:rsid w:val="000B3384"/>
    <w:rsid w:val="000B33F9"/>
    <w:rsid w:val="000B6434"/>
    <w:rsid w:val="000C172F"/>
    <w:rsid w:val="000C17CC"/>
    <w:rsid w:val="000C2452"/>
    <w:rsid w:val="000C3464"/>
    <w:rsid w:val="000C466E"/>
    <w:rsid w:val="000C4ED1"/>
    <w:rsid w:val="000C65A4"/>
    <w:rsid w:val="000C77D2"/>
    <w:rsid w:val="000D0B39"/>
    <w:rsid w:val="000D79B4"/>
    <w:rsid w:val="000F0825"/>
    <w:rsid w:val="000F499E"/>
    <w:rsid w:val="000F5D2F"/>
    <w:rsid w:val="000F5F77"/>
    <w:rsid w:val="00102ED7"/>
    <w:rsid w:val="00105063"/>
    <w:rsid w:val="00111257"/>
    <w:rsid w:val="00111E74"/>
    <w:rsid w:val="00115D48"/>
    <w:rsid w:val="00116A98"/>
    <w:rsid w:val="001205A1"/>
    <w:rsid w:val="00142538"/>
    <w:rsid w:val="00151852"/>
    <w:rsid w:val="00154763"/>
    <w:rsid w:val="00154D3B"/>
    <w:rsid w:val="00154F4C"/>
    <w:rsid w:val="00162218"/>
    <w:rsid w:val="0016494E"/>
    <w:rsid w:val="00180E89"/>
    <w:rsid w:val="00183666"/>
    <w:rsid w:val="00193E41"/>
    <w:rsid w:val="001A211B"/>
    <w:rsid w:val="001A34A2"/>
    <w:rsid w:val="001A45B4"/>
    <w:rsid w:val="001A6CDD"/>
    <w:rsid w:val="001B2829"/>
    <w:rsid w:val="001B2E59"/>
    <w:rsid w:val="001B4E0A"/>
    <w:rsid w:val="001C6020"/>
    <w:rsid w:val="001C6196"/>
    <w:rsid w:val="001E0BC4"/>
    <w:rsid w:val="001E13A7"/>
    <w:rsid w:val="001E1DD9"/>
    <w:rsid w:val="001F1B4C"/>
    <w:rsid w:val="001F6215"/>
    <w:rsid w:val="00201345"/>
    <w:rsid w:val="002341E2"/>
    <w:rsid w:val="002352DF"/>
    <w:rsid w:val="00245581"/>
    <w:rsid w:val="00245A1D"/>
    <w:rsid w:val="002461B5"/>
    <w:rsid w:val="002506E9"/>
    <w:rsid w:val="00272475"/>
    <w:rsid w:val="0027464A"/>
    <w:rsid w:val="00274851"/>
    <w:rsid w:val="00275A6D"/>
    <w:rsid w:val="00281F6C"/>
    <w:rsid w:val="002832FC"/>
    <w:rsid w:val="002877E8"/>
    <w:rsid w:val="00293402"/>
    <w:rsid w:val="00294112"/>
    <w:rsid w:val="002A0141"/>
    <w:rsid w:val="002A397E"/>
    <w:rsid w:val="002A3A00"/>
    <w:rsid w:val="002A7934"/>
    <w:rsid w:val="002C3A3D"/>
    <w:rsid w:val="002D5C4F"/>
    <w:rsid w:val="002D650E"/>
    <w:rsid w:val="002E0D5A"/>
    <w:rsid w:val="002E0E28"/>
    <w:rsid w:val="002E7C4E"/>
    <w:rsid w:val="002F0D7C"/>
    <w:rsid w:val="002F3570"/>
    <w:rsid w:val="0030182B"/>
    <w:rsid w:val="0031055C"/>
    <w:rsid w:val="00311568"/>
    <w:rsid w:val="00312263"/>
    <w:rsid w:val="00315C78"/>
    <w:rsid w:val="0031680C"/>
    <w:rsid w:val="0031782D"/>
    <w:rsid w:val="00323462"/>
    <w:rsid w:val="00323CB8"/>
    <w:rsid w:val="00325D06"/>
    <w:rsid w:val="0032788B"/>
    <w:rsid w:val="00331033"/>
    <w:rsid w:val="00335E30"/>
    <w:rsid w:val="003362F4"/>
    <w:rsid w:val="00343450"/>
    <w:rsid w:val="00345289"/>
    <w:rsid w:val="003473D2"/>
    <w:rsid w:val="00350523"/>
    <w:rsid w:val="00351782"/>
    <w:rsid w:val="00352227"/>
    <w:rsid w:val="003560C3"/>
    <w:rsid w:val="00361401"/>
    <w:rsid w:val="0036551B"/>
    <w:rsid w:val="00365840"/>
    <w:rsid w:val="00365CA8"/>
    <w:rsid w:val="00371EE1"/>
    <w:rsid w:val="0037213C"/>
    <w:rsid w:val="003838B1"/>
    <w:rsid w:val="00391323"/>
    <w:rsid w:val="00394051"/>
    <w:rsid w:val="003950E1"/>
    <w:rsid w:val="003971E3"/>
    <w:rsid w:val="003A462D"/>
    <w:rsid w:val="003A6F1D"/>
    <w:rsid w:val="003A798E"/>
    <w:rsid w:val="003B4A05"/>
    <w:rsid w:val="003C13AE"/>
    <w:rsid w:val="003D137D"/>
    <w:rsid w:val="003E058C"/>
    <w:rsid w:val="003E2187"/>
    <w:rsid w:val="003E66A3"/>
    <w:rsid w:val="003F3916"/>
    <w:rsid w:val="003F49F5"/>
    <w:rsid w:val="003F7F7E"/>
    <w:rsid w:val="00411729"/>
    <w:rsid w:val="00414ECE"/>
    <w:rsid w:val="00417DBE"/>
    <w:rsid w:val="00422020"/>
    <w:rsid w:val="00425A99"/>
    <w:rsid w:val="00430BBB"/>
    <w:rsid w:val="00435F52"/>
    <w:rsid w:val="0044321C"/>
    <w:rsid w:val="004435EF"/>
    <w:rsid w:val="00445EFB"/>
    <w:rsid w:val="00451D85"/>
    <w:rsid w:val="00455B9C"/>
    <w:rsid w:val="004566C7"/>
    <w:rsid w:val="00461BE8"/>
    <w:rsid w:val="0046460F"/>
    <w:rsid w:val="004647DF"/>
    <w:rsid w:val="00464E4C"/>
    <w:rsid w:val="0046511C"/>
    <w:rsid w:val="0046585C"/>
    <w:rsid w:val="004667B6"/>
    <w:rsid w:val="00467A33"/>
    <w:rsid w:val="0047141E"/>
    <w:rsid w:val="0047557B"/>
    <w:rsid w:val="00475F83"/>
    <w:rsid w:val="00490283"/>
    <w:rsid w:val="004964A2"/>
    <w:rsid w:val="004B4DF6"/>
    <w:rsid w:val="004C23B0"/>
    <w:rsid w:val="004C554B"/>
    <w:rsid w:val="004D1FCD"/>
    <w:rsid w:val="004E7B00"/>
    <w:rsid w:val="004F55C7"/>
    <w:rsid w:val="004F6785"/>
    <w:rsid w:val="004F6B78"/>
    <w:rsid w:val="00503163"/>
    <w:rsid w:val="005067F1"/>
    <w:rsid w:val="00515E56"/>
    <w:rsid w:val="0051689E"/>
    <w:rsid w:val="00522977"/>
    <w:rsid w:val="00523DA8"/>
    <w:rsid w:val="00525529"/>
    <w:rsid w:val="005340EA"/>
    <w:rsid w:val="00535CA8"/>
    <w:rsid w:val="00540C9A"/>
    <w:rsid w:val="005419E7"/>
    <w:rsid w:val="00542040"/>
    <w:rsid w:val="00554A4C"/>
    <w:rsid w:val="005623BC"/>
    <w:rsid w:val="005749A5"/>
    <w:rsid w:val="00585FA1"/>
    <w:rsid w:val="005949B1"/>
    <w:rsid w:val="00596377"/>
    <w:rsid w:val="005B2AF5"/>
    <w:rsid w:val="005E44EF"/>
    <w:rsid w:val="005E6B25"/>
    <w:rsid w:val="005F107C"/>
    <w:rsid w:val="005F4F46"/>
    <w:rsid w:val="005F58CC"/>
    <w:rsid w:val="006128C0"/>
    <w:rsid w:val="00613D29"/>
    <w:rsid w:val="00622DEC"/>
    <w:rsid w:val="00630090"/>
    <w:rsid w:val="006409C3"/>
    <w:rsid w:val="006419FA"/>
    <w:rsid w:val="006427E3"/>
    <w:rsid w:val="0064703C"/>
    <w:rsid w:val="00651B75"/>
    <w:rsid w:val="00651C5D"/>
    <w:rsid w:val="00652148"/>
    <w:rsid w:val="00653294"/>
    <w:rsid w:val="00656C00"/>
    <w:rsid w:val="00670023"/>
    <w:rsid w:val="006762FA"/>
    <w:rsid w:val="006773B3"/>
    <w:rsid w:val="00677A5D"/>
    <w:rsid w:val="00680BC1"/>
    <w:rsid w:val="006816B6"/>
    <w:rsid w:val="006933EF"/>
    <w:rsid w:val="00696651"/>
    <w:rsid w:val="006A0097"/>
    <w:rsid w:val="006A0336"/>
    <w:rsid w:val="006B4032"/>
    <w:rsid w:val="006B423C"/>
    <w:rsid w:val="006C24A9"/>
    <w:rsid w:val="006C60E6"/>
    <w:rsid w:val="006C7217"/>
    <w:rsid w:val="006D5500"/>
    <w:rsid w:val="006F508F"/>
    <w:rsid w:val="007004AB"/>
    <w:rsid w:val="00702B92"/>
    <w:rsid w:val="00705220"/>
    <w:rsid w:val="00706211"/>
    <w:rsid w:val="00706C64"/>
    <w:rsid w:val="007118CF"/>
    <w:rsid w:val="00711E6F"/>
    <w:rsid w:val="00715C27"/>
    <w:rsid w:val="00717156"/>
    <w:rsid w:val="0072007A"/>
    <w:rsid w:val="00721A9C"/>
    <w:rsid w:val="00722703"/>
    <w:rsid w:val="00724088"/>
    <w:rsid w:val="00731117"/>
    <w:rsid w:val="007406B7"/>
    <w:rsid w:val="0074383C"/>
    <w:rsid w:val="00745665"/>
    <w:rsid w:val="00747F32"/>
    <w:rsid w:val="00757F15"/>
    <w:rsid w:val="00760063"/>
    <w:rsid w:val="0076262F"/>
    <w:rsid w:val="00765D03"/>
    <w:rsid w:val="0077324D"/>
    <w:rsid w:val="00777EF2"/>
    <w:rsid w:val="00781A7B"/>
    <w:rsid w:val="00785EA4"/>
    <w:rsid w:val="00786609"/>
    <w:rsid w:val="007A408D"/>
    <w:rsid w:val="007B0623"/>
    <w:rsid w:val="007B0740"/>
    <w:rsid w:val="007B0E12"/>
    <w:rsid w:val="007B1DF5"/>
    <w:rsid w:val="007C1BAB"/>
    <w:rsid w:val="007C1D92"/>
    <w:rsid w:val="007C628E"/>
    <w:rsid w:val="007D3973"/>
    <w:rsid w:val="007D4CCC"/>
    <w:rsid w:val="007E2502"/>
    <w:rsid w:val="007E2705"/>
    <w:rsid w:val="007F6695"/>
    <w:rsid w:val="00802CF9"/>
    <w:rsid w:val="008033EB"/>
    <w:rsid w:val="00804E24"/>
    <w:rsid w:val="008135E8"/>
    <w:rsid w:val="00824B44"/>
    <w:rsid w:val="00825DA6"/>
    <w:rsid w:val="0082755B"/>
    <w:rsid w:val="008316EA"/>
    <w:rsid w:val="00836C64"/>
    <w:rsid w:val="0084091C"/>
    <w:rsid w:val="00841958"/>
    <w:rsid w:val="00842478"/>
    <w:rsid w:val="0084386B"/>
    <w:rsid w:val="00847622"/>
    <w:rsid w:val="00852D7D"/>
    <w:rsid w:val="0086507E"/>
    <w:rsid w:val="00875DED"/>
    <w:rsid w:val="00876967"/>
    <w:rsid w:val="008927B6"/>
    <w:rsid w:val="00896981"/>
    <w:rsid w:val="00897B07"/>
    <w:rsid w:val="008B2305"/>
    <w:rsid w:val="008B505D"/>
    <w:rsid w:val="008B695D"/>
    <w:rsid w:val="008B6EFB"/>
    <w:rsid w:val="008D058D"/>
    <w:rsid w:val="008D5E86"/>
    <w:rsid w:val="008D7391"/>
    <w:rsid w:val="008D7939"/>
    <w:rsid w:val="008E0A0A"/>
    <w:rsid w:val="008E57A0"/>
    <w:rsid w:val="008E5BF7"/>
    <w:rsid w:val="008E5CD6"/>
    <w:rsid w:val="008E613F"/>
    <w:rsid w:val="008F0C60"/>
    <w:rsid w:val="00904428"/>
    <w:rsid w:val="009114D2"/>
    <w:rsid w:val="00923AFF"/>
    <w:rsid w:val="00925408"/>
    <w:rsid w:val="00936A27"/>
    <w:rsid w:val="009461C7"/>
    <w:rsid w:val="009555D4"/>
    <w:rsid w:val="00967D93"/>
    <w:rsid w:val="00971E51"/>
    <w:rsid w:val="009737CA"/>
    <w:rsid w:val="00975CC7"/>
    <w:rsid w:val="0097733C"/>
    <w:rsid w:val="009847AE"/>
    <w:rsid w:val="00985F87"/>
    <w:rsid w:val="00987F14"/>
    <w:rsid w:val="00994993"/>
    <w:rsid w:val="00995127"/>
    <w:rsid w:val="00995C82"/>
    <w:rsid w:val="00996A0C"/>
    <w:rsid w:val="00997F7E"/>
    <w:rsid w:val="009A336A"/>
    <w:rsid w:val="009A3E0E"/>
    <w:rsid w:val="009A5756"/>
    <w:rsid w:val="009A6899"/>
    <w:rsid w:val="009A73D8"/>
    <w:rsid w:val="009B6EDB"/>
    <w:rsid w:val="009B773E"/>
    <w:rsid w:val="009C14CB"/>
    <w:rsid w:val="009C35A1"/>
    <w:rsid w:val="009C3F63"/>
    <w:rsid w:val="009C4C82"/>
    <w:rsid w:val="009C6907"/>
    <w:rsid w:val="009C694F"/>
    <w:rsid w:val="009D07E6"/>
    <w:rsid w:val="009D5119"/>
    <w:rsid w:val="009D6CF3"/>
    <w:rsid w:val="009E3E99"/>
    <w:rsid w:val="009F38DE"/>
    <w:rsid w:val="009F391F"/>
    <w:rsid w:val="00A06BA7"/>
    <w:rsid w:val="00A11A9C"/>
    <w:rsid w:val="00A15CF7"/>
    <w:rsid w:val="00A24793"/>
    <w:rsid w:val="00A25FF1"/>
    <w:rsid w:val="00A27F93"/>
    <w:rsid w:val="00A31585"/>
    <w:rsid w:val="00A34DE4"/>
    <w:rsid w:val="00A356A6"/>
    <w:rsid w:val="00A419CB"/>
    <w:rsid w:val="00A506F0"/>
    <w:rsid w:val="00A567E5"/>
    <w:rsid w:val="00A6137A"/>
    <w:rsid w:val="00A634F8"/>
    <w:rsid w:val="00A66411"/>
    <w:rsid w:val="00A727AE"/>
    <w:rsid w:val="00A76EDE"/>
    <w:rsid w:val="00A81248"/>
    <w:rsid w:val="00A8188A"/>
    <w:rsid w:val="00A90497"/>
    <w:rsid w:val="00A94244"/>
    <w:rsid w:val="00AA248B"/>
    <w:rsid w:val="00AB327A"/>
    <w:rsid w:val="00AB5D49"/>
    <w:rsid w:val="00AB7075"/>
    <w:rsid w:val="00AC28EC"/>
    <w:rsid w:val="00AC2BF2"/>
    <w:rsid w:val="00AC3F2F"/>
    <w:rsid w:val="00AD0F90"/>
    <w:rsid w:val="00AD3EB8"/>
    <w:rsid w:val="00AF0B7A"/>
    <w:rsid w:val="00AF7579"/>
    <w:rsid w:val="00B00EEE"/>
    <w:rsid w:val="00B11C44"/>
    <w:rsid w:val="00B14E0B"/>
    <w:rsid w:val="00B1620B"/>
    <w:rsid w:val="00B23634"/>
    <w:rsid w:val="00B26E5A"/>
    <w:rsid w:val="00B2743D"/>
    <w:rsid w:val="00B30244"/>
    <w:rsid w:val="00B345ED"/>
    <w:rsid w:val="00B4461F"/>
    <w:rsid w:val="00B458FE"/>
    <w:rsid w:val="00B45E0E"/>
    <w:rsid w:val="00B54859"/>
    <w:rsid w:val="00B559E3"/>
    <w:rsid w:val="00B61082"/>
    <w:rsid w:val="00B73F08"/>
    <w:rsid w:val="00B857D4"/>
    <w:rsid w:val="00BA1223"/>
    <w:rsid w:val="00BA39D8"/>
    <w:rsid w:val="00BB2614"/>
    <w:rsid w:val="00BC2268"/>
    <w:rsid w:val="00BC5F73"/>
    <w:rsid w:val="00BD49C1"/>
    <w:rsid w:val="00BD4F35"/>
    <w:rsid w:val="00BD6692"/>
    <w:rsid w:val="00BF7001"/>
    <w:rsid w:val="00C015E5"/>
    <w:rsid w:val="00C0376B"/>
    <w:rsid w:val="00C04194"/>
    <w:rsid w:val="00C15358"/>
    <w:rsid w:val="00C325F7"/>
    <w:rsid w:val="00C3287F"/>
    <w:rsid w:val="00C358DA"/>
    <w:rsid w:val="00C45B4D"/>
    <w:rsid w:val="00C50F6B"/>
    <w:rsid w:val="00C66528"/>
    <w:rsid w:val="00C675E0"/>
    <w:rsid w:val="00C727C8"/>
    <w:rsid w:val="00C7616E"/>
    <w:rsid w:val="00C8221C"/>
    <w:rsid w:val="00C915F0"/>
    <w:rsid w:val="00CB4881"/>
    <w:rsid w:val="00CB4E5D"/>
    <w:rsid w:val="00CB4F50"/>
    <w:rsid w:val="00CB5DDF"/>
    <w:rsid w:val="00CB6A45"/>
    <w:rsid w:val="00CC1671"/>
    <w:rsid w:val="00CD13DE"/>
    <w:rsid w:val="00CD2516"/>
    <w:rsid w:val="00CD2551"/>
    <w:rsid w:val="00CE33BE"/>
    <w:rsid w:val="00CF19EB"/>
    <w:rsid w:val="00CF2681"/>
    <w:rsid w:val="00D01FFE"/>
    <w:rsid w:val="00D04F7E"/>
    <w:rsid w:val="00D05849"/>
    <w:rsid w:val="00D13E1B"/>
    <w:rsid w:val="00D14B8D"/>
    <w:rsid w:val="00D176EA"/>
    <w:rsid w:val="00D2481E"/>
    <w:rsid w:val="00D24BED"/>
    <w:rsid w:val="00D24C50"/>
    <w:rsid w:val="00D25DC7"/>
    <w:rsid w:val="00D40C78"/>
    <w:rsid w:val="00D41498"/>
    <w:rsid w:val="00D46B73"/>
    <w:rsid w:val="00D55363"/>
    <w:rsid w:val="00D64428"/>
    <w:rsid w:val="00D81178"/>
    <w:rsid w:val="00D86760"/>
    <w:rsid w:val="00D94A63"/>
    <w:rsid w:val="00D960E1"/>
    <w:rsid w:val="00D96A12"/>
    <w:rsid w:val="00DA7085"/>
    <w:rsid w:val="00DB40A8"/>
    <w:rsid w:val="00DB68BA"/>
    <w:rsid w:val="00DC0B46"/>
    <w:rsid w:val="00DE6A7C"/>
    <w:rsid w:val="00DE795C"/>
    <w:rsid w:val="00DF0DB6"/>
    <w:rsid w:val="00DF46B1"/>
    <w:rsid w:val="00E01E7F"/>
    <w:rsid w:val="00E17522"/>
    <w:rsid w:val="00E17908"/>
    <w:rsid w:val="00E230D2"/>
    <w:rsid w:val="00E25E59"/>
    <w:rsid w:val="00E363EF"/>
    <w:rsid w:val="00E417C3"/>
    <w:rsid w:val="00E507F2"/>
    <w:rsid w:val="00E56B05"/>
    <w:rsid w:val="00E70FDD"/>
    <w:rsid w:val="00E736EA"/>
    <w:rsid w:val="00E8238C"/>
    <w:rsid w:val="00E84288"/>
    <w:rsid w:val="00E84860"/>
    <w:rsid w:val="00E8578A"/>
    <w:rsid w:val="00E972B2"/>
    <w:rsid w:val="00E97583"/>
    <w:rsid w:val="00E97655"/>
    <w:rsid w:val="00EA3396"/>
    <w:rsid w:val="00EB3E13"/>
    <w:rsid w:val="00EC6D42"/>
    <w:rsid w:val="00EC7D95"/>
    <w:rsid w:val="00ED5A7C"/>
    <w:rsid w:val="00ED7E85"/>
    <w:rsid w:val="00EE4CB3"/>
    <w:rsid w:val="00EF4118"/>
    <w:rsid w:val="00EF560E"/>
    <w:rsid w:val="00F04D42"/>
    <w:rsid w:val="00F068A5"/>
    <w:rsid w:val="00F0783B"/>
    <w:rsid w:val="00F20A24"/>
    <w:rsid w:val="00F23977"/>
    <w:rsid w:val="00F3106D"/>
    <w:rsid w:val="00F31469"/>
    <w:rsid w:val="00F35044"/>
    <w:rsid w:val="00F41AC3"/>
    <w:rsid w:val="00F44856"/>
    <w:rsid w:val="00F53739"/>
    <w:rsid w:val="00F56642"/>
    <w:rsid w:val="00F60105"/>
    <w:rsid w:val="00F6426C"/>
    <w:rsid w:val="00F64C29"/>
    <w:rsid w:val="00F706C5"/>
    <w:rsid w:val="00F70780"/>
    <w:rsid w:val="00F73F43"/>
    <w:rsid w:val="00F83582"/>
    <w:rsid w:val="00F861B5"/>
    <w:rsid w:val="00F87EEF"/>
    <w:rsid w:val="00F9154C"/>
    <w:rsid w:val="00F930DF"/>
    <w:rsid w:val="00FA13FF"/>
    <w:rsid w:val="00FB65B8"/>
    <w:rsid w:val="00FC2EAD"/>
    <w:rsid w:val="00FC49AE"/>
    <w:rsid w:val="00FD2FC3"/>
    <w:rsid w:val="00FD41A8"/>
    <w:rsid w:val="00FE1D65"/>
    <w:rsid w:val="00FE1EC9"/>
    <w:rsid w:val="00FE6602"/>
    <w:rsid w:val="00FF249B"/>
    <w:rsid w:val="00FF24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5F4DC7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lsdException w:name="header" w:semiHidden="1" w:unhideWhenUsed="1"/>
    <w:lsdException w:name="footer" w:semiHidden="1" w:unhideWhenUsed="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unhideWhenUsed="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uiPriority="20"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unhideWhenUsed="1"/>
    <w:lsdException w:name="HTML Preformatted" w:semiHidden="1"/>
    <w:lsdException w:name="HTML Sample" w:semiHidden="1"/>
    <w:lsdException w:name="HTML Typewriter" w:semiHidden="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6"/>
    <w:qFormat/>
    <w:rsid w:val="00FC49AE"/>
  </w:style>
  <w:style w:type="paragraph" w:styleId="Heading1">
    <w:name w:val="heading 1"/>
    <w:basedOn w:val="Normal"/>
    <w:next w:val="Normal"/>
    <w:link w:val="Heading1Char"/>
    <w:qFormat/>
    <w:rsid w:val="00C66528"/>
    <w:pPr>
      <w:keepNext/>
      <w:keepLines/>
      <w:spacing w:before="240"/>
      <w:outlineLvl w:val="0"/>
    </w:pPr>
    <w:rPr>
      <w:rFonts w:asciiTheme="majorHAnsi" w:eastAsiaTheme="majorEastAsia" w:hAnsiTheme="majorHAnsi" w:cstheme="majorBidi"/>
      <w:b/>
      <w:color w:val="123869" w:themeColor="accent1"/>
      <w:sz w:val="80"/>
      <w:szCs w:val="32"/>
    </w:rPr>
  </w:style>
  <w:style w:type="paragraph" w:styleId="Heading2">
    <w:name w:val="heading 2"/>
    <w:basedOn w:val="Normal"/>
    <w:next w:val="Normal"/>
    <w:link w:val="Heading2Char"/>
    <w:uiPriority w:val="1"/>
    <w:qFormat/>
    <w:rsid w:val="006F508F"/>
    <w:pPr>
      <w:keepNext/>
      <w:keepLines/>
      <w:outlineLvl w:val="1"/>
    </w:pPr>
    <w:rPr>
      <w:rFonts w:eastAsiaTheme="majorEastAsia" w:cstheme="majorBidi"/>
      <w:i/>
      <w:color w:val="009095" w:themeColor="accent2" w:themeShade="BF"/>
      <w:sz w:val="42"/>
      <w:szCs w:val="26"/>
    </w:rPr>
  </w:style>
  <w:style w:type="paragraph" w:styleId="Heading3">
    <w:name w:val="heading 3"/>
    <w:basedOn w:val="Normal"/>
    <w:next w:val="Normal"/>
    <w:link w:val="Heading3Char"/>
    <w:uiPriority w:val="2"/>
    <w:qFormat/>
    <w:rsid w:val="00C66528"/>
    <w:pPr>
      <w:keepNext/>
      <w:keepLines/>
      <w:outlineLvl w:val="2"/>
    </w:pPr>
    <w:rPr>
      <w:rFonts w:asciiTheme="majorHAnsi" w:eastAsiaTheme="majorEastAsia" w:hAnsiTheme="majorHAnsi" w:cstheme="majorBidi"/>
      <w:b/>
      <w:color w:val="123869" w:themeColor="accent1"/>
      <w:sz w:val="36"/>
    </w:rPr>
  </w:style>
  <w:style w:type="paragraph" w:styleId="Heading4">
    <w:name w:val="heading 4"/>
    <w:basedOn w:val="Normal"/>
    <w:next w:val="Normal"/>
    <w:link w:val="Heading4Char"/>
    <w:uiPriority w:val="3"/>
    <w:qFormat/>
    <w:rsid w:val="00C66528"/>
    <w:pPr>
      <w:keepNext/>
      <w:keepLines/>
      <w:outlineLvl w:val="3"/>
    </w:pPr>
    <w:rPr>
      <w:rFonts w:eastAsiaTheme="majorEastAsia" w:cstheme="majorBidi"/>
      <w:i/>
      <w:iCs/>
      <w:color w:val="000000" w:themeColor="text1"/>
      <w:sz w:val="32"/>
    </w:rPr>
  </w:style>
  <w:style w:type="paragraph" w:styleId="Heading5">
    <w:name w:val="heading 5"/>
    <w:basedOn w:val="Normal"/>
    <w:next w:val="Normal"/>
    <w:link w:val="Heading5Char"/>
    <w:uiPriority w:val="4"/>
    <w:qFormat/>
    <w:rsid w:val="00C66528"/>
    <w:pPr>
      <w:keepNext/>
      <w:keepLines/>
      <w:spacing w:line="192" w:lineRule="auto"/>
      <w:outlineLvl w:val="4"/>
    </w:pPr>
    <w:rPr>
      <w:rFonts w:asciiTheme="majorHAnsi" w:eastAsiaTheme="majorEastAsia" w:hAnsiTheme="majorHAnsi" w:cstheme="majorBidi"/>
      <w:b/>
      <w:color w:val="123869" w:themeColor="accent1"/>
      <w:sz w:val="7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A812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A81248"/>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C66528"/>
    <w:rPr>
      <w:rFonts w:ascii="Times New Roman" w:hAnsi="Times New Roman" w:cs="Times New Roman"/>
      <w:sz w:val="18"/>
      <w:szCs w:val="18"/>
    </w:rPr>
  </w:style>
  <w:style w:type="character" w:customStyle="1" w:styleId="Heading1Char">
    <w:name w:val="Heading 1 Char"/>
    <w:basedOn w:val="DefaultParagraphFont"/>
    <w:link w:val="Heading1"/>
    <w:rsid w:val="00C66528"/>
    <w:rPr>
      <w:rFonts w:asciiTheme="majorHAnsi" w:eastAsiaTheme="majorEastAsia" w:hAnsiTheme="majorHAnsi" w:cstheme="majorBidi"/>
      <w:b/>
      <w:color w:val="123869" w:themeColor="accent1"/>
      <w:sz w:val="80"/>
      <w:szCs w:val="32"/>
    </w:rPr>
  </w:style>
  <w:style w:type="character" w:customStyle="1" w:styleId="Heading2Char">
    <w:name w:val="Heading 2 Char"/>
    <w:basedOn w:val="DefaultParagraphFont"/>
    <w:link w:val="Heading2"/>
    <w:uiPriority w:val="1"/>
    <w:rsid w:val="006F508F"/>
    <w:rPr>
      <w:rFonts w:eastAsiaTheme="majorEastAsia" w:cstheme="majorBidi"/>
      <w:i/>
      <w:color w:val="009095" w:themeColor="accent2" w:themeShade="BF"/>
      <w:sz w:val="42"/>
      <w:szCs w:val="26"/>
    </w:rPr>
  </w:style>
  <w:style w:type="paragraph" w:customStyle="1" w:styleId="GraphicAnchor">
    <w:name w:val="Graphic Anchor"/>
    <w:basedOn w:val="Normal"/>
    <w:uiPriority w:val="7"/>
    <w:qFormat/>
    <w:rsid w:val="00A81248"/>
    <w:rPr>
      <w:sz w:val="10"/>
    </w:rPr>
  </w:style>
  <w:style w:type="character" w:customStyle="1" w:styleId="Heading3Char">
    <w:name w:val="Heading 3 Char"/>
    <w:basedOn w:val="DefaultParagraphFont"/>
    <w:link w:val="Heading3"/>
    <w:uiPriority w:val="2"/>
    <w:rsid w:val="00C66528"/>
    <w:rPr>
      <w:rFonts w:asciiTheme="majorHAnsi" w:eastAsiaTheme="majorEastAsia" w:hAnsiTheme="majorHAnsi" w:cstheme="majorBidi"/>
      <w:b/>
      <w:color w:val="123869" w:themeColor="accent1"/>
      <w:sz w:val="36"/>
    </w:rPr>
  </w:style>
  <w:style w:type="character" w:customStyle="1" w:styleId="Heading4Char">
    <w:name w:val="Heading 4 Char"/>
    <w:basedOn w:val="DefaultParagraphFont"/>
    <w:link w:val="Heading4"/>
    <w:uiPriority w:val="3"/>
    <w:rsid w:val="00C66528"/>
    <w:rPr>
      <w:rFonts w:eastAsiaTheme="majorEastAsia" w:cstheme="majorBidi"/>
      <w:i/>
      <w:iCs/>
      <w:color w:val="000000" w:themeColor="text1"/>
      <w:sz w:val="32"/>
    </w:rPr>
  </w:style>
  <w:style w:type="paragraph" w:customStyle="1" w:styleId="Text">
    <w:name w:val="Text"/>
    <w:basedOn w:val="Normal"/>
    <w:uiPriority w:val="5"/>
    <w:qFormat/>
    <w:rsid w:val="00C66528"/>
    <w:rPr>
      <w:i/>
      <w:color w:val="000000" w:themeColor="text1"/>
      <w:sz w:val="28"/>
    </w:rPr>
  </w:style>
  <w:style w:type="paragraph" w:styleId="Header">
    <w:name w:val="header"/>
    <w:basedOn w:val="Normal"/>
    <w:link w:val="HeaderChar"/>
    <w:uiPriority w:val="99"/>
    <w:rsid w:val="00C66528"/>
    <w:pPr>
      <w:tabs>
        <w:tab w:val="center" w:pos="4680"/>
        <w:tab w:val="right" w:pos="9360"/>
      </w:tabs>
    </w:pPr>
  </w:style>
  <w:style w:type="character" w:customStyle="1" w:styleId="HeaderChar">
    <w:name w:val="Header Char"/>
    <w:basedOn w:val="DefaultParagraphFont"/>
    <w:link w:val="Header"/>
    <w:uiPriority w:val="99"/>
    <w:rsid w:val="00C66528"/>
  </w:style>
  <w:style w:type="paragraph" w:styleId="Footer">
    <w:name w:val="footer"/>
    <w:basedOn w:val="Normal"/>
    <w:link w:val="FooterChar"/>
    <w:uiPriority w:val="99"/>
    <w:rsid w:val="006F508F"/>
    <w:pPr>
      <w:tabs>
        <w:tab w:val="center" w:pos="4680"/>
        <w:tab w:val="right" w:pos="9360"/>
      </w:tabs>
    </w:pPr>
    <w:rPr>
      <w:rFonts w:asciiTheme="majorHAnsi" w:hAnsiTheme="majorHAnsi"/>
      <w:color w:val="595959" w:themeColor="text1" w:themeTint="A6"/>
      <w:sz w:val="20"/>
    </w:rPr>
  </w:style>
  <w:style w:type="character" w:customStyle="1" w:styleId="FooterChar">
    <w:name w:val="Footer Char"/>
    <w:basedOn w:val="DefaultParagraphFont"/>
    <w:link w:val="Footer"/>
    <w:uiPriority w:val="99"/>
    <w:rsid w:val="006F508F"/>
    <w:rPr>
      <w:rFonts w:asciiTheme="majorHAnsi" w:hAnsiTheme="majorHAnsi"/>
      <w:color w:val="595959" w:themeColor="text1" w:themeTint="A6"/>
      <w:sz w:val="20"/>
    </w:rPr>
  </w:style>
  <w:style w:type="character" w:styleId="PageNumber">
    <w:name w:val="page number"/>
    <w:basedOn w:val="DefaultParagraphFont"/>
    <w:uiPriority w:val="99"/>
    <w:semiHidden/>
    <w:rsid w:val="001205A1"/>
  </w:style>
  <w:style w:type="character" w:customStyle="1" w:styleId="Heading5Char">
    <w:name w:val="Heading 5 Char"/>
    <w:basedOn w:val="DefaultParagraphFont"/>
    <w:link w:val="Heading5"/>
    <w:uiPriority w:val="4"/>
    <w:rsid w:val="00C66528"/>
    <w:rPr>
      <w:rFonts w:asciiTheme="majorHAnsi" w:eastAsiaTheme="majorEastAsia" w:hAnsiTheme="majorHAnsi" w:cstheme="majorBidi"/>
      <w:b/>
      <w:color w:val="123869" w:themeColor="accent1"/>
      <w:sz w:val="76"/>
    </w:rPr>
  </w:style>
  <w:style w:type="character" w:styleId="PlaceholderText">
    <w:name w:val="Placeholder Text"/>
    <w:basedOn w:val="DefaultParagraphFont"/>
    <w:uiPriority w:val="99"/>
    <w:semiHidden/>
    <w:rsid w:val="00C66528"/>
    <w:rPr>
      <w:color w:val="808080"/>
    </w:rPr>
  </w:style>
  <w:style w:type="character" w:styleId="Emphasis">
    <w:name w:val="Emphasis"/>
    <w:basedOn w:val="DefaultParagraphFont"/>
    <w:uiPriority w:val="20"/>
    <w:qFormat/>
    <w:rsid w:val="006F508F"/>
    <w:rPr>
      <w:i w:val="0"/>
      <w:iCs/>
      <w:color w:val="009095" w:themeColor="accent2" w:themeShade="BF"/>
    </w:rPr>
  </w:style>
  <w:style w:type="paragraph" w:styleId="Quote">
    <w:name w:val="Quote"/>
    <w:basedOn w:val="Normal"/>
    <w:next w:val="Normal"/>
    <w:link w:val="QuoteChar"/>
    <w:uiPriority w:val="29"/>
    <w:qFormat/>
    <w:rsid w:val="00FC49AE"/>
    <w:pPr>
      <w:spacing w:line="192" w:lineRule="auto"/>
      <w:jc w:val="center"/>
    </w:pPr>
    <w:rPr>
      <w:rFonts w:asciiTheme="majorHAnsi" w:hAnsiTheme="majorHAnsi"/>
      <w:iCs/>
      <w:color w:val="123869" w:themeColor="accent1"/>
      <w:sz w:val="76"/>
    </w:rPr>
  </w:style>
  <w:style w:type="character" w:customStyle="1" w:styleId="QuoteChar">
    <w:name w:val="Quote Char"/>
    <w:basedOn w:val="DefaultParagraphFont"/>
    <w:link w:val="Quote"/>
    <w:uiPriority w:val="29"/>
    <w:rsid w:val="00FC49AE"/>
    <w:rPr>
      <w:rFonts w:asciiTheme="majorHAnsi" w:hAnsiTheme="majorHAnsi"/>
      <w:iCs/>
      <w:color w:val="123869" w:themeColor="accent1"/>
      <w:sz w:val="76"/>
    </w:rPr>
  </w:style>
  <w:style w:type="paragraph" w:styleId="TOCHeading">
    <w:name w:val="TOC Heading"/>
    <w:basedOn w:val="Heading1"/>
    <w:next w:val="Normal"/>
    <w:uiPriority w:val="39"/>
    <w:unhideWhenUsed/>
    <w:qFormat/>
    <w:rsid w:val="00B4461F"/>
    <w:pPr>
      <w:spacing w:line="259" w:lineRule="auto"/>
      <w:outlineLvl w:val="9"/>
    </w:pPr>
    <w:rPr>
      <w:b w:val="0"/>
      <w:color w:val="0D294E" w:themeColor="accent1" w:themeShade="BF"/>
      <w:sz w:val="32"/>
    </w:rPr>
  </w:style>
  <w:style w:type="paragraph" w:styleId="TOC2">
    <w:name w:val="toc 2"/>
    <w:basedOn w:val="Normal"/>
    <w:next w:val="Normal"/>
    <w:autoRedefine/>
    <w:uiPriority w:val="39"/>
    <w:unhideWhenUsed/>
    <w:rsid w:val="00B4461F"/>
    <w:pPr>
      <w:spacing w:after="100" w:line="259" w:lineRule="auto"/>
      <w:ind w:left="220"/>
    </w:pPr>
    <w:rPr>
      <w:rFonts w:eastAsiaTheme="minorEastAsia" w:cs="Times New Roman"/>
      <w:sz w:val="22"/>
      <w:szCs w:val="22"/>
    </w:rPr>
  </w:style>
  <w:style w:type="paragraph" w:styleId="TOC1">
    <w:name w:val="toc 1"/>
    <w:basedOn w:val="Normal"/>
    <w:next w:val="Normal"/>
    <w:autoRedefine/>
    <w:uiPriority w:val="39"/>
    <w:unhideWhenUsed/>
    <w:rsid w:val="00B4461F"/>
    <w:pPr>
      <w:spacing w:after="100" w:line="259" w:lineRule="auto"/>
    </w:pPr>
    <w:rPr>
      <w:rFonts w:eastAsiaTheme="minorEastAsia" w:cs="Times New Roman"/>
      <w:sz w:val="22"/>
      <w:szCs w:val="22"/>
    </w:rPr>
  </w:style>
  <w:style w:type="paragraph" w:styleId="TOC3">
    <w:name w:val="toc 3"/>
    <w:basedOn w:val="Normal"/>
    <w:next w:val="Normal"/>
    <w:autoRedefine/>
    <w:uiPriority w:val="39"/>
    <w:unhideWhenUsed/>
    <w:rsid w:val="00B4461F"/>
    <w:pPr>
      <w:spacing w:after="100" w:line="259" w:lineRule="auto"/>
      <w:ind w:left="440"/>
    </w:pPr>
    <w:rPr>
      <w:rFonts w:eastAsiaTheme="minorEastAsia" w:cs="Times New Roman"/>
      <w:sz w:val="22"/>
      <w:szCs w:val="22"/>
    </w:rPr>
  </w:style>
  <w:style w:type="character" w:styleId="Hyperlink">
    <w:name w:val="Hyperlink"/>
    <w:basedOn w:val="DefaultParagraphFont"/>
    <w:uiPriority w:val="99"/>
    <w:unhideWhenUsed/>
    <w:rsid w:val="00B4461F"/>
    <w:rPr>
      <w:color w:val="0000FF" w:themeColor="hyperlink"/>
      <w:u w:val="single"/>
    </w:rPr>
  </w:style>
  <w:style w:type="paragraph" w:styleId="ListParagraph">
    <w:name w:val="List Paragraph"/>
    <w:basedOn w:val="Normal"/>
    <w:uiPriority w:val="34"/>
    <w:qFormat/>
    <w:rsid w:val="00081135"/>
    <w:pPr>
      <w:ind w:left="720"/>
      <w:contextualSpacing/>
    </w:pPr>
  </w:style>
  <w:style w:type="character" w:styleId="UnresolvedMention">
    <w:name w:val="Unresolved Mention"/>
    <w:basedOn w:val="DefaultParagraphFont"/>
    <w:uiPriority w:val="99"/>
    <w:semiHidden/>
    <w:unhideWhenUsed/>
    <w:rsid w:val="00CF19EB"/>
    <w:rPr>
      <w:color w:val="605E5C"/>
      <w:shd w:val="clear" w:color="auto" w:fill="E1DFDD"/>
    </w:rPr>
  </w:style>
  <w:style w:type="paragraph" w:styleId="NormalWeb">
    <w:name w:val="Normal (Web)"/>
    <w:basedOn w:val="Normal"/>
    <w:uiPriority w:val="99"/>
    <w:unhideWhenUsed/>
    <w:rsid w:val="00FD41A8"/>
    <w:pPr>
      <w:spacing w:before="100" w:beforeAutospacing="1" w:after="100" w:afterAutospacing="1"/>
    </w:pPr>
    <w:rPr>
      <w:rFonts w:ascii="Times New Roman" w:eastAsia="Times New Roman" w:hAnsi="Times New Roman" w:cs="Times New Roman"/>
      <w:lang w:val="en-GB" w:eastAsia="en-GB"/>
    </w:rPr>
  </w:style>
  <w:style w:type="paragraph" w:styleId="z-TopofForm">
    <w:name w:val="HTML Top of Form"/>
    <w:basedOn w:val="Normal"/>
    <w:next w:val="Normal"/>
    <w:link w:val="z-TopofFormChar"/>
    <w:hidden/>
    <w:uiPriority w:val="99"/>
    <w:semiHidden/>
    <w:unhideWhenUsed/>
    <w:rsid w:val="00FD41A8"/>
    <w:pPr>
      <w:pBdr>
        <w:bottom w:val="single" w:sz="6" w:space="1" w:color="auto"/>
      </w:pBdr>
      <w:jc w:val="center"/>
    </w:pPr>
    <w:rPr>
      <w:rFonts w:ascii="Arial" w:eastAsia="Times New Roman" w:hAnsi="Arial" w:cs="Arial"/>
      <w:vanish/>
      <w:sz w:val="16"/>
      <w:szCs w:val="16"/>
      <w:lang w:val="en-GB" w:eastAsia="en-GB"/>
    </w:rPr>
  </w:style>
  <w:style w:type="character" w:customStyle="1" w:styleId="z-TopofFormChar">
    <w:name w:val="z-Top of Form Char"/>
    <w:basedOn w:val="DefaultParagraphFont"/>
    <w:link w:val="z-TopofForm"/>
    <w:uiPriority w:val="99"/>
    <w:semiHidden/>
    <w:rsid w:val="00FD41A8"/>
    <w:rPr>
      <w:rFonts w:ascii="Arial" w:eastAsia="Times New Roman" w:hAnsi="Arial" w:cs="Arial"/>
      <w:vanish/>
      <w:sz w:val="16"/>
      <w:szCs w:val="16"/>
      <w:lang w:val="en-GB" w:eastAsia="en-GB"/>
    </w:rPr>
  </w:style>
  <w:style w:type="character" w:styleId="FollowedHyperlink">
    <w:name w:val="FollowedHyperlink"/>
    <w:basedOn w:val="DefaultParagraphFont"/>
    <w:uiPriority w:val="99"/>
    <w:semiHidden/>
    <w:rsid w:val="00FD41A8"/>
    <w:rPr>
      <w:color w:val="FF00FF" w:themeColor="followedHyperlink"/>
      <w:u w:val="single"/>
    </w:rPr>
  </w:style>
  <w:style w:type="character" w:customStyle="1" w:styleId="ui-provider">
    <w:name w:val="ui-provider"/>
    <w:basedOn w:val="DefaultParagraphFont"/>
    <w:rsid w:val="00CB4E5D"/>
  </w:style>
  <w:style w:type="paragraph" w:styleId="Caption">
    <w:name w:val="caption"/>
    <w:basedOn w:val="Normal"/>
    <w:next w:val="Normal"/>
    <w:uiPriority w:val="35"/>
    <w:unhideWhenUsed/>
    <w:qFormat/>
    <w:rsid w:val="00E56B05"/>
    <w:pPr>
      <w:spacing w:after="200"/>
    </w:pPr>
    <w:rPr>
      <w:i/>
      <w:iCs/>
      <w:color w:val="5E5E5E" w:themeColor="text2"/>
      <w:sz w:val="18"/>
      <w:szCs w:val="18"/>
    </w:rPr>
  </w:style>
  <w:style w:type="character" w:styleId="Strong">
    <w:name w:val="Strong"/>
    <w:basedOn w:val="DefaultParagraphFont"/>
    <w:uiPriority w:val="22"/>
    <w:qFormat/>
    <w:rsid w:val="00F73F43"/>
    <w:rPr>
      <w:b/>
      <w:bCs/>
    </w:rPr>
  </w:style>
  <w:style w:type="paragraph" w:styleId="TableofFigures">
    <w:name w:val="table of figures"/>
    <w:basedOn w:val="Normal"/>
    <w:next w:val="Normal"/>
    <w:uiPriority w:val="99"/>
    <w:rsid w:val="009C3F6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810475">
      <w:bodyDiv w:val="1"/>
      <w:marLeft w:val="0"/>
      <w:marRight w:val="0"/>
      <w:marTop w:val="0"/>
      <w:marBottom w:val="0"/>
      <w:divBdr>
        <w:top w:val="none" w:sz="0" w:space="0" w:color="auto"/>
        <w:left w:val="none" w:sz="0" w:space="0" w:color="auto"/>
        <w:bottom w:val="none" w:sz="0" w:space="0" w:color="auto"/>
        <w:right w:val="none" w:sz="0" w:space="0" w:color="auto"/>
      </w:divBdr>
    </w:div>
    <w:div w:id="17703646">
      <w:bodyDiv w:val="1"/>
      <w:marLeft w:val="0"/>
      <w:marRight w:val="0"/>
      <w:marTop w:val="0"/>
      <w:marBottom w:val="0"/>
      <w:divBdr>
        <w:top w:val="none" w:sz="0" w:space="0" w:color="auto"/>
        <w:left w:val="none" w:sz="0" w:space="0" w:color="auto"/>
        <w:bottom w:val="none" w:sz="0" w:space="0" w:color="auto"/>
        <w:right w:val="none" w:sz="0" w:space="0" w:color="auto"/>
      </w:divBdr>
    </w:div>
    <w:div w:id="20476789">
      <w:bodyDiv w:val="1"/>
      <w:marLeft w:val="0"/>
      <w:marRight w:val="0"/>
      <w:marTop w:val="0"/>
      <w:marBottom w:val="0"/>
      <w:divBdr>
        <w:top w:val="none" w:sz="0" w:space="0" w:color="auto"/>
        <w:left w:val="none" w:sz="0" w:space="0" w:color="auto"/>
        <w:bottom w:val="none" w:sz="0" w:space="0" w:color="auto"/>
        <w:right w:val="none" w:sz="0" w:space="0" w:color="auto"/>
      </w:divBdr>
    </w:div>
    <w:div w:id="21632079">
      <w:bodyDiv w:val="1"/>
      <w:marLeft w:val="0"/>
      <w:marRight w:val="0"/>
      <w:marTop w:val="0"/>
      <w:marBottom w:val="0"/>
      <w:divBdr>
        <w:top w:val="none" w:sz="0" w:space="0" w:color="auto"/>
        <w:left w:val="none" w:sz="0" w:space="0" w:color="auto"/>
        <w:bottom w:val="none" w:sz="0" w:space="0" w:color="auto"/>
        <w:right w:val="none" w:sz="0" w:space="0" w:color="auto"/>
      </w:divBdr>
    </w:div>
    <w:div w:id="28339965">
      <w:bodyDiv w:val="1"/>
      <w:marLeft w:val="0"/>
      <w:marRight w:val="0"/>
      <w:marTop w:val="0"/>
      <w:marBottom w:val="0"/>
      <w:divBdr>
        <w:top w:val="none" w:sz="0" w:space="0" w:color="auto"/>
        <w:left w:val="none" w:sz="0" w:space="0" w:color="auto"/>
        <w:bottom w:val="none" w:sz="0" w:space="0" w:color="auto"/>
        <w:right w:val="none" w:sz="0" w:space="0" w:color="auto"/>
      </w:divBdr>
    </w:div>
    <w:div w:id="38097657">
      <w:bodyDiv w:val="1"/>
      <w:marLeft w:val="0"/>
      <w:marRight w:val="0"/>
      <w:marTop w:val="0"/>
      <w:marBottom w:val="0"/>
      <w:divBdr>
        <w:top w:val="none" w:sz="0" w:space="0" w:color="auto"/>
        <w:left w:val="none" w:sz="0" w:space="0" w:color="auto"/>
        <w:bottom w:val="none" w:sz="0" w:space="0" w:color="auto"/>
        <w:right w:val="none" w:sz="0" w:space="0" w:color="auto"/>
      </w:divBdr>
      <w:divsChild>
        <w:div w:id="151719866">
          <w:marLeft w:val="0"/>
          <w:marRight w:val="0"/>
          <w:marTop w:val="0"/>
          <w:marBottom w:val="0"/>
          <w:divBdr>
            <w:top w:val="single" w:sz="2" w:space="0" w:color="E3E3E3"/>
            <w:left w:val="single" w:sz="2" w:space="0" w:color="E3E3E3"/>
            <w:bottom w:val="single" w:sz="2" w:space="0" w:color="E3E3E3"/>
            <w:right w:val="single" w:sz="2" w:space="0" w:color="E3E3E3"/>
          </w:divBdr>
          <w:divsChild>
            <w:div w:id="831411269">
              <w:marLeft w:val="0"/>
              <w:marRight w:val="0"/>
              <w:marTop w:val="0"/>
              <w:marBottom w:val="0"/>
              <w:divBdr>
                <w:top w:val="single" w:sz="2" w:space="0" w:color="E3E3E3"/>
                <w:left w:val="single" w:sz="2" w:space="0" w:color="E3E3E3"/>
                <w:bottom w:val="single" w:sz="2" w:space="0" w:color="E3E3E3"/>
                <w:right w:val="single" w:sz="2" w:space="0" w:color="E3E3E3"/>
              </w:divBdr>
              <w:divsChild>
                <w:div w:id="1435982979">
                  <w:marLeft w:val="0"/>
                  <w:marRight w:val="0"/>
                  <w:marTop w:val="0"/>
                  <w:marBottom w:val="0"/>
                  <w:divBdr>
                    <w:top w:val="single" w:sz="2" w:space="0" w:color="E3E3E3"/>
                    <w:left w:val="single" w:sz="2" w:space="0" w:color="E3E3E3"/>
                    <w:bottom w:val="single" w:sz="2" w:space="0" w:color="E3E3E3"/>
                    <w:right w:val="single" w:sz="2" w:space="0" w:color="E3E3E3"/>
                  </w:divBdr>
                  <w:divsChild>
                    <w:div w:id="108669824">
                      <w:marLeft w:val="0"/>
                      <w:marRight w:val="0"/>
                      <w:marTop w:val="0"/>
                      <w:marBottom w:val="0"/>
                      <w:divBdr>
                        <w:top w:val="single" w:sz="2" w:space="0" w:color="E3E3E3"/>
                        <w:left w:val="single" w:sz="2" w:space="0" w:color="E3E3E3"/>
                        <w:bottom w:val="single" w:sz="2" w:space="0" w:color="E3E3E3"/>
                        <w:right w:val="single" w:sz="2" w:space="0" w:color="E3E3E3"/>
                      </w:divBdr>
                      <w:divsChild>
                        <w:div w:id="618801275">
                          <w:marLeft w:val="0"/>
                          <w:marRight w:val="0"/>
                          <w:marTop w:val="0"/>
                          <w:marBottom w:val="0"/>
                          <w:divBdr>
                            <w:top w:val="single" w:sz="2" w:space="0" w:color="E3E3E3"/>
                            <w:left w:val="single" w:sz="2" w:space="0" w:color="E3E3E3"/>
                            <w:bottom w:val="single" w:sz="2" w:space="0" w:color="E3E3E3"/>
                            <w:right w:val="single" w:sz="2" w:space="0" w:color="E3E3E3"/>
                          </w:divBdr>
                          <w:divsChild>
                            <w:div w:id="1870219203">
                              <w:marLeft w:val="0"/>
                              <w:marRight w:val="0"/>
                              <w:marTop w:val="0"/>
                              <w:marBottom w:val="0"/>
                              <w:divBdr>
                                <w:top w:val="single" w:sz="2" w:space="0" w:color="E3E3E3"/>
                                <w:left w:val="single" w:sz="2" w:space="0" w:color="E3E3E3"/>
                                <w:bottom w:val="single" w:sz="2" w:space="0" w:color="E3E3E3"/>
                                <w:right w:val="single" w:sz="2" w:space="0" w:color="E3E3E3"/>
                              </w:divBdr>
                              <w:divsChild>
                                <w:div w:id="834761065">
                                  <w:marLeft w:val="0"/>
                                  <w:marRight w:val="0"/>
                                  <w:marTop w:val="100"/>
                                  <w:marBottom w:val="100"/>
                                  <w:divBdr>
                                    <w:top w:val="single" w:sz="2" w:space="0" w:color="E3E3E3"/>
                                    <w:left w:val="single" w:sz="2" w:space="0" w:color="E3E3E3"/>
                                    <w:bottom w:val="single" w:sz="2" w:space="0" w:color="E3E3E3"/>
                                    <w:right w:val="single" w:sz="2" w:space="0" w:color="E3E3E3"/>
                                  </w:divBdr>
                                  <w:divsChild>
                                    <w:div w:id="2127891595">
                                      <w:marLeft w:val="0"/>
                                      <w:marRight w:val="0"/>
                                      <w:marTop w:val="0"/>
                                      <w:marBottom w:val="0"/>
                                      <w:divBdr>
                                        <w:top w:val="single" w:sz="2" w:space="0" w:color="E3E3E3"/>
                                        <w:left w:val="single" w:sz="2" w:space="0" w:color="E3E3E3"/>
                                        <w:bottom w:val="single" w:sz="2" w:space="0" w:color="E3E3E3"/>
                                        <w:right w:val="single" w:sz="2" w:space="0" w:color="E3E3E3"/>
                                      </w:divBdr>
                                      <w:divsChild>
                                        <w:div w:id="901255166">
                                          <w:marLeft w:val="0"/>
                                          <w:marRight w:val="0"/>
                                          <w:marTop w:val="0"/>
                                          <w:marBottom w:val="0"/>
                                          <w:divBdr>
                                            <w:top w:val="single" w:sz="2" w:space="0" w:color="E3E3E3"/>
                                            <w:left w:val="single" w:sz="2" w:space="0" w:color="E3E3E3"/>
                                            <w:bottom w:val="single" w:sz="2" w:space="0" w:color="E3E3E3"/>
                                            <w:right w:val="single" w:sz="2" w:space="0" w:color="E3E3E3"/>
                                          </w:divBdr>
                                          <w:divsChild>
                                            <w:div w:id="702482924">
                                              <w:marLeft w:val="0"/>
                                              <w:marRight w:val="0"/>
                                              <w:marTop w:val="0"/>
                                              <w:marBottom w:val="0"/>
                                              <w:divBdr>
                                                <w:top w:val="single" w:sz="2" w:space="0" w:color="E3E3E3"/>
                                                <w:left w:val="single" w:sz="2" w:space="0" w:color="E3E3E3"/>
                                                <w:bottom w:val="single" w:sz="2" w:space="0" w:color="E3E3E3"/>
                                                <w:right w:val="single" w:sz="2" w:space="0" w:color="E3E3E3"/>
                                              </w:divBdr>
                                              <w:divsChild>
                                                <w:div w:id="1640305907">
                                                  <w:marLeft w:val="0"/>
                                                  <w:marRight w:val="0"/>
                                                  <w:marTop w:val="0"/>
                                                  <w:marBottom w:val="0"/>
                                                  <w:divBdr>
                                                    <w:top w:val="single" w:sz="2" w:space="0" w:color="E3E3E3"/>
                                                    <w:left w:val="single" w:sz="2" w:space="0" w:color="E3E3E3"/>
                                                    <w:bottom w:val="single" w:sz="2" w:space="0" w:color="E3E3E3"/>
                                                    <w:right w:val="single" w:sz="2" w:space="0" w:color="E3E3E3"/>
                                                  </w:divBdr>
                                                  <w:divsChild>
                                                    <w:div w:id="1908764846">
                                                      <w:marLeft w:val="0"/>
                                                      <w:marRight w:val="0"/>
                                                      <w:marTop w:val="0"/>
                                                      <w:marBottom w:val="0"/>
                                                      <w:divBdr>
                                                        <w:top w:val="single" w:sz="2" w:space="0" w:color="E3E3E3"/>
                                                        <w:left w:val="single" w:sz="2" w:space="0" w:color="E3E3E3"/>
                                                        <w:bottom w:val="single" w:sz="2" w:space="0" w:color="E3E3E3"/>
                                                        <w:right w:val="single" w:sz="2" w:space="0" w:color="E3E3E3"/>
                                                      </w:divBdr>
                                                      <w:divsChild>
                                                        <w:div w:id="199236707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891648372">
          <w:marLeft w:val="0"/>
          <w:marRight w:val="0"/>
          <w:marTop w:val="0"/>
          <w:marBottom w:val="0"/>
          <w:divBdr>
            <w:top w:val="none" w:sz="0" w:space="0" w:color="auto"/>
            <w:left w:val="none" w:sz="0" w:space="0" w:color="auto"/>
            <w:bottom w:val="none" w:sz="0" w:space="0" w:color="auto"/>
            <w:right w:val="none" w:sz="0" w:space="0" w:color="auto"/>
          </w:divBdr>
        </w:div>
      </w:divsChild>
    </w:div>
    <w:div w:id="53815928">
      <w:bodyDiv w:val="1"/>
      <w:marLeft w:val="0"/>
      <w:marRight w:val="0"/>
      <w:marTop w:val="0"/>
      <w:marBottom w:val="0"/>
      <w:divBdr>
        <w:top w:val="none" w:sz="0" w:space="0" w:color="auto"/>
        <w:left w:val="none" w:sz="0" w:space="0" w:color="auto"/>
        <w:bottom w:val="none" w:sz="0" w:space="0" w:color="auto"/>
        <w:right w:val="none" w:sz="0" w:space="0" w:color="auto"/>
      </w:divBdr>
    </w:div>
    <w:div w:id="60448642">
      <w:bodyDiv w:val="1"/>
      <w:marLeft w:val="0"/>
      <w:marRight w:val="0"/>
      <w:marTop w:val="0"/>
      <w:marBottom w:val="0"/>
      <w:divBdr>
        <w:top w:val="none" w:sz="0" w:space="0" w:color="auto"/>
        <w:left w:val="none" w:sz="0" w:space="0" w:color="auto"/>
        <w:bottom w:val="none" w:sz="0" w:space="0" w:color="auto"/>
        <w:right w:val="none" w:sz="0" w:space="0" w:color="auto"/>
      </w:divBdr>
    </w:div>
    <w:div w:id="66415387">
      <w:bodyDiv w:val="1"/>
      <w:marLeft w:val="0"/>
      <w:marRight w:val="0"/>
      <w:marTop w:val="0"/>
      <w:marBottom w:val="0"/>
      <w:divBdr>
        <w:top w:val="none" w:sz="0" w:space="0" w:color="auto"/>
        <w:left w:val="none" w:sz="0" w:space="0" w:color="auto"/>
        <w:bottom w:val="none" w:sz="0" w:space="0" w:color="auto"/>
        <w:right w:val="none" w:sz="0" w:space="0" w:color="auto"/>
      </w:divBdr>
    </w:div>
    <w:div w:id="81217798">
      <w:bodyDiv w:val="1"/>
      <w:marLeft w:val="0"/>
      <w:marRight w:val="0"/>
      <w:marTop w:val="0"/>
      <w:marBottom w:val="0"/>
      <w:divBdr>
        <w:top w:val="none" w:sz="0" w:space="0" w:color="auto"/>
        <w:left w:val="none" w:sz="0" w:space="0" w:color="auto"/>
        <w:bottom w:val="none" w:sz="0" w:space="0" w:color="auto"/>
        <w:right w:val="none" w:sz="0" w:space="0" w:color="auto"/>
      </w:divBdr>
    </w:div>
    <w:div w:id="84494483">
      <w:bodyDiv w:val="1"/>
      <w:marLeft w:val="0"/>
      <w:marRight w:val="0"/>
      <w:marTop w:val="0"/>
      <w:marBottom w:val="0"/>
      <w:divBdr>
        <w:top w:val="none" w:sz="0" w:space="0" w:color="auto"/>
        <w:left w:val="none" w:sz="0" w:space="0" w:color="auto"/>
        <w:bottom w:val="none" w:sz="0" w:space="0" w:color="auto"/>
        <w:right w:val="none" w:sz="0" w:space="0" w:color="auto"/>
      </w:divBdr>
    </w:div>
    <w:div w:id="90585011">
      <w:bodyDiv w:val="1"/>
      <w:marLeft w:val="0"/>
      <w:marRight w:val="0"/>
      <w:marTop w:val="0"/>
      <w:marBottom w:val="0"/>
      <w:divBdr>
        <w:top w:val="none" w:sz="0" w:space="0" w:color="auto"/>
        <w:left w:val="none" w:sz="0" w:space="0" w:color="auto"/>
        <w:bottom w:val="none" w:sz="0" w:space="0" w:color="auto"/>
        <w:right w:val="none" w:sz="0" w:space="0" w:color="auto"/>
      </w:divBdr>
    </w:div>
    <w:div w:id="97675522">
      <w:bodyDiv w:val="1"/>
      <w:marLeft w:val="0"/>
      <w:marRight w:val="0"/>
      <w:marTop w:val="0"/>
      <w:marBottom w:val="0"/>
      <w:divBdr>
        <w:top w:val="none" w:sz="0" w:space="0" w:color="auto"/>
        <w:left w:val="none" w:sz="0" w:space="0" w:color="auto"/>
        <w:bottom w:val="none" w:sz="0" w:space="0" w:color="auto"/>
        <w:right w:val="none" w:sz="0" w:space="0" w:color="auto"/>
      </w:divBdr>
    </w:div>
    <w:div w:id="99179349">
      <w:bodyDiv w:val="1"/>
      <w:marLeft w:val="0"/>
      <w:marRight w:val="0"/>
      <w:marTop w:val="0"/>
      <w:marBottom w:val="0"/>
      <w:divBdr>
        <w:top w:val="none" w:sz="0" w:space="0" w:color="auto"/>
        <w:left w:val="none" w:sz="0" w:space="0" w:color="auto"/>
        <w:bottom w:val="none" w:sz="0" w:space="0" w:color="auto"/>
        <w:right w:val="none" w:sz="0" w:space="0" w:color="auto"/>
      </w:divBdr>
    </w:div>
    <w:div w:id="100341039">
      <w:bodyDiv w:val="1"/>
      <w:marLeft w:val="0"/>
      <w:marRight w:val="0"/>
      <w:marTop w:val="0"/>
      <w:marBottom w:val="0"/>
      <w:divBdr>
        <w:top w:val="none" w:sz="0" w:space="0" w:color="auto"/>
        <w:left w:val="none" w:sz="0" w:space="0" w:color="auto"/>
        <w:bottom w:val="none" w:sz="0" w:space="0" w:color="auto"/>
        <w:right w:val="none" w:sz="0" w:space="0" w:color="auto"/>
      </w:divBdr>
    </w:div>
    <w:div w:id="102304330">
      <w:bodyDiv w:val="1"/>
      <w:marLeft w:val="0"/>
      <w:marRight w:val="0"/>
      <w:marTop w:val="0"/>
      <w:marBottom w:val="0"/>
      <w:divBdr>
        <w:top w:val="none" w:sz="0" w:space="0" w:color="auto"/>
        <w:left w:val="none" w:sz="0" w:space="0" w:color="auto"/>
        <w:bottom w:val="none" w:sz="0" w:space="0" w:color="auto"/>
        <w:right w:val="none" w:sz="0" w:space="0" w:color="auto"/>
      </w:divBdr>
    </w:div>
    <w:div w:id="107941758">
      <w:bodyDiv w:val="1"/>
      <w:marLeft w:val="0"/>
      <w:marRight w:val="0"/>
      <w:marTop w:val="0"/>
      <w:marBottom w:val="0"/>
      <w:divBdr>
        <w:top w:val="none" w:sz="0" w:space="0" w:color="auto"/>
        <w:left w:val="none" w:sz="0" w:space="0" w:color="auto"/>
        <w:bottom w:val="none" w:sz="0" w:space="0" w:color="auto"/>
        <w:right w:val="none" w:sz="0" w:space="0" w:color="auto"/>
      </w:divBdr>
    </w:div>
    <w:div w:id="116146175">
      <w:bodyDiv w:val="1"/>
      <w:marLeft w:val="0"/>
      <w:marRight w:val="0"/>
      <w:marTop w:val="0"/>
      <w:marBottom w:val="0"/>
      <w:divBdr>
        <w:top w:val="none" w:sz="0" w:space="0" w:color="auto"/>
        <w:left w:val="none" w:sz="0" w:space="0" w:color="auto"/>
        <w:bottom w:val="none" w:sz="0" w:space="0" w:color="auto"/>
        <w:right w:val="none" w:sz="0" w:space="0" w:color="auto"/>
      </w:divBdr>
    </w:div>
    <w:div w:id="130371572">
      <w:bodyDiv w:val="1"/>
      <w:marLeft w:val="0"/>
      <w:marRight w:val="0"/>
      <w:marTop w:val="0"/>
      <w:marBottom w:val="0"/>
      <w:divBdr>
        <w:top w:val="none" w:sz="0" w:space="0" w:color="auto"/>
        <w:left w:val="none" w:sz="0" w:space="0" w:color="auto"/>
        <w:bottom w:val="none" w:sz="0" w:space="0" w:color="auto"/>
        <w:right w:val="none" w:sz="0" w:space="0" w:color="auto"/>
      </w:divBdr>
    </w:div>
    <w:div w:id="134371083">
      <w:bodyDiv w:val="1"/>
      <w:marLeft w:val="0"/>
      <w:marRight w:val="0"/>
      <w:marTop w:val="0"/>
      <w:marBottom w:val="0"/>
      <w:divBdr>
        <w:top w:val="none" w:sz="0" w:space="0" w:color="auto"/>
        <w:left w:val="none" w:sz="0" w:space="0" w:color="auto"/>
        <w:bottom w:val="none" w:sz="0" w:space="0" w:color="auto"/>
        <w:right w:val="none" w:sz="0" w:space="0" w:color="auto"/>
      </w:divBdr>
    </w:div>
    <w:div w:id="137118411">
      <w:bodyDiv w:val="1"/>
      <w:marLeft w:val="0"/>
      <w:marRight w:val="0"/>
      <w:marTop w:val="0"/>
      <w:marBottom w:val="0"/>
      <w:divBdr>
        <w:top w:val="none" w:sz="0" w:space="0" w:color="auto"/>
        <w:left w:val="none" w:sz="0" w:space="0" w:color="auto"/>
        <w:bottom w:val="none" w:sz="0" w:space="0" w:color="auto"/>
        <w:right w:val="none" w:sz="0" w:space="0" w:color="auto"/>
      </w:divBdr>
    </w:div>
    <w:div w:id="139152212">
      <w:bodyDiv w:val="1"/>
      <w:marLeft w:val="0"/>
      <w:marRight w:val="0"/>
      <w:marTop w:val="0"/>
      <w:marBottom w:val="0"/>
      <w:divBdr>
        <w:top w:val="none" w:sz="0" w:space="0" w:color="auto"/>
        <w:left w:val="none" w:sz="0" w:space="0" w:color="auto"/>
        <w:bottom w:val="none" w:sz="0" w:space="0" w:color="auto"/>
        <w:right w:val="none" w:sz="0" w:space="0" w:color="auto"/>
      </w:divBdr>
    </w:div>
    <w:div w:id="150103663">
      <w:bodyDiv w:val="1"/>
      <w:marLeft w:val="0"/>
      <w:marRight w:val="0"/>
      <w:marTop w:val="0"/>
      <w:marBottom w:val="0"/>
      <w:divBdr>
        <w:top w:val="none" w:sz="0" w:space="0" w:color="auto"/>
        <w:left w:val="none" w:sz="0" w:space="0" w:color="auto"/>
        <w:bottom w:val="none" w:sz="0" w:space="0" w:color="auto"/>
        <w:right w:val="none" w:sz="0" w:space="0" w:color="auto"/>
      </w:divBdr>
    </w:div>
    <w:div w:id="178276823">
      <w:bodyDiv w:val="1"/>
      <w:marLeft w:val="0"/>
      <w:marRight w:val="0"/>
      <w:marTop w:val="0"/>
      <w:marBottom w:val="0"/>
      <w:divBdr>
        <w:top w:val="none" w:sz="0" w:space="0" w:color="auto"/>
        <w:left w:val="none" w:sz="0" w:space="0" w:color="auto"/>
        <w:bottom w:val="none" w:sz="0" w:space="0" w:color="auto"/>
        <w:right w:val="none" w:sz="0" w:space="0" w:color="auto"/>
      </w:divBdr>
    </w:div>
    <w:div w:id="193857394">
      <w:bodyDiv w:val="1"/>
      <w:marLeft w:val="0"/>
      <w:marRight w:val="0"/>
      <w:marTop w:val="0"/>
      <w:marBottom w:val="0"/>
      <w:divBdr>
        <w:top w:val="none" w:sz="0" w:space="0" w:color="auto"/>
        <w:left w:val="none" w:sz="0" w:space="0" w:color="auto"/>
        <w:bottom w:val="none" w:sz="0" w:space="0" w:color="auto"/>
        <w:right w:val="none" w:sz="0" w:space="0" w:color="auto"/>
      </w:divBdr>
    </w:div>
    <w:div w:id="206989278">
      <w:bodyDiv w:val="1"/>
      <w:marLeft w:val="0"/>
      <w:marRight w:val="0"/>
      <w:marTop w:val="0"/>
      <w:marBottom w:val="0"/>
      <w:divBdr>
        <w:top w:val="none" w:sz="0" w:space="0" w:color="auto"/>
        <w:left w:val="none" w:sz="0" w:space="0" w:color="auto"/>
        <w:bottom w:val="none" w:sz="0" w:space="0" w:color="auto"/>
        <w:right w:val="none" w:sz="0" w:space="0" w:color="auto"/>
      </w:divBdr>
    </w:div>
    <w:div w:id="221065282">
      <w:bodyDiv w:val="1"/>
      <w:marLeft w:val="0"/>
      <w:marRight w:val="0"/>
      <w:marTop w:val="0"/>
      <w:marBottom w:val="0"/>
      <w:divBdr>
        <w:top w:val="none" w:sz="0" w:space="0" w:color="auto"/>
        <w:left w:val="none" w:sz="0" w:space="0" w:color="auto"/>
        <w:bottom w:val="none" w:sz="0" w:space="0" w:color="auto"/>
        <w:right w:val="none" w:sz="0" w:space="0" w:color="auto"/>
      </w:divBdr>
    </w:div>
    <w:div w:id="222105671">
      <w:bodyDiv w:val="1"/>
      <w:marLeft w:val="0"/>
      <w:marRight w:val="0"/>
      <w:marTop w:val="0"/>
      <w:marBottom w:val="0"/>
      <w:divBdr>
        <w:top w:val="none" w:sz="0" w:space="0" w:color="auto"/>
        <w:left w:val="none" w:sz="0" w:space="0" w:color="auto"/>
        <w:bottom w:val="none" w:sz="0" w:space="0" w:color="auto"/>
        <w:right w:val="none" w:sz="0" w:space="0" w:color="auto"/>
      </w:divBdr>
    </w:div>
    <w:div w:id="229272831">
      <w:bodyDiv w:val="1"/>
      <w:marLeft w:val="0"/>
      <w:marRight w:val="0"/>
      <w:marTop w:val="0"/>
      <w:marBottom w:val="0"/>
      <w:divBdr>
        <w:top w:val="none" w:sz="0" w:space="0" w:color="auto"/>
        <w:left w:val="none" w:sz="0" w:space="0" w:color="auto"/>
        <w:bottom w:val="none" w:sz="0" w:space="0" w:color="auto"/>
        <w:right w:val="none" w:sz="0" w:space="0" w:color="auto"/>
      </w:divBdr>
    </w:div>
    <w:div w:id="232398076">
      <w:bodyDiv w:val="1"/>
      <w:marLeft w:val="0"/>
      <w:marRight w:val="0"/>
      <w:marTop w:val="0"/>
      <w:marBottom w:val="0"/>
      <w:divBdr>
        <w:top w:val="none" w:sz="0" w:space="0" w:color="auto"/>
        <w:left w:val="none" w:sz="0" w:space="0" w:color="auto"/>
        <w:bottom w:val="none" w:sz="0" w:space="0" w:color="auto"/>
        <w:right w:val="none" w:sz="0" w:space="0" w:color="auto"/>
      </w:divBdr>
    </w:div>
    <w:div w:id="232743733">
      <w:bodyDiv w:val="1"/>
      <w:marLeft w:val="0"/>
      <w:marRight w:val="0"/>
      <w:marTop w:val="0"/>
      <w:marBottom w:val="0"/>
      <w:divBdr>
        <w:top w:val="none" w:sz="0" w:space="0" w:color="auto"/>
        <w:left w:val="none" w:sz="0" w:space="0" w:color="auto"/>
        <w:bottom w:val="none" w:sz="0" w:space="0" w:color="auto"/>
        <w:right w:val="none" w:sz="0" w:space="0" w:color="auto"/>
      </w:divBdr>
    </w:div>
    <w:div w:id="233972584">
      <w:bodyDiv w:val="1"/>
      <w:marLeft w:val="0"/>
      <w:marRight w:val="0"/>
      <w:marTop w:val="0"/>
      <w:marBottom w:val="0"/>
      <w:divBdr>
        <w:top w:val="none" w:sz="0" w:space="0" w:color="auto"/>
        <w:left w:val="none" w:sz="0" w:space="0" w:color="auto"/>
        <w:bottom w:val="none" w:sz="0" w:space="0" w:color="auto"/>
        <w:right w:val="none" w:sz="0" w:space="0" w:color="auto"/>
      </w:divBdr>
    </w:div>
    <w:div w:id="238448469">
      <w:bodyDiv w:val="1"/>
      <w:marLeft w:val="0"/>
      <w:marRight w:val="0"/>
      <w:marTop w:val="0"/>
      <w:marBottom w:val="0"/>
      <w:divBdr>
        <w:top w:val="none" w:sz="0" w:space="0" w:color="auto"/>
        <w:left w:val="none" w:sz="0" w:space="0" w:color="auto"/>
        <w:bottom w:val="none" w:sz="0" w:space="0" w:color="auto"/>
        <w:right w:val="none" w:sz="0" w:space="0" w:color="auto"/>
      </w:divBdr>
    </w:div>
    <w:div w:id="251663531">
      <w:bodyDiv w:val="1"/>
      <w:marLeft w:val="0"/>
      <w:marRight w:val="0"/>
      <w:marTop w:val="0"/>
      <w:marBottom w:val="0"/>
      <w:divBdr>
        <w:top w:val="none" w:sz="0" w:space="0" w:color="auto"/>
        <w:left w:val="none" w:sz="0" w:space="0" w:color="auto"/>
        <w:bottom w:val="none" w:sz="0" w:space="0" w:color="auto"/>
        <w:right w:val="none" w:sz="0" w:space="0" w:color="auto"/>
      </w:divBdr>
    </w:div>
    <w:div w:id="255946260">
      <w:bodyDiv w:val="1"/>
      <w:marLeft w:val="0"/>
      <w:marRight w:val="0"/>
      <w:marTop w:val="0"/>
      <w:marBottom w:val="0"/>
      <w:divBdr>
        <w:top w:val="none" w:sz="0" w:space="0" w:color="auto"/>
        <w:left w:val="none" w:sz="0" w:space="0" w:color="auto"/>
        <w:bottom w:val="none" w:sz="0" w:space="0" w:color="auto"/>
        <w:right w:val="none" w:sz="0" w:space="0" w:color="auto"/>
      </w:divBdr>
    </w:div>
    <w:div w:id="272790831">
      <w:bodyDiv w:val="1"/>
      <w:marLeft w:val="0"/>
      <w:marRight w:val="0"/>
      <w:marTop w:val="0"/>
      <w:marBottom w:val="0"/>
      <w:divBdr>
        <w:top w:val="none" w:sz="0" w:space="0" w:color="auto"/>
        <w:left w:val="none" w:sz="0" w:space="0" w:color="auto"/>
        <w:bottom w:val="none" w:sz="0" w:space="0" w:color="auto"/>
        <w:right w:val="none" w:sz="0" w:space="0" w:color="auto"/>
      </w:divBdr>
    </w:div>
    <w:div w:id="276569394">
      <w:bodyDiv w:val="1"/>
      <w:marLeft w:val="0"/>
      <w:marRight w:val="0"/>
      <w:marTop w:val="0"/>
      <w:marBottom w:val="0"/>
      <w:divBdr>
        <w:top w:val="none" w:sz="0" w:space="0" w:color="auto"/>
        <w:left w:val="none" w:sz="0" w:space="0" w:color="auto"/>
        <w:bottom w:val="none" w:sz="0" w:space="0" w:color="auto"/>
        <w:right w:val="none" w:sz="0" w:space="0" w:color="auto"/>
      </w:divBdr>
    </w:div>
    <w:div w:id="282732778">
      <w:bodyDiv w:val="1"/>
      <w:marLeft w:val="0"/>
      <w:marRight w:val="0"/>
      <w:marTop w:val="0"/>
      <w:marBottom w:val="0"/>
      <w:divBdr>
        <w:top w:val="none" w:sz="0" w:space="0" w:color="auto"/>
        <w:left w:val="none" w:sz="0" w:space="0" w:color="auto"/>
        <w:bottom w:val="none" w:sz="0" w:space="0" w:color="auto"/>
        <w:right w:val="none" w:sz="0" w:space="0" w:color="auto"/>
      </w:divBdr>
    </w:div>
    <w:div w:id="290331580">
      <w:bodyDiv w:val="1"/>
      <w:marLeft w:val="0"/>
      <w:marRight w:val="0"/>
      <w:marTop w:val="0"/>
      <w:marBottom w:val="0"/>
      <w:divBdr>
        <w:top w:val="none" w:sz="0" w:space="0" w:color="auto"/>
        <w:left w:val="none" w:sz="0" w:space="0" w:color="auto"/>
        <w:bottom w:val="none" w:sz="0" w:space="0" w:color="auto"/>
        <w:right w:val="none" w:sz="0" w:space="0" w:color="auto"/>
      </w:divBdr>
    </w:div>
    <w:div w:id="297955660">
      <w:bodyDiv w:val="1"/>
      <w:marLeft w:val="0"/>
      <w:marRight w:val="0"/>
      <w:marTop w:val="0"/>
      <w:marBottom w:val="0"/>
      <w:divBdr>
        <w:top w:val="none" w:sz="0" w:space="0" w:color="auto"/>
        <w:left w:val="none" w:sz="0" w:space="0" w:color="auto"/>
        <w:bottom w:val="none" w:sz="0" w:space="0" w:color="auto"/>
        <w:right w:val="none" w:sz="0" w:space="0" w:color="auto"/>
      </w:divBdr>
    </w:div>
    <w:div w:id="323509815">
      <w:bodyDiv w:val="1"/>
      <w:marLeft w:val="0"/>
      <w:marRight w:val="0"/>
      <w:marTop w:val="0"/>
      <w:marBottom w:val="0"/>
      <w:divBdr>
        <w:top w:val="none" w:sz="0" w:space="0" w:color="auto"/>
        <w:left w:val="none" w:sz="0" w:space="0" w:color="auto"/>
        <w:bottom w:val="none" w:sz="0" w:space="0" w:color="auto"/>
        <w:right w:val="none" w:sz="0" w:space="0" w:color="auto"/>
      </w:divBdr>
    </w:div>
    <w:div w:id="328219685">
      <w:bodyDiv w:val="1"/>
      <w:marLeft w:val="0"/>
      <w:marRight w:val="0"/>
      <w:marTop w:val="0"/>
      <w:marBottom w:val="0"/>
      <w:divBdr>
        <w:top w:val="none" w:sz="0" w:space="0" w:color="auto"/>
        <w:left w:val="none" w:sz="0" w:space="0" w:color="auto"/>
        <w:bottom w:val="none" w:sz="0" w:space="0" w:color="auto"/>
        <w:right w:val="none" w:sz="0" w:space="0" w:color="auto"/>
      </w:divBdr>
    </w:div>
    <w:div w:id="329793614">
      <w:bodyDiv w:val="1"/>
      <w:marLeft w:val="0"/>
      <w:marRight w:val="0"/>
      <w:marTop w:val="0"/>
      <w:marBottom w:val="0"/>
      <w:divBdr>
        <w:top w:val="none" w:sz="0" w:space="0" w:color="auto"/>
        <w:left w:val="none" w:sz="0" w:space="0" w:color="auto"/>
        <w:bottom w:val="none" w:sz="0" w:space="0" w:color="auto"/>
        <w:right w:val="none" w:sz="0" w:space="0" w:color="auto"/>
      </w:divBdr>
    </w:div>
    <w:div w:id="333534749">
      <w:bodyDiv w:val="1"/>
      <w:marLeft w:val="0"/>
      <w:marRight w:val="0"/>
      <w:marTop w:val="0"/>
      <w:marBottom w:val="0"/>
      <w:divBdr>
        <w:top w:val="none" w:sz="0" w:space="0" w:color="auto"/>
        <w:left w:val="none" w:sz="0" w:space="0" w:color="auto"/>
        <w:bottom w:val="none" w:sz="0" w:space="0" w:color="auto"/>
        <w:right w:val="none" w:sz="0" w:space="0" w:color="auto"/>
      </w:divBdr>
    </w:div>
    <w:div w:id="343939628">
      <w:bodyDiv w:val="1"/>
      <w:marLeft w:val="0"/>
      <w:marRight w:val="0"/>
      <w:marTop w:val="0"/>
      <w:marBottom w:val="0"/>
      <w:divBdr>
        <w:top w:val="none" w:sz="0" w:space="0" w:color="auto"/>
        <w:left w:val="none" w:sz="0" w:space="0" w:color="auto"/>
        <w:bottom w:val="none" w:sz="0" w:space="0" w:color="auto"/>
        <w:right w:val="none" w:sz="0" w:space="0" w:color="auto"/>
      </w:divBdr>
    </w:div>
    <w:div w:id="346173179">
      <w:bodyDiv w:val="1"/>
      <w:marLeft w:val="0"/>
      <w:marRight w:val="0"/>
      <w:marTop w:val="0"/>
      <w:marBottom w:val="0"/>
      <w:divBdr>
        <w:top w:val="none" w:sz="0" w:space="0" w:color="auto"/>
        <w:left w:val="none" w:sz="0" w:space="0" w:color="auto"/>
        <w:bottom w:val="none" w:sz="0" w:space="0" w:color="auto"/>
        <w:right w:val="none" w:sz="0" w:space="0" w:color="auto"/>
      </w:divBdr>
    </w:div>
    <w:div w:id="347413610">
      <w:bodyDiv w:val="1"/>
      <w:marLeft w:val="0"/>
      <w:marRight w:val="0"/>
      <w:marTop w:val="0"/>
      <w:marBottom w:val="0"/>
      <w:divBdr>
        <w:top w:val="none" w:sz="0" w:space="0" w:color="auto"/>
        <w:left w:val="none" w:sz="0" w:space="0" w:color="auto"/>
        <w:bottom w:val="none" w:sz="0" w:space="0" w:color="auto"/>
        <w:right w:val="none" w:sz="0" w:space="0" w:color="auto"/>
      </w:divBdr>
    </w:div>
    <w:div w:id="360014660">
      <w:bodyDiv w:val="1"/>
      <w:marLeft w:val="0"/>
      <w:marRight w:val="0"/>
      <w:marTop w:val="0"/>
      <w:marBottom w:val="0"/>
      <w:divBdr>
        <w:top w:val="none" w:sz="0" w:space="0" w:color="auto"/>
        <w:left w:val="none" w:sz="0" w:space="0" w:color="auto"/>
        <w:bottom w:val="none" w:sz="0" w:space="0" w:color="auto"/>
        <w:right w:val="none" w:sz="0" w:space="0" w:color="auto"/>
      </w:divBdr>
    </w:div>
    <w:div w:id="367997680">
      <w:bodyDiv w:val="1"/>
      <w:marLeft w:val="0"/>
      <w:marRight w:val="0"/>
      <w:marTop w:val="0"/>
      <w:marBottom w:val="0"/>
      <w:divBdr>
        <w:top w:val="none" w:sz="0" w:space="0" w:color="auto"/>
        <w:left w:val="none" w:sz="0" w:space="0" w:color="auto"/>
        <w:bottom w:val="none" w:sz="0" w:space="0" w:color="auto"/>
        <w:right w:val="none" w:sz="0" w:space="0" w:color="auto"/>
      </w:divBdr>
    </w:div>
    <w:div w:id="376323201">
      <w:bodyDiv w:val="1"/>
      <w:marLeft w:val="0"/>
      <w:marRight w:val="0"/>
      <w:marTop w:val="0"/>
      <w:marBottom w:val="0"/>
      <w:divBdr>
        <w:top w:val="none" w:sz="0" w:space="0" w:color="auto"/>
        <w:left w:val="none" w:sz="0" w:space="0" w:color="auto"/>
        <w:bottom w:val="none" w:sz="0" w:space="0" w:color="auto"/>
        <w:right w:val="none" w:sz="0" w:space="0" w:color="auto"/>
      </w:divBdr>
    </w:div>
    <w:div w:id="379211304">
      <w:bodyDiv w:val="1"/>
      <w:marLeft w:val="0"/>
      <w:marRight w:val="0"/>
      <w:marTop w:val="0"/>
      <w:marBottom w:val="0"/>
      <w:divBdr>
        <w:top w:val="none" w:sz="0" w:space="0" w:color="auto"/>
        <w:left w:val="none" w:sz="0" w:space="0" w:color="auto"/>
        <w:bottom w:val="none" w:sz="0" w:space="0" w:color="auto"/>
        <w:right w:val="none" w:sz="0" w:space="0" w:color="auto"/>
      </w:divBdr>
    </w:div>
    <w:div w:id="389962286">
      <w:bodyDiv w:val="1"/>
      <w:marLeft w:val="0"/>
      <w:marRight w:val="0"/>
      <w:marTop w:val="0"/>
      <w:marBottom w:val="0"/>
      <w:divBdr>
        <w:top w:val="none" w:sz="0" w:space="0" w:color="auto"/>
        <w:left w:val="none" w:sz="0" w:space="0" w:color="auto"/>
        <w:bottom w:val="none" w:sz="0" w:space="0" w:color="auto"/>
        <w:right w:val="none" w:sz="0" w:space="0" w:color="auto"/>
      </w:divBdr>
    </w:div>
    <w:div w:id="450511820">
      <w:bodyDiv w:val="1"/>
      <w:marLeft w:val="0"/>
      <w:marRight w:val="0"/>
      <w:marTop w:val="0"/>
      <w:marBottom w:val="0"/>
      <w:divBdr>
        <w:top w:val="none" w:sz="0" w:space="0" w:color="auto"/>
        <w:left w:val="none" w:sz="0" w:space="0" w:color="auto"/>
        <w:bottom w:val="none" w:sz="0" w:space="0" w:color="auto"/>
        <w:right w:val="none" w:sz="0" w:space="0" w:color="auto"/>
      </w:divBdr>
    </w:div>
    <w:div w:id="453253231">
      <w:bodyDiv w:val="1"/>
      <w:marLeft w:val="0"/>
      <w:marRight w:val="0"/>
      <w:marTop w:val="0"/>
      <w:marBottom w:val="0"/>
      <w:divBdr>
        <w:top w:val="none" w:sz="0" w:space="0" w:color="auto"/>
        <w:left w:val="none" w:sz="0" w:space="0" w:color="auto"/>
        <w:bottom w:val="none" w:sz="0" w:space="0" w:color="auto"/>
        <w:right w:val="none" w:sz="0" w:space="0" w:color="auto"/>
      </w:divBdr>
    </w:div>
    <w:div w:id="454563425">
      <w:bodyDiv w:val="1"/>
      <w:marLeft w:val="0"/>
      <w:marRight w:val="0"/>
      <w:marTop w:val="0"/>
      <w:marBottom w:val="0"/>
      <w:divBdr>
        <w:top w:val="none" w:sz="0" w:space="0" w:color="auto"/>
        <w:left w:val="none" w:sz="0" w:space="0" w:color="auto"/>
        <w:bottom w:val="none" w:sz="0" w:space="0" w:color="auto"/>
        <w:right w:val="none" w:sz="0" w:space="0" w:color="auto"/>
      </w:divBdr>
    </w:div>
    <w:div w:id="472790485">
      <w:bodyDiv w:val="1"/>
      <w:marLeft w:val="0"/>
      <w:marRight w:val="0"/>
      <w:marTop w:val="0"/>
      <w:marBottom w:val="0"/>
      <w:divBdr>
        <w:top w:val="none" w:sz="0" w:space="0" w:color="auto"/>
        <w:left w:val="none" w:sz="0" w:space="0" w:color="auto"/>
        <w:bottom w:val="none" w:sz="0" w:space="0" w:color="auto"/>
        <w:right w:val="none" w:sz="0" w:space="0" w:color="auto"/>
      </w:divBdr>
    </w:div>
    <w:div w:id="476191255">
      <w:bodyDiv w:val="1"/>
      <w:marLeft w:val="0"/>
      <w:marRight w:val="0"/>
      <w:marTop w:val="0"/>
      <w:marBottom w:val="0"/>
      <w:divBdr>
        <w:top w:val="none" w:sz="0" w:space="0" w:color="auto"/>
        <w:left w:val="none" w:sz="0" w:space="0" w:color="auto"/>
        <w:bottom w:val="none" w:sz="0" w:space="0" w:color="auto"/>
        <w:right w:val="none" w:sz="0" w:space="0" w:color="auto"/>
      </w:divBdr>
    </w:div>
    <w:div w:id="477655233">
      <w:bodyDiv w:val="1"/>
      <w:marLeft w:val="0"/>
      <w:marRight w:val="0"/>
      <w:marTop w:val="0"/>
      <w:marBottom w:val="0"/>
      <w:divBdr>
        <w:top w:val="none" w:sz="0" w:space="0" w:color="auto"/>
        <w:left w:val="none" w:sz="0" w:space="0" w:color="auto"/>
        <w:bottom w:val="none" w:sz="0" w:space="0" w:color="auto"/>
        <w:right w:val="none" w:sz="0" w:space="0" w:color="auto"/>
      </w:divBdr>
    </w:div>
    <w:div w:id="486895399">
      <w:bodyDiv w:val="1"/>
      <w:marLeft w:val="0"/>
      <w:marRight w:val="0"/>
      <w:marTop w:val="0"/>
      <w:marBottom w:val="0"/>
      <w:divBdr>
        <w:top w:val="none" w:sz="0" w:space="0" w:color="auto"/>
        <w:left w:val="none" w:sz="0" w:space="0" w:color="auto"/>
        <w:bottom w:val="none" w:sz="0" w:space="0" w:color="auto"/>
        <w:right w:val="none" w:sz="0" w:space="0" w:color="auto"/>
      </w:divBdr>
    </w:div>
    <w:div w:id="489714150">
      <w:bodyDiv w:val="1"/>
      <w:marLeft w:val="0"/>
      <w:marRight w:val="0"/>
      <w:marTop w:val="0"/>
      <w:marBottom w:val="0"/>
      <w:divBdr>
        <w:top w:val="none" w:sz="0" w:space="0" w:color="auto"/>
        <w:left w:val="none" w:sz="0" w:space="0" w:color="auto"/>
        <w:bottom w:val="none" w:sz="0" w:space="0" w:color="auto"/>
        <w:right w:val="none" w:sz="0" w:space="0" w:color="auto"/>
      </w:divBdr>
    </w:div>
    <w:div w:id="493108197">
      <w:bodyDiv w:val="1"/>
      <w:marLeft w:val="0"/>
      <w:marRight w:val="0"/>
      <w:marTop w:val="0"/>
      <w:marBottom w:val="0"/>
      <w:divBdr>
        <w:top w:val="none" w:sz="0" w:space="0" w:color="auto"/>
        <w:left w:val="none" w:sz="0" w:space="0" w:color="auto"/>
        <w:bottom w:val="none" w:sz="0" w:space="0" w:color="auto"/>
        <w:right w:val="none" w:sz="0" w:space="0" w:color="auto"/>
      </w:divBdr>
    </w:div>
    <w:div w:id="498229788">
      <w:bodyDiv w:val="1"/>
      <w:marLeft w:val="0"/>
      <w:marRight w:val="0"/>
      <w:marTop w:val="0"/>
      <w:marBottom w:val="0"/>
      <w:divBdr>
        <w:top w:val="none" w:sz="0" w:space="0" w:color="auto"/>
        <w:left w:val="none" w:sz="0" w:space="0" w:color="auto"/>
        <w:bottom w:val="none" w:sz="0" w:space="0" w:color="auto"/>
        <w:right w:val="none" w:sz="0" w:space="0" w:color="auto"/>
      </w:divBdr>
    </w:div>
    <w:div w:id="508908923">
      <w:bodyDiv w:val="1"/>
      <w:marLeft w:val="0"/>
      <w:marRight w:val="0"/>
      <w:marTop w:val="0"/>
      <w:marBottom w:val="0"/>
      <w:divBdr>
        <w:top w:val="none" w:sz="0" w:space="0" w:color="auto"/>
        <w:left w:val="none" w:sz="0" w:space="0" w:color="auto"/>
        <w:bottom w:val="none" w:sz="0" w:space="0" w:color="auto"/>
        <w:right w:val="none" w:sz="0" w:space="0" w:color="auto"/>
      </w:divBdr>
    </w:div>
    <w:div w:id="513883348">
      <w:bodyDiv w:val="1"/>
      <w:marLeft w:val="0"/>
      <w:marRight w:val="0"/>
      <w:marTop w:val="0"/>
      <w:marBottom w:val="0"/>
      <w:divBdr>
        <w:top w:val="none" w:sz="0" w:space="0" w:color="auto"/>
        <w:left w:val="none" w:sz="0" w:space="0" w:color="auto"/>
        <w:bottom w:val="none" w:sz="0" w:space="0" w:color="auto"/>
        <w:right w:val="none" w:sz="0" w:space="0" w:color="auto"/>
      </w:divBdr>
    </w:div>
    <w:div w:id="514000674">
      <w:bodyDiv w:val="1"/>
      <w:marLeft w:val="0"/>
      <w:marRight w:val="0"/>
      <w:marTop w:val="0"/>
      <w:marBottom w:val="0"/>
      <w:divBdr>
        <w:top w:val="none" w:sz="0" w:space="0" w:color="auto"/>
        <w:left w:val="none" w:sz="0" w:space="0" w:color="auto"/>
        <w:bottom w:val="none" w:sz="0" w:space="0" w:color="auto"/>
        <w:right w:val="none" w:sz="0" w:space="0" w:color="auto"/>
      </w:divBdr>
    </w:div>
    <w:div w:id="515383195">
      <w:bodyDiv w:val="1"/>
      <w:marLeft w:val="0"/>
      <w:marRight w:val="0"/>
      <w:marTop w:val="0"/>
      <w:marBottom w:val="0"/>
      <w:divBdr>
        <w:top w:val="none" w:sz="0" w:space="0" w:color="auto"/>
        <w:left w:val="none" w:sz="0" w:space="0" w:color="auto"/>
        <w:bottom w:val="none" w:sz="0" w:space="0" w:color="auto"/>
        <w:right w:val="none" w:sz="0" w:space="0" w:color="auto"/>
      </w:divBdr>
    </w:div>
    <w:div w:id="524752824">
      <w:bodyDiv w:val="1"/>
      <w:marLeft w:val="0"/>
      <w:marRight w:val="0"/>
      <w:marTop w:val="0"/>
      <w:marBottom w:val="0"/>
      <w:divBdr>
        <w:top w:val="none" w:sz="0" w:space="0" w:color="auto"/>
        <w:left w:val="none" w:sz="0" w:space="0" w:color="auto"/>
        <w:bottom w:val="none" w:sz="0" w:space="0" w:color="auto"/>
        <w:right w:val="none" w:sz="0" w:space="0" w:color="auto"/>
      </w:divBdr>
    </w:div>
    <w:div w:id="538976508">
      <w:bodyDiv w:val="1"/>
      <w:marLeft w:val="0"/>
      <w:marRight w:val="0"/>
      <w:marTop w:val="0"/>
      <w:marBottom w:val="0"/>
      <w:divBdr>
        <w:top w:val="none" w:sz="0" w:space="0" w:color="auto"/>
        <w:left w:val="none" w:sz="0" w:space="0" w:color="auto"/>
        <w:bottom w:val="none" w:sz="0" w:space="0" w:color="auto"/>
        <w:right w:val="none" w:sz="0" w:space="0" w:color="auto"/>
      </w:divBdr>
    </w:div>
    <w:div w:id="545917171">
      <w:bodyDiv w:val="1"/>
      <w:marLeft w:val="0"/>
      <w:marRight w:val="0"/>
      <w:marTop w:val="0"/>
      <w:marBottom w:val="0"/>
      <w:divBdr>
        <w:top w:val="none" w:sz="0" w:space="0" w:color="auto"/>
        <w:left w:val="none" w:sz="0" w:space="0" w:color="auto"/>
        <w:bottom w:val="none" w:sz="0" w:space="0" w:color="auto"/>
        <w:right w:val="none" w:sz="0" w:space="0" w:color="auto"/>
      </w:divBdr>
    </w:div>
    <w:div w:id="546331315">
      <w:bodyDiv w:val="1"/>
      <w:marLeft w:val="0"/>
      <w:marRight w:val="0"/>
      <w:marTop w:val="0"/>
      <w:marBottom w:val="0"/>
      <w:divBdr>
        <w:top w:val="none" w:sz="0" w:space="0" w:color="auto"/>
        <w:left w:val="none" w:sz="0" w:space="0" w:color="auto"/>
        <w:bottom w:val="none" w:sz="0" w:space="0" w:color="auto"/>
        <w:right w:val="none" w:sz="0" w:space="0" w:color="auto"/>
      </w:divBdr>
    </w:div>
    <w:div w:id="556355887">
      <w:bodyDiv w:val="1"/>
      <w:marLeft w:val="0"/>
      <w:marRight w:val="0"/>
      <w:marTop w:val="0"/>
      <w:marBottom w:val="0"/>
      <w:divBdr>
        <w:top w:val="none" w:sz="0" w:space="0" w:color="auto"/>
        <w:left w:val="none" w:sz="0" w:space="0" w:color="auto"/>
        <w:bottom w:val="none" w:sz="0" w:space="0" w:color="auto"/>
        <w:right w:val="none" w:sz="0" w:space="0" w:color="auto"/>
      </w:divBdr>
    </w:div>
    <w:div w:id="572737946">
      <w:bodyDiv w:val="1"/>
      <w:marLeft w:val="0"/>
      <w:marRight w:val="0"/>
      <w:marTop w:val="0"/>
      <w:marBottom w:val="0"/>
      <w:divBdr>
        <w:top w:val="none" w:sz="0" w:space="0" w:color="auto"/>
        <w:left w:val="none" w:sz="0" w:space="0" w:color="auto"/>
        <w:bottom w:val="none" w:sz="0" w:space="0" w:color="auto"/>
        <w:right w:val="none" w:sz="0" w:space="0" w:color="auto"/>
      </w:divBdr>
    </w:div>
    <w:div w:id="595290304">
      <w:bodyDiv w:val="1"/>
      <w:marLeft w:val="0"/>
      <w:marRight w:val="0"/>
      <w:marTop w:val="0"/>
      <w:marBottom w:val="0"/>
      <w:divBdr>
        <w:top w:val="none" w:sz="0" w:space="0" w:color="auto"/>
        <w:left w:val="none" w:sz="0" w:space="0" w:color="auto"/>
        <w:bottom w:val="none" w:sz="0" w:space="0" w:color="auto"/>
        <w:right w:val="none" w:sz="0" w:space="0" w:color="auto"/>
      </w:divBdr>
    </w:div>
    <w:div w:id="595483070">
      <w:bodyDiv w:val="1"/>
      <w:marLeft w:val="0"/>
      <w:marRight w:val="0"/>
      <w:marTop w:val="0"/>
      <w:marBottom w:val="0"/>
      <w:divBdr>
        <w:top w:val="none" w:sz="0" w:space="0" w:color="auto"/>
        <w:left w:val="none" w:sz="0" w:space="0" w:color="auto"/>
        <w:bottom w:val="none" w:sz="0" w:space="0" w:color="auto"/>
        <w:right w:val="none" w:sz="0" w:space="0" w:color="auto"/>
      </w:divBdr>
    </w:div>
    <w:div w:id="609314377">
      <w:bodyDiv w:val="1"/>
      <w:marLeft w:val="0"/>
      <w:marRight w:val="0"/>
      <w:marTop w:val="0"/>
      <w:marBottom w:val="0"/>
      <w:divBdr>
        <w:top w:val="none" w:sz="0" w:space="0" w:color="auto"/>
        <w:left w:val="none" w:sz="0" w:space="0" w:color="auto"/>
        <w:bottom w:val="none" w:sz="0" w:space="0" w:color="auto"/>
        <w:right w:val="none" w:sz="0" w:space="0" w:color="auto"/>
      </w:divBdr>
    </w:div>
    <w:div w:id="610010011">
      <w:bodyDiv w:val="1"/>
      <w:marLeft w:val="0"/>
      <w:marRight w:val="0"/>
      <w:marTop w:val="0"/>
      <w:marBottom w:val="0"/>
      <w:divBdr>
        <w:top w:val="none" w:sz="0" w:space="0" w:color="auto"/>
        <w:left w:val="none" w:sz="0" w:space="0" w:color="auto"/>
        <w:bottom w:val="none" w:sz="0" w:space="0" w:color="auto"/>
        <w:right w:val="none" w:sz="0" w:space="0" w:color="auto"/>
      </w:divBdr>
    </w:div>
    <w:div w:id="632909021">
      <w:bodyDiv w:val="1"/>
      <w:marLeft w:val="0"/>
      <w:marRight w:val="0"/>
      <w:marTop w:val="0"/>
      <w:marBottom w:val="0"/>
      <w:divBdr>
        <w:top w:val="none" w:sz="0" w:space="0" w:color="auto"/>
        <w:left w:val="none" w:sz="0" w:space="0" w:color="auto"/>
        <w:bottom w:val="none" w:sz="0" w:space="0" w:color="auto"/>
        <w:right w:val="none" w:sz="0" w:space="0" w:color="auto"/>
      </w:divBdr>
    </w:div>
    <w:div w:id="637808161">
      <w:bodyDiv w:val="1"/>
      <w:marLeft w:val="0"/>
      <w:marRight w:val="0"/>
      <w:marTop w:val="0"/>
      <w:marBottom w:val="0"/>
      <w:divBdr>
        <w:top w:val="none" w:sz="0" w:space="0" w:color="auto"/>
        <w:left w:val="none" w:sz="0" w:space="0" w:color="auto"/>
        <w:bottom w:val="none" w:sz="0" w:space="0" w:color="auto"/>
        <w:right w:val="none" w:sz="0" w:space="0" w:color="auto"/>
      </w:divBdr>
    </w:div>
    <w:div w:id="646251462">
      <w:bodyDiv w:val="1"/>
      <w:marLeft w:val="0"/>
      <w:marRight w:val="0"/>
      <w:marTop w:val="0"/>
      <w:marBottom w:val="0"/>
      <w:divBdr>
        <w:top w:val="none" w:sz="0" w:space="0" w:color="auto"/>
        <w:left w:val="none" w:sz="0" w:space="0" w:color="auto"/>
        <w:bottom w:val="none" w:sz="0" w:space="0" w:color="auto"/>
        <w:right w:val="none" w:sz="0" w:space="0" w:color="auto"/>
      </w:divBdr>
    </w:div>
    <w:div w:id="676811712">
      <w:bodyDiv w:val="1"/>
      <w:marLeft w:val="0"/>
      <w:marRight w:val="0"/>
      <w:marTop w:val="0"/>
      <w:marBottom w:val="0"/>
      <w:divBdr>
        <w:top w:val="none" w:sz="0" w:space="0" w:color="auto"/>
        <w:left w:val="none" w:sz="0" w:space="0" w:color="auto"/>
        <w:bottom w:val="none" w:sz="0" w:space="0" w:color="auto"/>
        <w:right w:val="none" w:sz="0" w:space="0" w:color="auto"/>
      </w:divBdr>
    </w:div>
    <w:div w:id="681010027">
      <w:bodyDiv w:val="1"/>
      <w:marLeft w:val="0"/>
      <w:marRight w:val="0"/>
      <w:marTop w:val="0"/>
      <w:marBottom w:val="0"/>
      <w:divBdr>
        <w:top w:val="none" w:sz="0" w:space="0" w:color="auto"/>
        <w:left w:val="none" w:sz="0" w:space="0" w:color="auto"/>
        <w:bottom w:val="none" w:sz="0" w:space="0" w:color="auto"/>
        <w:right w:val="none" w:sz="0" w:space="0" w:color="auto"/>
      </w:divBdr>
      <w:divsChild>
        <w:div w:id="1902906750">
          <w:marLeft w:val="0"/>
          <w:marRight w:val="0"/>
          <w:marTop w:val="0"/>
          <w:marBottom w:val="0"/>
          <w:divBdr>
            <w:top w:val="none" w:sz="0" w:space="0" w:color="auto"/>
            <w:left w:val="none" w:sz="0" w:space="0" w:color="auto"/>
            <w:bottom w:val="none" w:sz="0" w:space="0" w:color="auto"/>
            <w:right w:val="none" w:sz="0" w:space="0" w:color="auto"/>
          </w:divBdr>
        </w:div>
      </w:divsChild>
    </w:div>
    <w:div w:id="685252248">
      <w:bodyDiv w:val="1"/>
      <w:marLeft w:val="0"/>
      <w:marRight w:val="0"/>
      <w:marTop w:val="0"/>
      <w:marBottom w:val="0"/>
      <w:divBdr>
        <w:top w:val="none" w:sz="0" w:space="0" w:color="auto"/>
        <w:left w:val="none" w:sz="0" w:space="0" w:color="auto"/>
        <w:bottom w:val="none" w:sz="0" w:space="0" w:color="auto"/>
        <w:right w:val="none" w:sz="0" w:space="0" w:color="auto"/>
      </w:divBdr>
    </w:div>
    <w:div w:id="699204602">
      <w:bodyDiv w:val="1"/>
      <w:marLeft w:val="0"/>
      <w:marRight w:val="0"/>
      <w:marTop w:val="0"/>
      <w:marBottom w:val="0"/>
      <w:divBdr>
        <w:top w:val="none" w:sz="0" w:space="0" w:color="auto"/>
        <w:left w:val="none" w:sz="0" w:space="0" w:color="auto"/>
        <w:bottom w:val="none" w:sz="0" w:space="0" w:color="auto"/>
        <w:right w:val="none" w:sz="0" w:space="0" w:color="auto"/>
      </w:divBdr>
    </w:div>
    <w:div w:id="717972009">
      <w:bodyDiv w:val="1"/>
      <w:marLeft w:val="0"/>
      <w:marRight w:val="0"/>
      <w:marTop w:val="0"/>
      <w:marBottom w:val="0"/>
      <w:divBdr>
        <w:top w:val="none" w:sz="0" w:space="0" w:color="auto"/>
        <w:left w:val="none" w:sz="0" w:space="0" w:color="auto"/>
        <w:bottom w:val="none" w:sz="0" w:space="0" w:color="auto"/>
        <w:right w:val="none" w:sz="0" w:space="0" w:color="auto"/>
      </w:divBdr>
    </w:div>
    <w:div w:id="735518572">
      <w:bodyDiv w:val="1"/>
      <w:marLeft w:val="0"/>
      <w:marRight w:val="0"/>
      <w:marTop w:val="0"/>
      <w:marBottom w:val="0"/>
      <w:divBdr>
        <w:top w:val="none" w:sz="0" w:space="0" w:color="auto"/>
        <w:left w:val="none" w:sz="0" w:space="0" w:color="auto"/>
        <w:bottom w:val="none" w:sz="0" w:space="0" w:color="auto"/>
        <w:right w:val="none" w:sz="0" w:space="0" w:color="auto"/>
      </w:divBdr>
    </w:div>
    <w:div w:id="753598871">
      <w:bodyDiv w:val="1"/>
      <w:marLeft w:val="0"/>
      <w:marRight w:val="0"/>
      <w:marTop w:val="0"/>
      <w:marBottom w:val="0"/>
      <w:divBdr>
        <w:top w:val="none" w:sz="0" w:space="0" w:color="auto"/>
        <w:left w:val="none" w:sz="0" w:space="0" w:color="auto"/>
        <w:bottom w:val="none" w:sz="0" w:space="0" w:color="auto"/>
        <w:right w:val="none" w:sz="0" w:space="0" w:color="auto"/>
      </w:divBdr>
    </w:div>
    <w:div w:id="755247582">
      <w:bodyDiv w:val="1"/>
      <w:marLeft w:val="0"/>
      <w:marRight w:val="0"/>
      <w:marTop w:val="0"/>
      <w:marBottom w:val="0"/>
      <w:divBdr>
        <w:top w:val="none" w:sz="0" w:space="0" w:color="auto"/>
        <w:left w:val="none" w:sz="0" w:space="0" w:color="auto"/>
        <w:bottom w:val="none" w:sz="0" w:space="0" w:color="auto"/>
        <w:right w:val="none" w:sz="0" w:space="0" w:color="auto"/>
      </w:divBdr>
    </w:div>
    <w:div w:id="760181071">
      <w:bodyDiv w:val="1"/>
      <w:marLeft w:val="0"/>
      <w:marRight w:val="0"/>
      <w:marTop w:val="0"/>
      <w:marBottom w:val="0"/>
      <w:divBdr>
        <w:top w:val="none" w:sz="0" w:space="0" w:color="auto"/>
        <w:left w:val="none" w:sz="0" w:space="0" w:color="auto"/>
        <w:bottom w:val="none" w:sz="0" w:space="0" w:color="auto"/>
        <w:right w:val="none" w:sz="0" w:space="0" w:color="auto"/>
      </w:divBdr>
    </w:div>
    <w:div w:id="769551486">
      <w:bodyDiv w:val="1"/>
      <w:marLeft w:val="0"/>
      <w:marRight w:val="0"/>
      <w:marTop w:val="0"/>
      <w:marBottom w:val="0"/>
      <w:divBdr>
        <w:top w:val="none" w:sz="0" w:space="0" w:color="auto"/>
        <w:left w:val="none" w:sz="0" w:space="0" w:color="auto"/>
        <w:bottom w:val="none" w:sz="0" w:space="0" w:color="auto"/>
        <w:right w:val="none" w:sz="0" w:space="0" w:color="auto"/>
      </w:divBdr>
    </w:div>
    <w:div w:id="775060530">
      <w:bodyDiv w:val="1"/>
      <w:marLeft w:val="0"/>
      <w:marRight w:val="0"/>
      <w:marTop w:val="0"/>
      <w:marBottom w:val="0"/>
      <w:divBdr>
        <w:top w:val="none" w:sz="0" w:space="0" w:color="auto"/>
        <w:left w:val="none" w:sz="0" w:space="0" w:color="auto"/>
        <w:bottom w:val="none" w:sz="0" w:space="0" w:color="auto"/>
        <w:right w:val="none" w:sz="0" w:space="0" w:color="auto"/>
      </w:divBdr>
    </w:div>
    <w:div w:id="812521382">
      <w:bodyDiv w:val="1"/>
      <w:marLeft w:val="0"/>
      <w:marRight w:val="0"/>
      <w:marTop w:val="0"/>
      <w:marBottom w:val="0"/>
      <w:divBdr>
        <w:top w:val="none" w:sz="0" w:space="0" w:color="auto"/>
        <w:left w:val="none" w:sz="0" w:space="0" w:color="auto"/>
        <w:bottom w:val="none" w:sz="0" w:space="0" w:color="auto"/>
        <w:right w:val="none" w:sz="0" w:space="0" w:color="auto"/>
      </w:divBdr>
    </w:div>
    <w:div w:id="817266617">
      <w:bodyDiv w:val="1"/>
      <w:marLeft w:val="0"/>
      <w:marRight w:val="0"/>
      <w:marTop w:val="0"/>
      <w:marBottom w:val="0"/>
      <w:divBdr>
        <w:top w:val="none" w:sz="0" w:space="0" w:color="auto"/>
        <w:left w:val="none" w:sz="0" w:space="0" w:color="auto"/>
        <w:bottom w:val="none" w:sz="0" w:space="0" w:color="auto"/>
        <w:right w:val="none" w:sz="0" w:space="0" w:color="auto"/>
      </w:divBdr>
    </w:div>
    <w:div w:id="826944700">
      <w:bodyDiv w:val="1"/>
      <w:marLeft w:val="0"/>
      <w:marRight w:val="0"/>
      <w:marTop w:val="0"/>
      <w:marBottom w:val="0"/>
      <w:divBdr>
        <w:top w:val="none" w:sz="0" w:space="0" w:color="auto"/>
        <w:left w:val="none" w:sz="0" w:space="0" w:color="auto"/>
        <w:bottom w:val="none" w:sz="0" w:space="0" w:color="auto"/>
        <w:right w:val="none" w:sz="0" w:space="0" w:color="auto"/>
      </w:divBdr>
    </w:div>
    <w:div w:id="843474970">
      <w:bodyDiv w:val="1"/>
      <w:marLeft w:val="0"/>
      <w:marRight w:val="0"/>
      <w:marTop w:val="0"/>
      <w:marBottom w:val="0"/>
      <w:divBdr>
        <w:top w:val="none" w:sz="0" w:space="0" w:color="auto"/>
        <w:left w:val="none" w:sz="0" w:space="0" w:color="auto"/>
        <w:bottom w:val="none" w:sz="0" w:space="0" w:color="auto"/>
        <w:right w:val="none" w:sz="0" w:space="0" w:color="auto"/>
      </w:divBdr>
    </w:div>
    <w:div w:id="858355612">
      <w:bodyDiv w:val="1"/>
      <w:marLeft w:val="0"/>
      <w:marRight w:val="0"/>
      <w:marTop w:val="0"/>
      <w:marBottom w:val="0"/>
      <w:divBdr>
        <w:top w:val="none" w:sz="0" w:space="0" w:color="auto"/>
        <w:left w:val="none" w:sz="0" w:space="0" w:color="auto"/>
        <w:bottom w:val="none" w:sz="0" w:space="0" w:color="auto"/>
        <w:right w:val="none" w:sz="0" w:space="0" w:color="auto"/>
      </w:divBdr>
    </w:div>
    <w:div w:id="859247636">
      <w:bodyDiv w:val="1"/>
      <w:marLeft w:val="0"/>
      <w:marRight w:val="0"/>
      <w:marTop w:val="0"/>
      <w:marBottom w:val="0"/>
      <w:divBdr>
        <w:top w:val="none" w:sz="0" w:space="0" w:color="auto"/>
        <w:left w:val="none" w:sz="0" w:space="0" w:color="auto"/>
        <w:bottom w:val="none" w:sz="0" w:space="0" w:color="auto"/>
        <w:right w:val="none" w:sz="0" w:space="0" w:color="auto"/>
      </w:divBdr>
    </w:div>
    <w:div w:id="871266114">
      <w:bodyDiv w:val="1"/>
      <w:marLeft w:val="0"/>
      <w:marRight w:val="0"/>
      <w:marTop w:val="0"/>
      <w:marBottom w:val="0"/>
      <w:divBdr>
        <w:top w:val="none" w:sz="0" w:space="0" w:color="auto"/>
        <w:left w:val="none" w:sz="0" w:space="0" w:color="auto"/>
        <w:bottom w:val="none" w:sz="0" w:space="0" w:color="auto"/>
        <w:right w:val="none" w:sz="0" w:space="0" w:color="auto"/>
      </w:divBdr>
    </w:div>
    <w:div w:id="905798689">
      <w:bodyDiv w:val="1"/>
      <w:marLeft w:val="0"/>
      <w:marRight w:val="0"/>
      <w:marTop w:val="0"/>
      <w:marBottom w:val="0"/>
      <w:divBdr>
        <w:top w:val="none" w:sz="0" w:space="0" w:color="auto"/>
        <w:left w:val="none" w:sz="0" w:space="0" w:color="auto"/>
        <w:bottom w:val="none" w:sz="0" w:space="0" w:color="auto"/>
        <w:right w:val="none" w:sz="0" w:space="0" w:color="auto"/>
      </w:divBdr>
    </w:div>
    <w:div w:id="924459721">
      <w:bodyDiv w:val="1"/>
      <w:marLeft w:val="0"/>
      <w:marRight w:val="0"/>
      <w:marTop w:val="0"/>
      <w:marBottom w:val="0"/>
      <w:divBdr>
        <w:top w:val="none" w:sz="0" w:space="0" w:color="auto"/>
        <w:left w:val="none" w:sz="0" w:space="0" w:color="auto"/>
        <w:bottom w:val="none" w:sz="0" w:space="0" w:color="auto"/>
        <w:right w:val="none" w:sz="0" w:space="0" w:color="auto"/>
      </w:divBdr>
    </w:div>
    <w:div w:id="925919188">
      <w:bodyDiv w:val="1"/>
      <w:marLeft w:val="0"/>
      <w:marRight w:val="0"/>
      <w:marTop w:val="0"/>
      <w:marBottom w:val="0"/>
      <w:divBdr>
        <w:top w:val="none" w:sz="0" w:space="0" w:color="auto"/>
        <w:left w:val="none" w:sz="0" w:space="0" w:color="auto"/>
        <w:bottom w:val="none" w:sz="0" w:space="0" w:color="auto"/>
        <w:right w:val="none" w:sz="0" w:space="0" w:color="auto"/>
      </w:divBdr>
    </w:div>
    <w:div w:id="931669385">
      <w:bodyDiv w:val="1"/>
      <w:marLeft w:val="0"/>
      <w:marRight w:val="0"/>
      <w:marTop w:val="0"/>
      <w:marBottom w:val="0"/>
      <w:divBdr>
        <w:top w:val="none" w:sz="0" w:space="0" w:color="auto"/>
        <w:left w:val="none" w:sz="0" w:space="0" w:color="auto"/>
        <w:bottom w:val="none" w:sz="0" w:space="0" w:color="auto"/>
        <w:right w:val="none" w:sz="0" w:space="0" w:color="auto"/>
      </w:divBdr>
    </w:div>
    <w:div w:id="940139122">
      <w:bodyDiv w:val="1"/>
      <w:marLeft w:val="0"/>
      <w:marRight w:val="0"/>
      <w:marTop w:val="0"/>
      <w:marBottom w:val="0"/>
      <w:divBdr>
        <w:top w:val="none" w:sz="0" w:space="0" w:color="auto"/>
        <w:left w:val="none" w:sz="0" w:space="0" w:color="auto"/>
        <w:bottom w:val="none" w:sz="0" w:space="0" w:color="auto"/>
        <w:right w:val="none" w:sz="0" w:space="0" w:color="auto"/>
      </w:divBdr>
    </w:div>
    <w:div w:id="947083881">
      <w:bodyDiv w:val="1"/>
      <w:marLeft w:val="0"/>
      <w:marRight w:val="0"/>
      <w:marTop w:val="0"/>
      <w:marBottom w:val="0"/>
      <w:divBdr>
        <w:top w:val="none" w:sz="0" w:space="0" w:color="auto"/>
        <w:left w:val="none" w:sz="0" w:space="0" w:color="auto"/>
        <w:bottom w:val="none" w:sz="0" w:space="0" w:color="auto"/>
        <w:right w:val="none" w:sz="0" w:space="0" w:color="auto"/>
      </w:divBdr>
    </w:div>
    <w:div w:id="956136482">
      <w:bodyDiv w:val="1"/>
      <w:marLeft w:val="0"/>
      <w:marRight w:val="0"/>
      <w:marTop w:val="0"/>
      <w:marBottom w:val="0"/>
      <w:divBdr>
        <w:top w:val="none" w:sz="0" w:space="0" w:color="auto"/>
        <w:left w:val="none" w:sz="0" w:space="0" w:color="auto"/>
        <w:bottom w:val="none" w:sz="0" w:space="0" w:color="auto"/>
        <w:right w:val="none" w:sz="0" w:space="0" w:color="auto"/>
      </w:divBdr>
    </w:div>
    <w:div w:id="960577112">
      <w:bodyDiv w:val="1"/>
      <w:marLeft w:val="0"/>
      <w:marRight w:val="0"/>
      <w:marTop w:val="0"/>
      <w:marBottom w:val="0"/>
      <w:divBdr>
        <w:top w:val="none" w:sz="0" w:space="0" w:color="auto"/>
        <w:left w:val="none" w:sz="0" w:space="0" w:color="auto"/>
        <w:bottom w:val="none" w:sz="0" w:space="0" w:color="auto"/>
        <w:right w:val="none" w:sz="0" w:space="0" w:color="auto"/>
      </w:divBdr>
    </w:div>
    <w:div w:id="974069147">
      <w:bodyDiv w:val="1"/>
      <w:marLeft w:val="0"/>
      <w:marRight w:val="0"/>
      <w:marTop w:val="0"/>
      <w:marBottom w:val="0"/>
      <w:divBdr>
        <w:top w:val="none" w:sz="0" w:space="0" w:color="auto"/>
        <w:left w:val="none" w:sz="0" w:space="0" w:color="auto"/>
        <w:bottom w:val="none" w:sz="0" w:space="0" w:color="auto"/>
        <w:right w:val="none" w:sz="0" w:space="0" w:color="auto"/>
      </w:divBdr>
      <w:divsChild>
        <w:div w:id="1747338739">
          <w:marLeft w:val="0"/>
          <w:marRight w:val="0"/>
          <w:marTop w:val="0"/>
          <w:marBottom w:val="0"/>
          <w:divBdr>
            <w:top w:val="single" w:sz="2" w:space="0" w:color="E3E3E3"/>
            <w:left w:val="single" w:sz="2" w:space="0" w:color="E3E3E3"/>
            <w:bottom w:val="single" w:sz="2" w:space="0" w:color="E3E3E3"/>
            <w:right w:val="single" w:sz="2" w:space="0" w:color="E3E3E3"/>
          </w:divBdr>
          <w:divsChild>
            <w:div w:id="1483618901">
              <w:marLeft w:val="0"/>
              <w:marRight w:val="0"/>
              <w:marTop w:val="0"/>
              <w:marBottom w:val="0"/>
              <w:divBdr>
                <w:top w:val="single" w:sz="2" w:space="0" w:color="E3E3E3"/>
                <w:left w:val="single" w:sz="2" w:space="0" w:color="E3E3E3"/>
                <w:bottom w:val="single" w:sz="2" w:space="0" w:color="E3E3E3"/>
                <w:right w:val="single" w:sz="2" w:space="0" w:color="E3E3E3"/>
              </w:divBdr>
              <w:divsChild>
                <w:div w:id="757991353">
                  <w:marLeft w:val="0"/>
                  <w:marRight w:val="0"/>
                  <w:marTop w:val="0"/>
                  <w:marBottom w:val="0"/>
                  <w:divBdr>
                    <w:top w:val="single" w:sz="2" w:space="0" w:color="E3E3E3"/>
                    <w:left w:val="single" w:sz="2" w:space="0" w:color="E3E3E3"/>
                    <w:bottom w:val="single" w:sz="2" w:space="0" w:color="E3E3E3"/>
                    <w:right w:val="single" w:sz="2" w:space="0" w:color="E3E3E3"/>
                  </w:divBdr>
                  <w:divsChild>
                    <w:div w:id="1878858578">
                      <w:marLeft w:val="0"/>
                      <w:marRight w:val="0"/>
                      <w:marTop w:val="0"/>
                      <w:marBottom w:val="0"/>
                      <w:divBdr>
                        <w:top w:val="single" w:sz="2" w:space="0" w:color="E3E3E3"/>
                        <w:left w:val="single" w:sz="2" w:space="0" w:color="E3E3E3"/>
                        <w:bottom w:val="single" w:sz="2" w:space="0" w:color="E3E3E3"/>
                        <w:right w:val="single" w:sz="2" w:space="0" w:color="E3E3E3"/>
                      </w:divBdr>
                      <w:divsChild>
                        <w:div w:id="1387799591">
                          <w:marLeft w:val="0"/>
                          <w:marRight w:val="0"/>
                          <w:marTop w:val="0"/>
                          <w:marBottom w:val="0"/>
                          <w:divBdr>
                            <w:top w:val="single" w:sz="2" w:space="0" w:color="E3E3E3"/>
                            <w:left w:val="single" w:sz="2" w:space="0" w:color="E3E3E3"/>
                            <w:bottom w:val="single" w:sz="2" w:space="0" w:color="E3E3E3"/>
                            <w:right w:val="single" w:sz="2" w:space="0" w:color="E3E3E3"/>
                          </w:divBdr>
                          <w:divsChild>
                            <w:div w:id="1418595261">
                              <w:marLeft w:val="0"/>
                              <w:marRight w:val="0"/>
                              <w:marTop w:val="0"/>
                              <w:marBottom w:val="0"/>
                              <w:divBdr>
                                <w:top w:val="single" w:sz="2" w:space="0" w:color="E3E3E3"/>
                                <w:left w:val="single" w:sz="2" w:space="0" w:color="E3E3E3"/>
                                <w:bottom w:val="single" w:sz="2" w:space="0" w:color="E3E3E3"/>
                                <w:right w:val="single" w:sz="2" w:space="0" w:color="E3E3E3"/>
                              </w:divBdr>
                              <w:divsChild>
                                <w:div w:id="1504273981">
                                  <w:marLeft w:val="0"/>
                                  <w:marRight w:val="0"/>
                                  <w:marTop w:val="100"/>
                                  <w:marBottom w:val="100"/>
                                  <w:divBdr>
                                    <w:top w:val="single" w:sz="2" w:space="0" w:color="E3E3E3"/>
                                    <w:left w:val="single" w:sz="2" w:space="0" w:color="E3E3E3"/>
                                    <w:bottom w:val="single" w:sz="2" w:space="0" w:color="E3E3E3"/>
                                    <w:right w:val="single" w:sz="2" w:space="0" w:color="E3E3E3"/>
                                  </w:divBdr>
                                  <w:divsChild>
                                    <w:div w:id="817114087">
                                      <w:marLeft w:val="0"/>
                                      <w:marRight w:val="0"/>
                                      <w:marTop w:val="0"/>
                                      <w:marBottom w:val="0"/>
                                      <w:divBdr>
                                        <w:top w:val="single" w:sz="2" w:space="0" w:color="E3E3E3"/>
                                        <w:left w:val="single" w:sz="2" w:space="0" w:color="E3E3E3"/>
                                        <w:bottom w:val="single" w:sz="2" w:space="0" w:color="E3E3E3"/>
                                        <w:right w:val="single" w:sz="2" w:space="0" w:color="E3E3E3"/>
                                      </w:divBdr>
                                      <w:divsChild>
                                        <w:div w:id="812328407">
                                          <w:marLeft w:val="0"/>
                                          <w:marRight w:val="0"/>
                                          <w:marTop w:val="0"/>
                                          <w:marBottom w:val="0"/>
                                          <w:divBdr>
                                            <w:top w:val="single" w:sz="2" w:space="0" w:color="E3E3E3"/>
                                            <w:left w:val="single" w:sz="2" w:space="0" w:color="E3E3E3"/>
                                            <w:bottom w:val="single" w:sz="2" w:space="0" w:color="E3E3E3"/>
                                            <w:right w:val="single" w:sz="2" w:space="0" w:color="E3E3E3"/>
                                          </w:divBdr>
                                          <w:divsChild>
                                            <w:div w:id="1157693514">
                                              <w:marLeft w:val="0"/>
                                              <w:marRight w:val="0"/>
                                              <w:marTop w:val="0"/>
                                              <w:marBottom w:val="0"/>
                                              <w:divBdr>
                                                <w:top w:val="single" w:sz="2" w:space="0" w:color="E3E3E3"/>
                                                <w:left w:val="single" w:sz="2" w:space="0" w:color="E3E3E3"/>
                                                <w:bottom w:val="single" w:sz="2" w:space="0" w:color="E3E3E3"/>
                                                <w:right w:val="single" w:sz="2" w:space="0" w:color="E3E3E3"/>
                                              </w:divBdr>
                                              <w:divsChild>
                                                <w:div w:id="1294870549">
                                                  <w:marLeft w:val="0"/>
                                                  <w:marRight w:val="0"/>
                                                  <w:marTop w:val="0"/>
                                                  <w:marBottom w:val="0"/>
                                                  <w:divBdr>
                                                    <w:top w:val="single" w:sz="2" w:space="0" w:color="E3E3E3"/>
                                                    <w:left w:val="single" w:sz="2" w:space="0" w:color="E3E3E3"/>
                                                    <w:bottom w:val="single" w:sz="2" w:space="0" w:color="E3E3E3"/>
                                                    <w:right w:val="single" w:sz="2" w:space="0" w:color="E3E3E3"/>
                                                  </w:divBdr>
                                                  <w:divsChild>
                                                    <w:div w:id="2011521630">
                                                      <w:marLeft w:val="0"/>
                                                      <w:marRight w:val="0"/>
                                                      <w:marTop w:val="0"/>
                                                      <w:marBottom w:val="0"/>
                                                      <w:divBdr>
                                                        <w:top w:val="single" w:sz="2" w:space="0" w:color="E3E3E3"/>
                                                        <w:left w:val="single" w:sz="2" w:space="0" w:color="E3E3E3"/>
                                                        <w:bottom w:val="single" w:sz="2" w:space="0" w:color="E3E3E3"/>
                                                        <w:right w:val="single" w:sz="2" w:space="0" w:color="E3E3E3"/>
                                                      </w:divBdr>
                                                      <w:divsChild>
                                                        <w:div w:id="197945578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82868993">
          <w:marLeft w:val="0"/>
          <w:marRight w:val="0"/>
          <w:marTop w:val="0"/>
          <w:marBottom w:val="0"/>
          <w:divBdr>
            <w:top w:val="none" w:sz="0" w:space="0" w:color="auto"/>
            <w:left w:val="none" w:sz="0" w:space="0" w:color="auto"/>
            <w:bottom w:val="none" w:sz="0" w:space="0" w:color="auto"/>
            <w:right w:val="none" w:sz="0" w:space="0" w:color="auto"/>
          </w:divBdr>
        </w:div>
      </w:divsChild>
    </w:div>
    <w:div w:id="988245761">
      <w:bodyDiv w:val="1"/>
      <w:marLeft w:val="0"/>
      <w:marRight w:val="0"/>
      <w:marTop w:val="0"/>
      <w:marBottom w:val="0"/>
      <w:divBdr>
        <w:top w:val="none" w:sz="0" w:space="0" w:color="auto"/>
        <w:left w:val="none" w:sz="0" w:space="0" w:color="auto"/>
        <w:bottom w:val="none" w:sz="0" w:space="0" w:color="auto"/>
        <w:right w:val="none" w:sz="0" w:space="0" w:color="auto"/>
      </w:divBdr>
    </w:div>
    <w:div w:id="993800384">
      <w:bodyDiv w:val="1"/>
      <w:marLeft w:val="0"/>
      <w:marRight w:val="0"/>
      <w:marTop w:val="0"/>
      <w:marBottom w:val="0"/>
      <w:divBdr>
        <w:top w:val="none" w:sz="0" w:space="0" w:color="auto"/>
        <w:left w:val="none" w:sz="0" w:space="0" w:color="auto"/>
        <w:bottom w:val="none" w:sz="0" w:space="0" w:color="auto"/>
        <w:right w:val="none" w:sz="0" w:space="0" w:color="auto"/>
      </w:divBdr>
    </w:div>
    <w:div w:id="1014114463">
      <w:bodyDiv w:val="1"/>
      <w:marLeft w:val="0"/>
      <w:marRight w:val="0"/>
      <w:marTop w:val="0"/>
      <w:marBottom w:val="0"/>
      <w:divBdr>
        <w:top w:val="none" w:sz="0" w:space="0" w:color="auto"/>
        <w:left w:val="none" w:sz="0" w:space="0" w:color="auto"/>
        <w:bottom w:val="none" w:sz="0" w:space="0" w:color="auto"/>
        <w:right w:val="none" w:sz="0" w:space="0" w:color="auto"/>
      </w:divBdr>
    </w:div>
    <w:div w:id="1032995666">
      <w:bodyDiv w:val="1"/>
      <w:marLeft w:val="0"/>
      <w:marRight w:val="0"/>
      <w:marTop w:val="0"/>
      <w:marBottom w:val="0"/>
      <w:divBdr>
        <w:top w:val="none" w:sz="0" w:space="0" w:color="auto"/>
        <w:left w:val="none" w:sz="0" w:space="0" w:color="auto"/>
        <w:bottom w:val="none" w:sz="0" w:space="0" w:color="auto"/>
        <w:right w:val="none" w:sz="0" w:space="0" w:color="auto"/>
      </w:divBdr>
    </w:div>
    <w:div w:id="1035420610">
      <w:bodyDiv w:val="1"/>
      <w:marLeft w:val="0"/>
      <w:marRight w:val="0"/>
      <w:marTop w:val="0"/>
      <w:marBottom w:val="0"/>
      <w:divBdr>
        <w:top w:val="none" w:sz="0" w:space="0" w:color="auto"/>
        <w:left w:val="none" w:sz="0" w:space="0" w:color="auto"/>
        <w:bottom w:val="none" w:sz="0" w:space="0" w:color="auto"/>
        <w:right w:val="none" w:sz="0" w:space="0" w:color="auto"/>
      </w:divBdr>
    </w:div>
    <w:div w:id="1048341843">
      <w:bodyDiv w:val="1"/>
      <w:marLeft w:val="0"/>
      <w:marRight w:val="0"/>
      <w:marTop w:val="0"/>
      <w:marBottom w:val="0"/>
      <w:divBdr>
        <w:top w:val="none" w:sz="0" w:space="0" w:color="auto"/>
        <w:left w:val="none" w:sz="0" w:space="0" w:color="auto"/>
        <w:bottom w:val="none" w:sz="0" w:space="0" w:color="auto"/>
        <w:right w:val="none" w:sz="0" w:space="0" w:color="auto"/>
      </w:divBdr>
    </w:div>
    <w:div w:id="1051996101">
      <w:bodyDiv w:val="1"/>
      <w:marLeft w:val="0"/>
      <w:marRight w:val="0"/>
      <w:marTop w:val="0"/>
      <w:marBottom w:val="0"/>
      <w:divBdr>
        <w:top w:val="none" w:sz="0" w:space="0" w:color="auto"/>
        <w:left w:val="none" w:sz="0" w:space="0" w:color="auto"/>
        <w:bottom w:val="none" w:sz="0" w:space="0" w:color="auto"/>
        <w:right w:val="none" w:sz="0" w:space="0" w:color="auto"/>
      </w:divBdr>
    </w:div>
    <w:div w:id="1061757671">
      <w:bodyDiv w:val="1"/>
      <w:marLeft w:val="0"/>
      <w:marRight w:val="0"/>
      <w:marTop w:val="0"/>
      <w:marBottom w:val="0"/>
      <w:divBdr>
        <w:top w:val="none" w:sz="0" w:space="0" w:color="auto"/>
        <w:left w:val="none" w:sz="0" w:space="0" w:color="auto"/>
        <w:bottom w:val="none" w:sz="0" w:space="0" w:color="auto"/>
        <w:right w:val="none" w:sz="0" w:space="0" w:color="auto"/>
      </w:divBdr>
    </w:div>
    <w:div w:id="1062946376">
      <w:bodyDiv w:val="1"/>
      <w:marLeft w:val="0"/>
      <w:marRight w:val="0"/>
      <w:marTop w:val="0"/>
      <w:marBottom w:val="0"/>
      <w:divBdr>
        <w:top w:val="none" w:sz="0" w:space="0" w:color="auto"/>
        <w:left w:val="none" w:sz="0" w:space="0" w:color="auto"/>
        <w:bottom w:val="none" w:sz="0" w:space="0" w:color="auto"/>
        <w:right w:val="none" w:sz="0" w:space="0" w:color="auto"/>
      </w:divBdr>
    </w:div>
    <w:div w:id="1067994254">
      <w:bodyDiv w:val="1"/>
      <w:marLeft w:val="0"/>
      <w:marRight w:val="0"/>
      <w:marTop w:val="0"/>
      <w:marBottom w:val="0"/>
      <w:divBdr>
        <w:top w:val="none" w:sz="0" w:space="0" w:color="auto"/>
        <w:left w:val="none" w:sz="0" w:space="0" w:color="auto"/>
        <w:bottom w:val="none" w:sz="0" w:space="0" w:color="auto"/>
        <w:right w:val="none" w:sz="0" w:space="0" w:color="auto"/>
      </w:divBdr>
    </w:div>
    <w:div w:id="1078672708">
      <w:bodyDiv w:val="1"/>
      <w:marLeft w:val="0"/>
      <w:marRight w:val="0"/>
      <w:marTop w:val="0"/>
      <w:marBottom w:val="0"/>
      <w:divBdr>
        <w:top w:val="none" w:sz="0" w:space="0" w:color="auto"/>
        <w:left w:val="none" w:sz="0" w:space="0" w:color="auto"/>
        <w:bottom w:val="none" w:sz="0" w:space="0" w:color="auto"/>
        <w:right w:val="none" w:sz="0" w:space="0" w:color="auto"/>
      </w:divBdr>
    </w:div>
    <w:div w:id="1084376807">
      <w:bodyDiv w:val="1"/>
      <w:marLeft w:val="0"/>
      <w:marRight w:val="0"/>
      <w:marTop w:val="0"/>
      <w:marBottom w:val="0"/>
      <w:divBdr>
        <w:top w:val="none" w:sz="0" w:space="0" w:color="auto"/>
        <w:left w:val="none" w:sz="0" w:space="0" w:color="auto"/>
        <w:bottom w:val="none" w:sz="0" w:space="0" w:color="auto"/>
        <w:right w:val="none" w:sz="0" w:space="0" w:color="auto"/>
      </w:divBdr>
    </w:div>
    <w:div w:id="1085104106">
      <w:bodyDiv w:val="1"/>
      <w:marLeft w:val="0"/>
      <w:marRight w:val="0"/>
      <w:marTop w:val="0"/>
      <w:marBottom w:val="0"/>
      <w:divBdr>
        <w:top w:val="none" w:sz="0" w:space="0" w:color="auto"/>
        <w:left w:val="none" w:sz="0" w:space="0" w:color="auto"/>
        <w:bottom w:val="none" w:sz="0" w:space="0" w:color="auto"/>
        <w:right w:val="none" w:sz="0" w:space="0" w:color="auto"/>
      </w:divBdr>
    </w:div>
    <w:div w:id="1086265055">
      <w:bodyDiv w:val="1"/>
      <w:marLeft w:val="0"/>
      <w:marRight w:val="0"/>
      <w:marTop w:val="0"/>
      <w:marBottom w:val="0"/>
      <w:divBdr>
        <w:top w:val="none" w:sz="0" w:space="0" w:color="auto"/>
        <w:left w:val="none" w:sz="0" w:space="0" w:color="auto"/>
        <w:bottom w:val="none" w:sz="0" w:space="0" w:color="auto"/>
        <w:right w:val="none" w:sz="0" w:space="0" w:color="auto"/>
      </w:divBdr>
    </w:div>
    <w:div w:id="1090353939">
      <w:bodyDiv w:val="1"/>
      <w:marLeft w:val="0"/>
      <w:marRight w:val="0"/>
      <w:marTop w:val="0"/>
      <w:marBottom w:val="0"/>
      <w:divBdr>
        <w:top w:val="none" w:sz="0" w:space="0" w:color="auto"/>
        <w:left w:val="none" w:sz="0" w:space="0" w:color="auto"/>
        <w:bottom w:val="none" w:sz="0" w:space="0" w:color="auto"/>
        <w:right w:val="none" w:sz="0" w:space="0" w:color="auto"/>
      </w:divBdr>
    </w:div>
    <w:div w:id="1090393164">
      <w:bodyDiv w:val="1"/>
      <w:marLeft w:val="0"/>
      <w:marRight w:val="0"/>
      <w:marTop w:val="0"/>
      <w:marBottom w:val="0"/>
      <w:divBdr>
        <w:top w:val="none" w:sz="0" w:space="0" w:color="auto"/>
        <w:left w:val="none" w:sz="0" w:space="0" w:color="auto"/>
        <w:bottom w:val="none" w:sz="0" w:space="0" w:color="auto"/>
        <w:right w:val="none" w:sz="0" w:space="0" w:color="auto"/>
      </w:divBdr>
    </w:div>
    <w:div w:id="1099638917">
      <w:bodyDiv w:val="1"/>
      <w:marLeft w:val="0"/>
      <w:marRight w:val="0"/>
      <w:marTop w:val="0"/>
      <w:marBottom w:val="0"/>
      <w:divBdr>
        <w:top w:val="none" w:sz="0" w:space="0" w:color="auto"/>
        <w:left w:val="none" w:sz="0" w:space="0" w:color="auto"/>
        <w:bottom w:val="none" w:sz="0" w:space="0" w:color="auto"/>
        <w:right w:val="none" w:sz="0" w:space="0" w:color="auto"/>
      </w:divBdr>
    </w:div>
    <w:div w:id="1100298507">
      <w:bodyDiv w:val="1"/>
      <w:marLeft w:val="0"/>
      <w:marRight w:val="0"/>
      <w:marTop w:val="0"/>
      <w:marBottom w:val="0"/>
      <w:divBdr>
        <w:top w:val="none" w:sz="0" w:space="0" w:color="auto"/>
        <w:left w:val="none" w:sz="0" w:space="0" w:color="auto"/>
        <w:bottom w:val="none" w:sz="0" w:space="0" w:color="auto"/>
        <w:right w:val="none" w:sz="0" w:space="0" w:color="auto"/>
      </w:divBdr>
    </w:div>
    <w:div w:id="1102920078">
      <w:bodyDiv w:val="1"/>
      <w:marLeft w:val="0"/>
      <w:marRight w:val="0"/>
      <w:marTop w:val="0"/>
      <w:marBottom w:val="0"/>
      <w:divBdr>
        <w:top w:val="none" w:sz="0" w:space="0" w:color="auto"/>
        <w:left w:val="none" w:sz="0" w:space="0" w:color="auto"/>
        <w:bottom w:val="none" w:sz="0" w:space="0" w:color="auto"/>
        <w:right w:val="none" w:sz="0" w:space="0" w:color="auto"/>
      </w:divBdr>
    </w:div>
    <w:div w:id="1105004197">
      <w:bodyDiv w:val="1"/>
      <w:marLeft w:val="0"/>
      <w:marRight w:val="0"/>
      <w:marTop w:val="0"/>
      <w:marBottom w:val="0"/>
      <w:divBdr>
        <w:top w:val="none" w:sz="0" w:space="0" w:color="auto"/>
        <w:left w:val="none" w:sz="0" w:space="0" w:color="auto"/>
        <w:bottom w:val="none" w:sz="0" w:space="0" w:color="auto"/>
        <w:right w:val="none" w:sz="0" w:space="0" w:color="auto"/>
      </w:divBdr>
    </w:div>
    <w:div w:id="1113405130">
      <w:bodyDiv w:val="1"/>
      <w:marLeft w:val="0"/>
      <w:marRight w:val="0"/>
      <w:marTop w:val="0"/>
      <w:marBottom w:val="0"/>
      <w:divBdr>
        <w:top w:val="none" w:sz="0" w:space="0" w:color="auto"/>
        <w:left w:val="none" w:sz="0" w:space="0" w:color="auto"/>
        <w:bottom w:val="none" w:sz="0" w:space="0" w:color="auto"/>
        <w:right w:val="none" w:sz="0" w:space="0" w:color="auto"/>
      </w:divBdr>
    </w:div>
    <w:div w:id="1121919394">
      <w:bodyDiv w:val="1"/>
      <w:marLeft w:val="0"/>
      <w:marRight w:val="0"/>
      <w:marTop w:val="0"/>
      <w:marBottom w:val="0"/>
      <w:divBdr>
        <w:top w:val="none" w:sz="0" w:space="0" w:color="auto"/>
        <w:left w:val="none" w:sz="0" w:space="0" w:color="auto"/>
        <w:bottom w:val="none" w:sz="0" w:space="0" w:color="auto"/>
        <w:right w:val="none" w:sz="0" w:space="0" w:color="auto"/>
      </w:divBdr>
    </w:div>
    <w:div w:id="1125126004">
      <w:bodyDiv w:val="1"/>
      <w:marLeft w:val="0"/>
      <w:marRight w:val="0"/>
      <w:marTop w:val="0"/>
      <w:marBottom w:val="0"/>
      <w:divBdr>
        <w:top w:val="none" w:sz="0" w:space="0" w:color="auto"/>
        <w:left w:val="none" w:sz="0" w:space="0" w:color="auto"/>
        <w:bottom w:val="none" w:sz="0" w:space="0" w:color="auto"/>
        <w:right w:val="none" w:sz="0" w:space="0" w:color="auto"/>
      </w:divBdr>
    </w:div>
    <w:div w:id="1136023208">
      <w:bodyDiv w:val="1"/>
      <w:marLeft w:val="0"/>
      <w:marRight w:val="0"/>
      <w:marTop w:val="0"/>
      <w:marBottom w:val="0"/>
      <w:divBdr>
        <w:top w:val="none" w:sz="0" w:space="0" w:color="auto"/>
        <w:left w:val="none" w:sz="0" w:space="0" w:color="auto"/>
        <w:bottom w:val="none" w:sz="0" w:space="0" w:color="auto"/>
        <w:right w:val="none" w:sz="0" w:space="0" w:color="auto"/>
      </w:divBdr>
    </w:div>
    <w:div w:id="1152719558">
      <w:bodyDiv w:val="1"/>
      <w:marLeft w:val="0"/>
      <w:marRight w:val="0"/>
      <w:marTop w:val="0"/>
      <w:marBottom w:val="0"/>
      <w:divBdr>
        <w:top w:val="none" w:sz="0" w:space="0" w:color="auto"/>
        <w:left w:val="none" w:sz="0" w:space="0" w:color="auto"/>
        <w:bottom w:val="none" w:sz="0" w:space="0" w:color="auto"/>
        <w:right w:val="none" w:sz="0" w:space="0" w:color="auto"/>
      </w:divBdr>
    </w:div>
    <w:div w:id="1170027627">
      <w:bodyDiv w:val="1"/>
      <w:marLeft w:val="0"/>
      <w:marRight w:val="0"/>
      <w:marTop w:val="0"/>
      <w:marBottom w:val="0"/>
      <w:divBdr>
        <w:top w:val="none" w:sz="0" w:space="0" w:color="auto"/>
        <w:left w:val="none" w:sz="0" w:space="0" w:color="auto"/>
        <w:bottom w:val="none" w:sz="0" w:space="0" w:color="auto"/>
        <w:right w:val="none" w:sz="0" w:space="0" w:color="auto"/>
      </w:divBdr>
    </w:div>
    <w:div w:id="1186597578">
      <w:bodyDiv w:val="1"/>
      <w:marLeft w:val="0"/>
      <w:marRight w:val="0"/>
      <w:marTop w:val="0"/>
      <w:marBottom w:val="0"/>
      <w:divBdr>
        <w:top w:val="none" w:sz="0" w:space="0" w:color="auto"/>
        <w:left w:val="none" w:sz="0" w:space="0" w:color="auto"/>
        <w:bottom w:val="none" w:sz="0" w:space="0" w:color="auto"/>
        <w:right w:val="none" w:sz="0" w:space="0" w:color="auto"/>
      </w:divBdr>
    </w:div>
    <w:div w:id="1188181672">
      <w:bodyDiv w:val="1"/>
      <w:marLeft w:val="0"/>
      <w:marRight w:val="0"/>
      <w:marTop w:val="0"/>
      <w:marBottom w:val="0"/>
      <w:divBdr>
        <w:top w:val="none" w:sz="0" w:space="0" w:color="auto"/>
        <w:left w:val="none" w:sz="0" w:space="0" w:color="auto"/>
        <w:bottom w:val="none" w:sz="0" w:space="0" w:color="auto"/>
        <w:right w:val="none" w:sz="0" w:space="0" w:color="auto"/>
      </w:divBdr>
    </w:div>
    <w:div w:id="1191065516">
      <w:bodyDiv w:val="1"/>
      <w:marLeft w:val="0"/>
      <w:marRight w:val="0"/>
      <w:marTop w:val="0"/>
      <w:marBottom w:val="0"/>
      <w:divBdr>
        <w:top w:val="none" w:sz="0" w:space="0" w:color="auto"/>
        <w:left w:val="none" w:sz="0" w:space="0" w:color="auto"/>
        <w:bottom w:val="none" w:sz="0" w:space="0" w:color="auto"/>
        <w:right w:val="none" w:sz="0" w:space="0" w:color="auto"/>
      </w:divBdr>
    </w:div>
    <w:div w:id="1197307851">
      <w:bodyDiv w:val="1"/>
      <w:marLeft w:val="0"/>
      <w:marRight w:val="0"/>
      <w:marTop w:val="0"/>
      <w:marBottom w:val="0"/>
      <w:divBdr>
        <w:top w:val="none" w:sz="0" w:space="0" w:color="auto"/>
        <w:left w:val="none" w:sz="0" w:space="0" w:color="auto"/>
        <w:bottom w:val="none" w:sz="0" w:space="0" w:color="auto"/>
        <w:right w:val="none" w:sz="0" w:space="0" w:color="auto"/>
      </w:divBdr>
    </w:div>
    <w:div w:id="1204438976">
      <w:bodyDiv w:val="1"/>
      <w:marLeft w:val="0"/>
      <w:marRight w:val="0"/>
      <w:marTop w:val="0"/>
      <w:marBottom w:val="0"/>
      <w:divBdr>
        <w:top w:val="none" w:sz="0" w:space="0" w:color="auto"/>
        <w:left w:val="none" w:sz="0" w:space="0" w:color="auto"/>
        <w:bottom w:val="none" w:sz="0" w:space="0" w:color="auto"/>
        <w:right w:val="none" w:sz="0" w:space="0" w:color="auto"/>
      </w:divBdr>
    </w:div>
    <w:div w:id="1207064502">
      <w:bodyDiv w:val="1"/>
      <w:marLeft w:val="0"/>
      <w:marRight w:val="0"/>
      <w:marTop w:val="0"/>
      <w:marBottom w:val="0"/>
      <w:divBdr>
        <w:top w:val="none" w:sz="0" w:space="0" w:color="auto"/>
        <w:left w:val="none" w:sz="0" w:space="0" w:color="auto"/>
        <w:bottom w:val="none" w:sz="0" w:space="0" w:color="auto"/>
        <w:right w:val="none" w:sz="0" w:space="0" w:color="auto"/>
      </w:divBdr>
    </w:div>
    <w:div w:id="1207985759">
      <w:bodyDiv w:val="1"/>
      <w:marLeft w:val="0"/>
      <w:marRight w:val="0"/>
      <w:marTop w:val="0"/>
      <w:marBottom w:val="0"/>
      <w:divBdr>
        <w:top w:val="none" w:sz="0" w:space="0" w:color="auto"/>
        <w:left w:val="none" w:sz="0" w:space="0" w:color="auto"/>
        <w:bottom w:val="none" w:sz="0" w:space="0" w:color="auto"/>
        <w:right w:val="none" w:sz="0" w:space="0" w:color="auto"/>
      </w:divBdr>
    </w:div>
    <w:div w:id="1208492914">
      <w:bodyDiv w:val="1"/>
      <w:marLeft w:val="0"/>
      <w:marRight w:val="0"/>
      <w:marTop w:val="0"/>
      <w:marBottom w:val="0"/>
      <w:divBdr>
        <w:top w:val="none" w:sz="0" w:space="0" w:color="auto"/>
        <w:left w:val="none" w:sz="0" w:space="0" w:color="auto"/>
        <w:bottom w:val="none" w:sz="0" w:space="0" w:color="auto"/>
        <w:right w:val="none" w:sz="0" w:space="0" w:color="auto"/>
      </w:divBdr>
    </w:div>
    <w:div w:id="1209224581">
      <w:bodyDiv w:val="1"/>
      <w:marLeft w:val="0"/>
      <w:marRight w:val="0"/>
      <w:marTop w:val="0"/>
      <w:marBottom w:val="0"/>
      <w:divBdr>
        <w:top w:val="none" w:sz="0" w:space="0" w:color="auto"/>
        <w:left w:val="none" w:sz="0" w:space="0" w:color="auto"/>
        <w:bottom w:val="none" w:sz="0" w:space="0" w:color="auto"/>
        <w:right w:val="none" w:sz="0" w:space="0" w:color="auto"/>
      </w:divBdr>
    </w:div>
    <w:div w:id="1215196955">
      <w:bodyDiv w:val="1"/>
      <w:marLeft w:val="0"/>
      <w:marRight w:val="0"/>
      <w:marTop w:val="0"/>
      <w:marBottom w:val="0"/>
      <w:divBdr>
        <w:top w:val="none" w:sz="0" w:space="0" w:color="auto"/>
        <w:left w:val="none" w:sz="0" w:space="0" w:color="auto"/>
        <w:bottom w:val="none" w:sz="0" w:space="0" w:color="auto"/>
        <w:right w:val="none" w:sz="0" w:space="0" w:color="auto"/>
      </w:divBdr>
    </w:div>
    <w:div w:id="1215431711">
      <w:bodyDiv w:val="1"/>
      <w:marLeft w:val="0"/>
      <w:marRight w:val="0"/>
      <w:marTop w:val="0"/>
      <w:marBottom w:val="0"/>
      <w:divBdr>
        <w:top w:val="none" w:sz="0" w:space="0" w:color="auto"/>
        <w:left w:val="none" w:sz="0" w:space="0" w:color="auto"/>
        <w:bottom w:val="none" w:sz="0" w:space="0" w:color="auto"/>
        <w:right w:val="none" w:sz="0" w:space="0" w:color="auto"/>
      </w:divBdr>
    </w:div>
    <w:div w:id="1215701211">
      <w:bodyDiv w:val="1"/>
      <w:marLeft w:val="0"/>
      <w:marRight w:val="0"/>
      <w:marTop w:val="0"/>
      <w:marBottom w:val="0"/>
      <w:divBdr>
        <w:top w:val="none" w:sz="0" w:space="0" w:color="auto"/>
        <w:left w:val="none" w:sz="0" w:space="0" w:color="auto"/>
        <w:bottom w:val="none" w:sz="0" w:space="0" w:color="auto"/>
        <w:right w:val="none" w:sz="0" w:space="0" w:color="auto"/>
      </w:divBdr>
    </w:div>
    <w:div w:id="1218198682">
      <w:bodyDiv w:val="1"/>
      <w:marLeft w:val="0"/>
      <w:marRight w:val="0"/>
      <w:marTop w:val="0"/>
      <w:marBottom w:val="0"/>
      <w:divBdr>
        <w:top w:val="none" w:sz="0" w:space="0" w:color="auto"/>
        <w:left w:val="none" w:sz="0" w:space="0" w:color="auto"/>
        <w:bottom w:val="none" w:sz="0" w:space="0" w:color="auto"/>
        <w:right w:val="none" w:sz="0" w:space="0" w:color="auto"/>
      </w:divBdr>
    </w:div>
    <w:div w:id="1227373198">
      <w:bodyDiv w:val="1"/>
      <w:marLeft w:val="0"/>
      <w:marRight w:val="0"/>
      <w:marTop w:val="0"/>
      <w:marBottom w:val="0"/>
      <w:divBdr>
        <w:top w:val="none" w:sz="0" w:space="0" w:color="auto"/>
        <w:left w:val="none" w:sz="0" w:space="0" w:color="auto"/>
        <w:bottom w:val="none" w:sz="0" w:space="0" w:color="auto"/>
        <w:right w:val="none" w:sz="0" w:space="0" w:color="auto"/>
      </w:divBdr>
    </w:div>
    <w:div w:id="1249732188">
      <w:bodyDiv w:val="1"/>
      <w:marLeft w:val="0"/>
      <w:marRight w:val="0"/>
      <w:marTop w:val="0"/>
      <w:marBottom w:val="0"/>
      <w:divBdr>
        <w:top w:val="none" w:sz="0" w:space="0" w:color="auto"/>
        <w:left w:val="none" w:sz="0" w:space="0" w:color="auto"/>
        <w:bottom w:val="none" w:sz="0" w:space="0" w:color="auto"/>
        <w:right w:val="none" w:sz="0" w:space="0" w:color="auto"/>
      </w:divBdr>
    </w:div>
    <w:div w:id="1259871340">
      <w:bodyDiv w:val="1"/>
      <w:marLeft w:val="0"/>
      <w:marRight w:val="0"/>
      <w:marTop w:val="0"/>
      <w:marBottom w:val="0"/>
      <w:divBdr>
        <w:top w:val="none" w:sz="0" w:space="0" w:color="auto"/>
        <w:left w:val="none" w:sz="0" w:space="0" w:color="auto"/>
        <w:bottom w:val="none" w:sz="0" w:space="0" w:color="auto"/>
        <w:right w:val="none" w:sz="0" w:space="0" w:color="auto"/>
      </w:divBdr>
    </w:div>
    <w:div w:id="1283999183">
      <w:bodyDiv w:val="1"/>
      <w:marLeft w:val="0"/>
      <w:marRight w:val="0"/>
      <w:marTop w:val="0"/>
      <w:marBottom w:val="0"/>
      <w:divBdr>
        <w:top w:val="none" w:sz="0" w:space="0" w:color="auto"/>
        <w:left w:val="none" w:sz="0" w:space="0" w:color="auto"/>
        <w:bottom w:val="none" w:sz="0" w:space="0" w:color="auto"/>
        <w:right w:val="none" w:sz="0" w:space="0" w:color="auto"/>
      </w:divBdr>
    </w:div>
    <w:div w:id="1294484270">
      <w:bodyDiv w:val="1"/>
      <w:marLeft w:val="0"/>
      <w:marRight w:val="0"/>
      <w:marTop w:val="0"/>
      <w:marBottom w:val="0"/>
      <w:divBdr>
        <w:top w:val="none" w:sz="0" w:space="0" w:color="auto"/>
        <w:left w:val="none" w:sz="0" w:space="0" w:color="auto"/>
        <w:bottom w:val="none" w:sz="0" w:space="0" w:color="auto"/>
        <w:right w:val="none" w:sz="0" w:space="0" w:color="auto"/>
      </w:divBdr>
    </w:div>
    <w:div w:id="1301374973">
      <w:bodyDiv w:val="1"/>
      <w:marLeft w:val="0"/>
      <w:marRight w:val="0"/>
      <w:marTop w:val="0"/>
      <w:marBottom w:val="0"/>
      <w:divBdr>
        <w:top w:val="none" w:sz="0" w:space="0" w:color="auto"/>
        <w:left w:val="none" w:sz="0" w:space="0" w:color="auto"/>
        <w:bottom w:val="none" w:sz="0" w:space="0" w:color="auto"/>
        <w:right w:val="none" w:sz="0" w:space="0" w:color="auto"/>
      </w:divBdr>
    </w:div>
    <w:div w:id="1302928440">
      <w:bodyDiv w:val="1"/>
      <w:marLeft w:val="0"/>
      <w:marRight w:val="0"/>
      <w:marTop w:val="0"/>
      <w:marBottom w:val="0"/>
      <w:divBdr>
        <w:top w:val="none" w:sz="0" w:space="0" w:color="auto"/>
        <w:left w:val="none" w:sz="0" w:space="0" w:color="auto"/>
        <w:bottom w:val="none" w:sz="0" w:space="0" w:color="auto"/>
        <w:right w:val="none" w:sz="0" w:space="0" w:color="auto"/>
      </w:divBdr>
    </w:div>
    <w:div w:id="1319116582">
      <w:bodyDiv w:val="1"/>
      <w:marLeft w:val="0"/>
      <w:marRight w:val="0"/>
      <w:marTop w:val="0"/>
      <w:marBottom w:val="0"/>
      <w:divBdr>
        <w:top w:val="none" w:sz="0" w:space="0" w:color="auto"/>
        <w:left w:val="none" w:sz="0" w:space="0" w:color="auto"/>
        <w:bottom w:val="none" w:sz="0" w:space="0" w:color="auto"/>
        <w:right w:val="none" w:sz="0" w:space="0" w:color="auto"/>
      </w:divBdr>
    </w:div>
    <w:div w:id="1322809302">
      <w:bodyDiv w:val="1"/>
      <w:marLeft w:val="0"/>
      <w:marRight w:val="0"/>
      <w:marTop w:val="0"/>
      <w:marBottom w:val="0"/>
      <w:divBdr>
        <w:top w:val="none" w:sz="0" w:space="0" w:color="auto"/>
        <w:left w:val="none" w:sz="0" w:space="0" w:color="auto"/>
        <w:bottom w:val="none" w:sz="0" w:space="0" w:color="auto"/>
        <w:right w:val="none" w:sz="0" w:space="0" w:color="auto"/>
      </w:divBdr>
    </w:div>
    <w:div w:id="1324318411">
      <w:bodyDiv w:val="1"/>
      <w:marLeft w:val="0"/>
      <w:marRight w:val="0"/>
      <w:marTop w:val="0"/>
      <w:marBottom w:val="0"/>
      <w:divBdr>
        <w:top w:val="none" w:sz="0" w:space="0" w:color="auto"/>
        <w:left w:val="none" w:sz="0" w:space="0" w:color="auto"/>
        <w:bottom w:val="none" w:sz="0" w:space="0" w:color="auto"/>
        <w:right w:val="none" w:sz="0" w:space="0" w:color="auto"/>
      </w:divBdr>
    </w:div>
    <w:div w:id="1336495650">
      <w:bodyDiv w:val="1"/>
      <w:marLeft w:val="0"/>
      <w:marRight w:val="0"/>
      <w:marTop w:val="0"/>
      <w:marBottom w:val="0"/>
      <w:divBdr>
        <w:top w:val="none" w:sz="0" w:space="0" w:color="auto"/>
        <w:left w:val="none" w:sz="0" w:space="0" w:color="auto"/>
        <w:bottom w:val="none" w:sz="0" w:space="0" w:color="auto"/>
        <w:right w:val="none" w:sz="0" w:space="0" w:color="auto"/>
      </w:divBdr>
    </w:div>
    <w:div w:id="1359501676">
      <w:bodyDiv w:val="1"/>
      <w:marLeft w:val="0"/>
      <w:marRight w:val="0"/>
      <w:marTop w:val="0"/>
      <w:marBottom w:val="0"/>
      <w:divBdr>
        <w:top w:val="none" w:sz="0" w:space="0" w:color="auto"/>
        <w:left w:val="none" w:sz="0" w:space="0" w:color="auto"/>
        <w:bottom w:val="none" w:sz="0" w:space="0" w:color="auto"/>
        <w:right w:val="none" w:sz="0" w:space="0" w:color="auto"/>
      </w:divBdr>
    </w:div>
    <w:div w:id="1360473822">
      <w:bodyDiv w:val="1"/>
      <w:marLeft w:val="0"/>
      <w:marRight w:val="0"/>
      <w:marTop w:val="0"/>
      <w:marBottom w:val="0"/>
      <w:divBdr>
        <w:top w:val="none" w:sz="0" w:space="0" w:color="auto"/>
        <w:left w:val="none" w:sz="0" w:space="0" w:color="auto"/>
        <w:bottom w:val="none" w:sz="0" w:space="0" w:color="auto"/>
        <w:right w:val="none" w:sz="0" w:space="0" w:color="auto"/>
      </w:divBdr>
    </w:div>
    <w:div w:id="1361511654">
      <w:bodyDiv w:val="1"/>
      <w:marLeft w:val="0"/>
      <w:marRight w:val="0"/>
      <w:marTop w:val="0"/>
      <w:marBottom w:val="0"/>
      <w:divBdr>
        <w:top w:val="none" w:sz="0" w:space="0" w:color="auto"/>
        <w:left w:val="none" w:sz="0" w:space="0" w:color="auto"/>
        <w:bottom w:val="none" w:sz="0" w:space="0" w:color="auto"/>
        <w:right w:val="none" w:sz="0" w:space="0" w:color="auto"/>
      </w:divBdr>
    </w:div>
    <w:div w:id="1362317290">
      <w:bodyDiv w:val="1"/>
      <w:marLeft w:val="0"/>
      <w:marRight w:val="0"/>
      <w:marTop w:val="0"/>
      <w:marBottom w:val="0"/>
      <w:divBdr>
        <w:top w:val="none" w:sz="0" w:space="0" w:color="auto"/>
        <w:left w:val="none" w:sz="0" w:space="0" w:color="auto"/>
        <w:bottom w:val="none" w:sz="0" w:space="0" w:color="auto"/>
        <w:right w:val="none" w:sz="0" w:space="0" w:color="auto"/>
      </w:divBdr>
    </w:div>
    <w:div w:id="1364750740">
      <w:bodyDiv w:val="1"/>
      <w:marLeft w:val="0"/>
      <w:marRight w:val="0"/>
      <w:marTop w:val="0"/>
      <w:marBottom w:val="0"/>
      <w:divBdr>
        <w:top w:val="none" w:sz="0" w:space="0" w:color="auto"/>
        <w:left w:val="none" w:sz="0" w:space="0" w:color="auto"/>
        <w:bottom w:val="none" w:sz="0" w:space="0" w:color="auto"/>
        <w:right w:val="none" w:sz="0" w:space="0" w:color="auto"/>
      </w:divBdr>
    </w:div>
    <w:div w:id="1372152332">
      <w:bodyDiv w:val="1"/>
      <w:marLeft w:val="0"/>
      <w:marRight w:val="0"/>
      <w:marTop w:val="0"/>
      <w:marBottom w:val="0"/>
      <w:divBdr>
        <w:top w:val="none" w:sz="0" w:space="0" w:color="auto"/>
        <w:left w:val="none" w:sz="0" w:space="0" w:color="auto"/>
        <w:bottom w:val="none" w:sz="0" w:space="0" w:color="auto"/>
        <w:right w:val="none" w:sz="0" w:space="0" w:color="auto"/>
      </w:divBdr>
    </w:div>
    <w:div w:id="1373506192">
      <w:bodyDiv w:val="1"/>
      <w:marLeft w:val="0"/>
      <w:marRight w:val="0"/>
      <w:marTop w:val="0"/>
      <w:marBottom w:val="0"/>
      <w:divBdr>
        <w:top w:val="none" w:sz="0" w:space="0" w:color="auto"/>
        <w:left w:val="none" w:sz="0" w:space="0" w:color="auto"/>
        <w:bottom w:val="none" w:sz="0" w:space="0" w:color="auto"/>
        <w:right w:val="none" w:sz="0" w:space="0" w:color="auto"/>
      </w:divBdr>
    </w:div>
    <w:div w:id="1386182362">
      <w:bodyDiv w:val="1"/>
      <w:marLeft w:val="0"/>
      <w:marRight w:val="0"/>
      <w:marTop w:val="0"/>
      <w:marBottom w:val="0"/>
      <w:divBdr>
        <w:top w:val="none" w:sz="0" w:space="0" w:color="auto"/>
        <w:left w:val="none" w:sz="0" w:space="0" w:color="auto"/>
        <w:bottom w:val="none" w:sz="0" w:space="0" w:color="auto"/>
        <w:right w:val="none" w:sz="0" w:space="0" w:color="auto"/>
      </w:divBdr>
    </w:div>
    <w:div w:id="1392076475">
      <w:bodyDiv w:val="1"/>
      <w:marLeft w:val="0"/>
      <w:marRight w:val="0"/>
      <w:marTop w:val="0"/>
      <w:marBottom w:val="0"/>
      <w:divBdr>
        <w:top w:val="none" w:sz="0" w:space="0" w:color="auto"/>
        <w:left w:val="none" w:sz="0" w:space="0" w:color="auto"/>
        <w:bottom w:val="none" w:sz="0" w:space="0" w:color="auto"/>
        <w:right w:val="none" w:sz="0" w:space="0" w:color="auto"/>
      </w:divBdr>
    </w:div>
    <w:div w:id="1392776953">
      <w:bodyDiv w:val="1"/>
      <w:marLeft w:val="0"/>
      <w:marRight w:val="0"/>
      <w:marTop w:val="0"/>
      <w:marBottom w:val="0"/>
      <w:divBdr>
        <w:top w:val="none" w:sz="0" w:space="0" w:color="auto"/>
        <w:left w:val="none" w:sz="0" w:space="0" w:color="auto"/>
        <w:bottom w:val="none" w:sz="0" w:space="0" w:color="auto"/>
        <w:right w:val="none" w:sz="0" w:space="0" w:color="auto"/>
      </w:divBdr>
    </w:div>
    <w:div w:id="1406225729">
      <w:bodyDiv w:val="1"/>
      <w:marLeft w:val="0"/>
      <w:marRight w:val="0"/>
      <w:marTop w:val="0"/>
      <w:marBottom w:val="0"/>
      <w:divBdr>
        <w:top w:val="none" w:sz="0" w:space="0" w:color="auto"/>
        <w:left w:val="none" w:sz="0" w:space="0" w:color="auto"/>
        <w:bottom w:val="none" w:sz="0" w:space="0" w:color="auto"/>
        <w:right w:val="none" w:sz="0" w:space="0" w:color="auto"/>
      </w:divBdr>
    </w:div>
    <w:div w:id="1411075321">
      <w:bodyDiv w:val="1"/>
      <w:marLeft w:val="0"/>
      <w:marRight w:val="0"/>
      <w:marTop w:val="0"/>
      <w:marBottom w:val="0"/>
      <w:divBdr>
        <w:top w:val="none" w:sz="0" w:space="0" w:color="auto"/>
        <w:left w:val="none" w:sz="0" w:space="0" w:color="auto"/>
        <w:bottom w:val="none" w:sz="0" w:space="0" w:color="auto"/>
        <w:right w:val="none" w:sz="0" w:space="0" w:color="auto"/>
      </w:divBdr>
    </w:div>
    <w:div w:id="1421486954">
      <w:bodyDiv w:val="1"/>
      <w:marLeft w:val="0"/>
      <w:marRight w:val="0"/>
      <w:marTop w:val="0"/>
      <w:marBottom w:val="0"/>
      <w:divBdr>
        <w:top w:val="none" w:sz="0" w:space="0" w:color="auto"/>
        <w:left w:val="none" w:sz="0" w:space="0" w:color="auto"/>
        <w:bottom w:val="none" w:sz="0" w:space="0" w:color="auto"/>
        <w:right w:val="none" w:sz="0" w:space="0" w:color="auto"/>
      </w:divBdr>
    </w:div>
    <w:div w:id="1428816189">
      <w:bodyDiv w:val="1"/>
      <w:marLeft w:val="0"/>
      <w:marRight w:val="0"/>
      <w:marTop w:val="0"/>
      <w:marBottom w:val="0"/>
      <w:divBdr>
        <w:top w:val="none" w:sz="0" w:space="0" w:color="auto"/>
        <w:left w:val="none" w:sz="0" w:space="0" w:color="auto"/>
        <w:bottom w:val="none" w:sz="0" w:space="0" w:color="auto"/>
        <w:right w:val="none" w:sz="0" w:space="0" w:color="auto"/>
      </w:divBdr>
    </w:div>
    <w:div w:id="1435129853">
      <w:bodyDiv w:val="1"/>
      <w:marLeft w:val="0"/>
      <w:marRight w:val="0"/>
      <w:marTop w:val="0"/>
      <w:marBottom w:val="0"/>
      <w:divBdr>
        <w:top w:val="none" w:sz="0" w:space="0" w:color="auto"/>
        <w:left w:val="none" w:sz="0" w:space="0" w:color="auto"/>
        <w:bottom w:val="none" w:sz="0" w:space="0" w:color="auto"/>
        <w:right w:val="none" w:sz="0" w:space="0" w:color="auto"/>
      </w:divBdr>
    </w:div>
    <w:div w:id="1444960404">
      <w:bodyDiv w:val="1"/>
      <w:marLeft w:val="0"/>
      <w:marRight w:val="0"/>
      <w:marTop w:val="0"/>
      <w:marBottom w:val="0"/>
      <w:divBdr>
        <w:top w:val="none" w:sz="0" w:space="0" w:color="auto"/>
        <w:left w:val="none" w:sz="0" w:space="0" w:color="auto"/>
        <w:bottom w:val="none" w:sz="0" w:space="0" w:color="auto"/>
        <w:right w:val="none" w:sz="0" w:space="0" w:color="auto"/>
      </w:divBdr>
    </w:div>
    <w:div w:id="1446848257">
      <w:bodyDiv w:val="1"/>
      <w:marLeft w:val="0"/>
      <w:marRight w:val="0"/>
      <w:marTop w:val="0"/>
      <w:marBottom w:val="0"/>
      <w:divBdr>
        <w:top w:val="none" w:sz="0" w:space="0" w:color="auto"/>
        <w:left w:val="none" w:sz="0" w:space="0" w:color="auto"/>
        <w:bottom w:val="none" w:sz="0" w:space="0" w:color="auto"/>
        <w:right w:val="none" w:sz="0" w:space="0" w:color="auto"/>
      </w:divBdr>
    </w:div>
    <w:div w:id="1464080171">
      <w:bodyDiv w:val="1"/>
      <w:marLeft w:val="0"/>
      <w:marRight w:val="0"/>
      <w:marTop w:val="0"/>
      <w:marBottom w:val="0"/>
      <w:divBdr>
        <w:top w:val="none" w:sz="0" w:space="0" w:color="auto"/>
        <w:left w:val="none" w:sz="0" w:space="0" w:color="auto"/>
        <w:bottom w:val="none" w:sz="0" w:space="0" w:color="auto"/>
        <w:right w:val="none" w:sz="0" w:space="0" w:color="auto"/>
      </w:divBdr>
    </w:div>
    <w:div w:id="1471629917">
      <w:bodyDiv w:val="1"/>
      <w:marLeft w:val="0"/>
      <w:marRight w:val="0"/>
      <w:marTop w:val="0"/>
      <w:marBottom w:val="0"/>
      <w:divBdr>
        <w:top w:val="none" w:sz="0" w:space="0" w:color="auto"/>
        <w:left w:val="none" w:sz="0" w:space="0" w:color="auto"/>
        <w:bottom w:val="none" w:sz="0" w:space="0" w:color="auto"/>
        <w:right w:val="none" w:sz="0" w:space="0" w:color="auto"/>
      </w:divBdr>
    </w:div>
    <w:div w:id="1477069571">
      <w:bodyDiv w:val="1"/>
      <w:marLeft w:val="0"/>
      <w:marRight w:val="0"/>
      <w:marTop w:val="0"/>
      <w:marBottom w:val="0"/>
      <w:divBdr>
        <w:top w:val="none" w:sz="0" w:space="0" w:color="auto"/>
        <w:left w:val="none" w:sz="0" w:space="0" w:color="auto"/>
        <w:bottom w:val="none" w:sz="0" w:space="0" w:color="auto"/>
        <w:right w:val="none" w:sz="0" w:space="0" w:color="auto"/>
      </w:divBdr>
    </w:div>
    <w:div w:id="1483886696">
      <w:bodyDiv w:val="1"/>
      <w:marLeft w:val="0"/>
      <w:marRight w:val="0"/>
      <w:marTop w:val="0"/>
      <w:marBottom w:val="0"/>
      <w:divBdr>
        <w:top w:val="none" w:sz="0" w:space="0" w:color="auto"/>
        <w:left w:val="none" w:sz="0" w:space="0" w:color="auto"/>
        <w:bottom w:val="none" w:sz="0" w:space="0" w:color="auto"/>
        <w:right w:val="none" w:sz="0" w:space="0" w:color="auto"/>
      </w:divBdr>
    </w:div>
    <w:div w:id="1494562828">
      <w:bodyDiv w:val="1"/>
      <w:marLeft w:val="0"/>
      <w:marRight w:val="0"/>
      <w:marTop w:val="0"/>
      <w:marBottom w:val="0"/>
      <w:divBdr>
        <w:top w:val="none" w:sz="0" w:space="0" w:color="auto"/>
        <w:left w:val="none" w:sz="0" w:space="0" w:color="auto"/>
        <w:bottom w:val="none" w:sz="0" w:space="0" w:color="auto"/>
        <w:right w:val="none" w:sz="0" w:space="0" w:color="auto"/>
      </w:divBdr>
    </w:div>
    <w:div w:id="1501047581">
      <w:bodyDiv w:val="1"/>
      <w:marLeft w:val="0"/>
      <w:marRight w:val="0"/>
      <w:marTop w:val="0"/>
      <w:marBottom w:val="0"/>
      <w:divBdr>
        <w:top w:val="none" w:sz="0" w:space="0" w:color="auto"/>
        <w:left w:val="none" w:sz="0" w:space="0" w:color="auto"/>
        <w:bottom w:val="none" w:sz="0" w:space="0" w:color="auto"/>
        <w:right w:val="none" w:sz="0" w:space="0" w:color="auto"/>
      </w:divBdr>
    </w:div>
    <w:div w:id="1507475543">
      <w:bodyDiv w:val="1"/>
      <w:marLeft w:val="0"/>
      <w:marRight w:val="0"/>
      <w:marTop w:val="0"/>
      <w:marBottom w:val="0"/>
      <w:divBdr>
        <w:top w:val="none" w:sz="0" w:space="0" w:color="auto"/>
        <w:left w:val="none" w:sz="0" w:space="0" w:color="auto"/>
        <w:bottom w:val="none" w:sz="0" w:space="0" w:color="auto"/>
        <w:right w:val="none" w:sz="0" w:space="0" w:color="auto"/>
      </w:divBdr>
    </w:div>
    <w:div w:id="1509753847">
      <w:bodyDiv w:val="1"/>
      <w:marLeft w:val="0"/>
      <w:marRight w:val="0"/>
      <w:marTop w:val="0"/>
      <w:marBottom w:val="0"/>
      <w:divBdr>
        <w:top w:val="none" w:sz="0" w:space="0" w:color="auto"/>
        <w:left w:val="none" w:sz="0" w:space="0" w:color="auto"/>
        <w:bottom w:val="none" w:sz="0" w:space="0" w:color="auto"/>
        <w:right w:val="none" w:sz="0" w:space="0" w:color="auto"/>
      </w:divBdr>
    </w:div>
    <w:div w:id="1519156891">
      <w:bodyDiv w:val="1"/>
      <w:marLeft w:val="0"/>
      <w:marRight w:val="0"/>
      <w:marTop w:val="0"/>
      <w:marBottom w:val="0"/>
      <w:divBdr>
        <w:top w:val="none" w:sz="0" w:space="0" w:color="auto"/>
        <w:left w:val="none" w:sz="0" w:space="0" w:color="auto"/>
        <w:bottom w:val="none" w:sz="0" w:space="0" w:color="auto"/>
        <w:right w:val="none" w:sz="0" w:space="0" w:color="auto"/>
      </w:divBdr>
    </w:div>
    <w:div w:id="1520117603">
      <w:bodyDiv w:val="1"/>
      <w:marLeft w:val="0"/>
      <w:marRight w:val="0"/>
      <w:marTop w:val="0"/>
      <w:marBottom w:val="0"/>
      <w:divBdr>
        <w:top w:val="none" w:sz="0" w:space="0" w:color="auto"/>
        <w:left w:val="none" w:sz="0" w:space="0" w:color="auto"/>
        <w:bottom w:val="none" w:sz="0" w:space="0" w:color="auto"/>
        <w:right w:val="none" w:sz="0" w:space="0" w:color="auto"/>
      </w:divBdr>
    </w:div>
    <w:div w:id="1573850939">
      <w:bodyDiv w:val="1"/>
      <w:marLeft w:val="0"/>
      <w:marRight w:val="0"/>
      <w:marTop w:val="0"/>
      <w:marBottom w:val="0"/>
      <w:divBdr>
        <w:top w:val="none" w:sz="0" w:space="0" w:color="auto"/>
        <w:left w:val="none" w:sz="0" w:space="0" w:color="auto"/>
        <w:bottom w:val="none" w:sz="0" w:space="0" w:color="auto"/>
        <w:right w:val="none" w:sz="0" w:space="0" w:color="auto"/>
      </w:divBdr>
    </w:div>
    <w:div w:id="1591621236">
      <w:bodyDiv w:val="1"/>
      <w:marLeft w:val="0"/>
      <w:marRight w:val="0"/>
      <w:marTop w:val="0"/>
      <w:marBottom w:val="0"/>
      <w:divBdr>
        <w:top w:val="none" w:sz="0" w:space="0" w:color="auto"/>
        <w:left w:val="none" w:sz="0" w:space="0" w:color="auto"/>
        <w:bottom w:val="none" w:sz="0" w:space="0" w:color="auto"/>
        <w:right w:val="none" w:sz="0" w:space="0" w:color="auto"/>
      </w:divBdr>
    </w:div>
    <w:div w:id="1595284226">
      <w:bodyDiv w:val="1"/>
      <w:marLeft w:val="0"/>
      <w:marRight w:val="0"/>
      <w:marTop w:val="0"/>
      <w:marBottom w:val="0"/>
      <w:divBdr>
        <w:top w:val="none" w:sz="0" w:space="0" w:color="auto"/>
        <w:left w:val="none" w:sz="0" w:space="0" w:color="auto"/>
        <w:bottom w:val="none" w:sz="0" w:space="0" w:color="auto"/>
        <w:right w:val="none" w:sz="0" w:space="0" w:color="auto"/>
      </w:divBdr>
    </w:div>
    <w:div w:id="1601183382">
      <w:bodyDiv w:val="1"/>
      <w:marLeft w:val="0"/>
      <w:marRight w:val="0"/>
      <w:marTop w:val="0"/>
      <w:marBottom w:val="0"/>
      <w:divBdr>
        <w:top w:val="none" w:sz="0" w:space="0" w:color="auto"/>
        <w:left w:val="none" w:sz="0" w:space="0" w:color="auto"/>
        <w:bottom w:val="none" w:sz="0" w:space="0" w:color="auto"/>
        <w:right w:val="none" w:sz="0" w:space="0" w:color="auto"/>
      </w:divBdr>
    </w:div>
    <w:div w:id="1602252387">
      <w:bodyDiv w:val="1"/>
      <w:marLeft w:val="0"/>
      <w:marRight w:val="0"/>
      <w:marTop w:val="0"/>
      <w:marBottom w:val="0"/>
      <w:divBdr>
        <w:top w:val="none" w:sz="0" w:space="0" w:color="auto"/>
        <w:left w:val="none" w:sz="0" w:space="0" w:color="auto"/>
        <w:bottom w:val="none" w:sz="0" w:space="0" w:color="auto"/>
        <w:right w:val="none" w:sz="0" w:space="0" w:color="auto"/>
      </w:divBdr>
    </w:div>
    <w:div w:id="1607079054">
      <w:bodyDiv w:val="1"/>
      <w:marLeft w:val="0"/>
      <w:marRight w:val="0"/>
      <w:marTop w:val="0"/>
      <w:marBottom w:val="0"/>
      <w:divBdr>
        <w:top w:val="none" w:sz="0" w:space="0" w:color="auto"/>
        <w:left w:val="none" w:sz="0" w:space="0" w:color="auto"/>
        <w:bottom w:val="none" w:sz="0" w:space="0" w:color="auto"/>
        <w:right w:val="none" w:sz="0" w:space="0" w:color="auto"/>
      </w:divBdr>
    </w:div>
    <w:div w:id="1612855524">
      <w:bodyDiv w:val="1"/>
      <w:marLeft w:val="0"/>
      <w:marRight w:val="0"/>
      <w:marTop w:val="0"/>
      <w:marBottom w:val="0"/>
      <w:divBdr>
        <w:top w:val="none" w:sz="0" w:space="0" w:color="auto"/>
        <w:left w:val="none" w:sz="0" w:space="0" w:color="auto"/>
        <w:bottom w:val="none" w:sz="0" w:space="0" w:color="auto"/>
        <w:right w:val="none" w:sz="0" w:space="0" w:color="auto"/>
      </w:divBdr>
    </w:div>
    <w:div w:id="1623148627">
      <w:bodyDiv w:val="1"/>
      <w:marLeft w:val="0"/>
      <w:marRight w:val="0"/>
      <w:marTop w:val="0"/>
      <w:marBottom w:val="0"/>
      <w:divBdr>
        <w:top w:val="none" w:sz="0" w:space="0" w:color="auto"/>
        <w:left w:val="none" w:sz="0" w:space="0" w:color="auto"/>
        <w:bottom w:val="none" w:sz="0" w:space="0" w:color="auto"/>
        <w:right w:val="none" w:sz="0" w:space="0" w:color="auto"/>
      </w:divBdr>
    </w:div>
    <w:div w:id="1625305534">
      <w:bodyDiv w:val="1"/>
      <w:marLeft w:val="0"/>
      <w:marRight w:val="0"/>
      <w:marTop w:val="0"/>
      <w:marBottom w:val="0"/>
      <w:divBdr>
        <w:top w:val="none" w:sz="0" w:space="0" w:color="auto"/>
        <w:left w:val="none" w:sz="0" w:space="0" w:color="auto"/>
        <w:bottom w:val="none" w:sz="0" w:space="0" w:color="auto"/>
        <w:right w:val="none" w:sz="0" w:space="0" w:color="auto"/>
      </w:divBdr>
    </w:div>
    <w:div w:id="1626352322">
      <w:bodyDiv w:val="1"/>
      <w:marLeft w:val="0"/>
      <w:marRight w:val="0"/>
      <w:marTop w:val="0"/>
      <w:marBottom w:val="0"/>
      <w:divBdr>
        <w:top w:val="none" w:sz="0" w:space="0" w:color="auto"/>
        <w:left w:val="none" w:sz="0" w:space="0" w:color="auto"/>
        <w:bottom w:val="none" w:sz="0" w:space="0" w:color="auto"/>
        <w:right w:val="none" w:sz="0" w:space="0" w:color="auto"/>
      </w:divBdr>
    </w:div>
    <w:div w:id="1645158864">
      <w:bodyDiv w:val="1"/>
      <w:marLeft w:val="0"/>
      <w:marRight w:val="0"/>
      <w:marTop w:val="0"/>
      <w:marBottom w:val="0"/>
      <w:divBdr>
        <w:top w:val="none" w:sz="0" w:space="0" w:color="auto"/>
        <w:left w:val="none" w:sz="0" w:space="0" w:color="auto"/>
        <w:bottom w:val="none" w:sz="0" w:space="0" w:color="auto"/>
        <w:right w:val="none" w:sz="0" w:space="0" w:color="auto"/>
      </w:divBdr>
    </w:div>
    <w:div w:id="1646624117">
      <w:bodyDiv w:val="1"/>
      <w:marLeft w:val="0"/>
      <w:marRight w:val="0"/>
      <w:marTop w:val="0"/>
      <w:marBottom w:val="0"/>
      <w:divBdr>
        <w:top w:val="none" w:sz="0" w:space="0" w:color="auto"/>
        <w:left w:val="none" w:sz="0" w:space="0" w:color="auto"/>
        <w:bottom w:val="none" w:sz="0" w:space="0" w:color="auto"/>
        <w:right w:val="none" w:sz="0" w:space="0" w:color="auto"/>
      </w:divBdr>
    </w:div>
    <w:div w:id="1647315008">
      <w:bodyDiv w:val="1"/>
      <w:marLeft w:val="0"/>
      <w:marRight w:val="0"/>
      <w:marTop w:val="0"/>
      <w:marBottom w:val="0"/>
      <w:divBdr>
        <w:top w:val="none" w:sz="0" w:space="0" w:color="auto"/>
        <w:left w:val="none" w:sz="0" w:space="0" w:color="auto"/>
        <w:bottom w:val="none" w:sz="0" w:space="0" w:color="auto"/>
        <w:right w:val="none" w:sz="0" w:space="0" w:color="auto"/>
      </w:divBdr>
    </w:div>
    <w:div w:id="1647516636">
      <w:bodyDiv w:val="1"/>
      <w:marLeft w:val="0"/>
      <w:marRight w:val="0"/>
      <w:marTop w:val="0"/>
      <w:marBottom w:val="0"/>
      <w:divBdr>
        <w:top w:val="none" w:sz="0" w:space="0" w:color="auto"/>
        <w:left w:val="none" w:sz="0" w:space="0" w:color="auto"/>
        <w:bottom w:val="none" w:sz="0" w:space="0" w:color="auto"/>
        <w:right w:val="none" w:sz="0" w:space="0" w:color="auto"/>
      </w:divBdr>
    </w:div>
    <w:div w:id="1660378605">
      <w:bodyDiv w:val="1"/>
      <w:marLeft w:val="0"/>
      <w:marRight w:val="0"/>
      <w:marTop w:val="0"/>
      <w:marBottom w:val="0"/>
      <w:divBdr>
        <w:top w:val="none" w:sz="0" w:space="0" w:color="auto"/>
        <w:left w:val="none" w:sz="0" w:space="0" w:color="auto"/>
        <w:bottom w:val="none" w:sz="0" w:space="0" w:color="auto"/>
        <w:right w:val="none" w:sz="0" w:space="0" w:color="auto"/>
      </w:divBdr>
    </w:div>
    <w:div w:id="1664167388">
      <w:bodyDiv w:val="1"/>
      <w:marLeft w:val="0"/>
      <w:marRight w:val="0"/>
      <w:marTop w:val="0"/>
      <w:marBottom w:val="0"/>
      <w:divBdr>
        <w:top w:val="none" w:sz="0" w:space="0" w:color="auto"/>
        <w:left w:val="none" w:sz="0" w:space="0" w:color="auto"/>
        <w:bottom w:val="none" w:sz="0" w:space="0" w:color="auto"/>
        <w:right w:val="none" w:sz="0" w:space="0" w:color="auto"/>
      </w:divBdr>
    </w:div>
    <w:div w:id="1667518032">
      <w:bodyDiv w:val="1"/>
      <w:marLeft w:val="0"/>
      <w:marRight w:val="0"/>
      <w:marTop w:val="0"/>
      <w:marBottom w:val="0"/>
      <w:divBdr>
        <w:top w:val="none" w:sz="0" w:space="0" w:color="auto"/>
        <w:left w:val="none" w:sz="0" w:space="0" w:color="auto"/>
        <w:bottom w:val="none" w:sz="0" w:space="0" w:color="auto"/>
        <w:right w:val="none" w:sz="0" w:space="0" w:color="auto"/>
      </w:divBdr>
      <w:divsChild>
        <w:div w:id="1708212801">
          <w:marLeft w:val="0"/>
          <w:marRight w:val="0"/>
          <w:marTop w:val="0"/>
          <w:marBottom w:val="0"/>
          <w:divBdr>
            <w:top w:val="none" w:sz="0" w:space="0" w:color="auto"/>
            <w:left w:val="none" w:sz="0" w:space="0" w:color="auto"/>
            <w:bottom w:val="none" w:sz="0" w:space="0" w:color="auto"/>
            <w:right w:val="none" w:sz="0" w:space="0" w:color="auto"/>
          </w:divBdr>
        </w:div>
      </w:divsChild>
    </w:div>
    <w:div w:id="1670787726">
      <w:bodyDiv w:val="1"/>
      <w:marLeft w:val="0"/>
      <w:marRight w:val="0"/>
      <w:marTop w:val="0"/>
      <w:marBottom w:val="0"/>
      <w:divBdr>
        <w:top w:val="none" w:sz="0" w:space="0" w:color="auto"/>
        <w:left w:val="none" w:sz="0" w:space="0" w:color="auto"/>
        <w:bottom w:val="none" w:sz="0" w:space="0" w:color="auto"/>
        <w:right w:val="none" w:sz="0" w:space="0" w:color="auto"/>
      </w:divBdr>
    </w:div>
    <w:div w:id="1679847359">
      <w:bodyDiv w:val="1"/>
      <w:marLeft w:val="0"/>
      <w:marRight w:val="0"/>
      <w:marTop w:val="0"/>
      <w:marBottom w:val="0"/>
      <w:divBdr>
        <w:top w:val="none" w:sz="0" w:space="0" w:color="auto"/>
        <w:left w:val="none" w:sz="0" w:space="0" w:color="auto"/>
        <w:bottom w:val="none" w:sz="0" w:space="0" w:color="auto"/>
        <w:right w:val="none" w:sz="0" w:space="0" w:color="auto"/>
      </w:divBdr>
    </w:div>
    <w:div w:id="1694644005">
      <w:bodyDiv w:val="1"/>
      <w:marLeft w:val="0"/>
      <w:marRight w:val="0"/>
      <w:marTop w:val="0"/>
      <w:marBottom w:val="0"/>
      <w:divBdr>
        <w:top w:val="none" w:sz="0" w:space="0" w:color="auto"/>
        <w:left w:val="none" w:sz="0" w:space="0" w:color="auto"/>
        <w:bottom w:val="none" w:sz="0" w:space="0" w:color="auto"/>
        <w:right w:val="none" w:sz="0" w:space="0" w:color="auto"/>
      </w:divBdr>
    </w:div>
    <w:div w:id="1699231315">
      <w:bodyDiv w:val="1"/>
      <w:marLeft w:val="0"/>
      <w:marRight w:val="0"/>
      <w:marTop w:val="0"/>
      <w:marBottom w:val="0"/>
      <w:divBdr>
        <w:top w:val="none" w:sz="0" w:space="0" w:color="auto"/>
        <w:left w:val="none" w:sz="0" w:space="0" w:color="auto"/>
        <w:bottom w:val="none" w:sz="0" w:space="0" w:color="auto"/>
        <w:right w:val="none" w:sz="0" w:space="0" w:color="auto"/>
      </w:divBdr>
    </w:div>
    <w:div w:id="1701666920">
      <w:bodyDiv w:val="1"/>
      <w:marLeft w:val="0"/>
      <w:marRight w:val="0"/>
      <w:marTop w:val="0"/>
      <w:marBottom w:val="0"/>
      <w:divBdr>
        <w:top w:val="none" w:sz="0" w:space="0" w:color="auto"/>
        <w:left w:val="none" w:sz="0" w:space="0" w:color="auto"/>
        <w:bottom w:val="none" w:sz="0" w:space="0" w:color="auto"/>
        <w:right w:val="none" w:sz="0" w:space="0" w:color="auto"/>
      </w:divBdr>
    </w:div>
    <w:div w:id="1728526008">
      <w:bodyDiv w:val="1"/>
      <w:marLeft w:val="0"/>
      <w:marRight w:val="0"/>
      <w:marTop w:val="0"/>
      <w:marBottom w:val="0"/>
      <w:divBdr>
        <w:top w:val="none" w:sz="0" w:space="0" w:color="auto"/>
        <w:left w:val="none" w:sz="0" w:space="0" w:color="auto"/>
        <w:bottom w:val="none" w:sz="0" w:space="0" w:color="auto"/>
        <w:right w:val="none" w:sz="0" w:space="0" w:color="auto"/>
      </w:divBdr>
    </w:div>
    <w:div w:id="1733313222">
      <w:bodyDiv w:val="1"/>
      <w:marLeft w:val="0"/>
      <w:marRight w:val="0"/>
      <w:marTop w:val="0"/>
      <w:marBottom w:val="0"/>
      <w:divBdr>
        <w:top w:val="none" w:sz="0" w:space="0" w:color="auto"/>
        <w:left w:val="none" w:sz="0" w:space="0" w:color="auto"/>
        <w:bottom w:val="none" w:sz="0" w:space="0" w:color="auto"/>
        <w:right w:val="none" w:sz="0" w:space="0" w:color="auto"/>
      </w:divBdr>
    </w:div>
    <w:div w:id="1734430445">
      <w:bodyDiv w:val="1"/>
      <w:marLeft w:val="0"/>
      <w:marRight w:val="0"/>
      <w:marTop w:val="0"/>
      <w:marBottom w:val="0"/>
      <w:divBdr>
        <w:top w:val="none" w:sz="0" w:space="0" w:color="auto"/>
        <w:left w:val="none" w:sz="0" w:space="0" w:color="auto"/>
        <w:bottom w:val="none" w:sz="0" w:space="0" w:color="auto"/>
        <w:right w:val="none" w:sz="0" w:space="0" w:color="auto"/>
      </w:divBdr>
    </w:div>
    <w:div w:id="1736779857">
      <w:bodyDiv w:val="1"/>
      <w:marLeft w:val="0"/>
      <w:marRight w:val="0"/>
      <w:marTop w:val="0"/>
      <w:marBottom w:val="0"/>
      <w:divBdr>
        <w:top w:val="none" w:sz="0" w:space="0" w:color="auto"/>
        <w:left w:val="none" w:sz="0" w:space="0" w:color="auto"/>
        <w:bottom w:val="none" w:sz="0" w:space="0" w:color="auto"/>
        <w:right w:val="none" w:sz="0" w:space="0" w:color="auto"/>
      </w:divBdr>
    </w:div>
    <w:div w:id="1741519950">
      <w:bodyDiv w:val="1"/>
      <w:marLeft w:val="0"/>
      <w:marRight w:val="0"/>
      <w:marTop w:val="0"/>
      <w:marBottom w:val="0"/>
      <w:divBdr>
        <w:top w:val="none" w:sz="0" w:space="0" w:color="auto"/>
        <w:left w:val="none" w:sz="0" w:space="0" w:color="auto"/>
        <w:bottom w:val="none" w:sz="0" w:space="0" w:color="auto"/>
        <w:right w:val="none" w:sz="0" w:space="0" w:color="auto"/>
      </w:divBdr>
    </w:div>
    <w:div w:id="1743332609">
      <w:bodyDiv w:val="1"/>
      <w:marLeft w:val="0"/>
      <w:marRight w:val="0"/>
      <w:marTop w:val="0"/>
      <w:marBottom w:val="0"/>
      <w:divBdr>
        <w:top w:val="none" w:sz="0" w:space="0" w:color="auto"/>
        <w:left w:val="none" w:sz="0" w:space="0" w:color="auto"/>
        <w:bottom w:val="none" w:sz="0" w:space="0" w:color="auto"/>
        <w:right w:val="none" w:sz="0" w:space="0" w:color="auto"/>
      </w:divBdr>
    </w:div>
    <w:div w:id="1748918739">
      <w:bodyDiv w:val="1"/>
      <w:marLeft w:val="0"/>
      <w:marRight w:val="0"/>
      <w:marTop w:val="0"/>
      <w:marBottom w:val="0"/>
      <w:divBdr>
        <w:top w:val="none" w:sz="0" w:space="0" w:color="auto"/>
        <w:left w:val="none" w:sz="0" w:space="0" w:color="auto"/>
        <w:bottom w:val="none" w:sz="0" w:space="0" w:color="auto"/>
        <w:right w:val="none" w:sz="0" w:space="0" w:color="auto"/>
      </w:divBdr>
      <w:divsChild>
        <w:div w:id="491794591">
          <w:marLeft w:val="0"/>
          <w:marRight w:val="0"/>
          <w:marTop w:val="0"/>
          <w:marBottom w:val="0"/>
          <w:divBdr>
            <w:top w:val="none" w:sz="0" w:space="0" w:color="auto"/>
            <w:left w:val="none" w:sz="0" w:space="0" w:color="auto"/>
            <w:bottom w:val="none" w:sz="0" w:space="0" w:color="auto"/>
            <w:right w:val="none" w:sz="0" w:space="0" w:color="auto"/>
          </w:divBdr>
        </w:div>
      </w:divsChild>
    </w:div>
    <w:div w:id="1759449167">
      <w:bodyDiv w:val="1"/>
      <w:marLeft w:val="0"/>
      <w:marRight w:val="0"/>
      <w:marTop w:val="0"/>
      <w:marBottom w:val="0"/>
      <w:divBdr>
        <w:top w:val="none" w:sz="0" w:space="0" w:color="auto"/>
        <w:left w:val="none" w:sz="0" w:space="0" w:color="auto"/>
        <w:bottom w:val="none" w:sz="0" w:space="0" w:color="auto"/>
        <w:right w:val="none" w:sz="0" w:space="0" w:color="auto"/>
      </w:divBdr>
    </w:div>
    <w:div w:id="1770852198">
      <w:bodyDiv w:val="1"/>
      <w:marLeft w:val="0"/>
      <w:marRight w:val="0"/>
      <w:marTop w:val="0"/>
      <w:marBottom w:val="0"/>
      <w:divBdr>
        <w:top w:val="none" w:sz="0" w:space="0" w:color="auto"/>
        <w:left w:val="none" w:sz="0" w:space="0" w:color="auto"/>
        <w:bottom w:val="none" w:sz="0" w:space="0" w:color="auto"/>
        <w:right w:val="none" w:sz="0" w:space="0" w:color="auto"/>
      </w:divBdr>
    </w:div>
    <w:div w:id="1790315430">
      <w:bodyDiv w:val="1"/>
      <w:marLeft w:val="0"/>
      <w:marRight w:val="0"/>
      <w:marTop w:val="0"/>
      <w:marBottom w:val="0"/>
      <w:divBdr>
        <w:top w:val="none" w:sz="0" w:space="0" w:color="auto"/>
        <w:left w:val="none" w:sz="0" w:space="0" w:color="auto"/>
        <w:bottom w:val="none" w:sz="0" w:space="0" w:color="auto"/>
        <w:right w:val="none" w:sz="0" w:space="0" w:color="auto"/>
      </w:divBdr>
    </w:div>
    <w:div w:id="1812987959">
      <w:bodyDiv w:val="1"/>
      <w:marLeft w:val="0"/>
      <w:marRight w:val="0"/>
      <w:marTop w:val="0"/>
      <w:marBottom w:val="0"/>
      <w:divBdr>
        <w:top w:val="none" w:sz="0" w:space="0" w:color="auto"/>
        <w:left w:val="none" w:sz="0" w:space="0" w:color="auto"/>
        <w:bottom w:val="none" w:sz="0" w:space="0" w:color="auto"/>
        <w:right w:val="none" w:sz="0" w:space="0" w:color="auto"/>
      </w:divBdr>
    </w:div>
    <w:div w:id="1824351620">
      <w:bodyDiv w:val="1"/>
      <w:marLeft w:val="0"/>
      <w:marRight w:val="0"/>
      <w:marTop w:val="0"/>
      <w:marBottom w:val="0"/>
      <w:divBdr>
        <w:top w:val="none" w:sz="0" w:space="0" w:color="auto"/>
        <w:left w:val="none" w:sz="0" w:space="0" w:color="auto"/>
        <w:bottom w:val="none" w:sz="0" w:space="0" w:color="auto"/>
        <w:right w:val="none" w:sz="0" w:space="0" w:color="auto"/>
      </w:divBdr>
    </w:div>
    <w:div w:id="1826894358">
      <w:bodyDiv w:val="1"/>
      <w:marLeft w:val="0"/>
      <w:marRight w:val="0"/>
      <w:marTop w:val="0"/>
      <w:marBottom w:val="0"/>
      <w:divBdr>
        <w:top w:val="none" w:sz="0" w:space="0" w:color="auto"/>
        <w:left w:val="none" w:sz="0" w:space="0" w:color="auto"/>
        <w:bottom w:val="none" w:sz="0" w:space="0" w:color="auto"/>
        <w:right w:val="none" w:sz="0" w:space="0" w:color="auto"/>
      </w:divBdr>
    </w:div>
    <w:div w:id="1841387672">
      <w:bodyDiv w:val="1"/>
      <w:marLeft w:val="0"/>
      <w:marRight w:val="0"/>
      <w:marTop w:val="0"/>
      <w:marBottom w:val="0"/>
      <w:divBdr>
        <w:top w:val="none" w:sz="0" w:space="0" w:color="auto"/>
        <w:left w:val="none" w:sz="0" w:space="0" w:color="auto"/>
        <w:bottom w:val="none" w:sz="0" w:space="0" w:color="auto"/>
        <w:right w:val="none" w:sz="0" w:space="0" w:color="auto"/>
      </w:divBdr>
    </w:div>
    <w:div w:id="1853570142">
      <w:bodyDiv w:val="1"/>
      <w:marLeft w:val="0"/>
      <w:marRight w:val="0"/>
      <w:marTop w:val="0"/>
      <w:marBottom w:val="0"/>
      <w:divBdr>
        <w:top w:val="none" w:sz="0" w:space="0" w:color="auto"/>
        <w:left w:val="none" w:sz="0" w:space="0" w:color="auto"/>
        <w:bottom w:val="none" w:sz="0" w:space="0" w:color="auto"/>
        <w:right w:val="none" w:sz="0" w:space="0" w:color="auto"/>
      </w:divBdr>
    </w:div>
    <w:div w:id="1856310704">
      <w:bodyDiv w:val="1"/>
      <w:marLeft w:val="0"/>
      <w:marRight w:val="0"/>
      <w:marTop w:val="0"/>
      <w:marBottom w:val="0"/>
      <w:divBdr>
        <w:top w:val="none" w:sz="0" w:space="0" w:color="auto"/>
        <w:left w:val="none" w:sz="0" w:space="0" w:color="auto"/>
        <w:bottom w:val="none" w:sz="0" w:space="0" w:color="auto"/>
        <w:right w:val="none" w:sz="0" w:space="0" w:color="auto"/>
      </w:divBdr>
    </w:div>
    <w:div w:id="1866477439">
      <w:bodyDiv w:val="1"/>
      <w:marLeft w:val="0"/>
      <w:marRight w:val="0"/>
      <w:marTop w:val="0"/>
      <w:marBottom w:val="0"/>
      <w:divBdr>
        <w:top w:val="none" w:sz="0" w:space="0" w:color="auto"/>
        <w:left w:val="none" w:sz="0" w:space="0" w:color="auto"/>
        <w:bottom w:val="none" w:sz="0" w:space="0" w:color="auto"/>
        <w:right w:val="none" w:sz="0" w:space="0" w:color="auto"/>
      </w:divBdr>
    </w:div>
    <w:div w:id="1872105459">
      <w:bodyDiv w:val="1"/>
      <w:marLeft w:val="0"/>
      <w:marRight w:val="0"/>
      <w:marTop w:val="0"/>
      <w:marBottom w:val="0"/>
      <w:divBdr>
        <w:top w:val="none" w:sz="0" w:space="0" w:color="auto"/>
        <w:left w:val="none" w:sz="0" w:space="0" w:color="auto"/>
        <w:bottom w:val="none" w:sz="0" w:space="0" w:color="auto"/>
        <w:right w:val="none" w:sz="0" w:space="0" w:color="auto"/>
      </w:divBdr>
    </w:div>
    <w:div w:id="1879513543">
      <w:bodyDiv w:val="1"/>
      <w:marLeft w:val="0"/>
      <w:marRight w:val="0"/>
      <w:marTop w:val="0"/>
      <w:marBottom w:val="0"/>
      <w:divBdr>
        <w:top w:val="none" w:sz="0" w:space="0" w:color="auto"/>
        <w:left w:val="none" w:sz="0" w:space="0" w:color="auto"/>
        <w:bottom w:val="none" w:sz="0" w:space="0" w:color="auto"/>
        <w:right w:val="none" w:sz="0" w:space="0" w:color="auto"/>
      </w:divBdr>
    </w:div>
    <w:div w:id="1881622112">
      <w:bodyDiv w:val="1"/>
      <w:marLeft w:val="0"/>
      <w:marRight w:val="0"/>
      <w:marTop w:val="0"/>
      <w:marBottom w:val="0"/>
      <w:divBdr>
        <w:top w:val="none" w:sz="0" w:space="0" w:color="auto"/>
        <w:left w:val="none" w:sz="0" w:space="0" w:color="auto"/>
        <w:bottom w:val="none" w:sz="0" w:space="0" w:color="auto"/>
        <w:right w:val="none" w:sz="0" w:space="0" w:color="auto"/>
      </w:divBdr>
    </w:div>
    <w:div w:id="1883470433">
      <w:bodyDiv w:val="1"/>
      <w:marLeft w:val="0"/>
      <w:marRight w:val="0"/>
      <w:marTop w:val="0"/>
      <w:marBottom w:val="0"/>
      <w:divBdr>
        <w:top w:val="none" w:sz="0" w:space="0" w:color="auto"/>
        <w:left w:val="none" w:sz="0" w:space="0" w:color="auto"/>
        <w:bottom w:val="none" w:sz="0" w:space="0" w:color="auto"/>
        <w:right w:val="none" w:sz="0" w:space="0" w:color="auto"/>
      </w:divBdr>
      <w:divsChild>
        <w:div w:id="1047028182">
          <w:marLeft w:val="0"/>
          <w:marRight w:val="0"/>
          <w:marTop w:val="0"/>
          <w:marBottom w:val="0"/>
          <w:divBdr>
            <w:top w:val="none" w:sz="0" w:space="0" w:color="auto"/>
            <w:left w:val="none" w:sz="0" w:space="0" w:color="auto"/>
            <w:bottom w:val="none" w:sz="0" w:space="0" w:color="auto"/>
            <w:right w:val="none" w:sz="0" w:space="0" w:color="auto"/>
          </w:divBdr>
        </w:div>
      </w:divsChild>
    </w:div>
    <w:div w:id="1895653956">
      <w:bodyDiv w:val="1"/>
      <w:marLeft w:val="0"/>
      <w:marRight w:val="0"/>
      <w:marTop w:val="0"/>
      <w:marBottom w:val="0"/>
      <w:divBdr>
        <w:top w:val="none" w:sz="0" w:space="0" w:color="auto"/>
        <w:left w:val="none" w:sz="0" w:space="0" w:color="auto"/>
        <w:bottom w:val="none" w:sz="0" w:space="0" w:color="auto"/>
        <w:right w:val="none" w:sz="0" w:space="0" w:color="auto"/>
      </w:divBdr>
    </w:div>
    <w:div w:id="1896695889">
      <w:bodyDiv w:val="1"/>
      <w:marLeft w:val="0"/>
      <w:marRight w:val="0"/>
      <w:marTop w:val="0"/>
      <w:marBottom w:val="0"/>
      <w:divBdr>
        <w:top w:val="none" w:sz="0" w:space="0" w:color="auto"/>
        <w:left w:val="none" w:sz="0" w:space="0" w:color="auto"/>
        <w:bottom w:val="none" w:sz="0" w:space="0" w:color="auto"/>
        <w:right w:val="none" w:sz="0" w:space="0" w:color="auto"/>
      </w:divBdr>
    </w:div>
    <w:div w:id="1899781435">
      <w:bodyDiv w:val="1"/>
      <w:marLeft w:val="0"/>
      <w:marRight w:val="0"/>
      <w:marTop w:val="0"/>
      <w:marBottom w:val="0"/>
      <w:divBdr>
        <w:top w:val="none" w:sz="0" w:space="0" w:color="auto"/>
        <w:left w:val="none" w:sz="0" w:space="0" w:color="auto"/>
        <w:bottom w:val="none" w:sz="0" w:space="0" w:color="auto"/>
        <w:right w:val="none" w:sz="0" w:space="0" w:color="auto"/>
      </w:divBdr>
    </w:div>
    <w:div w:id="1921475935">
      <w:bodyDiv w:val="1"/>
      <w:marLeft w:val="0"/>
      <w:marRight w:val="0"/>
      <w:marTop w:val="0"/>
      <w:marBottom w:val="0"/>
      <w:divBdr>
        <w:top w:val="none" w:sz="0" w:space="0" w:color="auto"/>
        <w:left w:val="none" w:sz="0" w:space="0" w:color="auto"/>
        <w:bottom w:val="none" w:sz="0" w:space="0" w:color="auto"/>
        <w:right w:val="none" w:sz="0" w:space="0" w:color="auto"/>
      </w:divBdr>
    </w:div>
    <w:div w:id="1924339114">
      <w:bodyDiv w:val="1"/>
      <w:marLeft w:val="0"/>
      <w:marRight w:val="0"/>
      <w:marTop w:val="0"/>
      <w:marBottom w:val="0"/>
      <w:divBdr>
        <w:top w:val="none" w:sz="0" w:space="0" w:color="auto"/>
        <w:left w:val="none" w:sz="0" w:space="0" w:color="auto"/>
        <w:bottom w:val="none" w:sz="0" w:space="0" w:color="auto"/>
        <w:right w:val="none" w:sz="0" w:space="0" w:color="auto"/>
      </w:divBdr>
    </w:div>
    <w:div w:id="1924486890">
      <w:bodyDiv w:val="1"/>
      <w:marLeft w:val="0"/>
      <w:marRight w:val="0"/>
      <w:marTop w:val="0"/>
      <w:marBottom w:val="0"/>
      <w:divBdr>
        <w:top w:val="none" w:sz="0" w:space="0" w:color="auto"/>
        <w:left w:val="none" w:sz="0" w:space="0" w:color="auto"/>
        <w:bottom w:val="none" w:sz="0" w:space="0" w:color="auto"/>
        <w:right w:val="none" w:sz="0" w:space="0" w:color="auto"/>
      </w:divBdr>
    </w:div>
    <w:div w:id="1927222219">
      <w:bodyDiv w:val="1"/>
      <w:marLeft w:val="0"/>
      <w:marRight w:val="0"/>
      <w:marTop w:val="0"/>
      <w:marBottom w:val="0"/>
      <w:divBdr>
        <w:top w:val="none" w:sz="0" w:space="0" w:color="auto"/>
        <w:left w:val="none" w:sz="0" w:space="0" w:color="auto"/>
        <w:bottom w:val="none" w:sz="0" w:space="0" w:color="auto"/>
        <w:right w:val="none" w:sz="0" w:space="0" w:color="auto"/>
      </w:divBdr>
    </w:div>
    <w:div w:id="1933587760">
      <w:bodyDiv w:val="1"/>
      <w:marLeft w:val="0"/>
      <w:marRight w:val="0"/>
      <w:marTop w:val="0"/>
      <w:marBottom w:val="0"/>
      <w:divBdr>
        <w:top w:val="none" w:sz="0" w:space="0" w:color="auto"/>
        <w:left w:val="none" w:sz="0" w:space="0" w:color="auto"/>
        <w:bottom w:val="none" w:sz="0" w:space="0" w:color="auto"/>
        <w:right w:val="none" w:sz="0" w:space="0" w:color="auto"/>
      </w:divBdr>
    </w:div>
    <w:div w:id="1942371870">
      <w:bodyDiv w:val="1"/>
      <w:marLeft w:val="0"/>
      <w:marRight w:val="0"/>
      <w:marTop w:val="0"/>
      <w:marBottom w:val="0"/>
      <w:divBdr>
        <w:top w:val="none" w:sz="0" w:space="0" w:color="auto"/>
        <w:left w:val="none" w:sz="0" w:space="0" w:color="auto"/>
        <w:bottom w:val="none" w:sz="0" w:space="0" w:color="auto"/>
        <w:right w:val="none" w:sz="0" w:space="0" w:color="auto"/>
      </w:divBdr>
    </w:div>
    <w:div w:id="1948270100">
      <w:bodyDiv w:val="1"/>
      <w:marLeft w:val="0"/>
      <w:marRight w:val="0"/>
      <w:marTop w:val="0"/>
      <w:marBottom w:val="0"/>
      <w:divBdr>
        <w:top w:val="none" w:sz="0" w:space="0" w:color="auto"/>
        <w:left w:val="none" w:sz="0" w:space="0" w:color="auto"/>
        <w:bottom w:val="none" w:sz="0" w:space="0" w:color="auto"/>
        <w:right w:val="none" w:sz="0" w:space="0" w:color="auto"/>
      </w:divBdr>
    </w:div>
    <w:div w:id="1964188724">
      <w:bodyDiv w:val="1"/>
      <w:marLeft w:val="0"/>
      <w:marRight w:val="0"/>
      <w:marTop w:val="0"/>
      <w:marBottom w:val="0"/>
      <w:divBdr>
        <w:top w:val="none" w:sz="0" w:space="0" w:color="auto"/>
        <w:left w:val="none" w:sz="0" w:space="0" w:color="auto"/>
        <w:bottom w:val="none" w:sz="0" w:space="0" w:color="auto"/>
        <w:right w:val="none" w:sz="0" w:space="0" w:color="auto"/>
      </w:divBdr>
    </w:div>
    <w:div w:id="1976595669">
      <w:bodyDiv w:val="1"/>
      <w:marLeft w:val="0"/>
      <w:marRight w:val="0"/>
      <w:marTop w:val="0"/>
      <w:marBottom w:val="0"/>
      <w:divBdr>
        <w:top w:val="none" w:sz="0" w:space="0" w:color="auto"/>
        <w:left w:val="none" w:sz="0" w:space="0" w:color="auto"/>
        <w:bottom w:val="none" w:sz="0" w:space="0" w:color="auto"/>
        <w:right w:val="none" w:sz="0" w:space="0" w:color="auto"/>
      </w:divBdr>
    </w:div>
    <w:div w:id="1978602759">
      <w:bodyDiv w:val="1"/>
      <w:marLeft w:val="0"/>
      <w:marRight w:val="0"/>
      <w:marTop w:val="0"/>
      <w:marBottom w:val="0"/>
      <w:divBdr>
        <w:top w:val="none" w:sz="0" w:space="0" w:color="auto"/>
        <w:left w:val="none" w:sz="0" w:space="0" w:color="auto"/>
        <w:bottom w:val="none" w:sz="0" w:space="0" w:color="auto"/>
        <w:right w:val="none" w:sz="0" w:space="0" w:color="auto"/>
      </w:divBdr>
    </w:div>
    <w:div w:id="1980574681">
      <w:bodyDiv w:val="1"/>
      <w:marLeft w:val="0"/>
      <w:marRight w:val="0"/>
      <w:marTop w:val="0"/>
      <w:marBottom w:val="0"/>
      <w:divBdr>
        <w:top w:val="none" w:sz="0" w:space="0" w:color="auto"/>
        <w:left w:val="none" w:sz="0" w:space="0" w:color="auto"/>
        <w:bottom w:val="none" w:sz="0" w:space="0" w:color="auto"/>
        <w:right w:val="none" w:sz="0" w:space="0" w:color="auto"/>
      </w:divBdr>
    </w:div>
    <w:div w:id="1989818871">
      <w:bodyDiv w:val="1"/>
      <w:marLeft w:val="0"/>
      <w:marRight w:val="0"/>
      <w:marTop w:val="0"/>
      <w:marBottom w:val="0"/>
      <w:divBdr>
        <w:top w:val="none" w:sz="0" w:space="0" w:color="auto"/>
        <w:left w:val="none" w:sz="0" w:space="0" w:color="auto"/>
        <w:bottom w:val="none" w:sz="0" w:space="0" w:color="auto"/>
        <w:right w:val="none" w:sz="0" w:space="0" w:color="auto"/>
      </w:divBdr>
    </w:div>
    <w:div w:id="1998728557">
      <w:bodyDiv w:val="1"/>
      <w:marLeft w:val="0"/>
      <w:marRight w:val="0"/>
      <w:marTop w:val="0"/>
      <w:marBottom w:val="0"/>
      <w:divBdr>
        <w:top w:val="none" w:sz="0" w:space="0" w:color="auto"/>
        <w:left w:val="none" w:sz="0" w:space="0" w:color="auto"/>
        <w:bottom w:val="none" w:sz="0" w:space="0" w:color="auto"/>
        <w:right w:val="none" w:sz="0" w:space="0" w:color="auto"/>
      </w:divBdr>
    </w:div>
    <w:div w:id="2000766684">
      <w:bodyDiv w:val="1"/>
      <w:marLeft w:val="0"/>
      <w:marRight w:val="0"/>
      <w:marTop w:val="0"/>
      <w:marBottom w:val="0"/>
      <w:divBdr>
        <w:top w:val="none" w:sz="0" w:space="0" w:color="auto"/>
        <w:left w:val="none" w:sz="0" w:space="0" w:color="auto"/>
        <w:bottom w:val="none" w:sz="0" w:space="0" w:color="auto"/>
        <w:right w:val="none" w:sz="0" w:space="0" w:color="auto"/>
      </w:divBdr>
    </w:div>
    <w:div w:id="2009795238">
      <w:bodyDiv w:val="1"/>
      <w:marLeft w:val="0"/>
      <w:marRight w:val="0"/>
      <w:marTop w:val="0"/>
      <w:marBottom w:val="0"/>
      <w:divBdr>
        <w:top w:val="none" w:sz="0" w:space="0" w:color="auto"/>
        <w:left w:val="none" w:sz="0" w:space="0" w:color="auto"/>
        <w:bottom w:val="none" w:sz="0" w:space="0" w:color="auto"/>
        <w:right w:val="none" w:sz="0" w:space="0" w:color="auto"/>
      </w:divBdr>
    </w:div>
    <w:div w:id="2027246216">
      <w:bodyDiv w:val="1"/>
      <w:marLeft w:val="0"/>
      <w:marRight w:val="0"/>
      <w:marTop w:val="0"/>
      <w:marBottom w:val="0"/>
      <w:divBdr>
        <w:top w:val="none" w:sz="0" w:space="0" w:color="auto"/>
        <w:left w:val="none" w:sz="0" w:space="0" w:color="auto"/>
        <w:bottom w:val="none" w:sz="0" w:space="0" w:color="auto"/>
        <w:right w:val="none" w:sz="0" w:space="0" w:color="auto"/>
      </w:divBdr>
    </w:div>
    <w:div w:id="2041542476">
      <w:bodyDiv w:val="1"/>
      <w:marLeft w:val="0"/>
      <w:marRight w:val="0"/>
      <w:marTop w:val="0"/>
      <w:marBottom w:val="0"/>
      <w:divBdr>
        <w:top w:val="none" w:sz="0" w:space="0" w:color="auto"/>
        <w:left w:val="none" w:sz="0" w:space="0" w:color="auto"/>
        <w:bottom w:val="none" w:sz="0" w:space="0" w:color="auto"/>
        <w:right w:val="none" w:sz="0" w:space="0" w:color="auto"/>
      </w:divBdr>
    </w:div>
    <w:div w:id="2046245347">
      <w:bodyDiv w:val="1"/>
      <w:marLeft w:val="0"/>
      <w:marRight w:val="0"/>
      <w:marTop w:val="0"/>
      <w:marBottom w:val="0"/>
      <w:divBdr>
        <w:top w:val="none" w:sz="0" w:space="0" w:color="auto"/>
        <w:left w:val="none" w:sz="0" w:space="0" w:color="auto"/>
        <w:bottom w:val="none" w:sz="0" w:space="0" w:color="auto"/>
        <w:right w:val="none" w:sz="0" w:space="0" w:color="auto"/>
      </w:divBdr>
    </w:div>
    <w:div w:id="2053993114">
      <w:bodyDiv w:val="1"/>
      <w:marLeft w:val="0"/>
      <w:marRight w:val="0"/>
      <w:marTop w:val="0"/>
      <w:marBottom w:val="0"/>
      <w:divBdr>
        <w:top w:val="none" w:sz="0" w:space="0" w:color="auto"/>
        <w:left w:val="none" w:sz="0" w:space="0" w:color="auto"/>
        <w:bottom w:val="none" w:sz="0" w:space="0" w:color="auto"/>
        <w:right w:val="none" w:sz="0" w:space="0" w:color="auto"/>
      </w:divBdr>
    </w:div>
    <w:div w:id="2074036249">
      <w:bodyDiv w:val="1"/>
      <w:marLeft w:val="0"/>
      <w:marRight w:val="0"/>
      <w:marTop w:val="0"/>
      <w:marBottom w:val="0"/>
      <w:divBdr>
        <w:top w:val="none" w:sz="0" w:space="0" w:color="auto"/>
        <w:left w:val="none" w:sz="0" w:space="0" w:color="auto"/>
        <w:bottom w:val="none" w:sz="0" w:space="0" w:color="auto"/>
        <w:right w:val="none" w:sz="0" w:space="0" w:color="auto"/>
      </w:divBdr>
    </w:div>
    <w:div w:id="2074767159">
      <w:bodyDiv w:val="1"/>
      <w:marLeft w:val="0"/>
      <w:marRight w:val="0"/>
      <w:marTop w:val="0"/>
      <w:marBottom w:val="0"/>
      <w:divBdr>
        <w:top w:val="none" w:sz="0" w:space="0" w:color="auto"/>
        <w:left w:val="none" w:sz="0" w:space="0" w:color="auto"/>
        <w:bottom w:val="none" w:sz="0" w:space="0" w:color="auto"/>
        <w:right w:val="none" w:sz="0" w:space="0" w:color="auto"/>
      </w:divBdr>
    </w:div>
    <w:div w:id="2074884835">
      <w:bodyDiv w:val="1"/>
      <w:marLeft w:val="0"/>
      <w:marRight w:val="0"/>
      <w:marTop w:val="0"/>
      <w:marBottom w:val="0"/>
      <w:divBdr>
        <w:top w:val="none" w:sz="0" w:space="0" w:color="auto"/>
        <w:left w:val="none" w:sz="0" w:space="0" w:color="auto"/>
        <w:bottom w:val="none" w:sz="0" w:space="0" w:color="auto"/>
        <w:right w:val="none" w:sz="0" w:space="0" w:color="auto"/>
      </w:divBdr>
    </w:div>
    <w:div w:id="2076002043">
      <w:bodyDiv w:val="1"/>
      <w:marLeft w:val="0"/>
      <w:marRight w:val="0"/>
      <w:marTop w:val="0"/>
      <w:marBottom w:val="0"/>
      <w:divBdr>
        <w:top w:val="none" w:sz="0" w:space="0" w:color="auto"/>
        <w:left w:val="none" w:sz="0" w:space="0" w:color="auto"/>
        <w:bottom w:val="none" w:sz="0" w:space="0" w:color="auto"/>
        <w:right w:val="none" w:sz="0" w:space="0" w:color="auto"/>
      </w:divBdr>
    </w:div>
    <w:div w:id="2089886596">
      <w:bodyDiv w:val="1"/>
      <w:marLeft w:val="0"/>
      <w:marRight w:val="0"/>
      <w:marTop w:val="0"/>
      <w:marBottom w:val="0"/>
      <w:divBdr>
        <w:top w:val="none" w:sz="0" w:space="0" w:color="auto"/>
        <w:left w:val="none" w:sz="0" w:space="0" w:color="auto"/>
        <w:bottom w:val="none" w:sz="0" w:space="0" w:color="auto"/>
        <w:right w:val="none" w:sz="0" w:space="0" w:color="auto"/>
      </w:divBdr>
    </w:div>
    <w:div w:id="2110659493">
      <w:bodyDiv w:val="1"/>
      <w:marLeft w:val="0"/>
      <w:marRight w:val="0"/>
      <w:marTop w:val="0"/>
      <w:marBottom w:val="0"/>
      <w:divBdr>
        <w:top w:val="none" w:sz="0" w:space="0" w:color="auto"/>
        <w:left w:val="none" w:sz="0" w:space="0" w:color="auto"/>
        <w:bottom w:val="none" w:sz="0" w:space="0" w:color="auto"/>
        <w:right w:val="none" w:sz="0" w:space="0" w:color="auto"/>
      </w:divBdr>
    </w:div>
    <w:div w:id="2113090861">
      <w:bodyDiv w:val="1"/>
      <w:marLeft w:val="0"/>
      <w:marRight w:val="0"/>
      <w:marTop w:val="0"/>
      <w:marBottom w:val="0"/>
      <w:divBdr>
        <w:top w:val="none" w:sz="0" w:space="0" w:color="auto"/>
        <w:left w:val="none" w:sz="0" w:space="0" w:color="auto"/>
        <w:bottom w:val="none" w:sz="0" w:space="0" w:color="auto"/>
        <w:right w:val="none" w:sz="0" w:space="0" w:color="auto"/>
      </w:divBdr>
    </w:div>
    <w:div w:id="2121096983">
      <w:bodyDiv w:val="1"/>
      <w:marLeft w:val="0"/>
      <w:marRight w:val="0"/>
      <w:marTop w:val="0"/>
      <w:marBottom w:val="0"/>
      <w:divBdr>
        <w:top w:val="none" w:sz="0" w:space="0" w:color="auto"/>
        <w:left w:val="none" w:sz="0" w:space="0" w:color="auto"/>
        <w:bottom w:val="none" w:sz="0" w:space="0" w:color="auto"/>
        <w:right w:val="none" w:sz="0" w:space="0" w:color="auto"/>
      </w:divBdr>
    </w:div>
    <w:div w:id="2135364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image" Target="media/image6.png"/></Relationships>
</file>

<file path=word/_rels/header1.xml.rels><?xml version="1.0" encoding="UTF-8" standalone="yes"?>
<Relationships xmlns="http://schemas.openxmlformats.org/package/2006/relationships"><Relationship Id="rId2" Type="http://schemas.openxmlformats.org/officeDocument/2006/relationships/image" Target="cid:image001.png@01D0EA4A.2BD679A0" TargetMode="External"/><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aylor\AppData\Roaming\Microsoft\Templates\Jazzy%20student%20report.dotx" TargetMode="External"/></Relationships>
</file>

<file path=word/theme/theme1.xml><?xml version="1.0" encoding="utf-8"?>
<a:theme xmlns:a="http://schemas.openxmlformats.org/drawingml/2006/main" name="CSR">
  <a:themeElements>
    <a:clrScheme name="CSR 1">
      <a:dk1>
        <a:srgbClr val="000000"/>
      </a:dk1>
      <a:lt1>
        <a:srgbClr val="FFFFFF"/>
      </a:lt1>
      <a:dk2>
        <a:srgbClr val="5E5E5E"/>
      </a:dk2>
      <a:lt2>
        <a:srgbClr val="D6D5D5"/>
      </a:lt2>
      <a:accent1>
        <a:srgbClr val="123869"/>
      </a:accent1>
      <a:accent2>
        <a:srgbClr val="00C1C7"/>
      </a:accent2>
      <a:accent3>
        <a:srgbClr val="EDF0F4"/>
      </a:accent3>
      <a:accent4>
        <a:srgbClr val="ECFBFB"/>
      </a:accent4>
      <a:accent5>
        <a:srgbClr val="DBE8ED"/>
      </a:accent5>
      <a:accent6>
        <a:srgbClr val="F2F2F2"/>
      </a:accent6>
      <a:hlink>
        <a:srgbClr val="0000FF"/>
      </a:hlink>
      <a:folHlink>
        <a:srgbClr val="FF00FF"/>
      </a:folHlink>
    </a:clrScheme>
    <a:fontScheme name="ArialBlack Georgia">
      <a:majorFont>
        <a:latin typeface="Arial Black"/>
        <a:ea typeface=""/>
        <a:cs typeface=""/>
      </a:majorFont>
      <a:minorFont>
        <a:latin typeface="Georgia"/>
        <a:ea typeface=""/>
        <a:cs typeface=""/>
      </a:minorFont>
    </a:fontScheme>
    <a:fmtScheme name="Whit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noFill/>
        <a:ln w="25400" cap="flat">
          <a:solidFill>
            <a:srgbClr val="000000"/>
          </a:solidFill>
          <a:prstDash val="solid"/>
          <a:miter lim="400000"/>
        </a:ln>
        <a:effectLst/>
        <a:sp3d/>
      </a:spPr>
      <a:bodyPr rot="0" spcFirstLastPara="1" vertOverflow="overflow" horzOverflow="overflow" vert="horz" wrap="square" lIns="38100" tIns="38100" rIns="38100" bIns="381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000" b="0" i="0" u="none" strike="noStrike" cap="none" spc="0" normalizeH="0" baseline="0">
            <a:ln>
              <a:noFill/>
            </a:ln>
            <a:solidFill>
              <a:srgbClr val="FFFFFF"/>
            </a:solidFill>
            <a:effectLst>
              <a:outerShdw blurRad="38100" dist="12700" dir="5400000" rotWithShape="0">
                <a:srgbClr val="000000">
                  <a:alpha val="50000"/>
                </a:srgbClr>
              </a:outerShdw>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381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200" b="0" i="0" u="none" strike="noStrike" cap="none" spc="0" normalizeH="0" baseline="0">
            <a:ln>
              <a:noFill/>
            </a:ln>
            <a:solidFill>
              <a:srgbClr val="000000"/>
            </a:solidFill>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extLst>
    <a:ext uri="{05A4C25C-085E-4340-85A3-A5531E510DB2}">
      <thm15:themeFamily xmlns:thm15="http://schemas.microsoft.com/office/thememl/2012/main" name="CSR" id="{37F35FE8-81C2-834E-B0F5-A2BA747F975B}" vid="{780CE211-85CD-264E-8CB1-DEA4BD2090A5}"/>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57B198-E2C0-4522-A901-F0988EAB0F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Jazzy student report</Template>
  <TotalTime>0</TotalTime>
  <Pages>16</Pages>
  <Words>4551</Words>
  <Characters>28266</Characters>
  <Application>Microsoft Office Word</Application>
  <DocSecurity>0</DocSecurity>
  <Lines>763</Lines>
  <Paragraphs>196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2024-08-17T16:48:00Z</dcterms:created>
  <dcterms:modified xsi:type="dcterms:W3CDTF">2024-09-22T18:26:00Z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9f1ef8a8d8b0874f43159cdde0ef18247fc4d8d8e405a91388dcafd888f54e8e</vt:lpwstr>
  </property>
</Properties>
</file>