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E55A7A5" w:rsidP="68F7ED7D" w:rsidRDefault="3E55A7A5" w14:paraId="4B02EFEA" w14:textId="35CD3EC3">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b w:val="1"/>
          <w:bCs w:val="1"/>
          <w:noProof w:val="0"/>
          <w:sz w:val="24"/>
          <w:szCs w:val="24"/>
          <w:lang w:val="en-GB"/>
        </w:rPr>
        <w:t>Introduction</w:t>
      </w:r>
      <w:r w:rsidRPr="68F7ED7D" w:rsidR="68F7ED7D">
        <w:rPr>
          <w:rFonts w:ascii="Calibri" w:hAnsi="Calibri" w:eastAsia="Calibri" w:cs="Calibri" w:asciiTheme="minorAscii" w:hAnsiTheme="minorAscii" w:eastAsiaTheme="minorAscii" w:cstheme="minorAscii"/>
          <w:noProof w:val="0"/>
          <w:sz w:val="24"/>
          <w:szCs w:val="24"/>
          <w:lang w:val="en-GB"/>
        </w:rPr>
        <w:t xml:space="preserve">  </w:t>
      </w:r>
    </w:p>
    <w:p w:rsidR="3E55A7A5" w:rsidP="68F7ED7D" w:rsidRDefault="3E55A7A5" w14:paraId="008EB0B2" w14:textId="6085D848">
      <w:pPr>
        <w:rPr>
          <w:rFonts w:ascii="Calibri" w:hAnsi="Calibri" w:eastAsia="Calibri" w:cs="Calibri" w:asciiTheme="minorAscii" w:hAnsiTheme="minorAscii" w:eastAsiaTheme="minorAscii" w:cstheme="minorAscii"/>
          <w:noProof w:val="0"/>
          <w:sz w:val="24"/>
          <w:szCs w:val="24"/>
          <w:lang w:val="en-GB"/>
        </w:rPr>
      </w:pPr>
      <w:r w:rsidRPr="5BCB58E8" w:rsidR="68F7ED7D">
        <w:rPr>
          <w:rFonts w:ascii="Calibri" w:hAnsi="Calibri" w:eastAsia="Calibri" w:cs="Calibri" w:asciiTheme="minorAscii" w:hAnsiTheme="minorAscii" w:eastAsiaTheme="minorAscii" w:cstheme="minorAscii"/>
          <w:noProof w:val="0"/>
          <w:sz w:val="24"/>
          <w:szCs w:val="24"/>
          <w:lang w:val="en-GB"/>
        </w:rPr>
        <w:t xml:space="preserve">In this essay I will explore how emotion is visualised through film. I will be looking at how a specific cinematographer visualises emotion through their films, how cinematographers can manipulate an audience’s emotions through camera movement, and how the theme of memories and loneliness fit into cinematography as an emotion. This exploration is important to me as it is what I want to focus on the most and it is the part of cinematography that I have a keen interest in. By the end I hope to discover new ways on how to approach emotion and understand more on what it takes to perfectly visualise emotion for the audience. Rachel Morrison said, “I believe the job of the cinematographer is to visualise emotion, things we as women are inherently good at” (Wilson, 2018). This quote inspired me to begin looking into the process of emotion in film and the importance of it.  </w:t>
      </w:r>
    </w:p>
    <w:p w:rsidR="3E55A7A5" w:rsidP="68F7ED7D" w:rsidRDefault="3E55A7A5" w14:paraId="00F718F2" w14:textId="2944404D">
      <w:pPr>
        <w:pStyle w:val="Normal"/>
        <w:rPr>
          <w:rFonts w:ascii="Calibri" w:hAnsi="Calibri" w:eastAsia="Calibri" w:cs="Calibri" w:asciiTheme="minorAscii" w:hAnsiTheme="minorAscii" w:eastAsiaTheme="minorAscii" w:cstheme="minorAscii"/>
          <w:noProof w:val="0"/>
          <w:sz w:val="24"/>
          <w:szCs w:val="24"/>
          <w:lang w:val="en-GB"/>
        </w:rPr>
      </w:pPr>
    </w:p>
    <w:p w:rsidR="3E55A7A5" w:rsidP="68F7ED7D" w:rsidRDefault="3E55A7A5" w14:paraId="4524B5DF" w14:textId="518EEAD3">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b w:val="1"/>
          <w:bCs w:val="1"/>
          <w:noProof w:val="0"/>
          <w:sz w:val="24"/>
          <w:szCs w:val="24"/>
          <w:lang w:val="en-GB"/>
        </w:rPr>
        <w:t>How does Rachel Morrison visualise emotion?</w:t>
      </w:r>
      <w:r w:rsidRPr="68F7ED7D" w:rsidR="68F7ED7D">
        <w:rPr>
          <w:rFonts w:ascii="Calibri" w:hAnsi="Calibri" w:eastAsia="Calibri" w:cs="Calibri" w:asciiTheme="minorAscii" w:hAnsiTheme="minorAscii" w:eastAsiaTheme="minorAscii" w:cstheme="minorAscii"/>
          <w:noProof w:val="0"/>
          <w:sz w:val="24"/>
          <w:szCs w:val="24"/>
          <w:lang w:val="en-GB"/>
        </w:rPr>
        <w:t xml:space="preserve">  </w:t>
      </w:r>
    </w:p>
    <w:p w:rsidR="3E55A7A5" w:rsidP="5BCB58E8" w:rsidRDefault="3E55A7A5" w14:paraId="64D9AE99" w14:textId="44497337">
      <w:pPr>
        <w:pStyle w:val="Normal"/>
        <w:rPr>
          <w:rFonts w:ascii="Calibri" w:hAnsi="Calibri" w:eastAsia="Calibri" w:cs="Calibri"/>
          <w:noProof w:val="0"/>
          <w:color w:val="3F4857"/>
          <w:sz w:val="22"/>
          <w:szCs w:val="22"/>
          <w:lang w:val="en-GB"/>
        </w:rPr>
      </w:pPr>
      <w:r w:rsidRPr="08D9A97E" w:rsidR="68F7ED7D">
        <w:rPr>
          <w:rFonts w:ascii="Calibri" w:hAnsi="Calibri" w:eastAsia="Calibri" w:cs="Calibri" w:asciiTheme="minorAscii" w:hAnsiTheme="minorAscii" w:eastAsiaTheme="minorAscii" w:cstheme="minorAscii"/>
          <w:noProof w:val="0"/>
          <w:sz w:val="24"/>
          <w:szCs w:val="24"/>
          <w:lang w:val="en-GB"/>
        </w:rPr>
        <w:t xml:space="preserve">Rachel Morrison is one of those cinematographers whose visual style is different in every film (Fandor, 2018). However, when it comes to visualising </w:t>
      </w:r>
      <w:proofErr w:type="gramStart"/>
      <w:r w:rsidRPr="08D9A97E" w:rsidR="68F7ED7D">
        <w:rPr>
          <w:rFonts w:ascii="Calibri" w:hAnsi="Calibri" w:eastAsia="Calibri" w:cs="Calibri" w:asciiTheme="minorAscii" w:hAnsiTheme="minorAscii" w:eastAsiaTheme="minorAscii" w:cstheme="minorAscii"/>
          <w:noProof w:val="0"/>
          <w:sz w:val="24"/>
          <w:szCs w:val="24"/>
          <w:lang w:val="en-GB"/>
        </w:rPr>
        <w:t>emotion</w:t>
      </w:r>
      <w:proofErr w:type="gramEnd"/>
      <w:r w:rsidRPr="08D9A97E" w:rsidR="68F7ED7D">
        <w:rPr>
          <w:rFonts w:ascii="Calibri" w:hAnsi="Calibri" w:eastAsia="Calibri" w:cs="Calibri" w:asciiTheme="minorAscii" w:hAnsiTheme="minorAscii" w:eastAsiaTheme="minorAscii" w:cstheme="minorAscii"/>
          <w:noProof w:val="0"/>
          <w:sz w:val="24"/>
          <w:szCs w:val="24"/>
          <w:lang w:val="en-GB"/>
        </w:rPr>
        <w:t xml:space="preserve"> it stays the same. From her filmography it appears that she works on impactful films, meaning films that have a deeper meaning. Some examples are, a film about a real-life police shooting, a film about kids going through life as normal until they get drugs falling into their laps, and a film about a woman whose dealing with chronic pain as well as emotional pain (Wilson, 2018). She has a way through camera angles and framing of showing emotion and making the audience feel emotion during a scene. It appears that she focuses more on the character’s faces and movement rather than the action taking place in the scene (</w:t>
      </w:r>
      <w:r w:rsidRPr="08D9A97E" w:rsidR="5BCB58E8">
        <w:rPr>
          <w:rFonts w:ascii="Calibri" w:hAnsi="Calibri" w:eastAsia="Calibri" w:cs="Calibri"/>
          <w:noProof w:val="0"/>
          <w:color w:val="3F4857"/>
          <w:sz w:val="24"/>
          <w:szCs w:val="24"/>
          <w:lang w:val="en-GB"/>
        </w:rPr>
        <w:t>Aldredge, 2020).</w:t>
      </w:r>
    </w:p>
    <w:p w:rsidR="3E55A7A5" w:rsidP="68F7ED7D" w:rsidRDefault="3E55A7A5" w14:paraId="1032A902" w14:textId="3DDF90E7">
      <w:pPr>
        <w:rPr>
          <w:rFonts w:ascii="Calibri" w:hAnsi="Calibri" w:eastAsia="Calibri" w:cs="Calibri" w:asciiTheme="minorAscii" w:hAnsiTheme="minorAscii" w:eastAsiaTheme="minorAscii" w:cstheme="minorAscii"/>
          <w:noProof w:val="0"/>
          <w:sz w:val="24"/>
          <w:szCs w:val="24"/>
          <w:lang w:val="en-GB"/>
        </w:rPr>
      </w:pPr>
      <w:r w:rsidRPr="5BCB58E8" w:rsidR="68F7ED7D">
        <w:rPr>
          <w:rFonts w:ascii="Calibri" w:hAnsi="Calibri" w:eastAsia="Calibri" w:cs="Calibri" w:asciiTheme="minorAscii" w:hAnsiTheme="minorAscii" w:eastAsiaTheme="minorAscii" w:cstheme="minorAscii"/>
          <w:noProof w:val="0"/>
          <w:sz w:val="24"/>
          <w:szCs w:val="24"/>
          <w:lang w:val="en-GB"/>
        </w:rPr>
        <w:t xml:space="preserve">Referring to her film, Mudbound, in an interview she said, “There are ways in which composition and especially lighting can really affect the way we think of a character, or of their experience in that moment.” She goes on to say how one of the character’s lives used to be stable, and it was familiar to them, so </w:t>
      </w:r>
      <w:proofErr w:type="gramStart"/>
      <w:r w:rsidRPr="5BCB58E8" w:rsidR="68F7ED7D">
        <w:rPr>
          <w:rFonts w:ascii="Calibri" w:hAnsi="Calibri" w:eastAsia="Calibri" w:cs="Calibri" w:asciiTheme="minorAscii" w:hAnsiTheme="minorAscii" w:eastAsiaTheme="minorAscii" w:cstheme="minorAscii"/>
          <w:noProof w:val="0"/>
          <w:sz w:val="24"/>
          <w:szCs w:val="24"/>
          <w:lang w:val="en-GB"/>
        </w:rPr>
        <w:t>them</w:t>
      </w:r>
      <w:proofErr w:type="gramEnd"/>
      <w:r w:rsidRPr="5BCB58E8" w:rsidR="68F7ED7D">
        <w:rPr>
          <w:rFonts w:ascii="Calibri" w:hAnsi="Calibri" w:eastAsia="Calibri" w:cs="Calibri" w:asciiTheme="minorAscii" w:hAnsiTheme="minorAscii" w:eastAsiaTheme="minorAscii" w:cstheme="minorAscii"/>
          <w:noProof w:val="0"/>
          <w:sz w:val="24"/>
          <w:szCs w:val="24"/>
          <w:lang w:val="en-GB"/>
        </w:rPr>
        <w:t xml:space="preserve"> scenes were shot on dollies and had fluid camera movement. </w:t>
      </w:r>
      <w:proofErr w:type="gramStart"/>
      <w:r w:rsidRPr="5BCB58E8" w:rsidR="68F7ED7D">
        <w:rPr>
          <w:rFonts w:ascii="Calibri" w:hAnsi="Calibri" w:eastAsia="Calibri" w:cs="Calibri" w:asciiTheme="minorAscii" w:hAnsiTheme="minorAscii" w:eastAsiaTheme="minorAscii" w:cstheme="minorAscii"/>
          <w:noProof w:val="0"/>
          <w:sz w:val="24"/>
          <w:szCs w:val="24"/>
          <w:lang w:val="en-GB"/>
        </w:rPr>
        <w:t>Them</w:t>
      </w:r>
      <w:proofErr w:type="gramEnd"/>
      <w:r w:rsidRPr="5BCB58E8" w:rsidR="68F7ED7D">
        <w:rPr>
          <w:rFonts w:ascii="Calibri" w:hAnsi="Calibri" w:eastAsia="Calibri" w:cs="Calibri" w:asciiTheme="minorAscii" w:hAnsiTheme="minorAscii" w:eastAsiaTheme="minorAscii" w:cstheme="minorAscii"/>
          <w:noProof w:val="0"/>
          <w:sz w:val="24"/>
          <w:szCs w:val="24"/>
          <w:lang w:val="en-GB"/>
        </w:rPr>
        <w:t xml:space="preserve"> scenes were also made colourful. But when the family moves things become less steady for them, so the cameras were changed to handheld (Eagan, 2017).</w:t>
      </w:r>
    </w:p>
    <w:p w:rsidR="3E55A7A5" w:rsidP="68F7ED7D" w:rsidRDefault="3E55A7A5" w14:paraId="69BA372B" w14:textId="15494DFC">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When it comes to my own visualising emotion, I would be doing it differently. I would do the similar thing of focusing more on the character’s faces and movement than anything else, but I would use camera angles and movement as a tool to create the emotions of the characters. I believe that this is common among cinematographers, however it is something I decided to do on my own before beginning to research for the essay and I have had no influence on this decision from another cinematographer. </w:t>
      </w:r>
    </w:p>
    <w:p w:rsidR="3E55A7A5" w:rsidP="68F7ED7D" w:rsidRDefault="3E55A7A5" w14:paraId="06F0E776" w14:textId="37C0A97C">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Looking back on the camera work I did in semester one and at the beginning of semester two, I have realised how differently I would do it if given the chance to do it all over again. I was getting used to making films and did not take into consideration at the time how I wanted to visualise them. Now, after researching other cinematographer's styles, I have found what works for me and what I want to develop further which for me is emotions of the characters.  </w:t>
      </w:r>
    </w:p>
    <w:p w:rsidR="3E55A7A5" w:rsidP="68F7ED7D" w:rsidRDefault="3E55A7A5" w14:paraId="01C777D4" w14:textId="23AF22F0">
      <w:pPr>
        <w:rPr>
          <w:rFonts w:ascii="Calibri" w:hAnsi="Calibri" w:eastAsia="Calibri" w:cs="Calibri" w:asciiTheme="minorAscii" w:hAnsiTheme="minorAscii" w:eastAsiaTheme="minorAscii" w:cstheme="minorAscii"/>
          <w:b w:val="1"/>
          <w:bCs w:val="1"/>
          <w:noProof w:val="0"/>
          <w:sz w:val="24"/>
          <w:szCs w:val="24"/>
          <w:lang w:val="en-GB"/>
        </w:rPr>
      </w:pPr>
    </w:p>
    <w:p w:rsidR="3E55A7A5" w:rsidP="68F7ED7D" w:rsidRDefault="3E55A7A5" w14:paraId="282D8732" w14:textId="6E5DE080">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b w:val="1"/>
          <w:bCs w:val="1"/>
          <w:noProof w:val="0"/>
          <w:sz w:val="24"/>
          <w:szCs w:val="24"/>
          <w:lang w:val="en-GB"/>
        </w:rPr>
        <w:t>How does the themes of loneliness and memories fit into cinematography as an emotion?</w:t>
      </w:r>
      <w:r w:rsidRPr="68F7ED7D" w:rsidR="68F7ED7D">
        <w:rPr>
          <w:rFonts w:ascii="Calibri" w:hAnsi="Calibri" w:eastAsia="Calibri" w:cs="Calibri" w:asciiTheme="minorAscii" w:hAnsiTheme="minorAscii" w:eastAsiaTheme="minorAscii" w:cstheme="minorAscii"/>
          <w:noProof w:val="0"/>
          <w:sz w:val="24"/>
          <w:szCs w:val="24"/>
          <w:lang w:val="en-GB"/>
        </w:rPr>
        <w:t xml:space="preserve">  </w:t>
      </w:r>
    </w:p>
    <w:p w:rsidR="3E55A7A5" w:rsidP="68F7ED7D" w:rsidRDefault="3E55A7A5" w14:paraId="5CABCADB" w14:textId="2254BB2C">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Inspiration for loneliness came from the painter, Edward Hopper. He did paintings that can be interpreted in different ways, to me some of his paintings can represent loneliness. Some of his paintings have one person sitting away from a couple or one person in a room alone. The paintings that I have taken the most inspiration from are his paintings entitled ‘Automat’, ‘Eleven AM’ and ‘Summer interior’.     </w:t>
      </w:r>
    </w:p>
    <w:p w:rsidR="3E55A7A5" w:rsidP="68F7ED7D" w:rsidRDefault="3E55A7A5" w14:paraId="0B8039F0" w14:textId="11AED55E">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When it comes to the idea of loneliness, I can look at subjective (the audience is placed into the scene) and objective (the audience is viewing the scene as an observer) camera work. Creating scenes where the actor is ignored in a crowded space, or scenes where the actor is looking out of a window of some sort. I could also do scenes that take place in a home to show the loneliness in a bigger light, in other words show the difference in loneliness in a public space and your own personal space. </w:t>
      </w:r>
    </w:p>
    <w:p w:rsidR="3E55A7A5" w:rsidP="68F7ED7D" w:rsidRDefault="3E55A7A5" w14:paraId="6AB8BAEE" w14:textId="2A9A4FB7">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Inspiration for a short film based on memories came from my own life that has been changed slightly for the purpose of the film. In a way it is a “What if” short film, meaning what if we had an uncommon name for modern times? The main story is a father introducing his young son to his grandfather that he has not been able to meet through childhood photographs.  </w:t>
      </w:r>
    </w:p>
    <w:p w:rsidR="3E55A7A5" w:rsidP="68F7ED7D" w:rsidRDefault="3E55A7A5" w14:paraId="003EC13C" w14:textId="4EB3F0D9">
      <w:pPr>
        <w:rPr>
          <w:rFonts w:ascii="Calibri" w:hAnsi="Calibri" w:eastAsia="Calibri" w:cs="Calibri" w:asciiTheme="minorAscii" w:hAnsiTheme="minorAscii" w:eastAsiaTheme="minorAscii" w:cstheme="minorAscii"/>
          <w:noProof w:val="0"/>
          <w:sz w:val="24"/>
          <w:szCs w:val="24"/>
          <w:lang w:val="en-GB"/>
        </w:rPr>
      </w:pPr>
      <w:r w:rsidRPr="08D9A97E" w:rsidR="68F7ED7D">
        <w:rPr>
          <w:rFonts w:ascii="Calibri" w:hAnsi="Calibri" w:eastAsia="Calibri" w:cs="Calibri" w:asciiTheme="minorAscii" w:hAnsiTheme="minorAscii" w:eastAsiaTheme="minorAscii" w:cstheme="minorAscii"/>
          <w:noProof w:val="0"/>
          <w:sz w:val="24"/>
          <w:szCs w:val="24"/>
          <w:lang w:val="en-GB"/>
        </w:rPr>
        <w:t xml:space="preserve">When it comes to memories, I can make it about the camera angles and movement rather than only focusing solely on the actors themselves. I can use a static shot frame in a frame to show a private, personal moment that the audience is bearing witness to, I can use (extreme) </w:t>
      </w:r>
      <w:r w:rsidRPr="08D9A97E" w:rsidR="68F7ED7D">
        <w:rPr>
          <w:rFonts w:ascii="Calibri" w:hAnsi="Calibri" w:eastAsia="Calibri" w:cs="Calibri" w:asciiTheme="minorAscii" w:hAnsiTheme="minorAscii" w:eastAsiaTheme="minorAscii" w:cstheme="minorAscii"/>
          <w:noProof w:val="0"/>
          <w:sz w:val="24"/>
          <w:szCs w:val="24"/>
          <w:lang w:val="en-GB"/>
        </w:rPr>
        <w:t>close up</w:t>
      </w:r>
      <w:r w:rsidRPr="08D9A97E" w:rsidR="68F7ED7D">
        <w:rPr>
          <w:rFonts w:ascii="Calibri" w:hAnsi="Calibri" w:eastAsia="Calibri" w:cs="Calibri" w:asciiTheme="minorAscii" w:hAnsiTheme="minorAscii" w:eastAsiaTheme="minorAscii" w:cstheme="minorAscii"/>
          <w:noProof w:val="0"/>
          <w:sz w:val="24"/>
          <w:szCs w:val="24"/>
          <w:lang w:val="en-GB"/>
        </w:rPr>
        <w:t xml:space="preserve"> shots of the actor's eyes as they are looking through the photographs to show concentration and intensity, and I can use a mid-</w:t>
      </w:r>
      <w:r w:rsidRPr="08D9A97E" w:rsidR="68F7ED7D">
        <w:rPr>
          <w:rFonts w:ascii="Calibri" w:hAnsi="Calibri" w:eastAsia="Calibri" w:cs="Calibri" w:asciiTheme="minorAscii" w:hAnsiTheme="minorAscii" w:eastAsiaTheme="minorAscii" w:cstheme="minorAscii"/>
          <w:noProof w:val="0"/>
          <w:sz w:val="24"/>
          <w:szCs w:val="24"/>
          <w:lang w:val="en-GB"/>
        </w:rPr>
        <w:t>shot</w:t>
      </w:r>
      <w:r w:rsidRPr="08D9A97E" w:rsidR="68F7ED7D">
        <w:rPr>
          <w:rFonts w:ascii="Calibri" w:hAnsi="Calibri" w:eastAsia="Calibri" w:cs="Calibri" w:asciiTheme="minorAscii" w:hAnsiTheme="minorAscii" w:eastAsiaTheme="minorAscii" w:cstheme="minorAscii"/>
          <w:noProof w:val="0"/>
          <w:sz w:val="24"/>
          <w:szCs w:val="24"/>
          <w:lang w:val="en-GB"/>
        </w:rPr>
        <w:t xml:space="preserve"> so the full focus is on their bond getting stronger.  </w:t>
      </w:r>
    </w:p>
    <w:p w:rsidR="3E55A7A5" w:rsidP="68F7ED7D" w:rsidRDefault="3E55A7A5" w14:paraId="12789A07" w14:textId="49EF884E">
      <w:pPr>
        <w:rPr>
          <w:rFonts w:ascii="Calibri" w:hAnsi="Calibri" w:eastAsia="Calibri" w:cs="Calibri" w:asciiTheme="minorAscii" w:hAnsiTheme="minorAscii" w:eastAsiaTheme="minorAscii" w:cstheme="minorAscii"/>
          <w:noProof w:val="0"/>
          <w:sz w:val="24"/>
          <w:szCs w:val="24"/>
          <w:lang w:val="en-GB"/>
        </w:rPr>
      </w:pPr>
      <w:r w:rsidRPr="5BCB58E8" w:rsidR="68F7ED7D">
        <w:rPr>
          <w:rFonts w:ascii="Calibri" w:hAnsi="Calibri" w:eastAsia="Calibri" w:cs="Calibri" w:asciiTheme="minorAscii" w:hAnsiTheme="minorAscii" w:eastAsiaTheme="minorAscii" w:cstheme="minorAscii"/>
          <w:noProof w:val="0"/>
          <w:sz w:val="24"/>
          <w:szCs w:val="24"/>
          <w:lang w:val="en-GB"/>
        </w:rPr>
        <w:t xml:space="preserve">Edward Hopper once said, “The only real influence I’ve ever had was myself” (Berkow, 1996). I see this as meaning either that it was himself that inspired him to take up painting or that nothing specifically inspired his paintings and in </w:t>
      </w:r>
      <w:proofErr w:type="gramStart"/>
      <w:r w:rsidRPr="5BCB58E8" w:rsidR="68F7ED7D">
        <w:rPr>
          <w:rFonts w:ascii="Calibri" w:hAnsi="Calibri" w:eastAsia="Calibri" w:cs="Calibri" w:asciiTheme="minorAscii" w:hAnsiTheme="minorAscii" w:eastAsiaTheme="minorAscii" w:cstheme="minorAscii"/>
          <w:noProof w:val="0"/>
          <w:sz w:val="24"/>
          <w:szCs w:val="24"/>
          <w:lang w:val="en-GB"/>
        </w:rPr>
        <w:t>fact</w:t>
      </w:r>
      <w:proofErr w:type="gramEnd"/>
      <w:r w:rsidRPr="5BCB58E8" w:rsidR="68F7ED7D">
        <w:rPr>
          <w:rFonts w:ascii="Calibri" w:hAnsi="Calibri" w:eastAsia="Calibri" w:cs="Calibri" w:asciiTheme="minorAscii" w:hAnsiTheme="minorAscii" w:eastAsiaTheme="minorAscii" w:cstheme="minorAscii"/>
          <w:noProof w:val="0"/>
          <w:sz w:val="24"/>
          <w:szCs w:val="24"/>
          <w:lang w:val="en-GB"/>
        </w:rPr>
        <w:t xml:space="preserve"> he did them for himself. This is how I see my cinematography, as even though it is </w:t>
      </w:r>
      <w:proofErr w:type="gramStart"/>
      <w:r w:rsidRPr="5BCB58E8" w:rsidR="68F7ED7D">
        <w:rPr>
          <w:rFonts w:ascii="Calibri" w:hAnsi="Calibri" w:eastAsia="Calibri" w:cs="Calibri" w:asciiTheme="minorAscii" w:hAnsiTheme="minorAscii" w:eastAsiaTheme="minorAscii" w:cstheme="minorAscii"/>
          <w:noProof w:val="0"/>
          <w:sz w:val="24"/>
          <w:szCs w:val="24"/>
          <w:lang w:val="en-GB"/>
        </w:rPr>
        <w:t>similar to</w:t>
      </w:r>
      <w:proofErr w:type="gramEnd"/>
      <w:r w:rsidRPr="5BCB58E8" w:rsidR="68F7ED7D">
        <w:rPr>
          <w:rFonts w:ascii="Calibri" w:hAnsi="Calibri" w:eastAsia="Calibri" w:cs="Calibri" w:asciiTheme="minorAscii" w:hAnsiTheme="minorAscii" w:eastAsiaTheme="minorAscii" w:cstheme="minorAscii"/>
          <w:noProof w:val="0"/>
          <w:sz w:val="24"/>
          <w:szCs w:val="24"/>
          <w:lang w:val="en-GB"/>
        </w:rPr>
        <w:t xml:space="preserve"> another cinematographer it is an area that I wanted to explore more before beginning this essay, it is only researching for this essay that I found out that I was not the only one who focused on a particular way of doing cinematography. </w:t>
      </w:r>
    </w:p>
    <w:p w:rsidR="3E55A7A5" w:rsidP="68F7ED7D" w:rsidRDefault="3E55A7A5" w14:paraId="5A8A9401" w14:textId="157BC7CD">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The challenges that will come with doing a film on loneliness will be the locations used. Using public spaces makes more sense, however the challenge will be working out how to do the shot so that nobody is in it who should not be. I can overcome this by filming the actor walking towards the camera with only the public’s backs being in the shot or filming so that the public is far enough away from the shot that they can be blurred out or not recognisable. </w:t>
      </w:r>
    </w:p>
    <w:p w:rsidR="3E55A7A5" w:rsidP="68F7ED7D" w:rsidRDefault="3E55A7A5" w14:paraId="6C695165" w14:textId="0E5972F8">
      <w:pPr>
        <w:rPr>
          <w:rFonts w:ascii="Calibri" w:hAnsi="Calibri" w:eastAsia="Calibri" w:cs="Calibri" w:asciiTheme="minorAscii" w:hAnsiTheme="minorAscii" w:eastAsiaTheme="minorAscii" w:cstheme="minorAscii"/>
          <w:b w:val="1"/>
          <w:bCs w:val="1"/>
          <w:noProof w:val="0"/>
          <w:sz w:val="24"/>
          <w:szCs w:val="24"/>
          <w:lang w:val="en-GB"/>
        </w:rPr>
      </w:pPr>
    </w:p>
    <w:p w:rsidR="3E55A7A5" w:rsidP="68F7ED7D" w:rsidRDefault="3E55A7A5" w14:paraId="7C15D885" w14:textId="0AF2DB0A">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b w:val="1"/>
          <w:bCs w:val="1"/>
          <w:noProof w:val="0"/>
          <w:sz w:val="24"/>
          <w:szCs w:val="24"/>
          <w:lang w:val="en-GB"/>
        </w:rPr>
        <w:t>How can cinematographers manipulate an audience’s emotions through camera movement?</w:t>
      </w:r>
      <w:r w:rsidRPr="68F7ED7D" w:rsidR="68F7ED7D">
        <w:rPr>
          <w:rFonts w:ascii="Calibri" w:hAnsi="Calibri" w:eastAsia="Calibri" w:cs="Calibri" w:asciiTheme="minorAscii" w:hAnsiTheme="minorAscii" w:eastAsiaTheme="minorAscii" w:cstheme="minorAscii"/>
          <w:noProof w:val="0"/>
          <w:sz w:val="24"/>
          <w:szCs w:val="24"/>
          <w:lang w:val="en-GB"/>
        </w:rPr>
        <w:t xml:space="preserve">  </w:t>
      </w:r>
    </w:p>
    <w:p w:rsidR="3E55A7A5" w:rsidP="68F7ED7D" w:rsidRDefault="3E55A7A5" w14:paraId="1676F0F5" w14:textId="58240290">
      <w:pPr>
        <w:rPr>
          <w:rFonts w:ascii="Calibri" w:hAnsi="Calibri" w:eastAsia="Calibri" w:cs="Calibri" w:asciiTheme="minorAscii" w:hAnsiTheme="minorAscii" w:eastAsiaTheme="minorAscii" w:cstheme="minorAscii"/>
          <w:noProof w:val="0"/>
          <w:sz w:val="24"/>
          <w:szCs w:val="24"/>
          <w:lang w:val="en-GB"/>
        </w:rPr>
      </w:pPr>
      <w:r w:rsidRPr="08D9A97E" w:rsidR="68F7ED7D">
        <w:rPr>
          <w:rFonts w:ascii="Calibri" w:hAnsi="Calibri" w:eastAsia="Calibri" w:cs="Calibri" w:asciiTheme="minorAscii" w:hAnsiTheme="minorAscii" w:eastAsiaTheme="minorAscii" w:cstheme="minorAscii"/>
          <w:noProof w:val="0"/>
          <w:sz w:val="24"/>
          <w:szCs w:val="24"/>
          <w:lang w:val="en-GB"/>
        </w:rPr>
        <w:t xml:space="preserve">When it comes to creating emotion, the camera is what does it. Just through camera movements a cinematographer </w:t>
      </w:r>
      <w:proofErr w:type="gramStart"/>
      <w:r w:rsidRPr="08D9A97E" w:rsidR="68F7ED7D">
        <w:rPr>
          <w:rFonts w:ascii="Calibri" w:hAnsi="Calibri" w:eastAsia="Calibri" w:cs="Calibri" w:asciiTheme="minorAscii" w:hAnsiTheme="minorAscii" w:eastAsiaTheme="minorAscii" w:cstheme="minorAscii"/>
          <w:noProof w:val="0"/>
          <w:sz w:val="24"/>
          <w:szCs w:val="24"/>
          <w:lang w:val="en-GB"/>
        </w:rPr>
        <w:t>is able to</w:t>
      </w:r>
      <w:proofErr w:type="gramEnd"/>
      <w:r w:rsidRPr="08D9A97E" w:rsidR="68F7ED7D">
        <w:rPr>
          <w:rFonts w:ascii="Calibri" w:hAnsi="Calibri" w:eastAsia="Calibri" w:cs="Calibri" w:asciiTheme="minorAscii" w:hAnsiTheme="minorAscii" w:eastAsiaTheme="minorAscii" w:cstheme="minorAscii"/>
          <w:noProof w:val="0"/>
          <w:sz w:val="24"/>
          <w:szCs w:val="24"/>
          <w:lang w:val="en-GB"/>
        </w:rPr>
        <w:t xml:space="preserve"> manipulate an audience’s emotions. Through my research I have found that the speed of the camera movement, not just the regular movement, also has an impact on how the audience feels about a scene, this is something that I did not know beforehand but found interesting to research. What I have found is that a slow tilt going from a character’s face towards the sky can give the audience a sense of relief, a whip pan can give the audience a sense of urgency or excitement, a dolly shot can often pull the audience into the emotional state of a character, a slow dolly shot can make us feel more empathetic towards a character, a slow tracking of a character through a forest could give us the impression that the character is exploring their surroundings, which could give us a sense of wonder and curiosity. However, tracking a character running through a forest at night can make the audience feel fearful as it can look like the character is being chased by or running away from someone or something, and lastly the zoom can make characters appear more powerful or ominous which could make us feel threatened, and through the compression effect it can appear that the world is closing in on the characters which can make us feel trapped and claustrophobic (Wolfcrow, 2022).</w:t>
      </w:r>
    </w:p>
    <w:p w:rsidR="3E55A7A5" w:rsidP="68F7ED7D" w:rsidRDefault="3E55A7A5" w14:paraId="46678107" w14:textId="05DB31D8">
      <w:pPr>
        <w:pStyle w:val="Normal"/>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noProof w:val="0"/>
          <w:sz w:val="24"/>
          <w:szCs w:val="24"/>
          <w:lang w:val="en-GB"/>
        </w:rPr>
        <w:t xml:space="preserve">The information is useful to my learning as it </w:t>
      </w:r>
      <w:r w:rsidRPr="68F7ED7D" w:rsidR="68F7ED7D">
        <w:rPr>
          <w:rFonts w:ascii="Calibri" w:hAnsi="Calibri" w:eastAsia="Calibri" w:cs="Calibri" w:asciiTheme="minorAscii" w:hAnsiTheme="minorAscii" w:eastAsiaTheme="minorAscii" w:cstheme="minorAscii"/>
          <w:noProof w:val="0"/>
          <w:sz w:val="24"/>
          <w:szCs w:val="24"/>
          <w:lang w:val="en-GB"/>
        </w:rPr>
        <w:t>has given me a better understanding of the importance of camera movement and in what way certain camera movements can be applied to tell a story. It is useful to me and my practice as this is something that I can explore further.</w:t>
      </w:r>
    </w:p>
    <w:p w:rsidR="3E55A7A5" w:rsidP="68F7ED7D" w:rsidRDefault="3E55A7A5" w14:paraId="0A329127" w14:textId="479F940F">
      <w:pPr>
        <w:pStyle w:val="Normal"/>
        <w:rPr>
          <w:rFonts w:ascii="Calibri" w:hAnsi="Calibri" w:eastAsia="Calibri" w:cs="Calibri" w:asciiTheme="minorAscii" w:hAnsiTheme="minorAscii" w:eastAsiaTheme="minorAscii" w:cstheme="minorAscii"/>
          <w:noProof w:val="0"/>
          <w:sz w:val="24"/>
          <w:szCs w:val="24"/>
          <w:lang w:val="en-GB"/>
        </w:rPr>
      </w:pPr>
    </w:p>
    <w:p w:rsidR="3E55A7A5" w:rsidP="68F7ED7D" w:rsidRDefault="3E55A7A5" w14:paraId="66141B23" w14:textId="7BBABC08">
      <w:pPr>
        <w:rPr>
          <w:rFonts w:ascii="Calibri" w:hAnsi="Calibri" w:eastAsia="Calibri" w:cs="Calibri" w:asciiTheme="minorAscii" w:hAnsiTheme="minorAscii" w:eastAsiaTheme="minorAscii" w:cstheme="minorAscii"/>
          <w:noProof w:val="0"/>
          <w:sz w:val="24"/>
          <w:szCs w:val="24"/>
          <w:lang w:val="en-GB"/>
        </w:rPr>
      </w:pPr>
      <w:r w:rsidRPr="68F7ED7D" w:rsidR="68F7ED7D">
        <w:rPr>
          <w:rFonts w:ascii="Calibri" w:hAnsi="Calibri" w:eastAsia="Calibri" w:cs="Calibri" w:asciiTheme="minorAscii" w:hAnsiTheme="minorAscii" w:eastAsiaTheme="minorAscii" w:cstheme="minorAscii"/>
          <w:b w:val="1"/>
          <w:bCs w:val="1"/>
          <w:noProof w:val="0"/>
          <w:sz w:val="24"/>
          <w:szCs w:val="24"/>
          <w:lang w:val="en-GB"/>
        </w:rPr>
        <w:t>Conclusion</w:t>
      </w:r>
      <w:r w:rsidRPr="68F7ED7D" w:rsidR="68F7ED7D">
        <w:rPr>
          <w:rFonts w:ascii="Calibri" w:hAnsi="Calibri" w:eastAsia="Calibri" w:cs="Calibri" w:asciiTheme="minorAscii" w:hAnsiTheme="minorAscii" w:eastAsiaTheme="minorAscii" w:cstheme="minorAscii"/>
          <w:noProof w:val="0"/>
          <w:sz w:val="24"/>
          <w:szCs w:val="24"/>
          <w:lang w:val="en-GB"/>
        </w:rPr>
        <w:t xml:space="preserve"> </w:t>
      </w:r>
    </w:p>
    <w:p w:rsidR="3E55A7A5" w:rsidP="68F7ED7D" w:rsidRDefault="3E55A7A5" w14:paraId="65AB8635" w14:textId="00D34E72">
      <w:pPr>
        <w:rPr>
          <w:rFonts w:ascii="Calibri" w:hAnsi="Calibri" w:eastAsia="Calibri" w:cs="Calibri" w:asciiTheme="minorAscii" w:hAnsiTheme="minorAscii" w:eastAsiaTheme="minorAscii" w:cstheme="minorAscii"/>
          <w:noProof w:val="0"/>
          <w:sz w:val="24"/>
          <w:szCs w:val="24"/>
          <w:lang w:val="en-GB"/>
        </w:rPr>
      </w:pPr>
      <w:r w:rsidRPr="5BCB58E8" w:rsidR="68F7ED7D">
        <w:rPr>
          <w:rFonts w:ascii="Calibri" w:hAnsi="Calibri" w:eastAsia="Calibri" w:cs="Calibri" w:asciiTheme="minorAscii" w:hAnsiTheme="minorAscii" w:eastAsiaTheme="minorAscii" w:cstheme="minorAscii"/>
          <w:noProof w:val="0"/>
          <w:sz w:val="24"/>
          <w:szCs w:val="24"/>
          <w:lang w:val="en-GB"/>
        </w:rPr>
        <w:t xml:space="preserve">As a result of this essay, I have learnt that there is a particular path in cinematography that I’m interested in and that I want to develop further. Scoot McNairy once said, “I had a love for photography, which of course rolled into cinematography” (Brown, 2014). This is how it started for me as well, and going forwards, especially in the future, I will find my own individual cinematography style and bring that into my future works. Researching for this essay has made me realise the different ways in which to do cinematography, including developing a personal visual style and how camera lenses and movement effect the picture differently, </w:t>
      </w:r>
      <w:r w:rsidRPr="5BCB58E8" w:rsidR="68F7ED7D">
        <w:rPr>
          <w:rFonts w:ascii="Calibri" w:hAnsi="Calibri" w:eastAsia="Calibri" w:cs="Calibri" w:asciiTheme="minorAscii" w:hAnsiTheme="minorAscii" w:eastAsiaTheme="minorAscii" w:cstheme="minorAscii"/>
          <w:noProof w:val="0"/>
          <w:sz w:val="24"/>
          <w:szCs w:val="24"/>
          <w:lang w:val="en-GB"/>
        </w:rPr>
        <w:t>and also</w:t>
      </w:r>
      <w:r w:rsidRPr="5BCB58E8" w:rsidR="68F7ED7D">
        <w:rPr>
          <w:rFonts w:ascii="Calibri" w:hAnsi="Calibri" w:eastAsia="Calibri" w:cs="Calibri" w:asciiTheme="minorAscii" w:hAnsiTheme="minorAscii" w:eastAsiaTheme="minorAscii" w:cstheme="minorAscii"/>
          <w:noProof w:val="0"/>
          <w:sz w:val="24"/>
          <w:szCs w:val="24"/>
          <w:lang w:val="en-GB"/>
        </w:rPr>
        <w:t xml:space="preserve"> how every cinematographer has their own unique way of doing things. </w:t>
      </w:r>
    </w:p>
    <w:p w:rsidR="3E55A7A5" w:rsidP="68F7ED7D" w:rsidRDefault="3E55A7A5" w14:paraId="46917F5F" w14:textId="560AE7F1">
      <w:pPr>
        <w:rPr>
          <w:rFonts w:ascii="Calibri" w:hAnsi="Calibri" w:eastAsia="Calibri" w:cs="Calibri" w:asciiTheme="minorAscii" w:hAnsiTheme="minorAscii" w:eastAsiaTheme="minorAscii" w:cstheme="minorAscii"/>
          <w:noProof w:val="0"/>
          <w:sz w:val="24"/>
          <w:szCs w:val="24"/>
          <w:lang w:val="en-GB"/>
        </w:rPr>
      </w:pPr>
    </w:p>
    <w:p w:rsidR="3E55A7A5" w:rsidP="3E55A7A5" w:rsidRDefault="3E55A7A5" w14:paraId="42A8AA9E" w14:textId="12C7C2FB">
      <w:pPr>
        <w:pStyle w:val="Normal"/>
        <w:rPr>
          <w:rFonts w:ascii="Calibri" w:hAnsi="Calibri" w:eastAsia="Calibri" w:cs="Calibri" w:asciiTheme="minorAscii" w:hAnsiTheme="minorAscii" w:eastAsiaTheme="minorAscii" w:cstheme="minorAscii"/>
          <w:noProof w:val="0"/>
          <w:sz w:val="24"/>
          <w:szCs w:val="24"/>
          <w:lang w:val="en-GB"/>
        </w:rPr>
      </w:pPr>
    </w:p>
    <w:p w:rsidR="54E563CE" w:rsidP="68F7ED7D" w:rsidRDefault="54E563CE" w14:paraId="4E4077FB" w14:textId="6465E719">
      <w:pPr>
        <w:pStyle w:val="Normal"/>
        <w:rPr>
          <w:rFonts w:ascii="Calibri" w:hAnsi="Calibri" w:eastAsia="Calibri" w:cs="Calibri" w:asciiTheme="minorAscii" w:hAnsiTheme="minorAscii" w:eastAsiaTheme="minorAscii" w:cstheme="minorAscii"/>
          <w:noProof w:val="0"/>
          <w:sz w:val="24"/>
          <w:szCs w:val="24"/>
          <w:lang w:val="en-GB"/>
        </w:rPr>
      </w:pPr>
    </w:p>
    <w:p w:rsidR="68F7ED7D" w:rsidP="68F7ED7D" w:rsidRDefault="68F7ED7D" w14:paraId="65D666B9" w14:textId="75358939">
      <w:pPr>
        <w:pStyle w:val="Normal"/>
        <w:rPr>
          <w:rFonts w:ascii="Calibri" w:hAnsi="Calibri" w:eastAsia="Calibri" w:cs="Calibri" w:asciiTheme="minorAscii" w:hAnsiTheme="minorAscii" w:eastAsiaTheme="minorAscii" w:cstheme="minorAscii"/>
          <w:noProof w:val="0"/>
          <w:sz w:val="24"/>
          <w:szCs w:val="24"/>
          <w:lang w:val="en-GB"/>
        </w:rPr>
      </w:pPr>
    </w:p>
    <w:p w:rsidR="68F7ED7D" w:rsidP="68F7ED7D" w:rsidRDefault="68F7ED7D" w14:paraId="6E3FDB34" w14:textId="3EBA1CC9">
      <w:pPr>
        <w:pStyle w:val="Normal"/>
        <w:rPr>
          <w:rFonts w:ascii="Calibri" w:hAnsi="Calibri" w:eastAsia="Calibri" w:cs="Calibri" w:asciiTheme="minorAscii" w:hAnsiTheme="minorAscii" w:eastAsiaTheme="minorAscii" w:cstheme="minorAscii"/>
          <w:noProof w:val="0"/>
          <w:sz w:val="24"/>
          <w:szCs w:val="24"/>
          <w:lang w:val="en-GB"/>
        </w:rPr>
      </w:pPr>
    </w:p>
    <w:p w:rsidR="68F7ED7D" w:rsidP="68F7ED7D" w:rsidRDefault="68F7ED7D" w14:paraId="0DA20E57" w14:textId="07AFFE1A">
      <w:pPr>
        <w:pStyle w:val="Normal"/>
        <w:rPr>
          <w:rFonts w:ascii="Calibri" w:hAnsi="Calibri" w:eastAsia="Calibri" w:cs="Calibri" w:asciiTheme="minorAscii" w:hAnsiTheme="minorAscii" w:eastAsiaTheme="minorAscii" w:cstheme="minorAscii"/>
          <w:noProof w:val="0"/>
          <w:sz w:val="24"/>
          <w:szCs w:val="24"/>
          <w:lang w:val="en-GB"/>
        </w:rPr>
      </w:pPr>
    </w:p>
    <w:p w:rsidR="3F76D125" w:rsidP="68F7ED7D" w:rsidRDefault="3F76D125" w14:paraId="264ED96F" w14:textId="311D7E91">
      <w:pPr>
        <w:pStyle w:val="Normal"/>
        <w:rPr>
          <w:rFonts w:ascii="Calibri" w:hAnsi="Calibri" w:eastAsia="Calibri" w:cs="Calibri" w:asciiTheme="minorAscii" w:hAnsiTheme="minorAscii" w:eastAsiaTheme="minorAscii" w:cstheme="minorAscii"/>
          <w:b w:val="1"/>
          <w:bCs w:val="1"/>
          <w:noProof w:val="0"/>
          <w:sz w:val="24"/>
          <w:szCs w:val="24"/>
          <w:u w:val="none"/>
          <w:lang w:val="en-GB"/>
        </w:rPr>
      </w:pPr>
      <w:r w:rsidRPr="5BCB58E8" w:rsidR="3F76D125">
        <w:rPr>
          <w:rFonts w:ascii="Calibri" w:hAnsi="Calibri" w:eastAsia="Calibri" w:cs="Calibri" w:asciiTheme="minorAscii" w:hAnsiTheme="minorAscii" w:eastAsiaTheme="minorAscii" w:cstheme="minorAscii"/>
          <w:b w:val="1"/>
          <w:bCs w:val="1"/>
          <w:noProof w:val="0"/>
          <w:sz w:val="24"/>
          <w:szCs w:val="24"/>
          <w:u w:val="none"/>
          <w:lang w:val="en-GB"/>
        </w:rPr>
        <w:t>References</w:t>
      </w:r>
    </w:p>
    <w:p w:rsidR="68F7ED7D" w:rsidP="5BCB58E8" w:rsidRDefault="68F7ED7D" w14:paraId="47DFC1F7" w14:textId="77D14DA3">
      <w:pPr>
        <w:pStyle w:val="Normal"/>
        <w:rPr>
          <w:sz w:val="24"/>
          <w:szCs w:val="24"/>
        </w:rPr>
      </w:pPr>
      <w:r w:rsidRPr="5BCB58E8" w:rsidR="68F7ED7D">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t xml:space="preserve">Aldredge, J, (2020) </w:t>
      </w:r>
      <w:r w:rsidRPr="5BCB58E8" w:rsidR="68F7ED7D">
        <w:rPr>
          <w:rFonts w:ascii="Calibri" w:hAnsi="Calibri" w:eastAsia="Calibri" w:cs="Calibri" w:asciiTheme="minorAscii" w:hAnsiTheme="minorAscii" w:eastAsiaTheme="minorAscii" w:cstheme="minorAscii"/>
          <w:b w:val="0"/>
          <w:bCs w:val="0"/>
          <w:i w:val="1"/>
          <w:iCs w:val="1"/>
          <w:caps w:val="0"/>
          <w:smallCaps w:val="0"/>
          <w:noProof w:val="0"/>
          <w:color w:val="3F4857"/>
          <w:sz w:val="24"/>
          <w:szCs w:val="24"/>
          <w:lang w:val="en-GB"/>
        </w:rPr>
        <w:t xml:space="preserve">The Precise and Expressive Cinematography of Rachel Morrison. </w:t>
      </w:r>
      <w:r w:rsidRPr="5BCB58E8" w:rsidR="68F7ED7D">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t xml:space="preserve">Available at: </w:t>
      </w:r>
      <w:hyperlink r:id="R44c4a4177c534129">
        <w:r w:rsidRPr="5BCB58E8" w:rsidR="54E563CE">
          <w:rPr>
            <w:rStyle w:val="Hyperlink"/>
            <w:sz w:val="24"/>
            <w:szCs w:val="24"/>
          </w:rPr>
          <w:t>https://www.premiumbeat.com/blog/rachel-morrison-cinematographer/</w:t>
        </w:r>
      </w:hyperlink>
      <w:r w:rsidRPr="5BCB58E8" w:rsidR="68F7ED7D">
        <w:rPr>
          <w:sz w:val="24"/>
          <w:szCs w:val="24"/>
        </w:rPr>
        <w:t xml:space="preserve"> (Accessed: 4 March 2022).</w:t>
      </w:r>
    </w:p>
    <w:p w:rsidR="3E55A7A5" w:rsidP="5BCB58E8" w:rsidRDefault="3E55A7A5" w14:paraId="0596BDAF" w14:textId="5FEAB98F">
      <w:pPr>
        <w:pStyle w:val="Normal"/>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pPr>
      <w:r w:rsidRPr="5BCB58E8" w:rsidR="3E55A7A5">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t xml:space="preserve">Berkow, I. (1996) </w:t>
      </w:r>
      <w:r w:rsidRPr="5BCB58E8" w:rsidR="3E55A7A5">
        <w:rPr>
          <w:rFonts w:ascii="Calibri" w:hAnsi="Calibri" w:eastAsia="Calibri" w:cs="Calibri" w:asciiTheme="minorAscii" w:hAnsiTheme="minorAscii" w:eastAsiaTheme="minorAscii" w:cstheme="minorAscii"/>
          <w:b w:val="0"/>
          <w:bCs w:val="0"/>
          <w:i w:val="1"/>
          <w:iCs w:val="1"/>
          <w:caps w:val="0"/>
          <w:smallCaps w:val="0"/>
          <w:noProof w:val="0"/>
          <w:color w:val="3F4857"/>
          <w:sz w:val="24"/>
          <w:szCs w:val="24"/>
          <w:lang w:val="en-GB"/>
        </w:rPr>
        <w:t xml:space="preserve">Edward Hopper: An American Master. </w:t>
      </w:r>
      <w:r w:rsidRPr="5BCB58E8" w:rsidR="3E55A7A5">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t>Smithmark</w:t>
      </w:r>
      <w:r w:rsidRPr="5BCB58E8" w:rsidR="3E55A7A5">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t xml:space="preserve"> Publishers.</w:t>
      </w:r>
    </w:p>
    <w:p xmlns:wp14="http://schemas.microsoft.com/office/word/2010/wordml" w:rsidP="5BCB58E8" w14:paraId="0151038A" wp14:textId="60D213B5">
      <w:pPr>
        <w:rPr>
          <w:sz w:val="24"/>
          <w:szCs w:val="24"/>
        </w:rPr>
      </w:pPr>
      <w:r w:rsidRPr="5BCB58E8" w:rsidR="1D0A2733">
        <w:rPr>
          <w:sz w:val="24"/>
          <w:szCs w:val="24"/>
        </w:rPr>
        <w:t xml:space="preserve">Brown, E, (2014) </w:t>
      </w:r>
      <w:r w:rsidRPr="5BCB58E8" w:rsidR="1D0A2733">
        <w:rPr>
          <w:i w:val="1"/>
          <w:iCs w:val="1"/>
          <w:sz w:val="24"/>
          <w:szCs w:val="24"/>
        </w:rPr>
        <w:t xml:space="preserve">Scoot McNairy. </w:t>
      </w:r>
      <w:r w:rsidRPr="5BCB58E8" w:rsidR="1D0A2733">
        <w:rPr>
          <w:i w:val="0"/>
          <w:iCs w:val="0"/>
          <w:sz w:val="24"/>
          <w:szCs w:val="24"/>
        </w:rPr>
        <w:t>Available at:</w:t>
      </w:r>
      <w:r w:rsidRPr="5BCB58E8" w:rsidR="1D0A2733">
        <w:rPr>
          <w:i w:val="1"/>
          <w:iCs w:val="1"/>
          <w:sz w:val="24"/>
          <w:szCs w:val="24"/>
        </w:rPr>
        <w:t xml:space="preserve"> </w:t>
      </w:r>
      <w:hyperlink r:id="R666a5c53147b4088">
        <w:r w:rsidRPr="5BCB58E8" w:rsidR="1D0A2733">
          <w:rPr>
            <w:rStyle w:val="Hyperlink"/>
            <w:sz w:val="24"/>
            <w:szCs w:val="24"/>
          </w:rPr>
          <w:t>https://www.interviewmagazine.com/film/scoot-mcnairy</w:t>
        </w:r>
      </w:hyperlink>
      <w:r w:rsidRPr="5BCB58E8" w:rsidR="3E55A7A5">
        <w:rPr>
          <w:sz w:val="24"/>
          <w:szCs w:val="24"/>
        </w:rPr>
        <w:t xml:space="preserve"> (Accessed: 14 March 2022).</w:t>
      </w:r>
    </w:p>
    <w:p w:rsidR="54E563CE" w:rsidP="5BCB58E8" w:rsidRDefault="54E563CE" w14:paraId="719B0470" w14:textId="37BAA661">
      <w:pPr>
        <w:pStyle w:val="Normal"/>
        <w:rPr>
          <w:rFonts w:ascii="Calibri" w:hAnsi="Calibri" w:eastAsia="Calibri" w:cs="Calibri" w:asciiTheme="minorAscii" w:hAnsiTheme="minorAscii" w:eastAsiaTheme="minorAscii" w:cstheme="minorAscii"/>
          <w:b w:val="0"/>
          <w:bCs w:val="0"/>
          <w:i w:val="0"/>
          <w:iCs w:val="0"/>
          <w:caps w:val="0"/>
          <w:smallCaps w:val="0"/>
          <w:noProof w:val="0"/>
          <w:color w:val="3F4857"/>
          <w:sz w:val="24"/>
          <w:szCs w:val="24"/>
          <w:lang w:val="en-GB"/>
        </w:rPr>
      </w:pPr>
      <w:r w:rsidRPr="5BCB58E8" w:rsidR="54E563CE">
        <w:rPr>
          <w:sz w:val="24"/>
          <w:szCs w:val="24"/>
        </w:rPr>
        <w:t xml:space="preserve">Eagan, D, (2017) </w:t>
      </w:r>
      <w:r w:rsidRPr="5BCB58E8" w:rsidR="54E563CE">
        <w:rPr>
          <w:i w:val="1"/>
          <w:iCs w:val="1"/>
          <w:sz w:val="24"/>
          <w:szCs w:val="24"/>
        </w:rPr>
        <w:t xml:space="preserve">Mudbound: American Dream Meets American Reality. </w:t>
      </w:r>
      <w:r w:rsidRPr="5BCB58E8" w:rsidR="54E563CE">
        <w:rPr>
          <w:i w:val="0"/>
          <w:iCs w:val="0"/>
          <w:sz w:val="24"/>
          <w:szCs w:val="24"/>
        </w:rPr>
        <w:t xml:space="preserve">Available at: </w:t>
      </w:r>
      <w:hyperlink r:id="R51acee62df6a4936">
        <w:r w:rsidRPr="5BCB58E8" w:rsidR="39E324E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https://ascmag.com/articles/mudbound-american-dream-meets-american-reality</w:t>
        </w:r>
      </w:hyperlink>
      <w:r w:rsidRPr="5BCB58E8" w:rsidR="54E563CE">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(Accessed: 17 March 2022).</w:t>
      </w:r>
    </w:p>
    <w:p xmlns:wp14="http://schemas.microsoft.com/office/word/2010/wordml" w:rsidP="5BCB58E8" w14:paraId="0BDE9101" wp14:textId="4BA49A58">
      <w:pPr>
        <w:pStyle w:val="Normal"/>
        <w:rPr>
          <w:i w:val="0"/>
          <w:iCs w:val="0"/>
          <w:sz w:val="24"/>
          <w:szCs w:val="24"/>
        </w:rPr>
      </w:pPr>
      <w:r w:rsidRPr="5BCB58E8" w:rsidR="3E55A7A5">
        <w:rPr>
          <w:sz w:val="24"/>
          <w:szCs w:val="24"/>
        </w:rPr>
        <w:t>Fandor</w:t>
      </w:r>
      <w:r w:rsidRPr="5BCB58E8" w:rsidR="3E55A7A5">
        <w:rPr>
          <w:sz w:val="24"/>
          <w:szCs w:val="24"/>
        </w:rPr>
        <w:t xml:space="preserve">, (2018) </w:t>
      </w:r>
      <w:r w:rsidRPr="5BCB58E8" w:rsidR="3E55A7A5">
        <w:rPr>
          <w:i w:val="1"/>
          <w:iCs w:val="1"/>
          <w:sz w:val="24"/>
          <w:szCs w:val="24"/>
        </w:rPr>
        <w:t>Language of the Image: Rachel Morrison</w:t>
      </w:r>
      <w:r w:rsidRPr="5BCB58E8" w:rsidR="3E55A7A5">
        <w:rPr>
          <w:i w:val="1"/>
          <w:iCs w:val="1"/>
          <w:sz w:val="24"/>
          <w:szCs w:val="24"/>
        </w:rPr>
        <w:t xml:space="preserve"> </w:t>
      </w:r>
      <w:r w:rsidRPr="5BCB58E8" w:rsidR="3E55A7A5">
        <w:rPr>
          <w:i w:val="0"/>
          <w:iCs w:val="0"/>
          <w:sz w:val="24"/>
          <w:szCs w:val="24"/>
        </w:rPr>
        <w:t xml:space="preserve">[video]. Available at: </w:t>
      </w:r>
      <w:hyperlink r:id="R0a39e530c36341af">
        <w:r w:rsidRPr="5BCB58E8" w:rsidR="54E563CE">
          <w:rPr>
            <w:rStyle w:val="Hyperlink"/>
            <w:i w:val="0"/>
            <w:iCs w:val="0"/>
            <w:sz w:val="24"/>
            <w:szCs w:val="24"/>
          </w:rPr>
          <w:t>https://www.youtube.com/watch?v=NOub-uu9vDY&amp;t=24s</w:t>
        </w:r>
      </w:hyperlink>
      <w:r w:rsidRPr="5BCB58E8" w:rsidR="54E563CE">
        <w:rPr>
          <w:i w:val="0"/>
          <w:iCs w:val="0"/>
          <w:sz w:val="24"/>
          <w:szCs w:val="24"/>
        </w:rPr>
        <w:t xml:space="preserve"> </w:t>
      </w:r>
      <w:bookmarkStart w:name="_Int_4RTS1ARw" w:id="1663616583"/>
      <w:r w:rsidRPr="5BCB58E8" w:rsidR="3E55A7A5">
        <w:rPr>
          <w:i w:val="0"/>
          <w:iCs w:val="0"/>
          <w:sz w:val="24"/>
          <w:szCs w:val="24"/>
        </w:rPr>
        <w:t>(</w:t>
      </w:r>
      <w:bookmarkEnd w:id="1663616583"/>
      <w:r w:rsidRPr="5BCB58E8" w:rsidR="3E55A7A5">
        <w:rPr>
          <w:i w:val="0"/>
          <w:iCs w:val="0"/>
          <w:sz w:val="24"/>
          <w:szCs w:val="24"/>
        </w:rPr>
        <w:t>Accessed: 4 March 2022).</w:t>
      </w:r>
    </w:p>
    <w:p xmlns:wp14="http://schemas.microsoft.com/office/word/2010/wordml" w:rsidP="5BCB58E8" w14:paraId="01792004" wp14:textId="1BCD9111">
      <w:pPr>
        <w:pStyle w:val="Normal"/>
        <w:rPr>
          <w:i w:val="0"/>
          <w:iCs w:val="0"/>
          <w:sz w:val="24"/>
          <w:szCs w:val="24"/>
        </w:rPr>
      </w:pPr>
      <w:r w:rsidRPr="5BCB58E8" w:rsidR="3E55A7A5">
        <w:rPr>
          <w:i w:val="0"/>
          <w:iCs w:val="0"/>
          <w:sz w:val="24"/>
          <w:szCs w:val="24"/>
        </w:rPr>
        <w:t xml:space="preserve">Wilson, L, (2018) </w:t>
      </w:r>
      <w:r w:rsidRPr="5BCB58E8" w:rsidR="3E55A7A5">
        <w:rPr>
          <w:i w:val="1"/>
          <w:iCs w:val="1"/>
          <w:sz w:val="24"/>
          <w:szCs w:val="24"/>
        </w:rPr>
        <w:t xml:space="preserve">Rachel Morrison’s deeply empathetic cinematography. </w:t>
      </w:r>
      <w:r w:rsidRPr="5BCB58E8" w:rsidR="3769A572">
        <w:rPr>
          <w:sz w:val="24"/>
          <w:szCs w:val="24"/>
        </w:rPr>
        <w:t xml:space="preserve">Available at: </w:t>
      </w:r>
      <w:hyperlink r:id="Rd0c043128f1c4e13">
        <w:r w:rsidRPr="5BCB58E8" w:rsidR="3769A572">
          <w:rPr>
            <w:rStyle w:val="Hyperlink"/>
            <w:sz w:val="24"/>
            <w:szCs w:val="24"/>
          </w:rPr>
          <w:t>https://seventh-row.com/2018/05/09/rachel-morrison/</w:t>
        </w:r>
      </w:hyperlink>
      <w:r w:rsidRPr="5BCB58E8" w:rsidR="3E55A7A5">
        <w:rPr>
          <w:sz w:val="24"/>
          <w:szCs w:val="24"/>
        </w:rPr>
        <w:t xml:space="preserve"> (Accessed: 4 March 2022).</w:t>
      </w:r>
    </w:p>
    <w:p xmlns:wp14="http://schemas.microsoft.com/office/word/2010/wordml" w:rsidP="5BCB58E8" w14:paraId="7B51F38C" wp14:textId="3EA5516B">
      <w:pPr>
        <w:pStyle w:val="Normal"/>
        <w:rPr>
          <w:i w:val="0"/>
          <w:iCs w:val="0"/>
          <w:sz w:val="24"/>
          <w:szCs w:val="24"/>
        </w:rPr>
      </w:pPr>
      <w:r w:rsidRPr="5BCB58E8" w:rsidR="3E55A7A5">
        <w:rPr>
          <w:rFonts w:ascii="Calibri" w:hAnsi="Calibri" w:eastAsia="Calibri" w:cs="Calibri"/>
          <w:b w:val="0"/>
          <w:bCs w:val="0"/>
          <w:i w:val="0"/>
          <w:iCs w:val="0"/>
          <w:caps w:val="0"/>
          <w:smallCaps w:val="0"/>
          <w:noProof w:val="0"/>
          <w:color w:val="171A21"/>
          <w:sz w:val="24"/>
          <w:szCs w:val="24"/>
          <w:lang w:val="en-GB"/>
        </w:rPr>
        <w:t>Wolfcrow</w:t>
      </w:r>
      <w:r w:rsidRPr="5BCB58E8" w:rsidR="3E55A7A5">
        <w:rPr>
          <w:rFonts w:ascii="Calibri" w:hAnsi="Calibri" w:eastAsia="Calibri" w:cs="Calibri"/>
          <w:b w:val="0"/>
          <w:bCs w:val="0"/>
          <w:i w:val="0"/>
          <w:iCs w:val="0"/>
          <w:caps w:val="0"/>
          <w:smallCaps w:val="0"/>
          <w:noProof w:val="0"/>
          <w:color w:val="171A21"/>
          <w:sz w:val="24"/>
          <w:szCs w:val="24"/>
          <w:lang w:val="en-GB"/>
        </w:rPr>
        <w:t xml:space="preserve">, (2022) </w:t>
      </w:r>
      <w:r w:rsidRPr="5BCB58E8" w:rsidR="3E55A7A5">
        <w:rPr>
          <w:rFonts w:ascii="Calibri" w:hAnsi="Calibri" w:eastAsia="Calibri" w:cs="Calibri"/>
          <w:b w:val="0"/>
          <w:bCs w:val="0"/>
          <w:i w:val="1"/>
          <w:iCs w:val="1"/>
          <w:caps w:val="0"/>
          <w:smallCaps w:val="0"/>
          <w:noProof w:val="0"/>
          <w:color w:val="171A21"/>
          <w:sz w:val="24"/>
          <w:szCs w:val="24"/>
          <w:lang w:val="en-GB"/>
        </w:rPr>
        <w:t xml:space="preserve">How filmmakers manipulate our emotions using camera angles and movement. </w:t>
      </w:r>
      <w:r w:rsidRPr="5BCB58E8" w:rsidR="3769A572">
        <w:rPr>
          <w:sz w:val="24"/>
          <w:szCs w:val="24"/>
        </w:rPr>
        <w:t xml:space="preserve">Available at: </w:t>
      </w:r>
      <w:hyperlink r:id="Rd608e0685a9a4512">
        <w:r w:rsidRPr="5BCB58E8" w:rsidR="3769A572">
          <w:rPr>
            <w:rStyle w:val="Hyperlink"/>
            <w:sz w:val="24"/>
            <w:szCs w:val="24"/>
          </w:rPr>
          <w:t>https://wolfcrow.com/how-filmmakers-manipulate-our-emotions-using-camera-angles-and-movement/</w:t>
        </w:r>
      </w:hyperlink>
      <w:r w:rsidRPr="5BCB58E8" w:rsidR="3E55A7A5">
        <w:rPr>
          <w:sz w:val="24"/>
          <w:szCs w:val="24"/>
        </w:rPr>
        <w:t xml:space="preserve"> (Accessed: 9 March 2022).</w:t>
      </w:r>
    </w:p>
    <w:p w:rsidR="54E563CE" w:rsidP="5BCB58E8" w:rsidRDefault="54E563CE" w14:paraId="5A0650CA" w14:textId="1B926288">
      <w:pPr>
        <w:pStyle w:val="Normal"/>
        <w:rPr>
          <w:sz w:val="24"/>
          <w:szCs w:val="24"/>
        </w:rPr>
      </w:pPr>
    </w:p>
    <w:p xmlns:wp14="http://schemas.microsoft.com/office/word/2010/wordml" w:rsidP="3769A572" w14:paraId="35AAA020" wp14:textId="7FED3339">
      <w:pPr>
        <w:pStyle w:val="Normal"/>
      </w:pPr>
    </w:p>
    <w:p xmlns:wp14="http://schemas.microsoft.com/office/word/2010/wordml" w14:paraId="2E1A9481" wp14:textId="5F5A1533">
      <w:r>
        <w:br/>
      </w:r>
    </w:p>
    <w:p xmlns:wp14="http://schemas.microsoft.com/office/word/2010/wordml" w:rsidP="57B01B08" w14:paraId="42EFD9FF" wp14:textId="78E4B327">
      <w:pPr>
        <w:rPr>
          <w:rFonts w:ascii="Helvetica Neue" w:hAnsi="Helvetica Neue" w:eastAsia="Helvetica Neue" w:cs="Helvetica Neue"/>
          <w:noProof w:val="0"/>
          <w:sz w:val="19"/>
          <w:szCs w:val="19"/>
          <w:lang w:val="en-GB"/>
        </w:rPr>
      </w:pPr>
    </w:p>
    <w:p xmlns:wp14="http://schemas.microsoft.com/office/word/2010/wordml" w:rsidP="57B01B08" w14:paraId="5E5787A5" wp14:textId="2172B012">
      <w:pPr>
        <w:pStyle w:val="Normal"/>
      </w:pPr>
    </w:p>
    <w:sectPr>
      <w:pgSz w:w="11906" w:h="16838" w:orient="portrait"/>
      <w:pgMar w:top="1440" w:right="1440" w:bottom="1440" w:left="1440" w:header="720" w:footer="720" w:gutter="0"/>
      <w:cols w:space="720"/>
      <w:docGrid w:linePitch="360"/>
      <w:headerReference w:type="default" r:id="R42faf8105105448f"/>
      <w:footerReference w:type="default" r:id="R891d74f71cfa4f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F7ED7D" w:rsidTr="68F7ED7D" w14:paraId="3B5EE626">
      <w:tc>
        <w:tcPr>
          <w:tcW w:w="3005" w:type="dxa"/>
          <w:tcMar/>
        </w:tcPr>
        <w:p w:rsidR="68F7ED7D" w:rsidP="68F7ED7D" w:rsidRDefault="68F7ED7D" w14:paraId="368E5E79" w14:textId="697E8B4C">
          <w:pPr>
            <w:pStyle w:val="Header"/>
            <w:bidi w:val="0"/>
            <w:ind w:left="-115"/>
            <w:jc w:val="left"/>
          </w:pPr>
        </w:p>
      </w:tc>
      <w:tc>
        <w:tcPr>
          <w:tcW w:w="3005" w:type="dxa"/>
          <w:tcMar/>
        </w:tcPr>
        <w:p w:rsidR="68F7ED7D" w:rsidP="68F7ED7D" w:rsidRDefault="68F7ED7D" w14:paraId="223D91A9" w14:textId="2370347E">
          <w:pPr>
            <w:pStyle w:val="Header"/>
            <w:bidi w:val="0"/>
            <w:jc w:val="center"/>
          </w:pPr>
        </w:p>
      </w:tc>
      <w:tc>
        <w:tcPr>
          <w:tcW w:w="3005" w:type="dxa"/>
          <w:tcMar/>
        </w:tcPr>
        <w:p w:rsidR="68F7ED7D" w:rsidP="68F7ED7D" w:rsidRDefault="68F7ED7D" w14:paraId="13191569" w14:textId="3F980F85">
          <w:pPr>
            <w:pStyle w:val="Header"/>
            <w:bidi w:val="0"/>
            <w:ind w:right="-115"/>
            <w:jc w:val="right"/>
          </w:pPr>
        </w:p>
      </w:tc>
    </w:tr>
  </w:tbl>
  <w:p w:rsidR="68F7ED7D" w:rsidP="68F7ED7D" w:rsidRDefault="68F7ED7D" w14:paraId="090AEAEB" w14:textId="2EA1B9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F7ED7D" w:rsidTr="68F7ED7D" w14:paraId="412B3ECA">
      <w:tc>
        <w:tcPr>
          <w:tcW w:w="3005" w:type="dxa"/>
          <w:tcMar/>
        </w:tcPr>
        <w:p w:rsidR="68F7ED7D" w:rsidP="68F7ED7D" w:rsidRDefault="68F7ED7D" w14:paraId="7770E6B6" w14:textId="67A814DC">
          <w:pPr>
            <w:pStyle w:val="Header"/>
            <w:bidi w:val="0"/>
            <w:ind w:left="-115"/>
            <w:jc w:val="left"/>
          </w:pPr>
          <w:r w:rsidR="68F7ED7D">
            <w:rPr/>
            <w:t>Megan Hawkins</w:t>
          </w:r>
        </w:p>
      </w:tc>
      <w:tc>
        <w:tcPr>
          <w:tcW w:w="3005" w:type="dxa"/>
          <w:tcMar/>
        </w:tcPr>
        <w:p w:rsidR="68F7ED7D" w:rsidP="68F7ED7D" w:rsidRDefault="68F7ED7D" w14:paraId="001F76A8" w14:textId="5AD227B3">
          <w:pPr>
            <w:pStyle w:val="Header"/>
            <w:bidi w:val="0"/>
            <w:jc w:val="center"/>
          </w:pPr>
        </w:p>
      </w:tc>
      <w:tc>
        <w:tcPr>
          <w:tcW w:w="3005" w:type="dxa"/>
          <w:tcMar/>
        </w:tcPr>
        <w:p w:rsidR="68F7ED7D" w:rsidP="68F7ED7D" w:rsidRDefault="68F7ED7D" w14:paraId="35EE20FF" w14:textId="5DBA5C60">
          <w:pPr>
            <w:pStyle w:val="Header"/>
            <w:bidi w:val="0"/>
            <w:ind w:right="-115"/>
            <w:jc w:val="right"/>
          </w:pPr>
          <w:r w:rsidR="68F7ED7D">
            <w:rPr/>
            <w:t>ADAD4019</w:t>
          </w:r>
        </w:p>
      </w:tc>
    </w:tr>
  </w:tbl>
  <w:p w:rsidR="68F7ED7D" w:rsidP="68F7ED7D" w:rsidRDefault="68F7ED7D" w14:paraId="3C8A6499" w14:textId="7DA5779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aybeztffQGNOY" int2:id="57EgU2A9">
      <int2:state int2:type="AugLoop_Text_Critique" int2:value="Rejected"/>
    </int2:textHash>
    <int2:textHash int2:hashCode="/FK6aa3p6LFWUm" int2:id="1xUcwNfQ">
      <int2:state int2:type="AugLoop_Text_Critique" int2:value="Rejected"/>
    </int2:textHash>
    <int2:textHash int2:hashCode="Hx0swlnS5tb7Hv" int2:id="8PzNoPzB">
      <int2:state int2:type="AugLoop_Text_Critique" int2:value="Rejected"/>
    </int2:textHash>
    <int2:textHash int2:hashCode="agKI77jstwtcqL" int2:id="VK0f6shZ">
      <int2:state int2:type="AugLoop_Text_Critique" int2:value="Rejected"/>
    </int2:textHash>
    <int2:textHash int2:hashCode="E1+Tt6RJBbZOzq" int2:id="OsAfD6Er">
      <int2:state int2:type="AugLoop_Text_Critique" int2:value="Rejected"/>
    </int2:textHash>
    <int2:textHash int2:hashCode="XEbAsqc9Rn7weH" int2:id="x6U5VWd9">
      <int2:state int2:type="AugLoop_Text_Critique" int2:value="Rejected"/>
    </int2:textHash>
    <int2:textHash int2:hashCode="A3SbX50YAPBegm" int2:id="YJmakod5">
      <int2:state int2:type="LegacyProofing" int2:value="Rejected"/>
    </int2:textHash>
    <int2:textHash int2:hashCode="rUj4J5smu9gYJH" int2:id="7fLjA5vm">
      <int2:state int2:type="LegacyProofing" int2:value="Rejected"/>
    </int2:textHash>
    <int2:textHash int2:hashCode="8+QXu9IT9rMewe" int2:id="9G2b3kdu">
      <int2:state int2:type="LegacyProofing" int2:value="Rejected"/>
    </int2:textHash>
    <int2:textHash int2:hashCode="d9iCoQGFkO0sos" int2:id="miuOw9cO">
      <int2:state int2:type="LegacyProofing" int2:value="Rejected"/>
    </int2:textHash>
    <int2:bookmark int2:bookmarkName="_Int_6Nuyhl4r" int2:invalidationBookmarkName="" int2:hashCode="mJEKbprnp1Plpj" int2:id="3FB9jzWm">
      <int2:state int2:type="LegacyProofing" int2:value="Rejected"/>
    </int2:bookmark>
    <int2:bookmark int2:bookmarkName="_Int_q4dVCNF4" int2:invalidationBookmarkName="" int2:hashCode="xhhfxeANU8jQlW" int2:id="S8Pq54cR">
      <int2:extLst>
        <oel:ext uri="426473B9-03D8-482F-96C9-C2C85392BACA">
          <int2:similarityCritique int2:version="1" int2:context="Rachel Morrison said, “I believe the job of the cinematographer is to visualise emotion, things we as women are inherently good at.”">
            <int2:source int2:sourceType="Online" int2:sourceTitle="her cinematography analysis" int2:sourceUrl="https://deacor.com/pdj/her-cinematography-analysis" int2:sourceSnippet="Still from Mudbound, courtesy of Netflix In an interview with The Hollywood Reporter, cinematographer Rachel Morrison said, “I believe the job of the cinematographer is to visualize emotion — things we, as women, are inherently good at.” Most of the scenes in the movie contain either the colors red or yellow or the combination of both.">
              <int2:suggestions int2:citationType="Inline">
                <int2:suggestion int2:citationStyle="Mla" int2:isIdentical="0">
                  <int2:citationText>(“her cinematography analysis”)</int2:citationText>
                </int2:suggestion>
                <int2:suggestion int2:citationStyle="Apa" int2:isIdentical="0">
                  <int2:citationText>(“her cinematography analysis”)</int2:citationText>
                </int2:suggestion>
                <int2:suggestion int2:citationStyle="Chicago" int2:isIdentical="0">
                  <int2:citationText>(“her cinematography analysis”)</int2:citationText>
                </int2:suggestion>
              </int2:suggestions>
              <int2:suggestions int2:citationType="Full">
                <int2:suggestion int2:citationStyle="Mla" int2:isIdentical="0">
                  <int2:citationText>&lt;i&gt;her cinematography analysis&lt;/i&gt;, https://deacor.com/pdj/her-cinematography-analysis.</int2:citationText>
                </int2:suggestion>
                <int2:suggestion int2:citationStyle="Apa" int2:isIdentical="0">
                  <int2:citationText>&lt;i&gt;her cinematography analysis&lt;/i&gt;. (n.d.). Retrieved from https://deacor.com/pdj/her-cinematography-analysis</int2:citationText>
                </int2:suggestion>
                <int2:suggestion int2:citationStyle="Chicago" int2:isIdentical="0">
                  <int2:citationText>“her cinematography analysis” n.d., https://deacor.com/pdj/her-cinematography-analysis.</int2:citationText>
                </int2:suggestion>
              </int2:suggestions>
            </int2:source>
          </int2:similarityCritique>
        </oel:ext>
      </int2:extLst>
    </int2:bookmark>
    <int2:bookmark int2:bookmarkName="_Int_4RTS1ARw" int2:invalidationBookmarkName="" int2:hashCode="s91cIAnPxblTo3" int2:id="w6m7rhox">
      <int2:state int2:type="LegacyProofing" int2:value="Rejected"/>
    </int2:bookmark>
    <int2:bookmark int2:bookmarkName="_Int_Z1QDY9Hh" int2:invalidationBookmarkName="" int2:hashCode="u8zfLvsztS5snQ" int2:id="kkTfzs37">
      <int2:state int2:type="LegacyProofing" int2:value="Rejected"/>
    </int2:bookmark>
    <int2:bookmark int2:bookmarkName="_Int_9ugzpR5Y" int2:invalidationBookmarkName="" int2:hashCode="ofq6i6iJVx3NMM" int2:id="QY8WTl6f">
      <int2:state int2:type="LegacyProofing" int2:value="Rejected"/>
    </int2:bookmark>
    <int2:bookmark int2:bookmarkName="_Int_yHptAbL7" int2:invalidationBookmarkName="" int2:hashCode="/FK6aa3p6LFWUm" int2:id="fmvTeKeo">
      <int2:state int2:type="LegacyProofing" int2:value="Rejected"/>
    </int2:bookmark>
    <int2:bookmark int2:bookmarkName="_Int_0r223gbO" int2:invalidationBookmarkName="" int2:hashCode="j6zLv7/bwcbZRp" int2:id="YTmMfmn7">
      <int2:state int2:type="LegacyProofing" int2:value="Rejected"/>
    </int2:bookmark>
    <int2:bookmark int2:bookmarkName="_Int_8ucBc3M0" int2:invalidationBookmarkName="" int2:hashCode="agKI77jstwtcqL" int2:id="caBwxCW0">
      <int2:state int2:type="LegacyProofing" int2:value="Rejected"/>
    </int2:bookmark>
    <int2:bookmark int2:bookmarkName="_Int_5gTH9Ccy" int2:invalidationBookmarkName="" int2:hashCode="WNv+PWWAYOYTOU" int2:id="TdsvajSF">
      <int2:state int2:type="LegacyProofing" int2:value="Rejected"/>
    </int2:bookmark>
    <int2:entireDocument int2:id="xFkY7vRO">
      <int2:extLst>
        <oel:ext uri="E302BA01-7950-474C-9AD3-286E660C40A8">
          <int2:similaritySummary int2:version="1" int2:runId="1647448193419" int2:tilesCheckedInThisRun="33" int2:totalNumOfTiles="33" int2:similarityAnnotationCount="1" int2:numWords="1504" int2:numFlaggedWords="22"/>
        </oel:ext>
      </int2:extLst>
    </int2:entireDocument>
  </int2:observations>
  <int2:intelligenceSettings/>
  <int2:onDemandWorkflows>
    <int2:onDemandWorkflow int2:type="SimilarityCheck" int2:paragraphVersions="055ACF74-106727A0 0F4557CC-092A9B5B 5003FF4C-074170F2 5B34E79D-0EBF9E5E 28EDF645-585A7A34 16D1CF40-5098421E 57D5D2E2-523AF9AD 1C3C7C5C-72F0A1B2 42EF1D80-57BE48F9 02F896D5-501ACC71 10AFD52F-7B153080 4F8FBABA-33988C3A 6918F20F-13767BA1 2F0A13B2-2549348E 2684D97B-5CB370F0 5A31A54B-03F0CB42 0E84C268-4D7E81EC 071BC7C4-59141D51 49B40326-6F556D4F 3DAF2E42-1476C044 25A8CFEA-27BF09A4 0E3EE2C5-502CC129 4D980130-39C38A8C 2A3510E2-63ECD937 2125F84D-09C6204D 697D09B5-60EFDA83 26F0F999-0D725F3D 42A8AA9E-712A5DA3 1B7DCC02-607CEC42 3F9DE1BF-35BA012E 5E5256C5-7D5909F5 2DB218B3-7D9C06F6 0596BDAF-5FEAB98F 0151038A-60D213B5 5FFF8903-3E82D32F 0BDE9101-485E9CF6 03BC4BE3-1D59BE88 73C4BFD8-7D0B5215 7B51F38C-77CF692F 35AAA020-7FED3339 2E1A9481-5F5A1533 42EFD9FF-78E4B327 5E5787A5-2172B01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D036F0"/>
    <w:rsid w:val="0021A9A4"/>
    <w:rsid w:val="0021A9A4"/>
    <w:rsid w:val="016EA70D"/>
    <w:rsid w:val="016EA70D"/>
    <w:rsid w:val="01EBF4C9"/>
    <w:rsid w:val="01EBF4C9"/>
    <w:rsid w:val="025F0741"/>
    <w:rsid w:val="02C19003"/>
    <w:rsid w:val="02CE4A14"/>
    <w:rsid w:val="030A776E"/>
    <w:rsid w:val="032BAF34"/>
    <w:rsid w:val="03594A66"/>
    <w:rsid w:val="03A2FA42"/>
    <w:rsid w:val="03B63AC2"/>
    <w:rsid w:val="045A89B4"/>
    <w:rsid w:val="048D7981"/>
    <w:rsid w:val="04E18038"/>
    <w:rsid w:val="0644B1F8"/>
    <w:rsid w:val="06A10B62"/>
    <w:rsid w:val="07195007"/>
    <w:rsid w:val="07922A76"/>
    <w:rsid w:val="0813C425"/>
    <w:rsid w:val="08A12095"/>
    <w:rsid w:val="08D9A97E"/>
    <w:rsid w:val="09EA9B19"/>
    <w:rsid w:val="0A39EB6B"/>
    <w:rsid w:val="0A52340C"/>
    <w:rsid w:val="0AB3798B"/>
    <w:rsid w:val="0BD79E97"/>
    <w:rsid w:val="0BF87616"/>
    <w:rsid w:val="0BF87616"/>
    <w:rsid w:val="0C5C684D"/>
    <w:rsid w:val="0D7CB1B1"/>
    <w:rsid w:val="0E9B0118"/>
    <w:rsid w:val="0F3ABC2F"/>
    <w:rsid w:val="0F86EAAE"/>
    <w:rsid w:val="10D036F0"/>
    <w:rsid w:val="120B3C8B"/>
    <w:rsid w:val="128E8232"/>
    <w:rsid w:val="1302C03F"/>
    <w:rsid w:val="130FBA70"/>
    <w:rsid w:val="135B3DD7"/>
    <w:rsid w:val="13C11277"/>
    <w:rsid w:val="13E2B07C"/>
    <w:rsid w:val="13EA5F9E"/>
    <w:rsid w:val="13F7D30F"/>
    <w:rsid w:val="1414E5B0"/>
    <w:rsid w:val="1414E5B0"/>
    <w:rsid w:val="14743A4E"/>
    <w:rsid w:val="14F74AEE"/>
    <w:rsid w:val="158224F8"/>
    <w:rsid w:val="15DAC6A7"/>
    <w:rsid w:val="164FC89D"/>
    <w:rsid w:val="1670D777"/>
    <w:rsid w:val="17003B1D"/>
    <w:rsid w:val="17E27EA3"/>
    <w:rsid w:val="180014AC"/>
    <w:rsid w:val="180CA7D8"/>
    <w:rsid w:val="180CA7D8"/>
    <w:rsid w:val="1837324A"/>
    <w:rsid w:val="196E8B1E"/>
    <w:rsid w:val="196E8B1E"/>
    <w:rsid w:val="19E6B092"/>
    <w:rsid w:val="19E6B092"/>
    <w:rsid w:val="1AA052E6"/>
    <w:rsid w:val="1AD01037"/>
    <w:rsid w:val="1AF5285F"/>
    <w:rsid w:val="1AFA7623"/>
    <w:rsid w:val="1B2DAF56"/>
    <w:rsid w:val="1B5EF548"/>
    <w:rsid w:val="1B5EF548"/>
    <w:rsid w:val="1C3AEFF7"/>
    <w:rsid w:val="1C73DB6E"/>
    <w:rsid w:val="1D0A2733"/>
    <w:rsid w:val="1D5E7901"/>
    <w:rsid w:val="1D5E7901"/>
    <w:rsid w:val="1DF0EB0C"/>
    <w:rsid w:val="1E010B46"/>
    <w:rsid w:val="1E927848"/>
    <w:rsid w:val="1E927848"/>
    <w:rsid w:val="1F6CA3C9"/>
    <w:rsid w:val="20209882"/>
    <w:rsid w:val="20209882"/>
    <w:rsid w:val="2028B72B"/>
    <w:rsid w:val="206B3125"/>
    <w:rsid w:val="209619C3"/>
    <w:rsid w:val="21508F4A"/>
    <w:rsid w:val="21508F4A"/>
    <w:rsid w:val="21F0B32A"/>
    <w:rsid w:val="2294CEF7"/>
    <w:rsid w:val="2447352C"/>
    <w:rsid w:val="2447352C"/>
    <w:rsid w:val="245D0796"/>
    <w:rsid w:val="24E22F1C"/>
    <w:rsid w:val="2549CE8A"/>
    <w:rsid w:val="254B1A31"/>
    <w:rsid w:val="25ACDBE6"/>
    <w:rsid w:val="25C946B3"/>
    <w:rsid w:val="26CAB8A8"/>
    <w:rsid w:val="277ABE34"/>
    <w:rsid w:val="2794A858"/>
    <w:rsid w:val="284AAF94"/>
    <w:rsid w:val="2A064E5F"/>
    <w:rsid w:val="2B2AAAC3"/>
    <w:rsid w:val="2C036C0C"/>
    <w:rsid w:val="2C045CE0"/>
    <w:rsid w:val="2C2288E0"/>
    <w:rsid w:val="2C66008B"/>
    <w:rsid w:val="2CE5FD87"/>
    <w:rsid w:val="2E7A5122"/>
    <w:rsid w:val="2E81CDE8"/>
    <w:rsid w:val="2FAACCBD"/>
    <w:rsid w:val="2FBAECF7"/>
    <w:rsid w:val="2FBAECF7"/>
    <w:rsid w:val="2FBC8B26"/>
    <w:rsid w:val="2FF2797B"/>
    <w:rsid w:val="3109E476"/>
    <w:rsid w:val="312DA5BA"/>
    <w:rsid w:val="3156BD58"/>
    <w:rsid w:val="3168AC4D"/>
    <w:rsid w:val="326BE80F"/>
    <w:rsid w:val="326BE80F"/>
    <w:rsid w:val="33047CAE"/>
    <w:rsid w:val="33435A28"/>
    <w:rsid w:val="34A90E7B"/>
    <w:rsid w:val="35A388D1"/>
    <w:rsid w:val="35E5560A"/>
    <w:rsid w:val="360A2DF8"/>
    <w:rsid w:val="360A2DF8"/>
    <w:rsid w:val="363C1D70"/>
    <w:rsid w:val="3769A572"/>
    <w:rsid w:val="379CE73E"/>
    <w:rsid w:val="37A24413"/>
    <w:rsid w:val="380AAFCC"/>
    <w:rsid w:val="383E4381"/>
    <w:rsid w:val="391C7321"/>
    <w:rsid w:val="39E324EF"/>
    <w:rsid w:val="3A19155F"/>
    <w:rsid w:val="3AC9AA96"/>
    <w:rsid w:val="3AE28511"/>
    <w:rsid w:val="3B3F23AB"/>
    <w:rsid w:val="3B46B144"/>
    <w:rsid w:val="3B46B144"/>
    <w:rsid w:val="3B554855"/>
    <w:rsid w:val="3BF300C0"/>
    <w:rsid w:val="3C31DB29"/>
    <w:rsid w:val="3C55D24F"/>
    <w:rsid w:val="3CE5442C"/>
    <w:rsid w:val="3CE5442C"/>
    <w:rsid w:val="3D557CA3"/>
    <w:rsid w:val="3D79D43A"/>
    <w:rsid w:val="3D79D43A"/>
    <w:rsid w:val="3DBD24D1"/>
    <w:rsid w:val="3E55A7A5"/>
    <w:rsid w:val="3EB141D3"/>
    <w:rsid w:val="3EB141D3"/>
    <w:rsid w:val="3EB22BE4"/>
    <w:rsid w:val="3EF4A83C"/>
    <w:rsid w:val="3F76D125"/>
    <w:rsid w:val="3F9C8176"/>
    <w:rsid w:val="3FC9D759"/>
    <w:rsid w:val="3FC9D759"/>
    <w:rsid w:val="3FE8032F"/>
    <w:rsid w:val="40687A4A"/>
    <w:rsid w:val="4162594E"/>
    <w:rsid w:val="41DF9449"/>
    <w:rsid w:val="41DF9449"/>
    <w:rsid w:val="422C48FE"/>
    <w:rsid w:val="423CE94C"/>
    <w:rsid w:val="423CE94C"/>
    <w:rsid w:val="42531E53"/>
    <w:rsid w:val="42531E53"/>
    <w:rsid w:val="42AA2D0A"/>
    <w:rsid w:val="42C259CE"/>
    <w:rsid w:val="42F4BB53"/>
    <w:rsid w:val="43303005"/>
    <w:rsid w:val="43303005"/>
    <w:rsid w:val="449A4DE7"/>
    <w:rsid w:val="449A4DE7"/>
    <w:rsid w:val="450A21FA"/>
    <w:rsid w:val="450A21FA"/>
    <w:rsid w:val="45A4CF81"/>
    <w:rsid w:val="468A4BFA"/>
    <w:rsid w:val="46990C3A"/>
    <w:rsid w:val="4713B8CE"/>
    <w:rsid w:val="47B0779F"/>
    <w:rsid w:val="47D68A6A"/>
    <w:rsid w:val="480D974C"/>
    <w:rsid w:val="480D974C"/>
    <w:rsid w:val="48261C5B"/>
    <w:rsid w:val="488C724E"/>
    <w:rsid w:val="488CAA32"/>
    <w:rsid w:val="48A6CDFB"/>
    <w:rsid w:val="49000064"/>
    <w:rsid w:val="49319B52"/>
    <w:rsid w:val="49D17DD1"/>
    <w:rsid w:val="4A2F430E"/>
    <w:rsid w:val="4A323133"/>
    <w:rsid w:val="4AB44356"/>
    <w:rsid w:val="4AB44356"/>
    <w:rsid w:val="4AFFCD38"/>
    <w:rsid w:val="4B0E2B2C"/>
    <w:rsid w:val="4BB428E2"/>
    <w:rsid w:val="4C3B36E0"/>
    <w:rsid w:val="4C3B36E0"/>
    <w:rsid w:val="4C9B9D99"/>
    <w:rsid w:val="4C9B9D99"/>
    <w:rsid w:val="4D0388B5"/>
    <w:rsid w:val="4D7A0E25"/>
    <w:rsid w:val="4D7A0E25"/>
    <w:rsid w:val="4D8DE57E"/>
    <w:rsid w:val="4D8F608C"/>
    <w:rsid w:val="4D8F608C"/>
    <w:rsid w:val="4E0FDE65"/>
    <w:rsid w:val="4E2807D0"/>
    <w:rsid w:val="4F23BACE"/>
    <w:rsid w:val="4FA9BB9B"/>
    <w:rsid w:val="4FDA15E7"/>
    <w:rsid w:val="521A01D2"/>
    <w:rsid w:val="5239E4B9"/>
    <w:rsid w:val="524B1CD8"/>
    <w:rsid w:val="54B0B605"/>
    <w:rsid w:val="54E563CE"/>
    <w:rsid w:val="554D9F14"/>
    <w:rsid w:val="555B7339"/>
    <w:rsid w:val="55E05CB9"/>
    <w:rsid w:val="55E05CB9"/>
    <w:rsid w:val="567CC7BC"/>
    <w:rsid w:val="57B01B08"/>
    <w:rsid w:val="57F306FE"/>
    <w:rsid w:val="586EE038"/>
    <w:rsid w:val="58CF04FB"/>
    <w:rsid w:val="58F86999"/>
    <w:rsid w:val="59300318"/>
    <w:rsid w:val="59430EEF"/>
    <w:rsid w:val="59B4687E"/>
    <w:rsid w:val="59B4687E"/>
    <w:rsid w:val="5A2259B2"/>
    <w:rsid w:val="5A723D1C"/>
    <w:rsid w:val="5AC910F2"/>
    <w:rsid w:val="5B5038DF"/>
    <w:rsid w:val="5B87B39D"/>
    <w:rsid w:val="5BCB58E8"/>
    <w:rsid w:val="5C11C090"/>
    <w:rsid w:val="5C9BEB51"/>
    <w:rsid w:val="5CA9FF80"/>
    <w:rsid w:val="5CEC0940"/>
    <w:rsid w:val="5D4D6748"/>
    <w:rsid w:val="5E73B8B2"/>
    <w:rsid w:val="5E995EC3"/>
    <w:rsid w:val="5F9EFBA0"/>
    <w:rsid w:val="6047C8BF"/>
    <w:rsid w:val="61370F33"/>
    <w:rsid w:val="618F42F2"/>
    <w:rsid w:val="61B37672"/>
    <w:rsid w:val="61D0FF85"/>
    <w:rsid w:val="61D0FF85"/>
    <w:rsid w:val="62364A5C"/>
    <w:rsid w:val="637F6981"/>
    <w:rsid w:val="637F6981"/>
    <w:rsid w:val="63CA7580"/>
    <w:rsid w:val="63D21ABD"/>
    <w:rsid w:val="6437EF5D"/>
    <w:rsid w:val="6437EF5D"/>
    <w:rsid w:val="6466B8D2"/>
    <w:rsid w:val="6466B8D2"/>
    <w:rsid w:val="646EAFF5"/>
    <w:rsid w:val="64C4C0CE"/>
    <w:rsid w:val="64C9D1D9"/>
    <w:rsid w:val="65935571"/>
    <w:rsid w:val="65CC9BD4"/>
    <w:rsid w:val="665CE706"/>
    <w:rsid w:val="6665A23A"/>
    <w:rsid w:val="668424E4"/>
    <w:rsid w:val="669AD90C"/>
    <w:rsid w:val="67A650B7"/>
    <w:rsid w:val="67F97E2D"/>
    <w:rsid w:val="6801729B"/>
    <w:rsid w:val="6801729B"/>
    <w:rsid w:val="68270132"/>
    <w:rsid w:val="6836A96D"/>
    <w:rsid w:val="6836A96D"/>
    <w:rsid w:val="68A754A6"/>
    <w:rsid w:val="68B1254B"/>
    <w:rsid w:val="68C7378D"/>
    <w:rsid w:val="68C7378D"/>
    <w:rsid w:val="68F7ED7D"/>
    <w:rsid w:val="6ACBB28C"/>
    <w:rsid w:val="6BDF1FCD"/>
    <w:rsid w:val="6BF74938"/>
    <w:rsid w:val="6C180B44"/>
    <w:rsid w:val="6C180B44"/>
    <w:rsid w:val="6C18D7A3"/>
    <w:rsid w:val="6E3B4EFD"/>
    <w:rsid w:val="6E5F1352"/>
    <w:rsid w:val="6EDA222F"/>
    <w:rsid w:val="6FE68935"/>
    <w:rsid w:val="7077FD5F"/>
    <w:rsid w:val="70FB3668"/>
    <w:rsid w:val="71D23D00"/>
    <w:rsid w:val="72F0F0E4"/>
    <w:rsid w:val="74F4E0DB"/>
    <w:rsid w:val="75333325"/>
    <w:rsid w:val="754A5798"/>
    <w:rsid w:val="756B2341"/>
    <w:rsid w:val="758BFC6E"/>
    <w:rsid w:val="758BFC6E"/>
    <w:rsid w:val="75B57F2E"/>
    <w:rsid w:val="75C381EE"/>
    <w:rsid w:val="75D05A37"/>
    <w:rsid w:val="761F5443"/>
    <w:rsid w:val="762C4E74"/>
    <w:rsid w:val="77146713"/>
    <w:rsid w:val="77514F8F"/>
    <w:rsid w:val="77739BE4"/>
    <w:rsid w:val="778DA16F"/>
    <w:rsid w:val="77AF3F74"/>
    <w:rsid w:val="797D4509"/>
    <w:rsid w:val="79A53DAA"/>
    <w:rsid w:val="79B29918"/>
    <w:rsid w:val="79B29918"/>
    <w:rsid w:val="7A798A27"/>
    <w:rsid w:val="7A974E45"/>
    <w:rsid w:val="7AB532CA"/>
    <w:rsid w:val="7B8F6459"/>
    <w:rsid w:val="7C689A76"/>
    <w:rsid w:val="7CA544C3"/>
    <w:rsid w:val="7CB4E5CB"/>
    <w:rsid w:val="7DE424C8"/>
    <w:rsid w:val="7DE6E779"/>
    <w:rsid w:val="7DE6E779"/>
    <w:rsid w:val="7DEB482F"/>
    <w:rsid w:val="7DFB6E4D"/>
    <w:rsid w:val="7E1E80F8"/>
    <w:rsid w:val="7EC7051B"/>
    <w:rsid w:val="7EC83F56"/>
    <w:rsid w:val="7ED08D1D"/>
    <w:rsid w:val="7EDF3CA4"/>
    <w:rsid w:val="7F4CF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36F0"/>
  <w15:chartTrackingRefBased/>
  <w15:docId w15:val="{DCA69567-E245-4F1A-904A-094BE1F53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f6d907fceae4b86" /><Relationship Type="http://schemas.openxmlformats.org/officeDocument/2006/relationships/header" Target="/word/header.xml" Id="R42faf8105105448f" /><Relationship Type="http://schemas.openxmlformats.org/officeDocument/2006/relationships/footer" Target="/word/footer.xml" Id="R891d74f71cfa4f21" /><Relationship Type="http://schemas.openxmlformats.org/officeDocument/2006/relationships/hyperlink" Target="https://www.premiumbeat.com/blog/rachel-morrison-cinematographer/" TargetMode="External" Id="R44c4a4177c534129" /><Relationship Type="http://schemas.openxmlformats.org/officeDocument/2006/relationships/hyperlink" Target="https://www.interviewmagazine.com/film/scoot-mcnairy" TargetMode="External" Id="R666a5c53147b4088" /><Relationship Type="http://schemas.openxmlformats.org/officeDocument/2006/relationships/hyperlink" Target="https://ascmag.com/articles/mudbound-american-dream-meets-american-reality" TargetMode="External" Id="R51acee62df6a4936" /><Relationship Type="http://schemas.openxmlformats.org/officeDocument/2006/relationships/hyperlink" Target="https://www.youtube.com/watch?v=NOub-uu9vDY&amp;t=24s" TargetMode="External" Id="R0a39e530c36341af" /><Relationship Type="http://schemas.openxmlformats.org/officeDocument/2006/relationships/hyperlink" Target="https://seventh-row.com/2018/05/09/rachel-morrison/" TargetMode="External" Id="Rd0c043128f1c4e13" /><Relationship Type="http://schemas.openxmlformats.org/officeDocument/2006/relationships/hyperlink" Target="https://wolfcrow.com/how-filmmakers-manipulate-our-emotions-using-camera-angles-and-movement/" TargetMode="External" Id="Rd608e0685a9a45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Hawkins (2104119)</dc:creator>
  <keywords/>
  <dc:description/>
  <lastModifiedBy>Megan Hawkins (2104119)</lastModifiedBy>
  <revision>17</revision>
  <dcterms:created xsi:type="dcterms:W3CDTF">2022-03-10T17:53:21.2289552Z</dcterms:created>
  <dcterms:modified xsi:type="dcterms:W3CDTF">2022-03-18T10:45:16.4909280Z</dcterms:modified>
</coreProperties>
</file>