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18ED7" w14:textId="593184E0" w:rsidR="00386412" w:rsidRPr="00966D25" w:rsidRDefault="00386412" w:rsidP="00386412">
      <w:pPr>
        <w:ind w:firstLine="0"/>
      </w:pPr>
    </w:p>
    <w:p w14:paraId="5BC37D1C" w14:textId="75A37F0C" w:rsidR="00386412" w:rsidRPr="00966D25" w:rsidRDefault="00386412" w:rsidP="00386412">
      <w:pPr>
        <w:ind w:firstLine="0"/>
      </w:pPr>
    </w:p>
    <w:p w14:paraId="1C4DF46F" w14:textId="75A71093" w:rsidR="00386412" w:rsidRPr="00966D25" w:rsidRDefault="00386412" w:rsidP="00386412">
      <w:pPr>
        <w:ind w:firstLine="0"/>
      </w:pPr>
    </w:p>
    <w:p w14:paraId="2533D7D5" w14:textId="50EBC6BE" w:rsidR="00386412" w:rsidRPr="00966D25" w:rsidRDefault="00386412" w:rsidP="00386412">
      <w:pPr>
        <w:ind w:firstLine="0"/>
      </w:pPr>
    </w:p>
    <w:p w14:paraId="003441FE" w14:textId="6FD44E04" w:rsidR="00386412" w:rsidRPr="00966D25" w:rsidRDefault="00386412" w:rsidP="00386412">
      <w:pPr>
        <w:ind w:firstLine="0"/>
      </w:pPr>
    </w:p>
    <w:p w14:paraId="3EC1D7C1" w14:textId="2D7EE959" w:rsidR="00386412" w:rsidRPr="00966D25" w:rsidRDefault="00386412" w:rsidP="00386412">
      <w:pPr>
        <w:ind w:firstLine="0"/>
      </w:pPr>
    </w:p>
    <w:p w14:paraId="78CAB3D3" w14:textId="1361A436" w:rsidR="00386412" w:rsidRPr="00966D25" w:rsidRDefault="00386412" w:rsidP="00386412">
      <w:pPr>
        <w:ind w:firstLine="0"/>
      </w:pPr>
    </w:p>
    <w:p w14:paraId="23E55727" w14:textId="304D3B1A" w:rsidR="00386412" w:rsidRPr="00966D25" w:rsidRDefault="00386412" w:rsidP="00386412">
      <w:pPr>
        <w:ind w:firstLine="0"/>
      </w:pPr>
    </w:p>
    <w:p w14:paraId="28406C2E" w14:textId="55A3F841" w:rsidR="00386412" w:rsidRDefault="00E95A61" w:rsidP="00F35869">
      <w:pPr>
        <w:ind w:firstLine="0"/>
        <w:jc w:val="center"/>
      </w:pPr>
      <w:r w:rsidRPr="00966D25">
        <w:t xml:space="preserve">A Case Study of UK’s </w:t>
      </w:r>
      <w:proofErr w:type="spellStart"/>
      <w:r w:rsidRPr="00966D25">
        <w:t>Hafod</w:t>
      </w:r>
      <w:proofErr w:type="spellEnd"/>
    </w:p>
    <w:p w14:paraId="136401C0" w14:textId="77777777" w:rsidR="000262E8" w:rsidRDefault="000262E8" w:rsidP="00F35869">
      <w:pPr>
        <w:ind w:firstLine="0"/>
        <w:jc w:val="center"/>
      </w:pPr>
    </w:p>
    <w:p w14:paraId="718E9C03" w14:textId="77777777" w:rsidR="000262E8" w:rsidRDefault="000262E8" w:rsidP="00F35869">
      <w:pPr>
        <w:ind w:firstLine="0"/>
        <w:jc w:val="center"/>
      </w:pPr>
    </w:p>
    <w:p w14:paraId="413A7423" w14:textId="77777777" w:rsidR="000262E8" w:rsidRDefault="000262E8" w:rsidP="00F35869">
      <w:pPr>
        <w:ind w:firstLine="0"/>
        <w:jc w:val="center"/>
      </w:pPr>
    </w:p>
    <w:p w14:paraId="0819246E" w14:textId="77777777" w:rsidR="000262E8" w:rsidRDefault="000262E8" w:rsidP="00F35869">
      <w:pPr>
        <w:ind w:firstLine="0"/>
        <w:jc w:val="center"/>
      </w:pPr>
    </w:p>
    <w:p w14:paraId="1050B961" w14:textId="77777777" w:rsidR="000262E8" w:rsidRDefault="000262E8" w:rsidP="00F35869">
      <w:pPr>
        <w:ind w:firstLine="0"/>
        <w:jc w:val="center"/>
      </w:pPr>
    </w:p>
    <w:p w14:paraId="71A5A037" w14:textId="77777777" w:rsidR="000262E8" w:rsidRDefault="000262E8" w:rsidP="00F35869">
      <w:pPr>
        <w:ind w:firstLine="0"/>
        <w:jc w:val="center"/>
      </w:pPr>
    </w:p>
    <w:p w14:paraId="77476F91" w14:textId="77777777" w:rsidR="000262E8" w:rsidRDefault="000262E8" w:rsidP="00F35869">
      <w:pPr>
        <w:ind w:firstLine="0"/>
        <w:jc w:val="center"/>
      </w:pPr>
    </w:p>
    <w:p w14:paraId="4FA5AE32" w14:textId="77777777" w:rsidR="000262E8" w:rsidRDefault="000262E8" w:rsidP="00F35869">
      <w:pPr>
        <w:ind w:firstLine="0"/>
        <w:jc w:val="center"/>
      </w:pPr>
    </w:p>
    <w:p w14:paraId="25CCCE5A" w14:textId="77777777" w:rsidR="000262E8" w:rsidRDefault="000262E8" w:rsidP="00F35869">
      <w:pPr>
        <w:ind w:firstLine="0"/>
        <w:jc w:val="center"/>
      </w:pPr>
    </w:p>
    <w:p w14:paraId="6E748B4C" w14:textId="77777777" w:rsidR="000262E8" w:rsidRDefault="000262E8" w:rsidP="00F35869">
      <w:pPr>
        <w:ind w:firstLine="0"/>
        <w:jc w:val="center"/>
      </w:pPr>
    </w:p>
    <w:p w14:paraId="05EC3003" w14:textId="77777777" w:rsidR="000262E8" w:rsidRDefault="000262E8" w:rsidP="00F35869">
      <w:pPr>
        <w:ind w:firstLine="0"/>
        <w:jc w:val="center"/>
      </w:pPr>
    </w:p>
    <w:p w14:paraId="3946A0A6" w14:textId="77777777" w:rsidR="000262E8" w:rsidRDefault="000262E8" w:rsidP="00F35869">
      <w:pPr>
        <w:ind w:firstLine="0"/>
        <w:jc w:val="center"/>
      </w:pPr>
    </w:p>
    <w:p w14:paraId="0D91F3A5" w14:textId="77777777" w:rsidR="000262E8" w:rsidRDefault="000262E8" w:rsidP="00F35869">
      <w:pPr>
        <w:ind w:firstLine="0"/>
        <w:jc w:val="center"/>
      </w:pPr>
    </w:p>
    <w:p w14:paraId="396F6F3A" w14:textId="77777777" w:rsidR="000262E8" w:rsidRDefault="000262E8" w:rsidP="00F35869">
      <w:pPr>
        <w:ind w:firstLine="0"/>
        <w:jc w:val="center"/>
      </w:pPr>
    </w:p>
    <w:p w14:paraId="520CEF88" w14:textId="77777777" w:rsidR="000262E8" w:rsidRDefault="000262E8" w:rsidP="00F35869">
      <w:pPr>
        <w:ind w:firstLine="0"/>
        <w:jc w:val="center"/>
      </w:pPr>
    </w:p>
    <w:p w14:paraId="313FF023" w14:textId="77777777" w:rsidR="000262E8" w:rsidRDefault="000262E8" w:rsidP="00F35869">
      <w:pPr>
        <w:ind w:firstLine="0"/>
        <w:jc w:val="center"/>
      </w:pPr>
    </w:p>
    <w:p w14:paraId="0DA2D88A" w14:textId="77777777" w:rsidR="000262E8" w:rsidRDefault="000262E8" w:rsidP="00F35869">
      <w:pPr>
        <w:ind w:firstLine="0"/>
        <w:jc w:val="center"/>
      </w:pPr>
    </w:p>
    <w:p w14:paraId="02E0F19F" w14:textId="77777777" w:rsidR="000262E8" w:rsidRDefault="000262E8" w:rsidP="00F35869">
      <w:pPr>
        <w:ind w:firstLine="0"/>
        <w:jc w:val="center"/>
      </w:pPr>
    </w:p>
    <w:p w14:paraId="0698FDB8" w14:textId="77777777" w:rsidR="000262E8" w:rsidRDefault="000262E8" w:rsidP="00F35869">
      <w:pPr>
        <w:ind w:firstLine="0"/>
        <w:jc w:val="center"/>
      </w:pPr>
    </w:p>
    <w:p w14:paraId="55EEFF05" w14:textId="77777777" w:rsidR="000262E8" w:rsidRDefault="000262E8" w:rsidP="00F35869">
      <w:pPr>
        <w:ind w:firstLine="0"/>
        <w:jc w:val="center"/>
      </w:pPr>
    </w:p>
    <w:p w14:paraId="22DAA67E" w14:textId="77777777" w:rsidR="000262E8" w:rsidRPr="00966D25" w:rsidRDefault="000262E8" w:rsidP="00F35869">
      <w:pPr>
        <w:ind w:firstLine="0"/>
        <w:jc w:val="center"/>
      </w:pPr>
    </w:p>
    <w:sdt>
      <w:sdtPr>
        <w:rPr>
          <w:rFonts w:ascii="Times New Roman" w:eastAsiaTheme="minorHAnsi" w:hAnsi="Times New Roman" w:cstheme="minorBidi"/>
          <w:color w:val="000000" w:themeColor="text1"/>
          <w:kern w:val="2"/>
          <w:sz w:val="24"/>
          <w:szCs w:val="22"/>
          <w:lang w:val="en-GB"/>
          <w14:ligatures w14:val="standardContextual"/>
        </w:rPr>
        <w:id w:val="1714614530"/>
        <w:docPartObj>
          <w:docPartGallery w:val="Table of Contents"/>
          <w:docPartUnique/>
        </w:docPartObj>
      </w:sdtPr>
      <w:sdtEndPr>
        <w:rPr>
          <w:b/>
          <w:bCs/>
          <w:noProof/>
        </w:rPr>
      </w:sdtEndPr>
      <w:sdtContent>
        <w:p w14:paraId="27A4CF5E" w14:textId="02E02753" w:rsidR="003D75DA" w:rsidRPr="003D75DA" w:rsidRDefault="003D75DA" w:rsidP="003D75DA">
          <w:pPr>
            <w:pStyle w:val="TOCHeading"/>
            <w:jc w:val="center"/>
            <w:rPr>
              <w:b/>
              <w:bCs/>
            </w:rPr>
          </w:pPr>
          <w:r w:rsidRPr="003D75DA">
            <w:rPr>
              <w:b/>
              <w:bCs/>
            </w:rPr>
            <w:t>Table of Contents</w:t>
          </w:r>
        </w:p>
        <w:p w14:paraId="3C780DEC" w14:textId="65A228A4" w:rsidR="003D75DA" w:rsidRDefault="003D75DA">
          <w:pPr>
            <w:pStyle w:val="TOC1"/>
            <w:tabs>
              <w:tab w:val="right" w:leader="dot" w:pos="9350"/>
            </w:tabs>
            <w:rPr>
              <w:noProof/>
            </w:rPr>
          </w:pPr>
          <w:r>
            <w:fldChar w:fldCharType="begin"/>
          </w:r>
          <w:r>
            <w:instrText xml:space="preserve"> TOC \o "1-3" \h \z \u </w:instrText>
          </w:r>
          <w:r>
            <w:fldChar w:fldCharType="separate"/>
          </w:r>
          <w:hyperlink w:anchor="_Toc153492818" w:history="1">
            <w:r w:rsidRPr="009D623C">
              <w:rPr>
                <w:rStyle w:val="Hyperlink"/>
                <w:noProof/>
              </w:rPr>
              <w:t>Introduction</w:t>
            </w:r>
            <w:r>
              <w:rPr>
                <w:noProof/>
                <w:webHidden/>
              </w:rPr>
              <w:tab/>
            </w:r>
            <w:r>
              <w:rPr>
                <w:noProof/>
                <w:webHidden/>
              </w:rPr>
              <w:fldChar w:fldCharType="begin"/>
            </w:r>
            <w:r>
              <w:rPr>
                <w:noProof/>
                <w:webHidden/>
              </w:rPr>
              <w:instrText xml:space="preserve"> PAGEREF _Toc153492818 \h </w:instrText>
            </w:r>
            <w:r>
              <w:rPr>
                <w:noProof/>
                <w:webHidden/>
              </w:rPr>
            </w:r>
            <w:r>
              <w:rPr>
                <w:noProof/>
                <w:webHidden/>
              </w:rPr>
              <w:fldChar w:fldCharType="separate"/>
            </w:r>
            <w:r>
              <w:rPr>
                <w:noProof/>
                <w:webHidden/>
              </w:rPr>
              <w:t>3</w:t>
            </w:r>
            <w:r>
              <w:rPr>
                <w:noProof/>
                <w:webHidden/>
              </w:rPr>
              <w:fldChar w:fldCharType="end"/>
            </w:r>
          </w:hyperlink>
        </w:p>
        <w:p w14:paraId="64BAE34F" w14:textId="4ED190A8" w:rsidR="003D75DA" w:rsidRDefault="00000000">
          <w:pPr>
            <w:pStyle w:val="TOC1"/>
            <w:tabs>
              <w:tab w:val="right" w:leader="dot" w:pos="9350"/>
            </w:tabs>
            <w:rPr>
              <w:noProof/>
            </w:rPr>
          </w:pPr>
          <w:hyperlink w:anchor="_Toc153492819" w:history="1">
            <w:r w:rsidR="003D75DA" w:rsidRPr="009D623C">
              <w:rPr>
                <w:rStyle w:val="Hyperlink"/>
                <w:noProof/>
              </w:rPr>
              <w:t>Background</w:t>
            </w:r>
            <w:r w:rsidR="003D75DA">
              <w:rPr>
                <w:noProof/>
                <w:webHidden/>
              </w:rPr>
              <w:tab/>
            </w:r>
            <w:r w:rsidR="003D75DA">
              <w:rPr>
                <w:noProof/>
                <w:webHidden/>
              </w:rPr>
              <w:fldChar w:fldCharType="begin"/>
            </w:r>
            <w:r w:rsidR="003D75DA">
              <w:rPr>
                <w:noProof/>
                <w:webHidden/>
              </w:rPr>
              <w:instrText xml:space="preserve"> PAGEREF _Toc153492819 \h </w:instrText>
            </w:r>
            <w:r w:rsidR="003D75DA">
              <w:rPr>
                <w:noProof/>
                <w:webHidden/>
              </w:rPr>
            </w:r>
            <w:r w:rsidR="003D75DA">
              <w:rPr>
                <w:noProof/>
                <w:webHidden/>
              </w:rPr>
              <w:fldChar w:fldCharType="separate"/>
            </w:r>
            <w:r w:rsidR="003D75DA">
              <w:rPr>
                <w:noProof/>
                <w:webHidden/>
              </w:rPr>
              <w:t>4</w:t>
            </w:r>
            <w:r w:rsidR="003D75DA">
              <w:rPr>
                <w:noProof/>
                <w:webHidden/>
              </w:rPr>
              <w:fldChar w:fldCharType="end"/>
            </w:r>
          </w:hyperlink>
        </w:p>
        <w:p w14:paraId="70AF3FF6" w14:textId="5E001826" w:rsidR="003D75DA" w:rsidRDefault="00000000">
          <w:pPr>
            <w:pStyle w:val="TOC1"/>
            <w:tabs>
              <w:tab w:val="right" w:leader="dot" w:pos="9350"/>
            </w:tabs>
            <w:rPr>
              <w:noProof/>
            </w:rPr>
          </w:pPr>
          <w:hyperlink w:anchor="_Toc153492820" w:history="1">
            <w:r w:rsidR="003D75DA" w:rsidRPr="009D623C">
              <w:rPr>
                <w:rStyle w:val="Hyperlink"/>
                <w:noProof/>
              </w:rPr>
              <w:t>Imagery and Cultural Impact</w:t>
            </w:r>
            <w:r w:rsidR="003D75DA">
              <w:rPr>
                <w:noProof/>
                <w:webHidden/>
              </w:rPr>
              <w:tab/>
            </w:r>
            <w:r w:rsidR="003D75DA">
              <w:rPr>
                <w:noProof/>
                <w:webHidden/>
              </w:rPr>
              <w:fldChar w:fldCharType="begin"/>
            </w:r>
            <w:r w:rsidR="003D75DA">
              <w:rPr>
                <w:noProof/>
                <w:webHidden/>
              </w:rPr>
              <w:instrText xml:space="preserve"> PAGEREF _Toc153492820 \h </w:instrText>
            </w:r>
            <w:r w:rsidR="003D75DA">
              <w:rPr>
                <w:noProof/>
                <w:webHidden/>
              </w:rPr>
            </w:r>
            <w:r w:rsidR="003D75DA">
              <w:rPr>
                <w:noProof/>
                <w:webHidden/>
              </w:rPr>
              <w:fldChar w:fldCharType="separate"/>
            </w:r>
            <w:r w:rsidR="003D75DA">
              <w:rPr>
                <w:noProof/>
                <w:webHidden/>
              </w:rPr>
              <w:t>4</w:t>
            </w:r>
            <w:r w:rsidR="003D75DA">
              <w:rPr>
                <w:noProof/>
                <w:webHidden/>
              </w:rPr>
              <w:fldChar w:fldCharType="end"/>
            </w:r>
          </w:hyperlink>
        </w:p>
        <w:p w14:paraId="0E35C0A6" w14:textId="0F9D160B" w:rsidR="003D75DA" w:rsidRDefault="00000000">
          <w:pPr>
            <w:pStyle w:val="TOC1"/>
            <w:tabs>
              <w:tab w:val="right" w:leader="dot" w:pos="9350"/>
            </w:tabs>
            <w:rPr>
              <w:noProof/>
            </w:rPr>
          </w:pPr>
          <w:hyperlink w:anchor="_Toc153492821" w:history="1">
            <w:r w:rsidR="003D75DA" w:rsidRPr="009D623C">
              <w:rPr>
                <w:rStyle w:val="Hyperlink"/>
                <w:noProof/>
              </w:rPr>
              <w:t>Approaches to Development</w:t>
            </w:r>
            <w:r w:rsidR="003D75DA">
              <w:rPr>
                <w:noProof/>
                <w:webHidden/>
              </w:rPr>
              <w:tab/>
            </w:r>
            <w:r w:rsidR="003D75DA">
              <w:rPr>
                <w:noProof/>
                <w:webHidden/>
              </w:rPr>
              <w:fldChar w:fldCharType="begin"/>
            </w:r>
            <w:r w:rsidR="003D75DA">
              <w:rPr>
                <w:noProof/>
                <w:webHidden/>
              </w:rPr>
              <w:instrText xml:space="preserve"> PAGEREF _Toc153492821 \h </w:instrText>
            </w:r>
            <w:r w:rsidR="003D75DA">
              <w:rPr>
                <w:noProof/>
                <w:webHidden/>
              </w:rPr>
            </w:r>
            <w:r w:rsidR="003D75DA">
              <w:rPr>
                <w:noProof/>
                <w:webHidden/>
              </w:rPr>
              <w:fldChar w:fldCharType="separate"/>
            </w:r>
            <w:r w:rsidR="003D75DA">
              <w:rPr>
                <w:noProof/>
                <w:webHidden/>
              </w:rPr>
              <w:t>5</w:t>
            </w:r>
            <w:r w:rsidR="003D75DA">
              <w:rPr>
                <w:noProof/>
                <w:webHidden/>
              </w:rPr>
              <w:fldChar w:fldCharType="end"/>
            </w:r>
          </w:hyperlink>
        </w:p>
        <w:p w14:paraId="3F2C5295" w14:textId="3F48C15E" w:rsidR="003D75DA" w:rsidRDefault="00000000">
          <w:pPr>
            <w:pStyle w:val="TOC1"/>
            <w:tabs>
              <w:tab w:val="right" w:leader="dot" w:pos="9350"/>
            </w:tabs>
            <w:rPr>
              <w:noProof/>
            </w:rPr>
          </w:pPr>
          <w:hyperlink w:anchor="_Toc153492822" w:history="1">
            <w:r w:rsidR="003D75DA" w:rsidRPr="009D623C">
              <w:rPr>
                <w:rStyle w:val="Hyperlink"/>
                <w:noProof/>
              </w:rPr>
              <w:t>Behavioural Change and Challenges</w:t>
            </w:r>
            <w:r w:rsidR="003D75DA">
              <w:rPr>
                <w:noProof/>
                <w:webHidden/>
              </w:rPr>
              <w:tab/>
            </w:r>
            <w:r w:rsidR="003D75DA">
              <w:rPr>
                <w:noProof/>
                <w:webHidden/>
              </w:rPr>
              <w:fldChar w:fldCharType="begin"/>
            </w:r>
            <w:r w:rsidR="003D75DA">
              <w:rPr>
                <w:noProof/>
                <w:webHidden/>
              </w:rPr>
              <w:instrText xml:space="preserve"> PAGEREF _Toc153492822 \h </w:instrText>
            </w:r>
            <w:r w:rsidR="003D75DA">
              <w:rPr>
                <w:noProof/>
                <w:webHidden/>
              </w:rPr>
            </w:r>
            <w:r w:rsidR="003D75DA">
              <w:rPr>
                <w:noProof/>
                <w:webHidden/>
              </w:rPr>
              <w:fldChar w:fldCharType="separate"/>
            </w:r>
            <w:r w:rsidR="003D75DA">
              <w:rPr>
                <w:noProof/>
                <w:webHidden/>
              </w:rPr>
              <w:t>7</w:t>
            </w:r>
            <w:r w:rsidR="003D75DA">
              <w:rPr>
                <w:noProof/>
                <w:webHidden/>
              </w:rPr>
              <w:fldChar w:fldCharType="end"/>
            </w:r>
          </w:hyperlink>
        </w:p>
        <w:p w14:paraId="2268F366" w14:textId="7D261974" w:rsidR="003D75DA" w:rsidRDefault="00000000">
          <w:pPr>
            <w:pStyle w:val="TOC1"/>
            <w:tabs>
              <w:tab w:val="right" w:leader="dot" w:pos="9350"/>
            </w:tabs>
            <w:rPr>
              <w:noProof/>
            </w:rPr>
          </w:pPr>
          <w:hyperlink w:anchor="_Toc153492823" w:history="1">
            <w:r w:rsidR="003D75DA" w:rsidRPr="009D623C">
              <w:rPr>
                <w:rStyle w:val="Hyperlink"/>
                <w:noProof/>
              </w:rPr>
              <w:t>Analysis and Recommendations</w:t>
            </w:r>
            <w:r w:rsidR="003D75DA">
              <w:rPr>
                <w:noProof/>
                <w:webHidden/>
              </w:rPr>
              <w:tab/>
            </w:r>
            <w:r w:rsidR="003D75DA">
              <w:rPr>
                <w:noProof/>
                <w:webHidden/>
              </w:rPr>
              <w:fldChar w:fldCharType="begin"/>
            </w:r>
            <w:r w:rsidR="003D75DA">
              <w:rPr>
                <w:noProof/>
                <w:webHidden/>
              </w:rPr>
              <w:instrText xml:space="preserve"> PAGEREF _Toc153492823 \h </w:instrText>
            </w:r>
            <w:r w:rsidR="003D75DA">
              <w:rPr>
                <w:noProof/>
                <w:webHidden/>
              </w:rPr>
            </w:r>
            <w:r w:rsidR="003D75DA">
              <w:rPr>
                <w:noProof/>
                <w:webHidden/>
              </w:rPr>
              <w:fldChar w:fldCharType="separate"/>
            </w:r>
            <w:r w:rsidR="003D75DA">
              <w:rPr>
                <w:noProof/>
                <w:webHidden/>
              </w:rPr>
              <w:t>8</w:t>
            </w:r>
            <w:r w:rsidR="003D75DA">
              <w:rPr>
                <w:noProof/>
                <w:webHidden/>
              </w:rPr>
              <w:fldChar w:fldCharType="end"/>
            </w:r>
          </w:hyperlink>
        </w:p>
        <w:p w14:paraId="2F4E5EA8" w14:textId="1470C5C4" w:rsidR="003D75DA" w:rsidRDefault="00000000">
          <w:pPr>
            <w:pStyle w:val="TOC1"/>
            <w:tabs>
              <w:tab w:val="right" w:leader="dot" w:pos="9350"/>
            </w:tabs>
            <w:rPr>
              <w:noProof/>
            </w:rPr>
          </w:pPr>
          <w:hyperlink w:anchor="_Toc153492824" w:history="1">
            <w:r w:rsidR="003D75DA" w:rsidRPr="009D623C">
              <w:rPr>
                <w:rStyle w:val="Hyperlink"/>
                <w:noProof/>
              </w:rPr>
              <w:t>Conclusions</w:t>
            </w:r>
            <w:r w:rsidR="003D75DA">
              <w:rPr>
                <w:noProof/>
                <w:webHidden/>
              </w:rPr>
              <w:tab/>
            </w:r>
            <w:r w:rsidR="003D75DA">
              <w:rPr>
                <w:noProof/>
                <w:webHidden/>
              </w:rPr>
              <w:fldChar w:fldCharType="begin"/>
            </w:r>
            <w:r w:rsidR="003D75DA">
              <w:rPr>
                <w:noProof/>
                <w:webHidden/>
              </w:rPr>
              <w:instrText xml:space="preserve"> PAGEREF _Toc153492824 \h </w:instrText>
            </w:r>
            <w:r w:rsidR="003D75DA">
              <w:rPr>
                <w:noProof/>
                <w:webHidden/>
              </w:rPr>
            </w:r>
            <w:r w:rsidR="003D75DA">
              <w:rPr>
                <w:noProof/>
                <w:webHidden/>
              </w:rPr>
              <w:fldChar w:fldCharType="separate"/>
            </w:r>
            <w:r w:rsidR="003D75DA">
              <w:rPr>
                <w:noProof/>
                <w:webHidden/>
              </w:rPr>
              <w:t>9</w:t>
            </w:r>
            <w:r w:rsidR="003D75DA">
              <w:rPr>
                <w:noProof/>
                <w:webHidden/>
              </w:rPr>
              <w:fldChar w:fldCharType="end"/>
            </w:r>
          </w:hyperlink>
        </w:p>
        <w:p w14:paraId="33A6C4F6" w14:textId="11465B1D" w:rsidR="00386412" w:rsidRPr="00966D25" w:rsidRDefault="003D75DA" w:rsidP="003D75DA">
          <w:r>
            <w:rPr>
              <w:b/>
              <w:bCs/>
              <w:noProof/>
            </w:rPr>
            <w:fldChar w:fldCharType="end"/>
          </w:r>
        </w:p>
      </w:sdtContent>
    </w:sdt>
    <w:p w14:paraId="607B5C5A" w14:textId="77777777" w:rsidR="003D75DA" w:rsidRDefault="003D75DA">
      <w:pPr>
        <w:spacing w:after="160" w:line="259" w:lineRule="auto"/>
        <w:ind w:firstLine="0"/>
        <w:jc w:val="left"/>
        <w:rPr>
          <w:rFonts w:eastAsiaTheme="majorEastAsia" w:cstheme="majorBidi"/>
          <w:b/>
          <w:i/>
          <w:szCs w:val="32"/>
        </w:rPr>
      </w:pPr>
      <w:bookmarkStart w:id="0" w:name="_Toc153492818"/>
      <w:r>
        <w:br w:type="page"/>
      </w:r>
    </w:p>
    <w:p w14:paraId="0C8B8948" w14:textId="53222892" w:rsidR="00386412" w:rsidRPr="00966D25" w:rsidRDefault="00386412" w:rsidP="00386412">
      <w:pPr>
        <w:pStyle w:val="Heading1"/>
      </w:pPr>
      <w:r w:rsidRPr="00966D25">
        <w:lastRenderedPageBreak/>
        <w:t>Introduction</w:t>
      </w:r>
      <w:bookmarkEnd w:id="0"/>
    </w:p>
    <w:p w14:paraId="61CFD1DD" w14:textId="31C96CD7" w:rsidR="00386412" w:rsidRPr="00966D25" w:rsidRDefault="00674F88" w:rsidP="00674F88">
      <w:proofErr w:type="spellStart"/>
      <w:r w:rsidRPr="00966D25">
        <w:t>Hafod</w:t>
      </w:r>
      <w:proofErr w:type="spellEnd"/>
      <w:r w:rsidRPr="00966D25">
        <w:t xml:space="preserve"> is a community area in the City and County of Swansea, located approximately two miles north of Swansea city centre. With a population of </w:t>
      </w:r>
      <w:r w:rsidR="00CE3181" w:rsidRPr="00966D25">
        <w:t>exceeding</w:t>
      </w:r>
      <w:r w:rsidRPr="00966D25">
        <w:t xml:space="preserve"> 12,500, </w:t>
      </w:r>
      <w:proofErr w:type="spellStart"/>
      <w:r w:rsidRPr="00966D25">
        <w:t>Hafod</w:t>
      </w:r>
      <w:proofErr w:type="spellEnd"/>
      <w:r w:rsidRPr="00966D25">
        <w:t xml:space="preserve"> </w:t>
      </w:r>
      <w:r w:rsidR="005A6118" w:rsidRPr="00966D25">
        <w:t>has been</w:t>
      </w:r>
      <w:r w:rsidRPr="00966D25">
        <w:t xml:space="preserve"> a mix of local authority and privately owned housing</w:t>
      </w:r>
      <w:r w:rsidR="00C2747D" w:rsidRPr="00966D25">
        <w:t>. The community has faced</w:t>
      </w:r>
      <w:r w:rsidRPr="00966D25">
        <w:t xml:space="preserve"> significant development and expansion </w:t>
      </w:r>
      <w:r w:rsidR="00033597" w:rsidRPr="00966D25">
        <w:t>during the</w:t>
      </w:r>
      <w:r w:rsidRPr="00966D25">
        <w:t xml:space="preserve"> 20th century</w:t>
      </w:r>
      <w:r w:rsidR="0082081C" w:rsidRPr="00966D25">
        <w:t xml:space="preserve"> (</w:t>
      </w:r>
      <w:proofErr w:type="spellStart"/>
      <w:r w:rsidR="0082081C" w:rsidRPr="00966D25">
        <w:rPr>
          <w:lang w:val="en-US"/>
        </w:rPr>
        <w:t>Hafod</w:t>
      </w:r>
      <w:proofErr w:type="spellEnd"/>
      <w:r w:rsidR="0082081C" w:rsidRPr="00966D25">
        <w:rPr>
          <w:lang w:val="en-US"/>
        </w:rPr>
        <w:t xml:space="preserve"> Community Centre, 2023</w:t>
      </w:r>
      <w:r w:rsidR="0082081C" w:rsidRPr="00966D25">
        <w:t>)</w:t>
      </w:r>
      <w:r w:rsidR="00033597" w:rsidRPr="00966D25">
        <w:t>. It was the time</w:t>
      </w:r>
      <w:r w:rsidRPr="00966D25">
        <w:t xml:space="preserve"> </w:t>
      </w:r>
      <w:r w:rsidR="00033597" w:rsidRPr="00966D25">
        <w:t>when</w:t>
      </w:r>
      <w:r w:rsidRPr="00966D25">
        <w:t xml:space="preserve"> Swansea </w:t>
      </w:r>
      <w:r w:rsidR="00033597" w:rsidRPr="00966D25">
        <w:t>started to grow</w:t>
      </w:r>
      <w:r w:rsidRPr="00966D25">
        <w:t xml:space="preserve"> into an industrial centre. </w:t>
      </w:r>
      <w:r w:rsidR="007E649E" w:rsidRPr="00966D25">
        <w:t xml:space="preserve">Furthermore, </w:t>
      </w:r>
      <w:r w:rsidR="00001E0C" w:rsidRPr="00966D25">
        <w:t>in the 20</w:t>
      </w:r>
      <w:r w:rsidR="00001E0C" w:rsidRPr="00966D25">
        <w:rPr>
          <w:vertAlign w:val="superscript"/>
        </w:rPr>
        <w:t>th</w:t>
      </w:r>
      <w:r w:rsidR="00001E0C" w:rsidRPr="00966D25">
        <w:t xml:space="preserve"> century, </w:t>
      </w:r>
      <w:r w:rsidRPr="00966D25">
        <w:t xml:space="preserve">the growth and evolution of areas like </w:t>
      </w:r>
      <w:proofErr w:type="spellStart"/>
      <w:r w:rsidRPr="00966D25">
        <w:t>Hafod</w:t>
      </w:r>
      <w:proofErr w:type="spellEnd"/>
      <w:r w:rsidRPr="00966D25">
        <w:t xml:space="preserve"> </w:t>
      </w:r>
      <w:r w:rsidR="008E0E82" w:rsidRPr="00966D25">
        <w:t>was</w:t>
      </w:r>
      <w:r w:rsidRPr="00966D25">
        <w:t xml:space="preserve"> </w:t>
      </w:r>
      <w:r w:rsidR="00AF69CE" w:rsidRPr="00966D25">
        <w:t>significant</w:t>
      </w:r>
      <w:r w:rsidRPr="00966D25">
        <w:t xml:space="preserve"> within the broader context of UK</w:t>
      </w:r>
      <w:r w:rsidR="001153E9" w:rsidRPr="00966D25">
        <w:t>’s</w:t>
      </w:r>
      <w:r w:rsidRPr="00966D25">
        <w:t xml:space="preserve"> social history. </w:t>
      </w:r>
      <w:r w:rsidR="00B24F05" w:rsidRPr="00966D25">
        <w:t xml:space="preserve">Likewise, South Wales became a key hub to support </w:t>
      </w:r>
      <w:r w:rsidR="00EE5779" w:rsidRPr="00966D25">
        <w:t>UK</w:t>
      </w:r>
      <w:r w:rsidR="00B24F05" w:rsidRPr="00966D25">
        <w:t xml:space="preserve"> with its natural resources</w:t>
      </w:r>
      <w:r w:rsidR="00EE5779" w:rsidRPr="00966D25">
        <w:t xml:space="preserve"> when its</w:t>
      </w:r>
      <w:r w:rsidRPr="00966D25">
        <w:t xml:space="preserve"> heavy industries like steel, mining and manufacturing drove </w:t>
      </w:r>
      <w:r w:rsidR="00D65C0E" w:rsidRPr="00966D25">
        <w:t>UK’s</w:t>
      </w:r>
      <w:r w:rsidRPr="00966D25">
        <w:t xml:space="preserve"> economy in the early-to-mid 1900s</w:t>
      </w:r>
      <w:r w:rsidR="00DC5A9F" w:rsidRPr="00966D25">
        <w:t>. Hence,</w:t>
      </w:r>
      <w:r w:rsidRPr="00966D25">
        <w:t xml:space="preserve"> </w:t>
      </w:r>
      <w:r w:rsidR="00DC5A9F" w:rsidRPr="00966D25">
        <w:t>it</w:t>
      </w:r>
      <w:r w:rsidRPr="00966D25">
        <w:t xml:space="preserve"> undoubtedly shaped the expansion of communities like </w:t>
      </w:r>
      <w:proofErr w:type="spellStart"/>
      <w:r w:rsidRPr="00966D25">
        <w:t>Hafod</w:t>
      </w:r>
      <w:proofErr w:type="spellEnd"/>
      <w:r w:rsidRPr="00966D25">
        <w:t xml:space="preserve"> to </w:t>
      </w:r>
      <w:r w:rsidR="0079606E" w:rsidRPr="00966D25">
        <w:t>offer</w:t>
      </w:r>
      <w:r w:rsidRPr="00966D25">
        <w:t xml:space="preserve"> housing and services to the </w:t>
      </w:r>
      <w:r w:rsidR="006D227D" w:rsidRPr="00966D25">
        <w:t>developing and increasing</w:t>
      </w:r>
      <w:r w:rsidRPr="00966D25">
        <w:t xml:space="preserve"> workforce</w:t>
      </w:r>
      <w:r w:rsidR="0082081C" w:rsidRPr="00966D25">
        <w:t xml:space="preserve"> (</w:t>
      </w:r>
      <w:proofErr w:type="spellStart"/>
      <w:r w:rsidR="0082081C" w:rsidRPr="00966D25">
        <w:rPr>
          <w:lang w:val="en-US"/>
        </w:rPr>
        <w:t>Hafod</w:t>
      </w:r>
      <w:proofErr w:type="spellEnd"/>
      <w:r w:rsidR="0082081C" w:rsidRPr="00966D25">
        <w:rPr>
          <w:lang w:val="en-US"/>
        </w:rPr>
        <w:t xml:space="preserve"> Community Centre, 2023</w:t>
      </w:r>
      <w:r w:rsidR="0082081C" w:rsidRPr="00966D25">
        <w:t>)</w:t>
      </w:r>
      <w:r w:rsidRPr="00966D25">
        <w:t xml:space="preserve">. However, </w:t>
      </w:r>
      <w:r w:rsidR="009A0D49" w:rsidRPr="00966D25">
        <w:t xml:space="preserve">there has been a sufficient </w:t>
      </w:r>
      <w:r w:rsidRPr="00966D25">
        <w:t xml:space="preserve">decline of these traditional industries </w:t>
      </w:r>
      <w:r w:rsidR="009A0D49" w:rsidRPr="00966D25">
        <w:t xml:space="preserve">and </w:t>
      </w:r>
      <w:r w:rsidRPr="00966D25">
        <w:t xml:space="preserve">had major impacts on areas like </w:t>
      </w:r>
      <w:proofErr w:type="spellStart"/>
      <w:r w:rsidRPr="00966D25">
        <w:t>Hafod</w:t>
      </w:r>
      <w:proofErr w:type="spellEnd"/>
      <w:r w:rsidR="009A0D49" w:rsidRPr="00966D25">
        <w:t xml:space="preserve"> from 20</w:t>
      </w:r>
      <w:r w:rsidR="009A0D49" w:rsidRPr="00966D25">
        <w:rPr>
          <w:vertAlign w:val="superscript"/>
        </w:rPr>
        <w:t>th</w:t>
      </w:r>
      <w:r w:rsidR="009A0D49" w:rsidRPr="00966D25">
        <w:t xml:space="preserve"> century onward</w:t>
      </w:r>
      <w:r w:rsidRPr="00966D25">
        <w:t xml:space="preserve">. </w:t>
      </w:r>
      <w:r w:rsidR="009A0D49" w:rsidRPr="00966D25">
        <w:t xml:space="preserve">Likewise, </w:t>
      </w:r>
      <w:r w:rsidRPr="00966D25">
        <w:t>community decline and deprivation grew over time</w:t>
      </w:r>
      <w:r w:rsidR="009A0D49" w:rsidRPr="00966D25">
        <w:t xml:space="preserve"> and the reason was with limited </w:t>
      </w:r>
      <w:r w:rsidR="00FA0EA9" w:rsidRPr="00966D25">
        <w:t>employment.</w:t>
      </w:r>
      <w:r w:rsidRPr="00966D25">
        <w:t xml:space="preserve"> Even today, some parts of </w:t>
      </w:r>
      <w:proofErr w:type="spellStart"/>
      <w:r w:rsidRPr="00966D25">
        <w:t>Hafod</w:t>
      </w:r>
      <w:proofErr w:type="spellEnd"/>
      <w:r w:rsidRPr="00966D25">
        <w:t xml:space="preserve"> fall within some of the highest rates of poverty and unemployment in Swansea. </w:t>
      </w:r>
    </w:p>
    <w:p w14:paraId="200DCACD" w14:textId="778D4B68" w:rsidR="00243507" w:rsidRPr="00966D25" w:rsidRDefault="00A22F1E" w:rsidP="00A22F1E">
      <w:pPr>
        <w:jc w:val="center"/>
      </w:pPr>
      <w:r w:rsidRPr="00966D25">
        <w:rPr>
          <w:noProof/>
        </w:rPr>
        <w:drawing>
          <wp:inline distT="0" distB="0" distL="0" distR="0" wp14:anchorId="23513CE5" wp14:editId="62EABEB9">
            <wp:extent cx="5568375" cy="2895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7583" cy="2905588"/>
                    </a:xfrm>
                    <a:prstGeom prst="rect">
                      <a:avLst/>
                    </a:prstGeom>
                    <a:noFill/>
                    <a:ln>
                      <a:noFill/>
                    </a:ln>
                  </pic:spPr>
                </pic:pic>
              </a:graphicData>
            </a:graphic>
          </wp:inline>
        </w:drawing>
      </w:r>
    </w:p>
    <w:p w14:paraId="0D05D051" w14:textId="761A0B78" w:rsidR="0059263C" w:rsidRPr="00966D25" w:rsidRDefault="00243507" w:rsidP="00243507">
      <w:pPr>
        <w:spacing w:after="160" w:line="259" w:lineRule="auto"/>
        <w:ind w:firstLine="0"/>
        <w:jc w:val="center"/>
        <w:rPr>
          <w:rFonts w:eastAsiaTheme="majorEastAsia" w:cstheme="majorBidi"/>
          <w:b/>
          <w:i/>
          <w:szCs w:val="32"/>
        </w:rPr>
      </w:pPr>
      <w:r w:rsidRPr="00966D25">
        <w:t>(Fig 1: Google Map)</w:t>
      </w:r>
      <w:r w:rsidR="0059263C" w:rsidRPr="00966D25">
        <w:br w:type="page"/>
      </w:r>
    </w:p>
    <w:p w14:paraId="559FC07C" w14:textId="097C9FA9" w:rsidR="00674F88" w:rsidRPr="00966D25" w:rsidRDefault="002E3B39" w:rsidP="00674F88">
      <w:pPr>
        <w:pStyle w:val="Heading1"/>
      </w:pPr>
      <w:bookmarkStart w:id="1" w:name="_Toc153492819"/>
      <w:r w:rsidRPr="00966D25">
        <w:lastRenderedPageBreak/>
        <w:t>Background</w:t>
      </w:r>
      <w:bookmarkEnd w:id="1"/>
    </w:p>
    <w:p w14:paraId="27E47824" w14:textId="6D83C7F5" w:rsidR="002E3B39" w:rsidRPr="00966D25" w:rsidRDefault="00706980" w:rsidP="00FB5521">
      <w:r w:rsidRPr="00966D25">
        <w:t>As a rural area on the outskirts of Swansea</w:t>
      </w:r>
      <w:r w:rsidR="0052492F" w:rsidRPr="00966D25">
        <w:t>,</w:t>
      </w:r>
      <w:r w:rsidRPr="00966D25">
        <w:t xml:space="preserve"> </w:t>
      </w:r>
      <w:proofErr w:type="spellStart"/>
      <w:r w:rsidR="002E3B39" w:rsidRPr="00966D25">
        <w:t>Hafod</w:t>
      </w:r>
      <w:proofErr w:type="spellEnd"/>
      <w:r w:rsidR="002E3B39" w:rsidRPr="00966D25">
        <w:t xml:space="preserve"> has its origins, with cottage industries like farming and weaving </w:t>
      </w:r>
      <w:r w:rsidR="0052492F" w:rsidRPr="00966D25">
        <w:t>dominating</w:t>
      </w:r>
      <w:r w:rsidR="002E3B39" w:rsidRPr="00966D25">
        <w:t xml:space="preserve"> for much of its early history. However, </w:t>
      </w:r>
      <w:r w:rsidR="0052492F" w:rsidRPr="00966D25">
        <w:t>during the 19</w:t>
      </w:r>
      <w:r w:rsidR="0052492F" w:rsidRPr="00966D25">
        <w:rPr>
          <w:vertAlign w:val="superscript"/>
        </w:rPr>
        <w:t>th</w:t>
      </w:r>
      <w:r w:rsidR="0052492F" w:rsidRPr="00966D25">
        <w:t xml:space="preserve"> and 20</w:t>
      </w:r>
      <w:r w:rsidR="0052492F" w:rsidRPr="00966D25">
        <w:rPr>
          <w:vertAlign w:val="superscript"/>
        </w:rPr>
        <w:t>th</w:t>
      </w:r>
      <w:r w:rsidR="0052492F" w:rsidRPr="00966D25">
        <w:t xml:space="preserve"> century, as heavy industries took hold, </w:t>
      </w:r>
      <w:proofErr w:type="spellStart"/>
      <w:r w:rsidR="002E3B39" w:rsidRPr="00966D25">
        <w:t>Hafod</w:t>
      </w:r>
      <w:proofErr w:type="spellEnd"/>
      <w:r w:rsidR="002E3B39" w:rsidRPr="00966D25">
        <w:t xml:space="preserve"> was dramatically transformed by Swansea's economic boom</w:t>
      </w:r>
      <w:r w:rsidR="00802787" w:rsidRPr="00966D25">
        <w:t xml:space="preserve"> (</w:t>
      </w:r>
      <w:proofErr w:type="spellStart"/>
      <w:r w:rsidR="00802787" w:rsidRPr="00966D25">
        <w:t>Hafod</w:t>
      </w:r>
      <w:proofErr w:type="spellEnd"/>
      <w:r w:rsidR="00802787" w:rsidRPr="00966D25">
        <w:t>, 2023)</w:t>
      </w:r>
      <w:r w:rsidR="002E3B39" w:rsidRPr="00966D25">
        <w:t xml:space="preserve">. </w:t>
      </w:r>
      <w:r w:rsidR="0052492F" w:rsidRPr="00966D25">
        <w:t>Similarly, t</w:t>
      </w:r>
      <w:r w:rsidR="002E3B39" w:rsidRPr="00966D25">
        <w:t xml:space="preserve">he population grew rapidly as migrants </w:t>
      </w:r>
      <w:r w:rsidR="0043302A" w:rsidRPr="00966D25">
        <w:t xml:space="preserve">from the different ethnic groups started to </w:t>
      </w:r>
      <w:r w:rsidR="002E3B39" w:rsidRPr="00966D25">
        <w:t>c</w:t>
      </w:r>
      <w:r w:rsidR="0043302A" w:rsidRPr="00966D25">
        <w:t>o</w:t>
      </w:r>
      <w:r w:rsidR="002E3B39" w:rsidRPr="00966D25">
        <w:t>me</w:t>
      </w:r>
      <w:r w:rsidR="0046414D" w:rsidRPr="00966D25">
        <w:t xml:space="preserve"> in </w:t>
      </w:r>
      <w:proofErr w:type="spellStart"/>
      <w:r w:rsidR="0046414D" w:rsidRPr="00966D25">
        <w:t>Hafod</w:t>
      </w:r>
      <w:proofErr w:type="spellEnd"/>
      <w:r w:rsidR="0046414D" w:rsidRPr="00966D25">
        <w:t xml:space="preserve"> and the reason was </w:t>
      </w:r>
      <w:proofErr w:type="spellStart"/>
      <w:r w:rsidR="0046414D" w:rsidRPr="00966D25">
        <w:t>Hafod</w:t>
      </w:r>
      <w:proofErr w:type="spellEnd"/>
      <w:r w:rsidR="0046414D" w:rsidRPr="00966D25">
        <w:t xml:space="preserve"> was able to offer</w:t>
      </w:r>
      <w:r w:rsidR="002E3B39" w:rsidRPr="00966D25">
        <w:t xml:space="preserve"> industrial job</w:t>
      </w:r>
      <w:r w:rsidR="00F65C97" w:rsidRPr="00966D25">
        <w:t>s. Hence, the given pattern</w:t>
      </w:r>
      <w:r w:rsidR="002E3B39" w:rsidRPr="00966D25">
        <w:t xml:space="preserve"> </w:t>
      </w:r>
      <w:r w:rsidR="00F65C97" w:rsidRPr="00966D25">
        <w:t xml:space="preserve">resulted in </w:t>
      </w:r>
      <w:r w:rsidR="002E3B39" w:rsidRPr="00966D25">
        <w:t xml:space="preserve">dense housing development across </w:t>
      </w:r>
      <w:proofErr w:type="spellStart"/>
      <w:r w:rsidR="002E3B39" w:rsidRPr="00966D25">
        <w:t>Hafod's</w:t>
      </w:r>
      <w:proofErr w:type="spellEnd"/>
      <w:r w:rsidR="002E3B39" w:rsidRPr="00966D25">
        <w:t xml:space="preserve"> landscape. </w:t>
      </w:r>
      <w:r w:rsidR="00603DCE" w:rsidRPr="00966D25">
        <w:t>In addition, it also impacted community health because of the increase in</w:t>
      </w:r>
      <w:r w:rsidR="002E3B39" w:rsidRPr="00966D25">
        <w:t xml:space="preserve"> industrialisation and population </w:t>
      </w:r>
      <w:r w:rsidR="00603DCE" w:rsidRPr="00966D25">
        <w:t>burst</w:t>
      </w:r>
      <w:r w:rsidR="00A2747F" w:rsidRPr="00966D25">
        <w:t xml:space="preserve"> (</w:t>
      </w:r>
      <w:proofErr w:type="spellStart"/>
      <w:r w:rsidR="00A2747F" w:rsidRPr="00966D25">
        <w:t>Lǎozǐ</w:t>
      </w:r>
      <w:proofErr w:type="spellEnd"/>
      <w:r w:rsidR="00A2747F" w:rsidRPr="00966D25">
        <w:t>, 2023)</w:t>
      </w:r>
      <w:r w:rsidR="002E3B39" w:rsidRPr="00966D25">
        <w:t xml:space="preserve">. </w:t>
      </w:r>
      <w:r w:rsidR="00603DCE" w:rsidRPr="00966D25">
        <w:t xml:space="preserve">Moreover, </w:t>
      </w:r>
      <w:r w:rsidR="002E3B39" w:rsidRPr="00966D25">
        <w:t xml:space="preserve">coal and steel production </w:t>
      </w:r>
      <w:r w:rsidR="00603DCE" w:rsidRPr="00966D25">
        <w:t xml:space="preserve">resulted in heavy pollution that eventually </w:t>
      </w:r>
      <w:r w:rsidR="002E3B39" w:rsidRPr="00966D25">
        <w:t>caused respiratory illnesses</w:t>
      </w:r>
      <w:r w:rsidR="000F5D35" w:rsidRPr="00966D25">
        <w:t>. Therefore, such diseases</w:t>
      </w:r>
      <w:r w:rsidR="002E3B39" w:rsidRPr="00966D25">
        <w:t xml:space="preserve"> bec</w:t>
      </w:r>
      <w:r w:rsidR="000F5D35" w:rsidRPr="00966D25">
        <w:t>a</w:t>
      </w:r>
      <w:r w:rsidR="002E3B39" w:rsidRPr="00966D25">
        <w:t xml:space="preserve">me common, while cramped, low-quality housing facilitated the spread of infectious diseases like tuberculosis. </w:t>
      </w:r>
      <w:r w:rsidR="00766A76" w:rsidRPr="00966D25">
        <w:t xml:space="preserve">In addition, </w:t>
      </w:r>
      <w:r w:rsidR="008119AB" w:rsidRPr="00966D25">
        <w:t xml:space="preserve">from early 20th century, </w:t>
      </w:r>
      <w:r w:rsidR="00766A76" w:rsidRPr="00966D25">
        <w:t>compromised</w:t>
      </w:r>
      <w:r w:rsidR="002E3B39" w:rsidRPr="00966D25">
        <w:t xml:space="preserve"> healthcare services also plagued </w:t>
      </w:r>
      <w:proofErr w:type="spellStart"/>
      <w:r w:rsidR="002E3B39" w:rsidRPr="00966D25">
        <w:t>Hafod</w:t>
      </w:r>
      <w:proofErr w:type="spellEnd"/>
      <w:r w:rsidR="002E3B39" w:rsidRPr="00966D25">
        <w:t>. However, the creation of the National Health Service in 1948 was a landmark event for enabling improved community health and access to care</w:t>
      </w:r>
      <w:r w:rsidR="00703223" w:rsidRPr="00966D25">
        <w:t xml:space="preserve"> (</w:t>
      </w:r>
      <w:proofErr w:type="spellStart"/>
      <w:r w:rsidR="00703223" w:rsidRPr="00966D25">
        <w:t>Lǎozǐ</w:t>
      </w:r>
      <w:proofErr w:type="spellEnd"/>
      <w:r w:rsidR="00703223" w:rsidRPr="00966D25">
        <w:t>, 2023)</w:t>
      </w:r>
      <w:r w:rsidR="002E3B39" w:rsidRPr="00966D25">
        <w:t xml:space="preserve">. From the later 1900s, council funding also targeted upgrades to housing conditions, public amenities and recreational spaces across </w:t>
      </w:r>
      <w:proofErr w:type="spellStart"/>
      <w:r w:rsidR="002E3B39" w:rsidRPr="00966D25">
        <w:t>Hafod</w:t>
      </w:r>
      <w:proofErr w:type="spellEnd"/>
      <w:r w:rsidR="002E3B39" w:rsidRPr="00966D25">
        <w:t>. This likely supported community wellbeing</w:t>
      </w:r>
      <w:r w:rsidR="004A4CCC" w:rsidRPr="00966D25">
        <w:t xml:space="preserve"> (</w:t>
      </w:r>
      <w:proofErr w:type="spellStart"/>
      <w:r w:rsidR="004A4CCC" w:rsidRPr="00966D25">
        <w:t>Hafod</w:t>
      </w:r>
      <w:proofErr w:type="spellEnd"/>
      <w:r w:rsidR="004A4CCC" w:rsidRPr="00966D25">
        <w:t>, 2013)</w:t>
      </w:r>
      <w:r w:rsidR="002E3B39" w:rsidRPr="00966D25">
        <w:t>.</w:t>
      </w:r>
      <w:r w:rsidR="00FB5521" w:rsidRPr="00966D25">
        <w:t xml:space="preserve"> </w:t>
      </w:r>
      <w:r w:rsidR="002E3B39" w:rsidRPr="00966D25">
        <w:t xml:space="preserve">Yet from the 1970s, Swansea's industrial decline brought economic depression and social issues to </w:t>
      </w:r>
      <w:proofErr w:type="spellStart"/>
      <w:r w:rsidR="002E3B39" w:rsidRPr="00966D25">
        <w:t>Hafod</w:t>
      </w:r>
      <w:proofErr w:type="spellEnd"/>
      <w:r w:rsidR="002E3B39" w:rsidRPr="00966D25">
        <w:t xml:space="preserve">, negatively impacting public health once again. Recovering from this remains an ongoing challenge. Developing health and social care services to meet </w:t>
      </w:r>
      <w:proofErr w:type="spellStart"/>
      <w:r w:rsidR="002E3B39" w:rsidRPr="00966D25">
        <w:t>Hafod's</w:t>
      </w:r>
      <w:proofErr w:type="spellEnd"/>
      <w:r w:rsidR="002E3B39" w:rsidRPr="00966D25">
        <w:t xml:space="preserve"> contemporary needs is vital.</w:t>
      </w:r>
    </w:p>
    <w:p w14:paraId="5A6434AC" w14:textId="6D12C115" w:rsidR="002E3B39" w:rsidRPr="00966D25" w:rsidRDefault="002E3B39" w:rsidP="002E3B39">
      <w:pPr>
        <w:pStyle w:val="Heading1"/>
      </w:pPr>
      <w:bookmarkStart w:id="2" w:name="_Toc153492820"/>
      <w:r w:rsidRPr="00966D25">
        <w:t>Imagery and Cultural Impact</w:t>
      </w:r>
      <w:bookmarkEnd w:id="2"/>
    </w:p>
    <w:p w14:paraId="25487512" w14:textId="5D4A0EAF" w:rsidR="00424BF2" w:rsidRPr="00966D25" w:rsidRDefault="00B32292" w:rsidP="00B32292">
      <w:r w:rsidRPr="00966D25">
        <w:t xml:space="preserve">The town of </w:t>
      </w:r>
      <w:proofErr w:type="spellStart"/>
      <w:r w:rsidRPr="00966D25">
        <w:t>Hafod</w:t>
      </w:r>
      <w:proofErr w:type="spellEnd"/>
      <w:r w:rsidRPr="00966D25">
        <w:t xml:space="preserve"> in Wales is deeply rooted in the country's industrial history. As a result, it has a </w:t>
      </w:r>
      <w:r w:rsidR="00D93649" w:rsidRPr="00966D25">
        <w:t>separate</w:t>
      </w:r>
      <w:r w:rsidRPr="00966D25">
        <w:t xml:space="preserve"> working-class identity and culture. </w:t>
      </w:r>
      <w:r w:rsidR="00CE6E19" w:rsidRPr="00966D25">
        <w:t>Likewise, i</w:t>
      </w:r>
      <w:r w:rsidRPr="00966D25">
        <w:t xml:space="preserve">mages of its rows of terraced houses, factories, and smokestacks practically define </w:t>
      </w:r>
      <w:proofErr w:type="spellStart"/>
      <w:r w:rsidRPr="00966D25">
        <w:t>Hafod</w:t>
      </w:r>
      <w:proofErr w:type="spellEnd"/>
      <w:r w:rsidRPr="00966D25">
        <w:t xml:space="preserve">. </w:t>
      </w:r>
      <w:r w:rsidR="003D3496" w:rsidRPr="00966D25">
        <w:t>So,</w:t>
      </w:r>
      <w:r w:rsidRPr="00966D25">
        <w:t xml:space="preserve"> when </w:t>
      </w:r>
      <w:proofErr w:type="spellStart"/>
      <w:r w:rsidRPr="00966D25">
        <w:t>Wales'</w:t>
      </w:r>
      <w:proofErr w:type="spellEnd"/>
      <w:r w:rsidRPr="00966D25">
        <w:t xml:space="preserve"> steel and smelting industries thrived in the early 1900s, </w:t>
      </w:r>
      <w:proofErr w:type="spellStart"/>
      <w:r w:rsidRPr="00966D25">
        <w:t>Hafod</w:t>
      </w:r>
      <w:proofErr w:type="spellEnd"/>
      <w:r w:rsidRPr="00966D25">
        <w:t xml:space="preserve"> was a prime example of a Welsh industrial town</w:t>
      </w:r>
      <w:r w:rsidR="00FB5521" w:rsidRPr="00966D25">
        <w:t xml:space="preserve"> (</w:t>
      </w:r>
      <w:proofErr w:type="spellStart"/>
      <w:r w:rsidR="00FB5521" w:rsidRPr="00966D25">
        <w:t>Hafod</w:t>
      </w:r>
      <w:proofErr w:type="spellEnd"/>
      <w:r w:rsidR="00FB5521" w:rsidRPr="00966D25">
        <w:t>, 2013)</w:t>
      </w:r>
      <w:r w:rsidRPr="00966D25">
        <w:t xml:space="preserve">. </w:t>
      </w:r>
      <w:r w:rsidR="00D90E62" w:rsidRPr="00966D25">
        <w:t xml:space="preserve">In addition, at that time, </w:t>
      </w:r>
      <w:r w:rsidRPr="00966D25">
        <w:t xml:space="preserve">familiar scenes emerged of cobblestone streets, corner shops, pubs and chapels that </w:t>
      </w:r>
      <w:r w:rsidR="003F02A6" w:rsidRPr="00966D25">
        <w:t>dignif</w:t>
      </w:r>
      <w:r w:rsidR="00935C77" w:rsidRPr="00966D25">
        <w:t>ied</w:t>
      </w:r>
      <w:r w:rsidRPr="00966D25">
        <w:t xml:space="preserve"> the hard yet lively daily lives in such working-class areas. Even today, these nostalgic images connect people to the community's culture. However, equally striking are the darker images of poverty, illness, and poor living conditions common in densely populated </w:t>
      </w:r>
      <w:r w:rsidR="00674302" w:rsidRPr="00966D25">
        <w:t>neighbourhoods</w:t>
      </w:r>
      <w:r w:rsidR="001151F4" w:rsidRPr="00966D25">
        <w:t xml:space="preserve"> (</w:t>
      </w:r>
      <w:proofErr w:type="spellStart"/>
      <w:r w:rsidR="001151F4" w:rsidRPr="00966D25">
        <w:t>Hafod</w:t>
      </w:r>
      <w:proofErr w:type="spellEnd"/>
      <w:r w:rsidR="001151F4" w:rsidRPr="00966D25">
        <w:t>, 2013)</w:t>
      </w:r>
      <w:r w:rsidRPr="00966D25">
        <w:t xml:space="preserve">. </w:t>
      </w:r>
    </w:p>
    <w:p w14:paraId="5D41FF9B" w14:textId="00784016" w:rsidR="00B32292" w:rsidRPr="003D75DA" w:rsidRDefault="00B32292" w:rsidP="003D75DA">
      <w:r w:rsidRPr="00966D25">
        <w:lastRenderedPageBreak/>
        <w:t>Over time, filthy alleys</w:t>
      </w:r>
      <w:r w:rsidR="00E7237E" w:rsidRPr="00966D25">
        <w:t>, photos of smoggy skies,</w:t>
      </w:r>
      <w:r w:rsidRPr="00966D25">
        <w:t xml:space="preserve"> and </w:t>
      </w:r>
      <w:r w:rsidR="00A01823" w:rsidRPr="00966D25">
        <w:t>needy</w:t>
      </w:r>
      <w:r w:rsidRPr="00966D25">
        <w:t xml:space="preserve"> children </w:t>
      </w:r>
      <w:r w:rsidR="00CC0F35" w:rsidRPr="00966D25">
        <w:t>exposed</w:t>
      </w:r>
      <w:r w:rsidRPr="00966D25">
        <w:t xml:space="preserve"> </w:t>
      </w:r>
      <w:proofErr w:type="spellStart"/>
      <w:r w:rsidRPr="00966D25">
        <w:t>Wales'</w:t>
      </w:r>
      <w:proofErr w:type="spellEnd"/>
      <w:r w:rsidRPr="00966D25">
        <w:t xml:space="preserve"> hidden hardships to greater British society. Likewise, images of miners washing off work grime </w:t>
      </w:r>
      <w:r w:rsidR="00EF6FDB" w:rsidRPr="00966D25">
        <w:t>stimulated</w:t>
      </w:r>
      <w:r w:rsidRPr="00966D25">
        <w:t xml:space="preserve"> periodic urges for </w:t>
      </w:r>
      <w:r w:rsidR="00C57365" w:rsidRPr="00966D25">
        <w:t>labour</w:t>
      </w:r>
      <w:r w:rsidRPr="00966D25">
        <w:t xml:space="preserve"> reforms and better living standards across struggling towns. Beyond just imagery, </w:t>
      </w:r>
      <w:proofErr w:type="spellStart"/>
      <w:r w:rsidRPr="00966D25">
        <w:t>Hafod</w:t>
      </w:r>
      <w:proofErr w:type="spellEnd"/>
      <w:r w:rsidRPr="00966D25">
        <w:t xml:space="preserve"> has long symboli</w:t>
      </w:r>
      <w:r w:rsidR="002C67A4" w:rsidRPr="00966D25">
        <w:t>s</w:t>
      </w:r>
      <w:r w:rsidRPr="00966D25">
        <w:t>ed issues around industrial collapse, joblessness and urban deprivation in Wales</w:t>
      </w:r>
      <w:r w:rsidR="005431FA" w:rsidRPr="00966D25">
        <w:t xml:space="preserve"> (</w:t>
      </w:r>
      <w:proofErr w:type="spellStart"/>
      <w:r w:rsidR="005431FA" w:rsidRPr="00966D25">
        <w:t>Lǎozǐ</w:t>
      </w:r>
      <w:proofErr w:type="spellEnd"/>
      <w:r w:rsidR="005431FA" w:rsidRPr="00966D25">
        <w:t>, 2023)</w:t>
      </w:r>
      <w:r w:rsidRPr="00966D25">
        <w:t xml:space="preserve">. </w:t>
      </w:r>
      <w:r w:rsidR="00A93CF9" w:rsidRPr="00966D25">
        <w:t>After the 1970s, w</w:t>
      </w:r>
      <w:r w:rsidRPr="00966D25">
        <w:t>hen de</w:t>
      </w:r>
      <w:r w:rsidR="009148CB" w:rsidRPr="00966D25">
        <w:t>-</w:t>
      </w:r>
      <w:r w:rsidRPr="00966D25">
        <w:t>industriali</w:t>
      </w:r>
      <w:r w:rsidR="009148CB" w:rsidRPr="00966D25">
        <w:t>s</w:t>
      </w:r>
      <w:r w:rsidRPr="00966D25">
        <w:t xml:space="preserve">ation </w:t>
      </w:r>
      <w:r w:rsidR="009676AC" w:rsidRPr="00966D25">
        <w:t>overwhelmed</w:t>
      </w:r>
      <w:r w:rsidRPr="00966D25">
        <w:t xml:space="preserve"> communities like </w:t>
      </w:r>
      <w:proofErr w:type="spellStart"/>
      <w:r w:rsidRPr="00966D25">
        <w:t>Hafod</w:t>
      </w:r>
      <w:proofErr w:type="spellEnd"/>
      <w:r w:rsidR="00A93CF9" w:rsidRPr="00966D25">
        <w:t xml:space="preserve"> seen </w:t>
      </w:r>
      <w:r w:rsidRPr="00966D25">
        <w:t>social upheaval and identity crisis</w:t>
      </w:r>
      <w:r w:rsidR="00205216" w:rsidRPr="00966D25">
        <w:t>, which eventually</w:t>
      </w:r>
      <w:r w:rsidRPr="00966D25">
        <w:t xml:space="preserve"> sent shockwaves through Welsh society</w:t>
      </w:r>
      <w:r w:rsidR="009D5D49" w:rsidRPr="00966D25">
        <w:t xml:space="preserve"> (Phillips et al. 2019)</w:t>
      </w:r>
      <w:r w:rsidRPr="00966D25">
        <w:t xml:space="preserve">. </w:t>
      </w:r>
      <w:r w:rsidR="006E0C54" w:rsidRPr="00966D25">
        <w:t xml:space="preserve"> </w:t>
      </w:r>
      <w:r w:rsidR="00232B38" w:rsidRPr="00966D25">
        <w:t xml:space="preserve">In result, </w:t>
      </w:r>
      <w:proofErr w:type="spellStart"/>
      <w:r w:rsidRPr="00966D25">
        <w:t>Hafod</w:t>
      </w:r>
      <w:proofErr w:type="spellEnd"/>
      <w:r w:rsidRPr="00966D25">
        <w:t xml:space="preserve"> </w:t>
      </w:r>
      <w:r w:rsidR="00BC6E38" w:rsidRPr="00966D25">
        <w:t>developed</w:t>
      </w:r>
      <w:r w:rsidRPr="00966D25">
        <w:t xml:space="preserve"> a key </w:t>
      </w:r>
      <w:r w:rsidR="00BC6E38" w:rsidRPr="00966D25">
        <w:t>symbol</w:t>
      </w:r>
      <w:r w:rsidRPr="00966D25">
        <w:t xml:space="preserve"> of the economic </w:t>
      </w:r>
      <w:r w:rsidR="00595634" w:rsidRPr="00966D25">
        <w:t>devastation</w:t>
      </w:r>
      <w:r w:rsidR="00347002" w:rsidRPr="00966D25">
        <w:t>. As a result of this,</w:t>
      </w:r>
      <w:r w:rsidRPr="00966D25">
        <w:t xml:space="preserve"> uncertainty faced by many towns. </w:t>
      </w:r>
      <w:r w:rsidR="00E932D5" w:rsidRPr="00966D25">
        <w:t>Likewise, via</w:t>
      </w:r>
      <w:r w:rsidRPr="00966D25">
        <w:t xml:space="preserve"> drawing </w:t>
      </w:r>
      <w:r w:rsidR="00EC5E57" w:rsidRPr="00966D25">
        <w:t>extensive</w:t>
      </w:r>
      <w:r w:rsidRPr="00966D25">
        <w:t xml:space="preserve"> attention to these struggles, </w:t>
      </w:r>
      <w:proofErr w:type="spellStart"/>
      <w:r w:rsidRPr="00966D25">
        <w:t>Hafod</w:t>
      </w:r>
      <w:proofErr w:type="spellEnd"/>
      <w:r w:rsidRPr="00966D25">
        <w:t xml:space="preserve"> focused regeneration efforts. However, </w:t>
      </w:r>
      <w:r w:rsidR="00220CDF" w:rsidRPr="00966D25">
        <w:t>countering</w:t>
      </w:r>
      <w:r w:rsidRPr="00966D25">
        <w:t xml:space="preserve"> the legacy of systemic exclusion and powerlessness </w:t>
      </w:r>
      <w:r w:rsidR="00191B0B" w:rsidRPr="00966D25">
        <w:t>has been</w:t>
      </w:r>
      <w:r w:rsidRPr="00966D25">
        <w:t xml:space="preserve"> </w:t>
      </w:r>
      <w:r w:rsidR="00191B0B" w:rsidRPr="00966D25">
        <w:t xml:space="preserve">a </w:t>
      </w:r>
      <w:r w:rsidR="00A23459" w:rsidRPr="00966D25">
        <w:t>continuous</w:t>
      </w:r>
      <w:r w:rsidRPr="00966D25">
        <w:t xml:space="preserve"> national </w:t>
      </w:r>
      <w:r w:rsidR="00A23459" w:rsidRPr="00966D25">
        <w:t xml:space="preserve">obstacle that is proving out to be devastating for the overall development of </w:t>
      </w:r>
      <w:proofErr w:type="spellStart"/>
      <w:r w:rsidR="00A23459" w:rsidRPr="00966D25">
        <w:t>Hafod</w:t>
      </w:r>
      <w:proofErr w:type="spellEnd"/>
      <w:r w:rsidR="00CD5474" w:rsidRPr="00966D25">
        <w:t>, also echoed in (Tomlinson, 2021)</w:t>
      </w:r>
      <w:r w:rsidRPr="00966D25">
        <w:t xml:space="preserve">. </w:t>
      </w:r>
      <w:r w:rsidR="000A58CF" w:rsidRPr="00966D25">
        <w:t>Yet</w:t>
      </w:r>
      <w:r w:rsidRPr="00966D25">
        <w:t xml:space="preserve">, </w:t>
      </w:r>
      <w:proofErr w:type="spellStart"/>
      <w:r w:rsidRPr="00966D25">
        <w:t>Hafod</w:t>
      </w:r>
      <w:proofErr w:type="spellEnd"/>
      <w:r w:rsidRPr="00966D25">
        <w:t xml:space="preserve"> holds an important place in the nation's cultural psyche</w:t>
      </w:r>
      <w:r w:rsidR="00AE4A91" w:rsidRPr="00966D25">
        <w:t xml:space="preserve"> via layered visual motifs and strong ties to </w:t>
      </w:r>
      <w:proofErr w:type="spellStart"/>
      <w:r w:rsidR="00AE4A91" w:rsidRPr="00966D25">
        <w:t>Wales'</w:t>
      </w:r>
      <w:proofErr w:type="spellEnd"/>
      <w:r w:rsidR="00AE4A91" w:rsidRPr="00966D25">
        <w:t xml:space="preserve"> archetypal working class</w:t>
      </w:r>
      <w:r w:rsidRPr="00966D25">
        <w:t xml:space="preserve">. Its imagery and societal role </w:t>
      </w:r>
      <w:r w:rsidR="009103D4" w:rsidRPr="00966D25">
        <w:t>have</w:t>
      </w:r>
      <w:r w:rsidR="00AE4A91" w:rsidRPr="00966D25">
        <w:t xml:space="preserve"> been in a position from where it can</w:t>
      </w:r>
      <w:r w:rsidRPr="00966D25">
        <w:t xml:space="preserve"> reflect </w:t>
      </w:r>
      <w:proofErr w:type="spellStart"/>
      <w:r w:rsidRPr="00966D25">
        <w:t>Wales'</w:t>
      </w:r>
      <w:proofErr w:type="spellEnd"/>
      <w:r w:rsidRPr="00966D25">
        <w:t xml:space="preserve"> complex relationship with industry, prosperity and identity</w:t>
      </w:r>
      <w:r w:rsidR="009103D4" w:rsidRPr="00966D25">
        <w:t xml:space="preserve"> (</w:t>
      </w:r>
      <w:proofErr w:type="spellStart"/>
      <w:r w:rsidR="009103D4" w:rsidRPr="00966D25">
        <w:t>Lǎozǐ</w:t>
      </w:r>
      <w:proofErr w:type="spellEnd"/>
      <w:r w:rsidR="009103D4" w:rsidRPr="00966D25">
        <w:t>, 2023)</w:t>
      </w:r>
      <w:r w:rsidRPr="00966D25">
        <w:t>.</w:t>
      </w:r>
    </w:p>
    <w:p w14:paraId="1081A88D" w14:textId="5C44FA45" w:rsidR="004025A0" w:rsidRPr="00966D25" w:rsidRDefault="004025A0" w:rsidP="004025A0">
      <w:pPr>
        <w:pStyle w:val="Heading1"/>
      </w:pPr>
      <w:bookmarkStart w:id="3" w:name="_Toc153492821"/>
      <w:r w:rsidRPr="00966D25">
        <w:t>Approaches to Development</w:t>
      </w:r>
      <w:bookmarkEnd w:id="3"/>
    </w:p>
    <w:p w14:paraId="7011D456" w14:textId="4497F3C9" w:rsidR="006A4B76" w:rsidRPr="00966D25" w:rsidRDefault="00E17226" w:rsidP="006A4B76">
      <w:proofErr w:type="spellStart"/>
      <w:r w:rsidRPr="00966D25">
        <w:t>Hafod</w:t>
      </w:r>
      <w:proofErr w:type="spellEnd"/>
      <w:r w:rsidRPr="00966D25">
        <w:t xml:space="preserve"> has been facing numerous strategic approaches to enhance the community growth over recent decades</w:t>
      </w:r>
      <w:r w:rsidR="009A223E" w:rsidRPr="00966D25">
        <w:t xml:space="preserve"> and</w:t>
      </w:r>
      <w:r w:rsidRPr="00966D25">
        <w:t xml:space="preserve"> </w:t>
      </w:r>
      <w:r w:rsidR="009A223E" w:rsidRPr="00966D25">
        <w:t>being</w:t>
      </w:r>
      <w:r w:rsidR="00DD740C" w:rsidRPr="00966D25">
        <w:t xml:space="preserve"> a </w:t>
      </w:r>
      <w:r w:rsidR="00DE7C89" w:rsidRPr="00966D25">
        <w:t>compromised</w:t>
      </w:r>
      <w:r w:rsidR="00DD740C" w:rsidRPr="00966D25">
        <w:t xml:space="preserve"> area</w:t>
      </w:r>
      <w:r w:rsidR="006F25E9" w:rsidRPr="00966D25">
        <w:t xml:space="preserve">, it </w:t>
      </w:r>
      <w:r w:rsidR="00814E3E" w:rsidRPr="00966D25">
        <w:t>is in the dire</w:t>
      </w:r>
      <w:r w:rsidR="00DE7C89" w:rsidRPr="00966D25">
        <w:t xml:space="preserve"> need of</w:t>
      </w:r>
      <w:r w:rsidR="00DD740C" w:rsidRPr="00966D25">
        <w:t xml:space="preserve"> revitalisation. </w:t>
      </w:r>
      <w:r w:rsidR="006215C8" w:rsidRPr="00966D25">
        <w:t xml:space="preserve">Likewise, </w:t>
      </w:r>
      <w:r w:rsidR="0070585D" w:rsidRPr="00966D25">
        <w:t xml:space="preserve">since industrial decline, </w:t>
      </w:r>
      <w:r w:rsidR="00EA07E4" w:rsidRPr="00966D25">
        <w:t xml:space="preserve">to uplift </w:t>
      </w:r>
      <w:proofErr w:type="spellStart"/>
      <w:r w:rsidR="00EA07E4" w:rsidRPr="00966D25">
        <w:t>Hafod’s</w:t>
      </w:r>
      <w:proofErr w:type="spellEnd"/>
      <w:r w:rsidR="00EA07E4" w:rsidRPr="00966D25">
        <w:t xml:space="preserve"> </w:t>
      </w:r>
      <w:r w:rsidR="0031508F" w:rsidRPr="00966D25">
        <w:t>pity</w:t>
      </w:r>
      <w:r w:rsidR="00EA07E4" w:rsidRPr="00966D25">
        <w:t xml:space="preserve"> condition, </w:t>
      </w:r>
      <w:r w:rsidR="006215C8" w:rsidRPr="00966D25">
        <w:t>e</w:t>
      </w:r>
      <w:r w:rsidR="00DD740C" w:rsidRPr="00966D25">
        <w:t xml:space="preserve">fforts have </w:t>
      </w:r>
      <w:r w:rsidR="00EA65B9" w:rsidRPr="00966D25">
        <w:t xml:space="preserve">been made significantly and majority of those efforts have been successfully </w:t>
      </w:r>
      <w:r w:rsidR="00DD740C" w:rsidRPr="00966D25">
        <w:t>targeted</w:t>
      </w:r>
      <w:r w:rsidR="00EA65B9" w:rsidRPr="00966D25">
        <w:t xml:space="preserve"> the</w:t>
      </w:r>
      <w:r w:rsidR="00DD740C" w:rsidRPr="00966D25">
        <w:t xml:space="preserve"> economic, social and environmental enhancements. However, effecting real change has proved an ongoing challenge.</w:t>
      </w:r>
      <w:r w:rsidR="00EA07E4" w:rsidRPr="00966D25">
        <w:t xml:space="preserve"> </w:t>
      </w:r>
    </w:p>
    <w:p w14:paraId="1C288FDB" w14:textId="14703B4A" w:rsidR="006A4B76" w:rsidRPr="00966D25" w:rsidRDefault="006A4B76" w:rsidP="006A4B76">
      <w:pPr>
        <w:jc w:val="center"/>
      </w:pPr>
      <w:r w:rsidRPr="00966D25">
        <w:rPr>
          <w:noProof/>
          <w14:ligatures w14:val="none"/>
        </w:rPr>
        <w:lastRenderedPageBreak/>
        <w:drawing>
          <wp:inline distT="0" distB="0" distL="0" distR="0" wp14:anchorId="0C239C23" wp14:editId="3314EB69">
            <wp:extent cx="4535316" cy="26993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543283" cy="2704127"/>
                    </a:xfrm>
                    <a:prstGeom prst="rect">
                      <a:avLst/>
                    </a:prstGeom>
                  </pic:spPr>
                </pic:pic>
              </a:graphicData>
            </a:graphic>
          </wp:inline>
        </w:drawing>
      </w:r>
    </w:p>
    <w:p w14:paraId="309F547C" w14:textId="001CF7C4" w:rsidR="006A4B76" w:rsidRPr="00966D25" w:rsidRDefault="006A4B76" w:rsidP="006A4B76">
      <w:pPr>
        <w:jc w:val="center"/>
      </w:pPr>
      <w:r w:rsidRPr="00966D25">
        <w:t xml:space="preserve">(Fig </w:t>
      </w:r>
      <w:r w:rsidR="00966D25" w:rsidRPr="00966D25">
        <w:t>2</w:t>
      </w:r>
      <w:r w:rsidRPr="00966D25">
        <w:t>: Socio-Economic Classification</w:t>
      </w:r>
      <w:r w:rsidR="004339A5" w:rsidRPr="00966D25">
        <w:t xml:space="preserve"> Source</w:t>
      </w:r>
      <w:r w:rsidR="00FB48D0" w:rsidRPr="00966D25">
        <w:t xml:space="preserve">: </w:t>
      </w:r>
      <w:proofErr w:type="spellStart"/>
      <w:r w:rsidR="004339A5" w:rsidRPr="00966D25">
        <w:t>Hafod</w:t>
      </w:r>
      <w:proofErr w:type="spellEnd"/>
      <w:r w:rsidR="004339A5" w:rsidRPr="00966D25">
        <w:t>, 2013</w:t>
      </w:r>
      <w:r w:rsidRPr="00966D25">
        <w:t>)</w:t>
      </w:r>
    </w:p>
    <w:p w14:paraId="5EED3C61" w14:textId="7C92E298" w:rsidR="0018505B" w:rsidRPr="00966D25" w:rsidRDefault="006A4B76" w:rsidP="004339A5">
      <w:r w:rsidRPr="00966D25">
        <w:t xml:space="preserve">As illustrated in fig </w:t>
      </w:r>
      <w:r w:rsidR="00966D25" w:rsidRPr="00966D25">
        <w:t>2</w:t>
      </w:r>
      <w:r w:rsidRPr="00966D25">
        <w:t xml:space="preserve">, more than 10% of the working class of </w:t>
      </w:r>
      <w:proofErr w:type="spellStart"/>
      <w:r w:rsidRPr="00966D25">
        <w:t>Hafod</w:t>
      </w:r>
      <w:proofErr w:type="spellEnd"/>
      <w:r w:rsidRPr="00966D25">
        <w:t xml:space="preserve"> is working as </w:t>
      </w:r>
      <w:r w:rsidR="00655522" w:rsidRPr="00966D25">
        <w:t xml:space="preserve">intermediate occupation. </w:t>
      </w:r>
      <w:r w:rsidR="00EA07E4" w:rsidRPr="00966D25">
        <w:t>While talking about economic shift</w:t>
      </w:r>
      <w:r w:rsidR="00DD740C" w:rsidRPr="00966D25">
        <w:t xml:space="preserve">, </w:t>
      </w:r>
      <w:r w:rsidR="00C94A50" w:rsidRPr="00966D25">
        <w:t xml:space="preserve">there has been a core focus on the development of the </w:t>
      </w:r>
      <w:r w:rsidR="00DD740C" w:rsidRPr="00966D25">
        <w:t>local business,</w:t>
      </w:r>
      <w:r w:rsidR="006B27F4" w:rsidRPr="00966D25">
        <w:t xml:space="preserve"> and </w:t>
      </w:r>
      <w:r w:rsidR="00A85912" w:rsidRPr="00966D25">
        <w:t>significantly</w:t>
      </w:r>
      <w:r w:rsidR="00DD740C" w:rsidRPr="00966D25">
        <w:t xml:space="preserve"> </w:t>
      </w:r>
      <w:r w:rsidR="00A85912" w:rsidRPr="00966D25">
        <w:t>encouraging</w:t>
      </w:r>
      <w:r w:rsidR="00DD740C" w:rsidRPr="00966D25">
        <w:t xml:space="preserve"> investment to sites</w:t>
      </w:r>
      <w:r w:rsidR="009D7E97" w:rsidRPr="00966D25">
        <w:t xml:space="preserve"> in </w:t>
      </w:r>
      <w:proofErr w:type="spellStart"/>
      <w:r w:rsidR="009D7E97" w:rsidRPr="00966D25">
        <w:t>Hafod</w:t>
      </w:r>
      <w:proofErr w:type="spellEnd"/>
      <w:r w:rsidR="009D7E97" w:rsidRPr="00966D25">
        <w:t xml:space="preserve"> that have been dilapidated from some time now.</w:t>
      </w:r>
      <w:r w:rsidR="00DD740C" w:rsidRPr="00966D25">
        <w:t xml:space="preserve"> </w:t>
      </w:r>
      <w:r w:rsidR="009D7E97" w:rsidRPr="00966D25">
        <w:t xml:space="preserve">Likewise, </w:t>
      </w:r>
      <w:r w:rsidR="0018505B" w:rsidRPr="00966D25">
        <w:t xml:space="preserve">it will allow the policy makers of </w:t>
      </w:r>
      <w:proofErr w:type="spellStart"/>
      <w:r w:rsidR="0018505B" w:rsidRPr="00966D25">
        <w:t>Hafod</w:t>
      </w:r>
      <w:proofErr w:type="spellEnd"/>
      <w:r w:rsidR="0018505B" w:rsidRPr="00966D25">
        <w:t xml:space="preserve"> to enhance the </w:t>
      </w:r>
      <w:r w:rsidR="00DD740C" w:rsidRPr="00966D25">
        <w:t>skills and employability</w:t>
      </w:r>
      <w:r w:rsidR="0018505B" w:rsidRPr="00966D25">
        <w:t xml:space="preserve">, so that the development and competitiveness within the </w:t>
      </w:r>
      <w:r w:rsidR="0073684F" w:rsidRPr="00966D25">
        <w:t>community</w:t>
      </w:r>
      <w:r w:rsidR="0018505B" w:rsidRPr="00966D25">
        <w:t xml:space="preserve"> can be improved</w:t>
      </w:r>
      <w:r w:rsidR="00CB299C" w:rsidRPr="00966D25">
        <w:t>, also supported in (Manzoor et al. 2019)</w:t>
      </w:r>
      <w:r w:rsidR="0018505B" w:rsidRPr="00966D25">
        <w:t>.</w:t>
      </w:r>
      <w:r w:rsidR="00DD740C" w:rsidRPr="00966D25">
        <w:t xml:space="preserve"> </w:t>
      </w:r>
    </w:p>
    <w:p w14:paraId="2F79D46B" w14:textId="6A626952" w:rsidR="00885460" w:rsidRPr="00966D25" w:rsidRDefault="0018505B" w:rsidP="00885460">
      <w:r w:rsidRPr="00966D25">
        <w:t>Moreover, t</w:t>
      </w:r>
      <w:r w:rsidR="00C42FE4" w:rsidRPr="00966D25">
        <w:t xml:space="preserve">aking </w:t>
      </w:r>
      <w:r w:rsidR="00DD740C" w:rsidRPr="00966D25">
        <w:t>Swansea Council’s Priority Areas</w:t>
      </w:r>
      <w:r w:rsidR="00C42FE4" w:rsidRPr="00966D25">
        <w:t xml:space="preserve"> as an example, they</w:t>
      </w:r>
      <w:r w:rsidR="00DD740C" w:rsidRPr="00966D25">
        <w:t xml:space="preserve"> </w:t>
      </w:r>
      <w:r w:rsidR="00C42FE4" w:rsidRPr="00966D25">
        <w:t>have applied customised</w:t>
      </w:r>
      <w:r w:rsidR="00DD740C" w:rsidRPr="00966D25">
        <w:t xml:space="preserve"> </w:t>
      </w:r>
      <w:r w:rsidR="008813DE" w:rsidRPr="00966D25">
        <w:t>application</w:t>
      </w:r>
      <w:r w:rsidR="00DD740C" w:rsidRPr="00966D25">
        <w:t xml:space="preserve"> around potential financial incentives</w:t>
      </w:r>
      <w:r w:rsidR="00AA3FCA" w:rsidRPr="00966D25">
        <w:t xml:space="preserve">. The idea of this </w:t>
      </w:r>
      <w:proofErr w:type="spellStart"/>
      <w:r w:rsidR="00AA3FCA" w:rsidRPr="00966D25">
        <w:t>porgramme</w:t>
      </w:r>
      <w:proofErr w:type="spellEnd"/>
      <w:r w:rsidR="00AA3FCA" w:rsidRPr="00966D25">
        <w:t xml:space="preserve"> is</w:t>
      </w:r>
      <w:r w:rsidR="00DD740C" w:rsidRPr="00966D25">
        <w:t xml:space="preserve"> to encourage </w:t>
      </w:r>
      <w:r w:rsidR="00915D74" w:rsidRPr="00966D25">
        <w:t>companies</w:t>
      </w:r>
      <w:r w:rsidR="00DD740C" w:rsidRPr="00966D25">
        <w:t xml:space="preserve"> to open branches and revamp properties in </w:t>
      </w:r>
      <w:proofErr w:type="spellStart"/>
      <w:r w:rsidR="00DD740C" w:rsidRPr="00966D25">
        <w:t>Hafod</w:t>
      </w:r>
      <w:proofErr w:type="spellEnd"/>
      <w:r w:rsidR="00A11326" w:rsidRPr="00966D25">
        <w:t xml:space="preserve"> (</w:t>
      </w:r>
      <w:proofErr w:type="spellStart"/>
      <w:r w:rsidR="00A11326" w:rsidRPr="00966D25">
        <w:t>Kuckertz</w:t>
      </w:r>
      <w:proofErr w:type="spellEnd"/>
      <w:r w:rsidR="00A11326" w:rsidRPr="00966D25">
        <w:t xml:space="preserve"> et al. 2020)</w:t>
      </w:r>
      <w:r w:rsidR="00DD740C" w:rsidRPr="00966D25">
        <w:t xml:space="preserve">. </w:t>
      </w:r>
      <w:r w:rsidR="00FF7AF2" w:rsidRPr="00966D25">
        <w:t>W</w:t>
      </w:r>
      <w:r w:rsidR="00DD740C" w:rsidRPr="00966D25">
        <w:t>ith new retail openings</w:t>
      </w:r>
      <w:r w:rsidR="00FF7AF2" w:rsidRPr="00966D25">
        <w:t>, some successes have emerged like</w:t>
      </w:r>
      <w:r w:rsidR="00DD740C" w:rsidRPr="00966D25">
        <w:t xml:space="preserve"> convenience stores helping </w:t>
      </w:r>
      <w:r w:rsidR="00DC0736" w:rsidRPr="00966D25">
        <w:t>in countering</w:t>
      </w:r>
      <w:r w:rsidR="00DD740C" w:rsidRPr="00966D25">
        <w:t xml:space="preserve"> limited shopping access. However, </w:t>
      </w:r>
      <w:r w:rsidR="00E12AA8" w:rsidRPr="00966D25">
        <w:t>other contributory factors in the form of</w:t>
      </w:r>
      <w:r w:rsidR="00DD740C" w:rsidRPr="00966D25">
        <w:t xml:space="preserve"> crime, </w:t>
      </w:r>
      <w:r w:rsidR="00AD773F" w:rsidRPr="00966D25">
        <w:t>compromised</w:t>
      </w:r>
      <w:r w:rsidR="00DD740C" w:rsidRPr="00966D25">
        <w:t xml:space="preserve"> infrastructure and </w:t>
      </w:r>
      <w:r w:rsidR="00AF19F7" w:rsidRPr="00966D25">
        <w:t>limited</w:t>
      </w:r>
      <w:r w:rsidR="00DD740C" w:rsidRPr="00966D25">
        <w:t xml:space="preserve"> custom </w:t>
      </w:r>
      <w:r w:rsidR="00AB6FEA" w:rsidRPr="00966D25">
        <w:t>are known for</w:t>
      </w:r>
      <w:r w:rsidR="00DD740C" w:rsidRPr="00966D25">
        <w:t xml:space="preserve"> </w:t>
      </w:r>
      <w:r w:rsidR="00AB6FEA" w:rsidRPr="00966D25">
        <w:t>limiting the</w:t>
      </w:r>
      <w:r w:rsidR="00DD740C" w:rsidRPr="00966D25">
        <w:t xml:space="preserve"> transformational business growth</w:t>
      </w:r>
      <w:r w:rsidR="00A11326" w:rsidRPr="00966D25">
        <w:t xml:space="preserve"> (</w:t>
      </w:r>
      <w:proofErr w:type="spellStart"/>
      <w:r w:rsidR="00A11326" w:rsidRPr="00966D25">
        <w:t>Kuckertz</w:t>
      </w:r>
      <w:proofErr w:type="spellEnd"/>
      <w:r w:rsidR="00A11326" w:rsidRPr="00966D25">
        <w:t xml:space="preserve"> et al. 2020)</w:t>
      </w:r>
      <w:r w:rsidR="00DD740C" w:rsidRPr="00966D25">
        <w:t xml:space="preserve">. </w:t>
      </w:r>
    </w:p>
    <w:p w14:paraId="3138F2DD" w14:textId="6226EA62" w:rsidR="00DD740C" w:rsidRPr="00966D25" w:rsidRDefault="00885460" w:rsidP="00885460">
      <w:r w:rsidRPr="00966D25">
        <w:t>Furthermore, w</w:t>
      </w:r>
      <w:r w:rsidR="001973F6" w:rsidRPr="00966D25">
        <w:t>hen it comes to the economic, s</w:t>
      </w:r>
      <w:r w:rsidR="00DD740C" w:rsidRPr="00966D25">
        <w:t xml:space="preserve">ocial priorities have </w:t>
      </w:r>
      <w:r w:rsidR="008C67A6" w:rsidRPr="00966D25">
        <w:t>incorporated</w:t>
      </w:r>
      <w:r w:rsidR="00DD740C" w:rsidRPr="00966D25">
        <w:t xml:space="preserve"> community services</w:t>
      </w:r>
      <w:r w:rsidR="009064B3" w:rsidRPr="00966D25">
        <w:t xml:space="preserve"> via developing </w:t>
      </w:r>
      <w:r w:rsidR="00DD740C" w:rsidRPr="00966D25">
        <w:t xml:space="preserve">public amenities and </w:t>
      </w:r>
      <w:r w:rsidR="003E36ED" w:rsidRPr="00966D25">
        <w:t>mitigating</w:t>
      </w:r>
      <w:r w:rsidR="00DD740C" w:rsidRPr="00966D25">
        <w:t xml:space="preserve"> crime and antisocial behaviour. </w:t>
      </w:r>
      <w:r w:rsidR="00241D7A" w:rsidRPr="00966D25">
        <w:t>In addition, customised</w:t>
      </w:r>
      <w:r w:rsidR="00DD740C" w:rsidRPr="00966D25">
        <w:t xml:space="preserve"> messaging via community forums has aimed at behavioural change around littering, graffiti and other issues degrading communal areas. </w:t>
      </w:r>
      <w:r w:rsidR="00BE57F4" w:rsidRPr="00966D25">
        <w:t>Furthermore, developing</w:t>
      </w:r>
      <w:r w:rsidR="00DD740C" w:rsidRPr="00966D25">
        <w:t xml:space="preserve"> community participation in painting over unwanted graffiti has </w:t>
      </w:r>
      <w:r w:rsidR="00700A64" w:rsidRPr="00966D25">
        <w:t>developed</w:t>
      </w:r>
      <w:r w:rsidR="00DD740C" w:rsidRPr="00966D25">
        <w:t xml:space="preserve"> local buy-in to tackle the issue</w:t>
      </w:r>
      <w:r w:rsidR="00AC4FBA" w:rsidRPr="00966D25">
        <w:t xml:space="preserve"> (Gokhale et al. 2020)</w:t>
      </w:r>
      <w:r w:rsidR="00DD740C" w:rsidRPr="00966D25">
        <w:t xml:space="preserve">. </w:t>
      </w:r>
      <w:r w:rsidR="00C1285D" w:rsidRPr="00966D25">
        <w:t>In addition, p</w:t>
      </w:r>
      <w:r w:rsidR="00DD740C" w:rsidRPr="00966D25">
        <w:t xml:space="preserve">rogress has occurred too, with new youth clubs and upgraded public spaces </w:t>
      </w:r>
      <w:r w:rsidR="009D682E" w:rsidRPr="00966D25">
        <w:t>enhancing</w:t>
      </w:r>
      <w:r w:rsidR="00DD740C" w:rsidRPr="00966D25">
        <w:t xml:space="preserve"> perceptions around community pride and unity that </w:t>
      </w:r>
      <w:r w:rsidR="00DD740C" w:rsidRPr="00966D25">
        <w:lastRenderedPageBreak/>
        <w:t xml:space="preserve">feedback back into further participation. However, ingrained socioeconomic challenges contribute to </w:t>
      </w:r>
      <w:r w:rsidR="00024A49" w:rsidRPr="00966D25">
        <w:t>continuing</w:t>
      </w:r>
      <w:r w:rsidR="00DD740C" w:rsidRPr="00966D25">
        <w:t xml:space="preserve"> </w:t>
      </w:r>
      <w:r w:rsidR="005C7943" w:rsidRPr="00966D25">
        <w:t>sabotage</w:t>
      </w:r>
      <w:r w:rsidR="00DD740C" w:rsidRPr="00966D25">
        <w:t xml:space="preserve"> and disorder that hamper lasting change</w:t>
      </w:r>
      <w:r w:rsidR="00AC4FBA" w:rsidRPr="00966D25">
        <w:t xml:space="preserve"> (Gokhale et al. 2020)</w:t>
      </w:r>
      <w:r w:rsidR="00DD740C" w:rsidRPr="00966D25">
        <w:t xml:space="preserve">. </w:t>
      </w:r>
    </w:p>
    <w:p w14:paraId="06E019BC" w14:textId="340C12D6" w:rsidR="00DD740C" w:rsidRPr="00966D25" w:rsidRDefault="000958BE" w:rsidP="00DD740C">
      <w:r w:rsidRPr="00966D25">
        <w:t xml:space="preserve">Whereas in the case of environment, </w:t>
      </w:r>
      <w:r w:rsidR="00DD740C" w:rsidRPr="00966D25">
        <w:t xml:space="preserve">improving </w:t>
      </w:r>
      <w:proofErr w:type="spellStart"/>
      <w:r w:rsidR="00DD740C" w:rsidRPr="00966D25">
        <w:t>Hafod’s</w:t>
      </w:r>
      <w:proofErr w:type="spellEnd"/>
      <w:r w:rsidR="00DD740C" w:rsidRPr="00966D25">
        <w:t xml:space="preserve"> physical landscape has been </w:t>
      </w:r>
      <w:r w:rsidR="007B4220" w:rsidRPr="00966D25">
        <w:t>followed</w:t>
      </w:r>
      <w:r w:rsidR="00DD740C" w:rsidRPr="00966D25">
        <w:t xml:space="preserve"> </w:t>
      </w:r>
      <w:r w:rsidR="007B4220" w:rsidRPr="00966D25">
        <w:t>via</w:t>
      </w:r>
      <w:r w:rsidR="00DD740C" w:rsidRPr="00966D25">
        <w:t xml:space="preserve"> </w:t>
      </w:r>
      <w:r w:rsidR="004970E3" w:rsidRPr="00966D25">
        <w:t xml:space="preserve">different </w:t>
      </w:r>
      <w:r w:rsidR="00DD740C" w:rsidRPr="00966D25">
        <w:t>initiatives</w:t>
      </w:r>
      <w:r w:rsidR="004970E3" w:rsidRPr="00966D25">
        <w:t>. Although the initiatives</w:t>
      </w:r>
      <w:r w:rsidR="00DD740C" w:rsidRPr="00966D25">
        <w:t xml:space="preserve"> </w:t>
      </w:r>
      <w:r w:rsidR="004970E3" w:rsidRPr="00966D25">
        <w:t>are mainly</w:t>
      </w:r>
      <w:r w:rsidR="007B4220" w:rsidRPr="00966D25">
        <w:t xml:space="preserve"> targeting</w:t>
      </w:r>
      <w:r w:rsidR="00DD740C" w:rsidRPr="00966D25">
        <w:t xml:space="preserve"> housing, greenspaces and general urban infrastructure</w:t>
      </w:r>
      <w:r w:rsidR="00D91998" w:rsidRPr="00966D25">
        <w:t xml:space="preserve">, still they have </w:t>
      </w:r>
      <w:r w:rsidR="009E71B3" w:rsidRPr="00966D25">
        <w:t>possessed</w:t>
      </w:r>
      <w:r w:rsidR="00D91998" w:rsidRPr="00966D25">
        <w:t xml:space="preserve"> the sufficient level of potential in reviving the true image and poster of </w:t>
      </w:r>
      <w:proofErr w:type="spellStart"/>
      <w:r w:rsidR="00D91998" w:rsidRPr="00966D25">
        <w:t>Hafod’s</w:t>
      </w:r>
      <w:proofErr w:type="spellEnd"/>
      <w:r w:rsidR="00D91998" w:rsidRPr="00966D25">
        <w:t xml:space="preserve"> environment</w:t>
      </w:r>
      <w:r w:rsidR="00D943C7" w:rsidRPr="00966D25">
        <w:t xml:space="preserve"> (Liu et al. 2021)</w:t>
      </w:r>
      <w:r w:rsidR="00DD740C" w:rsidRPr="00966D25">
        <w:t xml:space="preserve">. </w:t>
      </w:r>
      <w:r w:rsidR="009E71B3" w:rsidRPr="00966D25">
        <w:t xml:space="preserve">Likewise, in the context of </w:t>
      </w:r>
      <w:proofErr w:type="spellStart"/>
      <w:r w:rsidR="009E71B3" w:rsidRPr="00966D25">
        <w:t>Hafod</w:t>
      </w:r>
      <w:proofErr w:type="spellEnd"/>
      <w:r w:rsidR="009E71B3" w:rsidRPr="00966D25">
        <w:t>,</w:t>
      </w:r>
      <w:r w:rsidR="008068D3" w:rsidRPr="00966D25">
        <w:t xml:space="preserve"> g</w:t>
      </w:r>
      <w:r w:rsidR="00DD740C" w:rsidRPr="00966D25">
        <w:t xml:space="preserve">rant schemes </w:t>
      </w:r>
      <w:r w:rsidR="009E71B3" w:rsidRPr="00966D25">
        <w:t>have also been introduced and their core focus is on</w:t>
      </w:r>
      <w:r w:rsidR="00997D5C" w:rsidRPr="00966D25">
        <w:t xml:space="preserve"> </w:t>
      </w:r>
      <w:r w:rsidR="009E71B3" w:rsidRPr="00966D25">
        <w:t>initiating</w:t>
      </w:r>
      <w:r w:rsidR="00DD740C" w:rsidRPr="00966D25">
        <w:t xml:space="preserve"> home improvements</w:t>
      </w:r>
      <w:r w:rsidR="00B17A3D" w:rsidRPr="00966D25">
        <w:t>, which eventually offer</w:t>
      </w:r>
      <w:r w:rsidR="00DD740C" w:rsidRPr="00966D25">
        <w:t xml:space="preserve"> positive </w:t>
      </w:r>
      <w:r w:rsidR="00C6068A" w:rsidRPr="00966D25">
        <w:t>gesture</w:t>
      </w:r>
      <w:r w:rsidR="00DD740C" w:rsidRPr="00966D25">
        <w:t xml:space="preserve"> to reinforce community participation in uplifting their surrounds. </w:t>
      </w:r>
    </w:p>
    <w:p w14:paraId="141B3150" w14:textId="1205E59B" w:rsidR="000A51E6" w:rsidRPr="00966D25" w:rsidRDefault="000A51E6" w:rsidP="000A51E6">
      <w:pPr>
        <w:pStyle w:val="Heading1"/>
      </w:pPr>
      <w:bookmarkStart w:id="4" w:name="_Toc153492822"/>
      <w:r w:rsidRPr="00966D25">
        <w:t>Behavioural Change and Challenges</w:t>
      </w:r>
      <w:bookmarkEnd w:id="4"/>
    </w:p>
    <w:p w14:paraId="0F6A761B" w14:textId="231911E6" w:rsidR="00E27151" w:rsidRPr="00966D25" w:rsidRDefault="009F410E" w:rsidP="00966D25">
      <w:r w:rsidRPr="00966D25">
        <w:t xml:space="preserve">To effect positive behavioural change in </w:t>
      </w:r>
      <w:proofErr w:type="spellStart"/>
      <w:r w:rsidRPr="00966D25">
        <w:t>Hafod</w:t>
      </w:r>
      <w:proofErr w:type="spellEnd"/>
      <w:r w:rsidRPr="00966D25">
        <w:t xml:space="preserve"> regarding issues such as littering, vandalism, and antisocial behaviour, it is important to apply strategic interventions based on key concepts in community psychology. It is crucial to carefully personalised plan that will connect the community with local norms and attitudes and the aim will be to dismantle problematic behavioural patterns that have been developed amongst the people amid compromised conditions in </w:t>
      </w:r>
      <w:proofErr w:type="spellStart"/>
      <w:r w:rsidRPr="00966D25">
        <w:t>Hafod</w:t>
      </w:r>
      <w:proofErr w:type="spellEnd"/>
      <w:r w:rsidRPr="00966D25">
        <w:t xml:space="preserve"> mainly in the form of littering, vandalism, and antisocial behaviour</w:t>
      </w:r>
      <w:r w:rsidR="002D042B" w:rsidRPr="00966D25">
        <w:t xml:space="preserve"> (Adams et al. 2019)</w:t>
      </w:r>
      <w:r w:rsidRPr="00966D25">
        <w:t xml:space="preserve">. However, achieving substantive change also requires countering or mitigating the broader socioeconomic challenges that motivate these issues in deprived areas like </w:t>
      </w:r>
      <w:proofErr w:type="spellStart"/>
      <w:r w:rsidRPr="00966D25">
        <w:t>Hafod</w:t>
      </w:r>
      <w:proofErr w:type="spellEnd"/>
      <w:r w:rsidRPr="00966D25">
        <w:t>.</w:t>
      </w:r>
      <w:r w:rsidR="00E27151" w:rsidRPr="00966D25">
        <w:t xml:space="preserve"> </w:t>
      </w:r>
      <w:r w:rsidRPr="00966D25">
        <w:t xml:space="preserve">As a result of this, successful planning is required to be fundamentally resonating with the internalised motivations and identities within </w:t>
      </w:r>
      <w:proofErr w:type="spellStart"/>
      <w:r w:rsidRPr="00966D25">
        <w:t>Hafod</w:t>
      </w:r>
      <w:proofErr w:type="spellEnd"/>
      <w:r w:rsidRPr="00966D25">
        <w:t xml:space="preserve"> to bring about lasting behavioural shifts. Likewise, instead of simply reprimanding fines, it will be suitable and attractive way to craft explicit correlations between limiting or controlling waste and developing community pride</w:t>
      </w:r>
      <w:r w:rsidR="00E27151" w:rsidRPr="00966D25">
        <w:t xml:space="preserve"> (Ceccato et al. 2023)</w:t>
      </w:r>
      <w:r w:rsidRPr="00966D25">
        <w:t xml:space="preserve">. </w:t>
      </w:r>
    </w:p>
    <w:p w14:paraId="2FCFA4CD" w14:textId="57258680" w:rsidR="009F410E" w:rsidRPr="00966D25" w:rsidRDefault="009F410E" w:rsidP="00CF4A86">
      <w:r w:rsidRPr="00966D25">
        <w:t xml:space="preserve">In response to this, </w:t>
      </w:r>
      <w:proofErr w:type="spellStart"/>
      <w:r w:rsidRPr="00966D25">
        <w:t>personalied</w:t>
      </w:r>
      <w:proofErr w:type="spellEnd"/>
      <w:r w:rsidRPr="00966D25">
        <w:t xml:space="preserve"> communication channels are required to be developed via schools and public events that creatively incentivise recycling participation, which will eventually play their part in solidifying social responsibility. Furthermore, organizing school competitions for designing anti-litter posters have the potential in </w:t>
      </w:r>
      <w:proofErr w:type="spellStart"/>
      <w:r w:rsidRPr="00966D25">
        <w:t>encouragin</w:t>
      </w:r>
      <w:proofErr w:type="spellEnd"/>
      <w:r w:rsidRPr="00966D25">
        <w:t xml:space="preserve"> activism while incorporating civic developing</w:t>
      </w:r>
      <w:r w:rsidR="00E43A9A" w:rsidRPr="00966D25">
        <w:t xml:space="preserve"> (</w:t>
      </w:r>
      <w:proofErr w:type="spellStart"/>
      <w:r w:rsidR="00E43A9A" w:rsidRPr="00966D25">
        <w:t>Moqadam</w:t>
      </w:r>
      <w:proofErr w:type="spellEnd"/>
      <w:r w:rsidR="00E43A9A" w:rsidRPr="00966D25">
        <w:t xml:space="preserve"> et al. 2022)</w:t>
      </w:r>
      <w:r w:rsidRPr="00966D25">
        <w:t xml:space="preserve">. Furthermore, the management or community responsible for the overall development in the context of </w:t>
      </w:r>
      <w:proofErr w:type="spellStart"/>
      <w:r w:rsidRPr="00966D25">
        <w:t>Hafod</w:t>
      </w:r>
      <w:proofErr w:type="spellEnd"/>
      <w:r w:rsidRPr="00966D25">
        <w:t xml:space="preserve"> can also develop fun community with the name of "</w:t>
      </w:r>
      <w:proofErr w:type="spellStart"/>
      <w:r w:rsidRPr="00966D25">
        <w:t>cleanathons</w:t>
      </w:r>
      <w:proofErr w:type="spellEnd"/>
      <w:r w:rsidRPr="00966D25">
        <w:t xml:space="preserve">" with prizes, which will allow them to promote pro-environmental behaviours as a collective activity. </w:t>
      </w:r>
    </w:p>
    <w:p w14:paraId="0746187F" w14:textId="0F3CD559" w:rsidR="009F410E" w:rsidRPr="00966D25" w:rsidRDefault="009F410E" w:rsidP="00CF4A86">
      <w:r w:rsidRPr="00966D25">
        <w:lastRenderedPageBreak/>
        <w:t>Likewise, campaigns that illustrates actual savings through behavioural changes in the shape of home insulation, have the potential to offer self-interest to drive change. Furthermore, theoretical frameworks such as communal efficacy, participation, and modelling will also offer guidance for behavioural change strategies</w:t>
      </w:r>
      <w:r w:rsidR="00544845" w:rsidRPr="00966D25">
        <w:t xml:space="preserve"> (Heap, 2021)</w:t>
      </w:r>
      <w:r w:rsidRPr="00966D25">
        <w:t xml:space="preserve">. Therefore, there is a need to </w:t>
      </w:r>
      <w:r w:rsidR="00544845" w:rsidRPr="00966D25">
        <w:t>e</w:t>
      </w:r>
      <w:r w:rsidRPr="00966D25">
        <w:t xml:space="preserve">ngage youth of </w:t>
      </w:r>
      <w:proofErr w:type="spellStart"/>
      <w:r w:rsidRPr="00966D25">
        <w:t>Hafod</w:t>
      </w:r>
      <w:proofErr w:type="spellEnd"/>
      <w:r w:rsidRPr="00966D25">
        <w:t xml:space="preserve"> in community art projects to decorate litter bins that stimulates activism while visually showcasing desired waste behaviours. In addition, incorporation of colourful paintings and slogans authored by young residents can engrave messaging via creative participation. Sports events that involve residents in area clean-ups will also develop broader participation and allow positive peer modelling within community subgroups</w:t>
      </w:r>
      <w:r w:rsidR="009A2478" w:rsidRPr="00966D25">
        <w:t xml:space="preserve"> (Heap, 2021)</w:t>
      </w:r>
      <w:r w:rsidRPr="00966D25">
        <w:t>.</w:t>
      </w:r>
    </w:p>
    <w:p w14:paraId="57863323" w14:textId="130218D1" w:rsidR="00733EFB" w:rsidRPr="00966D25" w:rsidRDefault="00733EFB" w:rsidP="00733EFB">
      <w:pPr>
        <w:pStyle w:val="Heading1"/>
      </w:pPr>
      <w:bookmarkStart w:id="5" w:name="_Toc153492823"/>
      <w:r w:rsidRPr="00966D25">
        <w:t>Analysis and Recommendations</w:t>
      </w:r>
      <w:bookmarkEnd w:id="5"/>
    </w:p>
    <w:p w14:paraId="7C0992E2" w14:textId="13649F42" w:rsidR="00187027" w:rsidRPr="00966D25" w:rsidRDefault="00855AFA" w:rsidP="002A1874">
      <w:r w:rsidRPr="00966D25">
        <w:t>From the analysis, it has been found that</w:t>
      </w:r>
      <w:r w:rsidR="00187027" w:rsidRPr="00966D25">
        <w:t xml:space="preserve"> poor areas like </w:t>
      </w:r>
      <w:proofErr w:type="spellStart"/>
      <w:r w:rsidR="00187027" w:rsidRPr="00966D25">
        <w:t>Hafod</w:t>
      </w:r>
      <w:proofErr w:type="spellEnd"/>
      <w:r w:rsidR="00187027" w:rsidRPr="00966D25">
        <w:t xml:space="preserve"> need integrated plans across money, social, and environmental topics to </w:t>
      </w:r>
      <w:r w:rsidR="00AA2BC9" w:rsidRPr="00966D25">
        <w:t>develop and grow</w:t>
      </w:r>
      <w:r w:rsidR="00187027" w:rsidRPr="00966D25">
        <w:t xml:space="preserve"> in a sustainable way. While strategies have tried targeting these topics, ongoing </w:t>
      </w:r>
      <w:r w:rsidR="00781EDC" w:rsidRPr="00966D25">
        <w:t>issues that have been covered</w:t>
      </w:r>
      <w:r w:rsidR="00187027" w:rsidRPr="00966D25">
        <w:t xml:space="preserve"> around social and economic </w:t>
      </w:r>
      <w:r w:rsidR="00731BE1" w:rsidRPr="00966D25">
        <w:t>hurdles</w:t>
      </w:r>
      <w:r w:rsidR="00187027" w:rsidRPr="00966D25">
        <w:t xml:space="preserve"> make real development </w:t>
      </w:r>
      <w:r w:rsidR="00EF74C1" w:rsidRPr="00966D25">
        <w:t>almost impossible to achieve</w:t>
      </w:r>
      <w:r w:rsidR="00187027" w:rsidRPr="00966D25">
        <w:t xml:space="preserve">. </w:t>
      </w:r>
      <w:r w:rsidR="00EF74C1" w:rsidRPr="00966D25">
        <w:t>As a result of this,</w:t>
      </w:r>
      <w:r w:rsidR="00187027" w:rsidRPr="00966D25">
        <w:t xml:space="preserve"> poverty and </w:t>
      </w:r>
      <w:r w:rsidR="00983B78" w:rsidRPr="00966D25">
        <w:t>limited or controlled</w:t>
      </w:r>
      <w:r w:rsidR="00187027" w:rsidRPr="00966D25">
        <w:t xml:space="preserve"> power </w:t>
      </w:r>
      <w:r w:rsidR="00F857A0" w:rsidRPr="00966D25">
        <w:t>is required be ensured throughout the community</w:t>
      </w:r>
      <w:r w:rsidR="00187027" w:rsidRPr="00966D25">
        <w:t>.</w:t>
      </w:r>
      <w:r w:rsidR="00A456E0" w:rsidRPr="00966D25">
        <w:t xml:space="preserve"> Therefore, when it comes to </w:t>
      </w:r>
      <w:r w:rsidR="00187027" w:rsidRPr="00966D25">
        <w:t xml:space="preserve">money, helping local businesses and jobs </w:t>
      </w:r>
      <w:r w:rsidR="001B4681" w:rsidRPr="00966D25">
        <w:t>will increase the demand and will eventually</w:t>
      </w:r>
      <w:r w:rsidR="00187027" w:rsidRPr="00966D25">
        <w:t xml:space="preserve"> </w:t>
      </w:r>
      <w:r w:rsidR="001B4681" w:rsidRPr="00966D25">
        <w:t xml:space="preserve">enhance the existing </w:t>
      </w:r>
      <w:r w:rsidR="00187027" w:rsidRPr="00966D25">
        <w:t>skills</w:t>
      </w:r>
      <w:r w:rsidR="001B4681" w:rsidRPr="00966D25">
        <w:t xml:space="preserve"> of the people</w:t>
      </w:r>
      <w:r w:rsidR="00187027" w:rsidRPr="00966D25">
        <w:t xml:space="preserve">, transport, buildings and market reach. </w:t>
      </w:r>
      <w:r w:rsidR="006D6A9E" w:rsidRPr="00966D25">
        <w:t>Bhati, (2023)</w:t>
      </w:r>
      <w:r w:rsidR="00187027" w:rsidRPr="00966D25">
        <w:t xml:space="preserve">, shops opening in </w:t>
      </w:r>
      <w:proofErr w:type="spellStart"/>
      <w:r w:rsidR="00187027" w:rsidRPr="00966D25">
        <w:t>Hafod</w:t>
      </w:r>
      <w:proofErr w:type="spellEnd"/>
      <w:r w:rsidR="00187027" w:rsidRPr="00966D25">
        <w:t xml:space="preserve"> have struggled with high crime and few customers</w:t>
      </w:r>
      <w:r w:rsidR="006674C9" w:rsidRPr="00966D25">
        <w:t>; therefore, the survival rate of these initiative have always been an issue.</w:t>
      </w:r>
      <w:r w:rsidR="00187027" w:rsidRPr="00966D25">
        <w:t xml:space="preserve"> </w:t>
      </w:r>
      <w:r w:rsidR="002077C0" w:rsidRPr="00966D25">
        <w:t xml:space="preserve">Brahim, (2021) </w:t>
      </w:r>
      <w:r w:rsidR="006674C9" w:rsidRPr="00966D25">
        <w:t>articulated that</w:t>
      </w:r>
      <w:r w:rsidR="00187027" w:rsidRPr="00966D25">
        <w:t xml:space="preserve"> combining financial help with better transport, safety efforts and advice for small businesses </w:t>
      </w:r>
      <w:r w:rsidR="000730B4" w:rsidRPr="00966D25">
        <w:t xml:space="preserve">play an essential role in </w:t>
      </w:r>
      <w:r w:rsidR="000D6751" w:rsidRPr="00966D25">
        <w:t>shaping</w:t>
      </w:r>
      <w:r w:rsidR="000730B4" w:rsidRPr="00966D25">
        <w:t xml:space="preserve"> the growth and development of the businesses</w:t>
      </w:r>
      <w:r w:rsidR="005E17F7" w:rsidRPr="00966D25">
        <w:t>.</w:t>
      </w:r>
      <w:r w:rsidR="00187027" w:rsidRPr="00966D25">
        <w:t xml:space="preserve"> </w:t>
      </w:r>
      <w:r w:rsidR="002A1874" w:rsidRPr="00966D25">
        <w:t xml:space="preserve"> </w:t>
      </w:r>
      <w:r w:rsidR="00187027" w:rsidRPr="00966D25">
        <w:t xml:space="preserve">Additionally, </w:t>
      </w:r>
      <w:r w:rsidR="000D6751" w:rsidRPr="00966D25">
        <w:t xml:space="preserve">Ajayi et al. (2020) </w:t>
      </w:r>
      <w:r w:rsidR="00187027" w:rsidRPr="00966D25">
        <w:t xml:space="preserve">confirm that plans to shift work beyond declining industries need widely available retraining programs. So, more participation subsidies, flexible course types and business team-ups </w:t>
      </w:r>
      <w:r w:rsidR="00BB2F40" w:rsidRPr="00966D25">
        <w:t>possess the sufficient level of potential to</w:t>
      </w:r>
      <w:r w:rsidR="00187027" w:rsidRPr="00966D25">
        <w:t xml:space="preserve"> </w:t>
      </w:r>
      <w:r w:rsidR="00DA0960" w:rsidRPr="00966D25">
        <w:t>play their role in the overall development of</w:t>
      </w:r>
      <w:r w:rsidR="00187027" w:rsidRPr="00966D25">
        <w:t xml:space="preserve"> </w:t>
      </w:r>
      <w:proofErr w:type="spellStart"/>
      <w:r w:rsidR="00187027" w:rsidRPr="00966D25">
        <w:t>Hafod’s</w:t>
      </w:r>
      <w:proofErr w:type="spellEnd"/>
      <w:r w:rsidR="00187027" w:rsidRPr="00966D25">
        <w:t xml:space="preserve"> workforce transition into growing areas like healthcare</w:t>
      </w:r>
      <w:r w:rsidR="00261982" w:rsidRPr="00966D25">
        <w:t>, education, and construction sector</w:t>
      </w:r>
      <w:r w:rsidR="00187027" w:rsidRPr="00966D25">
        <w:t xml:space="preserve">. </w:t>
      </w:r>
    </w:p>
    <w:p w14:paraId="6DF8D040" w14:textId="3A17715C" w:rsidR="00496AB7" w:rsidRPr="00966D25" w:rsidRDefault="00187027" w:rsidP="00D265B5">
      <w:r w:rsidRPr="00966D25">
        <w:t xml:space="preserve">Socially, evidence affirms that community involvement, leadership and capability </w:t>
      </w:r>
      <w:r w:rsidR="007F2D6E" w:rsidRPr="00966D25">
        <w:t xml:space="preserve">all are required to apply and then execute </w:t>
      </w:r>
      <w:r w:rsidRPr="00966D25">
        <w:t xml:space="preserve">top-down plans for turnaround. </w:t>
      </w:r>
      <w:r w:rsidR="0056618F" w:rsidRPr="00966D25">
        <w:t xml:space="preserve">Hotra, </w:t>
      </w:r>
      <w:r w:rsidR="00264F99" w:rsidRPr="00966D25">
        <w:t>(</w:t>
      </w:r>
      <w:r w:rsidR="0056618F" w:rsidRPr="00966D25">
        <w:t>2022)</w:t>
      </w:r>
      <w:r w:rsidRPr="00966D25">
        <w:t xml:space="preserve">, resident-led projects </w:t>
      </w:r>
      <w:r w:rsidR="009073EB" w:rsidRPr="00966D25">
        <w:t>have the potential to improve</w:t>
      </w:r>
      <w:r w:rsidRPr="00966D25">
        <w:t xml:space="preserve"> </w:t>
      </w:r>
      <w:proofErr w:type="spellStart"/>
      <w:r w:rsidRPr="00966D25">
        <w:t>Hafod’s</w:t>
      </w:r>
      <w:proofErr w:type="spellEnd"/>
      <w:r w:rsidRPr="00966D25">
        <w:t xml:space="preserve"> environment</w:t>
      </w:r>
      <w:r w:rsidR="004E655D" w:rsidRPr="00966D25">
        <w:t>. Furthermore, there is also a need to</w:t>
      </w:r>
      <w:r w:rsidRPr="00966D25">
        <w:t xml:space="preserve"> </w:t>
      </w:r>
      <w:r w:rsidR="004E655D" w:rsidRPr="00966D25">
        <w:t>build</w:t>
      </w:r>
      <w:r w:rsidRPr="00966D25">
        <w:t xml:space="preserve"> local buy-in and guardianship around cared-for public spaces. </w:t>
      </w:r>
      <w:r w:rsidR="00F12B48" w:rsidRPr="00966D25">
        <w:t>As a result of this, developing these</w:t>
      </w:r>
      <w:r w:rsidRPr="00966D25">
        <w:t xml:space="preserve"> community development efforts </w:t>
      </w:r>
      <w:r w:rsidR="00C52AC2" w:rsidRPr="00966D25">
        <w:t>will be</w:t>
      </w:r>
      <w:r w:rsidRPr="00966D25">
        <w:t xml:space="preserve"> </w:t>
      </w:r>
      <w:r w:rsidR="00C52AC2" w:rsidRPr="00966D25">
        <w:t>playing an essential role when it comes to</w:t>
      </w:r>
      <w:r w:rsidRPr="00966D25">
        <w:t xml:space="preserve"> boost accessible youth services so positive </w:t>
      </w:r>
      <w:r w:rsidR="003B7FEC" w:rsidRPr="00966D25">
        <w:t>gesture</w:t>
      </w:r>
      <w:r w:rsidRPr="00966D25">
        <w:t xml:space="preserve"> reaches those most prone to lack of power. Also, </w:t>
      </w:r>
      <w:r w:rsidRPr="00966D25">
        <w:lastRenderedPageBreak/>
        <w:t>facilitating community voice in planning processes cements participatory priorities</w:t>
      </w:r>
      <w:r w:rsidR="00C47C22" w:rsidRPr="00966D25">
        <w:t xml:space="preserve"> (</w:t>
      </w:r>
      <w:proofErr w:type="spellStart"/>
      <w:r w:rsidR="00C47C22" w:rsidRPr="00966D25">
        <w:t>Moqadam</w:t>
      </w:r>
      <w:proofErr w:type="spellEnd"/>
      <w:r w:rsidR="00C47C22" w:rsidRPr="00966D25">
        <w:t xml:space="preserve"> et al. 2022)</w:t>
      </w:r>
      <w:r w:rsidRPr="00966D25">
        <w:t>.</w:t>
      </w:r>
    </w:p>
    <w:p w14:paraId="527EC6C4" w14:textId="3B7CBC26" w:rsidR="00187027" w:rsidRPr="00966D25" w:rsidRDefault="00187027" w:rsidP="00187027">
      <w:r w:rsidRPr="00966D25">
        <w:t xml:space="preserve">Environmentally, </w:t>
      </w:r>
      <w:r w:rsidR="00496AB7" w:rsidRPr="00966D25">
        <w:t>it has been dignified that</w:t>
      </w:r>
      <w:r w:rsidRPr="00966D25">
        <w:t xml:space="preserve"> landscape upgrades </w:t>
      </w:r>
      <w:r w:rsidR="0013354B" w:rsidRPr="00966D25">
        <w:t>are required to be</w:t>
      </w:r>
      <w:r w:rsidRPr="00966D25">
        <w:t xml:space="preserve"> strategic</w:t>
      </w:r>
      <w:r w:rsidR="0013354B" w:rsidRPr="00966D25">
        <w:t>ally</w:t>
      </w:r>
      <w:r w:rsidRPr="00966D25">
        <w:t xml:space="preserve"> coordinat</w:t>
      </w:r>
      <w:r w:rsidR="0013354B" w:rsidRPr="00966D25">
        <w:t>ed</w:t>
      </w:r>
      <w:r w:rsidRPr="00966D25">
        <w:t xml:space="preserve"> between parties when spanning public and private spaces. </w:t>
      </w:r>
      <w:r w:rsidR="001E575C" w:rsidRPr="00966D25">
        <w:t>As a result of this, e</w:t>
      </w:r>
      <w:r w:rsidRPr="00966D25">
        <w:t xml:space="preserve">ntire </w:t>
      </w:r>
      <w:proofErr w:type="spellStart"/>
      <w:r w:rsidR="001C187F" w:rsidRPr="00966D25">
        <w:t>Hafod’s</w:t>
      </w:r>
      <w:proofErr w:type="spellEnd"/>
      <w:r w:rsidRPr="00966D25">
        <w:t xml:space="preserve"> schemes </w:t>
      </w:r>
      <w:r w:rsidR="001C187F" w:rsidRPr="00966D25">
        <w:t xml:space="preserve">are supposed to be responsible in </w:t>
      </w:r>
      <w:r w:rsidR="00F87877" w:rsidRPr="00966D25">
        <w:t>enhancing</w:t>
      </w:r>
      <w:r w:rsidRPr="00966D25">
        <w:t xml:space="preserve"> housing, greenspaces, amenities and infrastructure in a coordinated area-based way can assist</w:t>
      </w:r>
      <w:r w:rsidR="00355567" w:rsidRPr="00966D25">
        <w:t xml:space="preserve"> (</w:t>
      </w:r>
      <w:proofErr w:type="spellStart"/>
      <w:r w:rsidR="00355567" w:rsidRPr="00966D25">
        <w:t>Moqadam</w:t>
      </w:r>
      <w:proofErr w:type="spellEnd"/>
      <w:r w:rsidR="00355567" w:rsidRPr="00966D25">
        <w:t xml:space="preserve"> et al. 2022)</w:t>
      </w:r>
      <w:r w:rsidRPr="00966D25">
        <w:t xml:space="preserve">. </w:t>
      </w:r>
      <w:r w:rsidR="00F87877" w:rsidRPr="00966D25">
        <w:t>Furthermore, there is also a need of</w:t>
      </w:r>
      <w:r w:rsidRPr="00966D25">
        <w:t xml:space="preserve"> </w:t>
      </w:r>
      <w:r w:rsidR="00F87877" w:rsidRPr="00966D25">
        <w:t>developing</w:t>
      </w:r>
      <w:r w:rsidRPr="00966D25">
        <w:t xml:space="preserve"> visions for local parks with council recovery efforts for drainage systems creates beneficial lift. </w:t>
      </w:r>
    </w:p>
    <w:p w14:paraId="087318AD" w14:textId="4883DC3F" w:rsidR="00733EFB" w:rsidRPr="00966D25" w:rsidRDefault="00733EFB" w:rsidP="00733EFB">
      <w:pPr>
        <w:pStyle w:val="Heading1"/>
      </w:pPr>
      <w:bookmarkStart w:id="6" w:name="_Toc153492824"/>
      <w:r w:rsidRPr="00966D25">
        <w:t>Conclusions</w:t>
      </w:r>
      <w:bookmarkEnd w:id="6"/>
    </w:p>
    <w:p w14:paraId="05A537DB" w14:textId="75CCD1E3" w:rsidR="00AB25AB" w:rsidRPr="00966D25" w:rsidRDefault="002E556A" w:rsidP="00F64680">
      <w:r w:rsidRPr="00966D25">
        <w:t>The following</w:t>
      </w:r>
      <w:r w:rsidR="003C76F8" w:rsidRPr="00966D25">
        <w:t xml:space="preserve"> analysis of the </w:t>
      </w:r>
      <w:proofErr w:type="spellStart"/>
      <w:r w:rsidR="003C76F8" w:rsidRPr="00966D25">
        <w:t>Hafod</w:t>
      </w:r>
      <w:proofErr w:type="spellEnd"/>
      <w:r w:rsidR="003C76F8" w:rsidRPr="00966D25">
        <w:t xml:space="preserve"> community </w:t>
      </w:r>
      <w:r w:rsidR="000B5214" w:rsidRPr="00966D25">
        <w:t>dignifies</w:t>
      </w:r>
      <w:r w:rsidR="003C76F8" w:rsidRPr="00966D25">
        <w:t xml:space="preserve"> that economically </w:t>
      </w:r>
      <w:r w:rsidR="0000400E" w:rsidRPr="00966D25">
        <w:t>compromised</w:t>
      </w:r>
      <w:r w:rsidR="003C76F8" w:rsidRPr="00966D25">
        <w:t xml:space="preserve"> areas in the UK require coordinated policy efforts spanning economic development, social service programs and environmental upgrades in order to achieve genuine revitalisation. </w:t>
      </w:r>
      <w:r w:rsidR="00B5400A" w:rsidRPr="00966D25">
        <w:t>Furthermore, w</w:t>
      </w:r>
      <w:r w:rsidR="003C76F8" w:rsidRPr="00966D25">
        <w:t xml:space="preserve">hile targeted strategies across these domains have </w:t>
      </w:r>
      <w:r w:rsidR="00A21790" w:rsidRPr="00966D25">
        <w:t>endeavoured</w:t>
      </w:r>
      <w:r w:rsidR="003C76F8" w:rsidRPr="00966D25">
        <w:t xml:space="preserve"> to </w:t>
      </w:r>
      <w:r w:rsidR="00A21790" w:rsidRPr="00966D25">
        <w:t>develop</w:t>
      </w:r>
      <w:r w:rsidR="003C76F8" w:rsidRPr="00966D25">
        <w:t xml:space="preserve"> growth in </w:t>
      </w:r>
      <w:proofErr w:type="spellStart"/>
      <w:r w:rsidR="003C76F8" w:rsidRPr="00966D25">
        <w:t>Hafod</w:t>
      </w:r>
      <w:proofErr w:type="spellEnd"/>
      <w:r w:rsidR="003C76F8" w:rsidRPr="00966D25">
        <w:t xml:space="preserve">, issues around deep-set socioeconomic disadvantage have persisted, constraining sustainable change. The implications of this for health and social care are profound. </w:t>
      </w:r>
      <w:r w:rsidR="00083123" w:rsidRPr="00966D25">
        <w:t>Hence, from the analysis, it has been found that</w:t>
      </w:r>
      <w:r w:rsidR="003C76F8" w:rsidRPr="00966D25">
        <w:t xml:space="preserve"> chronic poverty and </w:t>
      </w:r>
      <w:r w:rsidR="00D9240A" w:rsidRPr="00966D25">
        <w:t>compromised</w:t>
      </w:r>
      <w:r w:rsidR="003C76F8" w:rsidRPr="00966D25">
        <w:t xml:space="preserve"> economic opportunity fundamentally damage public health and social outcomes at the community level. </w:t>
      </w:r>
      <w:r w:rsidR="002D4744" w:rsidRPr="00966D25">
        <w:t>Likewise, m</w:t>
      </w:r>
      <w:r w:rsidR="003C76F8" w:rsidRPr="00966D25">
        <w:t xml:space="preserve">ental and physical health suffer through the stigma and stress of unemployment, poor diet, substance abuse, crime and loss of communal identity. </w:t>
      </w:r>
      <w:r w:rsidR="004E4561" w:rsidRPr="00966D25">
        <w:t>Hence, it</w:t>
      </w:r>
      <w:r w:rsidR="003C76F8" w:rsidRPr="00966D25">
        <w:t xml:space="preserve"> </w:t>
      </w:r>
      <w:r w:rsidR="00F64680" w:rsidRPr="00966D25">
        <w:t>establishes</w:t>
      </w:r>
      <w:r w:rsidR="003C76F8" w:rsidRPr="00966D25">
        <w:t xml:space="preserve"> deprivation while also heightening demands for </w:t>
      </w:r>
      <w:r w:rsidR="00F64680" w:rsidRPr="00966D25">
        <w:t>pushed</w:t>
      </w:r>
      <w:r w:rsidR="003C76F8" w:rsidRPr="00966D25">
        <w:t xml:space="preserve"> public services.</w:t>
      </w:r>
    </w:p>
    <w:p w14:paraId="4D9CE4A1" w14:textId="77777777" w:rsidR="00AB25AB" w:rsidRPr="00966D25" w:rsidRDefault="00AB25AB">
      <w:pPr>
        <w:spacing w:after="160" w:line="259" w:lineRule="auto"/>
        <w:ind w:firstLine="0"/>
        <w:jc w:val="left"/>
      </w:pPr>
      <w:r w:rsidRPr="00966D25">
        <w:br w:type="page"/>
      </w:r>
    </w:p>
    <w:p w14:paraId="20A35FD1" w14:textId="179B0988" w:rsidR="00AB5ABC" w:rsidRPr="00966D25" w:rsidRDefault="00AB25AB" w:rsidP="0059263C">
      <w:pPr>
        <w:jc w:val="center"/>
        <w:rPr>
          <w:b/>
          <w:bCs/>
        </w:rPr>
      </w:pPr>
      <w:r w:rsidRPr="00966D25">
        <w:rPr>
          <w:b/>
          <w:bCs/>
        </w:rPr>
        <w:lastRenderedPageBreak/>
        <w:t>References</w:t>
      </w:r>
    </w:p>
    <w:p w14:paraId="369F9F08" w14:textId="77777777" w:rsidR="00AB5ABC" w:rsidRPr="00966D25" w:rsidRDefault="00AB5ABC" w:rsidP="00AB5ABC">
      <w:pPr>
        <w:ind w:left="720" w:hanging="720"/>
      </w:pPr>
      <w:r w:rsidRPr="00966D25">
        <w:t xml:space="preserve">Adams, J., Millie, A., Culbertson, L., Craske, N., </w:t>
      </w:r>
      <w:proofErr w:type="spellStart"/>
      <w:r w:rsidRPr="00966D25">
        <w:t>Hartlebury</w:t>
      </w:r>
      <w:proofErr w:type="spellEnd"/>
      <w:r w:rsidRPr="00966D25">
        <w:t>, J., Team, D. I., ... &amp; from kind Academics, G. F. (2019). An investigation of everyday morality and anti-social behaviour (Doctoral dissertation, Edge Hill University).</w:t>
      </w:r>
    </w:p>
    <w:p w14:paraId="24A4C209" w14:textId="77777777" w:rsidR="00AB5ABC" w:rsidRPr="00966D25" w:rsidRDefault="00AB5ABC" w:rsidP="00AB5ABC">
      <w:pPr>
        <w:ind w:left="720" w:hanging="720"/>
      </w:pPr>
      <w:r w:rsidRPr="00966D25">
        <w:t>Ajayi, A. O., &amp; Atanda, C. (2020). Evaluation of Crime and Safety in Lagos Metropolitan Parks. UNIOSUN Journal of Engineering and Environmental Sciences, 2(2), 78-86.</w:t>
      </w:r>
    </w:p>
    <w:p w14:paraId="5FB49BB9" w14:textId="77777777" w:rsidR="00AB5ABC" w:rsidRPr="00966D25" w:rsidRDefault="00AB5ABC" w:rsidP="00AB5ABC">
      <w:pPr>
        <w:ind w:left="720" w:hanging="720"/>
      </w:pPr>
      <w:r w:rsidRPr="00966D25">
        <w:t>Bhati, A. (2023). Tourism research and tackling vandalism: Shifting the approach. Tourism and Hospitality Research, 23(2), 275-281.</w:t>
      </w:r>
    </w:p>
    <w:p w14:paraId="2EC6FAD9" w14:textId="77777777" w:rsidR="00AB5ABC" w:rsidRPr="00966D25" w:rsidRDefault="00AB5ABC" w:rsidP="00AB5ABC">
      <w:pPr>
        <w:ind w:left="720" w:hanging="720"/>
      </w:pPr>
      <w:r w:rsidRPr="00966D25">
        <w:t xml:space="preserve">Brahim, M. I. (2021). Reducing vandalism in elevators: the use of visual cues to nudge an altruistic </w:t>
      </w:r>
      <w:proofErr w:type="spellStart"/>
      <w:r w:rsidRPr="00966D25">
        <w:t>behavior</w:t>
      </w:r>
      <w:proofErr w:type="spellEnd"/>
      <w:r w:rsidRPr="00966D25">
        <w:t xml:space="preserve"> (Doctoral dissertation).</w:t>
      </w:r>
    </w:p>
    <w:p w14:paraId="22922D3A" w14:textId="77777777" w:rsidR="00AB5ABC" w:rsidRPr="00966D25" w:rsidRDefault="00AB5ABC" w:rsidP="00AB5ABC">
      <w:pPr>
        <w:ind w:left="720" w:hanging="720"/>
      </w:pPr>
      <w:r w:rsidRPr="00966D25">
        <w:t xml:space="preserve">Ceccato, V., </w:t>
      </w:r>
      <w:proofErr w:type="spellStart"/>
      <w:r w:rsidRPr="00966D25">
        <w:t>Parishwad</w:t>
      </w:r>
      <w:proofErr w:type="spellEnd"/>
      <w:r w:rsidRPr="00966D25">
        <w:t>, O., &amp; Levine, N. (2023). Defecation, littering and other acts of public disturbance in pandemic times–A study of a Scandinavian city. Cities, 141, 104456.</w:t>
      </w:r>
    </w:p>
    <w:p w14:paraId="5CDDCE1B" w14:textId="77777777" w:rsidR="00AB5ABC" w:rsidRPr="00966D25" w:rsidRDefault="00AB5ABC" w:rsidP="00AB5ABC">
      <w:pPr>
        <w:ind w:left="720" w:hanging="720"/>
      </w:pPr>
      <w:r w:rsidRPr="00966D25">
        <w:t>Gokhale, P., &amp; Kulkarni, P. M. (2020, December). Creating high-performance work system in technology startups. In International Conference on Information Systems and Management Science (pp. 1-10). Cham: Springer International Publishing.</w:t>
      </w:r>
    </w:p>
    <w:p w14:paraId="4438B8F3" w14:textId="77777777" w:rsidR="00AB5ABC" w:rsidRPr="00966D25" w:rsidRDefault="00AB5ABC" w:rsidP="00AB5ABC">
      <w:pPr>
        <w:ind w:left="720" w:hanging="720"/>
      </w:pPr>
      <w:proofErr w:type="spellStart"/>
      <w:r w:rsidRPr="00966D25">
        <w:t>Hafod</w:t>
      </w:r>
      <w:proofErr w:type="spellEnd"/>
      <w:r w:rsidRPr="00966D25">
        <w:t xml:space="preserve"> Community Centre. (2023). Retrieved from https://www.swansea.gov.uk/hafodcommunitycentre</w:t>
      </w:r>
    </w:p>
    <w:p w14:paraId="4F1C25A2" w14:textId="77777777" w:rsidR="00AB5ABC" w:rsidRPr="00966D25" w:rsidRDefault="00AB5ABC" w:rsidP="00AB5ABC">
      <w:pPr>
        <w:ind w:left="720" w:hanging="720"/>
      </w:pPr>
      <w:proofErr w:type="spellStart"/>
      <w:r w:rsidRPr="00966D25">
        <w:t>Hafod</w:t>
      </w:r>
      <w:proofErr w:type="spellEnd"/>
      <w:r w:rsidRPr="00966D25">
        <w:t>, Swansea (Abertawe) - area information, map, walks and more. (2023). Retrieved from https://getoutside.ordnancesurvey.co.uk/local/hafod-swansea-abertawe</w:t>
      </w:r>
    </w:p>
    <w:p w14:paraId="05DC8C26" w14:textId="77777777" w:rsidR="00AB5ABC" w:rsidRPr="00966D25" w:rsidRDefault="00AB5ABC" w:rsidP="00AB5ABC">
      <w:pPr>
        <w:ind w:left="720" w:hanging="720"/>
      </w:pPr>
      <w:proofErr w:type="spellStart"/>
      <w:r w:rsidRPr="00966D25">
        <w:t>Hafod</w:t>
      </w:r>
      <w:proofErr w:type="spellEnd"/>
      <w:r w:rsidRPr="00966D25">
        <w:t>. (2013). Retrieved from https://ididitthisway.wordpress.com/swansea-old-picture-photos/18th-century/hafod/</w:t>
      </w:r>
    </w:p>
    <w:p w14:paraId="78F94E8A" w14:textId="77777777" w:rsidR="00AB5ABC" w:rsidRPr="00966D25" w:rsidRDefault="00AB5ABC" w:rsidP="00AB5ABC">
      <w:pPr>
        <w:ind w:left="720" w:hanging="720"/>
      </w:pPr>
      <w:proofErr w:type="spellStart"/>
      <w:r w:rsidRPr="00966D25">
        <w:t>Hafod</w:t>
      </w:r>
      <w:proofErr w:type="spellEnd"/>
      <w:r w:rsidRPr="00966D25">
        <w:t>. (2013). Retrieved from https://ididitthisway.wordpress.com/swansea-old-picture-photos/18th-century/hafod/</w:t>
      </w:r>
    </w:p>
    <w:p w14:paraId="0F4701F1" w14:textId="77777777" w:rsidR="00AB5ABC" w:rsidRPr="00966D25" w:rsidRDefault="00AB5ABC" w:rsidP="00AB5ABC">
      <w:pPr>
        <w:ind w:left="720" w:hanging="720"/>
      </w:pPr>
      <w:r w:rsidRPr="00966D25">
        <w:t>Heap, V. (2021). Exploring the effects of long-term anti-social behaviour victimisation. International Review of Victimology, 27(2), 227-242.</w:t>
      </w:r>
    </w:p>
    <w:p w14:paraId="32222D21" w14:textId="77777777" w:rsidR="00AB5ABC" w:rsidRPr="00966D25" w:rsidRDefault="00AB5ABC" w:rsidP="00AB5ABC">
      <w:pPr>
        <w:ind w:left="720" w:hanging="720"/>
      </w:pPr>
      <w:r w:rsidRPr="00966D25">
        <w:t>Hotra, B. (2022). Updating the Cal Poly Construction Management Community Partners List.</w:t>
      </w:r>
    </w:p>
    <w:p w14:paraId="642A15C4" w14:textId="77777777" w:rsidR="00AB5ABC" w:rsidRPr="00966D25" w:rsidRDefault="00AB5ABC" w:rsidP="00AB5ABC">
      <w:pPr>
        <w:ind w:left="720" w:hanging="720"/>
      </w:pPr>
      <w:proofErr w:type="spellStart"/>
      <w:r w:rsidRPr="00966D25">
        <w:t>Kuckertz</w:t>
      </w:r>
      <w:proofErr w:type="spellEnd"/>
      <w:r w:rsidRPr="00966D25">
        <w:t xml:space="preserve">, A., Brändle, L., </w:t>
      </w:r>
      <w:proofErr w:type="spellStart"/>
      <w:r w:rsidRPr="00966D25">
        <w:t>Gaudig</w:t>
      </w:r>
      <w:proofErr w:type="spellEnd"/>
      <w:r w:rsidRPr="00966D25">
        <w:t xml:space="preserve">, A., Hinderer, S., Reyes, C. A. M., </w:t>
      </w:r>
      <w:proofErr w:type="spellStart"/>
      <w:r w:rsidRPr="00966D25">
        <w:t>Prochotta</w:t>
      </w:r>
      <w:proofErr w:type="spellEnd"/>
      <w:r w:rsidRPr="00966D25">
        <w:t>, A., ... &amp; Berger, E. S. (2020). Startups in times of crisis–A rapid response to the COVID-19 pandemic. Journal of Business Venturing Insights, 13, e00169.</w:t>
      </w:r>
    </w:p>
    <w:p w14:paraId="3D91E4AF" w14:textId="77777777" w:rsidR="00AB5ABC" w:rsidRPr="00966D25" w:rsidRDefault="00AB5ABC" w:rsidP="00AB5ABC">
      <w:pPr>
        <w:ind w:left="720" w:hanging="720"/>
      </w:pPr>
      <w:proofErr w:type="spellStart"/>
      <w:r w:rsidRPr="00966D25">
        <w:t>Lǎozǐ</w:t>
      </w:r>
      <w:proofErr w:type="spellEnd"/>
      <w:r w:rsidRPr="00966D25">
        <w:t xml:space="preserve">. (2023). </w:t>
      </w:r>
      <w:proofErr w:type="spellStart"/>
      <w:r w:rsidRPr="00966D25">
        <w:t>Hafod</w:t>
      </w:r>
      <w:proofErr w:type="spellEnd"/>
      <w:r w:rsidRPr="00966D25">
        <w:t>. Retrieved from https://mapcarta.com/N266323060</w:t>
      </w:r>
    </w:p>
    <w:p w14:paraId="20FED74E" w14:textId="77777777" w:rsidR="00AB5ABC" w:rsidRPr="00966D25" w:rsidRDefault="00AB5ABC" w:rsidP="00AB5ABC">
      <w:pPr>
        <w:ind w:left="720" w:hanging="720"/>
      </w:pPr>
      <w:r w:rsidRPr="00966D25">
        <w:lastRenderedPageBreak/>
        <w:t>Liu, O. Y., &amp; Russo, A. (2021). Assessing the contribution of urban green spaces in green infrastructure strategy planning for urban ecosystem conditions and services. Sustainable Cities and Society, 68, 102772.</w:t>
      </w:r>
    </w:p>
    <w:p w14:paraId="6B969AFB" w14:textId="77777777" w:rsidR="00AB5ABC" w:rsidRPr="00966D25" w:rsidRDefault="00AB5ABC" w:rsidP="00AB5ABC">
      <w:pPr>
        <w:ind w:left="720" w:hanging="720"/>
      </w:pPr>
      <w:r w:rsidRPr="00966D25">
        <w:t>Manzoor, F., Wei, L., Asif, M., Haq, M. Z. U., &amp; Rehman, H. U. (2019). The contribution of sustainable tourism to economic growth and employment in Pakistan. International journal of environmental research and public health, 16(19), 3785.</w:t>
      </w:r>
    </w:p>
    <w:p w14:paraId="0BC4929D" w14:textId="77777777" w:rsidR="00AB5ABC" w:rsidRPr="00966D25" w:rsidRDefault="00AB5ABC" w:rsidP="00AB5ABC">
      <w:pPr>
        <w:ind w:left="720" w:hanging="720"/>
      </w:pPr>
      <w:proofErr w:type="spellStart"/>
      <w:r w:rsidRPr="00966D25">
        <w:t>Moqadam</w:t>
      </w:r>
      <w:proofErr w:type="spellEnd"/>
      <w:r w:rsidRPr="00966D25">
        <w:t xml:space="preserve">, S., &amp; </w:t>
      </w:r>
      <w:proofErr w:type="spellStart"/>
      <w:r w:rsidRPr="00966D25">
        <w:t>Nubani</w:t>
      </w:r>
      <w:proofErr w:type="spellEnd"/>
      <w:r w:rsidRPr="00966D25">
        <w:t xml:space="preserve">, L. (2022). The impact of spatial changes of Shiraz’s historic district on perceived anti-social </w:t>
      </w:r>
      <w:proofErr w:type="spellStart"/>
      <w:r w:rsidRPr="00966D25">
        <w:t>behavior</w:t>
      </w:r>
      <w:proofErr w:type="spellEnd"/>
      <w:r w:rsidRPr="00966D25">
        <w:t>. Sustainability, 14(14), 8446.</w:t>
      </w:r>
    </w:p>
    <w:p w14:paraId="0F39353B" w14:textId="77777777" w:rsidR="00AB5ABC" w:rsidRPr="00966D25" w:rsidRDefault="00AB5ABC" w:rsidP="00AB5ABC">
      <w:pPr>
        <w:ind w:left="720" w:hanging="720"/>
      </w:pPr>
      <w:r w:rsidRPr="00966D25">
        <w:t>Phillips, J., Wright, V., &amp; Tomlinson, J. (2019). Deindustrialization, the Linwood car plant and Scotland’s political divergence from England in the 1960s and 1970s. Twentieth Century British History, 30(3), 399-423.</w:t>
      </w:r>
    </w:p>
    <w:p w14:paraId="20BBC1A5" w14:textId="77777777" w:rsidR="00AB5ABC" w:rsidRPr="00966D25" w:rsidRDefault="00AB5ABC" w:rsidP="00AB5ABC">
      <w:pPr>
        <w:ind w:left="720" w:hanging="720"/>
      </w:pPr>
      <w:r w:rsidRPr="00966D25">
        <w:t>Tomlinson, J. (2021). Deindustrialisation and ‘Thatcherism’: Moral economy and unintended consequences. Contemporary British History, 35(4), 620-642.</w:t>
      </w:r>
    </w:p>
    <w:p w14:paraId="4D0DFD50" w14:textId="77777777" w:rsidR="00AB25AB" w:rsidRPr="00966D25" w:rsidRDefault="00AB25AB" w:rsidP="00AB25AB">
      <w:pPr>
        <w:ind w:firstLine="0"/>
      </w:pPr>
    </w:p>
    <w:sectPr w:rsidR="00AB25AB" w:rsidRPr="00966D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wMbEwNLS0NDQwNzdV0lEKTi0uzszPAykwrAUAA3TwVywAAAA="/>
  </w:docVars>
  <w:rsids>
    <w:rsidRoot w:val="00B9499A"/>
    <w:rsid w:val="00000C03"/>
    <w:rsid w:val="00000D21"/>
    <w:rsid w:val="00001E0C"/>
    <w:rsid w:val="0000400E"/>
    <w:rsid w:val="00014494"/>
    <w:rsid w:val="00024A49"/>
    <w:rsid w:val="000262E8"/>
    <w:rsid w:val="00033597"/>
    <w:rsid w:val="000730B4"/>
    <w:rsid w:val="00083123"/>
    <w:rsid w:val="00086AF7"/>
    <w:rsid w:val="00092349"/>
    <w:rsid w:val="000958BE"/>
    <w:rsid w:val="000A150D"/>
    <w:rsid w:val="000A51E6"/>
    <w:rsid w:val="000A58CF"/>
    <w:rsid w:val="000B5214"/>
    <w:rsid w:val="000B71C0"/>
    <w:rsid w:val="000D6751"/>
    <w:rsid w:val="000E4698"/>
    <w:rsid w:val="000F5D35"/>
    <w:rsid w:val="001151F4"/>
    <w:rsid w:val="001153E9"/>
    <w:rsid w:val="0013354B"/>
    <w:rsid w:val="00143DCD"/>
    <w:rsid w:val="00151E0C"/>
    <w:rsid w:val="00156236"/>
    <w:rsid w:val="00162113"/>
    <w:rsid w:val="00162164"/>
    <w:rsid w:val="00174A89"/>
    <w:rsid w:val="0018505B"/>
    <w:rsid w:val="00187027"/>
    <w:rsid w:val="00191B0B"/>
    <w:rsid w:val="001973F6"/>
    <w:rsid w:val="001B4681"/>
    <w:rsid w:val="001B77DD"/>
    <w:rsid w:val="001C187F"/>
    <w:rsid w:val="001E575C"/>
    <w:rsid w:val="001E7D2B"/>
    <w:rsid w:val="00205216"/>
    <w:rsid w:val="002077C0"/>
    <w:rsid w:val="00214540"/>
    <w:rsid w:val="00220CDF"/>
    <w:rsid w:val="00232B38"/>
    <w:rsid w:val="00236DCB"/>
    <w:rsid w:val="00241D7A"/>
    <w:rsid w:val="00243507"/>
    <w:rsid w:val="00261982"/>
    <w:rsid w:val="00264F99"/>
    <w:rsid w:val="0028103C"/>
    <w:rsid w:val="002A1874"/>
    <w:rsid w:val="002C1AF7"/>
    <w:rsid w:val="002C67A4"/>
    <w:rsid w:val="002D042B"/>
    <w:rsid w:val="002D4744"/>
    <w:rsid w:val="002E3B39"/>
    <w:rsid w:val="002E556A"/>
    <w:rsid w:val="003070B7"/>
    <w:rsid w:val="00310FF2"/>
    <w:rsid w:val="00314887"/>
    <w:rsid w:val="0031508F"/>
    <w:rsid w:val="00330A8B"/>
    <w:rsid w:val="00347002"/>
    <w:rsid w:val="00355567"/>
    <w:rsid w:val="00386412"/>
    <w:rsid w:val="003B7FEC"/>
    <w:rsid w:val="003C76F8"/>
    <w:rsid w:val="003D3496"/>
    <w:rsid w:val="003D75DA"/>
    <w:rsid w:val="003E2229"/>
    <w:rsid w:val="003E36ED"/>
    <w:rsid w:val="003E63E8"/>
    <w:rsid w:val="003F02A6"/>
    <w:rsid w:val="003F0BF3"/>
    <w:rsid w:val="003F1C02"/>
    <w:rsid w:val="004025A0"/>
    <w:rsid w:val="00422DDA"/>
    <w:rsid w:val="00424BF2"/>
    <w:rsid w:val="004252E5"/>
    <w:rsid w:val="00430DD5"/>
    <w:rsid w:val="0043302A"/>
    <w:rsid w:val="004339A5"/>
    <w:rsid w:val="004347C2"/>
    <w:rsid w:val="00441F7E"/>
    <w:rsid w:val="0046414D"/>
    <w:rsid w:val="004917C0"/>
    <w:rsid w:val="00496AB7"/>
    <w:rsid w:val="004970E3"/>
    <w:rsid w:val="004A4CCC"/>
    <w:rsid w:val="004C6D9C"/>
    <w:rsid w:val="004E1AF1"/>
    <w:rsid w:val="004E4561"/>
    <w:rsid w:val="004E655D"/>
    <w:rsid w:val="0052492F"/>
    <w:rsid w:val="005260B1"/>
    <w:rsid w:val="005431FA"/>
    <w:rsid w:val="00544845"/>
    <w:rsid w:val="0056512B"/>
    <w:rsid w:val="0056618F"/>
    <w:rsid w:val="00590A28"/>
    <w:rsid w:val="0059263C"/>
    <w:rsid w:val="00594430"/>
    <w:rsid w:val="00595634"/>
    <w:rsid w:val="005A6118"/>
    <w:rsid w:val="005C7943"/>
    <w:rsid w:val="005D1B7A"/>
    <w:rsid w:val="005E17F7"/>
    <w:rsid w:val="00603DCE"/>
    <w:rsid w:val="006215C8"/>
    <w:rsid w:val="00647D33"/>
    <w:rsid w:val="00655522"/>
    <w:rsid w:val="006674C9"/>
    <w:rsid w:val="00674302"/>
    <w:rsid w:val="00674F88"/>
    <w:rsid w:val="006A4B76"/>
    <w:rsid w:val="006B27F4"/>
    <w:rsid w:val="006C4DFA"/>
    <w:rsid w:val="006C79D0"/>
    <w:rsid w:val="006D227D"/>
    <w:rsid w:val="006D6A9E"/>
    <w:rsid w:val="006E0C54"/>
    <w:rsid w:val="006F25E9"/>
    <w:rsid w:val="00700A64"/>
    <w:rsid w:val="00703223"/>
    <w:rsid w:val="0070585D"/>
    <w:rsid w:val="007063AE"/>
    <w:rsid w:val="00706980"/>
    <w:rsid w:val="00706D96"/>
    <w:rsid w:val="00731BE1"/>
    <w:rsid w:val="00733EFB"/>
    <w:rsid w:val="0073684F"/>
    <w:rsid w:val="007459D6"/>
    <w:rsid w:val="00766A76"/>
    <w:rsid w:val="00781891"/>
    <w:rsid w:val="00781EDC"/>
    <w:rsid w:val="0078790E"/>
    <w:rsid w:val="0079606E"/>
    <w:rsid w:val="007B1C91"/>
    <w:rsid w:val="007B31B0"/>
    <w:rsid w:val="007B4220"/>
    <w:rsid w:val="007E649E"/>
    <w:rsid w:val="007F2D6E"/>
    <w:rsid w:val="00802787"/>
    <w:rsid w:val="008068D3"/>
    <w:rsid w:val="008119AB"/>
    <w:rsid w:val="00814E3E"/>
    <w:rsid w:val="0082081C"/>
    <w:rsid w:val="008255E5"/>
    <w:rsid w:val="008338DD"/>
    <w:rsid w:val="008512CF"/>
    <w:rsid w:val="008517E1"/>
    <w:rsid w:val="00855AFA"/>
    <w:rsid w:val="008813DE"/>
    <w:rsid w:val="00885460"/>
    <w:rsid w:val="008A49B4"/>
    <w:rsid w:val="008C67A6"/>
    <w:rsid w:val="008E0E82"/>
    <w:rsid w:val="009064B3"/>
    <w:rsid w:val="009073EB"/>
    <w:rsid w:val="009103D4"/>
    <w:rsid w:val="009148CB"/>
    <w:rsid w:val="00915D74"/>
    <w:rsid w:val="00917A59"/>
    <w:rsid w:val="00935C77"/>
    <w:rsid w:val="009550D1"/>
    <w:rsid w:val="00966D25"/>
    <w:rsid w:val="009676AC"/>
    <w:rsid w:val="0097178C"/>
    <w:rsid w:val="00983B78"/>
    <w:rsid w:val="00986E42"/>
    <w:rsid w:val="00997D5C"/>
    <w:rsid w:val="009A0D49"/>
    <w:rsid w:val="009A223E"/>
    <w:rsid w:val="009A2478"/>
    <w:rsid w:val="009C3B84"/>
    <w:rsid w:val="009C3E7A"/>
    <w:rsid w:val="009C5D14"/>
    <w:rsid w:val="009D2E10"/>
    <w:rsid w:val="009D5D49"/>
    <w:rsid w:val="009D682E"/>
    <w:rsid w:val="009D7E97"/>
    <w:rsid w:val="009E71B3"/>
    <w:rsid w:val="009F410E"/>
    <w:rsid w:val="00A01823"/>
    <w:rsid w:val="00A11326"/>
    <w:rsid w:val="00A21790"/>
    <w:rsid w:val="00A22F1E"/>
    <w:rsid w:val="00A23459"/>
    <w:rsid w:val="00A2747F"/>
    <w:rsid w:val="00A456E0"/>
    <w:rsid w:val="00A55F79"/>
    <w:rsid w:val="00A85912"/>
    <w:rsid w:val="00A93CF9"/>
    <w:rsid w:val="00AA2BC9"/>
    <w:rsid w:val="00AA3FCA"/>
    <w:rsid w:val="00AB25AB"/>
    <w:rsid w:val="00AB5ABC"/>
    <w:rsid w:val="00AB6FEA"/>
    <w:rsid w:val="00AC131B"/>
    <w:rsid w:val="00AC4FBA"/>
    <w:rsid w:val="00AC6ED0"/>
    <w:rsid w:val="00AD3C8A"/>
    <w:rsid w:val="00AD570A"/>
    <w:rsid w:val="00AD773F"/>
    <w:rsid w:val="00AE4A91"/>
    <w:rsid w:val="00AF19F7"/>
    <w:rsid w:val="00AF69CE"/>
    <w:rsid w:val="00B17A3D"/>
    <w:rsid w:val="00B24F05"/>
    <w:rsid w:val="00B32292"/>
    <w:rsid w:val="00B4735F"/>
    <w:rsid w:val="00B5400A"/>
    <w:rsid w:val="00B701DB"/>
    <w:rsid w:val="00B77B8C"/>
    <w:rsid w:val="00B9499A"/>
    <w:rsid w:val="00BB2F40"/>
    <w:rsid w:val="00BC6E38"/>
    <w:rsid w:val="00BE57F4"/>
    <w:rsid w:val="00BE58BE"/>
    <w:rsid w:val="00C10971"/>
    <w:rsid w:val="00C1285D"/>
    <w:rsid w:val="00C2747D"/>
    <w:rsid w:val="00C40C0F"/>
    <w:rsid w:val="00C42FE4"/>
    <w:rsid w:val="00C45C93"/>
    <w:rsid w:val="00C47C22"/>
    <w:rsid w:val="00C52AC2"/>
    <w:rsid w:val="00C57365"/>
    <w:rsid w:val="00C6068A"/>
    <w:rsid w:val="00C62E88"/>
    <w:rsid w:val="00C93374"/>
    <w:rsid w:val="00C94A50"/>
    <w:rsid w:val="00C9612B"/>
    <w:rsid w:val="00CB299C"/>
    <w:rsid w:val="00CC0F35"/>
    <w:rsid w:val="00CD25AB"/>
    <w:rsid w:val="00CD5474"/>
    <w:rsid w:val="00CE3181"/>
    <w:rsid w:val="00CE6E19"/>
    <w:rsid w:val="00CF4A86"/>
    <w:rsid w:val="00D0038A"/>
    <w:rsid w:val="00D15A4E"/>
    <w:rsid w:val="00D2373A"/>
    <w:rsid w:val="00D265B5"/>
    <w:rsid w:val="00D46EC6"/>
    <w:rsid w:val="00D65C0E"/>
    <w:rsid w:val="00D7083B"/>
    <w:rsid w:val="00D72ED9"/>
    <w:rsid w:val="00D757D5"/>
    <w:rsid w:val="00D7634F"/>
    <w:rsid w:val="00D90E62"/>
    <w:rsid w:val="00D91998"/>
    <w:rsid w:val="00D9240A"/>
    <w:rsid w:val="00D93649"/>
    <w:rsid w:val="00D943C7"/>
    <w:rsid w:val="00D9513E"/>
    <w:rsid w:val="00DA0960"/>
    <w:rsid w:val="00DB1C2A"/>
    <w:rsid w:val="00DC0736"/>
    <w:rsid w:val="00DC5A9F"/>
    <w:rsid w:val="00DD37A3"/>
    <w:rsid w:val="00DD740C"/>
    <w:rsid w:val="00DE0E50"/>
    <w:rsid w:val="00DE1081"/>
    <w:rsid w:val="00DE7C89"/>
    <w:rsid w:val="00E12AA8"/>
    <w:rsid w:val="00E17226"/>
    <w:rsid w:val="00E21F9B"/>
    <w:rsid w:val="00E27151"/>
    <w:rsid w:val="00E332F5"/>
    <w:rsid w:val="00E35CFD"/>
    <w:rsid w:val="00E43098"/>
    <w:rsid w:val="00E43A9A"/>
    <w:rsid w:val="00E635A6"/>
    <w:rsid w:val="00E66566"/>
    <w:rsid w:val="00E722F2"/>
    <w:rsid w:val="00E7237E"/>
    <w:rsid w:val="00E80264"/>
    <w:rsid w:val="00E932D5"/>
    <w:rsid w:val="00E9545C"/>
    <w:rsid w:val="00E95A61"/>
    <w:rsid w:val="00EA07E4"/>
    <w:rsid w:val="00EA65B9"/>
    <w:rsid w:val="00EB22FC"/>
    <w:rsid w:val="00EB709E"/>
    <w:rsid w:val="00EC5E57"/>
    <w:rsid w:val="00EC6B36"/>
    <w:rsid w:val="00EE5779"/>
    <w:rsid w:val="00EE7A14"/>
    <w:rsid w:val="00EF6FDB"/>
    <w:rsid w:val="00EF74C1"/>
    <w:rsid w:val="00F12B48"/>
    <w:rsid w:val="00F26EEA"/>
    <w:rsid w:val="00F35869"/>
    <w:rsid w:val="00F64680"/>
    <w:rsid w:val="00F65C97"/>
    <w:rsid w:val="00F7161F"/>
    <w:rsid w:val="00F857A0"/>
    <w:rsid w:val="00F87877"/>
    <w:rsid w:val="00FA0EA9"/>
    <w:rsid w:val="00FB48D0"/>
    <w:rsid w:val="00FB5521"/>
    <w:rsid w:val="00FF7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B017"/>
  <w15:chartTrackingRefBased/>
  <w15:docId w15:val="{8B95A61C-FCEE-4E56-A9AE-D9CE871D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paragraph" w:styleId="Heading4">
    <w:name w:val="heading 4"/>
    <w:basedOn w:val="Normal"/>
    <w:next w:val="Normal"/>
    <w:link w:val="Heading4Char"/>
    <w:autoRedefine/>
    <w:uiPriority w:val="9"/>
    <w:unhideWhenUsed/>
    <w:qFormat/>
    <w:rsid w:val="009C3B84"/>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character" w:customStyle="1" w:styleId="Heading4Char">
    <w:name w:val="Heading 4 Char"/>
    <w:basedOn w:val="DefaultParagraphFont"/>
    <w:link w:val="Heading4"/>
    <w:uiPriority w:val="9"/>
    <w:rsid w:val="009C3B84"/>
    <w:rPr>
      <w:rFonts w:ascii="Times New Roman" w:eastAsiaTheme="majorEastAsia" w:hAnsi="Times New Roman" w:cstheme="majorBidi"/>
      <w:i/>
      <w:iCs/>
      <w:color w:val="000000" w:themeColor="text1"/>
      <w:kern w:val="2"/>
      <w:sz w:val="24"/>
      <w:lang w:val="en-GB"/>
      <w14:ligatures w14:val="standardContextual"/>
    </w:rPr>
  </w:style>
  <w:style w:type="paragraph" w:styleId="TOCHeading">
    <w:name w:val="TOC Heading"/>
    <w:basedOn w:val="Heading1"/>
    <w:next w:val="Normal"/>
    <w:uiPriority w:val="39"/>
    <w:unhideWhenUsed/>
    <w:qFormat/>
    <w:rsid w:val="003D75DA"/>
    <w:pPr>
      <w:spacing w:before="240" w:line="259" w:lineRule="auto"/>
      <w:ind w:left="0" w:firstLine="0"/>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D75DA"/>
    <w:pPr>
      <w:spacing w:after="100"/>
    </w:pPr>
  </w:style>
  <w:style w:type="character" w:styleId="Hyperlink">
    <w:name w:val="Hyperlink"/>
    <w:basedOn w:val="DefaultParagraphFont"/>
    <w:uiPriority w:val="99"/>
    <w:unhideWhenUsed/>
    <w:rsid w:val="003D75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tm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65DC4-F3EB-4D50-A7B1-CAFBCE286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11</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Fanica Mazilu</cp:lastModifiedBy>
  <cp:revision>416</cp:revision>
  <dcterms:created xsi:type="dcterms:W3CDTF">2023-12-13T18:47:00Z</dcterms:created>
  <dcterms:modified xsi:type="dcterms:W3CDTF">2023-12-23T00:06:00Z</dcterms:modified>
</cp:coreProperties>
</file>