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6CB81" w14:textId="77777777" w:rsidR="009057C6" w:rsidRDefault="00094254">
      <w:pPr>
        <w:pStyle w:val="Header"/>
        <w:rPr>
          <w:b/>
          <w:bCs/>
        </w:rPr>
      </w:pPr>
      <w:r>
        <w:rPr>
          <w:b/>
          <w:bCs/>
        </w:rPr>
        <w:t>Sara Mason (2318063)</w:t>
      </w:r>
    </w:p>
    <w:p w14:paraId="7C86CB82" w14:textId="77777777" w:rsidR="009057C6" w:rsidRDefault="00094254">
      <w:pPr>
        <w:pStyle w:val="Header"/>
      </w:pPr>
      <w:r>
        <w:t>Programme: Professional Certificate in Education (PCET) (In-Service)</w:t>
      </w:r>
    </w:p>
    <w:p w14:paraId="7C86CB83" w14:textId="77777777" w:rsidR="009057C6" w:rsidRDefault="00094254">
      <w:pPr>
        <w:pStyle w:val="Header"/>
      </w:pPr>
      <w:r>
        <w:t>Module: Subject Specialism: Developing Professional Practice</w:t>
      </w:r>
    </w:p>
    <w:p w14:paraId="7C86CB84" w14:textId="77777777" w:rsidR="009057C6" w:rsidRDefault="00094254">
      <w:pPr>
        <w:pStyle w:val="Header"/>
      </w:pPr>
      <w:r>
        <w:t>Module Code: ECPT5006</w:t>
      </w:r>
    </w:p>
    <w:p w14:paraId="7C86CB85" w14:textId="77777777" w:rsidR="009057C6" w:rsidRDefault="009057C6">
      <w:pPr>
        <w:pStyle w:val="Header"/>
      </w:pPr>
    </w:p>
    <w:p w14:paraId="7C86CB86" w14:textId="77777777" w:rsidR="009057C6" w:rsidRDefault="00094254">
      <w:pPr>
        <w:pStyle w:val="Header"/>
        <w:rPr>
          <w:b/>
          <w:bCs/>
          <w:sz w:val="28"/>
          <w:szCs w:val="28"/>
        </w:rPr>
      </w:pPr>
      <w:r>
        <w:rPr>
          <w:b/>
          <w:bCs/>
          <w:sz w:val="28"/>
          <w:szCs w:val="28"/>
        </w:rPr>
        <w:t xml:space="preserve">PORTFOLIO: Introduction to Teaching Experience </w:t>
      </w:r>
    </w:p>
    <w:p w14:paraId="7C86CB87" w14:textId="77777777" w:rsidR="009057C6" w:rsidRDefault="009057C6">
      <w:pPr>
        <w:rPr>
          <w:rFonts w:cs="Calibri"/>
        </w:rPr>
      </w:pPr>
    </w:p>
    <w:p w14:paraId="7C86CB88" w14:textId="77777777" w:rsidR="009057C6" w:rsidRDefault="00094254">
      <w:pPr>
        <w:jc w:val="both"/>
        <w:rPr>
          <w:rFonts w:cs="Calibri"/>
        </w:rPr>
      </w:pPr>
      <w:r>
        <w:rPr>
          <w:rFonts w:cs="Calibri"/>
        </w:rPr>
        <w:t xml:space="preserve">I joined </w:t>
      </w:r>
      <w:r>
        <w:rPr>
          <w:rFonts w:cs="Calibri"/>
        </w:rPr>
        <w:t>Gwent Police in 2012 as a (Police) Community Support Officer (CSO) and following my initial training I was based throughout Monmouthshire and Newport supporting local communities and assisting Police Officers with their enquiries. A particular highlight of my role was creating presentations about rural crime trends, bike thefts and road safety and delivering lessons in the local primary schools throughout my areas. Due to my love of education (and because I was looking to pursue a career in teaching prior t</w:t>
      </w:r>
      <w:r>
        <w:rPr>
          <w:rFonts w:cs="Calibri"/>
        </w:rPr>
        <w:t xml:space="preserve">o joining Gwent Police) I joined the Gwent Police Learning and Development department in 2021 as a Community Support Officer Trainer and Assessor. During my first two years in the department (and before joining the PGCE/PCET Programme) I completed the Level 3 Award in Education, the Level 4 Certificate in Education, and the Level 3 Award in Assessing Vocationally Related Achievement. Although these greatly assisted me in my role of a CSO Trainer and Assessor, I felt that I wanted to learn more, become more </w:t>
      </w:r>
      <w:r>
        <w:rPr>
          <w:rFonts w:cs="Calibri"/>
        </w:rPr>
        <w:t xml:space="preserve">confident in my teaching ability, and build further experience and knowledge by obtaining the PCET qualification. </w:t>
      </w:r>
    </w:p>
    <w:p w14:paraId="7C86CB89" w14:textId="77777777" w:rsidR="009057C6" w:rsidRDefault="00094254">
      <w:pPr>
        <w:jc w:val="both"/>
        <w:rPr>
          <w:rFonts w:cs="Calibri"/>
        </w:rPr>
      </w:pPr>
      <w:r>
        <w:rPr>
          <w:rFonts w:cs="Calibri"/>
        </w:rPr>
        <w:t>My role as a CSO Trainer and Assessor consisted of creating and delivering a nine-week initial training programme for new Community Support Officers, which covers CSO powers, legislation, policies, and processes as well as additional and beneficial content from other internal and external workstreams that they may come across and assist with. Following the initial training programme, the officers complete a 15-week Community Based Assessment Portfolio through the online platform LASER, and my role is to cro</w:t>
      </w:r>
      <w:r>
        <w:rPr>
          <w:rFonts w:cs="Calibri"/>
        </w:rPr>
        <w:t>ss check and grade all of their submitted evidence against the police systems (such as STORM logs, NICHE and Body Worn Video footage) and complete regular professional discussions to ensure that they meet the criteria successfully and become knowledgeable and competent enough for independent patrol. Alongside this programme, I have also designed and delivered content for the ‘All Wales Neighbourhood Policing Programme’ which is a three-day course for all Community Support Officers, Neighbourhood Police Offi</w:t>
      </w:r>
      <w:r>
        <w:rPr>
          <w:rFonts w:cs="Calibri"/>
        </w:rPr>
        <w:t xml:space="preserve">cers, Sergeants, and Inspectors. This course covers community engagement, promoting the right culture within our force, cybercrime, and problem solving. I have also assisted in the creation and delivery of the Community Support Officer Tutor Training Programme, as well as assisting the PEQF Trainers with communication, stop and search, and traffic powers for Police Officers. </w:t>
      </w:r>
    </w:p>
    <w:p w14:paraId="7C86CB8A" w14:textId="77777777" w:rsidR="009057C6" w:rsidRDefault="00094254">
      <w:pPr>
        <w:jc w:val="both"/>
        <w:rPr>
          <w:rFonts w:cs="Calibri"/>
        </w:rPr>
      </w:pPr>
      <w:r>
        <w:rPr>
          <w:rFonts w:cs="Calibri"/>
        </w:rPr>
        <w:t>In January 2024 I joined the IT Training team where my role is to deliver training sessions on our police systems as well as PNC (Police National Computer) training. This role also involves collaborating with South Wales Police as the training systems are very similar.  There is a new system called Saab Safe which may be coming into force later this year, and my core role will then be to design the training programme from scratch as well as all the training materials. Once this is completed, I will then del</w:t>
      </w:r>
      <w:r>
        <w:rPr>
          <w:rFonts w:cs="Calibri"/>
        </w:rPr>
        <w:t xml:space="preserve">iver the training to the other IT Trainers before we roll it out to the control room staff and officers force wide.  </w:t>
      </w:r>
    </w:p>
    <w:p w14:paraId="7C86CB8B" w14:textId="77777777" w:rsidR="009057C6" w:rsidRDefault="009057C6">
      <w:pPr>
        <w:jc w:val="both"/>
        <w:rPr>
          <w:rFonts w:cs="Calibri"/>
        </w:rPr>
      </w:pPr>
    </w:p>
    <w:p w14:paraId="7C86CB8C" w14:textId="77777777" w:rsidR="009057C6" w:rsidRDefault="00094254">
      <w:pPr>
        <w:spacing w:before="240"/>
        <w:rPr>
          <w:rFonts w:cs="Calibri"/>
          <w:i/>
          <w:iCs/>
        </w:rPr>
      </w:pPr>
      <w:r>
        <w:rPr>
          <w:rFonts w:cs="Calibri"/>
          <w:i/>
          <w:iCs/>
        </w:rPr>
        <w:t>(500 words)</w:t>
      </w:r>
    </w:p>
    <w:p w14:paraId="7C86CB8D" w14:textId="77777777" w:rsidR="009057C6" w:rsidRDefault="009057C6">
      <w:pPr>
        <w:rPr>
          <w:rFonts w:cs="Calibri"/>
        </w:rPr>
      </w:pPr>
    </w:p>
    <w:p w14:paraId="7C86CB8E" w14:textId="77777777" w:rsidR="009057C6" w:rsidRDefault="009057C6">
      <w:pPr>
        <w:rPr>
          <w:rFonts w:cs="Calibri"/>
        </w:rPr>
      </w:pPr>
    </w:p>
    <w:p w14:paraId="7C86CB8F" w14:textId="77777777" w:rsidR="009057C6" w:rsidRDefault="009057C6"/>
    <w:sectPr w:rsidR="009057C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6CB85" w14:textId="77777777" w:rsidR="00094254" w:rsidRDefault="00094254">
      <w:pPr>
        <w:spacing w:after="0"/>
      </w:pPr>
      <w:r>
        <w:separator/>
      </w:r>
    </w:p>
  </w:endnote>
  <w:endnote w:type="continuationSeparator" w:id="0">
    <w:p w14:paraId="7C86CB87" w14:textId="77777777" w:rsidR="00094254" w:rsidRDefault="0009425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86CB81" w14:textId="77777777" w:rsidR="00094254" w:rsidRDefault="00094254">
      <w:pPr>
        <w:spacing w:after="0"/>
      </w:pPr>
      <w:r>
        <w:rPr>
          <w:color w:val="000000"/>
        </w:rPr>
        <w:separator/>
      </w:r>
    </w:p>
  </w:footnote>
  <w:footnote w:type="continuationSeparator" w:id="0">
    <w:p w14:paraId="7C86CB83" w14:textId="77777777" w:rsidR="00094254" w:rsidRDefault="00094254">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057C6"/>
    <w:rsid w:val="00094254"/>
    <w:rsid w:val="00905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6CB81"/>
  <w15:docId w15:val="{1173DD64-247E-44CE-AF12-AB06332D0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510</Words>
  <Characters>2910</Characters>
  <Application>Microsoft Office Word</Application>
  <DocSecurity>0</DocSecurity>
  <Lines>24</Lines>
  <Paragraphs>6</Paragraphs>
  <ScaleCrop>false</ScaleCrop>
  <Company>Gwent Police</Company>
  <LinksUpToDate>false</LinksUpToDate>
  <CharactersWithSpaces>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 Sara</dc:creator>
  <dc:description/>
  <cp:lastModifiedBy>Mason, Sara</cp:lastModifiedBy>
  <cp:revision>2</cp:revision>
  <dcterms:created xsi:type="dcterms:W3CDTF">2024-06-03T08:11:00Z</dcterms:created>
  <dcterms:modified xsi:type="dcterms:W3CDTF">2024-06-03T08:11:00Z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2023-10-23T11:11:56Z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cf1177db-bf0e-4350-8260-89832273d404</vt:lpwstr>
  </property>
  <property fmtid="{D5CDD505-2E9C-101B-9397-08002B2CF9AE}" pid="8" name="MSIP_Label_f2acd28b-79a3-4a0f-b0ff-4b75658b1549_ContentBits">
    <vt:lpwstr>0</vt:lpwstr>
  </property>
</Properties>
</file>