
<file path=[Content_Types].xml><?xml version="1.0" encoding="utf-8"?>
<Types xmlns="http://schemas.openxmlformats.org/package/2006/content-types">
  <Default Extension="xml" ContentType="application/xml"/>
  <Override PartName="/word/fontTable.xml" ContentType="application/vnd.openxmlformats-officedocument.wordprocessingml.fontTable+xml"/>
  <Default Extension="jpeg" ContentType="image/jpeg"/>
  <Override PartName="/word/document.xml" ContentType="application/vnd.openxmlformats-officedocument.wordprocessingml.document.main+xml"/>
  <Override PartName="/word/styles.xml" ContentType="application/vnd.openxmlformats-officedocument.wordprocessingml.styles+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2E1C" w:rsidRDefault="00192E1C">
      <w:r>
        <w:t>Voice and Body</w:t>
      </w:r>
    </w:p>
    <w:p w:rsidR="00192E1C" w:rsidRDefault="00192E1C"/>
    <w:p w:rsidR="00192E1C" w:rsidRDefault="00192E1C">
      <w:r>
        <w:t>Session 1</w:t>
      </w:r>
    </w:p>
    <w:p w:rsidR="00192E1C" w:rsidRDefault="00192E1C"/>
    <w:p w:rsidR="00192E1C" w:rsidRDefault="00192E1C">
      <w:proofErr w:type="spellStart"/>
      <w:r>
        <w:t>Zar</w:t>
      </w:r>
      <w:r w:rsidR="00F651A7">
        <w:t>r</w:t>
      </w:r>
      <w:r>
        <w:t>illi</w:t>
      </w:r>
      <w:proofErr w:type="spellEnd"/>
      <w:r>
        <w:t xml:space="preserve"> </w:t>
      </w:r>
    </w:p>
    <w:p w:rsidR="00F651A7" w:rsidRDefault="00F651A7"/>
    <w:p w:rsidR="00F651A7" w:rsidRDefault="00F651A7">
      <w:r>
        <w:t>P3</w:t>
      </w:r>
    </w:p>
    <w:p w:rsidR="00F651A7" w:rsidRDefault="00F651A7">
      <w:r>
        <w:t>‘Every time an actor performs he or she implicitly enacts a theory of acting – a set of assumptions about the conventions and style which guide his or her performance, the structure of actions which he or she performs, the shape that those actions take (as a character role, or sequence of actions as in some performance art), and the relationship to the audience. Informing these assumptions are culture-specific assumptions about the body-mind relationship, the nature of the “self”, the emotions/feelings, and performance context.</w:t>
      </w:r>
    </w:p>
    <w:p w:rsidR="00192E1C" w:rsidRDefault="00192E1C"/>
    <w:p w:rsidR="00192E1C" w:rsidRDefault="00192E1C">
      <w:r>
        <w:t xml:space="preserve">Para: there are many levels (and styles) of performance, there is no one ‘right’ way to act’ </w:t>
      </w:r>
      <w:proofErr w:type="spellStart"/>
      <w:r>
        <w:t>Oida</w:t>
      </w:r>
      <w:proofErr w:type="spellEnd"/>
      <w:r>
        <w:t xml:space="preserve"> p2</w:t>
      </w:r>
    </w:p>
    <w:p w:rsidR="00192E1C" w:rsidRDefault="00192E1C"/>
    <w:p w:rsidR="00192E1C" w:rsidRDefault="00192E1C">
      <w:r>
        <w:t>Para: p1+2</w:t>
      </w:r>
    </w:p>
    <w:p w:rsidR="00192E1C" w:rsidRDefault="00192E1C">
      <w:r>
        <w:t>Theatre making is a mode of socio-cultural practice. As such it is not an innocent or naïve activity separate from or above and beyond everyday reality, history, politics, or economics.</w:t>
      </w:r>
    </w:p>
    <w:p w:rsidR="00192E1C" w:rsidRDefault="00192E1C">
      <w:r>
        <w:t xml:space="preserve">The doers- performers directors etc – </w:t>
      </w:r>
      <w:proofErr w:type="gramStart"/>
      <w:r>
        <w:t>make work</w:t>
      </w:r>
      <w:proofErr w:type="gramEnd"/>
      <w:r>
        <w:t xml:space="preserve"> within a network of relationships – design perform direct sing move – to negotiate ‘ourselves’ within a narrative or story. </w:t>
      </w:r>
    </w:p>
    <w:p w:rsidR="00192E1C" w:rsidRDefault="00192E1C"/>
    <w:p w:rsidR="00192E1C" w:rsidRDefault="00192E1C">
      <w:r>
        <w:t xml:space="preserve">There is no neutrality – actions always ‘mean’ something because actions on stage are signs. </w:t>
      </w:r>
    </w:p>
    <w:p w:rsidR="00192E1C" w:rsidRDefault="00192E1C"/>
    <w:p w:rsidR="00192E1C" w:rsidRDefault="00192E1C">
      <w:r>
        <w:t xml:space="preserve">Performing – the performer needs to have an awareness – a critical awareness – of the changing meanings and contexts of the performance. </w:t>
      </w:r>
    </w:p>
    <w:p w:rsidR="00192E1C" w:rsidRDefault="00192E1C">
      <w:r>
        <w:t>Action on stage must be played as if it were absolute, but arrived at with flexibility or multiplicity.</w:t>
      </w:r>
    </w:p>
    <w:p w:rsidR="00192E1C" w:rsidRDefault="00192E1C"/>
    <w:p w:rsidR="00192E1C" w:rsidRDefault="00192E1C">
      <w:r>
        <w:t>What does that mean?</w:t>
      </w:r>
    </w:p>
    <w:p w:rsidR="00192E1C" w:rsidRDefault="00192E1C"/>
    <w:p w:rsidR="00192E1C" w:rsidRDefault="00192E1C">
      <w:r>
        <w:t>It can mean that we train for performance of all kinds, be we also need to train to be aware of what we are being trained to perform. There will be more of this in the Context module but we need to bear it in mind always.</w:t>
      </w:r>
    </w:p>
    <w:p w:rsidR="00192E1C" w:rsidRDefault="00192E1C"/>
    <w:p w:rsidR="00DE5C9A" w:rsidRDefault="00DE5C9A">
      <w:proofErr w:type="spellStart"/>
      <w:r>
        <w:t>Edgley</w:t>
      </w:r>
      <w:proofErr w:type="spellEnd"/>
      <w:r>
        <w:t xml:space="preserve"> </w:t>
      </w:r>
    </w:p>
    <w:p w:rsidR="00DE5C9A" w:rsidRDefault="00DE5C9A">
      <w:r>
        <w:t>How will we learn?</w:t>
      </w:r>
    </w:p>
    <w:p w:rsidR="00DE5C9A" w:rsidRDefault="00DE5C9A">
      <w:r>
        <w:t>Learn some basics movements</w:t>
      </w:r>
    </w:p>
    <w:p w:rsidR="00DE5C9A" w:rsidRDefault="00DE5C9A">
      <w:r>
        <w:t>Do them more often</w:t>
      </w:r>
    </w:p>
    <w:p w:rsidR="00DE5C9A" w:rsidRDefault="00DE5C9A">
      <w:r>
        <w:t xml:space="preserve">Plan how to apply them and develop them further. </w:t>
      </w:r>
    </w:p>
    <w:p w:rsidR="00DE5C9A" w:rsidRDefault="00DE5C9A"/>
    <w:p w:rsidR="00DE5C9A" w:rsidRDefault="00DE5C9A">
      <w:r>
        <w:t>Patel</w:t>
      </w:r>
    </w:p>
    <w:p w:rsidR="00192E1C" w:rsidRDefault="00DE5C9A">
      <w:r>
        <w:t>This depends on your adaptive capacity – your capacity to adapt to complete a given task - and will vary for everybody.</w:t>
      </w:r>
    </w:p>
    <w:sectPr w:rsidR="00192E1C" w:rsidSect="00192E1C">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192E1C"/>
    <w:rsid w:val="00192E1C"/>
    <w:rsid w:val="002C735C"/>
    <w:rsid w:val="003E3BF8"/>
    <w:rsid w:val="009F1CA7"/>
    <w:rsid w:val="00DE5C9A"/>
    <w:rsid w:val="00F651A7"/>
  </w:rsids>
  <m:mathPr>
    <m:mathFont m:val="Helvetica Neue"/>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7737"/>
    <w:rPr>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TotalTime>
  <Pages>1</Pages>
  <Words>272</Words>
  <Characters>1552</Characters>
  <Application>Microsoft Macintosh Word</Application>
  <DocSecurity>0</DocSecurity>
  <Lines>12</Lines>
  <Paragraphs>3</Paragraphs>
  <ScaleCrop>false</ScaleCrop>
  <Company>UoW:Trinity Saint David</Company>
  <LinksUpToDate>false</LinksUpToDate>
  <CharactersWithSpaces>1905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Coleg y Drindod</dc:creator>
  <cp:keywords/>
  <cp:lastModifiedBy>Coleg y Drindod</cp:lastModifiedBy>
  <cp:revision>3</cp:revision>
  <dcterms:created xsi:type="dcterms:W3CDTF">2018-10-02T09:16:00Z</dcterms:created>
  <dcterms:modified xsi:type="dcterms:W3CDTF">2018-10-02T16:49:00Z</dcterms:modified>
</cp:coreProperties>
</file>