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CE1" w:rsidRPr="007950A8" w:rsidRDefault="00630DF6" w:rsidP="007950A8">
      <w:pPr>
        <w:spacing w:line="360" w:lineRule="auto"/>
        <w:rPr>
          <w:rFonts w:ascii="Arial" w:hAnsi="Arial" w:cs="Arial"/>
          <w:sz w:val="24"/>
          <w:szCs w:val="24"/>
        </w:rPr>
      </w:pPr>
      <w:r w:rsidRPr="007950A8">
        <w:rPr>
          <w:rFonts w:ascii="Arial" w:hAnsi="Arial" w:cs="Arial"/>
          <w:sz w:val="24"/>
          <w:szCs w:val="24"/>
        </w:rPr>
        <w:t xml:space="preserve">Critical </w:t>
      </w:r>
      <w:r w:rsidR="00B505CB" w:rsidRPr="007950A8">
        <w:rPr>
          <w:rFonts w:ascii="Arial" w:hAnsi="Arial" w:cs="Arial"/>
          <w:sz w:val="24"/>
          <w:szCs w:val="24"/>
        </w:rPr>
        <w:t>Discussion</w:t>
      </w:r>
      <w:r w:rsidRPr="007950A8">
        <w:rPr>
          <w:rFonts w:ascii="Arial" w:hAnsi="Arial" w:cs="Arial"/>
          <w:sz w:val="24"/>
          <w:szCs w:val="24"/>
        </w:rPr>
        <w:t xml:space="preserve"> 37.1</w:t>
      </w:r>
    </w:p>
    <w:p w:rsidR="00630DF6" w:rsidRPr="00C56D3B" w:rsidRDefault="00630DF6" w:rsidP="007950A8">
      <w:pPr>
        <w:spacing w:line="360" w:lineRule="auto"/>
        <w:rPr>
          <w:rFonts w:ascii="Arial" w:hAnsi="Arial" w:cs="Arial"/>
          <w:sz w:val="24"/>
          <w:szCs w:val="24"/>
          <w:u w:val="single"/>
        </w:rPr>
      </w:pPr>
      <w:r w:rsidRPr="00C56D3B">
        <w:rPr>
          <w:rFonts w:ascii="Arial" w:hAnsi="Arial" w:cs="Arial"/>
          <w:sz w:val="24"/>
          <w:szCs w:val="24"/>
          <w:u w:val="single"/>
        </w:rPr>
        <w:t>Puberty in girls, fathers and evolution</w:t>
      </w:r>
    </w:p>
    <w:p w:rsidR="00630DF6" w:rsidRPr="007950A8" w:rsidRDefault="00630DF6" w:rsidP="007950A8">
      <w:pPr>
        <w:spacing w:line="360" w:lineRule="auto"/>
        <w:rPr>
          <w:rFonts w:ascii="Arial" w:hAnsi="Arial" w:cs="Arial"/>
          <w:sz w:val="24"/>
          <w:szCs w:val="24"/>
        </w:rPr>
      </w:pPr>
      <w:r w:rsidRPr="007950A8">
        <w:rPr>
          <w:rFonts w:ascii="Arial" w:hAnsi="Arial" w:cs="Arial"/>
          <w:sz w:val="24"/>
          <w:szCs w:val="24"/>
        </w:rPr>
        <w:t xml:space="preserve">Young girls from western countries often tend to reach puberty at different ages. When a biological father in not involved in a young girls life it is often found that young girls </w:t>
      </w:r>
      <w:r w:rsidR="008A2A82" w:rsidRPr="007950A8">
        <w:rPr>
          <w:rFonts w:ascii="Arial" w:hAnsi="Arial" w:cs="Arial"/>
          <w:sz w:val="24"/>
          <w:szCs w:val="24"/>
        </w:rPr>
        <w:t>mature a lot quicker. When</w:t>
      </w:r>
      <w:r w:rsidRPr="007950A8">
        <w:rPr>
          <w:rFonts w:ascii="Arial" w:hAnsi="Arial" w:cs="Arial"/>
          <w:sz w:val="24"/>
          <w:szCs w:val="24"/>
        </w:rPr>
        <w:t xml:space="preserve"> girls mature at a young age</w:t>
      </w:r>
      <w:r w:rsidR="008A2A82" w:rsidRPr="007950A8">
        <w:rPr>
          <w:rFonts w:ascii="Arial" w:hAnsi="Arial" w:cs="Arial"/>
          <w:sz w:val="24"/>
          <w:szCs w:val="24"/>
        </w:rPr>
        <w:t>,</w:t>
      </w:r>
      <w:r w:rsidRPr="007950A8">
        <w:rPr>
          <w:rFonts w:ascii="Arial" w:hAnsi="Arial" w:cs="Arial"/>
          <w:sz w:val="24"/>
          <w:szCs w:val="24"/>
        </w:rPr>
        <w:t xml:space="preserve"> </w:t>
      </w:r>
      <w:r w:rsidR="008A2A82" w:rsidRPr="007950A8">
        <w:rPr>
          <w:rFonts w:ascii="Arial" w:hAnsi="Arial" w:cs="Arial"/>
          <w:sz w:val="24"/>
          <w:szCs w:val="24"/>
        </w:rPr>
        <w:t>an</w:t>
      </w:r>
      <w:r w:rsidRPr="007950A8">
        <w:rPr>
          <w:rFonts w:ascii="Arial" w:hAnsi="Arial" w:cs="Arial"/>
          <w:sz w:val="24"/>
          <w:szCs w:val="24"/>
        </w:rPr>
        <w:t xml:space="preserve"> uncert</w:t>
      </w:r>
      <w:r w:rsidR="008A2A82" w:rsidRPr="007950A8">
        <w:rPr>
          <w:rFonts w:ascii="Arial" w:hAnsi="Arial" w:cs="Arial"/>
          <w:sz w:val="24"/>
          <w:szCs w:val="24"/>
        </w:rPr>
        <w:t xml:space="preserve">ain matter of “lost childhood” this could lead to serious health conditions. Often depression and breast cancer have a higher impact on young girls. Girls often take risk while having sexual relationships often leading to unprotected sex resulting in pregnancy. Young girls often struggle with their appearance </w:t>
      </w:r>
      <w:r w:rsidR="000C5FA6" w:rsidRPr="007950A8">
        <w:rPr>
          <w:rFonts w:ascii="Arial" w:hAnsi="Arial" w:cs="Arial"/>
          <w:sz w:val="24"/>
          <w:szCs w:val="24"/>
        </w:rPr>
        <w:t>often having negative feeling about themselves. (Macleod</w:t>
      </w:r>
      <w:proofErr w:type="gramStart"/>
      <w:r w:rsidR="000C5FA6" w:rsidRPr="007950A8">
        <w:rPr>
          <w:rFonts w:ascii="Arial" w:hAnsi="Arial" w:cs="Arial"/>
          <w:sz w:val="24"/>
          <w:szCs w:val="24"/>
        </w:rPr>
        <w:t>,2007</w:t>
      </w:r>
      <w:proofErr w:type="gramEnd"/>
      <w:r w:rsidR="000C5FA6" w:rsidRPr="007950A8">
        <w:rPr>
          <w:rFonts w:ascii="Arial" w:hAnsi="Arial" w:cs="Arial"/>
          <w:sz w:val="24"/>
          <w:szCs w:val="24"/>
        </w:rPr>
        <w:t>)</w:t>
      </w:r>
    </w:p>
    <w:p w:rsidR="00AB246B" w:rsidRPr="007950A8" w:rsidRDefault="000C5FA6" w:rsidP="007950A8">
      <w:pPr>
        <w:spacing w:line="360" w:lineRule="auto"/>
        <w:rPr>
          <w:rFonts w:ascii="Arial" w:hAnsi="Arial" w:cs="Arial"/>
          <w:sz w:val="24"/>
          <w:szCs w:val="24"/>
        </w:rPr>
      </w:pPr>
      <w:r w:rsidRPr="007950A8">
        <w:rPr>
          <w:rFonts w:ascii="Arial" w:hAnsi="Arial" w:cs="Arial"/>
          <w:sz w:val="24"/>
          <w:szCs w:val="24"/>
        </w:rPr>
        <w:t xml:space="preserve">According to </w:t>
      </w:r>
      <w:proofErr w:type="spellStart"/>
      <w:r w:rsidRPr="007950A8">
        <w:rPr>
          <w:rFonts w:ascii="Arial" w:hAnsi="Arial" w:cs="Arial"/>
          <w:sz w:val="24"/>
          <w:szCs w:val="24"/>
        </w:rPr>
        <w:t>Belsky</w:t>
      </w:r>
      <w:proofErr w:type="spellEnd"/>
      <w:r w:rsidRPr="007950A8">
        <w:rPr>
          <w:rFonts w:ascii="Arial" w:hAnsi="Arial" w:cs="Arial"/>
          <w:sz w:val="24"/>
          <w:szCs w:val="24"/>
        </w:rPr>
        <w:t xml:space="preserve"> et </w:t>
      </w:r>
      <w:proofErr w:type="spellStart"/>
      <w:r w:rsidRPr="007950A8">
        <w:rPr>
          <w:rFonts w:ascii="Arial" w:hAnsi="Arial" w:cs="Arial"/>
          <w:sz w:val="24"/>
          <w:szCs w:val="24"/>
        </w:rPr>
        <w:t>al’s</w:t>
      </w:r>
      <w:proofErr w:type="spellEnd"/>
      <w:r w:rsidRPr="007950A8">
        <w:rPr>
          <w:rFonts w:ascii="Arial" w:hAnsi="Arial" w:cs="Arial"/>
          <w:sz w:val="24"/>
          <w:szCs w:val="24"/>
        </w:rPr>
        <w:t xml:space="preserve"> (1991) psychosocial acceleration theory, when a young girl </w:t>
      </w:r>
      <w:proofErr w:type="gramStart"/>
      <w:r w:rsidRPr="007950A8">
        <w:rPr>
          <w:rFonts w:ascii="Arial" w:hAnsi="Arial" w:cs="Arial"/>
          <w:sz w:val="24"/>
          <w:szCs w:val="24"/>
        </w:rPr>
        <w:t>is faced</w:t>
      </w:r>
      <w:proofErr w:type="gramEnd"/>
      <w:r w:rsidRPr="007950A8">
        <w:rPr>
          <w:rFonts w:ascii="Arial" w:hAnsi="Arial" w:cs="Arial"/>
          <w:sz w:val="24"/>
          <w:szCs w:val="24"/>
        </w:rPr>
        <w:t xml:space="preserve"> with a lot of</w:t>
      </w:r>
      <w:r w:rsidR="00AB246B" w:rsidRPr="007950A8">
        <w:rPr>
          <w:rFonts w:ascii="Arial" w:hAnsi="Arial" w:cs="Arial"/>
          <w:sz w:val="24"/>
          <w:szCs w:val="24"/>
        </w:rPr>
        <w:t xml:space="preserve"> daily</w:t>
      </w:r>
      <w:r w:rsidRPr="007950A8">
        <w:rPr>
          <w:rFonts w:ascii="Arial" w:hAnsi="Arial" w:cs="Arial"/>
          <w:sz w:val="24"/>
          <w:szCs w:val="24"/>
        </w:rPr>
        <w:t xml:space="preserve"> stress within the family home, it is often found that the girl will mature a</w:t>
      </w:r>
      <w:r w:rsidR="00AB246B" w:rsidRPr="007950A8">
        <w:rPr>
          <w:rFonts w:ascii="Arial" w:hAnsi="Arial" w:cs="Arial"/>
          <w:sz w:val="24"/>
          <w:szCs w:val="24"/>
        </w:rPr>
        <w:t xml:space="preserve"> </w:t>
      </w:r>
      <w:r w:rsidRPr="007950A8">
        <w:rPr>
          <w:rFonts w:ascii="Arial" w:hAnsi="Arial" w:cs="Arial"/>
          <w:sz w:val="24"/>
          <w:szCs w:val="24"/>
        </w:rPr>
        <w:t>lot quicker</w:t>
      </w:r>
      <w:r w:rsidR="00AB246B" w:rsidRPr="007950A8">
        <w:rPr>
          <w:rFonts w:ascii="Arial" w:hAnsi="Arial" w:cs="Arial"/>
          <w:sz w:val="24"/>
          <w:szCs w:val="24"/>
        </w:rPr>
        <w:t>. Social and the upbringing of the girl within a harsh environment play a big part in the girl behaviour often resulting in early maturity. When the girl gets older it is often found that, she would have trouble having lasting relationships, often resulting in early pregnancy, resulting in the girl not being able to care for her child effectiv</w:t>
      </w:r>
      <w:r w:rsidR="00FC6BF1" w:rsidRPr="007950A8">
        <w:rPr>
          <w:rFonts w:ascii="Arial" w:hAnsi="Arial" w:cs="Arial"/>
          <w:sz w:val="24"/>
          <w:szCs w:val="24"/>
        </w:rPr>
        <w:t xml:space="preserve">ely, this is then often a pattern with generation repeating itself further down the line.  </w:t>
      </w:r>
    </w:p>
    <w:p w:rsidR="00630DF6" w:rsidRPr="007950A8" w:rsidRDefault="00AB246B" w:rsidP="007950A8">
      <w:pPr>
        <w:spacing w:line="360" w:lineRule="auto"/>
        <w:rPr>
          <w:rFonts w:ascii="Arial" w:hAnsi="Arial" w:cs="Arial"/>
          <w:sz w:val="24"/>
          <w:szCs w:val="24"/>
          <w:shd w:val="clear" w:color="auto" w:fill="FFFFFF"/>
        </w:rPr>
      </w:pPr>
      <w:r w:rsidRPr="007950A8">
        <w:rPr>
          <w:rFonts w:ascii="Arial" w:hAnsi="Arial" w:cs="Arial"/>
          <w:sz w:val="24"/>
          <w:szCs w:val="24"/>
        </w:rPr>
        <w:t>Macleod (2007)</w:t>
      </w:r>
      <w:r w:rsidR="00225F4D" w:rsidRPr="007950A8">
        <w:rPr>
          <w:rFonts w:ascii="Arial" w:hAnsi="Arial" w:cs="Arial"/>
          <w:sz w:val="24"/>
          <w:szCs w:val="24"/>
        </w:rPr>
        <w:t xml:space="preserve"> stated that in recent studies girls that experience stress can bring on menarche by around four to six months. Although girls </w:t>
      </w:r>
      <w:proofErr w:type="gramStart"/>
      <w:r w:rsidR="00225F4D" w:rsidRPr="007950A8">
        <w:rPr>
          <w:rFonts w:ascii="Arial" w:hAnsi="Arial" w:cs="Arial"/>
          <w:sz w:val="24"/>
          <w:szCs w:val="24"/>
        </w:rPr>
        <w:t>don’t</w:t>
      </w:r>
      <w:proofErr w:type="gramEnd"/>
      <w:r w:rsidR="00225F4D" w:rsidRPr="007950A8">
        <w:rPr>
          <w:rFonts w:ascii="Arial" w:hAnsi="Arial" w:cs="Arial"/>
          <w:sz w:val="24"/>
          <w:szCs w:val="24"/>
        </w:rPr>
        <w:t xml:space="preserve"> start to ovulate straight away after their first </w:t>
      </w:r>
      <w:r w:rsidR="00225F4D" w:rsidRPr="007950A8">
        <w:rPr>
          <w:rFonts w:ascii="Arial" w:hAnsi="Arial" w:cs="Arial"/>
          <w:sz w:val="24"/>
          <w:szCs w:val="24"/>
          <w:shd w:val="clear" w:color="auto" w:fill="FFFFFF"/>
        </w:rPr>
        <w:t>occurrence of menstruation. When a girl is mature at a young age it</w:t>
      </w:r>
      <w:r w:rsidR="00FC6BF1" w:rsidRPr="007950A8">
        <w:rPr>
          <w:rFonts w:ascii="Arial" w:hAnsi="Arial" w:cs="Arial"/>
          <w:sz w:val="24"/>
          <w:szCs w:val="24"/>
          <w:shd w:val="clear" w:color="auto" w:fill="FFFFFF"/>
        </w:rPr>
        <w:t xml:space="preserve"> </w:t>
      </w:r>
      <w:proofErr w:type="gramStart"/>
      <w:r w:rsidR="00FC6BF1" w:rsidRPr="007950A8">
        <w:rPr>
          <w:rFonts w:ascii="Arial" w:hAnsi="Arial" w:cs="Arial"/>
          <w:sz w:val="24"/>
          <w:szCs w:val="24"/>
          <w:shd w:val="clear" w:color="auto" w:fill="FFFFFF"/>
        </w:rPr>
        <w:t xml:space="preserve">is </w:t>
      </w:r>
      <w:r w:rsidR="00225F4D" w:rsidRPr="007950A8">
        <w:rPr>
          <w:rFonts w:ascii="Arial" w:hAnsi="Arial" w:cs="Arial"/>
          <w:sz w:val="24"/>
          <w:szCs w:val="24"/>
          <w:shd w:val="clear" w:color="auto" w:fill="FFFFFF"/>
        </w:rPr>
        <w:t>found</w:t>
      </w:r>
      <w:proofErr w:type="gramEnd"/>
      <w:r w:rsidR="00225F4D" w:rsidRPr="007950A8">
        <w:rPr>
          <w:rFonts w:ascii="Arial" w:hAnsi="Arial" w:cs="Arial"/>
          <w:sz w:val="24"/>
          <w:szCs w:val="24"/>
          <w:shd w:val="clear" w:color="auto" w:fill="FFFFFF"/>
        </w:rPr>
        <w:t xml:space="preserve"> that full fertility is achieved a lot quicker.</w:t>
      </w:r>
    </w:p>
    <w:p w:rsidR="002A3643" w:rsidRPr="007950A8" w:rsidRDefault="00C7368B" w:rsidP="007950A8">
      <w:pPr>
        <w:spacing w:line="360" w:lineRule="auto"/>
        <w:rPr>
          <w:rFonts w:ascii="Arial" w:hAnsi="Arial" w:cs="Arial"/>
          <w:sz w:val="24"/>
          <w:szCs w:val="24"/>
          <w:shd w:val="clear" w:color="auto" w:fill="FFFFFF"/>
        </w:rPr>
      </w:pPr>
      <w:r w:rsidRPr="007950A8">
        <w:rPr>
          <w:rFonts w:ascii="Arial" w:hAnsi="Arial" w:cs="Arial"/>
          <w:sz w:val="24"/>
          <w:szCs w:val="24"/>
          <w:shd w:val="clear" w:color="auto" w:fill="FFFFFF"/>
        </w:rPr>
        <w:t>Ellis et al, (2003)</w:t>
      </w:r>
      <w:r w:rsidR="00A96B91" w:rsidRPr="007950A8">
        <w:rPr>
          <w:rFonts w:ascii="Arial" w:hAnsi="Arial" w:cs="Arial"/>
          <w:sz w:val="24"/>
          <w:szCs w:val="24"/>
          <w:shd w:val="clear" w:color="auto" w:fill="FFFFFF"/>
        </w:rPr>
        <w:t xml:space="preserve"> conducted a study to see if a</w:t>
      </w:r>
      <w:r w:rsidRPr="007950A8">
        <w:rPr>
          <w:rFonts w:ascii="Arial" w:hAnsi="Arial" w:cs="Arial"/>
          <w:sz w:val="24"/>
          <w:szCs w:val="24"/>
          <w:shd w:val="clear" w:color="auto" w:fill="FFFFFF"/>
        </w:rPr>
        <w:t xml:space="preserve"> father was absent</w:t>
      </w:r>
      <w:r w:rsidR="00A96B91" w:rsidRPr="007950A8">
        <w:rPr>
          <w:rFonts w:ascii="Arial" w:hAnsi="Arial" w:cs="Arial"/>
          <w:sz w:val="24"/>
          <w:szCs w:val="24"/>
          <w:shd w:val="clear" w:color="auto" w:fill="FFFFFF"/>
        </w:rPr>
        <w:t xml:space="preserve"> from the family home or not involved in a girls upbringing would it lead to a girl experimenting in early sexual behaviours not tang into account the strains of social or family stresses. In America and New </w:t>
      </w:r>
      <w:r w:rsidR="00503DD0" w:rsidRPr="007950A8">
        <w:rPr>
          <w:rFonts w:ascii="Arial" w:hAnsi="Arial" w:cs="Arial"/>
          <w:sz w:val="24"/>
          <w:szCs w:val="24"/>
          <w:shd w:val="clear" w:color="auto" w:fill="FFFFFF"/>
        </w:rPr>
        <w:t>Zealand,</w:t>
      </w:r>
      <w:r w:rsidR="00A96B91" w:rsidRPr="007950A8">
        <w:rPr>
          <w:rFonts w:ascii="Arial" w:hAnsi="Arial" w:cs="Arial"/>
          <w:sz w:val="24"/>
          <w:szCs w:val="24"/>
          <w:shd w:val="clear" w:color="auto" w:fill="FFFFFF"/>
        </w:rPr>
        <w:t xml:space="preserve"> girls as young as kindergarten to the age of eighteen </w:t>
      </w:r>
      <w:proofErr w:type="gramStart"/>
      <w:r w:rsidR="00A96B91" w:rsidRPr="007950A8">
        <w:rPr>
          <w:rFonts w:ascii="Arial" w:hAnsi="Arial" w:cs="Arial"/>
          <w:sz w:val="24"/>
          <w:szCs w:val="24"/>
          <w:shd w:val="clear" w:color="auto" w:fill="FFFFFF"/>
        </w:rPr>
        <w:t>were studied</w:t>
      </w:r>
      <w:proofErr w:type="gramEnd"/>
      <w:r w:rsidR="00A96B91" w:rsidRPr="007950A8">
        <w:rPr>
          <w:rFonts w:ascii="Arial" w:hAnsi="Arial" w:cs="Arial"/>
          <w:sz w:val="24"/>
          <w:szCs w:val="24"/>
          <w:shd w:val="clear" w:color="auto" w:fill="FFFFFF"/>
        </w:rPr>
        <w:t>. The study showed that the girls</w:t>
      </w:r>
      <w:r w:rsidR="00503DD0" w:rsidRPr="007950A8">
        <w:rPr>
          <w:rFonts w:ascii="Arial" w:hAnsi="Arial" w:cs="Arial"/>
          <w:sz w:val="24"/>
          <w:szCs w:val="24"/>
          <w:shd w:val="clear" w:color="auto" w:fill="FFFFFF"/>
        </w:rPr>
        <w:t xml:space="preserve"> as young as sixteen</w:t>
      </w:r>
      <w:r w:rsidR="00A96B91" w:rsidRPr="007950A8">
        <w:rPr>
          <w:rFonts w:ascii="Arial" w:hAnsi="Arial" w:cs="Arial"/>
          <w:sz w:val="24"/>
          <w:szCs w:val="24"/>
          <w:shd w:val="clear" w:color="auto" w:fill="FFFFFF"/>
        </w:rPr>
        <w:t xml:space="preserve"> without a father figure were more </w:t>
      </w:r>
      <w:r w:rsidR="00503DD0" w:rsidRPr="007950A8">
        <w:rPr>
          <w:rFonts w:ascii="Arial" w:hAnsi="Arial" w:cs="Arial"/>
          <w:sz w:val="24"/>
          <w:szCs w:val="24"/>
          <w:shd w:val="clear" w:color="auto" w:fill="FFFFFF"/>
        </w:rPr>
        <w:t>likely</w:t>
      </w:r>
      <w:r w:rsidR="00A96B91" w:rsidRPr="007950A8">
        <w:rPr>
          <w:rFonts w:ascii="Arial" w:hAnsi="Arial" w:cs="Arial"/>
          <w:sz w:val="24"/>
          <w:szCs w:val="24"/>
          <w:shd w:val="clear" w:color="auto" w:fill="FFFFFF"/>
        </w:rPr>
        <w:t xml:space="preserve"> to be sexual active</w:t>
      </w:r>
      <w:r w:rsidR="00503DD0" w:rsidRPr="007950A8">
        <w:rPr>
          <w:rFonts w:ascii="Arial" w:hAnsi="Arial" w:cs="Arial"/>
          <w:sz w:val="24"/>
          <w:szCs w:val="24"/>
          <w:shd w:val="clear" w:color="auto" w:fill="FFFFFF"/>
        </w:rPr>
        <w:t xml:space="preserve"> and have early pregnancies,</w:t>
      </w:r>
      <w:r w:rsidR="00A96B91" w:rsidRPr="007950A8">
        <w:rPr>
          <w:rFonts w:ascii="Arial" w:hAnsi="Arial" w:cs="Arial"/>
          <w:sz w:val="24"/>
          <w:szCs w:val="24"/>
          <w:shd w:val="clear" w:color="auto" w:fill="FFFFFF"/>
        </w:rPr>
        <w:t xml:space="preserve"> than those who had a father present in their lives.</w:t>
      </w:r>
      <w:r w:rsidR="00503DD0" w:rsidRPr="007950A8">
        <w:rPr>
          <w:rFonts w:ascii="Arial" w:hAnsi="Arial" w:cs="Arial"/>
          <w:sz w:val="24"/>
          <w:szCs w:val="24"/>
          <w:shd w:val="clear" w:color="auto" w:fill="FFFFFF"/>
        </w:rPr>
        <w:t xml:space="preserve"> The study showed that girls who had a stronger and more affectionate bond with their fathers were less likely to engage in </w:t>
      </w:r>
      <w:r w:rsidR="00503DD0" w:rsidRPr="007950A8">
        <w:rPr>
          <w:rFonts w:ascii="Arial" w:hAnsi="Arial" w:cs="Arial"/>
          <w:sz w:val="24"/>
          <w:szCs w:val="24"/>
          <w:shd w:val="clear" w:color="auto" w:fill="FFFFFF"/>
        </w:rPr>
        <w:lastRenderedPageBreak/>
        <w:t xml:space="preserve">sexual activity in early stages, </w:t>
      </w:r>
      <w:proofErr w:type="gramStart"/>
      <w:r w:rsidR="00503DD0" w:rsidRPr="007950A8">
        <w:rPr>
          <w:rFonts w:ascii="Arial" w:hAnsi="Arial" w:cs="Arial"/>
          <w:sz w:val="24"/>
          <w:szCs w:val="24"/>
          <w:shd w:val="clear" w:color="auto" w:fill="FFFFFF"/>
        </w:rPr>
        <w:t>The</w:t>
      </w:r>
      <w:proofErr w:type="gramEnd"/>
      <w:r w:rsidR="00503DD0" w:rsidRPr="007950A8">
        <w:rPr>
          <w:rFonts w:ascii="Arial" w:hAnsi="Arial" w:cs="Arial"/>
          <w:sz w:val="24"/>
          <w:szCs w:val="24"/>
          <w:shd w:val="clear" w:color="auto" w:fill="FFFFFF"/>
        </w:rPr>
        <w:t xml:space="preserve"> girls didn’t mature as quick as those who had a absent father.</w:t>
      </w:r>
    </w:p>
    <w:p w:rsidR="00225F4D" w:rsidRPr="007950A8" w:rsidRDefault="002A3643" w:rsidP="007950A8">
      <w:pPr>
        <w:spacing w:line="360" w:lineRule="auto"/>
        <w:rPr>
          <w:rFonts w:ascii="Arial" w:hAnsi="Arial" w:cs="Arial"/>
          <w:sz w:val="24"/>
          <w:szCs w:val="24"/>
          <w:shd w:val="clear" w:color="auto" w:fill="FFFFFF"/>
        </w:rPr>
      </w:pPr>
      <w:r w:rsidRPr="007950A8">
        <w:rPr>
          <w:rFonts w:ascii="Arial" w:hAnsi="Arial" w:cs="Arial"/>
          <w:sz w:val="24"/>
          <w:szCs w:val="24"/>
          <w:shd w:val="clear" w:color="auto" w:fill="FFFFFF"/>
        </w:rPr>
        <w:t xml:space="preserve">Both Ellis and </w:t>
      </w:r>
      <w:proofErr w:type="spellStart"/>
      <w:proofErr w:type="gramStart"/>
      <w:r w:rsidRPr="007950A8">
        <w:rPr>
          <w:rFonts w:ascii="Arial" w:hAnsi="Arial" w:cs="Arial"/>
          <w:sz w:val="24"/>
          <w:szCs w:val="24"/>
          <w:shd w:val="clear" w:color="auto" w:fill="FFFFFF"/>
        </w:rPr>
        <w:t>Belsky</w:t>
      </w:r>
      <w:proofErr w:type="spellEnd"/>
      <w:r w:rsidR="00A96B91" w:rsidRPr="007950A8">
        <w:rPr>
          <w:rFonts w:ascii="Arial" w:hAnsi="Arial" w:cs="Arial"/>
          <w:sz w:val="24"/>
          <w:szCs w:val="24"/>
          <w:shd w:val="clear" w:color="auto" w:fill="FFFFFF"/>
        </w:rPr>
        <w:t xml:space="preserve">  </w:t>
      </w:r>
      <w:r w:rsidRPr="007950A8">
        <w:rPr>
          <w:rFonts w:ascii="Arial" w:hAnsi="Arial" w:cs="Arial"/>
          <w:sz w:val="24"/>
          <w:szCs w:val="24"/>
          <w:shd w:val="clear" w:color="auto" w:fill="FFFFFF"/>
        </w:rPr>
        <w:t>claimed</w:t>
      </w:r>
      <w:proofErr w:type="gramEnd"/>
      <w:r w:rsidRPr="007950A8">
        <w:rPr>
          <w:rFonts w:ascii="Arial" w:hAnsi="Arial" w:cs="Arial"/>
          <w:sz w:val="24"/>
          <w:szCs w:val="24"/>
          <w:shd w:val="clear" w:color="auto" w:fill="FFFFFF"/>
        </w:rPr>
        <w:t xml:space="preserve"> that depending on the girls circumstance their able to adapt to their social environment, leading to better reproductive strategies.</w:t>
      </w:r>
      <w:r w:rsidR="00FC6BF1" w:rsidRPr="007950A8">
        <w:rPr>
          <w:rFonts w:ascii="Arial" w:hAnsi="Arial" w:cs="Arial"/>
          <w:sz w:val="24"/>
          <w:szCs w:val="24"/>
          <w:shd w:val="clear" w:color="auto" w:fill="FFFFFF"/>
        </w:rPr>
        <w:t xml:space="preserve"> </w:t>
      </w:r>
      <w:r w:rsidRPr="007950A8">
        <w:rPr>
          <w:rFonts w:ascii="Arial" w:hAnsi="Arial" w:cs="Arial"/>
          <w:sz w:val="24"/>
          <w:szCs w:val="24"/>
          <w:shd w:val="clear" w:color="auto" w:fill="FFFFFF"/>
        </w:rPr>
        <w:t xml:space="preserve">Macleod (2007) cites a study by </w:t>
      </w:r>
      <w:proofErr w:type="spellStart"/>
      <w:r w:rsidRPr="007950A8">
        <w:rPr>
          <w:rFonts w:ascii="Arial" w:hAnsi="Arial" w:cs="Arial"/>
          <w:sz w:val="24"/>
          <w:szCs w:val="24"/>
          <w:shd w:val="clear" w:color="auto" w:fill="FFFFFF"/>
        </w:rPr>
        <w:t>Matchock</w:t>
      </w:r>
      <w:proofErr w:type="spellEnd"/>
      <w:r w:rsidRPr="007950A8">
        <w:rPr>
          <w:rFonts w:ascii="Arial" w:hAnsi="Arial" w:cs="Arial"/>
          <w:sz w:val="24"/>
          <w:szCs w:val="24"/>
          <w:shd w:val="clear" w:color="auto" w:fill="FFFFFF"/>
        </w:rPr>
        <w:t xml:space="preserve"> and </w:t>
      </w:r>
      <w:proofErr w:type="spellStart"/>
      <w:r w:rsidRPr="007950A8">
        <w:rPr>
          <w:rFonts w:ascii="Arial" w:hAnsi="Arial" w:cs="Arial"/>
          <w:sz w:val="24"/>
          <w:szCs w:val="24"/>
          <w:shd w:val="clear" w:color="auto" w:fill="FFFFFF"/>
        </w:rPr>
        <w:t>Susman</w:t>
      </w:r>
      <w:proofErr w:type="spellEnd"/>
      <w:r w:rsidRPr="007950A8">
        <w:rPr>
          <w:rFonts w:ascii="Arial" w:hAnsi="Arial" w:cs="Arial"/>
          <w:sz w:val="24"/>
          <w:szCs w:val="24"/>
          <w:shd w:val="clear" w:color="auto" w:fill="FFFFFF"/>
        </w:rPr>
        <w:t xml:space="preserve"> (2006)</w:t>
      </w:r>
      <w:r w:rsidR="00FC6BF1" w:rsidRPr="007950A8">
        <w:rPr>
          <w:rFonts w:ascii="Arial" w:hAnsi="Arial" w:cs="Arial"/>
          <w:sz w:val="24"/>
          <w:szCs w:val="24"/>
          <w:shd w:val="clear" w:color="auto" w:fill="FFFFFF"/>
        </w:rPr>
        <w:t xml:space="preserve"> showed that girls that were close or had the presence of </w:t>
      </w:r>
      <w:proofErr w:type="gramStart"/>
      <w:r w:rsidR="00FC6BF1" w:rsidRPr="007950A8">
        <w:rPr>
          <w:rFonts w:ascii="Arial" w:hAnsi="Arial" w:cs="Arial"/>
          <w:sz w:val="24"/>
          <w:szCs w:val="24"/>
          <w:shd w:val="clear" w:color="auto" w:fill="FFFFFF"/>
        </w:rPr>
        <w:t>a  half</w:t>
      </w:r>
      <w:proofErr w:type="gramEnd"/>
      <w:r w:rsidR="00FC6BF1" w:rsidRPr="007950A8">
        <w:rPr>
          <w:rFonts w:ascii="Arial" w:hAnsi="Arial" w:cs="Arial"/>
          <w:sz w:val="24"/>
          <w:szCs w:val="24"/>
          <w:shd w:val="clear" w:color="auto" w:fill="FFFFFF"/>
        </w:rPr>
        <w:t xml:space="preserve"> brother and stepbrother speeded up menarche, while biological fathers had a reverse affect on the girls menarche .</w:t>
      </w:r>
    </w:p>
    <w:p w:rsidR="00630DF6" w:rsidRDefault="00630DF6"/>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902FEB" w:rsidRDefault="00902FEB"/>
    <w:p w:rsidR="00B97642" w:rsidRDefault="00B97642" w:rsidP="00B97642">
      <w:pPr>
        <w:pStyle w:val="paragraph"/>
        <w:spacing w:before="0" w:beforeAutospacing="0" w:after="0" w:afterAutospacing="0"/>
        <w:textAlignment w:val="baseline"/>
        <w:rPr>
          <w:rStyle w:val="normaltextrun"/>
          <w:rFonts w:ascii="Arial" w:hAnsi="Arial" w:cs="Arial"/>
        </w:rPr>
      </w:pPr>
    </w:p>
    <w:p w:rsidR="00B97642" w:rsidRDefault="00B97642" w:rsidP="00B97642">
      <w:pPr>
        <w:pStyle w:val="paragraph"/>
        <w:spacing w:before="0" w:beforeAutospacing="0" w:after="0" w:afterAutospacing="0"/>
        <w:textAlignment w:val="baseline"/>
        <w:rPr>
          <w:rStyle w:val="eop"/>
          <w:rFonts w:ascii="Arial" w:hAnsi="Arial" w:cs="Arial"/>
        </w:rPr>
      </w:pPr>
      <w:r>
        <w:rPr>
          <w:rStyle w:val="normaltextrun"/>
          <w:rFonts w:ascii="Arial" w:hAnsi="Arial" w:cs="Arial"/>
        </w:rPr>
        <w:lastRenderedPageBreak/>
        <w:t>Reference:</w:t>
      </w:r>
      <w:r>
        <w:rPr>
          <w:rStyle w:val="eop"/>
          <w:rFonts w:ascii="Arial" w:hAnsi="Arial" w:cs="Arial"/>
        </w:rPr>
        <w:t> </w:t>
      </w:r>
    </w:p>
    <w:p w:rsidR="00B97642" w:rsidRDefault="00B97642" w:rsidP="00B97642">
      <w:pPr>
        <w:pStyle w:val="paragraph"/>
        <w:spacing w:before="0" w:beforeAutospacing="0" w:after="0" w:afterAutospacing="0"/>
        <w:textAlignment w:val="baseline"/>
        <w:rPr>
          <w:rFonts w:ascii="Segoe UI" w:hAnsi="Segoe UI" w:cs="Segoe UI"/>
          <w:sz w:val="18"/>
          <w:szCs w:val="18"/>
        </w:rPr>
      </w:pPr>
    </w:p>
    <w:p w:rsidR="00B97642" w:rsidRDefault="00B97642" w:rsidP="00B97642">
      <w:pPr>
        <w:pStyle w:val="paragraph"/>
        <w:spacing w:before="0" w:beforeAutospacing="0" w:after="0" w:afterAutospacing="0"/>
        <w:textAlignment w:val="baseline"/>
        <w:rPr>
          <w:rStyle w:val="eop"/>
          <w:rFonts w:ascii="Arial" w:hAnsi="Arial" w:cs="Arial"/>
        </w:rPr>
      </w:pPr>
      <w:proofErr w:type="spellStart"/>
      <w:r>
        <w:rPr>
          <w:rStyle w:val="normaltextrun"/>
          <w:rFonts w:ascii="Arial" w:hAnsi="Arial" w:cs="Arial"/>
        </w:rPr>
        <w:t>Belsky</w:t>
      </w:r>
      <w:proofErr w:type="spellEnd"/>
      <w:r>
        <w:rPr>
          <w:rStyle w:val="normaltextrun"/>
          <w:rFonts w:ascii="Arial" w:hAnsi="Arial" w:cs="Arial"/>
        </w:rPr>
        <w:t>, J (1991). </w:t>
      </w:r>
      <w:proofErr w:type="gramStart"/>
      <w:r>
        <w:rPr>
          <w:rStyle w:val="normaltextrun"/>
          <w:rFonts w:ascii="Arial" w:hAnsi="Arial" w:cs="Arial"/>
        </w:rPr>
        <w:t>ADOLESENCE.</w:t>
      </w:r>
      <w:proofErr w:type="gramEnd"/>
      <w:r>
        <w:rPr>
          <w:rStyle w:val="normaltextrun"/>
          <w:rFonts w:ascii="Arial" w:hAnsi="Arial" w:cs="Arial"/>
        </w:rPr>
        <w:t xml:space="preserve"> In R. Gross (Ed 7.), </w:t>
      </w:r>
      <w:r>
        <w:rPr>
          <w:rStyle w:val="normaltextrun"/>
          <w:rFonts w:ascii="Arial" w:hAnsi="Arial" w:cs="Arial"/>
          <w:i/>
          <w:iCs/>
        </w:rPr>
        <w:t>PSYCHOLOGY: THE SCIENCE OF MIND AND BEHAVIOUR </w:t>
      </w:r>
      <w:r>
        <w:rPr>
          <w:rStyle w:val="normaltextrun"/>
          <w:rFonts w:ascii="Arial" w:hAnsi="Arial" w:cs="Arial"/>
        </w:rPr>
        <w:t>(pp. 581).</w:t>
      </w:r>
      <w:r>
        <w:rPr>
          <w:rStyle w:val="eop"/>
          <w:rFonts w:ascii="Arial" w:hAnsi="Arial" w:cs="Arial"/>
        </w:rPr>
        <w:t> </w:t>
      </w:r>
      <w:r w:rsidR="005E2062">
        <w:rPr>
          <w:rStyle w:val="eop"/>
          <w:rFonts w:ascii="Arial" w:hAnsi="Arial" w:cs="Arial"/>
        </w:rPr>
        <w:t>London, UK: HODDER EDUCATION.</w:t>
      </w:r>
    </w:p>
    <w:p w:rsidR="00B97642" w:rsidRDefault="00B97642" w:rsidP="00B97642">
      <w:pPr>
        <w:pStyle w:val="paragraph"/>
        <w:spacing w:before="0" w:beforeAutospacing="0" w:after="0" w:afterAutospacing="0"/>
        <w:textAlignment w:val="baseline"/>
        <w:rPr>
          <w:rFonts w:ascii="Segoe UI" w:hAnsi="Segoe UI" w:cs="Segoe UI"/>
          <w:sz w:val="18"/>
          <w:szCs w:val="18"/>
        </w:rPr>
      </w:pPr>
    </w:p>
    <w:p w:rsidR="005E2062" w:rsidRDefault="00B97642" w:rsidP="005E2062">
      <w:pPr>
        <w:pStyle w:val="paragraph"/>
        <w:spacing w:before="0" w:beforeAutospacing="0" w:after="0" w:afterAutospacing="0"/>
        <w:textAlignment w:val="baseline"/>
        <w:rPr>
          <w:rStyle w:val="eop"/>
          <w:rFonts w:ascii="Arial" w:hAnsi="Arial" w:cs="Arial"/>
        </w:rPr>
      </w:pPr>
      <w:proofErr w:type="gramStart"/>
      <w:r>
        <w:rPr>
          <w:rStyle w:val="normaltextrun"/>
          <w:rFonts w:ascii="Arial" w:hAnsi="Arial" w:cs="Arial"/>
        </w:rPr>
        <w:t>Ellis, A, (2003)</w:t>
      </w:r>
      <w:r>
        <w:rPr>
          <w:rStyle w:val="normaltextrun"/>
          <w:rFonts w:ascii="Calibri" w:hAnsi="Calibri" w:cs="Segoe UI"/>
          <w:sz w:val="22"/>
          <w:szCs w:val="22"/>
        </w:rPr>
        <w:t> </w:t>
      </w:r>
      <w:r>
        <w:rPr>
          <w:rStyle w:val="normaltextrun"/>
          <w:rFonts w:ascii="Arial" w:hAnsi="Arial" w:cs="Arial"/>
        </w:rPr>
        <w:t>ADOLESENCE.</w:t>
      </w:r>
      <w:proofErr w:type="gramEnd"/>
      <w:r>
        <w:rPr>
          <w:rStyle w:val="normaltextrun"/>
          <w:rFonts w:ascii="Arial" w:hAnsi="Arial" w:cs="Arial"/>
        </w:rPr>
        <w:t xml:space="preserve"> In R. Gross (Ed 7.), </w:t>
      </w:r>
      <w:r>
        <w:rPr>
          <w:rStyle w:val="normaltextrun"/>
          <w:rFonts w:ascii="Arial" w:hAnsi="Arial" w:cs="Arial"/>
          <w:i/>
          <w:iCs/>
        </w:rPr>
        <w:t>PSYCHOLOGY: THE SCIENCE OF MIND AND BEHAVIOUR</w:t>
      </w:r>
      <w:r>
        <w:rPr>
          <w:rStyle w:val="normaltextrun"/>
          <w:rFonts w:ascii="Arial" w:hAnsi="Arial" w:cs="Arial"/>
        </w:rPr>
        <w:t> (pp. 581).</w:t>
      </w:r>
      <w:r>
        <w:rPr>
          <w:rStyle w:val="eop"/>
          <w:rFonts w:ascii="Arial" w:hAnsi="Arial" w:cs="Arial"/>
        </w:rPr>
        <w:t> </w:t>
      </w:r>
      <w:r w:rsidR="005E2062">
        <w:rPr>
          <w:rStyle w:val="eop"/>
          <w:rFonts w:ascii="Arial" w:hAnsi="Arial" w:cs="Arial"/>
        </w:rPr>
        <w:t>London, UK: HODDER EDUCATION.</w:t>
      </w:r>
    </w:p>
    <w:p w:rsidR="00B97642" w:rsidRDefault="00B97642" w:rsidP="00B97642">
      <w:pPr>
        <w:pStyle w:val="paragraph"/>
        <w:spacing w:before="0" w:beforeAutospacing="0" w:after="0" w:afterAutospacing="0"/>
        <w:textAlignment w:val="baseline"/>
        <w:rPr>
          <w:rStyle w:val="eop"/>
          <w:rFonts w:ascii="Arial" w:hAnsi="Arial" w:cs="Arial"/>
        </w:rPr>
      </w:pPr>
    </w:p>
    <w:p w:rsidR="00B97642" w:rsidRDefault="00B97642" w:rsidP="00B97642">
      <w:pPr>
        <w:pStyle w:val="paragraph"/>
        <w:spacing w:before="0" w:beforeAutospacing="0" w:after="0" w:afterAutospacing="0"/>
        <w:textAlignment w:val="baseline"/>
        <w:rPr>
          <w:rFonts w:ascii="Segoe UI" w:hAnsi="Segoe UI" w:cs="Segoe UI"/>
          <w:sz w:val="18"/>
          <w:szCs w:val="18"/>
        </w:rPr>
      </w:pPr>
    </w:p>
    <w:p w:rsidR="005E2062" w:rsidRDefault="00B97642" w:rsidP="005E2062">
      <w:pPr>
        <w:pStyle w:val="paragraph"/>
        <w:spacing w:before="0" w:beforeAutospacing="0" w:after="0" w:afterAutospacing="0"/>
        <w:textAlignment w:val="baseline"/>
        <w:rPr>
          <w:rStyle w:val="eop"/>
          <w:rFonts w:ascii="Arial" w:hAnsi="Arial" w:cs="Arial"/>
        </w:rPr>
      </w:pPr>
      <w:r>
        <w:rPr>
          <w:rStyle w:val="normaltextrun"/>
          <w:rFonts w:ascii="Arial" w:hAnsi="Arial" w:cs="Arial"/>
        </w:rPr>
        <w:t>Macleod,</w:t>
      </w:r>
      <w:proofErr w:type="gramStart"/>
      <w:r>
        <w:rPr>
          <w:rStyle w:val="normaltextrun"/>
          <w:rFonts w:ascii="Arial" w:hAnsi="Arial" w:cs="Arial"/>
        </w:rPr>
        <w:t>  (</w:t>
      </w:r>
      <w:proofErr w:type="gramEnd"/>
      <w:r>
        <w:rPr>
          <w:rStyle w:val="normaltextrun"/>
          <w:rFonts w:ascii="Arial" w:hAnsi="Arial" w:cs="Arial"/>
        </w:rPr>
        <w:t>2007).</w:t>
      </w:r>
      <w:r>
        <w:rPr>
          <w:rStyle w:val="normaltextrun"/>
          <w:rFonts w:ascii="Calibri" w:hAnsi="Calibri" w:cs="Segoe UI"/>
          <w:sz w:val="22"/>
          <w:szCs w:val="22"/>
        </w:rPr>
        <w:t> </w:t>
      </w:r>
      <w:proofErr w:type="gramStart"/>
      <w:r>
        <w:rPr>
          <w:rStyle w:val="normaltextrun"/>
          <w:rFonts w:ascii="Arial" w:hAnsi="Arial" w:cs="Arial"/>
        </w:rPr>
        <w:t>ADOLESENCE.</w:t>
      </w:r>
      <w:proofErr w:type="gramEnd"/>
      <w:r>
        <w:rPr>
          <w:rStyle w:val="normaltextrun"/>
          <w:rFonts w:ascii="Arial" w:hAnsi="Arial" w:cs="Arial"/>
        </w:rPr>
        <w:t xml:space="preserve"> In R. Gross (Ed 7.), </w:t>
      </w:r>
      <w:r>
        <w:rPr>
          <w:rStyle w:val="normaltextrun"/>
          <w:rFonts w:ascii="Arial" w:hAnsi="Arial" w:cs="Arial"/>
          <w:i/>
          <w:iCs/>
        </w:rPr>
        <w:t>PSYCHOLOGY: THE SCIENCE OF MIND AND BEHAVIOUR </w:t>
      </w:r>
      <w:r>
        <w:rPr>
          <w:rStyle w:val="normaltextrun"/>
          <w:rFonts w:ascii="Arial" w:hAnsi="Arial" w:cs="Arial"/>
        </w:rPr>
        <w:t>(pp. 581).</w:t>
      </w:r>
      <w:r>
        <w:rPr>
          <w:rStyle w:val="eop"/>
          <w:rFonts w:ascii="Arial" w:hAnsi="Arial" w:cs="Arial"/>
        </w:rPr>
        <w:t> </w:t>
      </w:r>
      <w:r w:rsidR="005E2062">
        <w:rPr>
          <w:rStyle w:val="eop"/>
          <w:rFonts w:ascii="Arial" w:hAnsi="Arial" w:cs="Arial"/>
        </w:rPr>
        <w:t>London, UK: HODDER EDUCATION.</w:t>
      </w:r>
    </w:p>
    <w:p w:rsidR="00B97642" w:rsidRDefault="00B97642" w:rsidP="00B97642">
      <w:pPr>
        <w:pStyle w:val="paragraph"/>
        <w:spacing w:before="0" w:beforeAutospacing="0" w:after="0" w:afterAutospacing="0"/>
        <w:textAlignment w:val="baseline"/>
        <w:rPr>
          <w:rStyle w:val="eop"/>
          <w:rFonts w:ascii="Arial" w:hAnsi="Arial" w:cs="Arial"/>
        </w:rPr>
      </w:pPr>
    </w:p>
    <w:p w:rsidR="00B97642" w:rsidRDefault="00B97642" w:rsidP="00B97642">
      <w:pPr>
        <w:pStyle w:val="paragraph"/>
        <w:spacing w:before="0" w:beforeAutospacing="0" w:after="0" w:afterAutospacing="0"/>
        <w:textAlignment w:val="baseline"/>
        <w:rPr>
          <w:rFonts w:ascii="Segoe UI" w:hAnsi="Segoe UI" w:cs="Segoe UI"/>
          <w:sz w:val="18"/>
          <w:szCs w:val="18"/>
        </w:rPr>
      </w:pPr>
    </w:p>
    <w:p w:rsidR="005E2062" w:rsidRDefault="00B97642" w:rsidP="005E2062">
      <w:pPr>
        <w:pStyle w:val="paragraph"/>
        <w:spacing w:before="0" w:beforeAutospacing="0" w:after="0" w:afterAutospacing="0"/>
        <w:textAlignment w:val="baseline"/>
        <w:rPr>
          <w:rStyle w:val="eop"/>
          <w:rFonts w:ascii="Arial" w:hAnsi="Arial" w:cs="Arial"/>
        </w:rPr>
      </w:pPr>
      <w:proofErr w:type="spellStart"/>
      <w:proofErr w:type="gramStart"/>
      <w:r>
        <w:rPr>
          <w:rStyle w:val="spellingerror"/>
          <w:rFonts w:ascii="Arial" w:hAnsi="Arial" w:cs="Arial"/>
        </w:rPr>
        <w:t>Matchock</w:t>
      </w:r>
      <w:proofErr w:type="spellEnd"/>
      <w:r>
        <w:rPr>
          <w:rStyle w:val="normaltextrun"/>
          <w:rFonts w:ascii="Arial" w:hAnsi="Arial" w:cs="Arial"/>
        </w:rPr>
        <w:t xml:space="preserve"> and </w:t>
      </w:r>
      <w:proofErr w:type="spellStart"/>
      <w:r>
        <w:rPr>
          <w:rStyle w:val="normaltextrun"/>
          <w:rFonts w:ascii="Arial" w:hAnsi="Arial" w:cs="Arial"/>
        </w:rPr>
        <w:t>Susman</w:t>
      </w:r>
      <w:proofErr w:type="spellEnd"/>
      <w:r>
        <w:rPr>
          <w:rStyle w:val="normaltextrun"/>
          <w:rFonts w:ascii="Arial" w:hAnsi="Arial" w:cs="Arial"/>
        </w:rPr>
        <w:t xml:space="preserve"> (2006)</w:t>
      </w:r>
      <w:r>
        <w:rPr>
          <w:rStyle w:val="normaltextrun"/>
          <w:rFonts w:ascii="Calibri" w:hAnsi="Calibri" w:cs="Segoe UI"/>
          <w:sz w:val="22"/>
          <w:szCs w:val="22"/>
        </w:rPr>
        <w:t> </w:t>
      </w:r>
      <w:r>
        <w:rPr>
          <w:rStyle w:val="normaltextrun"/>
          <w:rFonts w:ascii="Arial" w:hAnsi="Arial" w:cs="Arial"/>
        </w:rPr>
        <w:t>ADOLESENCE.</w:t>
      </w:r>
      <w:proofErr w:type="gramEnd"/>
      <w:r>
        <w:rPr>
          <w:rStyle w:val="normaltextrun"/>
          <w:rFonts w:ascii="Arial" w:hAnsi="Arial" w:cs="Arial"/>
        </w:rPr>
        <w:t xml:space="preserve"> In R. Gross (Ed 7.), </w:t>
      </w:r>
      <w:r>
        <w:rPr>
          <w:rStyle w:val="normaltextrun"/>
          <w:rFonts w:ascii="Arial" w:hAnsi="Arial" w:cs="Arial"/>
          <w:i/>
          <w:iCs/>
        </w:rPr>
        <w:t>PSYCHOLOGY: THE SCIENCE OF MIND AND BEHAVIOUR</w:t>
      </w:r>
      <w:r>
        <w:rPr>
          <w:rStyle w:val="normaltextrun"/>
          <w:rFonts w:ascii="Arial" w:hAnsi="Arial" w:cs="Arial"/>
        </w:rPr>
        <w:t> (pp. 581).</w:t>
      </w:r>
      <w:r>
        <w:rPr>
          <w:rStyle w:val="eop"/>
          <w:rFonts w:ascii="Arial" w:hAnsi="Arial" w:cs="Arial"/>
        </w:rPr>
        <w:t> </w:t>
      </w:r>
      <w:r w:rsidR="005E2062">
        <w:rPr>
          <w:rStyle w:val="eop"/>
          <w:rFonts w:ascii="Arial" w:hAnsi="Arial" w:cs="Arial"/>
        </w:rPr>
        <w:t>London, UK: HODDER EDUCATION.</w:t>
      </w:r>
    </w:p>
    <w:p w:rsidR="00B97642" w:rsidRDefault="00B97642" w:rsidP="00B97642">
      <w:pPr>
        <w:pStyle w:val="paragraph"/>
        <w:spacing w:before="0" w:beforeAutospacing="0" w:after="0" w:afterAutospacing="0"/>
        <w:textAlignment w:val="baseline"/>
        <w:rPr>
          <w:rStyle w:val="eop"/>
          <w:rFonts w:ascii="Arial" w:hAnsi="Arial" w:cs="Arial"/>
        </w:rPr>
      </w:pPr>
    </w:p>
    <w:p w:rsidR="00B97642" w:rsidRDefault="00B97642" w:rsidP="00B97642">
      <w:pPr>
        <w:pStyle w:val="paragraph"/>
        <w:spacing w:before="0" w:beforeAutospacing="0" w:after="0" w:afterAutospacing="0"/>
        <w:textAlignment w:val="baseline"/>
        <w:rPr>
          <w:rFonts w:ascii="Segoe UI" w:hAnsi="Segoe UI" w:cs="Segoe UI"/>
          <w:sz w:val="18"/>
          <w:szCs w:val="18"/>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B97642" w:rsidRDefault="00B97642" w:rsidP="00902FEB">
      <w:pPr>
        <w:spacing w:line="360" w:lineRule="auto"/>
        <w:rPr>
          <w:rFonts w:ascii="Arial" w:hAnsi="Arial" w:cs="Arial"/>
          <w:sz w:val="24"/>
          <w:szCs w:val="24"/>
          <w:u w:val="single"/>
        </w:rPr>
      </w:pPr>
    </w:p>
    <w:p w:rsidR="00902FEB" w:rsidRDefault="00902FEB" w:rsidP="00902FEB">
      <w:pPr>
        <w:spacing w:line="360" w:lineRule="auto"/>
        <w:rPr>
          <w:rFonts w:ascii="Arial" w:hAnsi="Arial" w:cs="Arial"/>
          <w:sz w:val="24"/>
          <w:szCs w:val="24"/>
          <w:u w:val="single"/>
        </w:rPr>
      </w:pPr>
      <w:proofErr w:type="gramStart"/>
      <w:r w:rsidRPr="00902FEB">
        <w:rPr>
          <w:rFonts w:ascii="Arial" w:hAnsi="Arial" w:cs="Arial"/>
          <w:sz w:val="24"/>
          <w:szCs w:val="24"/>
          <w:u w:val="single"/>
        </w:rPr>
        <w:t xml:space="preserve">Anxiety and depression in academic performance: An exploration of the </w:t>
      </w:r>
      <w:r w:rsidR="00B97642">
        <w:rPr>
          <w:rFonts w:ascii="Arial" w:hAnsi="Arial" w:cs="Arial"/>
          <w:sz w:val="24"/>
          <w:szCs w:val="24"/>
          <w:u w:val="single"/>
        </w:rPr>
        <w:t>mediati</w:t>
      </w:r>
      <w:r w:rsidRPr="00902FEB">
        <w:rPr>
          <w:rFonts w:ascii="Arial" w:hAnsi="Arial" w:cs="Arial"/>
          <w:sz w:val="24"/>
          <w:szCs w:val="24"/>
          <w:u w:val="single"/>
        </w:rPr>
        <w:t>ng factors of worry and working memory</w:t>
      </w:r>
      <w:r>
        <w:rPr>
          <w:rFonts w:ascii="Arial" w:hAnsi="Arial" w:cs="Arial"/>
          <w:sz w:val="24"/>
          <w:szCs w:val="24"/>
          <w:u w:val="single"/>
        </w:rPr>
        <w:t>.</w:t>
      </w:r>
      <w:proofErr w:type="gramEnd"/>
    </w:p>
    <w:p w:rsidR="00902FEB" w:rsidRDefault="00902FEB" w:rsidP="00902FEB">
      <w:pPr>
        <w:spacing w:line="360" w:lineRule="auto"/>
        <w:rPr>
          <w:rFonts w:ascii="Arial" w:hAnsi="Arial" w:cs="Arial"/>
          <w:sz w:val="24"/>
          <w:szCs w:val="24"/>
        </w:rPr>
      </w:pPr>
      <w:r w:rsidRPr="00902FEB">
        <w:rPr>
          <w:rFonts w:ascii="Arial" w:hAnsi="Arial" w:cs="Arial"/>
          <w:sz w:val="24"/>
          <w:szCs w:val="24"/>
        </w:rPr>
        <w:t xml:space="preserve">Within </w:t>
      </w:r>
      <w:proofErr w:type="gramStart"/>
      <w:r w:rsidRPr="00902FEB">
        <w:rPr>
          <w:rFonts w:ascii="Arial" w:hAnsi="Arial" w:cs="Arial"/>
          <w:sz w:val="24"/>
          <w:szCs w:val="24"/>
        </w:rPr>
        <w:t>this</w:t>
      </w:r>
      <w:proofErr w:type="gramEnd"/>
      <w:r w:rsidRPr="00902FEB">
        <w:rPr>
          <w:rFonts w:ascii="Arial" w:hAnsi="Arial" w:cs="Arial"/>
          <w:sz w:val="24"/>
          <w:szCs w:val="24"/>
        </w:rPr>
        <w:t xml:space="preserve"> journal a study</w:t>
      </w:r>
      <w:r>
        <w:rPr>
          <w:rFonts w:ascii="Arial" w:hAnsi="Arial" w:cs="Arial"/>
          <w:sz w:val="24"/>
          <w:szCs w:val="24"/>
        </w:rPr>
        <w:t xml:space="preserve"> was conducted to see weather anxiety and depressed wa</w:t>
      </w:r>
      <w:r w:rsidR="00555CA2">
        <w:rPr>
          <w:rFonts w:ascii="Arial" w:hAnsi="Arial" w:cs="Arial"/>
          <w:sz w:val="24"/>
          <w:szCs w:val="24"/>
        </w:rPr>
        <w:t xml:space="preserve">s linked to </w:t>
      </w:r>
      <w:r>
        <w:rPr>
          <w:rFonts w:ascii="Arial" w:hAnsi="Arial" w:cs="Arial"/>
          <w:sz w:val="24"/>
          <w:szCs w:val="24"/>
        </w:rPr>
        <w:t>lower educated performance. The study investigated</w:t>
      </w:r>
      <w:r w:rsidR="00555CA2">
        <w:rPr>
          <w:rFonts w:ascii="Arial" w:hAnsi="Arial" w:cs="Arial"/>
          <w:sz w:val="24"/>
          <w:szCs w:val="24"/>
        </w:rPr>
        <w:t xml:space="preserve"> participants between the ages of twelve and thirteen years old from two UK schools. The study </w:t>
      </w:r>
      <w:proofErr w:type="gramStart"/>
      <w:r w:rsidR="00555CA2">
        <w:rPr>
          <w:rFonts w:ascii="Arial" w:hAnsi="Arial" w:cs="Arial"/>
          <w:sz w:val="24"/>
          <w:szCs w:val="24"/>
        </w:rPr>
        <w:t>was based</w:t>
      </w:r>
      <w:proofErr w:type="gramEnd"/>
      <w:r w:rsidR="00555CA2">
        <w:rPr>
          <w:rFonts w:ascii="Arial" w:hAnsi="Arial" w:cs="Arial"/>
          <w:sz w:val="24"/>
          <w:szCs w:val="24"/>
        </w:rPr>
        <w:t xml:space="preserve"> on working memory, the study wanted to show whether worry affected the working memory and what effects it had on academic performances using all types of research methods.</w:t>
      </w:r>
      <w:r>
        <w:rPr>
          <w:rFonts w:ascii="Arial" w:hAnsi="Arial" w:cs="Arial"/>
          <w:sz w:val="24"/>
          <w:szCs w:val="24"/>
        </w:rPr>
        <w:t xml:space="preserve"> </w:t>
      </w:r>
      <w:r w:rsidR="00555CA2">
        <w:rPr>
          <w:rFonts w:ascii="Arial" w:hAnsi="Arial" w:cs="Arial"/>
          <w:sz w:val="24"/>
          <w:szCs w:val="24"/>
        </w:rPr>
        <w:t xml:space="preserve">Further studies were discussed to </w:t>
      </w:r>
      <w:proofErr w:type="gramStart"/>
      <w:r w:rsidR="00555CA2">
        <w:rPr>
          <w:rFonts w:ascii="Arial" w:hAnsi="Arial" w:cs="Arial"/>
          <w:sz w:val="24"/>
          <w:szCs w:val="24"/>
        </w:rPr>
        <w:t>whether  test</w:t>
      </w:r>
      <w:proofErr w:type="gramEnd"/>
      <w:r w:rsidR="00555CA2">
        <w:rPr>
          <w:rFonts w:ascii="Arial" w:hAnsi="Arial" w:cs="Arial"/>
          <w:sz w:val="24"/>
          <w:szCs w:val="24"/>
        </w:rPr>
        <w:t xml:space="preserve"> on the hypotheses in larger samples should be carried out.</w:t>
      </w:r>
      <w:r w:rsidR="00CB6DC6">
        <w:rPr>
          <w:rFonts w:ascii="Arial" w:hAnsi="Arial" w:cs="Arial"/>
          <w:sz w:val="24"/>
          <w:szCs w:val="24"/>
        </w:rPr>
        <w:t xml:space="preserve"> The aims are to see whether worry mediates the relationship between negative affects and academic performances.</w:t>
      </w:r>
    </w:p>
    <w:p w:rsidR="00CB6DC6" w:rsidRDefault="00F4537D" w:rsidP="00902FEB">
      <w:pPr>
        <w:spacing w:line="360" w:lineRule="auto"/>
        <w:rPr>
          <w:rFonts w:ascii="Arial" w:hAnsi="Arial" w:cs="Arial"/>
          <w:sz w:val="24"/>
          <w:szCs w:val="24"/>
        </w:rPr>
      </w:pPr>
      <w:r>
        <w:rPr>
          <w:rFonts w:ascii="Arial" w:hAnsi="Arial" w:cs="Arial"/>
          <w:sz w:val="24"/>
          <w:szCs w:val="24"/>
        </w:rPr>
        <w:t xml:space="preserve">In </w:t>
      </w:r>
      <w:proofErr w:type="spellStart"/>
      <w:r>
        <w:rPr>
          <w:rFonts w:ascii="Arial" w:hAnsi="Arial" w:cs="Arial"/>
          <w:sz w:val="24"/>
          <w:szCs w:val="24"/>
        </w:rPr>
        <w:t>Eysenck’s</w:t>
      </w:r>
      <w:proofErr w:type="spellEnd"/>
      <w:r>
        <w:rPr>
          <w:rFonts w:ascii="Arial" w:hAnsi="Arial" w:cs="Arial"/>
          <w:sz w:val="24"/>
          <w:szCs w:val="24"/>
        </w:rPr>
        <w:t xml:space="preserve"> influential processing efficiency theory it was found that anxiety inte</w:t>
      </w:r>
      <w:r w:rsidR="00CB6DC6">
        <w:rPr>
          <w:rFonts w:ascii="Arial" w:hAnsi="Arial" w:cs="Arial"/>
          <w:sz w:val="24"/>
          <w:szCs w:val="24"/>
        </w:rPr>
        <w:t>rfered with the working memory,</w:t>
      </w:r>
      <w:r w:rsidR="00364F8F">
        <w:rPr>
          <w:rFonts w:ascii="Arial" w:hAnsi="Arial" w:cs="Arial"/>
          <w:sz w:val="24"/>
          <w:szCs w:val="24"/>
        </w:rPr>
        <w:t xml:space="preserve"> </w:t>
      </w:r>
      <w:proofErr w:type="gramStart"/>
      <w:r w:rsidR="00364F8F">
        <w:rPr>
          <w:rFonts w:ascii="Arial" w:hAnsi="Arial" w:cs="Arial"/>
          <w:sz w:val="24"/>
          <w:szCs w:val="24"/>
        </w:rPr>
        <w:t xml:space="preserve">this </w:t>
      </w:r>
      <w:r>
        <w:rPr>
          <w:rFonts w:ascii="Arial" w:hAnsi="Arial" w:cs="Arial"/>
          <w:sz w:val="24"/>
          <w:szCs w:val="24"/>
        </w:rPr>
        <w:t xml:space="preserve"> lead</w:t>
      </w:r>
      <w:proofErr w:type="gramEnd"/>
      <w:r>
        <w:rPr>
          <w:rFonts w:ascii="Arial" w:hAnsi="Arial" w:cs="Arial"/>
          <w:sz w:val="24"/>
          <w:szCs w:val="24"/>
        </w:rPr>
        <w:t xml:space="preserve"> to poor and inaccurate test performances just as </w:t>
      </w:r>
      <w:proofErr w:type="spellStart"/>
      <w:r>
        <w:rPr>
          <w:rFonts w:ascii="Arial" w:hAnsi="Arial" w:cs="Arial"/>
          <w:sz w:val="24"/>
          <w:szCs w:val="24"/>
        </w:rPr>
        <w:t>Eysenck</w:t>
      </w:r>
      <w:proofErr w:type="spellEnd"/>
      <w:r>
        <w:rPr>
          <w:rFonts w:ascii="Arial" w:hAnsi="Arial" w:cs="Arial"/>
          <w:sz w:val="24"/>
          <w:szCs w:val="24"/>
        </w:rPr>
        <w:t xml:space="preserve"> suggested. </w:t>
      </w:r>
      <w:r w:rsidR="00D845EA">
        <w:rPr>
          <w:rFonts w:ascii="Arial" w:hAnsi="Arial" w:cs="Arial"/>
          <w:sz w:val="24"/>
          <w:szCs w:val="24"/>
        </w:rPr>
        <w:t xml:space="preserve">In </w:t>
      </w:r>
      <w:proofErr w:type="gramStart"/>
      <w:r w:rsidR="00D845EA">
        <w:rPr>
          <w:rFonts w:ascii="Arial" w:hAnsi="Arial" w:cs="Arial"/>
          <w:sz w:val="24"/>
          <w:szCs w:val="24"/>
        </w:rPr>
        <w:t>PET</w:t>
      </w:r>
      <w:proofErr w:type="gramEnd"/>
      <w:r w:rsidR="00D845EA">
        <w:rPr>
          <w:rFonts w:ascii="Arial" w:hAnsi="Arial" w:cs="Arial"/>
          <w:sz w:val="24"/>
          <w:szCs w:val="24"/>
        </w:rPr>
        <w:t xml:space="preserve"> </w:t>
      </w:r>
      <w:r w:rsidR="008C5EE8">
        <w:rPr>
          <w:rFonts w:ascii="Arial" w:hAnsi="Arial" w:cs="Arial"/>
          <w:sz w:val="24"/>
          <w:szCs w:val="24"/>
        </w:rPr>
        <w:t xml:space="preserve">two assumptions were made, </w:t>
      </w:r>
      <w:r w:rsidR="00D845EA">
        <w:rPr>
          <w:rFonts w:ascii="Arial" w:hAnsi="Arial" w:cs="Arial"/>
          <w:sz w:val="24"/>
          <w:szCs w:val="24"/>
        </w:rPr>
        <w:t>Anxiety</w:t>
      </w:r>
      <w:r w:rsidR="008C5EE8">
        <w:rPr>
          <w:rFonts w:ascii="Arial" w:hAnsi="Arial" w:cs="Arial"/>
          <w:sz w:val="24"/>
          <w:szCs w:val="24"/>
        </w:rPr>
        <w:t xml:space="preserve"> is said to drain </w:t>
      </w:r>
      <w:r w:rsidR="00D845EA">
        <w:rPr>
          <w:rFonts w:ascii="Arial" w:hAnsi="Arial" w:cs="Arial"/>
          <w:sz w:val="24"/>
          <w:szCs w:val="24"/>
        </w:rPr>
        <w:t xml:space="preserve">and reduce significant test performances. </w:t>
      </w:r>
      <w:proofErr w:type="spellStart"/>
      <w:r w:rsidR="00D845EA">
        <w:rPr>
          <w:rFonts w:ascii="Arial" w:hAnsi="Arial" w:cs="Arial"/>
          <w:sz w:val="24"/>
          <w:szCs w:val="24"/>
        </w:rPr>
        <w:t>Baddeley</w:t>
      </w:r>
      <w:proofErr w:type="spellEnd"/>
      <w:r w:rsidR="00D845EA">
        <w:rPr>
          <w:rFonts w:ascii="Arial" w:hAnsi="Arial" w:cs="Arial"/>
          <w:sz w:val="24"/>
          <w:szCs w:val="24"/>
        </w:rPr>
        <w:t xml:space="preserve">, (1996) stated that the storage and processing information form the core feature described as the working memory. </w:t>
      </w:r>
      <w:proofErr w:type="spellStart"/>
      <w:r w:rsidR="00D845EA">
        <w:rPr>
          <w:rFonts w:ascii="Arial" w:hAnsi="Arial" w:cs="Arial"/>
          <w:sz w:val="24"/>
          <w:szCs w:val="24"/>
        </w:rPr>
        <w:t>Baddeley’s</w:t>
      </w:r>
      <w:proofErr w:type="spellEnd"/>
      <w:r w:rsidR="00D845EA">
        <w:rPr>
          <w:rFonts w:ascii="Arial" w:hAnsi="Arial" w:cs="Arial"/>
          <w:sz w:val="24"/>
          <w:szCs w:val="24"/>
        </w:rPr>
        <w:t xml:space="preserve"> model was influential in how anxiety affects a </w:t>
      </w:r>
      <w:proofErr w:type="spellStart"/>
      <w:proofErr w:type="gramStart"/>
      <w:r w:rsidR="00D845EA">
        <w:rPr>
          <w:rFonts w:ascii="Arial" w:hAnsi="Arial" w:cs="Arial"/>
          <w:sz w:val="24"/>
          <w:szCs w:val="24"/>
        </w:rPr>
        <w:t>childs</w:t>
      </w:r>
      <w:proofErr w:type="spellEnd"/>
      <w:proofErr w:type="gramEnd"/>
      <w:r w:rsidR="00D845EA">
        <w:rPr>
          <w:rFonts w:ascii="Arial" w:hAnsi="Arial" w:cs="Arial"/>
          <w:sz w:val="24"/>
          <w:szCs w:val="24"/>
        </w:rPr>
        <w:t xml:space="preserve"> performance while they suffer from anxiety and depression. In </w:t>
      </w:r>
      <w:proofErr w:type="gramStart"/>
      <w:r w:rsidR="00D845EA">
        <w:rPr>
          <w:rFonts w:ascii="Arial" w:hAnsi="Arial" w:cs="Arial"/>
          <w:sz w:val="24"/>
          <w:szCs w:val="24"/>
        </w:rPr>
        <w:t>PET</w:t>
      </w:r>
      <w:proofErr w:type="gramEnd"/>
      <w:r w:rsidR="00D845EA">
        <w:rPr>
          <w:rFonts w:ascii="Arial" w:hAnsi="Arial" w:cs="Arial"/>
          <w:sz w:val="24"/>
          <w:szCs w:val="24"/>
        </w:rPr>
        <w:t xml:space="preserve"> </w:t>
      </w:r>
      <w:r w:rsidR="00CB6DC6">
        <w:rPr>
          <w:rFonts w:ascii="Arial" w:hAnsi="Arial" w:cs="Arial"/>
          <w:sz w:val="24"/>
          <w:szCs w:val="24"/>
        </w:rPr>
        <w:t>anxiety affected the performance in certain sett</w:t>
      </w:r>
      <w:r w:rsidR="00364F8F">
        <w:rPr>
          <w:rFonts w:ascii="Arial" w:hAnsi="Arial" w:cs="Arial"/>
          <w:sz w:val="24"/>
          <w:szCs w:val="24"/>
        </w:rPr>
        <w:t>ings and secondly the effect</w:t>
      </w:r>
      <w:r w:rsidR="00CB6DC6">
        <w:rPr>
          <w:rFonts w:ascii="Arial" w:hAnsi="Arial" w:cs="Arial"/>
          <w:sz w:val="24"/>
          <w:szCs w:val="24"/>
        </w:rPr>
        <w:t xml:space="preserve"> would be </w:t>
      </w:r>
      <w:r w:rsidR="00364F8F">
        <w:rPr>
          <w:rFonts w:ascii="Arial" w:hAnsi="Arial" w:cs="Arial"/>
          <w:sz w:val="24"/>
          <w:szCs w:val="24"/>
        </w:rPr>
        <w:t>greater on a more difficult task</w:t>
      </w:r>
      <w:r w:rsidR="00CB6DC6">
        <w:rPr>
          <w:rFonts w:ascii="Arial" w:hAnsi="Arial" w:cs="Arial"/>
          <w:sz w:val="24"/>
          <w:szCs w:val="24"/>
        </w:rPr>
        <w:t xml:space="preserve"> that was set out.</w:t>
      </w:r>
    </w:p>
    <w:p w:rsidR="00F4537D" w:rsidRDefault="00CB6DC6" w:rsidP="00902FEB">
      <w:pPr>
        <w:spacing w:line="360" w:lineRule="auto"/>
        <w:rPr>
          <w:rFonts w:ascii="Arial" w:hAnsi="Arial" w:cs="Arial"/>
          <w:sz w:val="24"/>
          <w:szCs w:val="24"/>
        </w:rPr>
      </w:pPr>
      <w:proofErr w:type="spellStart"/>
      <w:r>
        <w:rPr>
          <w:rFonts w:ascii="Arial" w:hAnsi="Arial" w:cs="Arial"/>
          <w:sz w:val="24"/>
          <w:szCs w:val="24"/>
        </w:rPr>
        <w:t>Eysenck</w:t>
      </w:r>
      <w:proofErr w:type="gramStart"/>
      <w:r>
        <w:rPr>
          <w:rFonts w:ascii="Arial" w:hAnsi="Arial" w:cs="Arial"/>
          <w:sz w:val="24"/>
          <w:szCs w:val="24"/>
        </w:rPr>
        <w:t>,Derakshan</w:t>
      </w:r>
      <w:proofErr w:type="spellEnd"/>
      <w:proofErr w:type="gramEnd"/>
      <w:r>
        <w:rPr>
          <w:rFonts w:ascii="Arial" w:hAnsi="Arial" w:cs="Arial"/>
          <w:sz w:val="24"/>
          <w:szCs w:val="24"/>
        </w:rPr>
        <w:t xml:space="preserve">, Santos, and </w:t>
      </w:r>
      <w:proofErr w:type="spellStart"/>
      <w:r>
        <w:rPr>
          <w:rFonts w:ascii="Arial" w:hAnsi="Arial" w:cs="Arial"/>
          <w:sz w:val="24"/>
          <w:szCs w:val="24"/>
        </w:rPr>
        <w:t>Calvo</w:t>
      </w:r>
      <w:proofErr w:type="spellEnd"/>
      <w:r>
        <w:rPr>
          <w:rFonts w:ascii="Arial" w:hAnsi="Arial" w:cs="Arial"/>
          <w:sz w:val="24"/>
          <w:szCs w:val="24"/>
        </w:rPr>
        <w:t xml:space="preserve">  (2007) stated that worry is often present in more anxious people but is rarely </w:t>
      </w:r>
      <w:r w:rsidR="00364F8F">
        <w:rPr>
          <w:rFonts w:ascii="Arial" w:hAnsi="Arial" w:cs="Arial"/>
          <w:sz w:val="24"/>
          <w:szCs w:val="24"/>
        </w:rPr>
        <w:t>measured. There</w:t>
      </w:r>
      <w:r w:rsidR="000020F3">
        <w:rPr>
          <w:rFonts w:ascii="Arial" w:hAnsi="Arial" w:cs="Arial"/>
          <w:sz w:val="24"/>
          <w:szCs w:val="24"/>
        </w:rPr>
        <w:t xml:space="preserve"> </w:t>
      </w:r>
      <w:proofErr w:type="gramStart"/>
      <w:r w:rsidR="000020F3">
        <w:rPr>
          <w:rFonts w:ascii="Arial" w:hAnsi="Arial" w:cs="Arial"/>
          <w:sz w:val="24"/>
          <w:szCs w:val="24"/>
        </w:rPr>
        <w:t>is little known</w:t>
      </w:r>
      <w:proofErr w:type="gramEnd"/>
      <w:r w:rsidR="000020F3">
        <w:rPr>
          <w:rFonts w:ascii="Arial" w:hAnsi="Arial" w:cs="Arial"/>
          <w:sz w:val="24"/>
          <w:szCs w:val="24"/>
        </w:rPr>
        <w:t xml:space="preserve"> with the links between depression and academic performance, depression pays a particular interest in the present undertaking.</w:t>
      </w:r>
      <w:r>
        <w:rPr>
          <w:rFonts w:ascii="Arial" w:hAnsi="Arial" w:cs="Arial"/>
          <w:sz w:val="24"/>
          <w:szCs w:val="24"/>
        </w:rPr>
        <w:t xml:space="preserve"> </w:t>
      </w:r>
      <w:r w:rsidR="000020F3">
        <w:rPr>
          <w:rFonts w:ascii="Arial" w:hAnsi="Arial" w:cs="Arial"/>
          <w:sz w:val="24"/>
          <w:szCs w:val="24"/>
        </w:rPr>
        <w:t xml:space="preserve">Clinical depression </w:t>
      </w:r>
      <w:proofErr w:type="gramStart"/>
      <w:r w:rsidR="000020F3">
        <w:rPr>
          <w:rFonts w:ascii="Arial" w:hAnsi="Arial" w:cs="Arial"/>
          <w:sz w:val="24"/>
          <w:szCs w:val="24"/>
        </w:rPr>
        <w:t>is linked</w:t>
      </w:r>
      <w:proofErr w:type="gramEnd"/>
      <w:r w:rsidR="000020F3">
        <w:rPr>
          <w:rFonts w:ascii="Arial" w:hAnsi="Arial" w:cs="Arial"/>
          <w:sz w:val="24"/>
          <w:szCs w:val="24"/>
        </w:rPr>
        <w:t xml:space="preserve"> to the inability to concentrate. The resource allocation model suggested that a depressed mood would struggle to allocate </w:t>
      </w:r>
      <w:proofErr w:type="spellStart"/>
      <w:r w:rsidR="000020F3">
        <w:rPr>
          <w:rFonts w:ascii="Arial" w:hAnsi="Arial" w:cs="Arial"/>
          <w:sz w:val="24"/>
          <w:szCs w:val="24"/>
        </w:rPr>
        <w:t>attentional</w:t>
      </w:r>
      <w:proofErr w:type="spellEnd"/>
      <w:r w:rsidR="000020F3">
        <w:rPr>
          <w:rFonts w:ascii="Arial" w:hAnsi="Arial" w:cs="Arial"/>
          <w:sz w:val="24"/>
          <w:szCs w:val="24"/>
        </w:rPr>
        <w:t xml:space="preserve"> resources to a cognitive task. Seibert &amp; </w:t>
      </w:r>
      <w:proofErr w:type="gramStart"/>
      <w:r w:rsidR="000020F3">
        <w:rPr>
          <w:rFonts w:ascii="Arial" w:hAnsi="Arial" w:cs="Arial"/>
          <w:sz w:val="24"/>
          <w:szCs w:val="24"/>
        </w:rPr>
        <w:t>Ellis  (</w:t>
      </w:r>
      <w:proofErr w:type="gramEnd"/>
      <w:r w:rsidR="000020F3">
        <w:rPr>
          <w:rFonts w:ascii="Arial" w:hAnsi="Arial" w:cs="Arial"/>
          <w:sz w:val="24"/>
          <w:szCs w:val="24"/>
        </w:rPr>
        <w:t>1991)</w:t>
      </w:r>
      <w:r w:rsidR="00D845EA">
        <w:rPr>
          <w:rFonts w:ascii="Arial" w:hAnsi="Arial" w:cs="Arial"/>
          <w:sz w:val="24"/>
          <w:szCs w:val="24"/>
        </w:rPr>
        <w:t xml:space="preserve"> </w:t>
      </w:r>
      <w:r w:rsidR="000020F3">
        <w:rPr>
          <w:rFonts w:ascii="Arial" w:hAnsi="Arial" w:cs="Arial"/>
          <w:sz w:val="24"/>
          <w:szCs w:val="24"/>
        </w:rPr>
        <w:t>support this theory stating that negative thoughts affect the recall on memory tasks.</w:t>
      </w:r>
    </w:p>
    <w:p w:rsidR="000020F3" w:rsidRDefault="00AF1F43" w:rsidP="00902FEB">
      <w:pPr>
        <w:spacing w:line="360" w:lineRule="auto"/>
        <w:rPr>
          <w:rFonts w:ascii="Arial" w:hAnsi="Arial" w:cs="Arial"/>
          <w:sz w:val="24"/>
          <w:szCs w:val="24"/>
        </w:rPr>
      </w:pPr>
      <w:r>
        <w:rPr>
          <w:rFonts w:ascii="Arial" w:hAnsi="Arial" w:cs="Arial"/>
          <w:sz w:val="24"/>
          <w:szCs w:val="24"/>
        </w:rPr>
        <w:t xml:space="preserve">In study one it showed that children with lower academic performances suffered more with anxiety and depression. There were indirect effects between anxiety-worry </w:t>
      </w:r>
      <w:r>
        <w:rPr>
          <w:rFonts w:ascii="Arial" w:hAnsi="Arial" w:cs="Arial"/>
          <w:sz w:val="24"/>
          <w:szCs w:val="24"/>
        </w:rPr>
        <w:lastRenderedPageBreak/>
        <w:t xml:space="preserve">and depression-worry and the affects of a child’s academic performance. Study </w:t>
      </w:r>
      <w:proofErr w:type="gramStart"/>
      <w:r>
        <w:rPr>
          <w:rFonts w:ascii="Arial" w:hAnsi="Arial" w:cs="Arial"/>
          <w:sz w:val="24"/>
          <w:szCs w:val="24"/>
        </w:rPr>
        <w:t>two</w:t>
      </w:r>
      <w:proofErr w:type="gramEnd"/>
      <w:r>
        <w:rPr>
          <w:rFonts w:ascii="Arial" w:hAnsi="Arial" w:cs="Arial"/>
          <w:sz w:val="24"/>
          <w:szCs w:val="24"/>
        </w:rPr>
        <w:t xml:space="preserve"> tested the indirect effects of the negative </w:t>
      </w:r>
      <w:r w:rsidR="002A21DC">
        <w:rPr>
          <w:rFonts w:ascii="Arial" w:hAnsi="Arial" w:cs="Arial"/>
          <w:sz w:val="24"/>
          <w:szCs w:val="24"/>
        </w:rPr>
        <w:t>effects</w:t>
      </w:r>
      <w:r>
        <w:rPr>
          <w:rFonts w:ascii="Arial" w:hAnsi="Arial" w:cs="Arial"/>
          <w:sz w:val="24"/>
          <w:szCs w:val="24"/>
        </w:rPr>
        <w:t xml:space="preserve"> on academic performance through central executive or phonological/</w:t>
      </w:r>
      <w:proofErr w:type="spellStart"/>
      <w:r>
        <w:rPr>
          <w:rFonts w:ascii="Arial" w:hAnsi="Arial" w:cs="Arial"/>
          <w:sz w:val="24"/>
          <w:szCs w:val="24"/>
        </w:rPr>
        <w:t>visuospatial</w:t>
      </w:r>
      <w:proofErr w:type="spellEnd"/>
      <w:r>
        <w:rPr>
          <w:rFonts w:ascii="Arial" w:hAnsi="Arial" w:cs="Arial"/>
          <w:sz w:val="24"/>
          <w:szCs w:val="24"/>
        </w:rPr>
        <w:t xml:space="preserve"> working memory.</w:t>
      </w:r>
      <w:r w:rsidR="002A21DC">
        <w:rPr>
          <w:rFonts w:ascii="Arial" w:hAnsi="Arial" w:cs="Arial"/>
          <w:sz w:val="24"/>
          <w:szCs w:val="24"/>
        </w:rPr>
        <w:t xml:space="preserve"> </w:t>
      </w:r>
      <w:r>
        <w:rPr>
          <w:rFonts w:ascii="Arial" w:hAnsi="Arial" w:cs="Arial"/>
          <w:sz w:val="24"/>
          <w:szCs w:val="24"/>
        </w:rPr>
        <w:t>Although results showed the working memory were associated with better academic test performances, the effect was larger for central executive processes</w:t>
      </w:r>
      <w:r w:rsidR="002A21DC">
        <w:rPr>
          <w:rFonts w:ascii="Arial" w:hAnsi="Arial" w:cs="Arial"/>
          <w:sz w:val="24"/>
          <w:szCs w:val="24"/>
        </w:rPr>
        <w:t xml:space="preserve">. However when compared to the phonological/ </w:t>
      </w:r>
      <w:proofErr w:type="spellStart"/>
      <w:r w:rsidR="002A21DC">
        <w:rPr>
          <w:rFonts w:ascii="Arial" w:hAnsi="Arial" w:cs="Arial"/>
          <w:sz w:val="24"/>
          <w:szCs w:val="24"/>
        </w:rPr>
        <w:t>visuosptial</w:t>
      </w:r>
      <w:proofErr w:type="spellEnd"/>
      <w:r w:rsidR="002A21DC">
        <w:rPr>
          <w:rFonts w:ascii="Arial" w:hAnsi="Arial" w:cs="Arial"/>
          <w:sz w:val="24"/>
          <w:szCs w:val="24"/>
        </w:rPr>
        <w:t xml:space="preserve"> acted as a mediator for anxiety or depression.  </w:t>
      </w:r>
    </w:p>
    <w:p w:rsidR="000B0558" w:rsidRDefault="00D87307" w:rsidP="00902FEB">
      <w:pPr>
        <w:spacing w:line="360" w:lineRule="auto"/>
        <w:rPr>
          <w:rFonts w:ascii="Arial" w:hAnsi="Arial" w:cs="Arial"/>
          <w:sz w:val="24"/>
          <w:szCs w:val="24"/>
        </w:rPr>
      </w:pPr>
      <w:r>
        <w:rPr>
          <w:rFonts w:ascii="Arial" w:hAnsi="Arial" w:cs="Arial"/>
          <w:sz w:val="24"/>
          <w:szCs w:val="24"/>
        </w:rPr>
        <w:t>There are several concerns regarding the research that was carried out, due to the small amount of children that were tested, the studies show a lack of validity due to the small amount of child that were tested in study two.</w:t>
      </w:r>
      <w:r w:rsidR="000B0558">
        <w:rPr>
          <w:rFonts w:ascii="Arial" w:hAnsi="Arial" w:cs="Arial"/>
          <w:sz w:val="24"/>
          <w:szCs w:val="24"/>
        </w:rPr>
        <w:t xml:space="preserve"> The studies were also criticised due to the children coming from all types of different backgrounds, upbringings and different social environments.</w:t>
      </w:r>
    </w:p>
    <w:p w:rsidR="00D87307" w:rsidRDefault="000B0558" w:rsidP="00902FEB">
      <w:pPr>
        <w:spacing w:line="360" w:lineRule="auto"/>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studies shows</w:t>
      </w:r>
      <w:proofErr w:type="gramEnd"/>
      <w:r>
        <w:rPr>
          <w:rFonts w:ascii="Arial" w:hAnsi="Arial" w:cs="Arial"/>
          <w:sz w:val="24"/>
          <w:szCs w:val="24"/>
        </w:rPr>
        <w:t xml:space="preserve"> that more research is needed on the working memory, Anxiety and depression affects all children from geographical locations. Studies sho</w:t>
      </w:r>
      <w:r w:rsidR="00364F8F">
        <w:rPr>
          <w:rFonts w:ascii="Arial" w:hAnsi="Arial" w:cs="Arial"/>
          <w:sz w:val="24"/>
          <w:szCs w:val="24"/>
        </w:rPr>
        <w:t>w</w:t>
      </w:r>
      <w:r>
        <w:rPr>
          <w:rFonts w:ascii="Arial" w:hAnsi="Arial" w:cs="Arial"/>
          <w:sz w:val="24"/>
          <w:szCs w:val="24"/>
        </w:rPr>
        <w:t xml:space="preserve"> that worry and working memory are two potential factors involved in the negative relationship between negative affects and poor aca</w:t>
      </w:r>
      <w:r w:rsidR="00364F8F">
        <w:rPr>
          <w:rFonts w:ascii="Arial" w:hAnsi="Arial" w:cs="Arial"/>
          <w:sz w:val="24"/>
          <w:szCs w:val="24"/>
        </w:rPr>
        <w:t>demic performance.</w:t>
      </w:r>
      <w:r>
        <w:rPr>
          <w:rFonts w:ascii="Arial" w:hAnsi="Arial" w:cs="Arial"/>
          <w:sz w:val="24"/>
          <w:szCs w:val="24"/>
        </w:rPr>
        <w:t xml:space="preserve"> </w:t>
      </w: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Default="00A215B8" w:rsidP="00902FEB">
      <w:pPr>
        <w:spacing w:line="360" w:lineRule="auto"/>
        <w:rPr>
          <w:rFonts w:ascii="Arial" w:hAnsi="Arial" w:cs="Arial"/>
          <w:sz w:val="24"/>
          <w:szCs w:val="24"/>
        </w:rPr>
      </w:pPr>
    </w:p>
    <w:p w:rsidR="00A215B8" w:rsidRPr="00C56D3B" w:rsidRDefault="00A215B8" w:rsidP="00C56D3B">
      <w:pPr>
        <w:spacing w:line="360" w:lineRule="auto"/>
        <w:rPr>
          <w:rFonts w:ascii="Arial" w:hAnsi="Arial" w:cs="Arial"/>
          <w:sz w:val="24"/>
          <w:szCs w:val="24"/>
          <w:u w:val="single"/>
        </w:rPr>
      </w:pPr>
      <w:r w:rsidRPr="00C56D3B">
        <w:rPr>
          <w:rFonts w:ascii="Arial" w:hAnsi="Arial" w:cs="Arial"/>
          <w:sz w:val="24"/>
          <w:szCs w:val="24"/>
          <w:u w:val="single"/>
        </w:rPr>
        <w:t xml:space="preserve"> References</w:t>
      </w:r>
    </w:p>
    <w:p w:rsidR="00A215B8" w:rsidRPr="00C56D3B" w:rsidRDefault="00A215B8" w:rsidP="00507324">
      <w:pPr>
        <w:shd w:val="clear" w:color="auto" w:fill="FFFFFF" w:themeFill="background1"/>
        <w:spacing w:line="360" w:lineRule="auto"/>
        <w:rPr>
          <w:rStyle w:val="selectable"/>
          <w:rFonts w:ascii="Arial" w:hAnsi="Arial" w:cs="Arial"/>
          <w:sz w:val="24"/>
          <w:szCs w:val="24"/>
          <w:shd w:val="clear" w:color="auto" w:fill="FFFFFF"/>
        </w:rPr>
      </w:pPr>
      <w:proofErr w:type="gramStart"/>
      <w:r w:rsidRPr="00507324">
        <w:rPr>
          <w:rFonts w:ascii="Arial" w:hAnsi="Arial" w:cs="Arial"/>
          <w:sz w:val="24"/>
          <w:szCs w:val="24"/>
        </w:rPr>
        <w:t>1</w:t>
      </w:r>
      <w:r w:rsidRPr="00C56D3B">
        <w:rPr>
          <w:rFonts w:ascii="Arial" w:hAnsi="Arial" w:cs="Arial"/>
          <w:sz w:val="24"/>
          <w:szCs w:val="24"/>
        </w:rPr>
        <w:t xml:space="preserve">) </w:t>
      </w:r>
      <w:r w:rsidRPr="00C56D3B">
        <w:rPr>
          <w:rStyle w:val="selectable"/>
          <w:rFonts w:ascii="Arial" w:hAnsi="Arial" w:cs="Arial"/>
          <w:sz w:val="24"/>
          <w:szCs w:val="24"/>
          <w:shd w:val="clear" w:color="auto" w:fill="FFFFFF"/>
        </w:rPr>
        <w:t>Adult drinking habits in Great Britain.</w:t>
      </w:r>
      <w:proofErr w:type="gramEnd"/>
      <w:r w:rsidRPr="00C56D3B">
        <w:rPr>
          <w:rStyle w:val="selectable"/>
          <w:rFonts w:ascii="Arial" w:hAnsi="Arial" w:cs="Arial"/>
          <w:sz w:val="24"/>
          <w:szCs w:val="24"/>
          <w:shd w:val="clear" w:color="auto" w:fill="FFFFFF"/>
        </w:rPr>
        <w:t xml:space="preserve"> </w:t>
      </w:r>
      <w:proofErr w:type="gramStart"/>
      <w:r w:rsidRPr="00C56D3B">
        <w:rPr>
          <w:rStyle w:val="selectable"/>
          <w:rFonts w:ascii="Arial" w:hAnsi="Arial" w:cs="Arial"/>
          <w:sz w:val="24"/>
          <w:szCs w:val="24"/>
          <w:shd w:val="clear" w:color="auto" w:fill="FFFFFF"/>
        </w:rPr>
        <w:t>(2017). [online] Available at: https://www.ons.gov.uk/peoplepopulationandcommunity/healthandsocialcare/drugusealcoholandsmoking/bulletsins/opinionsandlifestylesurveyadultdrinkinghabitsingreatbritain/2005to2016.</w:t>
      </w:r>
      <w:proofErr w:type="gramEnd"/>
      <w:r w:rsidRPr="00C56D3B">
        <w:rPr>
          <w:rStyle w:val="selectable"/>
          <w:rFonts w:ascii="Arial" w:hAnsi="Arial" w:cs="Arial"/>
          <w:sz w:val="24"/>
          <w:szCs w:val="24"/>
          <w:shd w:val="clear" w:color="auto" w:fill="FFFFFF"/>
        </w:rPr>
        <w:t xml:space="preserve"> </w:t>
      </w:r>
      <w:proofErr w:type="gramStart"/>
      <w:r w:rsidRPr="00C56D3B">
        <w:rPr>
          <w:rStyle w:val="selectable"/>
          <w:rFonts w:ascii="Arial" w:hAnsi="Arial" w:cs="Arial"/>
          <w:sz w:val="24"/>
          <w:szCs w:val="24"/>
          <w:shd w:val="clear" w:color="auto" w:fill="FFFFFF"/>
        </w:rPr>
        <w:t>[Accessed 6 Nov. 2017].</w:t>
      </w:r>
      <w:proofErr w:type="gramEnd"/>
      <w:r w:rsidRPr="00C56D3B">
        <w:rPr>
          <w:rStyle w:val="selectable"/>
          <w:rFonts w:ascii="Arial" w:hAnsi="Arial" w:cs="Arial"/>
          <w:sz w:val="24"/>
          <w:szCs w:val="24"/>
          <w:shd w:val="clear" w:color="auto" w:fill="FFFFFF"/>
        </w:rPr>
        <w:t xml:space="preserve"> </w:t>
      </w:r>
    </w:p>
    <w:p w:rsidR="00A215B8" w:rsidRPr="00C56D3B" w:rsidRDefault="00A215B8" w:rsidP="00507324">
      <w:pPr>
        <w:shd w:val="clear" w:color="auto" w:fill="FFFFFF" w:themeFill="background1"/>
        <w:spacing w:line="360" w:lineRule="auto"/>
        <w:rPr>
          <w:rFonts w:ascii="Arial" w:hAnsi="Arial" w:cs="Arial"/>
          <w:sz w:val="24"/>
          <w:szCs w:val="24"/>
          <w:shd w:val="clear" w:color="auto" w:fill="FFFFFF"/>
        </w:rPr>
      </w:pPr>
      <w:proofErr w:type="gramStart"/>
      <w:r w:rsidRPr="00C56D3B">
        <w:rPr>
          <w:rFonts w:ascii="Arial" w:hAnsi="Arial" w:cs="Arial"/>
          <w:sz w:val="24"/>
          <w:szCs w:val="24"/>
          <w:shd w:val="clear" w:color="auto" w:fill="FFFFFF"/>
        </w:rPr>
        <w:t xml:space="preserve">2) </w:t>
      </w:r>
      <w:proofErr w:type="spellStart"/>
      <w:r w:rsidRPr="00C56D3B">
        <w:rPr>
          <w:rFonts w:ascii="Arial" w:hAnsi="Arial" w:cs="Arial"/>
          <w:sz w:val="24"/>
          <w:szCs w:val="24"/>
          <w:shd w:val="clear" w:color="auto" w:fill="FFFFFF"/>
        </w:rPr>
        <w:t>Bzdok</w:t>
      </w:r>
      <w:proofErr w:type="spellEnd"/>
      <w:r w:rsidRPr="00C56D3B">
        <w:rPr>
          <w:rFonts w:ascii="Arial" w:hAnsi="Arial" w:cs="Arial"/>
          <w:sz w:val="24"/>
          <w:szCs w:val="24"/>
          <w:shd w:val="clear" w:color="auto" w:fill="FFFFFF"/>
        </w:rPr>
        <w:t xml:space="preserve">, D., </w:t>
      </w:r>
      <w:proofErr w:type="spellStart"/>
      <w:r w:rsidRPr="00C56D3B">
        <w:rPr>
          <w:rFonts w:ascii="Arial" w:hAnsi="Arial" w:cs="Arial"/>
          <w:sz w:val="24"/>
          <w:szCs w:val="24"/>
          <w:shd w:val="clear" w:color="auto" w:fill="FFFFFF"/>
        </w:rPr>
        <w:t>Hartwigsen</w:t>
      </w:r>
      <w:proofErr w:type="spellEnd"/>
      <w:r w:rsidRPr="00C56D3B">
        <w:rPr>
          <w:rFonts w:ascii="Arial" w:hAnsi="Arial" w:cs="Arial"/>
          <w:sz w:val="24"/>
          <w:szCs w:val="24"/>
          <w:shd w:val="clear" w:color="auto" w:fill="FFFFFF"/>
        </w:rPr>
        <w:t xml:space="preserve">, G., Reid, A., Laird, A. R., Fox, P. T., &amp; </w:t>
      </w:r>
      <w:proofErr w:type="spellStart"/>
      <w:r w:rsidRPr="00C56D3B">
        <w:rPr>
          <w:rFonts w:ascii="Arial" w:hAnsi="Arial" w:cs="Arial"/>
          <w:sz w:val="24"/>
          <w:szCs w:val="24"/>
          <w:shd w:val="clear" w:color="auto" w:fill="FFFFFF"/>
        </w:rPr>
        <w:t>Eickhoff</w:t>
      </w:r>
      <w:proofErr w:type="spellEnd"/>
      <w:r w:rsidRPr="00C56D3B">
        <w:rPr>
          <w:rFonts w:ascii="Arial" w:hAnsi="Arial" w:cs="Arial"/>
          <w:sz w:val="24"/>
          <w:szCs w:val="24"/>
          <w:shd w:val="clear" w:color="auto" w:fill="FFFFFF"/>
        </w:rPr>
        <w:t>, S. B. (2016).</w:t>
      </w:r>
      <w:proofErr w:type="gramEnd"/>
      <w:r w:rsidRPr="00C56D3B">
        <w:rPr>
          <w:rFonts w:ascii="Arial" w:hAnsi="Arial" w:cs="Arial"/>
          <w:sz w:val="24"/>
          <w:szCs w:val="24"/>
          <w:shd w:val="clear" w:color="auto" w:fill="FFFFFF"/>
        </w:rPr>
        <w:t xml:space="preserve"> </w:t>
      </w:r>
      <w:proofErr w:type="gramStart"/>
      <w:r w:rsidRPr="00C56D3B">
        <w:rPr>
          <w:rFonts w:ascii="Arial" w:hAnsi="Arial" w:cs="Arial"/>
          <w:sz w:val="24"/>
          <w:szCs w:val="24"/>
          <w:shd w:val="clear" w:color="auto" w:fill="FFFFFF"/>
        </w:rPr>
        <w:t xml:space="preserve">Left inferior parietal lobe engagement in social cognition and </w:t>
      </w:r>
      <w:r w:rsidRPr="00507324">
        <w:rPr>
          <w:rFonts w:ascii="Arial" w:hAnsi="Arial" w:cs="Arial"/>
          <w:sz w:val="24"/>
          <w:szCs w:val="24"/>
          <w:shd w:val="clear" w:color="auto" w:fill="FFFFFF"/>
        </w:rPr>
        <w:t>language.</w:t>
      </w:r>
      <w:proofErr w:type="gramEnd"/>
      <w:r w:rsidRPr="00507324">
        <w:rPr>
          <w:rFonts w:ascii="Arial" w:hAnsi="Arial" w:cs="Arial"/>
          <w:sz w:val="24"/>
          <w:szCs w:val="24"/>
          <w:shd w:val="clear" w:color="auto" w:fill="FFFFFF"/>
        </w:rPr>
        <w:t> </w:t>
      </w:r>
      <w:r w:rsidRPr="00507324">
        <w:rPr>
          <w:rFonts w:ascii="Arial" w:hAnsi="Arial" w:cs="Arial"/>
          <w:i/>
          <w:iCs/>
          <w:sz w:val="24"/>
          <w:szCs w:val="24"/>
          <w:shd w:val="clear" w:color="auto" w:fill="FFFFFF"/>
        </w:rPr>
        <w:t xml:space="preserve">Neuroscience &amp; </w:t>
      </w:r>
      <w:proofErr w:type="spellStart"/>
      <w:r w:rsidRPr="00507324">
        <w:rPr>
          <w:rFonts w:ascii="Arial" w:hAnsi="Arial" w:cs="Arial"/>
          <w:i/>
          <w:iCs/>
          <w:sz w:val="24"/>
          <w:szCs w:val="24"/>
          <w:shd w:val="clear" w:color="auto" w:fill="FFFFFF"/>
        </w:rPr>
        <w:t>Biobehavioral</w:t>
      </w:r>
      <w:proofErr w:type="spellEnd"/>
      <w:r w:rsidRPr="00507324">
        <w:rPr>
          <w:rFonts w:ascii="Arial" w:hAnsi="Arial" w:cs="Arial"/>
          <w:i/>
          <w:iCs/>
          <w:sz w:val="24"/>
          <w:szCs w:val="24"/>
          <w:shd w:val="clear" w:color="auto" w:fill="FFFFFF"/>
        </w:rPr>
        <w:t xml:space="preserve"> Reviews</w:t>
      </w:r>
      <w:r w:rsidRPr="00507324">
        <w:rPr>
          <w:rFonts w:ascii="Arial" w:hAnsi="Arial" w:cs="Arial"/>
          <w:sz w:val="24"/>
          <w:szCs w:val="24"/>
          <w:shd w:val="clear" w:color="auto" w:fill="FFFFFF"/>
        </w:rPr>
        <w:t>, </w:t>
      </w:r>
      <w:r w:rsidRPr="00507324">
        <w:rPr>
          <w:rFonts w:ascii="Arial" w:hAnsi="Arial" w:cs="Arial"/>
          <w:i/>
          <w:iCs/>
          <w:sz w:val="24"/>
          <w:szCs w:val="24"/>
          <w:shd w:val="clear" w:color="auto" w:fill="FFFFFF"/>
        </w:rPr>
        <w:t>68</w:t>
      </w:r>
      <w:r w:rsidRPr="00507324">
        <w:rPr>
          <w:rFonts w:ascii="Arial" w:hAnsi="Arial" w:cs="Arial"/>
          <w:sz w:val="24"/>
          <w:szCs w:val="24"/>
          <w:shd w:val="clear" w:color="auto" w:fill="FFFFFF"/>
        </w:rPr>
        <w:t>, 319-334.</w:t>
      </w:r>
      <w:r w:rsidRPr="00C56D3B">
        <w:rPr>
          <w:rFonts w:ascii="Arial" w:hAnsi="Arial" w:cs="Arial"/>
          <w:sz w:val="24"/>
          <w:szCs w:val="24"/>
          <w:shd w:val="clear" w:color="auto" w:fill="FFFFFF"/>
        </w:rPr>
        <w:t xml:space="preserve"> </w:t>
      </w:r>
    </w:p>
    <w:p w:rsidR="00A215B8" w:rsidRPr="00507324" w:rsidRDefault="00A215B8" w:rsidP="00507324">
      <w:pPr>
        <w:shd w:val="clear" w:color="auto" w:fill="FFFFFF" w:themeFill="background1"/>
        <w:spacing w:line="360" w:lineRule="auto"/>
        <w:rPr>
          <w:rStyle w:val="selectable"/>
          <w:rFonts w:ascii="Arial" w:hAnsi="Arial" w:cs="Arial"/>
          <w:sz w:val="24"/>
          <w:szCs w:val="24"/>
          <w:shd w:val="clear" w:color="auto" w:fill="FFFFFF"/>
        </w:rPr>
      </w:pPr>
      <w:proofErr w:type="gramStart"/>
      <w:r w:rsidRPr="00507324">
        <w:rPr>
          <w:rFonts w:ascii="Arial" w:hAnsi="Arial" w:cs="Arial"/>
          <w:sz w:val="24"/>
          <w:szCs w:val="24"/>
          <w:shd w:val="clear" w:color="auto" w:fill="FFFFFF"/>
        </w:rPr>
        <w:t xml:space="preserve">3) </w:t>
      </w:r>
      <w:r w:rsidRPr="00507324">
        <w:rPr>
          <w:rStyle w:val="Strong"/>
          <w:rFonts w:ascii="Arial" w:hAnsi="Arial" w:cs="Arial"/>
          <w:sz w:val="24"/>
          <w:szCs w:val="24"/>
          <w:shd w:val="clear" w:color="auto" w:fill="FFFFFF"/>
        </w:rPr>
        <w:t> </w:t>
      </w:r>
      <w:proofErr w:type="spellStart"/>
      <w:r w:rsidRPr="00507324">
        <w:rPr>
          <w:rFonts w:ascii="Arial" w:hAnsi="Arial" w:cs="Arial"/>
          <w:sz w:val="24"/>
          <w:szCs w:val="24"/>
          <w:shd w:val="clear" w:color="auto" w:fill="FFF5AA"/>
        </w:rPr>
        <w:t>Cromby</w:t>
      </w:r>
      <w:proofErr w:type="spellEnd"/>
      <w:r w:rsidRPr="00507324">
        <w:rPr>
          <w:rFonts w:ascii="Arial" w:hAnsi="Arial" w:cs="Arial"/>
          <w:sz w:val="24"/>
          <w:szCs w:val="24"/>
          <w:shd w:val="clear" w:color="auto" w:fill="FFF5AA"/>
        </w:rPr>
        <w:t xml:space="preserve">, J., Harper, D. and </w:t>
      </w:r>
      <w:proofErr w:type="spellStart"/>
      <w:r w:rsidRPr="00507324">
        <w:rPr>
          <w:rFonts w:ascii="Arial" w:hAnsi="Arial" w:cs="Arial"/>
          <w:sz w:val="24"/>
          <w:szCs w:val="24"/>
          <w:shd w:val="clear" w:color="auto" w:fill="FFF5AA"/>
        </w:rPr>
        <w:t>Reavey</w:t>
      </w:r>
      <w:proofErr w:type="spellEnd"/>
      <w:r w:rsidRPr="00507324">
        <w:rPr>
          <w:rFonts w:ascii="Arial" w:hAnsi="Arial" w:cs="Arial"/>
          <w:sz w:val="24"/>
          <w:szCs w:val="24"/>
          <w:shd w:val="clear" w:color="auto" w:fill="FFF5AA"/>
        </w:rPr>
        <w:t>, P. (2013).</w:t>
      </w:r>
      <w:proofErr w:type="gramEnd"/>
      <w:r w:rsidRPr="00507324">
        <w:rPr>
          <w:rFonts w:ascii="Arial" w:hAnsi="Arial" w:cs="Arial"/>
          <w:sz w:val="24"/>
          <w:szCs w:val="24"/>
          <w:shd w:val="clear" w:color="auto" w:fill="FFF5AA"/>
        </w:rPr>
        <w:t> </w:t>
      </w:r>
      <w:proofErr w:type="gramStart"/>
      <w:r w:rsidRPr="00507324">
        <w:rPr>
          <w:rFonts w:ascii="Arial" w:hAnsi="Arial" w:cs="Arial"/>
          <w:i/>
          <w:iCs/>
          <w:sz w:val="24"/>
          <w:szCs w:val="24"/>
          <w:shd w:val="clear" w:color="auto" w:fill="FFF5AA"/>
        </w:rPr>
        <w:t>Psychology, mental health and distress</w:t>
      </w:r>
      <w:r w:rsidRPr="00507324">
        <w:rPr>
          <w:rFonts w:ascii="Arial" w:hAnsi="Arial" w:cs="Arial"/>
          <w:sz w:val="24"/>
          <w:szCs w:val="24"/>
          <w:shd w:val="clear" w:color="auto" w:fill="FFF5AA"/>
        </w:rPr>
        <w:t>.</w:t>
      </w:r>
      <w:proofErr w:type="gramEnd"/>
      <w:r w:rsidRPr="00507324">
        <w:rPr>
          <w:rFonts w:ascii="Arial" w:hAnsi="Arial" w:cs="Arial"/>
          <w:sz w:val="24"/>
          <w:szCs w:val="24"/>
          <w:shd w:val="clear" w:color="auto" w:fill="FFF5AA"/>
        </w:rPr>
        <w:t xml:space="preserve"> </w:t>
      </w:r>
      <w:proofErr w:type="gramStart"/>
      <w:r w:rsidRPr="00507324">
        <w:rPr>
          <w:rFonts w:ascii="Arial" w:hAnsi="Arial" w:cs="Arial"/>
          <w:sz w:val="24"/>
          <w:szCs w:val="24"/>
          <w:shd w:val="clear" w:color="auto" w:fill="FFF5AA"/>
        </w:rPr>
        <w:t>Basingstoke: Palgrave Macmillan.</w:t>
      </w:r>
      <w:proofErr w:type="gramEnd"/>
      <w:r w:rsidRPr="00507324">
        <w:rPr>
          <w:rStyle w:val="selectable"/>
          <w:rFonts w:ascii="Arial" w:hAnsi="Arial" w:cs="Arial"/>
          <w:sz w:val="24"/>
          <w:szCs w:val="24"/>
          <w:shd w:val="clear" w:color="auto" w:fill="FFFFFF"/>
        </w:rPr>
        <w:t xml:space="preserve"> </w:t>
      </w:r>
    </w:p>
    <w:p w:rsidR="00A215B8" w:rsidRPr="00507324" w:rsidRDefault="00A215B8" w:rsidP="00507324">
      <w:pPr>
        <w:shd w:val="clear" w:color="auto" w:fill="FFFFFF" w:themeFill="background1"/>
        <w:spacing w:line="360" w:lineRule="auto"/>
        <w:rPr>
          <w:rStyle w:val="selectable"/>
          <w:rFonts w:ascii="Arial" w:hAnsi="Arial" w:cs="Arial"/>
          <w:sz w:val="24"/>
          <w:szCs w:val="24"/>
          <w:shd w:val="clear" w:color="auto" w:fill="FFF5AA"/>
        </w:rPr>
      </w:pPr>
      <w:r w:rsidRPr="00507324">
        <w:rPr>
          <w:rStyle w:val="selectable"/>
          <w:rFonts w:ascii="Arial" w:hAnsi="Arial" w:cs="Arial"/>
          <w:sz w:val="24"/>
          <w:szCs w:val="24"/>
          <w:shd w:val="clear" w:color="auto" w:fill="FFFFFF"/>
        </w:rPr>
        <w:t xml:space="preserve">4) </w:t>
      </w:r>
      <w:r w:rsidRPr="00507324">
        <w:rPr>
          <w:rStyle w:val="selectable"/>
          <w:rFonts w:ascii="Arial" w:hAnsi="Arial" w:cs="Arial"/>
          <w:sz w:val="24"/>
          <w:szCs w:val="24"/>
          <w:shd w:val="clear" w:color="auto" w:fill="FFF5AA"/>
        </w:rPr>
        <w:t>Day, S. (2015). </w:t>
      </w:r>
      <w:proofErr w:type="gramStart"/>
      <w:r w:rsidRPr="00507324">
        <w:rPr>
          <w:rStyle w:val="selectable"/>
          <w:rFonts w:ascii="Arial" w:hAnsi="Arial" w:cs="Arial"/>
          <w:i/>
          <w:iCs/>
          <w:sz w:val="24"/>
          <w:szCs w:val="24"/>
          <w:shd w:val="clear" w:color="auto" w:fill="FFF5AA"/>
        </w:rPr>
        <w:t>families</w:t>
      </w:r>
      <w:proofErr w:type="gramEnd"/>
      <w:r w:rsidRPr="00507324">
        <w:rPr>
          <w:rStyle w:val="selectable"/>
          <w:rFonts w:ascii="Arial" w:hAnsi="Arial" w:cs="Arial"/>
          <w:i/>
          <w:iCs/>
          <w:sz w:val="24"/>
          <w:szCs w:val="24"/>
          <w:shd w:val="clear" w:color="auto" w:fill="FFF5AA"/>
        </w:rPr>
        <w:t xml:space="preserve"> experience of poverty stigma in education</w:t>
      </w:r>
      <w:r w:rsidRPr="00507324">
        <w:rPr>
          <w:rStyle w:val="selectable"/>
          <w:rFonts w:ascii="Arial" w:hAnsi="Arial" w:cs="Arial"/>
          <w:sz w:val="24"/>
          <w:szCs w:val="24"/>
          <w:shd w:val="clear" w:color="auto" w:fill="FFF5AA"/>
        </w:rPr>
        <w:t xml:space="preserve">. </w:t>
      </w:r>
    </w:p>
    <w:p w:rsidR="00A215B8" w:rsidRPr="00507324" w:rsidRDefault="00A215B8" w:rsidP="00507324">
      <w:pPr>
        <w:shd w:val="clear" w:color="auto" w:fill="FFFFFF" w:themeFill="background1"/>
        <w:spacing w:line="360" w:lineRule="auto"/>
        <w:rPr>
          <w:rStyle w:val="selectable"/>
          <w:rFonts w:ascii="Arial" w:hAnsi="Arial" w:cs="Arial"/>
          <w:sz w:val="24"/>
          <w:szCs w:val="24"/>
          <w:shd w:val="clear" w:color="auto" w:fill="FFF5AA"/>
        </w:rPr>
      </w:pPr>
      <w:r w:rsidRPr="00507324">
        <w:rPr>
          <w:rFonts w:ascii="Arial" w:hAnsi="Arial" w:cs="Arial"/>
          <w:sz w:val="24"/>
          <w:szCs w:val="24"/>
          <w:shd w:val="clear" w:color="auto" w:fill="FFFFFF"/>
        </w:rPr>
        <w:t xml:space="preserve">5) </w:t>
      </w:r>
      <w:r w:rsidRPr="00507324">
        <w:rPr>
          <w:rStyle w:val="selectable"/>
          <w:rFonts w:ascii="Arial" w:hAnsi="Arial" w:cs="Arial"/>
          <w:sz w:val="24"/>
          <w:szCs w:val="24"/>
          <w:shd w:val="clear" w:color="auto" w:fill="FFF5AA"/>
        </w:rPr>
        <w:t>Davey, G. (2014). </w:t>
      </w:r>
      <w:proofErr w:type="gramStart"/>
      <w:r w:rsidRPr="00507324">
        <w:rPr>
          <w:rStyle w:val="selectable"/>
          <w:rFonts w:ascii="Arial" w:hAnsi="Arial" w:cs="Arial"/>
          <w:i/>
          <w:iCs/>
          <w:sz w:val="24"/>
          <w:szCs w:val="24"/>
          <w:shd w:val="clear" w:color="auto" w:fill="FFF5AA"/>
        </w:rPr>
        <w:t>Psychopathology: research, assessment and treatment in clinical psychology</w:t>
      </w:r>
      <w:r w:rsidRPr="00507324">
        <w:rPr>
          <w:rStyle w:val="selectable"/>
          <w:rFonts w:ascii="Arial" w:hAnsi="Arial" w:cs="Arial"/>
          <w:sz w:val="24"/>
          <w:szCs w:val="24"/>
          <w:shd w:val="clear" w:color="auto" w:fill="FFF5AA"/>
        </w:rPr>
        <w:t>.</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John Wiley &amp; Sons.</w:t>
      </w:r>
      <w:proofErr w:type="gramEnd"/>
      <w:r w:rsidRPr="00507324">
        <w:rPr>
          <w:rStyle w:val="selectable"/>
          <w:rFonts w:ascii="Arial" w:hAnsi="Arial" w:cs="Arial"/>
          <w:sz w:val="24"/>
          <w:szCs w:val="24"/>
          <w:shd w:val="clear" w:color="auto" w:fill="FFF5AA"/>
        </w:rPr>
        <w:t xml:space="preserve"> </w:t>
      </w:r>
    </w:p>
    <w:p w:rsidR="00A215B8" w:rsidRPr="00507324" w:rsidRDefault="00A215B8" w:rsidP="00507324">
      <w:pPr>
        <w:shd w:val="clear" w:color="auto" w:fill="FFFFFF" w:themeFill="background1"/>
        <w:spacing w:line="360" w:lineRule="auto"/>
        <w:rPr>
          <w:rStyle w:val="selectable"/>
          <w:rFonts w:ascii="Arial" w:hAnsi="Arial" w:cs="Arial"/>
          <w:sz w:val="24"/>
          <w:szCs w:val="24"/>
          <w:shd w:val="clear" w:color="auto" w:fill="FFF5AA"/>
        </w:rPr>
      </w:pPr>
      <w:proofErr w:type="gramStart"/>
      <w:r w:rsidRPr="00507324">
        <w:rPr>
          <w:rFonts w:ascii="Arial" w:hAnsi="Arial" w:cs="Arial"/>
          <w:sz w:val="24"/>
          <w:szCs w:val="24"/>
          <w:shd w:val="clear" w:color="auto" w:fill="FFF5AA"/>
        </w:rPr>
        <w:t xml:space="preserve">6) </w:t>
      </w:r>
      <w:r w:rsidRPr="00507324">
        <w:rPr>
          <w:rStyle w:val="Strong"/>
          <w:rFonts w:ascii="Arial" w:hAnsi="Arial" w:cs="Arial"/>
          <w:sz w:val="24"/>
          <w:szCs w:val="24"/>
          <w:shd w:val="clear" w:color="auto" w:fill="FFF5AA"/>
        </w:rPr>
        <w:t> </w:t>
      </w:r>
      <w:proofErr w:type="spellStart"/>
      <w:r w:rsidRPr="00507324">
        <w:rPr>
          <w:rStyle w:val="selectable"/>
          <w:rFonts w:ascii="Arial" w:hAnsi="Arial" w:cs="Arial"/>
          <w:sz w:val="24"/>
          <w:szCs w:val="24"/>
          <w:shd w:val="clear" w:color="auto" w:fill="FFF5AA"/>
        </w:rPr>
        <w:t>Geekie</w:t>
      </w:r>
      <w:proofErr w:type="spellEnd"/>
      <w:r w:rsidRPr="00507324">
        <w:rPr>
          <w:rStyle w:val="selectable"/>
          <w:rFonts w:ascii="Arial" w:hAnsi="Arial" w:cs="Arial"/>
          <w:sz w:val="24"/>
          <w:szCs w:val="24"/>
          <w:shd w:val="clear" w:color="auto" w:fill="FFF5AA"/>
        </w:rPr>
        <w:t>, J. and Read, J. (2017).</w:t>
      </w:r>
      <w:proofErr w:type="gramEnd"/>
      <w:r w:rsidRPr="00507324">
        <w:rPr>
          <w:rStyle w:val="selectable"/>
          <w:rFonts w:ascii="Arial" w:hAnsi="Arial" w:cs="Arial"/>
          <w:sz w:val="24"/>
          <w:szCs w:val="24"/>
          <w:shd w:val="clear" w:color="auto" w:fill="FFF5AA"/>
        </w:rPr>
        <w:t xml:space="preserve"> [</w:t>
      </w:r>
      <w:proofErr w:type="spellStart"/>
      <w:proofErr w:type="gramStart"/>
      <w:r w:rsidRPr="00507324">
        <w:rPr>
          <w:rStyle w:val="selectable"/>
          <w:rFonts w:ascii="Arial" w:hAnsi="Arial" w:cs="Arial"/>
          <w:sz w:val="24"/>
          <w:szCs w:val="24"/>
          <w:shd w:val="clear" w:color="auto" w:fill="FFF5AA"/>
        </w:rPr>
        <w:t>ebook</w:t>
      </w:r>
      <w:proofErr w:type="spellEnd"/>
      <w:proofErr w:type="gramEnd"/>
      <w:r w:rsidRPr="00507324">
        <w:rPr>
          <w:rStyle w:val="selectable"/>
          <w:rFonts w:ascii="Arial" w:hAnsi="Arial" w:cs="Arial"/>
          <w:sz w:val="24"/>
          <w:szCs w:val="24"/>
          <w:shd w:val="clear" w:color="auto" w:fill="FFF5AA"/>
        </w:rPr>
        <w:t>] Available at: Tandfebooks.com. (2017). Making Sense of Madness. [</w:t>
      </w:r>
      <w:proofErr w:type="gramStart"/>
      <w:r w:rsidRPr="00507324">
        <w:rPr>
          <w:rStyle w:val="selectable"/>
          <w:rFonts w:ascii="Arial" w:hAnsi="Arial" w:cs="Arial"/>
          <w:sz w:val="24"/>
          <w:szCs w:val="24"/>
          <w:shd w:val="clear" w:color="auto" w:fill="FFF5AA"/>
        </w:rPr>
        <w:t>online</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 xml:space="preserve">Available at: </w:t>
      </w:r>
      <w:hyperlink r:id="rId6" w:history="1">
        <w:r w:rsidRPr="00507324">
          <w:rPr>
            <w:rStyle w:val="Hyperlink"/>
            <w:rFonts w:ascii="Arial" w:hAnsi="Arial" w:cs="Arial"/>
            <w:color w:val="auto"/>
            <w:sz w:val="24"/>
            <w:szCs w:val="24"/>
            <w:shd w:val="clear" w:color="auto" w:fill="FFF5AA"/>
          </w:rPr>
          <w:t>http://www.tandfebooks.com/doi/view/10.4324/9780203878422</w:t>
        </w:r>
      </w:hyperlink>
      <w:r w:rsidRPr="00507324">
        <w:rPr>
          <w:rStyle w:val="selectable"/>
          <w:rFonts w:ascii="Arial" w:hAnsi="Arial" w:cs="Arial"/>
          <w:sz w:val="24"/>
          <w:szCs w:val="24"/>
          <w:shd w:val="clear" w:color="auto" w:fill="FFF5AA"/>
        </w:rPr>
        <w:t>.</w:t>
      </w:r>
      <w:proofErr w:type="gramEnd"/>
    </w:p>
    <w:p w:rsidR="00A215B8" w:rsidRPr="00507324" w:rsidRDefault="00A215B8" w:rsidP="00507324">
      <w:pPr>
        <w:shd w:val="clear" w:color="auto" w:fill="FFFFFF" w:themeFill="background1"/>
        <w:spacing w:line="360" w:lineRule="auto"/>
        <w:rPr>
          <w:rFonts w:ascii="Arial" w:hAnsi="Arial" w:cs="Arial"/>
          <w:sz w:val="24"/>
          <w:szCs w:val="24"/>
          <w:shd w:val="clear" w:color="auto" w:fill="FFFFFF"/>
        </w:rPr>
      </w:pPr>
      <w:r w:rsidRPr="00507324">
        <w:rPr>
          <w:rStyle w:val="Strong"/>
          <w:rFonts w:ascii="Arial" w:hAnsi="Arial" w:cs="Arial"/>
          <w:sz w:val="24"/>
          <w:szCs w:val="24"/>
          <w:shd w:val="clear" w:color="auto" w:fill="FFF5AA"/>
        </w:rPr>
        <w:t> </w:t>
      </w:r>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 xml:space="preserve">7) </w:t>
      </w:r>
      <w:proofErr w:type="spellStart"/>
      <w:r w:rsidRPr="00507324">
        <w:rPr>
          <w:rFonts w:ascii="Arial" w:hAnsi="Arial" w:cs="Arial"/>
          <w:sz w:val="24"/>
          <w:szCs w:val="24"/>
          <w:shd w:val="clear" w:color="auto" w:fill="FFFFFF"/>
        </w:rPr>
        <w:t>Hanton</w:t>
      </w:r>
      <w:proofErr w:type="spellEnd"/>
      <w:r w:rsidRPr="00507324">
        <w:rPr>
          <w:rFonts w:ascii="Arial" w:hAnsi="Arial" w:cs="Arial"/>
          <w:sz w:val="24"/>
          <w:szCs w:val="24"/>
          <w:shd w:val="clear" w:color="auto" w:fill="FFFFFF"/>
        </w:rPr>
        <w:t xml:space="preserve">, S. and </w:t>
      </w:r>
      <w:proofErr w:type="spellStart"/>
      <w:r w:rsidRPr="00507324">
        <w:rPr>
          <w:rFonts w:ascii="Arial" w:hAnsi="Arial" w:cs="Arial"/>
          <w:sz w:val="24"/>
          <w:szCs w:val="24"/>
          <w:shd w:val="clear" w:color="auto" w:fill="FFFFFF"/>
        </w:rPr>
        <w:t>Mellalieu</w:t>
      </w:r>
      <w:proofErr w:type="spellEnd"/>
      <w:r w:rsidRPr="00507324">
        <w:rPr>
          <w:rFonts w:ascii="Arial" w:hAnsi="Arial" w:cs="Arial"/>
          <w:sz w:val="24"/>
          <w:szCs w:val="24"/>
          <w:shd w:val="clear" w:color="auto" w:fill="FFFFFF"/>
        </w:rPr>
        <w:t>, S. (2006).</w:t>
      </w:r>
      <w:proofErr w:type="gramEnd"/>
      <w:r w:rsidRPr="00507324">
        <w:rPr>
          <w:rFonts w:ascii="Arial" w:hAnsi="Arial" w:cs="Arial"/>
          <w:sz w:val="24"/>
          <w:szCs w:val="24"/>
          <w:shd w:val="clear" w:color="auto" w:fill="FFFFFF"/>
        </w:rPr>
        <w:t> </w:t>
      </w:r>
      <w:r w:rsidRPr="00507324">
        <w:rPr>
          <w:rFonts w:ascii="Arial" w:hAnsi="Arial" w:cs="Arial"/>
          <w:i/>
          <w:iCs/>
          <w:sz w:val="24"/>
          <w:szCs w:val="24"/>
          <w:shd w:val="clear" w:color="auto" w:fill="FFFFFF"/>
        </w:rPr>
        <w:t>Literature reviews in sport psychology</w:t>
      </w:r>
      <w:r w:rsidRPr="00507324">
        <w:rPr>
          <w:rFonts w:ascii="Arial" w:hAnsi="Arial" w:cs="Arial"/>
          <w:sz w:val="24"/>
          <w:szCs w:val="24"/>
          <w:shd w:val="clear" w:color="auto" w:fill="FFFFFF"/>
        </w:rPr>
        <w:t xml:space="preserve">. </w:t>
      </w:r>
      <w:proofErr w:type="gramStart"/>
      <w:r w:rsidRPr="00507324">
        <w:rPr>
          <w:rFonts w:ascii="Arial" w:hAnsi="Arial" w:cs="Arial"/>
          <w:sz w:val="24"/>
          <w:szCs w:val="24"/>
          <w:shd w:val="clear" w:color="auto" w:fill="FFFFFF"/>
        </w:rPr>
        <w:t>New York: Nova Science, pp.289-319.</w:t>
      </w:r>
      <w:proofErr w:type="gramEnd"/>
    </w:p>
    <w:p w:rsidR="00A215B8" w:rsidRPr="00507324" w:rsidRDefault="00A215B8" w:rsidP="00507324">
      <w:pPr>
        <w:shd w:val="clear" w:color="auto" w:fill="FFFFFF" w:themeFill="background1"/>
        <w:spacing w:line="360" w:lineRule="auto"/>
        <w:rPr>
          <w:rFonts w:ascii="Arial" w:hAnsi="Arial" w:cs="Arial"/>
          <w:sz w:val="24"/>
          <w:szCs w:val="24"/>
          <w:shd w:val="clear" w:color="auto" w:fill="FFFFFF"/>
        </w:rPr>
      </w:pPr>
      <w:proofErr w:type="gramStart"/>
      <w:r w:rsidRPr="00507324">
        <w:rPr>
          <w:rFonts w:ascii="Arial" w:hAnsi="Arial" w:cs="Arial"/>
          <w:sz w:val="24"/>
          <w:szCs w:val="24"/>
          <w:shd w:val="clear" w:color="auto" w:fill="FFFFFF"/>
        </w:rPr>
        <w:t>8)</w:t>
      </w:r>
      <w:proofErr w:type="spellStart"/>
      <w:r w:rsidRPr="00507324">
        <w:rPr>
          <w:rFonts w:ascii="Arial" w:hAnsi="Arial" w:cs="Arial"/>
          <w:sz w:val="24"/>
          <w:szCs w:val="24"/>
          <w:shd w:val="clear" w:color="auto" w:fill="FFFFFF"/>
        </w:rPr>
        <w:t>Hefferon</w:t>
      </w:r>
      <w:proofErr w:type="spellEnd"/>
      <w:proofErr w:type="gramEnd"/>
      <w:r w:rsidRPr="00507324">
        <w:rPr>
          <w:rFonts w:ascii="Arial" w:hAnsi="Arial" w:cs="Arial"/>
          <w:sz w:val="24"/>
          <w:szCs w:val="24"/>
          <w:shd w:val="clear" w:color="auto" w:fill="FFFFFF"/>
        </w:rPr>
        <w:t xml:space="preserve">, K., &amp; </w:t>
      </w:r>
      <w:proofErr w:type="spellStart"/>
      <w:r w:rsidRPr="00507324">
        <w:rPr>
          <w:rFonts w:ascii="Arial" w:hAnsi="Arial" w:cs="Arial"/>
          <w:sz w:val="24"/>
          <w:szCs w:val="24"/>
          <w:shd w:val="clear" w:color="auto" w:fill="FFFFFF"/>
        </w:rPr>
        <w:t>Boniwell</w:t>
      </w:r>
      <w:proofErr w:type="spellEnd"/>
      <w:r w:rsidRPr="00507324">
        <w:rPr>
          <w:rFonts w:ascii="Arial" w:hAnsi="Arial" w:cs="Arial"/>
          <w:sz w:val="24"/>
          <w:szCs w:val="24"/>
          <w:shd w:val="clear" w:color="auto" w:fill="FFFFFF"/>
        </w:rPr>
        <w:t>, I. (2011). </w:t>
      </w:r>
      <w:proofErr w:type="gramStart"/>
      <w:r w:rsidRPr="00507324">
        <w:rPr>
          <w:rFonts w:ascii="Arial" w:hAnsi="Arial" w:cs="Arial"/>
          <w:i/>
          <w:iCs/>
          <w:sz w:val="24"/>
          <w:szCs w:val="24"/>
          <w:shd w:val="clear" w:color="auto" w:fill="FFFFFF"/>
        </w:rPr>
        <w:t xml:space="preserve">Positive psychology: Theory, research and </w:t>
      </w:r>
      <w:r w:rsidRPr="00507324">
        <w:rPr>
          <w:rStyle w:val="FootnoteReference"/>
          <w:rFonts w:ascii="Arial" w:hAnsi="Arial" w:cs="Arial"/>
          <w:i/>
          <w:iCs/>
          <w:sz w:val="24"/>
          <w:szCs w:val="24"/>
          <w:shd w:val="clear" w:color="auto" w:fill="FFFFFF"/>
        </w:rPr>
        <w:footnoteReference w:id="1"/>
      </w:r>
      <w:r w:rsidRPr="00507324">
        <w:rPr>
          <w:rFonts w:ascii="Arial" w:hAnsi="Arial" w:cs="Arial"/>
          <w:i/>
          <w:iCs/>
          <w:sz w:val="24"/>
          <w:szCs w:val="24"/>
          <w:shd w:val="clear" w:color="auto" w:fill="FFFFFF"/>
        </w:rPr>
        <w:t>applications</w:t>
      </w:r>
      <w:r w:rsidRPr="00507324">
        <w:rPr>
          <w:rFonts w:ascii="Arial" w:hAnsi="Arial" w:cs="Arial"/>
          <w:sz w:val="24"/>
          <w:szCs w:val="24"/>
          <w:shd w:val="clear" w:color="auto" w:fill="FFFFFF"/>
        </w:rPr>
        <w:t>.</w:t>
      </w:r>
      <w:proofErr w:type="gramEnd"/>
      <w:r w:rsidRPr="00507324">
        <w:rPr>
          <w:rFonts w:ascii="Arial" w:hAnsi="Arial" w:cs="Arial"/>
          <w:sz w:val="24"/>
          <w:szCs w:val="24"/>
          <w:shd w:val="clear" w:color="auto" w:fill="FFFFFF"/>
        </w:rPr>
        <w:t xml:space="preserve"> Open University </w:t>
      </w:r>
      <w:proofErr w:type="spellStart"/>
      <w:r w:rsidRPr="00507324">
        <w:rPr>
          <w:rFonts w:ascii="Arial" w:hAnsi="Arial" w:cs="Arial"/>
          <w:sz w:val="24"/>
          <w:szCs w:val="24"/>
          <w:shd w:val="clear" w:color="auto" w:fill="FFFFFF"/>
        </w:rPr>
        <w:t>Press</w:t>
      </w:r>
      <w:proofErr w:type="gramStart"/>
      <w:r w:rsidRPr="00507324">
        <w:rPr>
          <w:rFonts w:ascii="Arial" w:hAnsi="Arial" w:cs="Arial"/>
          <w:sz w:val="24"/>
          <w:szCs w:val="24"/>
          <w:shd w:val="clear" w:color="auto" w:fill="FFFFFF"/>
        </w:rPr>
        <w:t>:New</w:t>
      </w:r>
      <w:proofErr w:type="spellEnd"/>
      <w:proofErr w:type="gramEnd"/>
      <w:r w:rsidRPr="00507324">
        <w:rPr>
          <w:rFonts w:ascii="Arial" w:hAnsi="Arial" w:cs="Arial"/>
          <w:sz w:val="24"/>
          <w:szCs w:val="24"/>
          <w:shd w:val="clear" w:color="auto" w:fill="FFFFFF"/>
        </w:rPr>
        <w:t xml:space="preserve"> York.</w:t>
      </w:r>
    </w:p>
    <w:p w:rsidR="00A215B8" w:rsidRPr="00507324" w:rsidRDefault="00A215B8" w:rsidP="00507324">
      <w:pPr>
        <w:shd w:val="clear" w:color="auto" w:fill="FFFFFF" w:themeFill="background1"/>
        <w:spacing w:line="360" w:lineRule="auto"/>
        <w:rPr>
          <w:rFonts w:ascii="Arial" w:hAnsi="Arial" w:cs="Arial"/>
          <w:sz w:val="24"/>
          <w:szCs w:val="24"/>
          <w:shd w:val="clear" w:color="auto" w:fill="FFFFFF"/>
        </w:rPr>
      </w:pPr>
      <w:proofErr w:type="gramStart"/>
      <w:r w:rsidRPr="00507324">
        <w:rPr>
          <w:rFonts w:ascii="Arial" w:hAnsi="Arial" w:cs="Arial"/>
          <w:sz w:val="24"/>
          <w:szCs w:val="24"/>
          <w:shd w:val="clear" w:color="auto" w:fill="FFF5AA"/>
        </w:rPr>
        <w:t>9)</w:t>
      </w:r>
      <w:r w:rsidRPr="00507324">
        <w:rPr>
          <w:rStyle w:val="selectable"/>
          <w:rFonts w:ascii="Arial" w:hAnsi="Arial" w:cs="Arial"/>
          <w:sz w:val="24"/>
          <w:szCs w:val="24"/>
          <w:shd w:val="clear" w:color="auto" w:fill="FFF5AA"/>
        </w:rPr>
        <w:t xml:space="preserve"> </w:t>
      </w:r>
      <w:r w:rsidRPr="00507324">
        <w:rPr>
          <w:rStyle w:val="Strong"/>
          <w:rFonts w:ascii="Arial" w:hAnsi="Arial" w:cs="Arial"/>
          <w:sz w:val="24"/>
          <w:szCs w:val="24"/>
          <w:shd w:val="clear" w:color="auto" w:fill="FFF5AA"/>
        </w:rPr>
        <w:t> </w:t>
      </w:r>
      <w:proofErr w:type="spellStart"/>
      <w:r w:rsidRPr="00507324">
        <w:rPr>
          <w:rFonts w:ascii="Arial" w:hAnsi="Arial" w:cs="Arial"/>
          <w:sz w:val="24"/>
          <w:szCs w:val="24"/>
          <w:shd w:val="clear" w:color="auto" w:fill="FFFFFF"/>
        </w:rPr>
        <w:t>Hefferon</w:t>
      </w:r>
      <w:proofErr w:type="spellEnd"/>
      <w:r w:rsidRPr="00507324">
        <w:rPr>
          <w:rFonts w:ascii="Arial" w:hAnsi="Arial" w:cs="Arial"/>
          <w:sz w:val="24"/>
          <w:szCs w:val="24"/>
          <w:shd w:val="clear" w:color="auto" w:fill="FFFFFF"/>
        </w:rPr>
        <w:t xml:space="preserve">, K., &amp; </w:t>
      </w:r>
      <w:proofErr w:type="spellStart"/>
      <w:r w:rsidRPr="00507324">
        <w:rPr>
          <w:rFonts w:ascii="Arial" w:hAnsi="Arial" w:cs="Arial"/>
          <w:sz w:val="24"/>
          <w:szCs w:val="24"/>
          <w:shd w:val="clear" w:color="auto" w:fill="FFFFFF"/>
        </w:rPr>
        <w:t>Boniwell</w:t>
      </w:r>
      <w:proofErr w:type="spellEnd"/>
      <w:r w:rsidRPr="00507324">
        <w:rPr>
          <w:rFonts w:ascii="Arial" w:hAnsi="Arial" w:cs="Arial"/>
          <w:sz w:val="24"/>
          <w:szCs w:val="24"/>
          <w:shd w:val="clear" w:color="auto" w:fill="FFFFFF"/>
        </w:rPr>
        <w:t>, I. (2011).</w:t>
      </w:r>
      <w:proofErr w:type="gramEnd"/>
      <w:r w:rsidRPr="00507324">
        <w:rPr>
          <w:rFonts w:ascii="Arial" w:hAnsi="Arial" w:cs="Arial"/>
          <w:sz w:val="24"/>
          <w:szCs w:val="24"/>
          <w:shd w:val="clear" w:color="auto" w:fill="FFFFFF"/>
        </w:rPr>
        <w:t> </w:t>
      </w:r>
      <w:proofErr w:type="gramStart"/>
      <w:r w:rsidRPr="00507324">
        <w:rPr>
          <w:rFonts w:ascii="Arial" w:hAnsi="Arial" w:cs="Arial"/>
          <w:i/>
          <w:iCs/>
          <w:sz w:val="24"/>
          <w:szCs w:val="24"/>
          <w:shd w:val="clear" w:color="auto" w:fill="FFFFFF"/>
        </w:rPr>
        <w:t>Positive psychology: Theory, research and applications</w:t>
      </w:r>
      <w:r w:rsidRPr="00507324">
        <w:rPr>
          <w:rFonts w:ascii="Arial" w:hAnsi="Arial" w:cs="Arial"/>
          <w:sz w:val="24"/>
          <w:szCs w:val="24"/>
          <w:shd w:val="clear" w:color="auto" w:fill="FFFFFF"/>
        </w:rPr>
        <w:t>.</w:t>
      </w:r>
      <w:proofErr w:type="gramEnd"/>
      <w:r w:rsidRPr="00507324">
        <w:rPr>
          <w:rFonts w:ascii="Arial" w:hAnsi="Arial" w:cs="Arial"/>
          <w:sz w:val="24"/>
          <w:szCs w:val="24"/>
          <w:shd w:val="clear" w:color="auto" w:fill="FFFFFF"/>
        </w:rPr>
        <w:t xml:space="preserve"> McGraw-</w:t>
      </w:r>
      <w:proofErr w:type="gramStart"/>
      <w:r w:rsidRPr="00507324">
        <w:rPr>
          <w:rFonts w:ascii="Arial" w:hAnsi="Arial" w:cs="Arial"/>
          <w:sz w:val="24"/>
          <w:szCs w:val="24"/>
          <w:shd w:val="clear" w:color="auto" w:fill="FFFFFF"/>
        </w:rPr>
        <w:t>Hill  Education</w:t>
      </w:r>
      <w:proofErr w:type="gramEnd"/>
      <w:r w:rsidRPr="00507324">
        <w:rPr>
          <w:rFonts w:ascii="Arial" w:hAnsi="Arial" w:cs="Arial"/>
          <w:sz w:val="24"/>
          <w:szCs w:val="24"/>
          <w:shd w:val="clear" w:color="auto" w:fill="FFFFFF"/>
        </w:rPr>
        <w:t xml:space="preserve"> (UK).</w:t>
      </w:r>
    </w:p>
    <w:p w:rsidR="00A215B8" w:rsidRPr="00507324" w:rsidRDefault="00A215B8" w:rsidP="00507324">
      <w:pPr>
        <w:shd w:val="clear" w:color="auto" w:fill="FFFFFF" w:themeFill="background1"/>
        <w:spacing w:line="360" w:lineRule="auto"/>
        <w:rPr>
          <w:rFonts w:ascii="Arial" w:hAnsi="Arial" w:cs="Arial"/>
          <w:sz w:val="24"/>
          <w:szCs w:val="24"/>
          <w:shd w:val="clear" w:color="auto" w:fill="FFF5AA"/>
        </w:rPr>
      </w:pPr>
      <w:r w:rsidRPr="00507324">
        <w:rPr>
          <w:rStyle w:val="Strong"/>
          <w:rFonts w:ascii="Arial" w:hAnsi="Arial" w:cs="Arial"/>
          <w:sz w:val="24"/>
          <w:szCs w:val="24"/>
          <w:shd w:val="clear" w:color="auto" w:fill="FFF5AA"/>
        </w:rPr>
        <w:t>10</w:t>
      </w:r>
      <w:proofErr w:type="gramStart"/>
      <w:r w:rsidRPr="00507324">
        <w:rPr>
          <w:rStyle w:val="Strong"/>
          <w:rFonts w:ascii="Arial" w:hAnsi="Arial" w:cs="Arial"/>
          <w:sz w:val="24"/>
          <w:szCs w:val="24"/>
          <w:shd w:val="clear" w:color="auto" w:fill="FFF5AA"/>
        </w:rPr>
        <w:t>)</w:t>
      </w:r>
      <w:r w:rsidRPr="00507324">
        <w:rPr>
          <w:rStyle w:val="selectable"/>
          <w:rFonts w:ascii="Arial" w:hAnsi="Arial" w:cs="Arial"/>
          <w:sz w:val="24"/>
          <w:szCs w:val="24"/>
          <w:shd w:val="clear" w:color="auto" w:fill="FFF5AA"/>
        </w:rPr>
        <w:t>Holt</w:t>
      </w:r>
      <w:proofErr w:type="gramEnd"/>
      <w:r w:rsidRPr="00507324">
        <w:rPr>
          <w:rStyle w:val="selectable"/>
          <w:rFonts w:ascii="Arial" w:hAnsi="Arial" w:cs="Arial"/>
          <w:sz w:val="24"/>
          <w:szCs w:val="24"/>
          <w:shd w:val="clear" w:color="auto" w:fill="FFF5AA"/>
        </w:rPr>
        <w:t>, M. (2017). </w:t>
      </w:r>
      <w:r w:rsidRPr="00507324">
        <w:rPr>
          <w:rStyle w:val="selectable"/>
          <w:rFonts w:ascii="Arial" w:hAnsi="Arial" w:cs="Arial"/>
          <w:i/>
          <w:iCs/>
          <w:sz w:val="24"/>
          <w:szCs w:val="24"/>
          <w:shd w:val="clear" w:color="auto" w:fill="FFF5AA"/>
        </w:rPr>
        <w:t>Bullying and suicide: What's the connection</w:t>
      </w:r>
      <w:proofErr w:type="gramStart"/>
      <w:r w:rsidRPr="00507324">
        <w:rPr>
          <w:rStyle w:val="selectable"/>
          <w:rFonts w:ascii="Arial" w:hAnsi="Arial" w:cs="Arial"/>
          <w:i/>
          <w:iCs/>
          <w:sz w:val="24"/>
          <w:szCs w:val="24"/>
          <w:shd w:val="clear" w:color="auto" w:fill="FFF5AA"/>
        </w:rPr>
        <w:t>?</w:t>
      </w:r>
      <w:r w:rsidRPr="00507324">
        <w:rPr>
          <w:rStyle w:val="selectable"/>
          <w:rFonts w:ascii="Arial" w:hAnsi="Arial" w:cs="Arial"/>
          <w:sz w:val="24"/>
          <w:szCs w:val="24"/>
          <w:shd w:val="clear" w:color="auto" w:fill="FFF5AA"/>
        </w:rPr>
        <w:t>.</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online</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The Conversation.</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Available at: http://theconversation.com/bullying-and-suicide-whats-the-connection-82353 [Accessed 11 Aug. 2017].</w:t>
      </w:r>
      <w:proofErr w:type="gramEnd"/>
    </w:p>
    <w:p w:rsidR="00A215B8" w:rsidRPr="00507324" w:rsidRDefault="00A215B8" w:rsidP="00507324">
      <w:pPr>
        <w:shd w:val="clear" w:color="auto" w:fill="FFFFFF" w:themeFill="background1"/>
        <w:spacing w:line="360" w:lineRule="auto"/>
        <w:rPr>
          <w:rFonts w:ascii="Arial" w:hAnsi="Arial" w:cs="Arial"/>
          <w:sz w:val="24"/>
          <w:szCs w:val="24"/>
          <w:shd w:val="clear" w:color="auto" w:fill="FFF5AA"/>
        </w:rPr>
      </w:pPr>
      <w:r w:rsidRPr="00507324">
        <w:rPr>
          <w:rFonts w:ascii="Arial" w:hAnsi="Arial" w:cs="Arial"/>
          <w:sz w:val="24"/>
          <w:szCs w:val="24"/>
          <w:shd w:val="clear" w:color="auto" w:fill="FFF5AA"/>
        </w:rPr>
        <w:lastRenderedPageBreak/>
        <w:t xml:space="preserve">11) </w:t>
      </w:r>
      <w:r w:rsidRPr="00507324">
        <w:rPr>
          <w:rFonts w:ascii="Arial" w:hAnsi="Arial" w:cs="Arial"/>
          <w:sz w:val="24"/>
          <w:szCs w:val="24"/>
          <w:shd w:val="clear" w:color="auto" w:fill="FFFFFF"/>
        </w:rPr>
        <w:t xml:space="preserve"> Marsh, S. (2017). </w:t>
      </w:r>
      <w:r w:rsidRPr="00507324">
        <w:rPr>
          <w:rFonts w:ascii="Arial" w:hAnsi="Arial" w:cs="Arial"/>
          <w:i/>
          <w:sz w:val="24"/>
          <w:szCs w:val="24"/>
          <w:shd w:val="clear" w:color="auto" w:fill="FFFFFF"/>
        </w:rPr>
        <w:t>Eating disorders in men rise by 70% in NHS figures</w:t>
      </w:r>
      <w:proofErr w:type="gramStart"/>
      <w:r w:rsidRPr="00507324">
        <w:rPr>
          <w:rFonts w:ascii="Arial" w:hAnsi="Arial" w:cs="Arial"/>
          <w:sz w:val="24"/>
          <w:szCs w:val="24"/>
          <w:shd w:val="clear" w:color="auto" w:fill="FFFFFF"/>
        </w:rPr>
        <w:t>.(</w:t>
      </w:r>
      <w:proofErr w:type="gramEnd"/>
      <w:r w:rsidRPr="00507324">
        <w:rPr>
          <w:rFonts w:ascii="Arial" w:hAnsi="Arial" w:cs="Arial"/>
          <w:sz w:val="24"/>
          <w:szCs w:val="24"/>
          <w:shd w:val="clear" w:color="auto" w:fill="FFFFFF"/>
        </w:rPr>
        <w:t xml:space="preserve">online) the Guardian. Available at: </w:t>
      </w:r>
      <w:hyperlink r:id="rId7" w:history="1">
        <w:r w:rsidRPr="00507324">
          <w:rPr>
            <w:rStyle w:val="Hyperlink"/>
            <w:rFonts w:ascii="Arial" w:hAnsi="Arial" w:cs="Arial"/>
            <w:color w:val="auto"/>
            <w:sz w:val="24"/>
            <w:szCs w:val="24"/>
            <w:u w:val="none"/>
            <w:shd w:val="clear" w:color="auto" w:fill="FFFFFF"/>
          </w:rPr>
          <w:t>Https://www.theguardian.com/society/2017/jul/disorders-in-men-rise-by-70-in-nhs-figures</w:t>
        </w:r>
      </w:hyperlink>
      <w:r w:rsidRPr="00507324">
        <w:rPr>
          <w:rFonts w:ascii="Arial" w:hAnsi="Arial" w:cs="Arial"/>
          <w:sz w:val="24"/>
          <w:szCs w:val="24"/>
          <w:shd w:val="clear" w:color="auto" w:fill="FFFFFF"/>
        </w:rPr>
        <w:t xml:space="preserve"> (accessed </w:t>
      </w:r>
      <w:proofErr w:type="gramStart"/>
      <w:r w:rsidRPr="00507324">
        <w:rPr>
          <w:rFonts w:ascii="Arial" w:hAnsi="Arial" w:cs="Arial"/>
          <w:sz w:val="24"/>
          <w:szCs w:val="24"/>
          <w:shd w:val="clear" w:color="auto" w:fill="FFFFFF"/>
        </w:rPr>
        <w:t>31 jul.2017</w:t>
      </w:r>
      <w:proofErr w:type="gramEnd"/>
      <w:r w:rsidRPr="00507324">
        <w:rPr>
          <w:rFonts w:ascii="Arial" w:hAnsi="Arial" w:cs="Arial"/>
          <w:sz w:val="24"/>
          <w:szCs w:val="24"/>
          <w:shd w:val="clear" w:color="auto" w:fill="FFFFFF"/>
        </w:rPr>
        <w:t>).</w:t>
      </w:r>
    </w:p>
    <w:p w:rsidR="00A215B8" w:rsidRPr="00507324" w:rsidRDefault="00A215B8" w:rsidP="00507324">
      <w:pPr>
        <w:shd w:val="clear" w:color="auto" w:fill="FFFFFF" w:themeFill="background1"/>
        <w:spacing w:line="360" w:lineRule="auto"/>
        <w:rPr>
          <w:rStyle w:val="selectable"/>
          <w:rFonts w:ascii="Arial" w:hAnsi="Arial" w:cs="Arial"/>
          <w:sz w:val="24"/>
          <w:szCs w:val="24"/>
          <w:shd w:val="clear" w:color="auto" w:fill="FFF5AA"/>
        </w:rPr>
      </w:pPr>
      <w:proofErr w:type="gramStart"/>
      <w:r w:rsidRPr="00507324">
        <w:rPr>
          <w:rStyle w:val="Strong"/>
          <w:rFonts w:ascii="Arial" w:hAnsi="Arial" w:cs="Arial"/>
          <w:sz w:val="24"/>
          <w:szCs w:val="24"/>
          <w:shd w:val="clear" w:color="auto" w:fill="FFF5AA"/>
        </w:rPr>
        <w:t>12) </w:t>
      </w:r>
      <w:r w:rsidRPr="00507324">
        <w:rPr>
          <w:rStyle w:val="selectable"/>
          <w:rFonts w:ascii="Arial" w:hAnsi="Arial" w:cs="Arial"/>
          <w:sz w:val="24"/>
          <w:szCs w:val="24"/>
          <w:shd w:val="clear" w:color="auto" w:fill="FFF5AA"/>
        </w:rPr>
        <w:t>Mental health foundation.</w:t>
      </w:r>
      <w:proofErr w:type="gramEnd"/>
      <w:r w:rsidRPr="00507324">
        <w:rPr>
          <w:rStyle w:val="selectable"/>
          <w:rFonts w:ascii="Arial" w:hAnsi="Arial" w:cs="Arial"/>
          <w:sz w:val="24"/>
          <w:szCs w:val="24"/>
          <w:shd w:val="clear" w:color="auto" w:fill="FFF5AA"/>
        </w:rPr>
        <w:t xml:space="preserve"> (2017). </w:t>
      </w:r>
      <w:r w:rsidRPr="00507324">
        <w:rPr>
          <w:rStyle w:val="selectable"/>
          <w:rFonts w:ascii="Arial" w:hAnsi="Arial" w:cs="Arial"/>
          <w:i/>
          <w:iCs/>
          <w:sz w:val="24"/>
          <w:szCs w:val="24"/>
          <w:shd w:val="clear" w:color="auto" w:fill="FFF5AA"/>
        </w:rPr>
        <w:t>computerised cognitive behavioural therapy</w:t>
      </w:r>
      <w:r w:rsidRPr="00507324">
        <w:rPr>
          <w:rStyle w:val="selectable"/>
          <w:rFonts w:ascii="Arial" w:hAnsi="Arial" w:cs="Arial"/>
          <w:sz w:val="24"/>
          <w:szCs w:val="24"/>
          <w:shd w:val="clear" w:color="auto" w:fill="FFF5AA"/>
        </w:rPr>
        <w:t>. [</w:t>
      </w:r>
      <w:proofErr w:type="gramStart"/>
      <w:r w:rsidRPr="00507324">
        <w:rPr>
          <w:rStyle w:val="selectable"/>
          <w:rFonts w:ascii="Arial" w:hAnsi="Arial" w:cs="Arial"/>
          <w:sz w:val="24"/>
          <w:szCs w:val="24"/>
          <w:shd w:val="clear" w:color="auto" w:fill="FFF5AA"/>
        </w:rPr>
        <w:t>podcast</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Available at: http://www.mentalhealth.org.uk/podcasts-and-videos/computerised-cognitive-behavioural-therapy [Accessed 10 Sep. 2017].</w:t>
      </w:r>
      <w:proofErr w:type="gramEnd"/>
      <w:r w:rsidRPr="00507324">
        <w:rPr>
          <w:rStyle w:val="selectable"/>
          <w:rFonts w:ascii="Arial" w:hAnsi="Arial" w:cs="Arial"/>
          <w:sz w:val="24"/>
          <w:szCs w:val="24"/>
          <w:shd w:val="clear" w:color="auto" w:fill="FFF5AA"/>
        </w:rPr>
        <w:t xml:space="preserve"> </w:t>
      </w:r>
    </w:p>
    <w:p w:rsidR="00A215B8" w:rsidRPr="00507324" w:rsidRDefault="00A215B8" w:rsidP="00507324">
      <w:pPr>
        <w:shd w:val="clear" w:color="auto" w:fill="FFFFFF" w:themeFill="background1"/>
        <w:spacing w:line="360" w:lineRule="auto"/>
        <w:rPr>
          <w:rFonts w:ascii="Arial" w:hAnsi="Arial" w:cs="Arial"/>
          <w:sz w:val="24"/>
          <w:szCs w:val="24"/>
          <w:shd w:val="clear" w:color="auto" w:fill="FFFFFF"/>
        </w:rPr>
      </w:pPr>
      <w:proofErr w:type="gramStart"/>
      <w:r w:rsidRPr="00507324">
        <w:rPr>
          <w:rStyle w:val="selectable"/>
          <w:rFonts w:ascii="Arial" w:hAnsi="Arial" w:cs="Arial"/>
          <w:sz w:val="24"/>
          <w:szCs w:val="24"/>
          <w:shd w:val="clear" w:color="auto" w:fill="FFF5AA"/>
        </w:rPr>
        <w:t xml:space="preserve">13) </w:t>
      </w:r>
      <w:r w:rsidRPr="00507324">
        <w:rPr>
          <w:rFonts w:ascii="Arial" w:hAnsi="Arial" w:cs="Arial"/>
          <w:sz w:val="24"/>
          <w:szCs w:val="24"/>
          <w:shd w:val="clear" w:color="auto" w:fill="FFFFFF"/>
        </w:rPr>
        <w:t>Mohamed, S. (2011).</w:t>
      </w:r>
      <w:proofErr w:type="gramEnd"/>
      <w:r w:rsidRPr="00507324">
        <w:rPr>
          <w:rFonts w:ascii="Arial" w:hAnsi="Arial" w:cs="Arial"/>
          <w:sz w:val="24"/>
          <w:szCs w:val="24"/>
          <w:shd w:val="clear" w:color="auto" w:fill="FFFFFF"/>
        </w:rPr>
        <w:t xml:space="preserve"> Stigma </w:t>
      </w:r>
      <w:r w:rsidRPr="00507324">
        <w:rPr>
          <w:rFonts w:ascii="Arial" w:hAnsi="Arial" w:cs="Arial"/>
          <w:i/>
          <w:sz w:val="24"/>
          <w:szCs w:val="24"/>
          <w:shd w:val="clear" w:color="auto" w:fill="FFFFFF"/>
        </w:rPr>
        <w:t>and mental health are there cultural differences.</w:t>
      </w:r>
      <w:r w:rsidRPr="00507324">
        <w:rPr>
          <w:rFonts w:ascii="Arial" w:hAnsi="Arial" w:cs="Arial"/>
          <w:sz w:val="24"/>
          <w:szCs w:val="24"/>
          <w:shd w:val="clear" w:color="auto" w:fill="FFFFFF"/>
        </w:rPr>
        <w:t xml:space="preserve"> </w:t>
      </w:r>
      <w:proofErr w:type="gramStart"/>
      <w:r w:rsidRPr="00507324">
        <w:rPr>
          <w:rFonts w:ascii="Arial" w:hAnsi="Arial" w:cs="Arial"/>
          <w:sz w:val="24"/>
          <w:szCs w:val="24"/>
          <w:shd w:val="clear" w:color="auto" w:fill="FFFFFF"/>
        </w:rPr>
        <w:t>Doctoral.</w:t>
      </w:r>
      <w:proofErr w:type="gramEnd"/>
      <w:r w:rsidRPr="00507324">
        <w:rPr>
          <w:rFonts w:ascii="Arial" w:hAnsi="Arial" w:cs="Arial"/>
          <w:sz w:val="24"/>
          <w:szCs w:val="24"/>
          <w:shd w:val="clear" w:color="auto" w:fill="FFFFFF"/>
        </w:rPr>
        <w:t xml:space="preserve"> </w:t>
      </w:r>
      <w:proofErr w:type="gramStart"/>
      <w:r w:rsidRPr="00507324">
        <w:rPr>
          <w:rFonts w:ascii="Arial" w:hAnsi="Arial" w:cs="Arial"/>
          <w:sz w:val="24"/>
          <w:szCs w:val="24"/>
          <w:shd w:val="clear" w:color="auto" w:fill="FFFFFF"/>
        </w:rPr>
        <w:t>University of East Anglia.</w:t>
      </w:r>
      <w:proofErr w:type="gramEnd"/>
    </w:p>
    <w:p w:rsidR="00A215B8" w:rsidRPr="00507324" w:rsidRDefault="00A215B8" w:rsidP="00507324">
      <w:pPr>
        <w:shd w:val="clear" w:color="auto" w:fill="FFFFFF" w:themeFill="background1"/>
        <w:spacing w:line="360" w:lineRule="auto"/>
        <w:rPr>
          <w:rStyle w:val="selectable"/>
          <w:rFonts w:ascii="Arial" w:hAnsi="Arial" w:cs="Arial"/>
          <w:sz w:val="24"/>
          <w:szCs w:val="24"/>
          <w:shd w:val="clear" w:color="auto" w:fill="FFF5AA"/>
        </w:rPr>
      </w:pPr>
      <w:r w:rsidRPr="00507324">
        <w:rPr>
          <w:rStyle w:val="selectable"/>
          <w:rFonts w:ascii="Arial" w:hAnsi="Arial" w:cs="Arial"/>
          <w:sz w:val="24"/>
          <w:szCs w:val="24"/>
          <w:shd w:val="clear" w:color="auto" w:fill="FFF5AA"/>
        </w:rPr>
        <w:t xml:space="preserve">14) </w:t>
      </w:r>
      <w:r w:rsidRPr="00507324">
        <w:rPr>
          <w:rStyle w:val="Strong"/>
          <w:rFonts w:ascii="Arial" w:hAnsi="Arial" w:cs="Arial"/>
          <w:sz w:val="24"/>
          <w:szCs w:val="24"/>
          <w:shd w:val="clear" w:color="auto" w:fill="FFF5AA"/>
        </w:rPr>
        <w:t> </w:t>
      </w:r>
      <w:proofErr w:type="gramStart"/>
      <w:r w:rsidRPr="00507324">
        <w:rPr>
          <w:rStyle w:val="selectable"/>
          <w:rFonts w:ascii="Arial" w:hAnsi="Arial" w:cs="Arial"/>
          <w:sz w:val="24"/>
          <w:szCs w:val="24"/>
          <w:shd w:val="clear" w:color="auto" w:fill="FFF5AA"/>
        </w:rPr>
        <w:t>nice</w:t>
      </w:r>
      <w:proofErr w:type="gramEnd"/>
      <w:r w:rsidRPr="00507324">
        <w:rPr>
          <w:rStyle w:val="selectable"/>
          <w:rFonts w:ascii="Arial" w:hAnsi="Arial" w:cs="Arial"/>
          <w:sz w:val="24"/>
          <w:szCs w:val="24"/>
          <w:shd w:val="clear" w:color="auto" w:fill="FFF5AA"/>
        </w:rPr>
        <w:t>. (2017). </w:t>
      </w:r>
      <w:r w:rsidRPr="00507324">
        <w:rPr>
          <w:rStyle w:val="selectable"/>
          <w:rFonts w:ascii="Arial" w:hAnsi="Arial" w:cs="Arial"/>
          <w:i/>
          <w:iCs/>
          <w:sz w:val="24"/>
          <w:szCs w:val="24"/>
          <w:shd w:val="clear" w:color="auto" w:fill="FFF5AA"/>
        </w:rPr>
        <w:t xml:space="preserve">social and emotional wellbeing of vulnerable children under </w:t>
      </w:r>
      <w:proofErr w:type="gramStart"/>
      <w:r w:rsidRPr="00507324">
        <w:rPr>
          <w:rStyle w:val="selectable"/>
          <w:rFonts w:ascii="Arial" w:hAnsi="Arial" w:cs="Arial"/>
          <w:i/>
          <w:iCs/>
          <w:sz w:val="24"/>
          <w:szCs w:val="24"/>
          <w:shd w:val="clear" w:color="auto" w:fill="FFF5AA"/>
        </w:rPr>
        <w:t>5</w:t>
      </w:r>
      <w:proofErr w:type="gramEnd"/>
      <w:r w:rsidRPr="00507324">
        <w:rPr>
          <w:rStyle w:val="selectable"/>
          <w:rFonts w:ascii="Arial" w:hAnsi="Arial" w:cs="Arial"/>
          <w:sz w:val="24"/>
          <w:szCs w:val="24"/>
          <w:shd w:val="clear" w:color="auto" w:fill="FFF5AA"/>
        </w:rPr>
        <w:t>. [</w:t>
      </w:r>
      <w:proofErr w:type="gramStart"/>
      <w:r w:rsidRPr="00507324">
        <w:rPr>
          <w:rStyle w:val="selectable"/>
          <w:rFonts w:ascii="Arial" w:hAnsi="Arial" w:cs="Arial"/>
          <w:sz w:val="24"/>
          <w:szCs w:val="24"/>
          <w:shd w:val="clear" w:color="auto" w:fill="FFF5AA"/>
        </w:rPr>
        <w:t>online</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Available at: http://pathways.nice.org.uk/pathways/social-and-emotional-wellbeing-forchildren-and-young-people [Accessed 6 Jun. 2017].</w:t>
      </w:r>
      <w:proofErr w:type="gramEnd"/>
      <w:r w:rsidRPr="00507324">
        <w:rPr>
          <w:rStyle w:val="selectable"/>
          <w:rFonts w:ascii="Arial" w:hAnsi="Arial" w:cs="Arial"/>
          <w:sz w:val="24"/>
          <w:szCs w:val="24"/>
          <w:shd w:val="clear" w:color="auto" w:fill="FFF5AA"/>
        </w:rPr>
        <w:t xml:space="preserve"> </w:t>
      </w:r>
    </w:p>
    <w:p w:rsidR="00A215B8" w:rsidRPr="00507324" w:rsidRDefault="00A215B8" w:rsidP="00507324">
      <w:pPr>
        <w:shd w:val="clear" w:color="auto" w:fill="FFFFFF" w:themeFill="background1"/>
        <w:spacing w:line="360" w:lineRule="auto"/>
        <w:rPr>
          <w:rFonts w:ascii="Arial" w:hAnsi="Arial" w:cs="Arial"/>
          <w:sz w:val="24"/>
          <w:szCs w:val="24"/>
          <w:shd w:val="clear" w:color="auto" w:fill="FFF5AA"/>
        </w:rPr>
      </w:pPr>
      <w:proofErr w:type="gramStart"/>
      <w:r w:rsidRPr="00507324">
        <w:rPr>
          <w:rStyle w:val="selectable"/>
          <w:rFonts w:ascii="Arial" w:hAnsi="Arial" w:cs="Arial"/>
          <w:sz w:val="24"/>
          <w:szCs w:val="24"/>
          <w:shd w:val="clear" w:color="auto" w:fill="FFF5AA"/>
        </w:rPr>
        <w:t>15)</w:t>
      </w:r>
      <w:r w:rsidRPr="00507324">
        <w:rPr>
          <w:rFonts w:ascii="Arial" w:hAnsi="Arial" w:cs="Arial"/>
          <w:sz w:val="24"/>
          <w:szCs w:val="24"/>
          <w:shd w:val="clear" w:color="auto" w:fill="FFF5AA"/>
        </w:rPr>
        <w:t xml:space="preserve"> Oliver, E., </w:t>
      </w:r>
      <w:proofErr w:type="spellStart"/>
      <w:r w:rsidRPr="00507324">
        <w:rPr>
          <w:rFonts w:ascii="Arial" w:hAnsi="Arial" w:cs="Arial"/>
          <w:sz w:val="24"/>
          <w:szCs w:val="24"/>
          <w:shd w:val="clear" w:color="auto" w:fill="FFF5AA"/>
        </w:rPr>
        <w:t>Mawn</w:t>
      </w:r>
      <w:proofErr w:type="spellEnd"/>
      <w:r w:rsidRPr="00507324">
        <w:rPr>
          <w:rFonts w:ascii="Arial" w:hAnsi="Arial" w:cs="Arial"/>
          <w:sz w:val="24"/>
          <w:szCs w:val="24"/>
          <w:shd w:val="clear" w:color="auto" w:fill="FFF5AA"/>
        </w:rPr>
        <w:t xml:space="preserve">, L., Stain, H., </w:t>
      </w:r>
      <w:proofErr w:type="spellStart"/>
      <w:r w:rsidRPr="00507324">
        <w:rPr>
          <w:rFonts w:ascii="Arial" w:hAnsi="Arial" w:cs="Arial"/>
          <w:sz w:val="24"/>
          <w:szCs w:val="24"/>
          <w:shd w:val="clear" w:color="auto" w:fill="FFF5AA"/>
        </w:rPr>
        <w:t>Bambra</w:t>
      </w:r>
      <w:proofErr w:type="spellEnd"/>
      <w:r w:rsidRPr="00507324">
        <w:rPr>
          <w:rFonts w:ascii="Arial" w:hAnsi="Arial" w:cs="Arial"/>
          <w:sz w:val="24"/>
          <w:szCs w:val="24"/>
          <w:shd w:val="clear" w:color="auto" w:fill="FFF5AA"/>
        </w:rPr>
        <w:t xml:space="preserve">, C., </w:t>
      </w:r>
      <w:proofErr w:type="spellStart"/>
      <w:r w:rsidRPr="00507324">
        <w:rPr>
          <w:rFonts w:ascii="Arial" w:hAnsi="Arial" w:cs="Arial"/>
          <w:sz w:val="24"/>
          <w:szCs w:val="24"/>
          <w:shd w:val="clear" w:color="auto" w:fill="FFF5AA"/>
        </w:rPr>
        <w:t>Torgerson</w:t>
      </w:r>
      <w:proofErr w:type="spellEnd"/>
      <w:r w:rsidRPr="00507324">
        <w:rPr>
          <w:rFonts w:ascii="Arial" w:hAnsi="Arial" w:cs="Arial"/>
          <w:sz w:val="24"/>
          <w:szCs w:val="24"/>
          <w:shd w:val="clear" w:color="auto" w:fill="FFF5AA"/>
        </w:rPr>
        <w:t>, C., Oliver, A. and Bridle, C. (2014).</w:t>
      </w:r>
      <w:proofErr w:type="gramEnd"/>
      <w:r w:rsidRPr="00507324">
        <w:rPr>
          <w:rFonts w:ascii="Arial" w:hAnsi="Arial" w:cs="Arial"/>
          <w:sz w:val="24"/>
          <w:szCs w:val="24"/>
          <w:shd w:val="clear" w:color="auto" w:fill="FFF5AA"/>
        </w:rPr>
        <w:t xml:space="preserve"> Should we ‘hug a </w:t>
      </w:r>
      <w:proofErr w:type="spellStart"/>
      <w:r w:rsidRPr="00507324">
        <w:rPr>
          <w:rFonts w:ascii="Arial" w:hAnsi="Arial" w:cs="Arial"/>
          <w:sz w:val="24"/>
          <w:szCs w:val="24"/>
          <w:shd w:val="clear" w:color="auto" w:fill="FFF5AA"/>
        </w:rPr>
        <w:t>hoodie</w:t>
      </w:r>
      <w:proofErr w:type="spellEnd"/>
      <w:r w:rsidRPr="00507324">
        <w:rPr>
          <w:rFonts w:ascii="Arial" w:hAnsi="Arial" w:cs="Arial"/>
          <w:sz w:val="24"/>
          <w:szCs w:val="24"/>
          <w:shd w:val="clear" w:color="auto" w:fill="FFF5AA"/>
        </w:rPr>
        <w:t xml:space="preserve">’? </w:t>
      </w:r>
      <w:proofErr w:type="gramStart"/>
      <w:r w:rsidRPr="00507324">
        <w:rPr>
          <w:rFonts w:ascii="Arial" w:hAnsi="Arial" w:cs="Arial"/>
          <w:sz w:val="24"/>
          <w:szCs w:val="24"/>
          <w:shd w:val="clear" w:color="auto" w:fill="FFF5AA"/>
        </w:rPr>
        <w:t>Protocol for a systematic review and meta-analysis of interventions with young people not in employment, education or training (so-called NEETs).</w:t>
      </w:r>
      <w:proofErr w:type="gramEnd"/>
      <w:r w:rsidRPr="00507324">
        <w:rPr>
          <w:rFonts w:ascii="Arial" w:hAnsi="Arial" w:cs="Arial"/>
          <w:sz w:val="24"/>
          <w:szCs w:val="24"/>
          <w:shd w:val="clear" w:color="auto" w:fill="FFF5AA"/>
        </w:rPr>
        <w:t> </w:t>
      </w:r>
      <w:proofErr w:type="gramStart"/>
      <w:r w:rsidRPr="00507324">
        <w:rPr>
          <w:rFonts w:ascii="Arial" w:hAnsi="Arial" w:cs="Arial"/>
          <w:i/>
          <w:iCs/>
          <w:sz w:val="24"/>
          <w:szCs w:val="24"/>
          <w:shd w:val="clear" w:color="auto" w:fill="FFF5AA"/>
        </w:rPr>
        <w:t>Systematic Reviews</w:t>
      </w:r>
      <w:r w:rsidRPr="00507324">
        <w:rPr>
          <w:rFonts w:ascii="Arial" w:hAnsi="Arial" w:cs="Arial"/>
          <w:sz w:val="24"/>
          <w:szCs w:val="24"/>
          <w:shd w:val="clear" w:color="auto" w:fill="FFF5AA"/>
        </w:rPr>
        <w:t>, 3(1).</w:t>
      </w:r>
      <w:proofErr w:type="gramEnd"/>
    </w:p>
    <w:p w:rsidR="00A215B8" w:rsidRPr="00507324" w:rsidRDefault="00A215B8" w:rsidP="00507324">
      <w:pPr>
        <w:shd w:val="clear" w:color="auto" w:fill="FFFFFF" w:themeFill="background1"/>
        <w:spacing w:line="360" w:lineRule="auto"/>
        <w:rPr>
          <w:rFonts w:ascii="Arial" w:hAnsi="Arial" w:cs="Arial"/>
          <w:sz w:val="24"/>
          <w:szCs w:val="24"/>
          <w:shd w:val="clear" w:color="auto" w:fill="FFF5AA"/>
        </w:rPr>
      </w:pPr>
      <w:proofErr w:type="gramStart"/>
      <w:r w:rsidRPr="00507324">
        <w:rPr>
          <w:rFonts w:ascii="Arial" w:hAnsi="Arial" w:cs="Arial"/>
          <w:sz w:val="24"/>
          <w:szCs w:val="24"/>
          <w:shd w:val="clear" w:color="auto" w:fill="FFF5AA"/>
        </w:rPr>
        <w:t xml:space="preserve">16) Phelps, C., </w:t>
      </w:r>
      <w:proofErr w:type="spellStart"/>
      <w:r w:rsidRPr="00507324">
        <w:rPr>
          <w:rFonts w:ascii="Arial" w:hAnsi="Arial" w:cs="Arial"/>
          <w:sz w:val="24"/>
          <w:szCs w:val="24"/>
          <w:shd w:val="clear" w:color="auto" w:fill="FFF5AA"/>
        </w:rPr>
        <w:t>Minou</w:t>
      </w:r>
      <w:proofErr w:type="spellEnd"/>
      <w:r w:rsidRPr="00507324">
        <w:rPr>
          <w:rFonts w:ascii="Arial" w:hAnsi="Arial" w:cs="Arial"/>
          <w:sz w:val="24"/>
          <w:szCs w:val="24"/>
          <w:shd w:val="clear" w:color="auto" w:fill="FFF5AA"/>
        </w:rPr>
        <w:t xml:space="preserve">, M., Baker, A., Hughes, C., French, H., Hawkins, W., </w:t>
      </w:r>
      <w:proofErr w:type="spellStart"/>
      <w:r w:rsidRPr="00507324">
        <w:rPr>
          <w:rFonts w:ascii="Arial" w:hAnsi="Arial" w:cs="Arial"/>
          <w:sz w:val="24"/>
          <w:szCs w:val="24"/>
          <w:shd w:val="clear" w:color="auto" w:fill="FFF5AA"/>
        </w:rPr>
        <w:t>Leeuwenberg</w:t>
      </w:r>
      <w:proofErr w:type="spellEnd"/>
      <w:r w:rsidRPr="00507324">
        <w:rPr>
          <w:rFonts w:ascii="Arial" w:hAnsi="Arial" w:cs="Arial"/>
          <w:sz w:val="24"/>
          <w:szCs w:val="24"/>
          <w:shd w:val="clear" w:color="auto" w:fill="FFF5AA"/>
        </w:rPr>
        <w:t>, A., Crabtree, R. and Hutchings, P. (2016).</w:t>
      </w:r>
      <w:proofErr w:type="gramEnd"/>
      <w:r w:rsidRPr="00507324">
        <w:rPr>
          <w:rFonts w:ascii="Arial" w:hAnsi="Arial" w:cs="Arial"/>
          <w:sz w:val="24"/>
          <w:szCs w:val="24"/>
          <w:shd w:val="clear" w:color="auto" w:fill="FFF5AA"/>
        </w:rPr>
        <w:t xml:space="preserve"> </w:t>
      </w:r>
      <w:proofErr w:type="gramStart"/>
      <w:r w:rsidRPr="00507324">
        <w:rPr>
          <w:rFonts w:ascii="Arial" w:hAnsi="Arial" w:cs="Arial"/>
          <w:sz w:val="24"/>
          <w:szCs w:val="24"/>
          <w:shd w:val="clear" w:color="auto" w:fill="FFF5AA"/>
        </w:rPr>
        <w:t>Necessary but not sufficient?</w:t>
      </w:r>
      <w:proofErr w:type="gramEnd"/>
      <w:r w:rsidRPr="00507324">
        <w:rPr>
          <w:rFonts w:ascii="Arial" w:hAnsi="Arial" w:cs="Arial"/>
          <w:sz w:val="24"/>
          <w:szCs w:val="24"/>
          <w:shd w:val="clear" w:color="auto" w:fill="FFF5AA"/>
        </w:rPr>
        <w:t xml:space="preserve"> </w:t>
      </w:r>
      <w:proofErr w:type="gramStart"/>
      <w:r w:rsidRPr="00507324">
        <w:rPr>
          <w:rFonts w:ascii="Arial" w:hAnsi="Arial" w:cs="Arial"/>
          <w:sz w:val="24"/>
          <w:szCs w:val="24"/>
          <w:shd w:val="clear" w:color="auto" w:fill="FFF5AA"/>
        </w:rPr>
        <w:t>Engaging young people in the development of an avatar-based online intervention designed to provide psychosocial support to young people affected by their own or a family member's cancer diagnosis.</w:t>
      </w:r>
      <w:proofErr w:type="gramEnd"/>
      <w:r w:rsidRPr="00507324">
        <w:rPr>
          <w:rFonts w:ascii="Arial" w:hAnsi="Arial" w:cs="Arial"/>
          <w:sz w:val="24"/>
          <w:szCs w:val="24"/>
          <w:shd w:val="clear" w:color="auto" w:fill="FFF5AA"/>
        </w:rPr>
        <w:t> </w:t>
      </w:r>
      <w:proofErr w:type="gramStart"/>
      <w:r w:rsidRPr="00507324">
        <w:rPr>
          <w:rFonts w:ascii="Arial" w:hAnsi="Arial" w:cs="Arial"/>
          <w:i/>
          <w:iCs/>
          <w:sz w:val="24"/>
          <w:szCs w:val="24"/>
          <w:shd w:val="clear" w:color="auto" w:fill="FFF5AA"/>
        </w:rPr>
        <w:t>Health Expectations</w:t>
      </w:r>
      <w:r w:rsidRPr="00507324">
        <w:rPr>
          <w:rFonts w:ascii="Arial" w:hAnsi="Arial" w:cs="Arial"/>
          <w:sz w:val="24"/>
          <w:szCs w:val="24"/>
          <w:shd w:val="clear" w:color="auto" w:fill="FFF5AA"/>
        </w:rPr>
        <w:t>, 20(3), pp.459-470.</w:t>
      </w:r>
      <w:proofErr w:type="gramEnd"/>
      <w:r w:rsidRPr="00507324">
        <w:rPr>
          <w:rFonts w:ascii="Arial" w:hAnsi="Arial" w:cs="Arial"/>
          <w:sz w:val="24"/>
          <w:szCs w:val="24"/>
          <w:shd w:val="clear" w:color="auto" w:fill="FFF5AA"/>
        </w:rPr>
        <w:t xml:space="preserve">  </w:t>
      </w:r>
    </w:p>
    <w:p w:rsidR="00A215B8" w:rsidRPr="00507324" w:rsidRDefault="00A215B8" w:rsidP="00507324">
      <w:pPr>
        <w:shd w:val="clear" w:color="auto" w:fill="FFFFFF" w:themeFill="background1"/>
        <w:spacing w:line="360" w:lineRule="auto"/>
        <w:rPr>
          <w:rFonts w:ascii="Arial" w:hAnsi="Arial" w:cs="Arial"/>
          <w:sz w:val="24"/>
          <w:szCs w:val="24"/>
          <w:shd w:val="clear" w:color="auto" w:fill="FFF5AA"/>
        </w:rPr>
      </w:pPr>
      <w:proofErr w:type="gramStart"/>
      <w:r w:rsidRPr="00507324">
        <w:rPr>
          <w:rStyle w:val="selectable"/>
          <w:rFonts w:ascii="Arial" w:hAnsi="Arial" w:cs="Arial"/>
          <w:sz w:val="24"/>
          <w:szCs w:val="24"/>
          <w:shd w:val="clear" w:color="auto" w:fill="FFF5AA"/>
        </w:rPr>
        <w:t xml:space="preserve">17) </w:t>
      </w:r>
      <w:r w:rsidRPr="00507324">
        <w:rPr>
          <w:rFonts w:ascii="Arial" w:hAnsi="Arial" w:cs="Arial"/>
          <w:i/>
          <w:sz w:val="24"/>
          <w:szCs w:val="24"/>
          <w:shd w:val="clear" w:color="auto" w:fill="FFFFFF"/>
        </w:rPr>
        <w:t>Silver Linings Playbook.</w:t>
      </w:r>
      <w:proofErr w:type="gramEnd"/>
      <w:r w:rsidRPr="00507324">
        <w:rPr>
          <w:rFonts w:ascii="Arial" w:hAnsi="Arial" w:cs="Arial"/>
          <w:sz w:val="24"/>
          <w:szCs w:val="24"/>
          <w:shd w:val="clear" w:color="auto" w:fill="FFFFFF"/>
        </w:rPr>
        <w:t xml:space="preserve"> </w:t>
      </w:r>
      <w:proofErr w:type="gramStart"/>
      <w:r w:rsidRPr="00507324">
        <w:rPr>
          <w:rFonts w:ascii="Arial" w:hAnsi="Arial" w:cs="Arial"/>
          <w:sz w:val="24"/>
          <w:szCs w:val="24"/>
          <w:shd w:val="clear" w:color="auto" w:fill="FFFFFF"/>
        </w:rPr>
        <w:t xml:space="preserve">(2012). (DVD) Directed by D. Russell and D. </w:t>
      </w:r>
      <w:proofErr w:type="spellStart"/>
      <w:r w:rsidRPr="00507324">
        <w:rPr>
          <w:rFonts w:ascii="Arial" w:hAnsi="Arial" w:cs="Arial"/>
          <w:sz w:val="24"/>
          <w:szCs w:val="24"/>
          <w:shd w:val="clear" w:color="auto" w:fill="FFFFFF"/>
        </w:rPr>
        <w:t>Gigliotti</w:t>
      </w:r>
      <w:proofErr w:type="spellEnd"/>
      <w:r w:rsidRPr="00507324">
        <w:rPr>
          <w:rFonts w:ascii="Arial" w:hAnsi="Arial" w:cs="Arial"/>
          <w:sz w:val="24"/>
          <w:szCs w:val="24"/>
          <w:shd w:val="clear" w:color="auto" w:fill="FFFFFF"/>
        </w:rPr>
        <w:t>.</w:t>
      </w:r>
      <w:proofErr w:type="gramEnd"/>
      <w:r w:rsidRPr="00507324">
        <w:rPr>
          <w:rFonts w:ascii="Arial" w:hAnsi="Arial" w:cs="Arial"/>
          <w:sz w:val="24"/>
          <w:szCs w:val="24"/>
          <w:shd w:val="clear" w:color="auto" w:fill="FFFFFF"/>
        </w:rPr>
        <w:t xml:space="preserve"> </w:t>
      </w:r>
      <w:proofErr w:type="gramStart"/>
      <w:r w:rsidRPr="00507324">
        <w:rPr>
          <w:rFonts w:ascii="Arial" w:hAnsi="Arial" w:cs="Arial"/>
          <w:sz w:val="24"/>
          <w:szCs w:val="24"/>
          <w:shd w:val="clear" w:color="auto" w:fill="FFFFFF"/>
        </w:rPr>
        <w:t>US: The Weinstein Company.</w:t>
      </w:r>
      <w:proofErr w:type="gramEnd"/>
    </w:p>
    <w:p w:rsidR="00A215B8" w:rsidRPr="00507324" w:rsidRDefault="00A215B8" w:rsidP="00507324">
      <w:pPr>
        <w:shd w:val="clear" w:color="auto" w:fill="FFFFFF" w:themeFill="background1"/>
        <w:spacing w:line="360" w:lineRule="auto"/>
        <w:rPr>
          <w:rFonts w:ascii="Arial" w:hAnsi="Arial" w:cs="Arial"/>
          <w:sz w:val="24"/>
          <w:szCs w:val="24"/>
          <w:shd w:val="clear" w:color="auto" w:fill="FFF5AA"/>
        </w:rPr>
      </w:pPr>
      <w:proofErr w:type="gramStart"/>
      <w:r w:rsidRPr="00507324">
        <w:rPr>
          <w:rFonts w:ascii="Arial" w:hAnsi="Arial" w:cs="Arial"/>
          <w:sz w:val="24"/>
          <w:szCs w:val="24"/>
          <w:shd w:val="clear" w:color="auto" w:fill="FFFFFF"/>
        </w:rPr>
        <w:t xml:space="preserve">18) </w:t>
      </w:r>
      <w:proofErr w:type="spellStart"/>
      <w:r w:rsidRPr="00507324">
        <w:rPr>
          <w:rFonts w:ascii="Arial" w:hAnsi="Arial" w:cs="Arial"/>
          <w:sz w:val="24"/>
          <w:szCs w:val="24"/>
          <w:shd w:val="clear" w:color="auto" w:fill="FFF5AA"/>
        </w:rPr>
        <w:t>Vartanian</w:t>
      </w:r>
      <w:proofErr w:type="spellEnd"/>
      <w:r w:rsidRPr="00507324">
        <w:rPr>
          <w:rFonts w:ascii="Arial" w:hAnsi="Arial" w:cs="Arial"/>
          <w:sz w:val="24"/>
          <w:szCs w:val="24"/>
          <w:shd w:val="clear" w:color="auto" w:fill="FFF5AA"/>
        </w:rPr>
        <w:t xml:space="preserve">, L., </w:t>
      </w:r>
      <w:proofErr w:type="spellStart"/>
      <w:r w:rsidRPr="00507324">
        <w:rPr>
          <w:rFonts w:ascii="Arial" w:hAnsi="Arial" w:cs="Arial"/>
          <w:sz w:val="24"/>
          <w:szCs w:val="24"/>
          <w:shd w:val="clear" w:color="auto" w:fill="FFF5AA"/>
        </w:rPr>
        <w:t>Trewartha</w:t>
      </w:r>
      <w:proofErr w:type="spellEnd"/>
      <w:r w:rsidRPr="00507324">
        <w:rPr>
          <w:rFonts w:ascii="Arial" w:hAnsi="Arial" w:cs="Arial"/>
          <w:sz w:val="24"/>
          <w:szCs w:val="24"/>
          <w:shd w:val="clear" w:color="auto" w:fill="FFF5AA"/>
        </w:rPr>
        <w:t xml:space="preserve">, T. and </w:t>
      </w:r>
      <w:proofErr w:type="spellStart"/>
      <w:r w:rsidRPr="00507324">
        <w:rPr>
          <w:rFonts w:ascii="Arial" w:hAnsi="Arial" w:cs="Arial"/>
          <w:sz w:val="24"/>
          <w:szCs w:val="24"/>
          <w:shd w:val="clear" w:color="auto" w:fill="FFF5AA"/>
        </w:rPr>
        <w:t>Vanman</w:t>
      </w:r>
      <w:proofErr w:type="spellEnd"/>
      <w:r w:rsidRPr="00507324">
        <w:rPr>
          <w:rFonts w:ascii="Arial" w:hAnsi="Arial" w:cs="Arial"/>
          <w:sz w:val="24"/>
          <w:szCs w:val="24"/>
          <w:shd w:val="clear" w:color="auto" w:fill="FFF5AA"/>
        </w:rPr>
        <w:t>, E. (2015).</w:t>
      </w:r>
      <w:proofErr w:type="gramEnd"/>
      <w:r w:rsidRPr="00507324">
        <w:rPr>
          <w:rFonts w:ascii="Arial" w:hAnsi="Arial" w:cs="Arial"/>
          <w:sz w:val="24"/>
          <w:szCs w:val="24"/>
          <w:shd w:val="clear" w:color="auto" w:fill="FFF5AA"/>
        </w:rPr>
        <w:t xml:space="preserve"> Disgust predicts prejudice and discrimination toward individuals with obesity. </w:t>
      </w:r>
      <w:proofErr w:type="gramStart"/>
      <w:r w:rsidRPr="00507324">
        <w:rPr>
          <w:rFonts w:ascii="Arial" w:hAnsi="Arial" w:cs="Arial"/>
          <w:i/>
          <w:iCs/>
          <w:sz w:val="24"/>
          <w:szCs w:val="24"/>
          <w:shd w:val="clear" w:color="auto" w:fill="FFF5AA"/>
        </w:rPr>
        <w:t>Journal of Applied Social Psychology</w:t>
      </w:r>
      <w:r w:rsidRPr="00507324">
        <w:rPr>
          <w:rFonts w:ascii="Arial" w:hAnsi="Arial" w:cs="Arial"/>
          <w:sz w:val="24"/>
          <w:szCs w:val="24"/>
          <w:shd w:val="clear" w:color="auto" w:fill="FFF5AA"/>
        </w:rPr>
        <w:t>, 46(6), pp.369-375.</w:t>
      </w:r>
      <w:proofErr w:type="gramEnd"/>
    </w:p>
    <w:p w:rsidR="00A215B8" w:rsidRPr="00507324" w:rsidRDefault="00A215B8" w:rsidP="00507324">
      <w:pPr>
        <w:shd w:val="clear" w:color="auto" w:fill="FFFFFF" w:themeFill="background1"/>
        <w:spacing w:line="360" w:lineRule="auto"/>
        <w:rPr>
          <w:rFonts w:ascii="Arial" w:hAnsi="Arial" w:cs="Arial"/>
          <w:sz w:val="24"/>
          <w:szCs w:val="24"/>
          <w:shd w:val="clear" w:color="auto" w:fill="FFFFFF"/>
        </w:rPr>
      </w:pPr>
    </w:p>
    <w:p w:rsidR="00A215B8" w:rsidRPr="00507324" w:rsidRDefault="00A215B8" w:rsidP="00E23218">
      <w:pPr>
        <w:rPr>
          <w:shd w:val="clear" w:color="auto" w:fill="FFFFFF"/>
        </w:rPr>
      </w:pPr>
      <w:r w:rsidRPr="00507324">
        <w:rPr>
          <w:shd w:val="clear" w:color="auto" w:fill="FFFFFF"/>
        </w:rPr>
        <w:t>19)</w:t>
      </w:r>
      <w:r w:rsidRPr="00507324">
        <w:rPr>
          <w:rStyle w:val="selectable"/>
          <w:rFonts w:ascii="Arial" w:hAnsi="Arial" w:cs="Arial"/>
          <w:sz w:val="24"/>
          <w:szCs w:val="24"/>
          <w:shd w:val="clear" w:color="auto" w:fill="FFF5AA"/>
        </w:rPr>
        <w:t xml:space="preserve"> Williamson, H. (2016). </w:t>
      </w:r>
      <w:proofErr w:type="gramStart"/>
      <w:r w:rsidRPr="00507324">
        <w:rPr>
          <w:rStyle w:val="selectable"/>
          <w:rFonts w:ascii="Arial" w:hAnsi="Arial" w:cs="Arial"/>
          <w:sz w:val="24"/>
          <w:szCs w:val="24"/>
          <w:shd w:val="clear" w:color="auto" w:fill="FFF5AA"/>
        </w:rPr>
        <w:t>supporting</w:t>
      </w:r>
      <w:proofErr w:type="gramEnd"/>
      <w:r w:rsidRPr="00507324">
        <w:rPr>
          <w:rStyle w:val="selectable"/>
          <w:rFonts w:ascii="Arial" w:hAnsi="Arial" w:cs="Arial"/>
          <w:sz w:val="24"/>
          <w:szCs w:val="24"/>
          <w:shd w:val="clear" w:color="auto" w:fill="FFF5AA"/>
        </w:rPr>
        <w:t xml:space="preserve"> adolescents struggling with appearance. </w:t>
      </w:r>
      <w:proofErr w:type="gramStart"/>
      <w:r w:rsidRPr="00507324">
        <w:rPr>
          <w:rStyle w:val="selectable"/>
          <w:rFonts w:ascii="Arial" w:hAnsi="Arial" w:cs="Arial"/>
          <w:sz w:val="24"/>
          <w:szCs w:val="24"/>
          <w:shd w:val="clear" w:color="auto" w:fill="FFF5AA"/>
        </w:rPr>
        <w:t>In: </w:t>
      </w:r>
      <w:r w:rsidRPr="00507324">
        <w:rPr>
          <w:rStyle w:val="selectable"/>
          <w:rFonts w:ascii="Arial" w:hAnsi="Arial" w:cs="Arial"/>
          <w:i/>
          <w:iCs/>
          <w:sz w:val="24"/>
          <w:szCs w:val="24"/>
          <w:shd w:val="clear" w:color="auto" w:fill="FFF5AA"/>
        </w:rPr>
        <w:t>annual primary care conference</w:t>
      </w:r>
      <w:r w:rsidRPr="00507324">
        <w:rPr>
          <w:rStyle w:val="selectable"/>
          <w:rFonts w:ascii="Arial" w:hAnsi="Arial" w:cs="Arial"/>
          <w:sz w:val="24"/>
          <w:szCs w:val="24"/>
          <w:shd w:val="clear" w:color="auto" w:fill="FFF5AA"/>
        </w:rPr>
        <w:t>.</w:t>
      </w:r>
      <w:proofErr w:type="gramEnd"/>
      <w:r w:rsidRPr="00507324">
        <w:rPr>
          <w:rStyle w:val="selectable"/>
          <w:rFonts w:ascii="Arial" w:hAnsi="Arial" w:cs="Arial"/>
          <w:sz w:val="24"/>
          <w:szCs w:val="24"/>
          <w:shd w:val="clear" w:color="auto" w:fill="FFF5AA"/>
        </w:rPr>
        <w:t xml:space="preserve"> </w:t>
      </w:r>
      <w:proofErr w:type="gramStart"/>
      <w:r w:rsidRPr="00507324">
        <w:rPr>
          <w:rStyle w:val="selectable"/>
          <w:rFonts w:ascii="Arial" w:hAnsi="Arial" w:cs="Arial"/>
          <w:sz w:val="24"/>
          <w:szCs w:val="24"/>
          <w:shd w:val="clear" w:color="auto" w:fill="FFF5AA"/>
        </w:rPr>
        <w:t>royal</w:t>
      </w:r>
      <w:proofErr w:type="gramEnd"/>
      <w:r w:rsidRPr="00507324">
        <w:rPr>
          <w:rStyle w:val="selectable"/>
          <w:rFonts w:ascii="Arial" w:hAnsi="Arial" w:cs="Arial"/>
          <w:sz w:val="24"/>
          <w:szCs w:val="24"/>
          <w:shd w:val="clear" w:color="auto" w:fill="FFF5AA"/>
        </w:rPr>
        <w:t xml:space="preserve"> college of general practitioners.</w:t>
      </w:r>
    </w:p>
    <w:p w:rsidR="00A215B8" w:rsidRPr="00C56D3B" w:rsidRDefault="00A215B8" w:rsidP="00507324">
      <w:pPr>
        <w:shd w:val="clear" w:color="auto" w:fill="FFFFFF" w:themeFill="background1"/>
        <w:spacing w:line="360" w:lineRule="auto"/>
        <w:rPr>
          <w:rFonts w:ascii="Arial" w:hAnsi="Arial" w:cs="Arial"/>
          <w:sz w:val="24"/>
          <w:szCs w:val="24"/>
          <w:shd w:val="clear" w:color="auto" w:fill="FFFFFF"/>
        </w:rPr>
      </w:pPr>
      <w:r w:rsidRPr="00507324">
        <w:rPr>
          <w:rFonts w:ascii="Arial" w:hAnsi="Arial" w:cs="Arial"/>
          <w:sz w:val="24"/>
          <w:szCs w:val="24"/>
          <w:shd w:val="clear" w:color="auto" w:fill="FFFFFF"/>
        </w:rPr>
        <w:lastRenderedPageBreak/>
        <w:t xml:space="preserve">20) Young, E. (2017). </w:t>
      </w:r>
      <w:r w:rsidRPr="00507324">
        <w:rPr>
          <w:rFonts w:ascii="Arial" w:hAnsi="Arial" w:cs="Arial"/>
          <w:i/>
          <w:sz w:val="24"/>
          <w:szCs w:val="24"/>
          <w:shd w:val="clear" w:color="auto" w:fill="FFFFFF"/>
        </w:rPr>
        <w:t>Women know better than men what other women are thinking and feeling.</w:t>
      </w:r>
      <w:r w:rsidRPr="00507324">
        <w:rPr>
          <w:rFonts w:ascii="Arial" w:hAnsi="Arial" w:cs="Arial"/>
          <w:sz w:val="24"/>
          <w:szCs w:val="24"/>
          <w:shd w:val="clear" w:color="auto" w:fill="FFFFFF"/>
        </w:rPr>
        <w:t xml:space="preserve"> (</w:t>
      </w:r>
      <w:proofErr w:type="gramStart"/>
      <w:r w:rsidRPr="00507324">
        <w:rPr>
          <w:rFonts w:ascii="Arial" w:hAnsi="Arial" w:cs="Arial"/>
          <w:sz w:val="24"/>
          <w:szCs w:val="24"/>
          <w:shd w:val="clear" w:color="auto" w:fill="FFFFFF"/>
        </w:rPr>
        <w:t>online</w:t>
      </w:r>
      <w:proofErr w:type="gramEnd"/>
      <w:r w:rsidRPr="00507324">
        <w:rPr>
          <w:rFonts w:ascii="Arial" w:hAnsi="Arial" w:cs="Arial"/>
          <w:sz w:val="24"/>
          <w:szCs w:val="24"/>
          <w:shd w:val="clear" w:color="auto" w:fill="FFFFFF"/>
        </w:rPr>
        <w:t xml:space="preserve">) </w:t>
      </w:r>
      <w:proofErr w:type="gramStart"/>
      <w:r w:rsidRPr="00507324">
        <w:rPr>
          <w:rFonts w:ascii="Arial" w:hAnsi="Arial" w:cs="Arial"/>
          <w:sz w:val="24"/>
          <w:szCs w:val="24"/>
          <w:shd w:val="clear" w:color="auto" w:fill="FFFFFF"/>
        </w:rPr>
        <w:t>Research Digest.</w:t>
      </w:r>
      <w:proofErr w:type="gramEnd"/>
      <w:r w:rsidRPr="00507324">
        <w:rPr>
          <w:rFonts w:ascii="Arial" w:hAnsi="Arial" w:cs="Arial"/>
          <w:sz w:val="24"/>
          <w:szCs w:val="24"/>
          <w:shd w:val="clear" w:color="auto" w:fill="FFFFFF"/>
        </w:rPr>
        <w:t xml:space="preserve"> Available at: </w:t>
      </w:r>
      <w:hyperlink r:id="rId8" w:history="1">
        <w:r w:rsidRPr="00507324">
          <w:rPr>
            <w:rStyle w:val="Hyperlink"/>
            <w:rFonts w:ascii="Arial" w:hAnsi="Arial" w:cs="Arial"/>
            <w:color w:val="auto"/>
            <w:sz w:val="24"/>
            <w:szCs w:val="24"/>
            <w:u w:val="none"/>
            <w:shd w:val="clear" w:color="auto" w:fill="FFFFFF"/>
          </w:rPr>
          <w:t>https://digest.bps.org.uk/2017/09/18/women-know-better-than-men-what-other-women-are-thinking-and-feeling/ (accessed</w:t>
        </w:r>
      </w:hyperlink>
      <w:r w:rsidRPr="00507324">
        <w:rPr>
          <w:rFonts w:ascii="Arial" w:hAnsi="Arial" w:cs="Arial"/>
          <w:sz w:val="24"/>
          <w:szCs w:val="24"/>
          <w:shd w:val="clear" w:color="auto" w:fill="FFFFFF"/>
        </w:rPr>
        <w:t xml:space="preserve"> 18 September.2017).</w:t>
      </w:r>
    </w:p>
    <w:p w:rsidR="00A215B8" w:rsidRPr="00902FEB" w:rsidRDefault="00A215B8" w:rsidP="00902FEB">
      <w:pPr>
        <w:spacing w:line="360" w:lineRule="auto"/>
        <w:rPr>
          <w:rFonts w:ascii="Arial" w:hAnsi="Arial" w:cs="Arial"/>
          <w:sz w:val="24"/>
          <w:szCs w:val="24"/>
        </w:rPr>
      </w:pPr>
    </w:p>
    <w:p w:rsidR="00902FEB" w:rsidRDefault="00902FEB">
      <w:r>
        <w:t xml:space="preserve"> </w:t>
      </w:r>
    </w:p>
    <w:sectPr w:rsidR="00902FEB" w:rsidSect="00A977C6">
      <w:head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537" w:rsidRDefault="00330537" w:rsidP="007950A8">
      <w:pPr>
        <w:spacing w:after="0" w:line="240" w:lineRule="auto"/>
      </w:pPr>
      <w:r>
        <w:separator/>
      </w:r>
    </w:p>
  </w:endnote>
  <w:endnote w:type="continuationSeparator" w:id="0">
    <w:p w:rsidR="00330537" w:rsidRDefault="00330537" w:rsidP="007950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537" w:rsidRDefault="00330537" w:rsidP="007950A8">
      <w:pPr>
        <w:spacing w:after="0" w:line="240" w:lineRule="auto"/>
      </w:pPr>
      <w:r>
        <w:separator/>
      </w:r>
    </w:p>
  </w:footnote>
  <w:footnote w:type="continuationSeparator" w:id="0">
    <w:p w:rsidR="00330537" w:rsidRDefault="00330537" w:rsidP="007950A8">
      <w:pPr>
        <w:spacing w:after="0" w:line="240" w:lineRule="auto"/>
      </w:pPr>
      <w:r>
        <w:continuationSeparator/>
      </w:r>
    </w:p>
  </w:footnote>
  <w:footnote w:id="1">
    <w:p w:rsidR="00A215B8" w:rsidRDefault="00A215B8" w:rsidP="00A215B8">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50A8" w:rsidRDefault="007950A8">
    <w:pPr>
      <w:pStyle w:val="Header"/>
    </w:pPr>
    <w:proofErr w:type="spellStart"/>
    <w:r>
      <w:t>Lyndsey</w:t>
    </w:r>
    <w:proofErr w:type="spellEnd"/>
    <w:r>
      <w:t xml:space="preserve"> Ferrier                     Study Skills                                                                             1706479</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30DF6"/>
    <w:rsid w:val="000020F3"/>
    <w:rsid w:val="00015CE1"/>
    <w:rsid w:val="000B0558"/>
    <w:rsid w:val="000C5FA6"/>
    <w:rsid w:val="000D2E36"/>
    <w:rsid w:val="00225F4D"/>
    <w:rsid w:val="002A21DC"/>
    <w:rsid w:val="002A3643"/>
    <w:rsid w:val="00330537"/>
    <w:rsid w:val="00364F8F"/>
    <w:rsid w:val="00492109"/>
    <w:rsid w:val="00503DD0"/>
    <w:rsid w:val="00507324"/>
    <w:rsid w:val="00555CA2"/>
    <w:rsid w:val="005E2062"/>
    <w:rsid w:val="00630DF6"/>
    <w:rsid w:val="00732580"/>
    <w:rsid w:val="007950A8"/>
    <w:rsid w:val="008A2A82"/>
    <w:rsid w:val="008C5EE8"/>
    <w:rsid w:val="00902FEB"/>
    <w:rsid w:val="00A215B8"/>
    <w:rsid w:val="00A96B91"/>
    <w:rsid w:val="00A977C6"/>
    <w:rsid w:val="00AB246B"/>
    <w:rsid w:val="00AF1F43"/>
    <w:rsid w:val="00B505CB"/>
    <w:rsid w:val="00B97642"/>
    <w:rsid w:val="00BD527D"/>
    <w:rsid w:val="00C56D3B"/>
    <w:rsid w:val="00C7368B"/>
    <w:rsid w:val="00CB6DC6"/>
    <w:rsid w:val="00D845EA"/>
    <w:rsid w:val="00D87307"/>
    <w:rsid w:val="00E23218"/>
    <w:rsid w:val="00F4537D"/>
    <w:rsid w:val="00FC6BF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77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950A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950A8"/>
  </w:style>
  <w:style w:type="paragraph" w:styleId="Footer">
    <w:name w:val="footer"/>
    <w:basedOn w:val="Normal"/>
    <w:link w:val="FooterChar"/>
    <w:uiPriority w:val="99"/>
    <w:semiHidden/>
    <w:unhideWhenUsed/>
    <w:rsid w:val="007950A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950A8"/>
  </w:style>
  <w:style w:type="character" w:styleId="Strong">
    <w:name w:val="Strong"/>
    <w:basedOn w:val="DefaultParagraphFont"/>
    <w:uiPriority w:val="22"/>
    <w:qFormat/>
    <w:rsid w:val="00A215B8"/>
    <w:rPr>
      <w:b/>
      <w:bCs/>
    </w:rPr>
  </w:style>
  <w:style w:type="character" w:customStyle="1" w:styleId="selectable">
    <w:name w:val="selectable"/>
    <w:basedOn w:val="DefaultParagraphFont"/>
    <w:rsid w:val="00A215B8"/>
  </w:style>
  <w:style w:type="character" w:styleId="Hyperlink">
    <w:name w:val="Hyperlink"/>
    <w:basedOn w:val="DefaultParagraphFont"/>
    <w:uiPriority w:val="99"/>
    <w:unhideWhenUsed/>
    <w:rsid w:val="00A215B8"/>
    <w:rPr>
      <w:color w:val="0000FF" w:themeColor="hyperlink"/>
      <w:u w:val="single"/>
    </w:rPr>
  </w:style>
  <w:style w:type="paragraph" w:styleId="FootnoteText">
    <w:name w:val="footnote text"/>
    <w:basedOn w:val="Normal"/>
    <w:link w:val="FootnoteTextChar"/>
    <w:uiPriority w:val="99"/>
    <w:semiHidden/>
    <w:unhideWhenUsed/>
    <w:rsid w:val="00A215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5B8"/>
    <w:rPr>
      <w:sz w:val="20"/>
      <w:szCs w:val="20"/>
    </w:rPr>
  </w:style>
  <w:style w:type="character" w:styleId="FootnoteReference">
    <w:name w:val="footnote reference"/>
    <w:basedOn w:val="DefaultParagraphFont"/>
    <w:uiPriority w:val="99"/>
    <w:semiHidden/>
    <w:unhideWhenUsed/>
    <w:rsid w:val="00A215B8"/>
    <w:rPr>
      <w:vertAlign w:val="superscript"/>
    </w:rPr>
  </w:style>
  <w:style w:type="paragraph" w:customStyle="1" w:styleId="paragraph">
    <w:name w:val="paragraph"/>
    <w:basedOn w:val="Normal"/>
    <w:rsid w:val="00B976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7642"/>
  </w:style>
  <w:style w:type="character" w:customStyle="1" w:styleId="eop">
    <w:name w:val="eop"/>
    <w:basedOn w:val="DefaultParagraphFont"/>
    <w:rsid w:val="00B97642"/>
  </w:style>
  <w:style w:type="character" w:customStyle="1" w:styleId="spellingerror">
    <w:name w:val="spellingerror"/>
    <w:basedOn w:val="DefaultParagraphFont"/>
    <w:rsid w:val="00B97642"/>
  </w:style>
</w:styles>
</file>

<file path=word/webSettings.xml><?xml version="1.0" encoding="utf-8"?>
<w:webSettings xmlns:r="http://schemas.openxmlformats.org/officeDocument/2006/relationships" xmlns:w="http://schemas.openxmlformats.org/wordprocessingml/2006/main">
  <w:divs>
    <w:div w:id="809328648">
      <w:bodyDiv w:val="1"/>
      <w:marLeft w:val="0"/>
      <w:marRight w:val="0"/>
      <w:marTop w:val="0"/>
      <w:marBottom w:val="0"/>
      <w:divBdr>
        <w:top w:val="none" w:sz="0" w:space="0" w:color="auto"/>
        <w:left w:val="none" w:sz="0" w:space="0" w:color="auto"/>
        <w:bottom w:val="none" w:sz="0" w:space="0" w:color="auto"/>
        <w:right w:val="none" w:sz="0" w:space="0" w:color="auto"/>
      </w:divBdr>
      <w:divsChild>
        <w:div w:id="197863596">
          <w:marLeft w:val="0"/>
          <w:marRight w:val="0"/>
          <w:marTop w:val="0"/>
          <w:marBottom w:val="0"/>
          <w:divBdr>
            <w:top w:val="none" w:sz="0" w:space="0" w:color="auto"/>
            <w:left w:val="none" w:sz="0" w:space="0" w:color="auto"/>
            <w:bottom w:val="none" w:sz="0" w:space="0" w:color="auto"/>
            <w:right w:val="none" w:sz="0" w:space="0" w:color="auto"/>
          </w:divBdr>
        </w:div>
        <w:div w:id="1444031071">
          <w:marLeft w:val="0"/>
          <w:marRight w:val="0"/>
          <w:marTop w:val="0"/>
          <w:marBottom w:val="0"/>
          <w:divBdr>
            <w:top w:val="none" w:sz="0" w:space="0" w:color="auto"/>
            <w:left w:val="none" w:sz="0" w:space="0" w:color="auto"/>
            <w:bottom w:val="none" w:sz="0" w:space="0" w:color="auto"/>
            <w:right w:val="none" w:sz="0" w:space="0" w:color="auto"/>
          </w:divBdr>
        </w:div>
        <w:div w:id="99182128">
          <w:marLeft w:val="0"/>
          <w:marRight w:val="0"/>
          <w:marTop w:val="0"/>
          <w:marBottom w:val="0"/>
          <w:divBdr>
            <w:top w:val="none" w:sz="0" w:space="0" w:color="auto"/>
            <w:left w:val="none" w:sz="0" w:space="0" w:color="auto"/>
            <w:bottom w:val="none" w:sz="0" w:space="0" w:color="auto"/>
            <w:right w:val="none" w:sz="0" w:space="0" w:color="auto"/>
          </w:divBdr>
        </w:div>
        <w:div w:id="2015721294">
          <w:marLeft w:val="0"/>
          <w:marRight w:val="0"/>
          <w:marTop w:val="0"/>
          <w:marBottom w:val="0"/>
          <w:divBdr>
            <w:top w:val="none" w:sz="0" w:space="0" w:color="auto"/>
            <w:left w:val="none" w:sz="0" w:space="0" w:color="auto"/>
            <w:bottom w:val="none" w:sz="0" w:space="0" w:color="auto"/>
            <w:right w:val="none" w:sz="0" w:space="0" w:color="auto"/>
          </w:divBdr>
        </w:div>
        <w:div w:id="380902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gest.bps.org.uk/2017/09/18/women-know-better-than-men-what-other-women-are-thinking-and-feeling/%20(accessed" TargetMode="External"/><Relationship Id="rId3" Type="http://schemas.openxmlformats.org/officeDocument/2006/relationships/webSettings" Target="webSettings.xml"/><Relationship Id="rId7" Type="http://schemas.openxmlformats.org/officeDocument/2006/relationships/hyperlink" Target="Https://www.theguardian.com/society/2017/jul/disorders-in-men-rise-by-70-in-nhs-figur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andfebooks.com/doi/view/10.4324/978020387842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1629</Words>
  <Characters>9289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Randal</dc:creator>
  <cp:lastModifiedBy>Wendy Randal</cp:lastModifiedBy>
  <cp:revision>2</cp:revision>
  <dcterms:created xsi:type="dcterms:W3CDTF">2017-11-14T10:19:00Z</dcterms:created>
  <dcterms:modified xsi:type="dcterms:W3CDTF">2017-11-14T10:19:00Z</dcterms:modified>
</cp:coreProperties>
</file>