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30A9C" w14:textId="59C46181" w:rsidR="00D92D85" w:rsidRDefault="00D92D85" w:rsidP="00D375BB">
      <w:pPr>
        <w:pStyle w:val="Title"/>
        <w:spacing w:line="360" w:lineRule="auto"/>
        <w:jc w:val="center"/>
        <w:rPr>
          <w:rFonts w:ascii="Times New Roman" w:hAnsi="Times New Roman" w:cs="Times New Roman"/>
        </w:rPr>
      </w:pPr>
      <w:r w:rsidRPr="00033AC0">
        <w:rPr>
          <w:rFonts w:ascii="Times New Roman" w:hAnsi="Times New Roman" w:cs="Times New Roman"/>
        </w:rPr>
        <w:t>Legal Issues- Fire Safety in the Hotel Industry</w:t>
      </w:r>
    </w:p>
    <w:p w14:paraId="6C847B0F" w14:textId="634EC385" w:rsidR="0096448A" w:rsidRPr="0096448A" w:rsidRDefault="0096448A" w:rsidP="0096448A">
      <w:pPr>
        <w:spacing w:line="360" w:lineRule="auto"/>
        <w:jc w:val="center"/>
        <w:rPr>
          <w:rFonts w:ascii="Times New Roman" w:hAnsi="Times New Roman" w:cs="Times New Roman"/>
          <w:sz w:val="40"/>
          <w:szCs w:val="40"/>
        </w:rPr>
      </w:pPr>
      <w:r w:rsidRPr="0096448A">
        <w:rPr>
          <w:rFonts w:ascii="Times New Roman" w:hAnsi="Times New Roman" w:cs="Times New Roman"/>
          <w:sz w:val="40"/>
          <w:szCs w:val="40"/>
        </w:rPr>
        <w:t>Module Title and Code: Business Skills BMIH4001</w:t>
      </w:r>
    </w:p>
    <w:p w14:paraId="5DDD8208" w14:textId="3171CDFC" w:rsidR="0096448A" w:rsidRPr="0096448A" w:rsidRDefault="0096448A" w:rsidP="0096448A">
      <w:pPr>
        <w:jc w:val="center"/>
      </w:pPr>
    </w:p>
    <w:p w14:paraId="783ABBFD" w14:textId="77777777" w:rsidR="00D375BB" w:rsidRPr="00033AC0" w:rsidRDefault="00D375BB" w:rsidP="0096448A">
      <w:pPr>
        <w:spacing w:line="360" w:lineRule="auto"/>
        <w:jc w:val="center"/>
        <w:rPr>
          <w:rFonts w:ascii="Times New Roman" w:hAnsi="Times New Roman" w:cs="Times New Roman"/>
          <w:sz w:val="24"/>
          <w:szCs w:val="24"/>
        </w:rPr>
      </w:pPr>
    </w:p>
    <w:p w14:paraId="004AD765" w14:textId="011FF9DD" w:rsidR="00D92D85" w:rsidRPr="0096448A" w:rsidRDefault="0096448A" w:rsidP="0096448A">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Student </w:t>
      </w:r>
      <w:r w:rsidR="00D92D85" w:rsidRPr="0096448A">
        <w:rPr>
          <w:rFonts w:ascii="Times New Roman" w:hAnsi="Times New Roman" w:cs="Times New Roman"/>
          <w:sz w:val="32"/>
          <w:szCs w:val="32"/>
        </w:rPr>
        <w:t xml:space="preserve">Name: </w:t>
      </w:r>
      <w:r>
        <w:rPr>
          <w:rFonts w:ascii="Times New Roman" w:hAnsi="Times New Roman" w:cs="Times New Roman"/>
          <w:sz w:val="32"/>
          <w:szCs w:val="32"/>
        </w:rPr>
        <w:t xml:space="preserve"> </w:t>
      </w:r>
      <w:r w:rsidR="00D92D85" w:rsidRPr="0096448A">
        <w:rPr>
          <w:rFonts w:ascii="Times New Roman" w:hAnsi="Times New Roman" w:cs="Times New Roman"/>
          <w:sz w:val="32"/>
          <w:szCs w:val="32"/>
        </w:rPr>
        <w:t>Selina Akhter</w:t>
      </w:r>
      <w:r>
        <w:rPr>
          <w:rFonts w:ascii="Times New Roman" w:hAnsi="Times New Roman" w:cs="Times New Roman"/>
          <w:sz w:val="32"/>
          <w:szCs w:val="32"/>
        </w:rPr>
        <w:t xml:space="preserve"> Seema </w:t>
      </w:r>
    </w:p>
    <w:p w14:paraId="5235F942" w14:textId="602244DC" w:rsidR="00D92D85" w:rsidRPr="0096448A" w:rsidRDefault="00D92D85" w:rsidP="0096448A">
      <w:pPr>
        <w:spacing w:line="360" w:lineRule="auto"/>
        <w:jc w:val="center"/>
        <w:rPr>
          <w:rFonts w:ascii="Times New Roman" w:hAnsi="Times New Roman" w:cs="Times New Roman"/>
          <w:sz w:val="32"/>
          <w:szCs w:val="32"/>
        </w:rPr>
      </w:pPr>
      <w:r w:rsidRPr="0096448A">
        <w:rPr>
          <w:rFonts w:ascii="Times New Roman" w:hAnsi="Times New Roman" w:cs="Times New Roman"/>
          <w:sz w:val="32"/>
          <w:szCs w:val="32"/>
        </w:rPr>
        <w:t>Student Id:</w:t>
      </w:r>
      <w:r w:rsidR="0096448A">
        <w:rPr>
          <w:rFonts w:ascii="Times New Roman" w:hAnsi="Times New Roman" w:cs="Times New Roman"/>
          <w:sz w:val="32"/>
          <w:szCs w:val="32"/>
        </w:rPr>
        <w:t xml:space="preserve"> </w:t>
      </w:r>
      <w:r w:rsidR="0096448A" w:rsidRPr="0096448A">
        <w:rPr>
          <w:rFonts w:ascii="Times New Roman" w:hAnsi="Times New Roman" w:cs="Times New Roman"/>
          <w:sz w:val="32"/>
          <w:szCs w:val="32"/>
        </w:rPr>
        <w:t>2225106</w:t>
      </w:r>
    </w:p>
    <w:p w14:paraId="01056138" w14:textId="1717E5D2" w:rsidR="00D92D85" w:rsidRPr="0096448A" w:rsidRDefault="00D92D85" w:rsidP="0096448A">
      <w:pPr>
        <w:spacing w:line="360" w:lineRule="auto"/>
        <w:jc w:val="center"/>
        <w:rPr>
          <w:rFonts w:ascii="Times New Roman" w:hAnsi="Times New Roman" w:cs="Times New Roman"/>
          <w:sz w:val="32"/>
          <w:szCs w:val="32"/>
        </w:rPr>
      </w:pPr>
      <w:r w:rsidRPr="0096448A">
        <w:rPr>
          <w:rFonts w:ascii="Times New Roman" w:hAnsi="Times New Roman" w:cs="Times New Roman"/>
          <w:sz w:val="32"/>
          <w:szCs w:val="32"/>
        </w:rPr>
        <w:t>Lecturer name:</w:t>
      </w:r>
      <w:r w:rsidR="0096448A">
        <w:rPr>
          <w:rFonts w:ascii="Times New Roman" w:hAnsi="Times New Roman" w:cs="Times New Roman"/>
          <w:sz w:val="32"/>
          <w:szCs w:val="32"/>
        </w:rPr>
        <w:t xml:space="preserve"> D</w:t>
      </w:r>
      <w:r w:rsidR="0007123C">
        <w:rPr>
          <w:rFonts w:ascii="Times New Roman" w:hAnsi="Times New Roman" w:cs="Times New Roman"/>
          <w:sz w:val="32"/>
          <w:szCs w:val="32"/>
        </w:rPr>
        <w:t>eborah Lloyd</w:t>
      </w:r>
    </w:p>
    <w:p w14:paraId="466F4695" w14:textId="4F2C0AC1" w:rsidR="00D92D85" w:rsidRPr="0096448A" w:rsidRDefault="00D92D85" w:rsidP="0096448A">
      <w:pPr>
        <w:spacing w:line="360" w:lineRule="auto"/>
        <w:jc w:val="center"/>
        <w:rPr>
          <w:rFonts w:ascii="Times New Roman" w:hAnsi="Times New Roman" w:cs="Times New Roman"/>
          <w:sz w:val="32"/>
          <w:szCs w:val="32"/>
        </w:rPr>
      </w:pPr>
      <w:r w:rsidRPr="0096448A">
        <w:rPr>
          <w:rFonts w:ascii="Times New Roman" w:hAnsi="Times New Roman" w:cs="Times New Roman"/>
          <w:sz w:val="32"/>
          <w:szCs w:val="32"/>
        </w:rPr>
        <w:t>Word count: 36</w:t>
      </w:r>
      <w:r w:rsidR="0096448A">
        <w:rPr>
          <w:rFonts w:ascii="Times New Roman" w:hAnsi="Times New Roman" w:cs="Times New Roman"/>
          <w:sz w:val="32"/>
          <w:szCs w:val="32"/>
        </w:rPr>
        <w:t>6</w:t>
      </w:r>
    </w:p>
    <w:p w14:paraId="35F3A689" w14:textId="77777777" w:rsidR="00D92D85" w:rsidRPr="00033AC0" w:rsidRDefault="00D92D85" w:rsidP="00D375BB">
      <w:pPr>
        <w:spacing w:line="360" w:lineRule="auto"/>
        <w:rPr>
          <w:rFonts w:ascii="Times New Roman" w:hAnsi="Times New Roman" w:cs="Times New Roman"/>
          <w:sz w:val="24"/>
          <w:szCs w:val="24"/>
        </w:rPr>
      </w:pPr>
    </w:p>
    <w:p w14:paraId="5F48A3FE" w14:textId="77777777" w:rsidR="00D92D85" w:rsidRPr="00033AC0" w:rsidRDefault="00D92D85" w:rsidP="00D375BB">
      <w:pPr>
        <w:spacing w:line="360" w:lineRule="auto"/>
        <w:rPr>
          <w:rFonts w:ascii="Times New Roman" w:hAnsi="Times New Roman" w:cs="Times New Roman"/>
          <w:sz w:val="24"/>
          <w:szCs w:val="24"/>
        </w:rPr>
      </w:pPr>
      <w:r w:rsidRPr="00033AC0">
        <w:rPr>
          <w:rFonts w:ascii="Times New Roman" w:hAnsi="Times New Roman" w:cs="Times New Roman"/>
          <w:sz w:val="24"/>
          <w:szCs w:val="24"/>
        </w:rPr>
        <w:br w:type="page"/>
      </w:r>
    </w:p>
    <w:p w14:paraId="00C83965" w14:textId="77777777" w:rsidR="00050EF7" w:rsidRPr="00033AC0" w:rsidRDefault="00050EF7" w:rsidP="00D375BB">
      <w:pPr>
        <w:pStyle w:val="Heading1"/>
        <w:spacing w:line="360" w:lineRule="auto"/>
        <w:jc w:val="center"/>
        <w:rPr>
          <w:rFonts w:ascii="Times New Roman" w:hAnsi="Times New Roman" w:cs="Times New Roman"/>
        </w:rPr>
      </w:pPr>
      <w:r w:rsidRPr="00033AC0">
        <w:rPr>
          <w:rFonts w:ascii="Times New Roman" w:hAnsi="Times New Roman" w:cs="Times New Roman"/>
        </w:rPr>
        <w:lastRenderedPageBreak/>
        <w:t xml:space="preserve">Essay- </w:t>
      </w:r>
      <w:r w:rsidR="00D92D85" w:rsidRPr="00033AC0">
        <w:rPr>
          <w:rFonts w:ascii="Times New Roman" w:hAnsi="Times New Roman" w:cs="Times New Roman"/>
        </w:rPr>
        <w:t xml:space="preserve">Legal Issues- </w:t>
      </w:r>
      <w:r w:rsidRPr="00033AC0">
        <w:rPr>
          <w:rFonts w:ascii="Times New Roman" w:hAnsi="Times New Roman" w:cs="Times New Roman"/>
        </w:rPr>
        <w:t xml:space="preserve">Fire Safety </w:t>
      </w:r>
      <w:r w:rsidR="00D92D85" w:rsidRPr="00033AC0">
        <w:rPr>
          <w:rFonts w:ascii="Times New Roman" w:hAnsi="Times New Roman" w:cs="Times New Roman"/>
        </w:rPr>
        <w:t>in the Hotel Industry</w:t>
      </w:r>
    </w:p>
    <w:p w14:paraId="1C4E7D4F" w14:textId="77777777" w:rsidR="00CE4A57" w:rsidRPr="00033AC0" w:rsidRDefault="009818B1" w:rsidP="00D375BB">
      <w:pPr>
        <w:spacing w:line="360" w:lineRule="auto"/>
        <w:jc w:val="both"/>
        <w:rPr>
          <w:rFonts w:ascii="Times New Roman" w:hAnsi="Times New Roman" w:cs="Times New Roman"/>
          <w:sz w:val="24"/>
          <w:szCs w:val="24"/>
        </w:rPr>
      </w:pPr>
      <w:r w:rsidRPr="00033AC0">
        <w:rPr>
          <w:rFonts w:ascii="Times New Roman" w:hAnsi="Times New Roman" w:cs="Times New Roman"/>
          <w:sz w:val="24"/>
          <w:szCs w:val="24"/>
        </w:rPr>
        <w:t>Hotels are by nature primarily transient residential properties. The security of people who are accommodated should be prime concern in term of accidents like fire risks. The occupants might not be aware of developing such incidents, might be confused and not understand the alert to emergency as well. Unfamiliar surroundings, heating &amp; cooking equipment and smoking in rooms increase the risk of fie occurrence</w:t>
      </w:r>
      <w:r w:rsidR="00D375BB" w:rsidRPr="00033AC0">
        <w:rPr>
          <w:rFonts w:ascii="Times New Roman" w:hAnsi="Times New Roman" w:cs="Times New Roman"/>
          <w:sz w:val="24"/>
          <w:szCs w:val="24"/>
        </w:rPr>
        <w:t xml:space="preserve"> (Walker, 2016)</w:t>
      </w:r>
      <w:r w:rsidRPr="00033AC0">
        <w:rPr>
          <w:rFonts w:ascii="Times New Roman" w:hAnsi="Times New Roman" w:cs="Times New Roman"/>
          <w:sz w:val="24"/>
          <w:szCs w:val="24"/>
        </w:rPr>
        <w:t xml:space="preserve">. According to IFSS </w:t>
      </w:r>
      <w:r w:rsidR="00397DD9" w:rsidRPr="00033AC0">
        <w:rPr>
          <w:rFonts w:ascii="Times New Roman" w:hAnsi="Times New Roman" w:cs="Times New Roman"/>
          <w:sz w:val="24"/>
          <w:szCs w:val="24"/>
        </w:rPr>
        <w:t xml:space="preserve">(International Fire Safety Standards), here are some key common principals to be applied by the properties to serve the public interest and protect lives. The first is prevention which is safeguarding efficiently against the fire outbreak for limiting its adverse effects. Second is detection &amp; communication that includes investigation and discover of the fire by following the fire services. Third is occupant protection and hotel </w:t>
      </w:r>
      <w:r w:rsidR="00050EF7" w:rsidRPr="00033AC0">
        <w:rPr>
          <w:rFonts w:ascii="Times New Roman" w:hAnsi="Times New Roman" w:cs="Times New Roman"/>
          <w:sz w:val="24"/>
          <w:szCs w:val="24"/>
        </w:rPr>
        <w:t>must</w:t>
      </w:r>
      <w:r w:rsidR="00397DD9" w:rsidRPr="00033AC0">
        <w:rPr>
          <w:rFonts w:ascii="Times New Roman" w:hAnsi="Times New Roman" w:cs="Times New Roman"/>
          <w:sz w:val="24"/>
          <w:szCs w:val="24"/>
        </w:rPr>
        <w:t xml:space="preserve"> help the guests escape from the possible effects of fire. Containment is limiting the fire along with its consequences to as smaller space as possible. Finally, there is extinguishment where the responsible </w:t>
      </w:r>
      <w:r w:rsidR="00050EF7" w:rsidRPr="00033AC0">
        <w:rPr>
          <w:rFonts w:ascii="Times New Roman" w:hAnsi="Times New Roman" w:cs="Times New Roman"/>
          <w:sz w:val="24"/>
          <w:szCs w:val="24"/>
        </w:rPr>
        <w:t xml:space="preserve">individuals </w:t>
      </w:r>
      <w:r w:rsidR="00397DD9" w:rsidRPr="00033AC0">
        <w:rPr>
          <w:rFonts w:ascii="Times New Roman" w:hAnsi="Times New Roman" w:cs="Times New Roman"/>
          <w:sz w:val="24"/>
          <w:szCs w:val="24"/>
        </w:rPr>
        <w:t>have to suppress the fire in order to protect the surrounding environment</w:t>
      </w:r>
      <w:r w:rsidR="00D375BB" w:rsidRPr="00033AC0">
        <w:rPr>
          <w:rFonts w:ascii="Times New Roman" w:hAnsi="Times New Roman" w:cs="Times New Roman"/>
          <w:sz w:val="24"/>
          <w:szCs w:val="24"/>
        </w:rPr>
        <w:t xml:space="preserve"> (Gibson, 2019)</w:t>
      </w:r>
      <w:r w:rsidR="00397DD9" w:rsidRPr="00033AC0">
        <w:rPr>
          <w:rFonts w:ascii="Times New Roman" w:hAnsi="Times New Roman" w:cs="Times New Roman"/>
          <w:sz w:val="24"/>
          <w:szCs w:val="24"/>
        </w:rPr>
        <w:t xml:space="preserve">. </w:t>
      </w:r>
    </w:p>
    <w:p w14:paraId="0A29FA39" w14:textId="4A6D27B9" w:rsidR="00D92D85" w:rsidRPr="00033AC0" w:rsidRDefault="00397DD9" w:rsidP="00D375BB">
      <w:pPr>
        <w:spacing w:line="360" w:lineRule="auto"/>
        <w:jc w:val="both"/>
        <w:rPr>
          <w:rFonts w:ascii="Times New Roman" w:hAnsi="Times New Roman" w:cs="Times New Roman"/>
          <w:sz w:val="24"/>
          <w:szCs w:val="24"/>
        </w:rPr>
      </w:pPr>
      <w:r w:rsidRPr="00033AC0">
        <w:rPr>
          <w:rFonts w:ascii="Times New Roman" w:hAnsi="Times New Roman" w:cs="Times New Roman"/>
          <w:sz w:val="24"/>
          <w:szCs w:val="24"/>
        </w:rPr>
        <w:t>Besides following the common principals, the hotel management has certain responsibilities to ensure fire safety of the guests, employees and assets in the hotel premises. A w</w:t>
      </w:r>
      <w:r w:rsidR="002F115F" w:rsidRPr="00033AC0">
        <w:rPr>
          <w:rFonts w:ascii="Times New Roman" w:hAnsi="Times New Roman" w:cs="Times New Roman"/>
          <w:sz w:val="24"/>
          <w:szCs w:val="24"/>
        </w:rPr>
        <w:t>r</w:t>
      </w:r>
      <w:r w:rsidRPr="00033AC0">
        <w:rPr>
          <w:rFonts w:ascii="Times New Roman" w:hAnsi="Times New Roman" w:cs="Times New Roman"/>
          <w:sz w:val="24"/>
          <w:szCs w:val="24"/>
        </w:rPr>
        <w:t xml:space="preserve">itten statement should be issues including the </w:t>
      </w:r>
      <w:r w:rsidR="002F115F" w:rsidRPr="00033AC0">
        <w:rPr>
          <w:rFonts w:ascii="Times New Roman" w:hAnsi="Times New Roman" w:cs="Times New Roman"/>
          <w:sz w:val="24"/>
          <w:szCs w:val="24"/>
        </w:rPr>
        <w:t>hotels</w:t>
      </w:r>
      <w:r w:rsidRPr="00033AC0">
        <w:rPr>
          <w:rFonts w:ascii="Times New Roman" w:hAnsi="Times New Roman" w:cs="Times New Roman"/>
          <w:sz w:val="24"/>
          <w:szCs w:val="24"/>
        </w:rPr>
        <w:t xml:space="preserve"> policy </w:t>
      </w:r>
      <w:r w:rsidR="002F115F" w:rsidRPr="00033AC0">
        <w:rPr>
          <w:rFonts w:ascii="Times New Roman" w:hAnsi="Times New Roman" w:cs="Times New Roman"/>
          <w:sz w:val="24"/>
          <w:szCs w:val="24"/>
        </w:rPr>
        <w:t>regarding</w:t>
      </w:r>
      <w:r w:rsidRPr="00033AC0">
        <w:rPr>
          <w:rFonts w:ascii="Times New Roman" w:hAnsi="Times New Roman" w:cs="Times New Roman"/>
          <w:sz w:val="24"/>
          <w:szCs w:val="24"/>
        </w:rPr>
        <w:t xml:space="preserve"> Fire control &amp; safety to the staffs. The management </w:t>
      </w:r>
      <w:r w:rsidR="00D92D85" w:rsidRPr="00033AC0">
        <w:rPr>
          <w:rFonts w:ascii="Times New Roman" w:hAnsi="Times New Roman" w:cs="Times New Roman"/>
          <w:sz w:val="24"/>
          <w:szCs w:val="24"/>
        </w:rPr>
        <w:t>must</w:t>
      </w:r>
      <w:r w:rsidR="002F115F" w:rsidRPr="00033AC0">
        <w:rPr>
          <w:rFonts w:ascii="Times New Roman" w:hAnsi="Times New Roman" w:cs="Times New Roman"/>
          <w:sz w:val="24"/>
          <w:szCs w:val="24"/>
        </w:rPr>
        <w:t xml:space="preserve"> observe all the required fire precautions for </w:t>
      </w:r>
      <w:r w:rsidR="00050EF7" w:rsidRPr="00033AC0">
        <w:rPr>
          <w:rFonts w:ascii="Times New Roman" w:hAnsi="Times New Roman" w:cs="Times New Roman"/>
          <w:sz w:val="24"/>
          <w:szCs w:val="24"/>
        </w:rPr>
        <w:t>instance;</w:t>
      </w:r>
      <w:r w:rsidR="002F115F" w:rsidRPr="00033AC0">
        <w:rPr>
          <w:rFonts w:ascii="Times New Roman" w:hAnsi="Times New Roman" w:cs="Times New Roman"/>
          <w:sz w:val="24"/>
          <w:szCs w:val="24"/>
        </w:rPr>
        <w:t xml:space="preserve"> fire escaping gateways, gas mask, fire extinguishers etc on regular basis. Every </w:t>
      </w:r>
      <w:r w:rsidR="00050EF7" w:rsidRPr="00033AC0">
        <w:rPr>
          <w:rFonts w:ascii="Times New Roman" w:hAnsi="Times New Roman" w:cs="Times New Roman"/>
          <w:sz w:val="24"/>
          <w:szCs w:val="24"/>
        </w:rPr>
        <w:t>employee</w:t>
      </w:r>
      <w:r w:rsidR="002F115F" w:rsidRPr="00033AC0">
        <w:rPr>
          <w:rFonts w:ascii="Times New Roman" w:hAnsi="Times New Roman" w:cs="Times New Roman"/>
          <w:sz w:val="24"/>
          <w:szCs w:val="24"/>
        </w:rPr>
        <w:t xml:space="preserve"> </w:t>
      </w:r>
      <w:r w:rsidR="00050EF7" w:rsidRPr="00033AC0">
        <w:rPr>
          <w:rFonts w:ascii="Times New Roman" w:hAnsi="Times New Roman" w:cs="Times New Roman"/>
          <w:sz w:val="24"/>
          <w:szCs w:val="24"/>
        </w:rPr>
        <w:t>should</w:t>
      </w:r>
      <w:r w:rsidR="002F115F" w:rsidRPr="00033AC0">
        <w:rPr>
          <w:rFonts w:ascii="Times New Roman" w:hAnsi="Times New Roman" w:cs="Times New Roman"/>
          <w:sz w:val="24"/>
          <w:szCs w:val="24"/>
        </w:rPr>
        <w:t xml:space="preserve"> have knowledge of </w:t>
      </w:r>
      <w:r w:rsidR="00050EF7" w:rsidRPr="00033AC0">
        <w:rPr>
          <w:rFonts w:ascii="Times New Roman" w:hAnsi="Times New Roman" w:cs="Times New Roman"/>
          <w:sz w:val="24"/>
          <w:szCs w:val="24"/>
        </w:rPr>
        <w:t>raising</w:t>
      </w:r>
      <w:r w:rsidR="002F115F" w:rsidRPr="00033AC0">
        <w:rPr>
          <w:rFonts w:ascii="Times New Roman" w:hAnsi="Times New Roman" w:cs="Times New Roman"/>
          <w:sz w:val="24"/>
          <w:szCs w:val="24"/>
        </w:rPr>
        <w:t xml:space="preserve"> an alarm in case of any fire occurrence and use the basic </w:t>
      </w:r>
      <w:r w:rsidR="00050EF7" w:rsidRPr="00033AC0">
        <w:rPr>
          <w:rFonts w:ascii="Times New Roman" w:hAnsi="Times New Roman" w:cs="Times New Roman"/>
          <w:sz w:val="24"/>
          <w:szCs w:val="24"/>
        </w:rPr>
        <w:t>firefighting</w:t>
      </w:r>
      <w:r w:rsidR="002F115F" w:rsidRPr="00033AC0">
        <w:rPr>
          <w:rFonts w:ascii="Times New Roman" w:hAnsi="Times New Roman" w:cs="Times New Roman"/>
          <w:sz w:val="24"/>
          <w:szCs w:val="24"/>
        </w:rPr>
        <w:t xml:space="preserve"> equipment</w:t>
      </w:r>
      <w:r w:rsidR="00D375BB" w:rsidRPr="00033AC0">
        <w:rPr>
          <w:rFonts w:ascii="Times New Roman" w:hAnsi="Times New Roman" w:cs="Times New Roman"/>
          <w:sz w:val="24"/>
          <w:szCs w:val="24"/>
        </w:rPr>
        <w:t xml:space="preserve"> (Trust B.R.E. 2015)</w:t>
      </w:r>
      <w:r w:rsidR="002F115F" w:rsidRPr="00033AC0">
        <w:rPr>
          <w:rFonts w:ascii="Times New Roman" w:hAnsi="Times New Roman" w:cs="Times New Roman"/>
          <w:sz w:val="24"/>
          <w:szCs w:val="24"/>
        </w:rPr>
        <w:t>.</w:t>
      </w:r>
      <w:r w:rsidR="00050EF7" w:rsidRPr="00033AC0">
        <w:rPr>
          <w:rFonts w:ascii="Times New Roman" w:hAnsi="Times New Roman" w:cs="Times New Roman"/>
          <w:sz w:val="24"/>
          <w:szCs w:val="24"/>
        </w:rPr>
        <w:t xml:space="preserve"> Instructions</w:t>
      </w:r>
      <w:r w:rsidR="002F115F" w:rsidRPr="00033AC0">
        <w:rPr>
          <w:rFonts w:ascii="Times New Roman" w:hAnsi="Times New Roman" w:cs="Times New Roman"/>
          <w:sz w:val="24"/>
          <w:szCs w:val="24"/>
        </w:rPr>
        <w:t xml:space="preserve"> regarding the </w:t>
      </w:r>
      <w:proofErr w:type="gramStart"/>
      <w:r w:rsidR="00050EF7" w:rsidRPr="00033AC0">
        <w:rPr>
          <w:rFonts w:ascii="Times New Roman" w:hAnsi="Times New Roman" w:cs="Times New Roman"/>
          <w:sz w:val="24"/>
          <w:szCs w:val="24"/>
        </w:rPr>
        <w:t>do</w:t>
      </w:r>
      <w:r w:rsidR="00E7498E" w:rsidRPr="00033AC0">
        <w:rPr>
          <w:rFonts w:ascii="Times New Roman" w:hAnsi="Times New Roman" w:cs="Times New Roman"/>
          <w:sz w:val="24"/>
          <w:szCs w:val="24"/>
        </w:rPr>
        <w:t>’</w:t>
      </w:r>
      <w:r w:rsidR="00050EF7" w:rsidRPr="00033AC0">
        <w:rPr>
          <w:rFonts w:ascii="Times New Roman" w:hAnsi="Times New Roman" w:cs="Times New Roman"/>
          <w:sz w:val="24"/>
          <w:szCs w:val="24"/>
        </w:rPr>
        <w:t>s</w:t>
      </w:r>
      <w:proofErr w:type="gramEnd"/>
      <w:r w:rsidR="002F115F" w:rsidRPr="00033AC0">
        <w:rPr>
          <w:rFonts w:ascii="Times New Roman" w:hAnsi="Times New Roman" w:cs="Times New Roman"/>
          <w:sz w:val="24"/>
          <w:szCs w:val="24"/>
        </w:rPr>
        <w:t xml:space="preserve"> and </w:t>
      </w:r>
      <w:r w:rsidR="00D92D85" w:rsidRPr="00033AC0">
        <w:rPr>
          <w:rFonts w:ascii="Times New Roman" w:hAnsi="Times New Roman" w:cs="Times New Roman"/>
          <w:sz w:val="24"/>
          <w:szCs w:val="24"/>
        </w:rPr>
        <w:t>don</w:t>
      </w:r>
      <w:r w:rsidR="00E7498E" w:rsidRPr="00033AC0">
        <w:rPr>
          <w:rFonts w:ascii="Times New Roman" w:hAnsi="Times New Roman" w:cs="Times New Roman"/>
          <w:sz w:val="24"/>
          <w:szCs w:val="24"/>
        </w:rPr>
        <w:t>’</w:t>
      </w:r>
      <w:r w:rsidR="00050EF7" w:rsidRPr="00033AC0">
        <w:rPr>
          <w:rFonts w:ascii="Times New Roman" w:hAnsi="Times New Roman" w:cs="Times New Roman"/>
          <w:sz w:val="24"/>
          <w:szCs w:val="24"/>
        </w:rPr>
        <w:t>ts</w:t>
      </w:r>
      <w:r w:rsidR="002F115F" w:rsidRPr="00033AC0">
        <w:rPr>
          <w:rFonts w:ascii="Times New Roman" w:hAnsi="Times New Roman" w:cs="Times New Roman"/>
          <w:sz w:val="24"/>
          <w:szCs w:val="24"/>
        </w:rPr>
        <w:t xml:space="preserve"> should be </w:t>
      </w:r>
      <w:r w:rsidR="00050EF7" w:rsidRPr="00033AC0">
        <w:rPr>
          <w:rFonts w:ascii="Times New Roman" w:hAnsi="Times New Roman" w:cs="Times New Roman"/>
          <w:sz w:val="24"/>
          <w:szCs w:val="24"/>
        </w:rPr>
        <w:t>permanently posted in the inn</w:t>
      </w:r>
      <w:r w:rsidR="002F115F" w:rsidRPr="00033AC0">
        <w:rPr>
          <w:rFonts w:ascii="Times New Roman" w:hAnsi="Times New Roman" w:cs="Times New Roman"/>
          <w:sz w:val="24"/>
          <w:szCs w:val="24"/>
        </w:rPr>
        <w:t xml:space="preserve">er side of </w:t>
      </w:r>
      <w:r w:rsidR="00050EF7" w:rsidRPr="00033AC0">
        <w:rPr>
          <w:rFonts w:ascii="Times New Roman" w:hAnsi="Times New Roman" w:cs="Times New Roman"/>
          <w:sz w:val="24"/>
          <w:szCs w:val="24"/>
        </w:rPr>
        <w:t xml:space="preserve">every </w:t>
      </w:r>
      <w:r w:rsidR="002F115F" w:rsidRPr="00033AC0">
        <w:rPr>
          <w:rFonts w:ascii="Times New Roman" w:hAnsi="Times New Roman" w:cs="Times New Roman"/>
          <w:sz w:val="24"/>
          <w:szCs w:val="24"/>
        </w:rPr>
        <w:t xml:space="preserve">guest room entrance door. The </w:t>
      </w:r>
      <w:r w:rsidR="00050EF7" w:rsidRPr="00033AC0">
        <w:rPr>
          <w:rFonts w:ascii="Times New Roman" w:hAnsi="Times New Roman" w:cs="Times New Roman"/>
          <w:sz w:val="24"/>
          <w:szCs w:val="24"/>
        </w:rPr>
        <w:t>instructions</w:t>
      </w:r>
      <w:r w:rsidR="002F115F" w:rsidRPr="00033AC0">
        <w:rPr>
          <w:rFonts w:ascii="Times New Roman" w:hAnsi="Times New Roman" w:cs="Times New Roman"/>
          <w:sz w:val="24"/>
          <w:szCs w:val="24"/>
        </w:rPr>
        <w:t xml:space="preserve"> </w:t>
      </w:r>
      <w:r w:rsidR="00050EF7" w:rsidRPr="00033AC0">
        <w:rPr>
          <w:rFonts w:ascii="Times New Roman" w:hAnsi="Times New Roman" w:cs="Times New Roman"/>
          <w:sz w:val="24"/>
          <w:szCs w:val="24"/>
        </w:rPr>
        <w:t>should</w:t>
      </w:r>
      <w:r w:rsidR="002F115F" w:rsidRPr="00033AC0">
        <w:rPr>
          <w:rFonts w:ascii="Times New Roman" w:hAnsi="Times New Roman" w:cs="Times New Roman"/>
          <w:sz w:val="24"/>
          <w:szCs w:val="24"/>
        </w:rPr>
        <w:t xml:space="preserve"> include the </w:t>
      </w:r>
      <w:r w:rsidR="00050EF7" w:rsidRPr="00033AC0">
        <w:rPr>
          <w:rFonts w:ascii="Times New Roman" w:hAnsi="Times New Roman" w:cs="Times New Roman"/>
          <w:sz w:val="24"/>
          <w:szCs w:val="24"/>
        </w:rPr>
        <w:t>floor</w:t>
      </w:r>
      <w:r w:rsidR="002F115F" w:rsidRPr="00033AC0">
        <w:rPr>
          <w:rFonts w:ascii="Times New Roman" w:hAnsi="Times New Roman" w:cs="Times New Roman"/>
          <w:sz w:val="24"/>
          <w:szCs w:val="24"/>
        </w:rPr>
        <w:t xml:space="preserve"> map showing the </w:t>
      </w:r>
      <w:r w:rsidR="00050EF7" w:rsidRPr="00033AC0">
        <w:rPr>
          <w:rFonts w:ascii="Times New Roman" w:hAnsi="Times New Roman" w:cs="Times New Roman"/>
          <w:sz w:val="24"/>
          <w:szCs w:val="24"/>
        </w:rPr>
        <w:t>escape ways, staircases, exit doors e</w:t>
      </w:r>
      <w:r w:rsidR="002F115F" w:rsidRPr="00033AC0">
        <w:rPr>
          <w:rFonts w:ascii="Times New Roman" w:hAnsi="Times New Roman" w:cs="Times New Roman"/>
          <w:sz w:val="24"/>
          <w:szCs w:val="24"/>
        </w:rPr>
        <w:t xml:space="preserve">tc. The housekeeping management should be </w:t>
      </w:r>
      <w:r w:rsidR="00050EF7" w:rsidRPr="00033AC0">
        <w:rPr>
          <w:rFonts w:ascii="Times New Roman" w:hAnsi="Times New Roman" w:cs="Times New Roman"/>
          <w:sz w:val="24"/>
          <w:szCs w:val="24"/>
        </w:rPr>
        <w:t>responsible</w:t>
      </w:r>
      <w:r w:rsidR="002F115F" w:rsidRPr="00033AC0">
        <w:rPr>
          <w:rFonts w:ascii="Times New Roman" w:hAnsi="Times New Roman" w:cs="Times New Roman"/>
          <w:sz w:val="24"/>
          <w:szCs w:val="24"/>
        </w:rPr>
        <w:t xml:space="preserve"> to ensure that guest rooms are free from any fire igniting substance, no escape routes get </w:t>
      </w:r>
      <w:r w:rsidR="00050EF7" w:rsidRPr="00033AC0">
        <w:rPr>
          <w:rFonts w:ascii="Times New Roman" w:hAnsi="Times New Roman" w:cs="Times New Roman"/>
          <w:sz w:val="24"/>
          <w:szCs w:val="24"/>
        </w:rPr>
        <w:t>blocked</w:t>
      </w:r>
      <w:r w:rsidR="002F115F" w:rsidRPr="00033AC0">
        <w:rPr>
          <w:rFonts w:ascii="Times New Roman" w:hAnsi="Times New Roman" w:cs="Times New Roman"/>
          <w:sz w:val="24"/>
          <w:szCs w:val="24"/>
        </w:rPr>
        <w:t xml:space="preserve"> </w:t>
      </w:r>
      <w:r w:rsidR="00050EF7" w:rsidRPr="00033AC0">
        <w:rPr>
          <w:rFonts w:ascii="Times New Roman" w:hAnsi="Times New Roman" w:cs="Times New Roman"/>
          <w:sz w:val="24"/>
          <w:szCs w:val="24"/>
        </w:rPr>
        <w:t>in any way and all the fire door</w:t>
      </w:r>
      <w:r w:rsidR="002F115F" w:rsidRPr="00033AC0">
        <w:rPr>
          <w:rFonts w:ascii="Times New Roman" w:hAnsi="Times New Roman" w:cs="Times New Roman"/>
          <w:sz w:val="24"/>
          <w:szCs w:val="24"/>
        </w:rPr>
        <w:t xml:space="preserve">s are </w:t>
      </w:r>
      <w:r w:rsidR="00050EF7" w:rsidRPr="00033AC0">
        <w:rPr>
          <w:rFonts w:ascii="Times New Roman" w:hAnsi="Times New Roman" w:cs="Times New Roman"/>
          <w:sz w:val="24"/>
          <w:szCs w:val="24"/>
        </w:rPr>
        <w:t>always</w:t>
      </w:r>
      <w:r w:rsidR="002F115F" w:rsidRPr="00033AC0">
        <w:rPr>
          <w:rFonts w:ascii="Times New Roman" w:hAnsi="Times New Roman" w:cs="Times New Roman"/>
          <w:sz w:val="24"/>
          <w:szCs w:val="24"/>
        </w:rPr>
        <w:t xml:space="preserve"> kept in closed area</w:t>
      </w:r>
      <w:r w:rsidR="00E64057" w:rsidRPr="00033AC0">
        <w:rPr>
          <w:rFonts w:ascii="Times New Roman" w:hAnsi="Times New Roman" w:cs="Times New Roman"/>
          <w:sz w:val="24"/>
          <w:szCs w:val="24"/>
        </w:rPr>
        <w:t xml:space="preserve"> (Clifton, 2012)</w:t>
      </w:r>
      <w:r w:rsidR="002F115F" w:rsidRPr="00033AC0">
        <w:rPr>
          <w:rFonts w:ascii="Times New Roman" w:hAnsi="Times New Roman" w:cs="Times New Roman"/>
          <w:sz w:val="24"/>
          <w:szCs w:val="24"/>
        </w:rPr>
        <w:t xml:space="preserve">. These should be on housekeeping staffs </w:t>
      </w:r>
      <w:r w:rsidR="00050EF7" w:rsidRPr="00033AC0">
        <w:rPr>
          <w:rFonts w:ascii="Times New Roman" w:hAnsi="Times New Roman" w:cs="Times New Roman"/>
          <w:sz w:val="24"/>
          <w:szCs w:val="24"/>
        </w:rPr>
        <w:t>checklist</w:t>
      </w:r>
      <w:r w:rsidR="002F115F" w:rsidRPr="00033AC0">
        <w:rPr>
          <w:rFonts w:ascii="Times New Roman" w:hAnsi="Times New Roman" w:cs="Times New Roman"/>
          <w:sz w:val="24"/>
          <w:szCs w:val="24"/>
        </w:rPr>
        <w:t xml:space="preserve"> on </w:t>
      </w:r>
      <w:r w:rsidR="00050EF7" w:rsidRPr="00033AC0">
        <w:rPr>
          <w:rFonts w:ascii="Times New Roman" w:hAnsi="Times New Roman" w:cs="Times New Roman"/>
          <w:sz w:val="24"/>
          <w:szCs w:val="24"/>
        </w:rPr>
        <w:t>regular</w:t>
      </w:r>
      <w:r w:rsidR="002F115F" w:rsidRPr="00033AC0">
        <w:rPr>
          <w:rFonts w:ascii="Times New Roman" w:hAnsi="Times New Roman" w:cs="Times New Roman"/>
          <w:sz w:val="24"/>
          <w:szCs w:val="24"/>
        </w:rPr>
        <w:t xml:space="preserve"> basis so that no harmful or hazardous situation </w:t>
      </w:r>
      <w:r w:rsidR="00050EF7" w:rsidRPr="00033AC0">
        <w:rPr>
          <w:rFonts w:ascii="Times New Roman" w:hAnsi="Times New Roman" w:cs="Times New Roman"/>
          <w:sz w:val="24"/>
          <w:szCs w:val="24"/>
        </w:rPr>
        <w:t>arises</w:t>
      </w:r>
      <w:r w:rsidR="002F115F" w:rsidRPr="00033AC0">
        <w:rPr>
          <w:rFonts w:ascii="Times New Roman" w:hAnsi="Times New Roman" w:cs="Times New Roman"/>
          <w:sz w:val="24"/>
          <w:szCs w:val="24"/>
        </w:rPr>
        <w:t xml:space="preserve"> in the property. </w:t>
      </w:r>
    </w:p>
    <w:p w14:paraId="0771165E" w14:textId="77777777" w:rsidR="00D92D85" w:rsidRPr="00033AC0" w:rsidRDefault="00D92D85" w:rsidP="00D375BB">
      <w:pPr>
        <w:spacing w:line="360" w:lineRule="auto"/>
        <w:rPr>
          <w:rFonts w:ascii="Times New Roman" w:hAnsi="Times New Roman" w:cs="Times New Roman"/>
          <w:sz w:val="24"/>
          <w:szCs w:val="24"/>
        </w:rPr>
      </w:pPr>
      <w:r w:rsidRPr="00033AC0">
        <w:rPr>
          <w:rFonts w:ascii="Times New Roman" w:hAnsi="Times New Roman" w:cs="Times New Roman"/>
          <w:sz w:val="24"/>
          <w:szCs w:val="24"/>
        </w:rPr>
        <w:br w:type="page"/>
      </w:r>
    </w:p>
    <w:p w14:paraId="1873D214" w14:textId="77777777" w:rsidR="00397DD9" w:rsidRPr="00033AC0" w:rsidRDefault="00D92D85" w:rsidP="00D375BB">
      <w:pPr>
        <w:pStyle w:val="Heading1"/>
        <w:spacing w:line="360" w:lineRule="auto"/>
        <w:rPr>
          <w:rFonts w:ascii="Times New Roman" w:hAnsi="Times New Roman" w:cs="Times New Roman"/>
        </w:rPr>
      </w:pPr>
      <w:r w:rsidRPr="00033AC0">
        <w:rPr>
          <w:rFonts w:ascii="Times New Roman" w:hAnsi="Times New Roman" w:cs="Times New Roman"/>
        </w:rPr>
        <w:lastRenderedPageBreak/>
        <w:t>References</w:t>
      </w:r>
    </w:p>
    <w:p w14:paraId="6545A1DA" w14:textId="77777777" w:rsidR="00E7498E" w:rsidRPr="00033AC0" w:rsidRDefault="00E7498E" w:rsidP="00D375BB">
      <w:pPr>
        <w:spacing w:line="360" w:lineRule="auto"/>
        <w:jc w:val="both"/>
        <w:rPr>
          <w:rFonts w:ascii="Times New Roman" w:hAnsi="Times New Roman" w:cs="Times New Roman"/>
          <w:sz w:val="24"/>
          <w:szCs w:val="24"/>
        </w:rPr>
      </w:pPr>
      <w:r w:rsidRPr="00033AC0">
        <w:rPr>
          <w:rFonts w:ascii="Times New Roman" w:hAnsi="Times New Roman" w:cs="Times New Roman"/>
          <w:sz w:val="24"/>
          <w:szCs w:val="24"/>
        </w:rPr>
        <w:t xml:space="preserve">Clifton, D. (2012) </w:t>
      </w:r>
      <w:r w:rsidRPr="00033AC0">
        <w:rPr>
          <w:rFonts w:ascii="Times New Roman" w:hAnsi="Times New Roman" w:cs="Times New Roman"/>
          <w:i/>
          <w:sz w:val="24"/>
          <w:szCs w:val="24"/>
        </w:rPr>
        <w:t xml:space="preserve">Hospitality security: Managing security in today’s hotel, lodging, </w:t>
      </w:r>
      <w:proofErr w:type="gramStart"/>
      <w:r w:rsidRPr="00033AC0">
        <w:rPr>
          <w:rFonts w:ascii="Times New Roman" w:hAnsi="Times New Roman" w:cs="Times New Roman"/>
          <w:i/>
          <w:sz w:val="24"/>
          <w:szCs w:val="24"/>
        </w:rPr>
        <w:t>entertainment</w:t>
      </w:r>
      <w:proofErr w:type="gramEnd"/>
      <w:r w:rsidRPr="00033AC0">
        <w:rPr>
          <w:rFonts w:ascii="Times New Roman" w:hAnsi="Times New Roman" w:cs="Times New Roman"/>
          <w:i/>
          <w:sz w:val="24"/>
          <w:szCs w:val="24"/>
        </w:rPr>
        <w:t xml:space="preserve"> and tourism environment.</w:t>
      </w:r>
      <w:r w:rsidRPr="00033AC0">
        <w:rPr>
          <w:rFonts w:ascii="Times New Roman" w:hAnsi="Times New Roman" w:cs="Times New Roman"/>
          <w:sz w:val="24"/>
          <w:szCs w:val="24"/>
        </w:rPr>
        <w:t xml:space="preserve"> Boca Raton, FL: CRC Press. </w:t>
      </w:r>
    </w:p>
    <w:p w14:paraId="3B5F15F7" w14:textId="77777777" w:rsidR="00E7498E" w:rsidRPr="00033AC0" w:rsidRDefault="00E7498E" w:rsidP="00D375BB">
      <w:pPr>
        <w:spacing w:line="360" w:lineRule="auto"/>
        <w:jc w:val="both"/>
        <w:rPr>
          <w:rFonts w:ascii="Times New Roman" w:hAnsi="Times New Roman" w:cs="Times New Roman"/>
          <w:sz w:val="24"/>
          <w:szCs w:val="24"/>
        </w:rPr>
      </w:pPr>
      <w:r w:rsidRPr="00033AC0">
        <w:rPr>
          <w:rFonts w:ascii="Times New Roman" w:hAnsi="Times New Roman" w:cs="Times New Roman"/>
          <w:i/>
          <w:sz w:val="24"/>
          <w:szCs w:val="24"/>
        </w:rPr>
        <w:t>Fire Safety in hotels: Requirements for Europe (2014).</w:t>
      </w:r>
      <w:r w:rsidRPr="00033AC0">
        <w:rPr>
          <w:rFonts w:ascii="Times New Roman" w:hAnsi="Times New Roman" w:cs="Times New Roman"/>
          <w:sz w:val="24"/>
          <w:szCs w:val="24"/>
        </w:rPr>
        <w:t xml:space="preserve"> London, Eng.: Fire Protection </w:t>
      </w:r>
      <w:proofErr w:type="spellStart"/>
      <w:r w:rsidRPr="00033AC0">
        <w:rPr>
          <w:rFonts w:ascii="Times New Roman" w:hAnsi="Times New Roman" w:cs="Times New Roman"/>
          <w:sz w:val="24"/>
          <w:szCs w:val="24"/>
        </w:rPr>
        <w:t>Associatioon</w:t>
      </w:r>
      <w:proofErr w:type="spellEnd"/>
      <w:r w:rsidRPr="00033AC0">
        <w:rPr>
          <w:rFonts w:ascii="Times New Roman" w:hAnsi="Times New Roman" w:cs="Times New Roman"/>
          <w:sz w:val="24"/>
          <w:szCs w:val="24"/>
        </w:rPr>
        <w:t xml:space="preserve"> of the United Kingdom of behalf of CFPA-Europe. </w:t>
      </w:r>
    </w:p>
    <w:p w14:paraId="49DA828A" w14:textId="77777777" w:rsidR="00E7498E" w:rsidRPr="00033AC0" w:rsidRDefault="00E7498E" w:rsidP="00D375BB">
      <w:pPr>
        <w:spacing w:line="360" w:lineRule="auto"/>
        <w:jc w:val="both"/>
        <w:rPr>
          <w:rFonts w:ascii="Times New Roman" w:hAnsi="Times New Roman" w:cs="Times New Roman"/>
          <w:sz w:val="24"/>
          <w:szCs w:val="24"/>
        </w:rPr>
      </w:pPr>
      <w:r w:rsidRPr="00033AC0">
        <w:rPr>
          <w:rFonts w:ascii="Times New Roman" w:hAnsi="Times New Roman" w:cs="Times New Roman"/>
          <w:sz w:val="24"/>
          <w:szCs w:val="24"/>
        </w:rPr>
        <w:t xml:space="preserve">Gibson, P. (2019) </w:t>
      </w:r>
      <w:r w:rsidRPr="00033AC0">
        <w:rPr>
          <w:rFonts w:ascii="Times New Roman" w:hAnsi="Times New Roman" w:cs="Times New Roman"/>
          <w:i/>
          <w:sz w:val="24"/>
          <w:szCs w:val="24"/>
        </w:rPr>
        <w:t>Hotel Operations Management: Hospitality perspectives.</w:t>
      </w:r>
      <w:r w:rsidRPr="00033AC0">
        <w:rPr>
          <w:rFonts w:ascii="Times New Roman" w:hAnsi="Times New Roman" w:cs="Times New Roman"/>
          <w:sz w:val="24"/>
          <w:szCs w:val="24"/>
        </w:rPr>
        <w:t xml:space="preserve"> Abingdon, Oxon: Routledge.</w:t>
      </w:r>
    </w:p>
    <w:p w14:paraId="5ECED1DB" w14:textId="77777777" w:rsidR="00E7498E" w:rsidRPr="00033AC0" w:rsidRDefault="00E7498E" w:rsidP="00D375BB">
      <w:pPr>
        <w:spacing w:line="360" w:lineRule="auto"/>
        <w:jc w:val="both"/>
        <w:rPr>
          <w:rFonts w:ascii="Times New Roman" w:hAnsi="Times New Roman" w:cs="Times New Roman"/>
          <w:sz w:val="24"/>
          <w:szCs w:val="24"/>
        </w:rPr>
      </w:pPr>
      <w:r w:rsidRPr="00033AC0">
        <w:rPr>
          <w:rFonts w:ascii="Times New Roman" w:hAnsi="Times New Roman" w:cs="Times New Roman"/>
          <w:sz w:val="24"/>
          <w:szCs w:val="24"/>
        </w:rPr>
        <w:t xml:space="preserve">Trust B.R.E (2015) </w:t>
      </w:r>
      <w:r w:rsidRPr="00033AC0">
        <w:rPr>
          <w:rFonts w:ascii="Times New Roman" w:hAnsi="Times New Roman" w:cs="Times New Roman"/>
          <w:i/>
          <w:sz w:val="24"/>
          <w:szCs w:val="24"/>
        </w:rPr>
        <w:t xml:space="preserve">Fire safety in hotels: A simple guide for hotel </w:t>
      </w:r>
      <w:proofErr w:type="gramStart"/>
      <w:r w:rsidRPr="00033AC0">
        <w:rPr>
          <w:rFonts w:ascii="Times New Roman" w:hAnsi="Times New Roman" w:cs="Times New Roman"/>
          <w:i/>
          <w:sz w:val="24"/>
          <w:szCs w:val="24"/>
        </w:rPr>
        <w:t>owners</w:t>
      </w:r>
      <w:proofErr w:type="gramEnd"/>
      <w:r w:rsidRPr="00033AC0">
        <w:rPr>
          <w:rFonts w:ascii="Times New Roman" w:hAnsi="Times New Roman" w:cs="Times New Roman"/>
          <w:i/>
          <w:sz w:val="24"/>
          <w:szCs w:val="24"/>
        </w:rPr>
        <w:t xml:space="preserve"> management and responsible persons.</w:t>
      </w:r>
      <w:r w:rsidRPr="00033AC0">
        <w:rPr>
          <w:rFonts w:ascii="Times New Roman" w:hAnsi="Times New Roman" w:cs="Times New Roman"/>
          <w:sz w:val="24"/>
          <w:szCs w:val="24"/>
        </w:rPr>
        <w:t xml:space="preserve"> Watford: BRE trust. </w:t>
      </w:r>
    </w:p>
    <w:p w14:paraId="3F55A3B6" w14:textId="77777777" w:rsidR="00E7498E" w:rsidRPr="00033AC0" w:rsidRDefault="00E7498E" w:rsidP="00D375BB">
      <w:pPr>
        <w:spacing w:line="360" w:lineRule="auto"/>
        <w:jc w:val="both"/>
        <w:rPr>
          <w:rFonts w:ascii="Times New Roman" w:hAnsi="Times New Roman" w:cs="Times New Roman"/>
          <w:sz w:val="24"/>
          <w:szCs w:val="24"/>
        </w:rPr>
      </w:pPr>
      <w:r w:rsidRPr="00033AC0">
        <w:rPr>
          <w:rFonts w:ascii="Times New Roman" w:hAnsi="Times New Roman" w:cs="Times New Roman"/>
          <w:sz w:val="24"/>
          <w:szCs w:val="24"/>
        </w:rPr>
        <w:t xml:space="preserve">Walker, J (2016) </w:t>
      </w:r>
      <w:r w:rsidRPr="00033AC0">
        <w:rPr>
          <w:rFonts w:ascii="Times New Roman" w:hAnsi="Times New Roman" w:cs="Times New Roman"/>
          <w:i/>
          <w:sz w:val="24"/>
          <w:szCs w:val="24"/>
        </w:rPr>
        <w:t>Managing the built environment in hospitality facilities.</w:t>
      </w:r>
      <w:r w:rsidRPr="00033AC0">
        <w:rPr>
          <w:rFonts w:ascii="Times New Roman" w:hAnsi="Times New Roman" w:cs="Times New Roman"/>
          <w:sz w:val="24"/>
          <w:szCs w:val="24"/>
        </w:rPr>
        <w:t xml:space="preserve"> Upper Saddle River, NJ: Prentice Hall. </w:t>
      </w:r>
    </w:p>
    <w:sectPr w:rsidR="00E7498E" w:rsidRPr="00033AC0" w:rsidSect="00E7498E">
      <w:foot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45E2A" w14:textId="77777777" w:rsidR="00074146" w:rsidRDefault="00074146" w:rsidP="00E7498E">
      <w:pPr>
        <w:spacing w:after="0" w:line="240" w:lineRule="auto"/>
      </w:pPr>
      <w:r>
        <w:separator/>
      </w:r>
    </w:p>
  </w:endnote>
  <w:endnote w:type="continuationSeparator" w:id="0">
    <w:p w14:paraId="7E2D3321" w14:textId="77777777" w:rsidR="00074146" w:rsidRDefault="00074146" w:rsidP="00E74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794567"/>
      <w:docPartObj>
        <w:docPartGallery w:val="Page Numbers (Bottom of Page)"/>
        <w:docPartUnique/>
      </w:docPartObj>
    </w:sdtPr>
    <w:sdtEndPr>
      <w:rPr>
        <w:noProof/>
      </w:rPr>
    </w:sdtEndPr>
    <w:sdtContent>
      <w:p w14:paraId="38912365" w14:textId="4A0933DF" w:rsidR="00E7498E" w:rsidRDefault="00E749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340C56" w14:textId="77777777" w:rsidR="00E7498E" w:rsidRDefault="00E74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26F7E" w14:textId="77777777" w:rsidR="00074146" w:rsidRDefault="00074146" w:rsidP="00E7498E">
      <w:pPr>
        <w:spacing w:after="0" w:line="240" w:lineRule="auto"/>
      </w:pPr>
      <w:r>
        <w:separator/>
      </w:r>
    </w:p>
  </w:footnote>
  <w:footnote w:type="continuationSeparator" w:id="0">
    <w:p w14:paraId="5C69E4EF" w14:textId="77777777" w:rsidR="00074146" w:rsidRDefault="00074146" w:rsidP="00E749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8B1"/>
    <w:rsid w:val="00027A73"/>
    <w:rsid w:val="00033AC0"/>
    <w:rsid w:val="00050EF7"/>
    <w:rsid w:val="0007123C"/>
    <w:rsid w:val="00074146"/>
    <w:rsid w:val="002E32A1"/>
    <w:rsid w:val="002F115F"/>
    <w:rsid w:val="00397DD9"/>
    <w:rsid w:val="005E7E6E"/>
    <w:rsid w:val="008F1AB8"/>
    <w:rsid w:val="0096448A"/>
    <w:rsid w:val="009818B1"/>
    <w:rsid w:val="00CE4A57"/>
    <w:rsid w:val="00D375BB"/>
    <w:rsid w:val="00D92D85"/>
    <w:rsid w:val="00E64057"/>
    <w:rsid w:val="00E74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7D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5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5BB"/>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D375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75B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E74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98E"/>
  </w:style>
  <w:style w:type="paragraph" w:styleId="Footer">
    <w:name w:val="footer"/>
    <w:basedOn w:val="Normal"/>
    <w:link w:val="FooterChar"/>
    <w:uiPriority w:val="99"/>
    <w:unhideWhenUsed/>
    <w:rsid w:val="00E74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482</Words>
  <Characters>2802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2023-02-20T14:19:00Z</dcterms:created>
  <dcterms:modified xsi:type="dcterms:W3CDTF">2023-02-20T14:19:00Z</dcterms:modified>
</cp:coreProperties>
</file>