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24B6C" w14:textId="493DC0B3" w:rsidR="007F2661" w:rsidRPr="00DC5CAA" w:rsidRDefault="004C3ACC">
      <w:pPr>
        <w:rPr>
          <w:rFonts w:ascii="Arial" w:hAnsi="Arial" w:cs="Arial"/>
          <w:b/>
          <w:bCs/>
          <w:sz w:val="28"/>
          <w:szCs w:val="28"/>
        </w:rPr>
      </w:pPr>
      <w:r w:rsidRPr="00DC5CAA">
        <w:rPr>
          <w:rFonts w:ascii="Arial" w:hAnsi="Arial" w:cs="Arial"/>
          <w:b/>
          <w:bCs/>
          <w:sz w:val="28"/>
          <w:szCs w:val="28"/>
        </w:rPr>
        <w:t>Advice for Applied Qualitative students on Assignment 1. 20 April 2021</w:t>
      </w:r>
    </w:p>
    <w:p w14:paraId="6BD189DD" w14:textId="1F632191" w:rsidR="004C3ACC" w:rsidRPr="00DC5CAA" w:rsidRDefault="00880546">
      <w:pPr>
        <w:rPr>
          <w:rFonts w:ascii="Arial" w:hAnsi="Arial" w:cs="Arial"/>
        </w:rPr>
      </w:pPr>
      <w:r w:rsidRPr="00DC5CAA">
        <w:rPr>
          <w:rFonts w:ascii="Arial" w:hAnsi="Arial" w:cs="Arial"/>
        </w:rPr>
        <w:t>Thank you for all the feedback and comments on the assignment tasks.</w:t>
      </w:r>
    </w:p>
    <w:p w14:paraId="390B87DA" w14:textId="5231CBA0" w:rsidR="00880546" w:rsidRPr="00DC5CAA" w:rsidRDefault="00880546">
      <w:pPr>
        <w:rPr>
          <w:rFonts w:ascii="Arial" w:hAnsi="Arial" w:cs="Arial"/>
        </w:rPr>
      </w:pPr>
      <w:r w:rsidRPr="00DC5CAA">
        <w:rPr>
          <w:rFonts w:ascii="Arial" w:hAnsi="Arial" w:cs="Arial"/>
        </w:rPr>
        <w:t xml:space="preserve">There is an </w:t>
      </w:r>
      <w:r w:rsidR="00F56E5C" w:rsidRPr="00DC5CAA">
        <w:rPr>
          <w:rFonts w:ascii="Arial" w:hAnsi="Arial" w:cs="Arial"/>
        </w:rPr>
        <w:t>understandable</w:t>
      </w:r>
      <w:r w:rsidRPr="00DC5CAA">
        <w:rPr>
          <w:rFonts w:ascii="Arial" w:hAnsi="Arial" w:cs="Arial"/>
        </w:rPr>
        <w:t xml:space="preserve"> scope for confusion or fear of duplication when looking at Blog 1 and 2.</w:t>
      </w:r>
    </w:p>
    <w:p w14:paraId="79E6B7B6" w14:textId="72E28A98" w:rsidR="004C3ACC" w:rsidRPr="00DC5CAA" w:rsidRDefault="004C3ACC" w:rsidP="004C3ACC">
      <w:pPr>
        <w:spacing w:after="200" w:line="276" w:lineRule="auto"/>
        <w:rPr>
          <w:rFonts w:ascii="Arial" w:eastAsia="Calibri" w:hAnsi="Arial" w:cs="Arial"/>
          <w:b/>
          <w:bCs/>
        </w:rPr>
      </w:pPr>
      <w:r w:rsidRPr="004C3ACC">
        <w:rPr>
          <w:rFonts w:ascii="Arial" w:eastAsia="Calibri" w:hAnsi="Arial" w:cs="Arial"/>
          <w:b/>
          <w:bCs/>
        </w:rPr>
        <w:t xml:space="preserve">Blog 1: An evaluation of the strengths and weaknesses of qualitative approaches to research in a particular topic in the context of other methods, establishing this approach in the spectrum of research methodologies. Analysis of this topic and its viability for quantitative approaches. </w:t>
      </w:r>
    </w:p>
    <w:p w14:paraId="0DA67D69" w14:textId="0AA23729" w:rsidR="004C3ACC" w:rsidRPr="00DC5CAA" w:rsidRDefault="004C3ACC" w:rsidP="004C3ACC">
      <w:pPr>
        <w:spacing w:after="200" w:line="276" w:lineRule="auto"/>
        <w:rPr>
          <w:rFonts w:ascii="Arial" w:eastAsia="Calibri" w:hAnsi="Arial" w:cs="Arial"/>
        </w:rPr>
      </w:pPr>
      <w:r w:rsidRPr="00DC5CAA">
        <w:rPr>
          <w:rFonts w:ascii="Arial" w:eastAsia="Calibri" w:hAnsi="Arial" w:cs="Arial"/>
        </w:rPr>
        <w:t xml:space="preserve">For your 3 blogs (mini reports) it might be good to choose one </w:t>
      </w:r>
      <w:proofErr w:type="gramStart"/>
      <w:r w:rsidRPr="00DC5CAA">
        <w:rPr>
          <w:rFonts w:ascii="Arial" w:eastAsia="Calibri" w:hAnsi="Arial" w:cs="Arial"/>
        </w:rPr>
        <w:t>particular topic</w:t>
      </w:r>
      <w:proofErr w:type="gramEnd"/>
      <w:r w:rsidRPr="00DC5CAA">
        <w:rPr>
          <w:rFonts w:ascii="Arial" w:eastAsia="Calibri" w:hAnsi="Arial" w:cs="Arial"/>
        </w:rPr>
        <w:t xml:space="preserve">, for all 3. It does not have to be the one you plan to do. This will mean that you can </w:t>
      </w:r>
      <w:proofErr w:type="gramStart"/>
      <w:r w:rsidRPr="00DC5CAA">
        <w:rPr>
          <w:rFonts w:ascii="Arial" w:eastAsia="Calibri" w:hAnsi="Arial" w:cs="Arial"/>
        </w:rPr>
        <w:t>refer back</w:t>
      </w:r>
      <w:proofErr w:type="gramEnd"/>
      <w:r w:rsidRPr="00DC5CAA">
        <w:rPr>
          <w:rFonts w:ascii="Arial" w:eastAsia="Calibri" w:hAnsi="Arial" w:cs="Arial"/>
        </w:rPr>
        <w:t xml:space="preserve"> to previous blogs, to avoid duplication. Fore example if you are discussing some strengths of the qualitative approach in your topic in Blog 1, when comparing it with other methods, you can refer the reader back to this discussion, in Blog 2, giving yourself more space to go into depth on the actual design of your qualitative research project planned.</w:t>
      </w:r>
    </w:p>
    <w:p w14:paraId="111F6702" w14:textId="77777777" w:rsidR="004C3ACC" w:rsidRPr="00DC5CAA" w:rsidRDefault="004C3ACC" w:rsidP="004C3ACC">
      <w:pPr>
        <w:spacing w:after="200" w:line="276" w:lineRule="auto"/>
        <w:rPr>
          <w:rFonts w:ascii="Arial" w:eastAsia="Calibri" w:hAnsi="Arial" w:cs="Arial"/>
        </w:rPr>
      </w:pPr>
    </w:p>
    <w:p w14:paraId="77EBDEEE" w14:textId="3402ACDF" w:rsidR="004C3ACC" w:rsidRPr="00DC5CAA" w:rsidRDefault="004C3ACC" w:rsidP="004C3ACC">
      <w:pPr>
        <w:spacing w:after="200" w:line="276" w:lineRule="auto"/>
        <w:rPr>
          <w:rFonts w:ascii="Arial" w:eastAsia="Calibri" w:hAnsi="Arial" w:cs="Arial"/>
        </w:rPr>
      </w:pPr>
      <w:r w:rsidRPr="00DC5CAA">
        <w:rPr>
          <w:rFonts w:ascii="Arial" w:eastAsia="Calibri" w:hAnsi="Arial" w:cs="Arial"/>
        </w:rPr>
        <w:t>If you choose a topic and have already decided that you will use qualitative methods, it will be interesting to learn from you why you think this is best.</w:t>
      </w:r>
    </w:p>
    <w:p w14:paraId="65AEA81F" w14:textId="3475D744" w:rsidR="004C3ACC" w:rsidRPr="00DC5CAA" w:rsidRDefault="004C3ACC" w:rsidP="004C3ACC">
      <w:pPr>
        <w:spacing w:after="200" w:line="276" w:lineRule="auto"/>
        <w:rPr>
          <w:rFonts w:ascii="Arial" w:eastAsia="Calibri" w:hAnsi="Arial" w:cs="Arial"/>
        </w:rPr>
      </w:pPr>
      <w:r w:rsidRPr="00DC5CAA">
        <w:rPr>
          <w:rFonts w:ascii="Arial" w:eastAsia="Calibri" w:hAnsi="Arial" w:cs="Arial"/>
        </w:rPr>
        <w:t>If you have chosen a topic and have already decided to use quantitative methods, it will be interesting to see why you have rejected the qualitative approach</w:t>
      </w:r>
      <w:r w:rsidR="00DC5CAA" w:rsidRPr="00DC5CAA">
        <w:rPr>
          <w:rFonts w:ascii="Arial" w:eastAsia="Calibri" w:hAnsi="Arial" w:cs="Arial"/>
        </w:rPr>
        <w:t>.</w:t>
      </w:r>
    </w:p>
    <w:p w14:paraId="1E7885ED" w14:textId="0247C1AF" w:rsidR="004C3ACC" w:rsidRPr="00DC5CAA" w:rsidRDefault="00DC5CAA" w:rsidP="004C3ACC">
      <w:pPr>
        <w:spacing w:after="200" w:line="276" w:lineRule="auto"/>
        <w:rPr>
          <w:rFonts w:ascii="Arial" w:eastAsia="Calibri" w:hAnsi="Arial" w:cs="Arial"/>
        </w:rPr>
      </w:pPr>
      <w:r w:rsidRPr="00DC5CAA">
        <w:rPr>
          <w:rFonts w:ascii="Arial" w:eastAsia="Calibri" w:hAnsi="Arial" w:cs="Arial"/>
        </w:rPr>
        <w:t>Blog 1 is really about the general comparison with other research approaches, particularly qualitative methods.</w:t>
      </w:r>
    </w:p>
    <w:p w14:paraId="15DE1598" w14:textId="46550DDA" w:rsidR="00DC5CAA" w:rsidRPr="00DC5CAA" w:rsidRDefault="00DC5CAA" w:rsidP="004C3ACC">
      <w:pPr>
        <w:spacing w:after="200" w:line="276" w:lineRule="auto"/>
        <w:rPr>
          <w:rFonts w:ascii="Arial" w:eastAsia="Calibri" w:hAnsi="Arial" w:cs="Arial"/>
        </w:rPr>
      </w:pPr>
      <w:r w:rsidRPr="00DC5CAA">
        <w:rPr>
          <w:rFonts w:ascii="Arial" w:eastAsia="Calibri" w:hAnsi="Arial" w:cs="Arial"/>
        </w:rPr>
        <w:t xml:space="preserve">You can take your topic and do a general for and against approach, to evaluate what is the best one. Blog 2 asks you to go into depth on the </w:t>
      </w:r>
      <w:r>
        <w:rPr>
          <w:rFonts w:ascii="Arial" w:eastAsia="Calibri" w:hAnsi="Arial" w:cs="Arial"/>
        </w:rPr>
        <w:t>type of qualitative approach you might use.</w:t>
      </w:r>
    </w:p>
    <w:p w14:paraId="47F5464E" w14:textId="32DE3CBE" w:rsidR="004C3ACC" w:rsidRDefault="00DC5CAA" w:rsidP="004C3ACC">
      <w:pPr>
        <w:spacing w:after="200" w:line="276" w:lineRule="auto"/>
        <w:rPr>
          <w:rFonts w:ascii="Arial" w:eastAsia="Calibri" w:hAnsi="Arial" w:cs="Arial"/>
        </w:rPr>
      </w:pPr>
      <w:r>
        <w:rPr>
          <w:rFonts w:ascii="Arial" w:eastAsia="Calibri" w:hAnsi="Arial" w:cs="Arial"/>
        </w:rPr>
        <w:t>In other words, qualitative tends to be good for getting close to the subject, gaining deeper understanding of the case. It can incorporate emotions, feelings, signs, pictures, very different interpretations, context for events and many difficult to measure things. These need to be justified. We do not just make it all up in a subjective way.</w:t>
      </w:r>
      <w:r w:rsidR="004D5AC2">
        <w:rPr>
          <w:rFonts w:ascii="Arial" w:eastAsia="Calibri" w:hAnsi="Arial" w:cs="Arial"/>
        </w:rPr>
        <w:t xml:space="preserve"> The demands for validity and reliability </w:t>
      </w:r>
      <w:r w:rsidR="00F56E5C">
        <w:rPr>
          <w:rFonts w:ascii="Arial" w:eastAsia="Calibri" w:hAnsi="Arial" w:cs="Arial"/>
        </w:rPr>
        <w:t>remain but</w:t>
      </w:r>
      <w:r w:rsidR="004D5AC2">
        <w:rPr>
          <w:rFonts w:ascii="Arial" w:eastAsia="Calibri" w:hAnsi="Arial" w:cs="Arial"/>
        </w:rPr>
        <w:t xml:space="preserve"> are often seen as challenged by this methodology.</w:t>
      </w:r>
    </w:p>
    <w:p w14:paraId="1AC387DF" w14:textId="2586BBA7" w:rsidR="00DC5CAA" w:rsidRPr="004C3ACC" w:rsidRDefault="00DC5CAA" w:rsidP="004C3ACC">
      <w:pPr>
        <w:spacing w:after="200" w:line="276" w:lineRule="auto"/>
        <w:rPr>
          <w:rFonts w:ascii="Arial" w:eastAsia="Calibri" w:hAnsi="Arial" w:cs="Arial"/>
        </w:rPr>
      </w:pPr>
      <w:r>
        <w:rPr>
          <w:rFonts w:ascii="Arial" w:eastAsia="Calibri" w:hAnsi="Arial" w:cs="Arial"/>
        </w:rPr>
        <w:t>Quantitative approaches are the traditional scientific method, which social sciences try to copy. They give more certainty, measurement can make research more objective, it allows hypothesis testing</w:t>
      </w:r>
      <w:r w:rsidR="004D5AC2">
        <w:rPr>
          <w:rFonts w:ascii="Arial" w:eastAsia="Calibri" w:hAnsi="Arial" w:cs="Arial"/>
        </w:rPr>
        <w:t xml:space="preserve"> and theoretical model development based on statistical testing. However in our subjects we are dealing with people, who are sometimes difficult to measure in this way, unlike other animals or non-living subjects. Some have challenged the reality of the statistical objectivity of this approach science researcher/cultural bias may intrude even at early stages in measuring and constructing working hypotheses.</w:t>
      </w:r>
    </w:p>
    <w:p w14:paraId="2322C25F" w14:textId="75A3EF2F" w:rsidR="004C3ACC" w:rsidRPr="004D5AC2" w:rsidRDefault="004C3ACC" w:rsidP="004C3ACC">
      <w:pPr>
        <w:spacing w:after="200" w:line="276" w:lineRule="auto"/>
        <w:rPr>
          <w:rFonts w:ascii="Arial" w:eastAsia="Calibri" w:hAnsi="Arial" w:cs="Arial"/>
          <w:b/>
          <w:bCs/>
        </w:rPr>
      </w:pPr>
      <w:r w:rsidRPr="004C3ACC">
        <w:rPr>
          <w:rFonts w:ascii="Arial" w:eastAsia="Calibri" w:hAnsi="Arial" w:cs="Arial"/>
          <w:b/>
          <w:bCs/>
        </w:rPr>
        <w:t xml:space="preserve">Blog 2: Identification of strengths and limitations of various qualitative research methods, designs and techniques in the context of your chosen topic for application. </w:t>
      </w:r>
    </w:p>
    <w:p w14:paraId="0FFE09B4" w14:textId="77777777" w:rsidR="00DC5CAA" w:rsidRPr="00DC5CAA" w:rsidRDefault="00DC5CAA" w:rsidP="00DC5CAA">
      <w:pPr>
        <w:spacing w:after="200" w:line="276" w:lineRule="auto"/>
        <w:rPr>
          <w:rFonts w:ascii="Arial" w:eastAsia="Calibri" w:hAnsi="Arial" w:cs="Arial"/>
        </w:rPr>
      </w:pPr>
      <w:r w:rsidRPr="00DC5CAA">
        <w:rPr>
          <w:rFonts w:ascii="Arial" w:eastAsia="Calibri" w:hAnsi="Arial" w:cs="Arial"/>
        </w:rPr>
        <w:t xml:space="preserve">Blog 2 asks you to go into depth on the </w:t>
      </w:r>
      <w:r>
        <w:rPr>
          <w:rFonts w:ascii="Arial" w:eastAsia="Calibri" w:hAnsi="Arial" w:cs="Arial"/>
        </w:rPr>
        <w:t>type of qualitative approach you might use.</w:t>
      </w:r>
    </w:p>
    <w:p w14:paraId="2D1BDC68" w14:textId="43B69BB2" w:rsidR="00DC5CAA" w:rsidRDefault="004D5AC2" w:rsidP="004C3ACC">
      <w:pPr>
        <w:spacing w:after="200" w:line="276" w:lineRule="auto"/>
        <w:rPr>
          <w:rFonts w:ascii="Arial" w:eastAsia="Calibri" w:hAnsi="Arial" w:cs="Arial"/>
        </w:rPr>
      </w:pPr>
      <w:r>
        <w:rPr>
          <w:rFonts w:ascii="Arial" w:eastAsia="Calibri" w:hAnsi="Arial" w:cs="Arial"/>
        </w:rPr>
        <w:lastRenderedPageBreak/>
        <w:t>Your topic may be better studied by conducting interviews. If so what sort? What sort of prompt questions will you use? What type of atmosphere will you try to create? What training do you have to be successful? How will you record and analyse the data?</w:t>
      </w:r>
    </w:p>
    <w:p w14:paraId="4F7FC492" w14:textId="152CC7FF" w:rsidR="004D5AC2" w:rsidRPr="004D5AC2" w:rsidRDefault="004D5AC2" w:rsidP="004D5AC2">
      <w:pPr>
        <w:pStyle w:val="ListParagraph"/>
        <w:numPr>
          <w:ilvl w:val="0"/>
          <w:numId w:val="1"/>
        </w:numPr>
        <w:spacing w:after="200" w:line="276" w:lineRule="auto"/>
        <w:rPr>
          <w:rFonts w:ascii="Arial" w:eastAsia="Calibri" w:hAnsi="Arial" w:cs="Arial"/>
        </w:rPr>
      </w:pPr>
      <w:r w:rsidRPr="004D5AC2">
        <w:rPr>
          <w:rFonts w:ascii="Arial" w:eastAsia="Calibri" w:hAnsi="Arial" w:cs="Arial"/>
        </w:rPr>
        <w:t>Interactive</w:t>
      </w:r>
    </w:p>
    <w:p w14:paraId="72014F42" w14:textId="63B27CED" w:rsidR="004D5AC2" w:rsidRPr="004D5AC2" w:rsidRDefault="004D5AC2" w:rsidP="004D5AC2">
      <w:pPr>
        <w:pStyle w:val="ListParagraph"/>
        <w:numPr>
          <w:ilvl w:val="0"/>
          <w:numId w:val="1"/>
        </w:numPr>
        <w:spacing w:after="200" w:line="276" w:lineRule="auto"/>
        <w:rPr>
          <w:rFonts w:ascii="Arial" w:eastAsia="Calibri" w:hAnsi="Arial" w:cs="Arial"/>
        </w:rPr>
      </w:pPr>
      <w:r w:rsidRPr="004D5AC2">
        <w:rPr>
          <w:rFonts w:ascii="Arial" w:eastAsia="Calibri" w:hAnsi="Arial" w:cs="Arial"/>
        </w:rPr>
        <w:t>Online</w:t>
      </w:r>
    </w:p>
    <w:p w14:paraId="516F8B21" w14:textId="2C498B60" w:rsidR="004D5AC2" w:rsidRPr="004D5AC2" w:rsidRDefault="004D5AC2" w:rsidP="004D5AC2">
      <w:pPr>
        <w:pStyle w:val="ListParagraph"/>
        <w:numPr>
          <w:ilvl w:val="0"/>
          <w:numId w:val="1"/>
        </w:numPr>
        <w:spacing w:after="200" w:line="276" w:lineRule="auto"/>
        <w:rPr>
          <w:rFonts w:ascii="Arial" w:eastAsia="Calibri" w:hAnsi="Arial" w:cs="Arial"/>
        </w:rPr>
      </w:pPr>
      <w:r w:rsidRPr="004D5AC2">
        <w:rPr>
          <w:rFonts w:ascii="Arial" w:eastAsia="Calibri" w:hAnsi="Arial" w:cs="Arial"/>
        </w:rPr>
        <w:t>Face to Face</w:t>
      </w:r>
    </w:p>
    <w:p w14:paraId="1C74BE6A" w14:textId="67BA5055" w:rsidR="004D5AC2" w:rsidRPr="004D5AC2" w:rsidRDefault="004D5AC2" w:rsidP="004D5AC2">
      <w:pPr>
        <w:pStyle w:val="ListParagraph"/>
        <w:numPr>
          <w:ilvl w:val="0"/>
          <w:numId w:val="1"/>
        </w:numPr>
        <w:spacing w:after="200" w:line="276" w:lineRule="auto"/>
        <w:rPr>
          <w:rFonts w:ascii="Arial" w:eastAsia="Calibri" w:hAnsi="Arial" w:cs="Arial"/>
        </w:rPr>
      </w:pPr>
      <w:r w:rsidRPr="004D5AC2">
        <w:rPr>
          <w:rFonts w:ascii="Arial" w:eastAsia="Calibri" w:hAnsi="Arial" w:cs="Arial"/>
        </w:rPr>
        <w:t>Recorded digitally.</w:t>
      </w:r>
    </w:p>
    <w:p w14:paraId="69CC7B78" w14:textId="7ECBF99D" w:rsidR="004D5AC2" w:rsidRPr="004D5AC2" w:rsidRDefault="004D5AC2" w:rsidP="004D5AC2">
      <w:pPr>
        <w:pStyle w:val="ListParagraph"/>
        <w:numPr>
          <w:ilvl w:val="0"/>
          <w:numId w:val="1"/>
        </w:numPr>
        <w:spacing w:after="200" w:line="276" w:lineRule="auto"/>
        <w:rPr>
          <w:rFonts w:ascii="Arial" w:eastAsia="Calibri" w:hAnsi="Arial" w:cs="Arial"/>
        </w:rPr>
      </w:pPr>
      <w:r w:rsidRPr="004D5AC2">
        <w:rPr>
          <w:rFonts w:ascii="Arial" w:eastAsia="Calibri" w:hAnsi="Arial" w:cs="Arial"/>
        </w:rPr>
        <w:t>Status of researcher and respondent.</w:t>
      </w:r>
    </w:p>
    <w:p w14:paraId="7233E6F5" w14:textId="68500623" w:rsidR="004D5AC2" w:rsidRPr="004D5AC2" w:rsidRDefault="004D5AC2" w:rsidP="004D5AC2">
      <w:pPr>
        <w:pStyle w:val="ListParagraph"/>
        <w:numPr>
          <w:ilvl w:val="0"/>
          <w:numId w:val="1"/>
        </w:numPr>
        <w:spacing w:after="200" w:line="276" w:lineRule="auto"/>
        <w:rPr>
          <w:rFonts w:ascii="Arial" w:eastAsia="Calibri" w:hAnsi="Arial" w:cs="Arial"/>
        </w:rPr>
      </w:pPr>
      <w:r w:rsidRPr="004D5AC2">
        <w:rPr>
          <w:rFonts w:ascii="Arial" w:eastAsia="Calibri" w:hAnsi="Arial" w:cs="Arial"/>
        </w:rPr>
        <w:t>All have different implications.</w:t>
      </w:r>
    </w:p>
    <w:p w14:paraId="48EEE618" w14:textId="2DFBAD13" w:rsidR="00DC5CAA" w:rsidRDefault="00DC5CAA" w:rsidP="004C3ACC">
      <w:pPr>
        <w:spacing w:after="200" w:line="276" w:lineRule="auto"/>
        <w:rPr>
          <w:rFonts w:ascii="Arial" w:eastAsia="Calibri" w:hAnsi="Arial" w:cs="Arial"/>
        </w:rPr>
      </w:pPr>
    </w:p>
    <w:p w14:paraId="2B2B8C58" w14:textId="2AFF3613" w:rsidR="004D5AC2" w:rsidRPr="004C3ACC" w:rsidRDefault="004D5AC2" w:rsidP="004C3ACC">
      <w:pPr>
        <w:spacing w:after="200" w:line="276" w:lineRule="auto"/>
        <w:rPr>
          <w:rFonts w:ascii="Arial" w:eastAsia="Calibri" w:hAnsi="Arial" w:cs="Arial"/>
        </w:rPr>
      </w:pPr>
      <w:r>
        <w:rPr>
          <w:rFonts w:ascii="Arial" w:eastAsia="Calibri" w:hAnsi="Arial" w:cs="Arial"/>
        </w:rPr>
        <w:t>What about Content Analysis, Experimentation, Action research, Focus groups and all the other qualitative methods? You need to think about them if only to reject them. However reject for objective logical reasons.</w:t>
      </w:r>
    </w:p>
    <w:p w14:paraId="078776BB" w14:textId="1BCA4C2C" w:rsidR="004C3ACC" w:rsidRPr="004D5AC2" w:rsidRDefault="004C3ACC" w:rsidP="004C3ACC">
      <w:pPr>
        <w:spacing w:after="200" w:line="276" w:lineRule="auto"/>
        <w:rPr>
          <w:rFonts w:ascii="Arial" w:eastAsia="Calibri" w:hAnsi="Arial" w:cs="Arial"/>
          <w:b/>
          <w:bCs/>
        </w:rPr>
      </w:pPr>
      <w:r w:rsidRPr="004C3ACC">
        <w:rPr>
          <w:rFonts w:ascii="Arial" w:eastAsia="Calibri" w:hAnsi="Arial" w:cs="Arial"/>
          <w:b/>
          <w:bCs/>
        </w:rPr>
        <w:t>Blog 3: Derivation of a suitable and viable approach to researching your chosen topic, incorporating qualitative inquiry, data collection and analysis planning.  The plan should identify strengths and weaknesses linked to possible validity, reliability and ethical risk outcomes, including your plan to eliminate or reduce the negative features.</w:t>
      </w:r>
    </w:p>
    <w:p w14:paraId="1BA022F2" w14:textId="22B87B67" w:rsidR="004D5AC2" w:rsidRDefault="004D5AC2" w:rsidP="004C3ACC">
      <w:pPr>
        <w:spacing w:after="200" w:line="276" w:lineRule="auto"/>
        <w:rPr>
          <w:rFonts w:ascii="Arial" w:eastAsia="Calibri" w:hAnsi="Arial" w:cs="Arial"/>
        </w:rPr>
      </w:pPr>
      <w:r>
        <w:rPr>
          <w:rFonts w:ascii="Arial" w:eastAsia="Calibri" w:hAnsi="Arial" w:cs="Arial"/>
        </w:rPr>
        <w:t xml:space="preserve">From your discussions in Blogs 1 and 2, you can set out a more detailed plan for your qualitative approach. This should include avoiding all the problems of the disadvantages identified in Blogs 1 and 2 and working on the strengths to get </w:t>
      </w:r>
      <w:r w:rsidR="001D213B">
        <w:rPr>
          <w:rFonts w:ascii="Arial" w:eastAsia="Calibri" w:hAnsi="Arial" w:cs="Arial"/>
        </w:rPr>
        <w:t>useful,</w:t>
      </w:r>
      <w:r>
        <w:rPr>
          <w:rFonts w:ascii="Arial" w:eastAsia="Calibri" w:hAnsi="Arial" w:cs="Arial"/>
        </w:rPr>
        <w:t xml:space="preserve"> meaningful analysis and conclusions.</w:t>
      </w:r>
    </w:p>
    <w:p w14:paraId="1A62F5C9" w14:textId="617BF1EA" w:rsidR="001D213B" w:rsidRDefault="001D213B" w:rsidP="004C3ACC">
      <w:pPr>
        <w:spacing w:after="200" w:line="276" w:lineRule="auto"/>
        <w:rPr>
          <w:rFonts w:ascii="Arial" w:eastAsia="Calibri" w:hAnsi="Arial" w:cs="Arial"/>
        </w:rPr>
      </w:pPr>
    </w:p>
    <w:p w14:paraId="6AFC8C4D" w14:textId="1E28DD4F" w:rsidR="001D213B" w:rsidRDefault="001D213B" w:rsidP="004C3ACC">
      <w:pPr>
        <w:spacing w:after="200" w:line="276" w:lineRule="auto"/>
        <w:rPr>
          <w:rFonts w:ascii="Arial" w:eastAsia="Calibri" w:hAnsi="Arial" w:cs="Arial"/>
        </w:rPr>
      </w:pPr>
      <w:proofErr w:type="gramStart"/>
      <w:r>
        <w:rPr>
          <w:rFonts w:ascii="Arial" w:eastAsia="Calibri" w:hAnsi="Arial" w:cs="Arial"/>
        </w:rPr>
        <w:t>“ In</w:t>
      </w:r>
      <w:proofErr w:type="gramEnd"/>
      <w:r>
        <w:rPr>
          <w:rFonts w:ascii="Arial" w:eastAsia="Calibri" w:hAnsi="Arial" w:cs="Arial"/>
        </w:rPr>
        <w:t xml:space="preserve"> Blog 1 the problem of testing hypotheses was identified, however interviews discussed in Blog 2 were seen as the most relevant approach, answers could be evaluated in a </w:t>
      </w:r>
      <w:r w:rsidR="00036D07">
        <w:rPr>
          <w:rFonts w:ascii="Arial" w:eastAsia="Calibri" w:hAnsi="Arial" w:cs="Arial"/>
        </w:rPr>
        <w:t>statistical</w:t>
      </w:r>
      <w:r>
        <w:rPr>
          <w:rFonts w:ascii="Arial" w:eastAsia="Calibri" w:hAnsi="Arial" w:cs="Arial"/>
        </w:rPr>
        <w:t xml:space="preserve"> way……………”</w:t>
      </w:r>
    </w:p>
    <w:p w14:paraId="39BA3BC5" w14:textId="3893B561" w:rsidR="001D213B" w:rsidRDefault="001D213B" w:rsidP="004C3ACC">
      <w:pPr>
        <w:spacing w:after="200" w:line="276" w:lineRule="auto"/>
        <w:rPr>
          <w:rFonts w:ascii="Arial" w:eastAsia="Calibri" w:hAnsi="Arial" w:cs="Arial"/>
        </w:rPr>
      </w:pPr>
    </w:p>
    <w:p w14:paraId="15A228A7" w14:textId="66E442BD" w:rsidR="001D213B" w:rsidRPr="004C3ACC" w:rsidRDefault="001D213B" w:rsidP="004C3ACC">
      <w:pPr>
        <w:spacing w:after="200" w:line="276" w:lineRule="auto"/>
        <w:rPr>
          <w:rFonts w:ascii="Arial" w:eastAsia="Calibri" w:hAnsi="Arial" w:cs="Arial"/>
        </w:rPr>
      </w:pPr>
      <w:r>
        <w:rPr>
          <w:rFonts w:ascii="Arial" w:eastAsia="Calibri" w:hAnsi="Arial" w:cs="Arial"/>
        </w:rPr>
        <w:t xml:space="preserve">You might also conclude that you plan to </w:t>
      </w:r>
      <w:r w:rsidR="00F56E5C">
        <w:rPr>
          <w:rFonts w:ascii="Arial" w:eastAsia="Calibri" w:hAnsi="Arial" w:cs="Arial"/>
        </w:rPr>
        <w:t>incorporate mixed</w:t>
      </w:r>
      <w:r>
        <w:rPr>
          <w:rFonts w:ascii="Arial" w:eastAsia="Calibri" w:hAnsi="Arial" w:cs="Arial"/>
        </w:rPr>
        <w:t xml:space="preserve"> methods to try to get the best of both traditions, </w:t>
      </w:r>
      <w:r w:rsidR="00036D07">
        <w:rPr>
          <w:rFonts w:ascii="Arial" w:eastAsia="Calibri" w:hAnsi="Arial" w:cs="Arial"/>
        </w:rPr>
        <w:t>however,</w:t>
      </w:r>
      <w:r>
        <w:rPr>
          <w:rFonts w:ascii="Arial" w:eastAsia="Calibri" w:hAnsi="Arial" w:cs="Arial"/>
        </w:rPr>
        <w:t xml:space="preserve"> do say how you avoid the worst aspects of them.</w:t>
      </w:r>
    </w:p>
    <w:p w14:paraId="62127A32" w14:textId="77777777" w:rsidR="004C3ACC" w:rsidRPr="00DC5CAA" w:rsidRDefault="004C3ACC">
      <w:pPr>
        <w:rPr>
          <w:rFonts w:ascii="Arial" w:hAnsi="Arial" w:cs="Arial"/>
        </w:rPr>
      </w:pPr>
    </w:p>
    <w:sectPr w:rsidR="004C3ACC" w:rsidRPr="00DC5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71A47"/>
    <w:multiLevelType w:val="hybridMultilevel"/>
    <w:tmpl w:val="836A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ACC"/>
    <w:rsid w:val="00036D07"/>
    <w:rsid w:val="001D213B"/>
    <w:rsid w:val="003D278E"/>
    <w:rsid w:val="004C3ACC"/>
    <w:rsid w:val="004D5AC2"/>
    <w:rsid w:val="00550356"/>
    <w:rsid w:val="007F2661"/>
    <w:rsid w:val="00880546"/>
    <w:rsid w:val="00A84715"/>
    <w:rsid w:val="00B11892"/>
    <w:rsid w:val="00DC5CAA"/>
    <w:rsid w:val="00F56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BE10F"/>
  <w15:chartTrackingRefBased/>
  <w15:docId w15:val="{6D1E753C-62AF-42AF-858A-146FC24FF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5A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681</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5</cp:revision>
  <dcterms:created xsi:type="dcterms:W3CDTF">2021-04-20T09:28:00Z</dcterms:created>
  <dcterms:modified xsi:type="dcterms:W3CDTF">2021-04-20T11:47:00Z</dcterms:modified>
</cp:coreProperties>
</file>