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EA9" w14:textId="2E059796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2142" w14:textId="0DEB3C4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</w:t>
            </w:r>
            <w:r w:rsidR="00961D9C">
              <w:rPr>
                <w:rFonts w:asciiTheme="minorHAnsi" w:hAnsiTheme="minorHAnsi" w:cs="Calibri"/>
              </w:rPr>
              <w:t>035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A200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968E" w14:textId="18CAB4BC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</w:t>
            </w:r>
            <w:proofErr w:type="gramStart"/>
            <w:r w:rsidRPr="00844DE4">
              <w:rPr>
                <w:rFonts w:asciiTheme="minorHAnsi" w:hAnsiTheme="minorHAnsi" w:cs="Calibri"/>
                <w:b/>
                <w:bCs/>
              </w:rPr>
              <w:t>):</w:t>
            </w:r>
            <w:r w:rsidR="00C21AB3">
              <w:rPr>
                <w:rFonts w:asciiTheme="minorHAnsi" w:hAnsiTheme="minorHAnsi" w:cs="Calibri"/>
                <w:b/>
                <w:bCs/>
              </w:rPr>
              <w:t>Singh</w:t>
            </w:r>
            <w:proofErr w:type="gramEnd"/>
            <w:r w:rsidR="00C21AB3">
              <w:rPr>
                <w:rFonts w:asciiTheme="minorHAnsi" w:hAnsiTheme="minorHAnsi" w:cs="Calibri"/>
                <w:b/>
                <w:bCs/>
              </w:rPr>
              <w:t xml:space="preserve"> </w:t>
            </w:r>
            <w:proofErr w:type="spellStart"/>
            <w:r w:rsidR="00C21AB3">
              <w:rPr>
                <w:rFonts w:asciiTheme="minorHAnsi" w:hAnsiTheme="minorHAnsi" w:cs="Calibri"/>
                <w:b/>
                <w:bCs/>
              </w:rPr>
              <w:t>Vipanjeet</w:t>
            </w:r>
            <w:proofErr w:type="spellEnd"/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vAlign w:val="center"/>
          </w:tcPr>
          <w:p w14:paraId="3F89D922" w14:textId="0ADCDA0E" w:rsidR="00160509" w:rsidRPr="00844DE4" w:rsidRDefault="00961D9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265BCC4A" w14:textId="3F9ED100" w:rsidR="00160509" w:rsidRPr="00844DE4" w:rsidRDefault="0050122B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6521" w:type="dxa"/>
            <w:vAlign w:val="bottom"/>
          </w:tcPr>
          <w:p w14:paraId="60F55798" w14:textId="77777777" w:rsidR="00160509" w:rsidRDefault="00160509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  <w:p w14:paraId="7A608F4F" w14:textId="2FC27A1D" w:rsidR="0003242B" w:rsidRPr="0003242B" w:rsidRDefault="0003242B" w:rsidP="0003242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03242B">
              <w:rPr>
                <w:rFonts w:asciiTheme="minorHAnsi" w:hAnsiTheme="minorHAnsi" w:cs="Calibri"/>
                <w:color w:val="000000"/>
                <w:lang w:eastAsia="zh-CN"/>
              </w:rPr>
              <w:t xml:space="preserve">While the literature review is extensive, it is descriptive rather than critical. There is limited synthesis or comparison of studies. </w:t>
            </w:r>
          </w:p>
          <w:p w14:paraId="6566BE49" w14:textId="45C52530" w:rsidR="0003242B" w:rsidRPr="0003242B" w:rsidRDefault="0003242B" w:rsidP="0003242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03242B">
              <w:rPr>
                <w:rFonts w:asciiTheme="minorHAnsi" w:hAnsiTheme="minorHAnsi" w:cs="Calibri"/>
                <w:color w:val="000000"/>
                <w:lang w:eastAsia="zh-CN"/>
              </w:rPr>
              <w:t xml:space="preserve">Missing deeper critique of gaps in existing research and how this study addresses them. </w:t>
            </w:r>
          </w:p>
          <w:p w14:paraId="39D54F33" w14:textId="6607277C" w:rsidR="0003242B" w:rsidRDefault="00665568" w:rsidP="0003242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>
              <w:rPr>
                <w:rFonts w:asciiTheme="minorHAnsi" w:hAnsiTheme="minorHAnsi" w:cs="Calibri"/>
                <w:color w:val="000000"/>
                <w:lang w:eastAsia="zh-CN"/>
              </w:rPr>
              <w:t>How to improve:</w:t>
            </w:r>
          </w:p>
          <w:p w14:paraId="19938567" w14:textId="36998021" w:rsidR="00FC18FC" w:rsidRPr="0003242B" w:rsidRDefault="0003242B" w:rsidP="0003242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03242B">
              <w:rPr>
                <w:rFonts w:asciiTheme="minorHAnsi" w:hAnsiTheme="minorHAnsi" w:cs="Calibri"/>
                <w:color w:val="000000"/>
                <w:lang w:eastAsia="zh-CN"/>
              </w:rPr>
              <w:t>Include more evaluative commentary and highlight contradictions or limitations in prior work.</w:t>
            </w:r>
          </w:p>
          <w:p w14:paraId="2AB8EBAE" w14:textId="77777777" w:rsidR="00844DE4" w:rsidRPr="00844DE4" w:rsidRDefault="00844DE4" w:rsidP="00A30926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vAlign w:val="center"/>
          </w:tcPr>
          <w:p w14:paraId="56131F01" w14:textId="633866F5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36995689" w14:textId="7B3DAA11" w:rsidR="00160509" w:rsidRPr="00844DE4" w:rsidRDefault="0050122B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6521" w:type="dxa"/>
            <w:vAlign w:val="bottom"/>
          </w:tcPr>
          <w:p w14:paraId="779FF3EF" w14:textId="08FCA63A" w:rsidR="0003242B" w:rsidRPr="0003242B" w:rsidRDefault="0003242B" w:rsidP="0003242B">
            <w:pPr>
              <w:pStyle w:val="Header"/>
              <w:rPr>
                <w:rFonts w:cs="Calibri"/>
              </w:rPr>
            </w:pPr>
            <w:r w:rsidRPr="0003242B">
              <w:rPr>
                <w:rFonts w:cs="Calibri"/>
              </w:rPr>
              <w:t xml:space="preserve">Demonstrates good conceptual clarity but over-relies on secondary data without triangulation. </w:t>
            </w:r>
          </w:p>
          <w:p w14:paraId="4E5E0CB6" w14:textId="7E72A5A5" w:rsidR="0003242B" w:rsidRPr="0003242B" w:rsidRDefault="0003242B" w:rsidP="0003242B">
            <w:pPr>
              <w:pStyle w:val="Header"/>
              <w:rPr>
                <w:rFonts w:cs="Calibri"/>
              </w:rPr>
            </w:pPr>
            <w:r w:rsidRPr="0003242B">
              <w:rPr>
                <w:rFonts w:cs="Calibri"/>
              </w:rPr>
              <w:t xml:space="preserve">Some theoretical discussions (e.g., TAM, DOI) are mentioned but not fully integrated into findings. </w:t>
            </w:r>
          </w:p>
          <w:p w14:paraId="16B76A19" w14:textId="6CEF1BFF" w:rsidR="0003242B" w:rsidRDefault="00665568" w:rsidP="0003242B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>How to improve:</w:t>
            </w:r>
          </w:p>
          <w:p w14:paraId="2762A20D" w14:textId="232D2A2B" w:rsidR="00160509" w:rsidRPr="0003242B" w:rsidRDefault="0003242B" w:rsidP="0003242B">
            <w:pPr>
              <w:pStyle w:val="Header"/>
              <w:rPr>
                <w:rFonts w:cs="Calibri"/>
              </w:rPr>
            </w:pPr>
            <w:r w:rsidRPr="0003242B">
              <w:rPr>
                <w:rFonts w:cs="Calibri"/>
              </w:rPr>
              <w:t>Strengthen linkage between theory and empirical insights in the discussion chapter.</w:t>
            </w:r>
          </w:p>
          <w:p w14:paraId="4D8E337E" w14:textId="77777777" w:rsidR="00FC18FC" w:rsidRDefault="00FC18FC" w:rsidP="00A30926">
            <w:pPr>
              <w:pStyle w:val="Header"/>
              <w:rPr>
                <w:rFonts w:cs="Calibri"/>
              </w:rPr>
            </w:pPr>
          </w:p>
          <w:p w14:paraId="33999233" w14:textId="77777777" w:rsidR="00FC18FC" w:rsidRPr="00844DE4" w:rsidRDefault="00FC18FC" w:rsidP="008F17A5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vAlign w:val="center"/>
          </w:tcPr>
          <w:p w14:paraId="6C52802C" w14:textId="63942E7F" w:rsidR="00160509" w:rsidRPr="00844DE4" w:rsidRDefault="00961D9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30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340C02D5" w14:textId="5C2B4B5E" w:rsidR="00160509" w:rsidRPr="00844DE4" w:rsidRDefault="009D1807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50122B">
              <w:rPr>
                <w:rFonts w:cs="Calibri"/>
              </w:rPr>
              <w:t>3</w:t>
            </w:r>
          </w:p>
        </w:tc>
        <w:tc>
          <w:tcPr>
            <w:tcW w:w="6521" w:type="dxa"/>
            <w:vAlign w:val="bottom"/>
          </w:tcPr>
          <w:p w14:paraId="76380831" w14:textId="13407F80" w:rsidR="00665568" w:rsidRPr="00665568" w:rsidRDefault="00665568" w:rsidP="00665568">
            <w:pPr>
              <w:pStyle w:val="Header"/>
              <w:rPr>
                <w:rFonts w:cs="Calibri"/>
              </w:rPr>
            </w:pPr>
            <w:r w:rsidRPr="00665568">
              <w:rPr>
                <w:rFonts w:cs="Calibri"/>
              </w:rPr>
              <w:t>Analysis is thematic but lacks original interpretation beyond summari</w:t>
            </w:r>
            <w:r w:rsidR="0050122B">
              <w:rPr>
                <w:rFonts w:cs="Calibri"/>
              </w:rPr>
              <w:t>s</w:t>
            </w:r>
            <w:r w:rsidRPr="00665568">
              <w:rPr>
                <w:rFonts w:cs="Calibri"/>
              </w:rPr>
              <w:t xml:space="preserve">ing sources. </w:t>
            </w:r>
          </w:p>
          <w:p w14:paraId="5E9F3EBA" w14:textId="1D1FBBBF" w:rsidR="00665568" w:rsidRDefault="00665568" w:rsidP="00665568">
            <w:pPr>
              <w:pStyle w:val="Header"/>
              <w:rPr>
                <w:rFonts w:cs="Calibri"/>
              </w:rPr>
            </w:pPr>
            <w:r w:rsidRPr="00665568">
              <w:rPr>
                <w:rFonts w:cs="Calibri"/>
              </w:rPr>
              <w:t xml:space="preserve">Findings are repetitive in places; could benefit from visual models or conceptual diagrams to show relationships. </w:t>
            </w:r>
          </w:p>
          <w:p w14:paraId="36D625C8" w14:textId="77777777" w:rsidR="0050122B" w:rsidRPr="00665568" w:rsidRDefault="0050122B" w:rsidP="00665568">
            <w:pPr>
              <w:pStyle w:val="Header"/>
              <w:rPr>
                <w:rFonts w:cs="Calibri"/>
              </w:rPr>
            </w:pPr>
          </w:p>
          <w:p w14:paraId="644D8E9A" w14:textId="0A953470" w:rsidR="00160509" w:rsidRPr="00665568" w:rsidRDefault="00665568" w:rsidP="00665568">
            <w:pPr>
              <w:pStyle w:val="Header"/>
              <w:rPr>
                <w:rFonts w:cs="Calibri"/>
              </w:rPr>
            </w:pPr>
            <w:r w:rsidRPr="00665568">
              <w:rPr>
                <w:rFonts w:cs="Calibri"/>
              </w:rPr>
              <w:t>Action: Provide a stronger argumentation chain, how evidence leads to conclusions, and avoid redundancy.</w:t>
            </w:r>
          </w:p>
          <w:p w14:paraId="4BD5801E" w14:textId="77777777" w:rsidR="00FC18FC" w:rsidRPr="00C21AB3" w:rsidRDefault="00FC18FC" w:rsidP="0003242B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vAlign w:val="center"/>
          </w:tcPr>
          <w:p w14:paraId="704AFEB9" w14:textId="4246C12E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081AF693" w14:textId="291F4A7F" w:rsidR="00160509" w:rsidRPr="00844DE4" w:rsidRDefault="009D1807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6521" w:type="dxa"/>
            <w:vAlign w:val="bottom"/>
          </w:tcPr>
          <w:p w14:paraId="34DF4CCE" w14:textId="77777777" w:rsidR="00160509" w:rsidRDefault="00160509" w:rsidP="00A30926">
            <w:pPr>
              <w:pStyle w:val="Header"/>
              <w:rPr>
                <w:rFonts w:cs="Calibri"/>
              </w:rPr>
            </w:pPr>
          </w:p>
          <w:p w14:paraId="03DD2656" w14:textId="6BB1D590" w:rsidR="0050122B" w:rsidRPr="0050122B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 xml:space="preserve"> Recommendations are relevant (AI chatbots, personalization, cultural locali</w:t>
            </w:r>
            <w:r>
              <w:rPr>
                <w:rFonts w:cs="Calibri"/>
              </w:rPr>
              <w:t>s</w:t>
            </w:r>
            <w:r w:rsidRPr="0050122B">
              <w:rPr>
                <w:rFonts w:cs="Calibri"/>
              </w:rPr>
              <w:t xml:space="preserve">ation) but lack prioritization and feasibility analysis. </w:t>
            </w:r>
          </w:p>
          <w:p w14:paraId="56146504" w14:textId="79636A60" w:rsidR="0050122B" w:rsidRPr="0050122B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 xml:space="preserve">No cost-benefit or implementation roadmap for Adidas. </w:t>
            </w:r>
          </w:p>
          <w:p w14:paraId="2F368618" w14:textId="47067ADF" w:rsidR="00366927" w:rsidRPr="0050122B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>Action: Add practical steps and metrics for evaluating success.</w:t>
            </w:r>
          </w:p>
          <w:p w14:paraId="0D721715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vAlign w:val="center"/>
          </w:tcPr>
          <w:p w14:paraId="626D92B6" w14:textId="2D8D5589" w:rsidR="00160509" w:rsidRPr="00844DE4" w:rsidRDefault="00961D9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vAlign w:val="center"/>
          </w:tcPr>
          <w:p w14:paraId="20A24814" w14:textId="3D4E0C05" w:rsidR="00160509" w:rsidRPr="00844DE4" w:rsidRDefault="0050122B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6521" w:type="dxa"/>
            <w:vAlign w:val="bottom"/>
          </w:tcPr>
          <w:p w14:paraId="5B92CAB9" w14:textId="0169CA36" w:rsidR="0050122B" w:rsidRPr="0050122B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 xml:space="preserve">Writing style is mostly formal, but sentences are long and dense, reducing clarity. </w:t>
            </w:r>
          </w:p>
          <w:p w14:paraId="2978029C" w14:textId="284B1091" w:rsidR="0050122B" w:rsidRPr="0050122B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 xml:space="preserve">Referencing is consistent (Harvard style), but some in-text citations appear excessive and interrupt flow. </w:t>
            </w:r>
          </w:p>
          <w:p w14:paraId="0CB3F9B1" w14:textId="4BF78AD2" w:rsidR="00160509" w:rsidRPr="00C21AB3" w:rsidRDefault="0050122B" w:rsidP="0050122B">
            <w:pPr>
              <w:pStyle w:val="Header"/>
              <w:rPr>
                <w:rFonts w:cs="Calibri"/>
              </w:rPr>
            </w:pPr>
            <w:r w:rsidRPr="0050122B">
              <w:rPr>
                <w:rFonts w:cs="Calibri"/>
              </w:rPr>
              <w:t>Action: Improve readability by shortening sentences and integrating citations smoothly.</w:t>
            </w:r>
          </w:p>
        </w:tc>
      </w:tr>
      <w:tr w:rsidR="00160509" w:rsidRPr="00844DE4" w14:paraId="7938B393" w14:textId="77777777" w:rsidTr="003956F5">
        <w:tc>
          <w:tcPr>
            <w:tcW w:w="1844" w:type="dxa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vAlign w:val="center"/>
          </w:tcPr>
          <w:p w14:paraId="715A98AA" w14:textId="2B0F4743" w:rsidR="00160509" w:rsidRPr="00844DE4" w:rsidRDefault="009D1807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  <w:r w:rsidR="0050122B">
              <w:rPr>
                <w:rFonts w:cs="Calibri"/>
              </w:rPr>
              <w:t>6</w:t>
            </w:r>
          </w:p>
        </w:tc>
        <w:tc>
          <w:tcPr>
            <w:tcW w:w="6521" w:type="dxa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A3F3CC1" w14:textId="77777777" w:rsidR="0050122B" w:rsidRPr="0050122B" w:rsidRDefault="0050122B" w:rsidP="0050122B">
            <w:pPr>
              <w:pStyle w:val="Header"/>
              <w:rPr>
                <w:rFonts w:cs="Calibri"/>
                <w:sz w:val="20"/>
                <w:szCs w:val="20"/>
              </w:rPr>
            </w:pPr>
            <w:r w:rsidRPr="0050122B">
              <w:rPr>
                <w:rFonts w:cs="Calibri"/>
                <w:sz w:val="20"/>
                <w:szCs w:val="20"/>
              </w:rPr>
              <w:t>The dissertation meets basic requirements but lacks critical depth, originality, and practical rigor. To improve:</w:t>
            </w:r>
          </w:p>
          <w:p w14:paraId="270A872A" w14:textId="77777777" w:rsidR="0050122B" w:rsidRPr="0050122B" w:rsidRDefault="0050122B" w:rsidP="0050122B">
            <w:pPr>
              <w:pStyle w:val="Header"/>
              <w:numPr>
                <w:ilvl w:val="0"/>
                <w:numId w:val="2"/>
              </w:numPr>
              <w:rPr>
                <w:rFonts w:cs="Calibri"/>
                <w:sz w:val="20"/>
                <w:szCs w:val="20"/>
              </w:rPr>
            </w:pPr>
            <w:r w:rsidRPr="0050122B">
              <w:rPr>
                <w:rFonts w:cs="Calibri"/>
                <w:sz w:val="20"/>
                <w:szCs w:val="20"/>
              </w:rPr>
              <w:t>Enhance critical evaluation in literature review.</w:t>
            </w:r>
          </w:p>
          <w:p w14:paraId="59F021EF" w14:textId="77777777" w:rsidR="0050122B" w:rsidRPr="0050122B" w:rsidRDefault="0050122B" w:rsidP="0050122B">
            <w:pPr>
              <w:pStyle w:val="Header"/>
              <w:numPr>
                <w:ilvl w:val="0"/>
                <w:numId w:val="2"/>
              </w:numPr>
              <w:rPr>
                <w:rFonts w:cs="Calibri"/>
                <w:sz w:val="20"/>
                <w:szCs w:val="20"/>
              </w:rPr>
            </w:pPr>
            <w:r w:rsidRPr="0050122B">
              <w:rPr>
                <w:rFonts w:cs="Calibri"/>
                <w:sz w:val="20"/>
                <w:szCs w:val="20"/>
              </w:rPr>
              <w:t>Strengthen linkage between theory and findings.</w:t>
            </w:r>
          </w:p>
          <w:p w14:paraId="6C52B932" w14:textId="77777777" w:rsidR="0050122B" w:rsidRPr="0050122B" w:rsidRDefault="0050122B" w:rsidP="0050122B">
            <w:pPr>
              <w:pStyle w:val="Header"/>
              <w:numPr>
                <w:ilvl w:val="0"/>
                <w:numId w:val="2"/>
              </w:numPr>
              <w:rPr>
                <w:rFonts w:cs="Calibri"/>
                <w:sz w:val="20"/>
                <w:szCs w:val="20"/>
              </w:rPr>
            </w:pPr>
            <w:r w:rsidRPr="0050122B">
              <w:rPr>
                <w:rFonts w:cs="Calibri"/>
                <w:sz w:val="20"/>
                <w:szCs w:val="20"/>
              </w:rPr>
              <w:t>Provide clearer, actionable recommendations.</w:t>
            </w:r>
          </w:p>
          <w:p w14:paraId="3C97982B" w14:textId="77777777" w:rsidR="0050122B" w:rsidRPr="0050122B" w:rsidRDefault="0050122B" w:rsidP="0050122B">
            <w:pPr>
              <w:pStyle w:val="Header"/>
              <w:numPr>
                <w:ilvl w:val="0"/>
                <w:numId w:val="2"/>
              </w:numPr>
              <w:rPr>
                <w:rFonts w:cs="Calibri"/>
                <w:sz w:val="20"/>
                <w:szCs w:val="20"/>
              </w:rPr>
            </w:pPr>
            <w:r w:rsidRPr="0050122B">
              <w:rPr>
                <w:rFonts w:cs="Calibri"/>
                <w:sz w:val="20"/>
                <w:szCs w:val="20"/>
              </w:rPr>
              <w:t>Improve writing clarity and argument flow.</w:t>
            </w: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EB79D" w14:textId="77777777" w:rsidR="00E03AA3" w:rsidRDefault="00E03AA3" w:rsidP="003E76A2">
      <w:r>
        <w:separator/>
      </w:r>
    </w:p>
  </w:endnote>
  <w:endnote w:type="continuationSeparator" w:id="0">
    <w:p w14:paraId="6FAA2E39" w14:textId="77777777" w:rsidR="00E03AA3" w:rsidRDefault="00E03AA3" w:rsidP="003E76A2">
      <w:r>
        <w:continuationSeparator/>
      </w:r>
    </w:p>
  </w:endnote>
  <w:endnote w:type="continuationNotice" w:id="1">
    <w:p w14:paraId="42A94F4B" w14:textId="77777777" w:rsidR="00E03AA3" w:rsidRDefault="00E03A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4D552" w14:textId="77777777" w:rsidR="00E03AA3" w:rsidRDefault="00E03AA3" w:rsidP="003E76A2">
      <w:r>
        <w:separator/>
      </w:r>
    </w:p>
  </w:footnote>
  <w:footnote w:type="continuationSeparator" w:id="0">
    <w:p w14:paraId="71C81D0C" w14:textId="77777777" w:rsidR="00E03AA3" w:rsidRDefault="00E03AA3" w:rsidP="003E76A2">
      <w:r>
        <w:continuationSeparator/>
      </w:r>
    </w:p>
  </w:footnote>
  <w:footnote w:type="continuationNotice" w:id="1">
    <w:p w14:paraId="585526DB" w14:textId="77777777" w:rsidR="00E03AA3" w:rsidRDefault="00E03A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735B2"/>
    <w:multiLevelType w:val="multilevel"/>
    <w:tmpl w:val="3CD6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C0149A"/>
    <w:multiLevelType w:val="multilevel"/>
    <w:tmpl w:val="5DF6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7510147">
    <w:abstractNumId w:val="0"/>
  </w:num>
  <w:num w:numId="2" w16cid:durableId="93132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03EE2"/>
    <w:rsid w:val="00020432"/>
    <w:rsid w:val="0003242B"/>
    <w:rsid w:val="00071F61"/>
    <w:rsid w:val="000B472C"/>
    <w:rsid w:val="000B4B03"/>
    <w:rsid w:val="00127072"/>
    <w:rsid w:val="00160509"/>
    <w:rsid w:val="00167936"/>
    <w:rsid w:val="00197DE6"/>
    <w:rsid w:val="001B0DAA"/>
    <w:rsid w:val="001C20BE"/>
    <w:rsid w:val="00232DEB"/>
    <w:rsid w:val="00245033"/>
    <w:rsid w:val="002644D2"/>
    <w:rsid w:val="002677E0"/>
    <w:rsid w:val="002833BF"/>
    <w:rsid w:val="00295EDD"/>
    <w:rsid w:val="002E16D9"/>
    <w:rsid w:val="0035292C"/>
    <w:rsid w:val="00366927"/>
    <w:rsid w:val="00387F4E"/>
    <w:rsid w:val="003956F5"/>
    <w:rsid w:val="003A44D5"/>
    <w:rsid w:val="003E76A2"/>
    <w:rsid w:val="004172DC"/>
    <w:rsid w:val="004221C5"/>
    <w:rsid w:val="004326F5"/>
    <w:rsid w:val="0044103B"/>
    <w:rsid w:val="004B56B6"/>
    <w:rsid w:val="004C415A"/>
    <w:rsid w:val="004D4062"/>
    <w:rsid w:val="0050122B"/>
    <w:rsid w:val="00514597"/>
    <w:rsid w:val="00596DE8"/>
    <w:rsid w:val="005B06E9"/>
    <w:rsid w:val="00603D8C"/>
    <w:rsid w:val="00603E5F"/>
    <w:rsid w:val="00604D26"/>
    <w:rsid w:val="00627077"/>
    <w:rsid w:val="00653CF7"/>
    <w:rsid w:val="00665568"/>
    <w:rsid w:val="007015EE"/>
    <w:rsid w:val="00705C9C"/>
    <w:rsid w:val="0081474E"/>
    <w:rsid w:val="00834569"/>
    <w:rsid w:val="00844DE4"/>
    <w:rsid w:val="00875CDF"/>
    <w:rsid w:val="00887819"/>
    <w:rsid w:val="008F17A5"/>
    <w:rsid w:val="009166FC"/>
    <w:rsid w:val="00961D9C"/>
    <w:rsid w:val="009C6514"/>
    <w:rsid w:val="009D1807"/>
    <w:rsid w:val="009F030F"/>
    <w:rsid w:val="00A013CB"/>
    <w:rsid w:val="00A30926"/>
    <w:rsid w:val="00A5072F"/>
    <w:rsid w:val="00B466BE"/>
    <w:rsid w:val="00BB715C"/>
    <w:rsid w:val="00C21AB3"/>
    <w:rsid w:val="00C4635D"/>
    <w:rsid w:val="00CB59D1"/>
    <w:rsid w:val="00D12369"/>
    <w:rsid w:val="00D51F84"/>
    <w:rsid w:val="00DA6320"/>
    <w:rsid w:val="00DF64EA"/>
    <w:rsid w:val="00E03AA3"/>
    <w:rsid w:val="00E14B1E"/>
    <w:rsid w:val="00E155B9"/>
    <w:rsid w:val="00E360FF"/>
    <w:rsid w:val="00E84456"/>
    <w:rsid w:val="00EA35AD"/>
    <w:rsid w:val="00ED28E6"/>
    <w:rsid w:val="00F020A3"/>
    <w:rsid w:val="00F3380E"/>
    <w:rsid w:val="00F91D59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2328</Characters>
  <Application>Microsoft Office Word</Application>
  <DocSecurity>0</DocSecurity>
  <Lines>122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Bart Plange</cp:lastModifiedBy>
  <cp:revision>2</cp:revision>
  <dcterms:created xsi:type="dcterms:W3CDTF">2025-11-13T10:07:00Z</dcterms:created>
  <dcterms:modified xsi:type="dcterms:W3CDTF">2025-11-13T10:07:00Z</dcterms:modified>
</cp:coreProperties>
</file>