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7F01B" w14:textId="77777777" w:rsidR="00F74E5D" w:rsidRDefault="00F74E5D" w:rsidP="00F74E5D">
      <w:pPr>
        <w:spacing w:line="360" w:lineRule="auto"/>
        <w:rPr>
          <w:rFonts w:ascii="Arial" w:hAnsi="Arial" w:cs="Arial"/>
          <w:b/>
          <w:bCs/>
          <w:sz w:val="44"/>
          <w:szCs w:val="44"/>
        </w:rPr>
      </w:pPr>
    </w:p>
    <w:p w14:paraId="6E830875" w14:textId="77777777" w:rsidR="00F74E5D" w:rsidRDefault="00F74E5D" w:rsidP="00F74E5D">
      <w:pPr>
        <w:spacing w:line="360" w:lineRule="auto"/>
        <w:rPr>
          <w:rFonts w:ascii="Arial" w:hAnsi="Arial" w:cs="Arial"/>
          <w:b/>
          <w:bCs/>
          <w:sz w:val="44"/>
          <w:szCs w:val="44"/>
        </w:rPr>
      </w:pPr>
    </w:p>
    <w:p w14:paraId="33E869BD" w14:textId="12BBE38E" w:rsidR="00F74E5D" w:rsidRDefault="00CA3587" w:rsidP="00CA3587">
      <w:pPr>
        <w:spacing w:line="360" w:lineRule="auto"/>
        <w:jc w:val="center"/>
        <w:rPr>
          <w:rFonts w:ascii="Arial" w:hAnsi="Arial" w:cs="Arial"/>
          <w:b/>
          <w:bCs/>
          <w:sz w:val="44"/>
          <w:szCs w:val="44"/>
        </w:rPr>
      </w:pPr>
      <w:r>
        <w:rPr>
          <w:rFonts w:ascii="Arial" w:hAnsi="Arial" w:cs="Arial"/>
          <w:b/>
          <w:bCs/>
          <w:sz w:val="44"/>
          <w:szCs w:val="44"/>
        </w:rPr>
        <w:t>Intercultural Competence Report</w:t>
      </w:r>
    </w:p>
    <w:p w14:paraId="762D4D9A" w14:textId="77777777" w:rsidR="00F74E5D" w:rsidRDefault="00F74E5D" w:rsidP="00F74E5D">
      <w:pPr>
        <w:spacing w:line="360" w:lineRule="auto"/>
        <w:rPr>
          <w:rFonts w:ascii="Arial" w:hAnsi="Arial" w:cs="Arial"/>
          <w:b/>
          <w:bCs/>
          <w:sz w:val="44"/>
          <w:szCs w:val="44"/>
        </w:rPr>
      </w:pPr>
    </w:p>
    <w:p w14:paraId="4306F3E6" w14:textId="77777777" w:rsidR="00F74E5D" w:rsidRDefault="00F74E5D" w:rsidP="00F74E5D">
      <w:pPr>
        <w:spacing w:line="360" w:lineRule="auto"/>
        <w:rPr>
          <w:rFonts w:ascii="Arial" w:hAnsi="Arial" w:cs="Arial"/>
          <w:b/>
          <w:bCs/>
          <w:sz w:val="44"/>
          <w:szCs w:val="44"/>
        </w:rPr>
      </w:pPr>
    </w:p>
    <w:p w14:paraId="7CC78835" w14:textId="77777777" w:rsidR="00F74E5D" w:rsidRDefault="00F74E5D" w:rsidP="00F74E5D">
      <w:pPr>
        <w:spacing w:line="276" w:lineRule="auto"/>
        <w:rPr>
          <w:rFonts w:ascii="Arial" w:hAnsi="Arial" w:cs="Arial"/>
          <w:b/>
          <w:bCs/>
          <w:sz w:val="36"/>
          <w:szCs w:val="36"/>
        </w:rPr>
      </w:pPr>
    </w:p>
    <w:p w14:paraId="752BA3F6" w14:textId="77777777" w:rsidR="00CA3587" w:rsidRDefault="00CA3587" w:rsidP="00F74E5D">
      <w:pPr>
        <w:spacing w:line="276" w:lineRule="auto"/>
        <w:rPr>
          <w:rFonts w:ascii="Arial" w:hAnsi="Arial" w:cs="Arial"/>
          <w:b/>
          <w:bCs/>
          <w:sz w:val="36"/>
          <w:szCs w:val="36"/>
        </w:rPr>
      </w:pPr>
    </w:p>
    <w:p w14:paraId="3806A702" w14:textId="77777777" w:rsidR="00CA3587" w:rsidRDefault="00CA3587" w:rsidP="00F74E5D">
      <w:pPr>
        <w:spacing w:line="276" w:lineRule="auto"/>
        <w:rPr>
          <w:rFonts w:ascii="Arial" w:hAnsi="Arial" w:cs="Arial"/>
          <w:b/>
          <w:bCs/>
          <w:sz w:val="36"/>
          <w:szCs w:val="36"/>
        </w:rPr>
      </w:pPr>
    </w:p>
    <w:p w14:paraId="0DC1484D" w14:textId="77777777" w:rsidR="00F74E5D" w:rsidRDefault="00F74E5D" w:rsidP="00F74E5D">
      <w:pPr>
        <w:spacing w:line="276" w:lineRule="auto"/>
        <w:rPr>
          <w:rFonts w:ascii="Arial" w:hAnsi="Arial" w:cs="Arial"/>
          <w:b/>
          <w:bCs/>
          <w:sz w:val="36"/>
          <w:szCs w:val="36"/>
        </w:rPr>
      </w:pPr>
    </w:p>
    <w:p w14:paraId="6E34148F" w14:textId="77777777" w:rsidR="00CA3587" w:rsidRDefault="00CA3587" w:rsidP="00F74E5D">
      <w:pPr>
        <w:spacing w:line="276" w:lineRule="auto"/>
        <w:rPr>
          <w:rFonts w:ascii="Arial" w:hAnsi="Arial" w:cs="Arial"/>
          <w:b/>
          <w:bCs/>
          <w:sz w:val="36"/>
          <w:szCs w:val="36"/>
        </w:rPr>
      </w:pPr>
    </w:p>
    <w:p w14:paraId="74B0A09B" w14:textId="77777777" w:rsidR="00CA3587" w:rsidRDefault="00CA3587" w:rsidP="00F74E5D">
      <w:pPr>
        <w:spacing w:line="276" w:lineRule="auto"/>
        <w:rPr>
          <w:rFonts w:ascii="Arial" w:hAnsi="Arial" w:cs="Arial"/>
          <w:b/>
          <w:bCs/>
          <w:sz w:val="36"/>
          <w:szCs w:val="36"/>
        </w:rPr>
      </w:pPr>
    </w:p>
    <w:p w14:paraId="4AFF6CF1" w14:textId="43F36BE2" w:rsidR="00F74E5D" w:rsidRPr="009B4E1F" w:rsidRDefault="00CA19C4" w:rsidP="00F74E5D">
      <w:pPr>
        <w:spacing w:line="276" w:lineRule="auto"/>
        <w:rPr>
          <w:rFonts w:ascii="Arial" w:hAnsi="Arial" w:cs="Arial"/>
          <w:b/>
          <w:bCs/>
          <w:sz w:val="36"/>
          <w:szCs w:val="36"/>
        </w:rPr>
      </w:pPr>
      <w:bookmarkStart w:id="0" w:name="_Hlk159795686"/>
      <w:r>
        <w:rPr>
          <w:rFonts w:ascii="Arial" w:hAnsi="Arial" w:cs="Arial"/>
          <w:b/>
          <w:bCs/>
          <w:sz w:val="36"/>
          <w:szCs w:val="36"/>
        </w:rPr>
        <w:t xml:space="preserve">Foreign </w:t>
      </w:r>
      <w:r w:rsidR="00F74E5D" w:rsidRPr="009B4E1F">
        <w:rPr>
          <w:rFonts w:ascii="Arial" w:hAnsi="Arial" w:cs="Arial"/>
          <w:b/>
          <w:bCs/>
          <w:sz w:val="36"/>
          <w:szCs w:val="36"/>
        </w:rPr>
        <w:t>Languages &amp; Cultural Awareness (BMIH5003)</w:t>
      </w:r>
    </w:p>
    <w:p w14:paraId="44033184" w14:textId="0D06C1BD" w:rsidR="00F74E5D" w:rsidRPr="009B4E1F" w:rsidRDefault="00CA3587" w:rsidP="00F74E5D">
      <w:pPr>
        <w:spacing w:line="276" w:lineRule="auto"/>
        <w:rPr>
          <w:rFonts w:ascii="Arial" w:hAnsi="Arial" w:cs="Arial"/>
          <w:b/>
          <w:bCs/>
          <w:sz w:val="36"/>
          <w:szCs w:val="36"/>
        </w:rPr>
      </w:pPr>
      <w:r>
        <w:rPr>
          <w:rFonts w:ascii="Arial" w:hAnsi="Arial" w:cs="Arial"/>
          <w:b/>
          <w:bCs/>
          <w:sz w:val="36"/>
          <w:szCs w:val="36"/>
        </w:rPr>
        <w:t>L</w:t>
      </w:r>
      <w:r w:rsidR="00F74E5D" w:rsidRPr="009B4E1F">
        <w:rPr>
          <w:rFonts w:ascii="Arial" w:hAnsi="Arial" w:cs="Arial"/>
          <w:b/>
          <w:bCs/>
          <w:sz w:val="36"/>
          <w:szCs w:val="36"/>
        </w:rPr>
        <w:t>ecturer’s name: Heidi Prosser</w:t>
      </w:r>
    </w:p>
    <w:p w14:paraId="498F783C" w14:textId="55972EBE" w:rsidR="00F74E5D" w:rsidRPr="009B4E1F" w:rsidRDefault="00CA3587" w:rsidP="00F74E5D">
      <w:pPr>
        <w:spacing w:line="276" w:lineRule="auto"/>
        <w:rPr>
          <w:rFonts w:ascii="Arial" w:hAnsi="Arial" w:cs="Arial"/>
          <w:b/>
          <w:bCs/>
          <w:sz w:val="36"/>
          <w:szCs w:val="36"/>
        </w:rPr>
      </w:pPr>
      <w:r>
        <w:rPr>
          <w:rFonts w:ascii="Arial" w:hAnsi="Arial" w:cs="Arial"/>
          <w:b/>
          <w:bCs/>
          <w:sz w:val="36"/>
          <w:szCs w:val="36"/>
        </w:rPr>
        <w:t>Student name</w:t>
      </w:r>
      <w:r w:rsidR="00F74E5D" w:rsidRPr="009B4E1F">
        <w:rPr>
          <w:rFonts w:ascii="Arial" w:hAnsi="Arial" w:cs="Arial"/>
          <w:b/>
          <w:bCs/>
          <w:sz w:val="36"/>
          <w:szCs w:val="36"/>
        </w:rPr>
        <w:t>: Ciprian Anghel</w:t>
      </w:r>
    </w:p>
    <w:p w14:paraId="20046320" w14:textId="67210EDA" w:rsidR="00F74E5D" w:rsidRDefault="00CA3587" w:rsidP="00F74E5D">
      <w:pPr>
        <w:spacing w:line="276" w:lineRule="auto"/>
        <w:rPr>
          <w:rFonts w:ascii="Arial" w:hAnsi="Arial" w:cs="Arial"/>
          <w:b/>
          <w:bCs/>
          <w:sz w:val="36"/>
          <w:szCs w:val="36"/>
        </w:rPr>
      </w:pPr>
      <w:r>
        <w:rPr>
          <w:rFonts w:ascii="Arial" w:hAnsi="Arial" w:cs="Arial"/>
          <w:b/>
          <w:bCs/>
          <w:sz w:val="36"/>
          <w:szCs w:val="36"/>
        </w:rPr>
        <w:t>S</w:t>
      </w:r>
      <w:r w:rsidR="00F74E5D" w:rsidRPr="009B4E1F">
        <w:rPr>
          <w:rFonts w:ascii="Arial" w:hAnsi="Arial" w:cs="Arial"/>
          <w:b/>
          <w:bCs/>
          <w:sz w:val="36"/>
          <w:szCs w:val="36"/>
        </w:rPr>
        <w:t>tudent ID: 2223637</w:t>
      </w:r>
    </w:p>
    <w:p w14:paraId="287414DE" w14:textId="7C131702" w:rsidR="00FF7685" w:rsidRDefault="00FF7685" w:rsidP="00F74E5D">
      <w:pPr>
        <w:spacing w:line="276" w:lineRule="auto"/>
        <w:rPr>
          <w:rFonts w:ascii="Arial" w:hAnsi="Arial" w:cs="Arial"/>
          <w:b/>
          <w:bCs/>
          <w:sz w:val="36"/>
          <w:szCs w:val="36"/>
        </w:rPr>
      </w:pPr>
      <w:r>
        <w:rPr>
          <w:rFonts w:ascii="Arial" w:hAnsi="Arial" w:cs="Arial"/>
          <w:b/>
          <w:bCs/>
          <w:sz w:val="36"/>
          <w:szCs w:val="36"/>
        </w:rPr>
        <w:t xml:space="preserve">Word count: </w:t>
      </w:r>
      <w:r w:rsidR="00544656">
        <w:rPr>
          <w:rFonts w:ascii="Arial" w:hAnsi="Arial" w:cs="Arial"/>
          <w:b/>
          <w:bCs/>
          <w:sz w:val="36"/>
          <w:szCs w:val="36"/>
        </w:rPr>
        <w:t>9</w:t>
      </w:r>
      <w:r w:rsidR="00111C5D">
        <w:rPr>
          <w:rFonts w:ascii="Arial" w:hAnsi="Arial" w:cs="Arial"/>
          <w:b/>
          <w:bCs/>
          <w:sz w:val="36"/>
          <w:szCs w:val="36"/>
        </w:rPr>
        <w:t>6</w:t>
      </w:r>
      <w:r w:rsidR="008024DC">
        <w:rPr>
          <w:rFonts w:ascii="Arial" w:hAnsi="Arial" w:cs="Arial"/>
          <w:b/>
          <w:bCs/>
          <w:sz w:val="36"/>
          <w:szCs w:val="36"/>
        </w:rPr>
        <w:t>7</w:t>
      </w:r>
    </w:p>
    <w:bookmarkEnd w:id="0"/>
    <w:p w14:paraId="708BD1FE" w14:textId="77777777" w:rsidR="00CA3587" w:rsidRDefault="00CA3587" w:rsidP="00F74E5D">
      <w:pPr>
        <w:spacing w:line="276" w:lineRule="auto"/>
        <w:rPr>
          <w:rFonts w:ascii="Arial" w:hAnsi="Arial" w:cs="Arial"/>
          <w:b/>
          <w:bCs/>
          <w:sz w:val="36"/>
          <w:szCs w:val="36"/>
        </w:rPr>
      </w:pPr>
    </w:p>
    <w:p w14:paraId="307B1CD7" w14:textId="77777777" w:rsidR="00514668" w:rsidRDefault="00514668" w:rsidP="00F74E5D">
      <w:pPr>
        <w:spacing w:line="276" w:lineRule="auto"/>
        <w:rPr>
          <w:rFonts w:ascii="Arial" w:hAnsi="Arial" w:cs="Arial"/>
          <w:b/>
          <w:bCs/>
          <w:sz w:val="36"/>
          <w:szCs w:val="36"/>
        </w:rPr>
      </w:pPr>
    </w:p>
    <w:p w14:paraId="143A6470" w14:textId="77777777" w:rsidR="00CA3587" w:rsidRDefault="00CA3587" w:rsidP="00F74E5D">
      <w:pPr>
        <w:spacing w:line="276" w:lineRule="auto"/>
        <w:rPr>
          <w:rFonts w:ascii="Arial" w:hAnsi="Arial" w:cs="Arial"/>
          <w:b/>
          <w:bCs/>
          <w:sz w:val="36"/>
          <w:szCs w:val="36"/>
        </w:rPr>
      </w:pPr>
    </w:p>
    <w:p w14:paraId="2887A0CD" w14:textId="52AFFE0D" w:rsidR="000437F8" w:rsidRDefault="000437F8" w:rsidP="000437F8">
      <w:pPr>
        <w:spacing w:line="276" w:lineRule="auto"/>
        <w:jc w:val="center"/>
        <w:rPr>
          <w:rFonts w:ascii="Arial" w:hAnsi="Arial" w:cs="Arial"/>
          <w:b/>
          <w:bCs/>
          <w:sz w:val="36"/>
          <w:szCs w:val="36"/>
        </w:rPr>
      </w:pPr>
      <w:r>
        <w:rPr>
          <w:rFonts w:ascii="Arial" w:hAnsi="Arial" w:cs="Arial"/>
          <w:b/>
          <w:bCs/>
          <w:sz w:val="36"/>
          <w:szCs w:val="36"/>
        </w:rPr>
        <w:lastRenderedPageBreak/>
        <w:t>Executive Summary</w:t>
      </w:r>
    </w:p>
    <w:p w14:paraId="7E1494C4" w14:textId="77777777" w:rsidR="000437F8" w:rsidRDefault="000437F8" w:rsidP="000437F8">
      <w:pPr>
        <w:spacing w:line="276" w:lineRule="auto"/>
        <w:jc w:val="center"/>
        <w:rPr>
          <w:rFonts w:ascii="Arial" w:hAnsi="Arial" w:cs="Arial"/>
          <w:b/>
          <w:bCs/>
          <w:sz w:val="36"/>
          <w:szCs w:val="36"/>
        </w:rPr>
      </w:pPr>
    </w:p>
    <w:p w14:paraId="4350E5C4" w14:textId="77777777" w:rsidR="009F7BCC" w:rsidRPr="009F7BCC" w:rsidRDefault="009F7BCC" w:rsidP="00CF32B0">
      <w:pPr>
        <w:shd w:val="clear" w:color="auto" w:fill="FFFFFF"/>
        <w:spacing w:before="100" w:beforeAutospacing="1" w:after="100" w:afterAutospacing="1" w:line="480" w:lineRule="auto"/>
        <w:rPr>
          <w:rFonts w:ascii="Times New Roman" w:eastAsia="Times New Roman" w:hAnsi="Times New Roman" w:cs="Times New Roman"/>
          <w:color w:val="1F1F1F"/>
          <w:kern w:val="0"/>
          <w:sz w:val="24"/>
          <w:szCs w:val="24"/>
          <w:lang w:eastAsia="en-GB"/>
          <w14:ligatures w14:val="none"/>
        </w:rPr>
      </w:pPr>
      <w:r w:rsidRPr="009F7BCC">
        <w:rPr>
          <w:rFonts w:ascii="Times New Roman" w:eastAsia="Times New Roman" w:hAnsi="Times New Roman" w:cs="Times New Roman"/>
          <w:color w:val="1F1F1F"/>
          <w:kern w:val="0"/>
          <w:sz w:val="24"/>
          <w:szCs w:val="24"/>
          <w:lang w:eastAsia="en-GB"/>
          <w14:ligatures w14:val="none"/>
        </w:rPr>
        <w:t>This report explores the cultural differences between England and Italy, focusing on their potential impact on the Inclusivity Hotel &amp; Spa in London, as the company prepares to integrate staff from Italy. The analysis highlights key areas of distinction like individualism vs. collectivism, time orientation, and communication styles.</w:t>
      </w:r>
    </w:p>
    <w:p w14:paraId="118B7090" w14:textId="77777777" w:rsidR="009F7BCC" w:rsidRPr="009F7BCC" w:rsidRDefault="009F7BCC" w:rsidP="00CF32B0">
      <w:pPr>
        <w:shd w:val="clear" w:color="auto" w:fill="FFFFFF"/>
        <w:spacing w:before="100" w:beforeAutospacing="1" w:after="100" w:afterAutospacing="1" w:line="480" w:lineRule="auto"/>
        <w:rPr>
          <w:rFonts w:ascii="Times New Roman" w:eastAsia="Times New Roman" w:hAnsi="Times New Roman" w:cs="Times New Roman"/>
          <w:color w:val="1F1F1F"/>
          <w:kern w:val="0"/>
          <w:sz w:val="24"/>
          <w:szCs w:val="24"/>
          <w:lang w:eastAsia="en-GB"/>
          <w14:ligatures w14:val="none"/>
        </w:rPr>
      </w:pPr>
      <w:r w:rsidRPr="009F7BCC">
        <w:rPr>
          <w:rFonts w:ascii="Times New Roman" w:eastAsia="Times New Roman" w:hAnsi="Times New Roman" w:cs="Times New Roman"/>
          <w:color w:val="1F1F1F"/>
          <w:kern w:val="0"/>
          <w:sz w:val="24"/>
          <w:szCs w:val="24"/>
          <w:lang w:eastAsia="en-GB"/>
          <w14:ligatures w14:val="none"/>
        </w:rPr>
        <w:t>Further, the report utilizes data from the GLOBE Project to compare leadership styles and cultural practices in both countries. The findings suggest that a charismatic leadership style could benefit both employees from England and Italy, while acknowledging the varying emphasis on team-oriented leadership between the two cultures. Additionally, the report examines the challenges associated with intercultural leadership in the hospitality industry, including communication barriers, work-life balance differences, and lack of cultural awareness.</w:t>
      </w:r>
    </w:p>
    <w:p w14:paraId="2D6A0E6B" w14:textId="77777777" w:rsidR="009F7BCC" w:rsidRPr="009F7BCC" w:rsidRDefault="009F7BCC" w:rsidP="00CF32B0">
      <w:pPr>
        <w:shd w:val="clear" w:color="auto" w:fill="FFFFFF"/>
        <w:spacing w:before="100" w:beforeAutospacing="1" w:after="100" w:afterAutospacing="1" w:line="480" w:lineRule="auto"/>
        <w:rPr>
          <w:rFonts w:ascii="Times New Roman" w:eastAsia="Times New Roman" w:hAnsi="Times New Roman" w:cs="Times New Roman"/>
          <w:color w:val="1F1F1F"/>
          <w:kern w:val="0"/>
          <w:sz w:val="24"/>
          <w:szCs w:val="24"/>
          <w:lang w:eastAsia="en-GB"/>
          <w14:ligatures w14:val="none"/>
        </w:rPr>
      </w:pPr>
      <w:r w:rsidRPr="009F7BCC">
        <w:rPr>
          <w:rFonts w:ascii="Times New Roman" w:eastAsia="Times New Roman" w:hAnsi="Times New Roman" w:cs="Times New Roman"/>
          <w:color w:val="1F1F1F"/>
          <w:kern w:val="0"/>
          <w:sz w:val="24"/>
          <w:szCs w:val="24"/>
          <w:lang w:eastAsia="en-GB"/>
          <w14:ligatures w14:val="none"/>
        </w:rPr>
        <w:t>To address these challenges, the report proposes three recommendations:</w:t>
      </w:r>
    </w:p>
    <w:p w14:paraId="58B7EAFF" w14:textId="77777777" w:rsidR="009F7BCC" w:rsidRPr="00CF32B0" w:rsidRDefault="009F7BCC" w:rsidP="00CF32B0">
      <w:pPr>
        <w:numPr>
          <w:ilvl w:val="0"/>
          <w:numId w:val="21"/>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9F7BCC">
        <w:rPr>
          <w:rFonts w:ascii="Times New Roman" w:eastAsia="Times New Roman" w:hAnsi="Times New Roman" w:cs="Times New Roman"/>
          <w:b/>
          <w:bCs/>
          <w:color w:val="1F1F1F"/>
          <w:kern w:val="0"/>
          <w:sz w:val="24"/>
          <w:szCs w:val="24"/>
          <w:lang w:eastAsia="en-GB"/>
          <w14:ligatures w14:val="none"/>
        </w:rPr>
        <w:t>Cross-cultural training:</w:t>
      </w:r>
      <w:r w:rsidRPr="009F7BCC">
        <w:rPr>
          <w:rFonts w:ascii="Times New Roman" w:eastAsia="Times New Roman" w:hAnsi="Times New Roman" w:cs="Times New Roman"/>
          <w:color w:val="1F1F1F"/>
          <w:kern w:val="0"/>
          <w:sz w:val="24"/>
          <w:szCs w:val="24"/>
          <w:lang w:eastAsia="en-GB"/>
          <w14:ligatures w14:val="none"/>
        </w:rPr>
        <w:t xml:space="preserve"> This training should encompass both Italian and British </w:t>
      </w:r>
      <w:r w:rsidRPr="00CF32B0">
        <w:rPr>
          <w:rFonts w:ascii="Times New Roman" w:eastAsia="Times New Roman" w:hAnsi="Times New Roman" w:cs="Times New Roman"/>
          <w:color w:val="1F1F1F"/>
          <w:kern w:val="0"/>
          <w:sz w:val="24"/>
          <w:szCs w:val="24"/>
          <w:lang w:eastAsia="en-GB"/>
          <w14:ligatures w14:val="none"/>
        </w:rPr>
        <w:t>cultures, communication styles, conflict resolution skills, and recognizing unconscious bias.</w:t>
      </w:r>
    </w:p>
    <w:p w14:paraId="22BF2775" w14:textId="77777777" w:rsidR="009F7BCC" w:rsidRPr="00CF32B0" w:rsidRDefault="009F7BCC" w:rsidP="00CF32B0">
      <w:pPr>
        <w:numPr>
          <w:ilvl w:val="0"/>
          <w:numId w:val="21"/>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CF32B0">
        <w:rPr>
          <w:rFonts w:ascii="Times New Roman" w:eastAsia="Times New Roman" w:hAnsi="Times New Roman" w:cs="Times New Roman"/>
          <w:b/>
          <w:bCs/>
          <w:color w:val="1F1F1F"/>
          <w:kern w:val="0"/>
          <w:sz w:val="24"/>
          <w:szCs w:val="24"/>
          <w:lang w:eastAsia="en-GB"/>
          <w14:ligatures w14:val="none"/>
        </w:rPr>
        <w:t>Open communication:</w:t>
      </w:r>
      <w:r w:rsidRPr="00CF32B0">
        <w:rPr>
          <w:rFonts w:ascii="Times New Roman" w:eastAsia="Times New Roman" w:hAnsi="Times New Roman" w:cs="Times New Roman"/>
          <w:color w:val="1F1F1F"/>
          <w:kern w:val="0"/>
          <w:sz w:val="24"/>
          <w:szCs w:val="24"/>
          <w:lang w:eastAsia="en-GB"/>
          <w14:ligatures w14:val="none"/>
        </w:rPr>
        <w:t> Establishing clear and open communication channels allows team members to express concerns respectfully, fostering trust and collaboration.</w:t>
      </w:r>
    </w:p>
    <w:p w14:paraId="1A597FC9" w14:textId="77777777" w:rsidR="009F7BCC" w:rsidRPr="00CF32B0" w:rsidRDefault="009F7BCC" w:rsidP="00CF32B0">
      <w:pPr>
        <w:numPr>
          <w:ilvl w:val="0"/>
          <w:numId w:val="21"/>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CF32B0">
        <w:rPr>
          <w:rFonts w:ascii="Times New Roman" w:eastAsia="Times New Roman" w:hAnsi="Times New Roman" w:cs="Times New Roman"/>
          <w:b/>
          <w:bCs/>
          <w:color w:val="1F1F1F"/>
          <w:kern w:val="0"/>
          <w:sz w:val="24"/>
          <w:szCs w:val="24"/>
          <w:lang w:eastAsia="en-GB"/>
          <w14:ligatures w14:val="none"/>
        </w:rPr>
        <w:t>Celebrating diversity:</w:t>
      </w:r>
      <w:r w:rsidRPr="00CF32B0">
        <w:rPr>
          <w:rFonts w:ascii="Times New Roman" w:eastAsia="Times New Roman" w:hAnsi="Times New Roman" w:cs="Times New Roman"/>
          <w:color w:val="1F1F1F"/>
          <w:kern w:val="0"/>
          <w:sz w:val="24"/>
          <w:szCs w:val="24"/>
          <w:lang w:eastAsia="en-GB"/>
          <w14:ligatures w14:val="none"/>
        </w:rPr>
        <w:t> Actively promoting cultural awareness and celebrating the team's diverse backgrounds will enhance inclusion and employee morale.</w:t>
      </w:r>
    </w:p>
    <w:p w14:paraId="5ED080E9" w14:textId="2B62B9C2" w:rsidR="000437F8" w:rsidRPr="00CF32B0" w:rsidRDefault="00CF32B0" w:rsidP="00CF32B0">
      <w:pPr>
        <w:spacing w:line="480" w:lineRule="auto"/>
        <w:rPr>
          <w:rFonts w:ascii="Times New Roman" w:hAnsi="Times New Roman" w:cs="Times New Roman"/>
          <w:b/>
          <w:bCs/>
          <w:sz w:val="24"/>
          <w:szCs w:val="24"/>
        </w:rPr>
      </w:pPr>
      <w:r w:rsidRPr="00CF32B0">
        <w:rPr>
          <w:rFonts w:ascii="Times New Roman" w:hAnsi="Times New Roman" w:cs="Times New Roman"/>
          <w:sz w:val="24"/>
          <w:szCs w:val="24"/>
        </w:rPr>
        <w:t>The management of the hotel may help its culturally different staff have a more welcoming and effective work environment by implementing these suggestions into practice.</w:t>
      </w:r>
    </w:p>
    <w:p w14:paraId="4E956B15" w14:textId="77777777" w:rsidR="00A378E3" w:rsidRDefault="00A378E3" w:rsidP="00CF32B0">
      <w:pPr>
        <w:spacing w:line="360" w:lineRule="auto"/>
      </w:pPr>
    </w:p>
    <w:p w14:paraId="4C875D88" w14:textId="77777777" w:rsidR="00F74E5D" w:rsidRDefault="00F74E5D" w:rsidP="00CF32B0">
      <w:pPr>
        <w:spacing w:line="360" w:lineRule="auto"/>
      </w:pPr>
    </w:p>
    <w:p w14:paraId="4E06D49E" w14:textId="77777777" w:rsidR="00F74E5D" w:rsidRDefault="00F74E5D"/>
    <w:sdt>
      <w:sdtPr>
        <w:rPr>
          <w:rFonts w:asciiTheme="minorHAnsi" w:eastAsiaTheme="minorHAnsi" w:hAnsiTheme="minorHAnsi" w:cstheme="minorBidi"/>
          <w:color w:val="auto"/>
          <w:kern w:val="2"/>
          <w:sz w:val="22"/>
          <w:szCs w:val="22"/>
          <w:lang w:val="en-GB"/>
          <w14:ligatures w14:val="standardContextual"/>
        </w:rPr>
        <w:id w:val="1356917261"/>
        <w:docPartObj>
          <w:docPartGallery w:val="Table of Contents"/>
          <w:docPartUnique/>
        </w:docPartObj>
      </w:sdtPr>
      <w:sdtEndPr>
        <w:rPr>
          <w:noProof/>
        </w:rPr>
      </w:sdtEndPr>
      <w:sdtContent>
        <w:p w14:paraId="1D8380CC" w14:textId="6B7B1CBD" w:rsidR="00D60007" w:rsidRDefault="00D60007">
          <w:pPr>
            <w:pStyle w:val="TOCHeading"/>
          </w:pPr>
          <w:r>
            <w:t>Table of Contents</w:t>
          </w:r>
        </w:p>
        <w:p w14:paraId="77005991" w14:textId="77777777" w:rsidR="00550616" w:rsidRPr="00550616" w:rsidRDefault="00550616" w:rsidP="00550616">
          <w:pPr>
            <w:rPr>
              <w:lang w:val="en-US"/>
            </w:rPr>
          </w:pPr>
        </w:p>
        <w:p w14:paraId="721FDE0A" w14:textId="7E67122A" w:rsidR="004F2E7E" w:rsidRPr="00A80A42" w:rsidRDefault="004F2E7E"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1. Introduction ……………………………………………………...</w:t>
          </w:r>
          <w:r w:rsidR="00550616" w:rsidRPr="00A80A42">
            <w:rPr>
              <w:rFonts w:ascii="Times New Roman" w:hAnsi="Times New Roman" w:cs="Times New Roman"/>
              <w:color w:val="000000" w:themeColor="text1"/>
              <w:lang w:val="en-IN"/>
            </w:rPr>
            <w:t>..............................................</w:t>
          </w:r>
          <w:r w:rsidRPr="00A80A42">
            <w:rPr>
              <w:rFonts w:ascii="Times New Roman" w:hAnsi="Times New Roman" w:cs="Times New Roman"/>
              <w:color w:val="000000" w:themeColor="text1"/>
              <w:lang w:val="en-IN"/>
            </w:rPr>
            <w:t>3</w:t>
          </w:r>
        </w:p>
        <w:p w14:paraId="42B3354B" w14:textId="5311717E" w:rsidR="004F2E7E" w:rsidRPr="00A80A42" w:rsidRDefault="004F2E7E"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2. Main Body………………………………………………………...</w:t>
          </w:r>
          <w:r w:rsidR="00550616" w:rsidRPr="00A80A42">
            <w:rPr>
              <w:rFonts w:ascii="Times New Roman" w:hAnsi="Times New Roman" w:cs="Times New Roman"/>
              <w:color w:val="000000" w:themeColor="text1"/>
              <w:lang w:val="en-IN"/>
            </w:rPr>
            <w:t>.............................................</w:t>
          </w:r>
          <w:r w:rsidRPr="00A80A42">
            <w:rPr>
              <w:rFonts w:ascii="Times New Roman" w:hAnsi="Times New Roman" w:cs="Times New Roman"/>
              <w:color w:val="000000" w:themeColor="text1"/>
              <w:lang w:val="en-IN"/>
            </w:rPr>
            <w:t>4</w:t>
          </w:r>
        </w:p>
        <w:p w14:paraId="1A757E2F" w14:textId="6A517C10" w:rsidR="004F2E7E" w:rsidRPr="00A80A42" w:rsidRDefault="004F2E7E"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 xml:space="preserve">2.1 Cultural </w:t>
          </w:r>
          <w:r w:rsidR="0099412F" w:rsidRPr="00A80A42">
            <w:rPr>
              <w:rFonts w:ascii="Times New Roman" w:hAnsi="Times New Roman" w:cs="Times New Roman"/>
              <w:color w:val="000000" w:themeColor="text1"/>
              <w:lang w:val="en-IN"/>
            </w:rPr>
            <w:t>Overview:</w:t>
          </w:r>
          <w:r w:rsidRPr="00A80A42">
            <w:rPr>
              <w:rFonts w:ascii="Times New Roman" w:hAnsi="Times New Roman" w:cs="Times New Roman"/>
              <w:color w:val="000000" w:themeColor="text1"/>
              <w:lang w:val="en-IN"/>
            </w:rPr>
            <w:t xml:space="preserve"> England vs Italy………………………</w:t>
          </w:r>
          <w:r w:rsidR="00550616" w:rsidRPr="00A80A42">
            <w:rPr>
              <w:rFonts w:ascii="Times New Roman" w:hAnsi="Times New Roman" w:cs="Times New Roman"/>
              <w:color w:val="000000" w:themeColor="text1"/>
              <w:lang w:val="en-IN"/>
            </w:rPr>
            <w:t>…………………………….…</w:t>
          </w:r>
          <w:r w:rsidRPr="00A80A42">
            <w:rPr>
              <w:rFonts w:ascii="Times New Roman" w:hAnsi="Times New Roman" w:cs="Times New Roman"/>
              <w:color w:val="000000" w:themeColor="text1"/>
              <w:lang w:val="en-IN"/>
            </w:rPr>
            <w:t>….4</w:t>
          </w:r>
        </w:p>
        <w:p w14:paraId="591C78DA" w14:textId="15587AAE" w:rsidR="00550616" w:rsidRPr="00A80A42" w:rsidRDefault="004F2E7E"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 xml:space="preserve">2.2 </w:t>
          </w:r>
          <w:r w:rsidR="0099412F" w:rsidRPr="00A80A42">
            <w:rPr>
              <w:rFonts w:ascii="Times New Roman" w:hAnsi="Times New Roman" w:cs="Times New Roman"/>
              <w:color w:val="000000" w:themeColor="text1"/>
              <w:lang w:val="en-IN"/>
            </w:rPr>
            <w:t>The GLOBE Study Analyse</w:t>
          </w:r>
          <w:r w:rsidR="00550616" w:rsidRPr="00A80A42">
            <w:rPr>
              <w:rFonts w:ascii="Times New Roman" w:hAnsi="Times New Roman" w:cs="Times New Roman"/>
              <w:color w:val="000000" w:themeColor="text1"/>
              <w:lang w:val="en-IN"/>
            </w:rPr>
            <w:t>…………………………………………………………………...5</w:t>
          </w:r>
        </w:p>
        <w:p w14:paraId="107D0BD6" w14:textId="1D7998DA" w:rsidR="00550616" w:rsidRPr="00A80A42" w:rsidRDefault="00550616" w:rsidP="00A80A42">
          <w:pPr>
            <w:spacing w:line="480" w:lineRule="auto"/>
            <w:rPr>
              <w:rFonts w:ascii="Times New Roman" w:hAnsi="Times New Roman" w:cs="Times New Roman"/>
              <w:color w:val="000000" w:themeColor="text1"/>
              <w:lang w:val="en-IN"/>
            </w:rPr>
          </w:pPr>
          <w:r w:rsidRPr="00A80A42">
            <w:rPr>
              <w:rFonts w:ascii="Times New Roman" w:hAnsi="Times New Roman" w:cs="Times New Roman"/>
              <w:color w:val="000000" w:themeColor="text1"/>
              <w:lang w:val="en-IN"/>
            </w:rPr>
            <w:t>2.3 Practices and Values……………………………………………………………………………6</w:t>
          </w:r>
        </w:p>
        <w:p w14:paraId="3A813DC3" w14:textId="031B3A4A" w:rsidR="00550616" w:rsidRPr="00A80A42" w:rsidRDefault="00550616" w:rsidP="00A80A42">
          <w:pPr>
            <w:pStyle w:val="Heading2"/>
            <w:rPr>
              <w:rFonts w:cs="Times New Roman"/>
              <w:b w:val="0"/>
              <w:bCs/>
              <w:color w:val="000000" w:themeColor="text1"/>
              <w:sz w:val="22"/>
              <w:szCs w:val="22"/>
            </w:rPr>
          </w:pPr>
          <w:r w:rsidRPr="00A80A42">
            <w:rPr>
              <w:rFonts w:cs="Times New Roman"/>
              <w:b w:val="0"/>
              <w:bCs/>
              <w:color w:val="000000" w:themeColor="text1"/>
              <w:sz w:val="22"/>
              <w:szCs w:val="22"/>
              <w:lang w:val="en-IN"/>
            </w:rPr>
            <w:t xml:space="preserve">2.4 </w:t>
          </w:r>
          <w:r w:rsidRPr="00A80A42">
            <w:rPr>
              <w:rFonts w:cs="Times New Roman"/>
              <w:b w:val="0"/>
              <w:bCs/>
              <w:color w:val="000000" w:themeColor="text1"/>
              <w:sz w:val="22"/>
              <w:szCs w:val="22"/>
            </w:rPr>
            <w:t>The challenges of intercultural leadership in the hospitality industry…………………………</w:t>
          </w:r>
          <w:r w:rsidR="009F7BCC">
            <w:rPr>
              <w:rFonts w:cs="Times New Roman"/>
              <w:b w:val="0"/>
              <w:bCs/>
              <w:color w:val="000000" w:themeColor="text1"/>
              <w:sz w:val="22"/>
              <w:szCs w:val="22"/>
            </w:rPr>
            <w:t>8</w:t>
          </w:r>
        </w:p>
        <w:p w14:paraId="381B46D3" w14:textId="73E9363D" w:rsidR="00550616" w:rsidRPr="00A80A42" w:rsidRDefault="00550616" w:rsidP="00A80A42">
          <w:pPr>
            <w:spacing w:line="480" w:lineRule="auto"/>
            <w:rPr>
              <w:rFonts w:ascii="Times New Roman" w:hAnsi="Times New Roman" w:cs="Times New Roman"/>
            </w:rPr>
          </w:pPr>
          <w:r w:rsidRPr="00A80A42">
            <w:rPr>
              <w:rFonts w:ascii="Times New Roman" w:hAnsi="Times New Roman" w:cs="Times New Roman"/>
            </w:rPr>
            <w:t>2.5</w:t>
          </w:r>
          <w:r w:rsidR="00A80A42">
            <w:rPr>
              <w:rFonts w:ascii="Times New Roman" w:hAnsi="Times New Roman" w:cs="Times New Roman"/>
            </w:rPr>
            <w:t xml:space="preserve"> </w:t>
          </w:r>
          <w:r w:rsidRPr="00A80A42">
            <w:rPr>
              <w:rFonts w:ascii="Times New Roman" w:hAnsi="Times New Roman" w:cs="Times New Roman"/>
            </w:rPr>
            <w:t>Recommendations…………………………………………………………………………</w:t>
          </w:r>
          <w:proofErr w:type="gramStart"/>
          <w:r w:rsidRPr="00A80A42">
            <w:rPr>
              <w:rFonts w:ascii="Times New Roman" w:hAnsi="Times New Roman" w:cs="Times New Roman"/>
            </w:rPr>
            <w:t>…</w:t>
          </w:r>
          <w:r w:rsidR="009F7BCC">
            <w:rPr>
              <w:rFonts w:ascii="Times New Roman" w:hAnsi="Times New Roman" w:cs="Times New Roman"/>
            </w:rPr>
            <w:t>..</w:t>
          </w:r>
          <w:proofErr w:type="gramEnd"/>
          <w:r w:rsidR="009F7BCC">
            <w:rPr>
              <w:rFonts w:ascii="Times New Roman" w:hAnsi="Times New Roman" w:cs="Times New Roman"/>
            </w:rPr>
            <w:t>9</w:t>
          </w:r>
        </w:p>
        <w:p w14:paraId="67CD56A2" w14:textId="32609396" w:rsidR="00550616" w:rsidRPr="00A80A42" w:rsidRDefault="00550616" w:rsidP="00A80A42">
          <w:pPr>
            <w:spacing w:line="480" w:lineRule="auto"/>
            <w:rPr>
              <w:rFonts w:ascii="Times New Roman" w:hAnsi="Times New Roman" w:cs="Times New Roman"/>
            </w:rPr>
          </w:pPr>
          <w:r w:rsidRPr="00A80A42">
            <w:rPr>
              <w:rFonts w:ascii="Times New Roman" w:hAnsi="Times New Roman" w:cs="Times New Roman"/>
            </w:rPr>
            <w:t>3.Conclusions</w:t>
          </w:r>
          <w:r w:rsidR="00A80A42" w:rsidRPr="00A80A42">
            <w:rPr>
              <w:rFonts w:ascii="Times New Roman" w:hAnsi="Times New Roman" w:cs="Times New Roman"/>
            </w:rPr>
            <w:t>…………………………………………………………………………………….1</w:t>
          </w:r>
          <w:r w:rsidR="009F7BCC">
            <w:rPr>
              <w:rFonts w:ascii="Times New Roman" w:hAnsi="Times New Roman" w:cs="Times New Roman"/>
            </w:rPr>
            <w:t>0</w:t>
          </w:r>
        </w:p>
        <w:p w14:paraId="293A982A" w14:textId="3D9ED398" w:rsidR="00550616" w:rsidRPr="00A80A42" w:rsidRDefault="00550616" w:rsidP="00A80A42">
          <w:pPr>
            <w:spacing w:line="480" w:lineRule="auto"/>
            <w:rPr>
              <w:rFonts w:ascii="Times New Roman" w:hAnsi="Times New Roman" w:cs="Times New Roman"/>
            </w:rPr>
          </w:pPr>
          <w:r w:rsidRPr="00A80A42">
            <w:rPr>
              <w:rFonts w:ascii="Times New Roman" w:hAnsi="Times New Roman" w:cs="Times New Roman"/>
            </w:rPr>
            <w:t>References</w:t>
          </w:r>
          <w:r w:rsidR="00A80A42" w:rsidRPr="00A80A42">
            <w:rPr>
              <w:rFonts w:ascii="Times New Roman" w:hAnsi="Times New Roman" w:cs="Times New Roman"/>
            </w:rPr>
            <w:t>……………………………………………………………………………………</w:t>
          </w:r>
          <w:proofErr w:type="gramStart"/>
          <w:r w:rsidR="00A80A42" w:rsidRPr="00A80A42">
            <w:rPr>
              <w:rFonts w:ascii="Times New Roman" w:hAnsi="Times New Roman" w:cs="Times New Roman"/>
            </w:rPr>
            <w:t>…..</w:t>
          </w:r>
          <w:proofErr w:type="gramEnd"/>
          <w:r w:rsidR="00A80A42" w:rsidRPr="00A80A42">
            <w:rPr>
              <w:rFonts w:ascii="Times New Roman" w:hAnsi="Times New Roman" w:cs="Times New Roman"/>
            </w:rPr>
            <w:t>1</w:t>
          </w:r>
          <w:r w:rsidR="009F7BCC">
            <w:rPr>
              <w:rFonts w:ascii="Times New Roman" w:hAnsi="Times New Roman" w:cs="Times New Roman"/>
            </w:rPr>
            <w:t>1</w:t>
          </w:r>
        </w:p>
        <w:p w14:paraId="58F0CA3B" w14:textId="0B2B3E01" w:rsidR="00D60007" w:rsidRPr="004F2E7E" w:rsidRDefault="00000000"/>
      </w:sdtContent>
    </w:sdt>
    <w:p w14:paraId="6A773041" w14:textId="0463A066" w:rsidR="00F74E5D" w:rsidRDefault="00F74E5D" w:rsidP="00F74E5D">
      <w:pPr>
        <w:spacing w:line="480" w:lineRule="auto"/>
        <w:rPr>
          <w:rFonts w:ascii="Times New Roman" w:hAnsi="Times New Roman" w:cs="Times New Roman"/>
          <w:b/>
          <w:bCs/>
          <w:color w:val="000000" w:themeColor="text1"/>
          <w:sz w:val="24"/>
          <w:szCs w:val="24"/>
        </w:rPr>
      </w:pPr>
    </w:p>
    <w:p w14:paraId="38B39B79" w14:textId="77777777" w:rsidR="005E6C1D" w:rsidRDefault="005E6C1D" w:rsidP="00F74E5D">
      <w:pPr>
        <w:spacing w:line="480" w:lineRule="auto"/>
        <w:rPr>
          <w:rFonts w:ascii="Times New Roman" w:hAnsi="Times New Roman" w:cs="Times New Roman"/>
          <w:b/>
          <w:bCs/>
          <w:color w:val="000000" w:themeColor="text1"/>
          <w:sz w:val="24"/>
          <w:szCs w:val="24"/>
        </w:rPr>
      </w:pPr>
    </w:p>
    <w:p w14:paraId="4E7D5B7F" w14:textId="77777777" w:rsidR="00CA3587" w:rsidRDefault="00CA3587" w:rsidP="00CA3587">
      <w:pPr>
        <w:spacing w:line="360" w:lineRule="auto"/>
        <w:jc w:val="center"/>
        <w:rPr>
          <w:rFonts w:ascii="Arial" w:hAnsi="Arial" w:cs="Arial"/>
          <w:b/>
          <w:bCs/>
          <w:sz w:val="44"/>
          <w:szCs w:val="44"/>
        </w:rPr>
      </w:pPr>
    </w:p>
    <w:p w14:paraId="1DB53D67" w14:textId="77777777" w:rsidR="00514668" w:rsidRDefault="00514668" w:rsidP="00CA3587">
      <w:pPr>
        <w:spacing w:line="360" w:lineRule="auto"/>
        <w:jc w:val="center"/>
        <w:rPr>
          <w:rFonts w:ascii="Arial" w:hAnsi="Arial" w:cs="Arial"/>
          <w:b/>
          <w:bCs/>
          <w:sz w:val="44"/>
          <w:szCs w:val="44"/>
        </w:rPr>
      </w:pPr>
    </w:p>
    <w:p w14:paraId="49E57288" w14:textId="77777777" w:rsidR="00514668" w:rsidRDefault="00514668" w:rsidP="00CA3587">
      <w:pPr>
        <w:spacing w:line="360" w:lineRule="auto"/>
        <w:jc w:val="center"/>
        <w:rPr>
          <w:rFonts w:ascii="Arial" w:hAnsi="Arial" w:cs="Arial"/>
          <w:b/>
          <w:bCs/>
          <w:sz w:val="44"/>
          <w:szCs w:val="44"/>
        </w:rPr>
      </w:pPr>
    </w:p>
    <w:p w14:paraId="2BC750B5" w14:textId="77777777" w:rsidR="00550616" w:rsidRDefault="00550616" w:rsidP="00CA3587">
      <w:pPr>
        <w:spacing w:line="360" w:lineRule="auto"/>
        <w:jc w:val="center"/>
        <w:rPr>
          <w:rFonts w:ascii="Arial" w:hAnsi="Arial" w:cs="Arial"/>
          <w:b/>
          <w:bCs/>
          <w:sz w:val="44"/>
          <w:szCs w:val="44"/>
        </w:rPr>
      </w:pPr>
    </w:p>
    <w:p w14:paraId="18B7B13C" w14:textId="77777777" w:rsidR="00550616" w:rsidRDefault="00550616" w:rsidP="00CA3587">
      <w:pPr>
        <w:spacing w:line="360" w:lineRule="auto"/>
        <w:jc w:val="center"/>
        <w:rPr>
          <w:rFonts w:ascii="Arial" w:hAnsi="Arial" w:cs="Arial"/>
          <w:b/>
          <w:bCs/>
          <w:sz w:val="44"/>
          <w:szCs w:val="44"/>
        </w:rPr>
      </w:pPr>
    </w:p>
    <w:p w14:paraId="42CBCB12" w14:textId="77777777" w:rsidR="00550616" w:rsidRDefault="00550616" w:rsidP="00CA3587">
      <w:pPr>
        <w:spacing w:line="360" w:lineRule="auto"/>
        <w:jc w:val="center"/>
        <w:rPr>
          <w:rFonts w:ascii="Arial" w:hAnsi="Arial" w:cs="Arial"/>
          <w:b/>
          <w:bCs/>
          <w:sz w:val="44"/>
          <w:szCs w:val="44"/>
        </w:rPr>
      </w:pPr>
    </w:p>
    <w:p w14:paraId="53374FD4" w14:textId="2FC0CDE2" w:rsidR="0026758D" w:rsidRPr="00514668" w:rsidRDefault="00CA3587" w:rsidP="00514668">
      <w:pPr>
        <w:spacing w:line="360" w:lineRule="auto"/>
        <w:jc w:val="center"/>
        <w:rPr>
          <w:rFonts w:ascii="Arial" w:hAnsi="Arial" w:cs="Arial"/>
          <w:b/>
          <w:bCs/>
          <w:sz w:val="44"/>
          <w:szCs w:val="44"/>
        </w:rPr>
      </w:pPr>
      <w:r>
        <w:rPr>
          <w:rFonts w:ascii="Arial" w:hAnsi="Arial" w:cs="Arial"/>
          <w:b/>
          <w:bCs/>
          <w:sz w:val="44"/>
          <w:szCs w:val="44"/>
        </w:rPr>
        <w:t>Intercultural Competence Report</w:t>
      </w:r>
    </w:p>
    <w:p w14:paraId="319F03BC" w14:textId="77777777" w:rsidR="00897C69" w:rsidRPr="000437F8" w:rsidRDefault="00897C69" w:rsidP="000437F8">
      <w:pPr>
        <w:spacing w:line="480" w:lineRule="auto"/>
        <w:rPr>
          <w:rFonts w:ascii="Times New Roman" w:hAnsi="Times New Roman" w:cs="Times New Roman"/>
          <w:b/>
          <w:bCs/>
          <w:color w:val="000000" w:themeColor="text1"/>
          <w:sz w:val="32"/>
          <w:szCs w:val="32"/>
        </w:rPr>
      </w:pPr>
    </w:p>
    <w:p w14:paraId="5DE65EE5" w14:textId="47E7AFCC" w:rsidR="005E6C1D" w:rsidRDefault="0026758D" w:rsidP="0026758D">
      <w:pPr>
        <w:pStyle w:val="ListParagraph"/>
        <w:numPr>
          <w:ilvl w:val="0"/>
          <w:numId w:val="1"/>
        </w:numPr>
        <w:spacing w:line="480" w:lineRule="auto"/>
        <w:rPr>
          <w:rFonts w:ascii="Times New Roman" w:hAnsi="Times New Roman" w:cs="Times New Roman"/>
          <w:b/>
          <w:bCs/>
          <w:color w:val="000000" w:themeColor="text1"/>
          <w:sz w:val="32"/>
          <w:szCs w:val="32"/>
        </w:rPr>
      </w:pPr>
      <w:r w:rsidRPr="0026758D">
        <w:rPr>
          <w:rFonts w:ascii="Times New Roman" w:hAnsi="Times New Roman" w:cs="Times New Roman"/>
          <w:b/>
          <w:bCs/>
          <w:color w:val="000000" w:themeColor="text1"/>
          <w:sz w:val="32"/>
          <w:szCs w:val="32"/>
        </w:rPr>
        <w:t>Introduction</w:t>
      </w:r>
    </w:p>
    <w:p w14:paraId="7F24A165" w14:textId="77777777" w:rsidR="000437F8" w:rsidRDefault="000437F8" w:rsidP="000437F8">
      <w:pPr>
        <w:pStyle w:val="ListParagraph"/>
        <w:spacing w:line="480" w:lineRule="auto"/>
        <w:rPr>
          <w:rFonts w:ascii="Times New Roman" w:hAnsi="Times New Roman" w:cs="Times New Roman"/>
          <w:b/>
          <w:bCs/>
          <w:color w:val="000000" w:themeColor="text1"/>
          <w:sz w:val="32"/>
          <w:szCs w:val="32"/>
        </w:rPr>
      </w:pPr>
    </w:p>
    <w:p w14:paraId="51F19B15" w14:textId="66BD9ABE" w:rsidR="0026758D" w:rsidRPr="007C4664" w:rsidRDefault="0026758D" w:rsidP="007C4664">
      <w:pPr>
        <w:pStyle w:val="ListParagraph"/>
        <w:spacing w:line="480" w:lineRule="auto"/>
        <w:rPr>
          <w:rFonts w:ascii="Times New Roman" w:hAnsi="Times New Roman" w:cs="Times New Roman"/>
          <w:color w:val="000000" w:themeColor="text1"/>
          <w:sz w:val="24"/>
          <w:szCs w:val="24"/>
        </w:rPr>
      </w:pPr>
      <w:r w:rsidRPr="0026758D">
        <w:rPr>
          <w:rFonts w:ascii="Times New Roman" w:hAnsi="Times New Roman" w:cs="Times New Roman"/>
          <w:color w:val="000000" w:themeColor="text1"/>
          <w:sz w:val="24"/>
          <w:szCs w:val="24"/>
        </w:rPr>
        <w:t>In this report, a detailed analysis will be conducted on the cultural differences that is present between England and Italy. The report will take into consideration the challenges that will be faced by the management</w:t>
      </w:r>
      <w:r w:rsidR="00AF2105">
        <w:rPr>
          <w:rFonts w:ascii="Times New Roman" w:hAnsi="Times New Roman" w:cs="Times New Roman"/>
          <w:color w:val="000000" w:themeColor="text1"/>
          <w:sz w:val="24"/>
          <w:szCs w:val="24"/>
        </w:rPr>
        <w:t xml:space="preserve"> of the</w:t>
      </w:r>
      <w:r w:rsidRPr="0026758D">
        <w:rPr>
          <w:rFonts w:ascii="Times New Roman" w:hAnsi="Times New Roman" w:cs="Times New Roman"/>
          <w:color w:val="000000" w:themeColor="text1"/>
          <w:sz w:val="24"/>
          <w:szCs w:val="24"/>
        </w:rPr>
        <w:t xml:space="preserve"> Inclusivity Hotel &amp; Spa in London</w:t>
      </w:r>
      <w:r w:rsidR="00AF2105">
        <w:rPr>
          <w:rFonts w:ascii="Times New Roman" w:hAnsi="Times New Roman" w:cs="Times New Roman"/>
          <w:color w:val="000000" w:themeColor="text1"/>
          <w:sz w:val="24"/>
          <w:szCs w:val="24"/>
        </w:rPr>
        <w:t>, England</w:t>
      </w:r>
      <w:r w:rsidRPr="0026758D">
        <w:rPr>
          <w:rFonts w:ascii="Times New Roman" w:hAnsi="Times New Roman" w:cs="Times New Roman"/>
          <w:color w:val="000000" w:themeColor="text1"/>
          <w:sz w:val="24"/>
          <w:szCs w:val="24"/>
        </w:rPr>
        <w:t xml:space="preserve">. Since, some of the employees from Italy will be joining the hotel in London it will be beneficial to evaluate the cultural differences between both the countries so that it will be easier for them to adapt themselves to the culture of England. It is important for the businesses to ensure that there is presence of proper strategies to make the employees adapt themselves to the changes in the culture. </w:t>
      </w:r>
    </w:p>
    <w:p w14:paraId="6EA08AAC" w14:textId="5D9E3361" w:rsidR="0026758D" w:rsidRDefault="0026758D" w:rsidP="0026758D">
      <w:pPr>
        <w:spacing w:line="480" w:lineRule="auto"/>
        <w:rPr>
          <w:rFonts w:ascii="Times New Roman" w:hAnsi="Times New Roman" w:cs="Times New Roman"/>
          <w:b/>
          <w:bCs/>
          <w:color w:val="000000" w:themeColor="text1"/>
          <w:sz w:val="32"/>
          <w:szCs w:val="32"/>
          <w:lang w:val="en-IN"/>
        </w:rPr>
      </w:pPr>
    </w:p>
    <w:p w14:paraId="4C53AACC" w14:textId="77777777" w:rsidR="00AE0089" w:rsidRDefault="00AE0089" w:rsidP="0026758D">
      <w:pPr>
        <w:spacing w:line="480" w:lineRule="auto"/>
        <w:rPr>
          <w:rFonts w:ascii="Times New Roman" w:hAnsi="Times New Roman" w:cs="Times New Roman"/>
          <w:b/>
          <w:bCs/>
          <w:color w:val="000000" w:themeColor="text1"/>
          <w:sz w:val="32"/>
          <w:szCs w:val="32"/>
          <w:lang w:val="en-IN"/>
        </w:rPr>
      </w:pPr>
    </w:p>
    <w:p w14:paraId="753C473D" w14:textId="77777777" w:rsidR="00AE0089" w:rsidRDefault="00AE0089" w:rsidP="0026758D">
      <w:pPr>
        <w:spacing w:line="480" w:lineRule="auto"/>
        <w:rPr>
          <w:rFonts w:ascii="Times New Roman" w:hAnsi="Times New Roman" w:cs="Times New Roman"/>
          <w:b/>
          <w:bCs/>
          <w:color w:val="000000" w:themeColor="text1"/>
          <w:sz w:val="32"/>
          <w:szCs w:val="32"/>
          <w:lang w:val="en-IN"/>
        </w:rPr>
      </w:pPr>
    </w:p>
    <w:p w14:paraId="3EF22EEA" w14:textId="77777777" w:rsidR="00AE0089" w:rsidRDefault="00AE0089" w:rsidP="0026758D">
      <w:pPr>
        <w:spacing w:line="480" w:lineRule="auto"/>
        <w:rPr>
          <w:rFonts w:ascii="Times New Roman" w:hAnsi="Times New Roman" w:cs="Times New Roman"/>
          <w:b/>
          <w:bCs/>
          <w:color w:val="000000" w:themeColor="text1"/>
          <w:sz w:val="32"/>
          <w:szCs w:val="32"/>
          <w:lang w:val="en-IN"/>
        </w:rPr>
      </w:pPr>
    </w:p>
    <w:p w14:paraId="01D99871" w14:textId="77777777" w:rsidR="009F7BCC" w:rsidRDefault="009F7BCC" w:rsidP="0026758D">
      <w:pPr>
        <w:spacing w:line="480" w:lineRule="auto"/>
        <w:rPr>
          <w:rFonts w:ascii="Times New Roman" w:hAnsi="Times New Roman" w:cs="Times New Roman"/>
          <w:b/>
          <w:bCs/>
          <w:color w:val="000000" w:themeColor="text1"/>
          <w:sz w:val="32"/>
          <w:szCs w:val="32"/>
          <w:lang w:val="en-IN"/>
        </w:rPr>
      </w:pPr>
    </w:p>
    <w:p w14:paraId="5D6E4E4B" w14:textId="77777777" w:rsidR="009F7BCC" w:rsidRDefault="009F7BCC" w:rsidP="0026758D">
      <w:pPr>
        <w:spacing w:line="480" w:lineRule="auto"/>
        <w:rPr>
          <w:rFonts w:ascii="Times New Roman" w:hAnsi="Times New Roman" w:cs="Times New Roman"/>
          <w:b/>
          <w:bCs/>
          <w:color w:val="000000" w:themeColor="text1"/>
          <w:sz w:val="32"/>
          <w:szCs w:val="32"/>
          <w:lang w:val="en-IN"/>
        </w:rPr>
      </w:pPr>
    </w:p>
    <w:p w14:paraId="22E910F2" w14:textId="77777777" w:rsidR="00AE0089" w:rsidRDefault="00AE0089" w:rsidP="0026758D">
      <w:pPr>
        <w:spacing w:line="480" w:lineRule="auto"/>
        <w:rPr>
          <w:rFonts w:ascii="Times New Roman" w:hAnsi="Times New Roman" w:cs="Times New Roman"/>
          <w:b/>
          <w:bCs/>
          <w:color w:val="000000" w:themeColor="text1"/>
          <w:sz w:val="32"/>
          <w:szCs w:val="32"/>
          <w:lang w:val="en-IN"/>
        </w:rPr>
      </w:pPr>
    </w:p>
    <w:p w14:paraId="2C7F406E" w14:textId="6A3F8E75" w:rsidR="00AE0089" w:rsidRDefault="00550616" w:rsidP="0026758D">
      <w:pPr>
        <w:spacing w:line="480" w:lineRule="auto"/>
        <w:rPr>
          <w:rFonts w:ascii="Times New Roman" w:hAnsi="Times New Roman" w:cs="Times New Roman"/>
          <w:b/>
          <w:bCs/>
          <w:color w:val="000000" w:themeColor="text1"/>
          <w:sz w:val="32"/>
          <w:szCs w:val="32"/>
          <w:lang w:val="en-IN"/>
        </w:rPr>
      </w:pPr>
      <w:r>
        <w:rPr>
          <w:rFonts w:ascii="Times New Roman" w:hAnsi="Times New Roman" w:cs="Times New Roman"/>
          <w:b/>
          <w:bCs/>
          <w:color w:val="000000" w:themeColor="text1"/>
          <w:sz w:val="32"/>
          <w:szCs w:val="32"/>
          <w:lang w:val="en-IN"/>
        </w:rPr>
        <w:t>2. Main Body</w:t>
      </w:r>
    </w:p>
    <w:p w14:paraId="77B6E1F3" w14:textId="67B15CF6" w:rsidR="0059114E" w:rsidRDefault="0026758D" w:rsidP="0059114E">
      <w:pPr>
        <w:spacing w:line="480" w:lineRule="auto"/>
        <w:rPr>
          <w:rFonts w:ascii="Times New Roman" w:eastAsia="Times New Roman" w:hAnsi="Times New Roman" w:cs="Times New Roman"/>
          <w:b/>
          <w:bCs/>
          <w:color w:val="1F1F1F"/>
          <w:kern w:val="0"/>
          <w:sz w:val="32"/>
          <w:szCs w:val="32"/>
          <w:lang w:eastAsia="en-GB"/>
          <w14:ligatures w14:val="none"/>
        </w:rPr>
      </w:pPr>
      <w:r>
        <w:rPr>
          <w:rFonts w:ascii="Times New Roman" w:hAnsi="Times New Roman" w:cs="Times New Roman"/>
          <w:b/>
          <w:bCs/>
          <w:color w:val="000000" w:themeColor="text1"/>
          <w:sz w:val="32"/>
          <w:szCs w:val="32"/>
          <w:lang w:val="en-IN"/>
        </w:rPr>
        <w:t xml:space="preserve">2.1 </w:t>
      </w:r>
      <w:r w:rsidR="0059114E" w:rsidRPr="0059114E">
        <w:rPr>
          <w:rFonts w:ascii="Times New Roman" w:eastAsia="Times New Roman" w:hAnsi="Times New Roman" w:cs="Times New Roman"/>
          <w:b/>
          <w:bCs/>
          <w:color w:val="1F1F1F"/>
          <w:kern w:val="0"/>
          <w:sz w:val="32"/>
          <w:szCs w:val="32"/>
          <w:lang w:eastAsia="en-GB"/>
          <w14:ligatures w14:val="none"/>
        </w:rPr>
        <w:t>Cultural Overview: England vs. Italy</w:t>
      </w:r>
    </w:p>
    <w:p w14:paraId="65EAB8C4" w14:textId="77777777" w:rsidR="00550616" w:rsidRDefault="00550616" w:rsidP="0059114E">
      <w:pPr>
        <w:spacing w:line="480" w:lineRule="auto"/>
        <w:rPr>
          <w:rFonts w:ascii="Times New Roman" w:eastAsia="Times New Roman" w:hAnsi="Times New Roman" w:cs="Times New Roman"/>
          <w:b/>
          <w:bCs/>
          <w:color w:val="1F1F1F"/>
          <w:kern w:val="0"/>
          <w:sz w:val="32"/>
          <w:szCs w:val="32"/>
          <w:lang w:eastAsia="en-GB"/>
          <w14:ligatures w14:val="none"/>
        </w:rPr>
      </w:pPr>
    </w:p>
    <w:p w14:paraId="6FCB23D9" w14:textId="16CCCAD5" w:rsidR="0099412F" w:rsidRPr="0059114E" w:rsidRDefault="0099412F" w:rsidP="0059114E">
      <w:pPr>
        <w:spacing w:line="480" w:lineRule="auto"/>
        <w:rPr>
          <w:rFonts w:ascii="Times New Roman" w:hAnsi="Times New Roman" w:cs="Times New Roman"/>
          <w:b/>
          <w:bCs/>
          <w:color w:val="000000" w:themeColor="text1"/>
          <w:sz w:val="24"/>
          <w:szCs w:val="24"/>
          <w:lang w:val="en-IN"/>
        </w:rPr>
      </w:pPr>
      <w:r w:rsidRPr="0099412F">
        <w:rPr>
          <w:rFonts w:ascii="Times New Roman" w:hAnsi="Times New Roman" w:cs="Times New Roman"/>
          <w:color w:val="1F1F1F"/>
          <w:sz w:val="24"/>
          <w:szCs w:val="24"/>
          <w:shd w:val="clear" w:color="auto" w:fill="FFFFFF"/>
        </w:rPr>
        <w:t>While geographically close, the United Kingdom</w:t>
      </w:r>
      <w:r w:rsidR="009F7BCC">
        <w:rPr>
          <w:rFonts w:ascii="Times New Roman" w:hAnsi="Times New Roman" w:cs="Times New Roman"/>
          <w:color w:val="1F1F1F"/>
          <w:sz w:val="24"/>
          <w:szCs w:val="24"/>
          <w:shd w:val="clear" w:color="auto" w:fill="FFFFFF"/>
        </w:rPr>
        <w:t xml:space="preserve"> </w:t>
      </w:r>
      <w:r w:rsidRPr="0099412F">
        <w:rPr>
          <w:rFonts w:ascii="Times New Roman" w:hAnsi="Times New Roman" w:cs="Times New Roman"/>
          <w:color w:val="1F1F1F"/>
          <w:sz w:val="24"/>
          <w:szCs w:val="24"/>
          <w:shd w:val="clear" w:color="auto" w:fill="FFFFFF"/>
        </w:rPr>
        <w:t>England and Italy possess distinct cultural nuances. This section delves into three key areas of distinction that can impact communication, collaboration, and approach to work:</w:t>
      </w:r>
    </w:p>
    <w:p w14:paraId="21763601" w14:textId="77777777" w:rsidR="003C1D3F" w:rsidRPr="003C1D3F" w:rsidRDefault="003C1D3F" w:rsidP="0099412F">
      <w:pPr>
        <w:numPr>
          <w:ilvl w:val="0"/>
          <w:numId w:val="8"/>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3C1D3F">
        <w:rPr>
          <w:rFonts w:ascii="Times New Roman" w:eastAsia="Times New Roman" w:hAnsi="Times New Roman" w:cs="Times New Roman"/>
          <w:b/>
          <w:bCs/>
          <w:color w:val="1F1F1F"/>
          <w:kern w:val="0"/>
          <w:sz w:val="24"/>
          <w:szCs w:val="24"/>
          <w:lang w:eastAsia="en-GB"/>
          <w14:ligatures w14:val="none"/>
        </w:rPr>
        <w:t>Individualism vs. Collectivism:</w:t>
      </w:r>
      <w:r w:rsidRPr="003C1D3F">
        <w:rPr>
          <w:rFonts w:ascii="Times New Roman" w:eastAsia="Times New Roman" w:hAnsi="Times New Roman" w:cs="Times New Roman"/>
          <w:color w:val="1F1F1F"/>
          <w:kern w:val="0"/>
          <w:sz w:val="24"/>
          <w:szCs w:val="24"/>
          <w:lang w:eastAsia="en-GB"/>
          <w14:ligatures w14:val="none"/>
        </w:rPr>
        <w:t> The UK emphasizes individual achievement and autonomy (House et al., 2021), while Italy values group cohesion and family (Javidan, 2020).</w:t>
      </w:r>
    </w:p>
    <w:p w14:paraId="4F027E48" w14:textId="77777777" w:rsidR="003C1D3F" w:rsidRPr="003C1D3F" w:rsidRDefault="003C1D3F" w:rsidP="0099412F">
      <w:pPr>
        <w:numPr>
          <w:ilvl w:val="0"/>
          <w:numId w:val="8"/>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3C1D3F">
        <w:rPr>
          <w:rFonts w:ascii="Times New Roman" w:eastAsia="Times New Roman" w:hAnsi="Times New Roman" w:cs="Times New Roman"/>
          <w:b/>
          <w:bCs/>
          <w:color w:val="1F1F1F"/>
          <w:kern w:val="0"/>
          <w:sz w:val="24"/>
          <w:szCs w:val="24"/>
          <w:lang w:eastAsia="en-GB"/>
          <w14:ligatures w14:val="none"/>
        </w:rPr>
        <w:t>Time Orientation:</w:t>
      </w:r>
      <w:r w:rsidRPr="003C1D3F">
        <w:rPr>
          <w:rFonts w:ascii="Times New Roman" w:eastAsia="Times New Roman" w:hAnsi="Times New Roman" w:cs="Times New Roman"/>
          <w:color w:val="1F1F1F"/>
          <w:kern w:val="0"/>
          <w:sz w:val="24"/>
          <w:szCs w:val="24"/>
          <w:lang w:eastAsia="en-GB"/>
          <w14:ligatures w14:val="none"/>
        </w:rPr>
        <w:t> British culture tends to be more linear, task-oriented, and schedule-driven in contrast to Italy's flexible, relationship-focused approach to time (Adler, 2018).</w:t>
      </w:r>
    </w:p>
    <w:p w14:paraId="2DB379A8" w14:textId="77777777" w:rsidR="003C1D3F" w:rsidRPr="003C1D3F" w:rsidRDefault="003C1D3F" w:rsidP="0099412F">
      <w:pPr>
        <w:numPr>
          <w:ilvl w:val="0"/>
          <w:numId w:val="8"/>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3C1D3F">
        <w:rPr>
          <w:rFonts w:ascii="Times New Roman" w:eastAsia="Times New Roman" w:hAnsi="Times New Roman" w:cs="Times New Roman"/>
          <w:b/>
          <w:bCs/>
          <w:color w:val="1F1F1F"/>
          <w:kern w:val="0"/>
          <w:sz w:val="24"/>
          <w:szCs w:val="24"/>
          <w:lang w:eastAsia="en-GB"/>
          <w14:ligatures w14:val="none"/>
        </w:rPr>
        <w:t>Communication Styles:</w:t>
      </w:r>
      <w:r w:rsidRPr="003C1D3F">
        <w:rPr>
          <w:rFonts w:ascii="Times New Roman" w:eastAsia="Times New Roman" w:hAnsi="Times New Roman" w:cs="Times New Roman"/>
          <w:color w:val="1F1F1F"/>
          <w:kern w:val="0"/>
          <w:sz w:val="24"/>
          <w:szCs w:val="24"/>
          <w:lang w:eastAsia="en-GB"/>
          <w14:ligatures w14:val="none"/>
        </w:rPr>
        <w:t> British communication is often direct and explicit (Lewis, 2019), while Italians may use more indirect, nuanced, and expressive language (Samovar &amp; Porter, 2018).</w:t>
      </w:r>
    </w:p>
    <w:p w14:paraId="360A1DBD" w14:textId="77777777" w:rsidR="0026758D" w:rsidRDefault="0026758D" w:rsidP="0026758D">
      <w:pPr>
        <w:spacing w:line="480" w:lineRule="auto"/>
        <w:rPr>
          <w:rFonts w:ascii="Times New Roman" w:hAnsi="Times New Roman" w:cs="Times New Roman"/>
          <w:color w:val="000000" w:themeColor="text1"/>
          <w:sz w:val="24"/>
          <w:szCs w:val="24"/>
        </w:rPr>
      </w:pPr>
    </w:p>
    <w:p w14:paraId="19E90FDC" w14:textId="77777777" w:rsidR="0026758D" w:rsidRDefault="0026758D" w:rsidP="0026758D">
      <w:pPr>
        <w:spacing w:line="480" w:lineRule="auto"/>
        <w:rPr>
          <w:rFonts w:ascii="Times New Roman" w:hAnsi="Times New Roman" w:cs="Times New Roman"/>
          <w:color w:val="000000" w:themeColor="text1"/>
          <w:sz w:val="24"/>
          <w:szCs w:val="24"/>
        </w:rPr>
      </w:pPr>
    </w:p>
    <w:p w14:paraId="1ADAB4DE" w14:textId="77777777" w:rsidR="00550616" w:rsidRDefault="00550616" w:rsidP="0026758D">
      <w:pPr>
        <w:spacing w:line="480" w:lineRule="auto"/>
        <w:rPr>
          <w:rFonts w:ascii="Times New Roman" w:hAnsi="Times New Roman" w:cs="Times New Roman"/>
          <w:color w:val="000000" w:themeColor="text1"/>
          <w:sz w:val="24"/>
          <w:szCs w:val="24"/>
        </w:rPr>
      </w:pPr>
    </w:p>
    <w:p w14:paraId="2AC7B467" w14:textId="77777777" w:rsidR="00550616" w:rsidRDefault="00550616" w:rsidP="0026758D">
      <w:pPr>
        <w:spacing w:line="480" w:lineRule="auto"/>
        <w:rPr>
          <w:rFonts w:ascii="Times New Roman" w:hAnsi="Times New Roman" w:cs="Times New Roman"/>
          <w:color w:val="000000" w:themeColor="text1"/>
          <w:sz w:val="24"/>
          <w:szCs w:val="24"/>
        </w:rPr>
      </w:pPr>
    </w:p>
    <w:p w14:paraId="6B2E068B" w14:textId="77777777" w:rsidR="00550616" w:rsidRDefault="00550616" w:rsidP="0026758D">
      <w:pPr>
        <w:spacing w:line="480" w:lineRule="auto"/>
        <w:rPr>
          <w:rFonts w:ascii="Times New Roman" w:hAnsi="Times New Roman" w:cs="Times New Roman"/>
          <w:color w:val="000000" w:themeColor="text1"/>
          <w:sz w:val="24"/>
          <w:szCs w:val="24"/>
        </w:rPr>
      </w:pPr>
    </w:p>
    <w:p w14:paraId="4702FEF1" w14:textId="77777777" w:rsidR="00550616" w:rsidRDefault="00550616" w:rsidP="0026758D">
      <w:pPr>
        <w:spacing w:line="480" w:lineRule="auto"/>
        <w:rPr>
          <w:rFonts w:ascii="Times New Roman" w:hAnsi="Times New Roman" w:cs="Times New Roman"/>
          <w:color w:val="000000" w:themeColor="text1"/>
          <w:sz w:val="24"/>
          <w:szCs w:val="24"/>
        </w:rPr>
      </w:pPr>
    </w:p>
    <w:p w14:paraId="6304CA0F" w14:textId="65AF8A2B" w:rsidR="0026758D" w:rsidRPr="0026758D" w:rsidRDefault="0026758D" w:rsidP="0026758D">
      <w:pPr>
        <w:pStyle w:val="Heading2"/>
        <w:rPr>
          <w:color w:val="000000" w:themeColor="text1"/>
          <w:sz w:val="32"/>
          <w:szCs w:val="32"/>
        </w:rPr>
      </w:pPr>
      <w:bookmarkStart w:id="1" w:name="_Toc159677076"/>
      <w:bookmarkStart w:id="2" w:name="_Toc159846336"/>
      <w:r w:rsidRPr="0026758D">
        <w:rPr>
          <w:color w:val="000000" w:themeColor="text1"/>
          <w:sz w:val="32"/>
          <w:szCs w:val="32"/>
        </w:rPr>
        <w:t>2.</w:t>
      </w:r>
      <w:r w:rsidR="0099412F">
        <w:rPr>
          <w:color w:val="000000" w:themeColor="text1"/>
          <w:sz w:val="32"/>
          <w:szCs w:val="32"/>
        </w:rPr>
        <w:t>2</w:t>
      </w:r>
      <w:r w:rsidRPr="0026758D">
        <w:rPr>
          <w:color w:val="000000" w:themeColor="text1"/>
          <w:sz w:val="32"/>
          <w:szCs w:val="32"/>
        </w:rPr>
        <w:t xml:space="preserve"> The GLOBE </w:t>
      </w:r>
      <w:r w:rsidR="0099412F">
        <w:rPr>
          <w:color w:val="000000" w:themeColor="text1"/>
          <w:sz w:val="32"/>
          <w:szCs w:val="32"/>
        </w:rPr>
        <w:t>S</w:t>
      </w:r>
      <w:r w:rsidRPr="0026758D">
        <w:rPr>
          <w:color w:val="000000" w:themeColor="text1"/>
          <w:sz w:val="32"/>
          <w:szCs w:val="32"/>
        </w:rPr>
        <w:t xml:space="preserve">tudy </w:t>
      </w:r>
      <w:bookmarkEnd w:id="1"/>
      <w:bookmarkEnd w:id="2"/>
      <w:r w:rsidR="0099412F">
        <w:rPr>
          <w:color w:val="000000" w:themeColor="text1"/>
          <w:sz w:val="32"/>
          <w:szCs w:val="32"/>
        </w:rPr>
        <w:t>Analyse</w:t>
      </w:r>
    </w:p>
    <w:p w14:paraId="49C8979C" w14:textId="5AFE06D3" w:rsidR="0026758D" w:rsidRDefault="0026758D" w:rsidP="0026758D">
      <w:pPr>
        <w:spacing w:line="480" w:lineRule="auto"/>
        <w:rPr>
          <w:rFonts w:ascii="Times New Roman" w:hAnsi="Times New Roman" w:cs="Times New Roman"/>
          <w:color w:val="000000" w:themeColor="text1"/>
        </w:rPr>
      </w:pPr>
      <w:r w:rsidRPr="00E3402E">
        <w:rPr>
          <w:color w:val="FF0000"/>
        </w:rPr>
        <w:tab/>
      </w:r>
      <w:r w:rsidRPr="0026758D">
        <w:rPr>
          <w:rFonts w:ascii="Times New Roman" w:hAnsi="Times New Roman" w:cs="Times New Roman"/>
          <w:color w:val="000000" w:themeColor="text1"/>
        </w:rPr>
        <w:t xml:space="preserve">The below tables identify the leadership scores that are associated with different leadership styles that are present in both England and Italy. </w:t>
      </w:r>
    </w:p>
    <w:p w14:paraId="0F9851CB" w14:textId="1B2D3DBE" w:rsidR="0026758D" w:rsidRDefault="0026758D" w:rsidP="0026758D">
      <w:pPr>
        <w:spacing w:line="480" w:lineRule="auto"/>
        <w:rPr>
          <w:rFonts w:ascii="Times New Roman" w:hAnsi="Times New Roman" w:cs="Times New Roman"/>
          <w:color w:val="FF0000"/>
        </w:rPr>
      </w:pPr>
      <w:r w:rsidRPr="00FF7AEA">
        <w:rPr>
          <w:noProof/>
        </w:rPr>
        <w:drawing>
          <wp:inline distT="0" distB="0" distL="0" distR="0" wp14:anchorId="31A66A55" wp14:editId="5849FD38">
            <wp:extent cx="5646420" cy="2723741"/>
            <wp:effectExtent l="0" t="0" r="0" b="635"/>
            <wp:docPr id="825157442" name="Picture 1" descr="A graph with blue triangles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157442" name="Picture 1" descr="A graph with blue triangles and white text&#10;&#10;Description automatically generated with medium confidence"/>
                    <pic:cNvPicPr/>
                  </pic:nvPicPr>
                  <pic:blipFill>
                    <a:blip r:embed="rId8"/>
                    <a:stretch>
                      <a:fillRect/>
                    </a:stretch>
                  </pic:blipFill>
                  <pic:spPr>
                    <a:xfrm>
                      <a:off x="0" y="0"/>
                      <a:ext cx="5725876" cy="2762069"/>
                    </a:xfrm>
                    <a:prstGeom prst="rect">
                      <a:avLst/>
                    </a:prstGeom>
                  </pic:spPr>
                </pic:pic>
              </a:graphicData>
            </a:graphic>
          </wp:inline>
        </w:drawing>
      </w:r>
    </w:p>
    <w:p w14:paraId="2A65A849" w14:textId="77777777" w:rsidR="0026758D" w:rsidRDefault="0026758D" w:rsidP="0026758D">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w:t>
      </w:r>
      <w:r w:rsidRPr="0065609F">
        <w:t xml:space="preserve">Leadership scores for outstanding scores in </w:t>
      </w:r>
      <w:proofErr w:type="gramStart"/>
      <w:r>
        <w:t>England</w:t>
      </w:r>
      <w:proofErr w:type="gramEnd"/>
    </w:p>
    <w:p w14:paraId="18F5D1C3" w14:textId="77777777" w:rsidR="0026758D" w:rsidRPr="004B3534" w:rsidRDefault="0026758D" w:rsidP="0026758D">
      <w:pPr>
        <w:jc w:val="center"/>
        <w:rPr>
          <w:szCs w:val="20"/>
          <w:u w:val="single"/>
          <w:lang w:val="en-IN"/>
        </w:rPr>
      </w:pPr>
      <w:r w:rsidRPr="004B3534">
        <w:rPr>
          <w:szCs w:val="20"/>
          <w:u w:val="single"/>
          <w:lang w:val="en-IN"/>
        </w:rPr>
        <w:t>Source: (</w:t>
      </w:r>
      <w:bookmarkStart w:id="3" w:name="_Hlk159678858"/>
      <w:r w:rsidRPr="004B3534">
        <w:rPr>
          <w:szCs w:val="20"/>
          <w:u w:val="single"/>
          <w:lang w:val="en-IN"/>
        </w:rPr>
        <w:t>globeproject.com 2024</w:t>
      </w:r>
      <w:bookmarkEnd w:id="3"/>
      <w:r w:rsidRPr="004B3534">
        <w:rPr>
          <w:szCs w:val="20"/>
          <w:u w:val="single"/>
          <w:lang w:val="en-IN"/>
        </w:rPr>
        <w:t>)</w:t>
      </w:r>
    </w:p>
    <w:p w14:paraId="6C4A2056" w14:textId="77777777" w:rsidR="0026758D" w:rsidRDefault="0026758D" w:rsidP="0026758D">
      <w:pPr>
        <w:spacing w:line="480" w:lineRule="auto"/>
        <w:rPr>
          <w:rFonts w:ascii="Times New Roman" w:hAnsi="Times New Roman" w:cs="Times New Roman"/>
          <w:color w:val="FF0000"/>
        </w:rPr>
      </w:pPr>
    </w:p>
    <w:p w14:paraId="5AFF7A44" w14:textId="5977C0CA" w:rsidR="0026758D" w:rsidRDefault="0026758D" w:rsidP="0026758D">
      <w:pPr>
        <w:spacing w:line="480" w:lineRule="auto"/>
        <w:rPr>
          <w:rFonts w:ascii="Times New Roman" w:hAnsi="Times New Roman" w:cs="Times New Roman"/>
          <w:color w:val="FF0000"/>
        </w:rPr>
      </w:pPr>
      <w:r w:rsidRPr="00736D17">
        <w:rPr>
          <w:noProof/>
        </w:rPr>
        <w:lastRenderedPageBreak/>
        <w:drawing>
          <wp:inline distT="0" distB="0" distL="0" distR="0" wp14:anchorId="622BDAB9" wp14:editId="5B29725E">
            <wp:extent cx="5731510" cy="2891088"/>
            <wp:effectExtent l="0" t="0" r="2540" b="5080"/>
            <wp:docPr id="1371990226" name="Picture 1" descr="A graph with blue and purple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90226" name="Picture 1" descr="A graph with blue and purple triangles&#10;&#10;Description automatically generated"/>
                    <pic:cNvPicPr/>
                  </pic:nvPicPr>
                  <pic:blipFill>
                    <a:blip r:embed="rId9"/>
                    <a:stretch>
                      <a:fillRect/>
                    </a:stretch>
                  </pic:blipFill>
                  <pic:spPr>
                    <a:xfrm>
                      <a:off x="0" y="0"/>
                      <a:ext cx="5731510" cy="2891088"/>
                    </a:xfrm>
                    <a:prstGeom prst="rect">
                      <a:avLst/>
                    </a:prstGeom>
                  </pic:spPr>
                </pic:pic>
              </a:graphicData>
            </a:graphic>
          </wp:inline>
        </w:drawing>
      </w:r>
    </w:p>
    <w:p w14:paraId="040B953F" w14:textId="77777777" w:rsidR="0026758D" w:rsidRPr="000331E1" w:rsidRDefault="0026758D" w:rsidP="0026758D">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w:t>
      </w:r>
      <w:r w:rsidRPr="00D17269">
        <w:t xml:space="preserve">Leadership scores for outstanding scores in </w:t>
      </w:r>
      <w:proofErr w:type="gramStart"/>
      <w:r w:rsidRPr="00D17269">
        <w:t>Italy</w:t>
      </w:r>
      <w:proofErr w:type="gramEnd"/>
    </w:p>
    <w:p w14:paraId="4B69333B" w14:textId="77777777" w:rsidR="0026758D" w:rsidRDefault="0026758D" w:rsidP="0026758D">
      <w:pPr>
        <w:jc w:val="center"/>
        <w:rPr>
          <w:szCs w:val="20"/>
          <w:u w:val="single"/>
          <w:lang w:val="en-IN"/>
        </w:rPr>
      </w:pPr>
      <w:r w:rsidRPr="004B3534">
        <w:rPr>
          <w:szCs w:val="20"/>
          <w:u w:val="single"/>
          <w:lang w:val="en-IN"/>
        </w:rPr>
        <w:t>Source: (globeproject.com 2024)</w:t>
      </w:r>
    </w:p>
    <w:p w14:paraId="1A3C850A" w14:textId="77777777" w:rsidR="00AE0089" w:rsidRDefault="00AE0089" w:rsidP="0026758D">
      <w:pPr>
        <w:jc w:val="center"/>
        <w:rPr>
          <w:szCs w:val="20"/>
          <w:u w:val="single"/>
          <w:lang w:val="en-IN"/>
        </w:rPr>
      </w:pPr>
    </w:p>
    <w:p w14:paraId="699E7164" w14:textId="77777777" w:rsidR="00D05E23" w:rsidRPr="00D05E23" w:rsidRDefault="00D05E23" w:rsidP="00AE0089">
      <w:pPr>
        <w:pStyle w:val="Heading2"/>
        <w:rPr>
          <w:b w:val="0"/>
          <w:bCs/>
        </w:rPr>
      </w:pPr>
      <w:bookmarkStart w:id="4" w:name="_Toc159678994"/>
      <w:bookmarkStart w:id="5" w:name="_Toc159677077"/>
      <w:bookmarkStart w:id="6" w:name="_Toc159846337"/>
      <w:r w:rsidRPr="00D05E23">
        <w:rPr>
          <w:b w:val="0"/>
          <w:bCs/>
        </w:rPr>
        <w:t>It is determined that a charismatic leadership style should be adopted, and it has some benefit for both Italy and England. However, compared to Italy, England does not adhere to the team-oriented leadership approach as strictly.</w:t>
      </w:r>
    </w:p>
    <w:p w14:paraId="4CCD4E86" w14:textId="77777777" w:rsidR="00D05E23" w:rsidRDefault="00D05E23" w:rsidP="00AE0089">
      <w:pPr>
        <w:pStyle w:val="Heading2"/>
      </w:pPr>
    </w:p>
    <w:p w14:paraId="1789396A" w14:textId="7E70E9FB" w:rsidR="00AE0089" w:rsidRPr="00AE0089" w:rsidRDefault="00AE0089" w:rsidP="00AE0089">
      <w:pPr>
        <w:pStyle w:val="Heading2"/>
        <w:rPr>
          <w:color w:val="000000" w:themeColor="text1"/>
          <w:sz w:val="32"/>
          <w:szCs w:val="32"/>
        </w:rPr>
      </w:pPr>
      <w:r w:rsidRPr="00AE0089">
        <w:rPr>
          <w:color w:val="000000" w:themeColor="text1"/>
          <w:sz w:val="32"/>
          <w:szCs w:val="32"/>
        </w:rPr>
        <w:t>2.</w:t>
      </w:r>
      <w:r w:rsidR="0099412F">
        <w:rPr>
          <w:color w:val="000000" w:themeColor="text1"/>
          <w:sz w:val="32"/>
          <w:szCs w:val="32"/>
        </w:rPr>
        <w:t>3</w:t>
      </w:r>
      <w:r w:rsidRPr="00AE0089">
        <w:rPr>
          <w:color w:val="000000" w:themeColor="text1"/>
          <w:sz w:val="32"/>
          <w:szCs w:val="32"/>
        </w:rPr>
        <w:t xml:space="preserve"> Practices and values</w:t>
      </w:r>
      <w:bookmarkEnd w:id="4"/>
      <w:bookmarkEnd w:id="5"/>
      <w:bookmarkEnd w:id="6"/>
    </w:p>
    <w:p w14:paraId="066C52C8" w14:textId="67240AA3" w:rsidR="00AE0089" w:rsidRPr="00AE0089" w:rsidRDefault="00AE0089" w:rsidP="00AE0089">
      <w:pPr>
        <w:spacing w:line="480" w:lineRule="auto"/>
        <w:rPr>
          <w:rFonts w:ascii="Times New Roman" w:hAnsi="Times New Roman" w:cs="Times New Roman"/>
          <w:color w:val="000000" w:themeColor="text1"/>
          <w:sz w:val="24"/>
          <w:szCs w:val="24"/>
        </w:rPr>
      </w:pPr>
      <w:r w:rsidRPr="009B1EF5">
        <w:rPr>
          <w:color w:val="FF0000"/>
        </w:rPr>
        <w:tab/>
      </w:r>
      <w:r w:rsidRPr="00AE0089">
        <w:rPr>
          <w:rFonts w:ascii="Times New Roman" w:hAnsi="Times New Roman" w:cs="Times New Roman"/>
          <w:color w:val="000000" w:themeColor="text1"/>
          <w:sz w:val="24"/>
          <w:szCs w:val="24"/>
        </w:rPr>
        <w:t>In this section the below tables identify the cultural practices and values that are followed in both England and Italy. Based on the information present in the globe reports below a proper description of the differences between power distance</w:t>
      </w:r>
      <w:r w:rsidR="00514668">
        <w:rPr>
          <w:rFonts w:ascii="Times New Roman" w:hAnsi="Times New Roman" w:cs="Times New Roman"/>
          <w:color w:val="000000" w:themeColor="text1"/>
          <w:sz w:val="24"/>
          <w:szCs w:val="24"/>
        </w:rPr>
        <w:t>,</w:t>
      </w:r>
      <w:r w:rsidRPr="00AE0089">
        <w:rPr>
          <w:rFonts w:ascii="Times New Roman" w:hAnsi="Times New Roman" w:cs="Times New Roman"/>
          <w:color w:val="000000" w:themeColor="text1"/>
          <w:sz w:val="24"/>
          <w:szCs w:val="24"/>
        </w:rPr>
        <w:t xml:space="preserve"> in group collectivism and future orientation will be explained and how it is going to impact the business of the hotel.</w:t>
      </w:r>
    </w:p>
    <w:p w14:paraId="759606A1" w14:textId="77777777" w:rsidR="00AE0089" w:rsidRPr="00AE0089" w:rsidRDefault="00AE0089" w:rsidP="00AE0089">
      <w:pPr>
        <w:spacing w:line="480" w:lineRule="auto"/>
        <w:rPr>
          <w:rFonts w:ascii="Times New Roman" w:hAnsi="Times New Roman" w:cs="Times New Roman"/>
          <w:color w:val="000000" w:themeColor="text1"/>
          <w:sz w:val="24"/>
          <w:szCs w:val="24"/>
          <w:u w:val="single"/>
          <w:lang w:val="en-IN"/>
        </w:rPr>
      </w:pPr>
    </w:p>
    <w:p w14:paraId="34B514F4" w14:textId="77777777" w:rsidR="0026758D" w:rsidRDefault="0026758D" w:rsidP="0026758D">
      <w:pPr>
        <w:jc w:val="center"/>
        <w:rPr>
          <w:szCs w:val="20"/>
          <w:u w:val="single"/>
          <w:lang w:val="en-IN"/>
        </w:rPr>
      </w:pPr>
    </w:p>
    <w:p w14:paraId="4F803933" w14:textId="77777777" w:rsidR="0026758D" w:rsidRPr="004B3534" w:rsidRDefault="0026758D" w:rsidP="0026758D">
      <w:pPr>
        <w:jc w:val="center"/>
        <w:rPr>
          <w:szCs w:val="20"/>
          <w:u w:val="single"/>
          <w:lang w:val="en-IN"/>
        </w:rPr>
      </w:pPr>
    </w:p>
    <w:p w14:paraId="10697D23" w14:textId="39F254BF" w:rsidR="00AE0089" w:rsidRDefault="00AE0089" w:rsidP="0088635D">
      <w:pPr>
        <w:pStyle w:val="Heading3"/>
        <w:spacing w:line="480" w:lineRule="auto"/>
        <w:rPr>
          <w:rFonts w:ascii="Times New Roman" w:hAnsi="Times New Roman" w:cs="Times New Roman"/>
          <w:b/>
          <w:bCs/>
          <w:color w:val="000000" w:themeColor="text1"/>
        </w:rPr>
      </w:pPr>
      <w:bookmarkStart w:id="7" w:name="_Toc159677078"/>
      <w:bookmarkStart w:id="8" w:name="_Toc159846338"/>
      <w:r w:rsidRPr="00814108">
        <w:rPr>
          <w:noProof/>
          <w:lang w:val="en-IN"/>
        </w:rPr>
        <w:lastRenderedPageBreak/>
        <w:drawing>
          <wp:inline distT="0" distB="0" distL="0" distR="0" wp14:anchorId="20AA0399" wp14:editId="3558C0C0">
            <wp:extent cx="5631180" cy="3304091"/>
            <wp:effectExtent l="0" t="0" r="7620" b="0"/>
            <wp:docPr id="245492404" name="Picture 1"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92404" name="Picture 1" descr="A graph with text and numbers&#10;&#10;Description automatically generated with medium confidence"/>
                    <pic:cNvPicPr/>
                  </pic:nvPicPr>
                  <pic:blipFill>
                    <a:blip r:embed="rId10"/>
                    <a:stretch>
                      <a:fillRect/>
                    </a:stretch>
                  </pic:blipFill>
                  <pic:spPr>
                    <a:xfrm>
                      <a:off x="0" y="0"/>
                      <a:ext cx="5729263" cy="3361641"/>
                    </a:xfrm>
                    <a:prstGeom prst="rect">
                      <a:avLst/>
                    </a:prstGeom>
                  </pic:spPr>
                </pic:pic>
              </a:graphicData>
            </a:graphic>
          </wp:inline>
        </w:drawing>
      </w:r>
      <w:bookmarkEnd w:id="7"/>
      <w:bookmarkEnd w:id="8"/>
    </w:p>
    <w:p w14:paraId="629AE96D" w14:textId="77777777" w:rsidR="00AE0089" w:rsidRDefault="00AE0089" w:rsidP="00AE0089">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C</w:t>
      </w:r>
      <w:r w:rsidRPr="004F342A">
        <w:t xml:space="preserve">ultural practices and values </w:t>
      </w:r>
      <w:r>
        <w:t>in</w:t>
      </w:r>
      <w:r w:rsidRPr="004F342A">
        <w:t xml:space="preserve"> </w:t>
      </w:r>
      <w:proofErr w:type="gramStart"/>
      <w:r w:rsidRPr="004F342A">
        <w:t>England</w:t>
      </w:r>
      <w:proofErr w:type="gramEnd"/>
    </w:p>
    <w:p w14:paraId="6BF9F1E2" w14:textId="77777777" w:rsidR="00AE0089" w:rsidRPr="000331E1" w:rsidRDefault="00AE0089" w:rsidP="00AE0089">
      <w:pPr>
        <w:jc w:val="center"/>
        <w:rPr>
          <w:szCs w:val="20"/>
          <w:u w:val="single"/>
          <w:lang w:val="en-IN"/>
        </w:rPr>
      </w:pPr>
      <w:r w:rsidRPr="004B3534">
        <w:rPr>
          <w:szCs w:val="20"/>
          <w:u w:val="single"/>
          <w:lang w:val="en-IN"/>
        </w:rPr>
        <w:t>Source: (globeproject.com 2024)</w:t>
      </w:r>
    </w:p>
    <w:p w14:paraId="164F9B65" w14:textId="77777777" w:rsidR="00AE0089" w:rsidRDefault="00AE0089" w:rsidP="00AE0089"/>
    <w:p w14:paraId="2E5D8B2F" w14:textId="0A5D114C" w:rsidR="00AE0089" w:rsidRDefault="00AE0089" w:rsidP="00AE0089">
      <w:r w:rsidRPr="00814108">
        <w:rPr>
          <w:noProof/>
          <w:lang w:val="en-IN"/>
        </w:rPr>
        <w:drawing>
          <wp:inline distT="0" distB="0" distL="0" distR="0" wp14:anchorId="2F6D4D27" wp14:editId="778D9E0E">
            <wp:extent cx="5731510" cy="3198894"/>
            <wp:effectExtent l="0" t="0" r="2540" b="1905"/>
            <wp:docPr id="1556854726" name="Picture 1" descr="A graph with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54726" name="Picture 1" descr="A graph with different colored lines&#10;&#10;Description automatically generated with medium confidence"/>
                    <pic:cNvPicPr/>
                  </pic:nvPicPr>
                  <pic:blipFill>
                    <a:blip r:embed="rId11"/>
                    <a:stretch>
                      <a:fillRect/>
                    </a:stretch>
                  </pic:blipFill>
                  <pic:spPr>
                    <a:xfrm>
                      <a:off x="0" y="0"/>
                      <a:ext cx="5731510" cy="3198894"/>
                    </a:xfrm>
                    <a:prstGeom prst="rect">
                      <a:avLst/>
                    </a:prstGeom>
                  </pic:spPr>
                </pic:pic>
              </a:graphicData>
            </a:graphic>
          </wp:inline>
        </w:drawing>
      </w:r>
    </w:p>
    <w:p w14:paraId="5013F301" w14:textId="77777777" w:rsidR="00AE0089" w:rsidRDefault="00AE0089" w:rsidP="00AE0089">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Cultural values and practices in </w:t>
      </w:r>
      <w:proofErr w:type="gramStart"/>
      <w:r>
        <w:t>Italy</w:t>
      </w:r>
      <w:proofErr w:type="gramEnd"/>
    </w:p>
    <w:p w14:paraId="285E6074" w14:textId="77777777" w:rsidR="00AE0089" w:rsidRPr="000331E1" w:rsidRDefault="00AE0089" w:rsidP="00AE0089">
      <w:pPr>
        <w:jc w:val="center"/>
        <w:rPr>
          <w:szCs w:val="20"/>
          <w:u w:val="single"/>
          <w:lang w:val="en-IN"/>
        </w:rPr>
      </w:pPr>
      <w:r w:rsidRPr="004B3534">
        <w:rPr>
          <w:szCs w:val="20"/>
          <w:u w:val="single"/>
          <w:lang w:val="en-IN"/>
        </w:rPr>
        <w:t>Source: (globeproject.com 2024)</w:t>
      </w:r>
    </w:p>
    <w:p w14:paraId="7949A0D6" w14:textId="77777777" w:rsidR="00AE0089" w:rsidRDefault="00AE0089" w:rsidP="00AE0089"/>
    <w:p w14:paraId="123674A4" w14:textId="77777777" w:rsidR="00AE0089" w:rsidRPr="00AE0089" w:rsidRDefault="00AE0089" w:rsidP="00AE0089"/>
    <w:p w14:paraId="45536F8C" w14:textId="7EEACA8D" w:rsidR="0088635D" w:rsidRPr="007C4664" w:rsidRDefault="0088635D" w:rsidP="0088635D">
      <w:pPr>
        <w:pStyle w:val="Heading3"/>
        <w:spacing w:line="480" w:lineRule="auto"/>
        <w:rPr>
          <w:rFonts w:ascii="Times New Roman" w:hAnsi="Times New Roman" w:cs="Times New Roman"/>
          <w:b/>
          <w:bCs/>
          <w:color w:val="000000" w:themeColor="text1"/>
        </w:rPr>
      </w:pPr>
      <w:bookmarkStart w:id="9" w:name="_Toc159677079"/>
      <w:bookmarkStart w:id="10" w:name="_Toc159846339"/>
      <w:r w:rsidRPr="007C4664">
        <w:rPr>
          <w:rFonts w:ascii="Times New Roman" w:hAnsi="Times New Roman" w:cs="Times New Roman"/>
          <w:b/>
          <w:bCs/>
          <w:color w:val="000000" w:themeColor="text1"/>
        </w:rPr>
        <w:lastRenderedPageBreak/>
        <w:t>Power distance</w:t>
      </w:r>
      <w:bookmarkEnd w:id="9"/>
      <w:bookmarkEnd w:id="10"/>
      <w:r w:rsidRPr="007C4664">
        <w:rPr>
          <w:rFonts w:ascii="Times New Roman" w:hAnsi="Times New Roman" w:cs="Times New Roman"/>
          <w:b/>
          <w:bCs/>
          <w:color w:val="000000" w:themeColor="text1"/>
        </w:rPr>
        <w:t xml:space="preserve"> </w:t>
      </w:r>
    </w:p>
    <w:p w14:paraId="2CEB2441" w14:textId="77777777" w:rsidR="0088635D" w:rsidRPr="0088635D" w:rsidRDefault="0088635D" w:rsidP="0088635D">
      <w:pPr>
        <w:spacing w:line="480" w:lineRule="auto"/>
        <w:rPr>
          <w:rFonts w:ascii="Times New Roman" w:hAnsi="Times New Roman" w:cs="Times New Roman"/>
          <w:color w:val="000000" w:themeColor="text1"/>
          <w:sz w:val="24"/>
          <w:szCs w:val="24"/>
        </w:rPr>
      </w:pPr>
      <w:r w:rsidRPr="0088635D">
        <w:rPr>
          <w:rFonts w:ascii="Times New Roman" w:hAnsi="Times New Roman" w:cs="Times New Roman"/>
          <w:color w:val="000000" w:themeColor="text1"/>
          <w:sz w:val="24"/>
          <w:szCs w:val="24"/>
        </w:rPr>
        <w:tab/>
        <w:t>Power distances and authority are accepted by the community of both England and Italy which is similar for both the countries. It will be beneficial for the leaders of the hotel to ensure that all the employees along with the employees from Italy are treated with the same supervision as that of the English employees.</w:t>
      </w:r>
    </w:p>
    <w:p w14:paraId="53DA95A6" w14:textId="77777777" w:rsidR="0088635D" w:rsidRPr="007C4664" w:rsidRDefault="0088635D" w:rsidP="0088635D">
      <w:pPr>
        <w:pStyle w:val="Heading3"/>
        <w:spacing w:line="480" w:lineRule="auto"/>
        <w:rPr>
          <w:rFonts w:ascii="Times New Roman" w:hAnsi="Times New Roman" w:cs="Times New Roman"/>
          <w:b/>
          <w:bCs/>
          <w:color w:val="000000" w:themeColor="text1"/>
        </w:rPr>
      </w:pPr>
      <w:bookmarkStart w:id="11" w:name="_Toc159677080"/>
      <w:bookmarkStart w:id="12" w:name="_Toc159846340"/>
      <w:r w:rsidRPr="007C4664">
        <w:rPr>
          <w:rFonts w:ascii="Times New Roman" w:hAnsi="Times New Roman" w:cs="Times New Roman"/>
          <w:b/>
          <w:bCs/>
          <w:color w:val="000000" w:themeColor="text1"/>
        </w:rPr>
        <w:t>In-group Collectivism</w:t>
      </w:r>
      <w:bookmarkEnd w:id="11"/>
      <w:bookmarkEnd w:id="12"/>
    </w:p>
    <w:p w14:paraId="03ABD873" w14:textId="77777777" w:rsidR="0088635D" w:rsidRPr="0088635D" w:rsidRDefault="0088635D" w:rsidP="0088635D">
      <w:pPr>
        <w:spacing w:line="480" w:lineRule="auto"/>
        <w:rPr>
          <w:rFonts w:ascii="Times New Roman" w:hAnsi="Times New Roman" w:cs="Times New Roman"/>
          <w:color w:val="000000" w:themeColor="text1"/>
          <w:sz w:val="24"/>
          <w:szCs w:val="24"/>
        </w:rPr>
      </w:pPr>
      <w:r w:rsidRPr="0088635D">
        <w:rPr>
          <w:rFonts w:ascii="Times New Roman" w:hAnsi="Times New Roman" w:cs="Times New Roman"/>
          <w:color w:val="000000" w:themeColor="text1"/>
          <w:sz w:val="24"/>
          <w:szCs w:val="24"/>
        </w:rPr>
        <w:tab/>
        <w:t xml:space="preserve">The individuals of Italy express their pride cohesiveness and loyalty in organization more as compared to that of England. The in-group collectivism of Italy state that the leadership is based on building loyalty with the employees but in terms of England the national culture state that the leadership will be much more performance oriented. It will be beneficial for the leaders of the hotel to ensure that a proper engagement with the employees from Italy can be conducted so that they can stay loyal to the </w:t>
      </w:r>
      <w:proofErr w:type="gramStart"/>
      <w:r w:rsidRPr="0088635D">
        <w:rPr>
          <w:rFonts w:ascii="Times New Roman" w:hAnsi="Times New Roman" w:cs="Times New Roman"/>
          <w:color w:val="000000" w:themeColor="text1"/>
          <w:sz w:val="24"/>
          <w:szCs w:val="24"/>
        </w:rPr>
        <w:t>company</w:t>
      </w:r>
      <w:proofErr w:type="gramEnd"/>
      <w:r w:rsidRPr="0088635D">
        <w:rPr>
          <w:rFonts w:ascii="Times New Roman" w:hAnsi="Times New Roman" w:cs="Times New Roman"/>
          <w:color w:val="000000" w:themeColor="text1"/>
          <w:sz w:val="24"/>
          <w:szCs w:val="24"/>
        </w:rPr>
        <w:t xml:space="preserve"> and it will help in creating a proper culture in the workplace.</w:t>
      </w:r>
    </w:p>
    <w:p w14:paraId="729B70C4" w14:textId="77777777" w:rsidR="0088635D" w:rsidRPr="007C4664" w:rsidRDefault="0088635D" w:rsidP="0088635D">
      <w:pPr>
        <w:pStyle w:val="Heading3"/>
        <w:spacing w:line="480" w:lineRule="auto"/>
        <w:rPr>
          <w:rFonts w:ascii="Times New Roman" w:hAnsi="Times New Roman" w:cs="Times New Roman"/>
          <w:b/>
          <w:bCs/>
          <w:color w:val="000000" w:themeColor="text1"/>
        </w:rPr>
      </w:pPr>
      <w:bookmarkStart w:id="13" w:name="_Toc159677081"/>
      <w:bookmarkStart w:id="14" w:name="_Toc159846341"/>
      <w:r w:rsidRPr="007C4664">
        <w:rPr>
          <w:rFonts w:ascii="Times New Roman" w:hAnsi="Times New Roman" w:cs="Times New Roman"/>
          <w:b/>
          <w:bCs/>
          <w:color w:val="000000" w:themeColor="text1"/>
        </w:rPr>
        <w:t>Future Orientation</w:t>
      </w:r>
      <w:bookmarkEnd w:id="13"/>
      <w:bookmarkEnd w:id="14"/>
    </w:p>
    <w:p w14:paraId="504209DC" w14:textId="77777777" w:rsidR="0088635D" w:rsidRDefault="0088635D" w:rsidP="0088635D">
      <w:pPr>
        <w:spacing w:line="480" w:lineRule="auto"/>
        <w:rPr>
          <w:rFonts w:ascii="Times New Roman" w:hAnsi="Times New Roman" w:cs="Times New Roman"/>
          <w:color w:val="000000" w:themeColor="text1"/>
          <w:sz w:val="24"/>
          <w:szCs w:val="24"/>
        </w:rPr>
      </w:pPr>
      <w:r w:rsidRPr="0088635D">
        <w:rPr>
          <w:rFonts w:ascii="Times New Roman" w:hAnsi="Times New Roman" w:cs="Times New Roman"/>
          <w:color w:val="000000" w:themeColor="text1"/>
          <w:sz w:val="24"/>
          <w:szCs w:val="24"/>
        </w:rPr>
        <w:tab/>
        <w:t xml:space="preserve">The people of England engage more in future oriented behaviours as compared to that of Italy. The CEO behaviour that will lead to success in the hotel will include keeping the employees engaged in future oriented </w:t>
      </w:r>
      <w:proofErr w:type="gramStart"/>
      <w:r w:rsidRPr="0088635D">
        <w:rPr>
          <w:rFonts w:ascii="Times New Roman" w:hAnsi="Times New Roman" w:cs="Times New Roman"/>
          <w:color w:val="000000" w:themeColor="text1"/>
          <w:sz w:val="24"/>
          <w:szCs w:val="24"/>
        </w:rPr>
        <w:t>behaviour</w:t>
      </w:r>
      <w:proofErr w:type="gramEnd"/>
      <w:r w:rsidRPr="0088635D">
        <w:rPr>
          <w:rFonts w:ascii="Times New Roman" w:hAnsi="Times New Roman" w:cs="Times New Roman"/>
          <w:color w:val="000000" w:themeColor="text1"/>
          <w:sz w:val="24"/>
          <w:szCs w:val="24"/>
        </w:rPr>
        <w:t xml:space="preserve"> but it is not same for Italy. An innovative culture needs to be initiated in the workplace which will facilitate a proper cooperation from the employees of </w:t>
      </w:r>
      <w:proofErr w:type="gramStart"/>
      <w:r w:rsidRPr="0088635D">
        <w:rPr>
          <w:rFonts w:ascii="Times New Roman" w:hAnsi="Times New Roman" w:cs="Times New Roman"/>
          <w:color w:val="000000" w:themeColor="text1"/>
          <w:sz w:val="24"/>
          <w:szCs w:val="24"/>
        </w:rPr>
        <w:t>England</w:t>
      </w:r>
      <w:proofErr w:type="gramEnd"/>
      <w:r w:rsidRPr="0088635D">
        <w:rPr>
          <w:rFonts w:ascii="Times New Roman" w:hAnsi="Times New Roman" w:cs="Times New Roman"/>
          <w:color w:val="000000" w:themeColor="text1"/>
          <w:sz w:val="24"/>
          <w:szCs w:val="24"/>
        </w:rPr>
        <w:t xml:space="preserve"> and it will also change the mindset of the employees coming from Italy to enhance the innovative approach of the hotel.</w:t>
      </w:r>
    </w:p>
    <w:p w14:paraId="3F34FDEA" w14:textId="77777777" w:rsidR="007C4664" w:rsidRPr="0088635D" w:rsidRDefault="007C4664" w:rsidP="0088635D">
      <w:pPr>
        <w:spacing w:line="480" w:lineRule="auto"/>
        <w:rPr>
          <w:rFonts w:ascii="Times New Roman" w:hAnsi="Times New Roman" w:cs="Times New Roman"/>
          <w:color w:val="000000" w:themeColor="text1"/>
          <w:sz w:val="24"/>
          <w:szCs w:val="24"/>
        </w:rPr>
      </w:pPr>
    </w:p>
    <w:p w14:paraId="5F8EADE6" w14:textId="77777777" w:rsidR="0026758D" w:rsidRDefault="0026758D" w:rsidP="0026758D">
      <w:pPr>
        <w:spacing w:line="480" w:lineRule="auto"/>
        <w:rPr>
          <w:rFonts w:ascii="Times New Roman" w:hAnsi="Times New Roman" w:cs="Times New Roman"/>
          <w:color w:val="000000" w:themeColor="text1"/>
          <w:sz w:val="24"/>
          <w:szCs w:val="24"/>
        </w:rPr>
      </w:pPr>
    </w:p>
    <w:p w14:paraId="71ABC5D6" w14:textId="426C129A" w:rsidR="007C4664" w:rsidRPr="007C4664" w:rsidRDefault="007C4664" w:rsidP="007C4664">
      <w:pPr>
        <w:pStyle w:val="Heading2"/>
        <w:rPr>
          <w:color w:val="000000" w:themeColor="text1"/>
          <w:sz w:val="32"/>
          <w:szCs w:val="32"/>
        </w:rPr>
      </w:pPr>
      <w:bookmarkStart w:id="15" w:name="_Toc159677082"/>
      <w:bookmarkStart w:id="16" w:name="_Toc159846342"/>
      <w:r w:rsidRPr="007C4664">
        <w:rPr>
          <w:color w:val="000000" w:themeColor="text1"/>
          <w:sz w:val="32"/>
          <w:szCs w:val="32"/>
        </w:rPr>
        <w:lastRenderedPageBreak/>
        <w:t>2.</w:t>
      </w:r>
      <w:r w:rsidR="0099412F">
        <w:rPr>
          <w:color w:val="000000" w:themeColor="text1"/>
          <w:sz w:val="32"/>
          <w:szCs w:val="32"/>
        </w:rPr>
        <w:t>4</w:t>
      </w:r>
      <w:r w:rsidRPr="007C4664">
        <w:rPr>
          <w:color w:val="000000" w:themeColor="text1"/>
          <w:sz w:val="32"/>
          <w:szCs w:val="32"/>
        </w:rPr>
        <w:t xml:space="preserve"> The challenges of intercultural leadership in the hospitality industry</w:t>
      </w:r>
      <w:bookmarkEnd w:id="15"/>
      <w:bookmarkEnd w:id="16"/>
    </w:p>
    <w:p w14:paraId="65D1A45E" w14:textId="4654D026" w:rsidR="007C4664" w:rsidRDefault="007C4664" w:rsidP="007C4664">
      <w:pPr>
        <w:spacing w:line="480" w:lineRule="auto"/>
        <w:rPr>
          <w:rFonts w:ascii="Times New Roman" w:hAnsi="Times New Roman" w:cs="Times New Roman"/>
          <w:color w:val="000000" w:themeColor="text1"/>
          <w:sz w:val="24"/>
          <w:szCs w:val="24"/>
        </w:rPr>
      </w:pPr>
      <w:r w:rsidRPr="007C4664">
        <w:rPr>
          <w:rFonts w:ascii="Times New Roman" w:hAnsi="Times New Roman" w:cs="Times New Roman"/>
          <w:color w:val="000000" w:themeColor="text1"/>
          <w:sz w:val="24"/>
          <w:szCs w:val="24"/>
        </w:rPr>
        <w:tab/>
        <w:t xml:space="preserve">The absence of cultural awareness, proper understanding regarding cultural differences and sensitivity </w:t>
      </w:r>
      <w:proofErr w:type="gramStart"/>
      <w:r w:rsidRPr="007C4664">
        <w:rPr>
          <w:rFonts w:ascii="Times New Roman" w:hAnsi="Times New Roman" w:cs="Times New Roman"/>
          <w:color w:val="000000" w:themeColor="text1"/>
          <w:sz w:val="24"/>
          <w:szCs w:val="24"/>
        </w:rPr>
        <w:t>are considered to be</w:t>
      </w:r>
      <w:proofErr w:type="gramEnd"/>
      <w:r w:rsidRPr="007C4664">
        <w:rPr>
          <w:rFonts w:ascii="Times New Roman" w:hAnsi="Times New Roman" w:cs="Times New Roman"/>
          <w:color w:val="000000" w:themeColor="text1"/>
          <w:sz w:val="24"/>
          <w:szCs w:val="24"/>
        </w:rPr>
        <w:t xml:space="preserve"> major challenges in the intercultural leadership in the hospitality industry (Mondal and Othman 2020). Lack of proper understanding of the target market culture is one of the major challenges that are faced by the intercultural leaders (Barnett and Carter 2019). For example, in this case, the employees coming from Italy will be facing challenges in meeting the expectations of the customers of England due to the presence of cultural difference. The difference in culture in Italy and England if not addressed properly then the leaders of the hotel will not be capable of understanding the approach that needs to be implemented for communicating properly with the employees from Italy in the hotel. In this scenario, for example, the employees from England will not be capable of having a proper intercultural communication with the employees coming from Italy. The lack of special qualities and skills among the intercultural leaders is one of the major challenges that are faced by them (</w:t>
      </w:r>
      <w:proofErr w:type="spellStart"/>
      <w:r w:rsidRPr="007C4664">
        <w:rPr>
          <w:rFonts w:ascii="Times New Roman" w:hAnsi="Times New Roman" w:cs="Times New Roman"/>
          <w:color w:val="000000" w:themeColor="text1"/>
          <w:sz w:val="24"/>
          <w:szCs w:val="24"/>
        </w:rPr>
        <w:t>Burkiewicz</w:t>
      </w:r>
      <w:proofErr w:type="spellEnd"/>
      <w:r w:rsidRPr="007C4664">
        <w:rPr>
          <w:rFonts w:ascii="Times New Roman" w:hAnsi="Times New Roman" w:cs="Times New Roman"/>
          <w:color w:val="000000" w:themeColor="text1"/>
          <w:sz w:val="24"/>
          <w:szCs w:val="24"/>
        </w:rPr>
        <w:t xml:space="preserve"> and Knap-Stefaniuk 2022). With the lack of proper knowledge, it is not possible for the leaders to ensure that proper engagement with the employees is possible (Byrne 2022). Lack of proper multicultural management in the business is one of the major issues that are faced by the leaders that are allied to the hospitality industry (Liu, </w:t>
      </w:r>
      <w:proofErr w:type="gramStart"/>
      <w:r w:rsidRPr="007C4664">
        <w:rPr>
          <w:rFonts w:ascii="Times New Roman" w:hAnsi="Times New Roman" w:cs="Times New Roman"/>
          <w:color w:val="000000" w:themeColor="text1"/>
          <w:sz w:val="24"/>
          <w:szCs w:val="24"/>
        </w:rPr>
        <w:t>Liu</w:t>
      </w:r>
      <w:proofErr w:type="gramEnd"/>
      <w:r w:rsidRPr="007C4664">
        <w:rPr>
          <w:rFonts w:ascii="Times New Roman" w:hAnsi="Times New Roman" w:cs="Times New Roman"/>
          <w:color w:val="000000" w:themeColor="text1"/>
          <w:sz w:val="24"/>
          <w:szCs w:val="24"/>
        </w:rPr>
        <w:t xml:space="preserve"> and King 2022).  </w:t>
      </w:r>
    </w:p>
    <w:p w14:paraId="1B9D2D11" w14:textId="77777777" w:rsidR="007C4664" w:rsidRDefault="007C4664" w:rsidP="007C4664">
      <w:pPr>
        <w:spacing w:line="480" w:lineRule="auto"/>
        <w:rPr>
          <w:rFonts w:ascii="Times New Roman" w:hAnsi="Times New Roman" w:cs="Times New Roman"/>
          <w:color w:val="000000" w:themeColor="text1"/>
          <w:sz w:val="24"/>
          <w:szCs w:val="24"/>
        </w:rPr>
      </w:pPr>
    </w:p>
    <w:p w14:paraId="09997376" w14:textId="7B6D8226" w:rsidR="007C4664" w:rsidRDefault="007C4664" w:rsidP="0099412F">
      <w:pPr>
        <w:pStyle w:val="Heading2"/>
        <w:numPr>
          <w:ilvl w:val="1"/>
          <w:numId w:val="9"/>
        </w:numPr>
        <w:rPr>
          <w:rFonts w:cs="Times New Roman"/>
          <w:color w:val="000000" w:themeColor="text1"/>
          <w:sz w:val="32"/>
          <w:szCs w:val="32"/>
        </w:rPr>
      </w:pPr>
      <w:bookmarkStart w:id="17" w:name="_Toc159677083"/>
      <w:bookmarkStart w:id="18" w:name="_Toc159846343"/>
      <w:r w:rsidRPr="007C4664">
        <w:rPr>
          <w:rFonts w:cs="Times New Roman"/>
          <w:color w:val="000000" w:themeColor="text1"/>
          <w:sz w:val="32"/>
          <w:szCs w:val="32"/>
        </w:rPr>
        <w:t>Recommendation</w:t>
      </w:r>
      <w:bookmarkEnd w:id="17"/>
      <w:bookmarkEnd w:id="18"/>
      <w:r w:rsidRPr="007C4664">
        <w:rPr>
          <w:rFonts w:cs="Times New Roman"/>
          <w:color w:val="000000" w:themeColor="text1"/>
          <w:sz w:val="32"/>
          <w:szCs w:val="32"/>
        </w:rPr>
        <w:t xml:space="preserve"> </w:t>
      </w:r>
    </w:p>
    <w:p w14:paraId="0A1189BD" w14:textId="77777777" w:rsidR="0099412F" w:rsidRPr="0099412F" w:rsidRDefault="0099412F" w:rsidP="0099412F"/>
    <w:p w14:paraId="5EEF2C30" w14:textId="77777777" w:rsidR="007C4664" w:rsidRPr="007C4664" w:rsidRDefault="007C4664" w:rsidP="007C4664">
      <w:pPr>
        <w:spacing w:line="480" w:lineRule="auto"/>
        <w:rPr>
          <w:rFonts w:ascii="Times New Roman" w:hAnsi="Times New Roman" w:cs="Times New Roman"/>
          <w:color w:val="000000" w:themeColor="text1"/>
          <w:sz w:val="24"/>
          <w:szCs w:val="24"/>
          <w:lang w:val="en-IN"/>
        </w:rPr>
      </w:pPr>
      <w:r w:rsidRPr="007C4664">
        <w:rPr>
          <w:rFonts w:ascii="Times New Roman" w:hAnsi="Times New Roman" w:cs="Times New Roman"/>
          <w:color w:val="000000" w:themeColor="text1"/>
          <w:sz w:val="24"/>
          <w:szCs w:val="24"/>
          <w:lang w:val="en-IN"/>
        </w:rPr>
        <w:tab/>
        <w:t xml:space="preserve">The presence of cultural difference in the workplace that is currently being faced by the hotel can be mitigated with a set of proper approaches. The recommended steps will help </w:t>
      </w:r>
      <w:r w:rsidRPr="007C4664">
        <w:rPr>
          <w:rFonts w:ascii="Times New Roman" w:hAnsi="Times New Roman" w:cs="Times New Roman"/>
          <w:color w:val="000000" w:themeColor="text1"/>
          <w:sz w:val="24"/>
          <w:szCs w:val="24"/>
          <w:lang w:val="en-IN"/>
        </w:rPr>
        <w:lastRenderedPageBreak/>
        <w:t>the business in overcoming the current challenge and ensure that a proper workplace that can operate with people from different cultural backgrounds can be initiated effectively:</w:t>
      </w:r>
    </w:p>
    <w:p w14:paraId="472F1721" w14:textId="77777777" w:rsidR="001C5455" w:rsidRPr="001C5455" w:rsidRDefault="001C5455" w:rsidP="001C5455">
      <w:pPr>
        <w:numPr>
          <w:ilvl w:val="0"/>
          <w:numId w:val="15"/>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b/>
          <w:bCs/>
          <w:color w:val="1F1F1F"/>
          <w:kern w:val="0"/>
          <w:sz w:val="24"/>
          <w:szCs w:val="24"/>
          <w:lang w:eastAsia="en-GB"/>
          <w14:ligatures w14:val="none"/>
        </w:rPr>
        <w:t>Cross-Cultural Training:</w:t>
      </w:r>
      <w:r w:rsidRPr="001C5455">
        <w:rPr>
          <w:rFonts w:ascii="Times New Roman" w:eastAsia="Times New Roman" w:hAnsi="Times New Roman" w:cs="Times New Roman"/>
          <w:color w:val="1F1F1F"/>
          <w:kern w:val="0"/>
          <w:sz w:val="24"/>
          <w:szCs w:val="24"/>
          <w:lang w:eastAsia="en-GB"/>
          <w14:ligatures w14:val="none"/>
        </w:rPr>
        <w:t> Provide training on British and Italian cultures, communication styles, conflict resolution skills, and unconscious bias (Barnett, 2017).</w:t>
      </w:r>
    </w:p>
    <w:p w14:paraId="74972D6B" w14:textId="77777777" w:rsidR="001C5455" w:rsidRPr="001C5455" w:rsidRDefault="001C5455" w:rsidP="001C5455">
      <w:pPr>
        <w:numPr>
          <w:ilvl w:val="0"/>
          <w:numId w:val="15"/>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b/>
          <w:bCs/>
          <w:color w:val="1F1F1F"/>
          <w:kern w:val="0"/>
          <w:sz w:val="24"/>
          <w:szCs w:val="24"/>
          <w:lang w:eastAsia="en-GB"/>
          <w14:ligatures w14:val="none"/>
        </w:rPr>
        <w:t>Open Communication:</w:t>
      </w:r>
      <w:r w:rsidRPr="001C5455">
        <w:rPr>
          <w:rFonts w:ascii="Times New Roman" w:eastAsia="Times New Roman" w:hAnsi="Times New Roman" w:cs="Times New Roman"/>
          <w:color w:val="1F1F1F"/>
          <w:kern w:val="0"/>
          <w:sz w:val="24"/>
          <w:szCs w:val="24"/>
          <w:lang w:eastAsia="en-GB"/>
          <w14:ligatures w14:val="none"/>
        </w:rPr>
        <w:t> Encourage open communication channels for team members to express concerns respectfully and build trust (Chen &amp; Starosta, 2014).</w:t>
      </w:r>
    </w:p>
    <w:p w14:paraId="66B6594E" w14:textId="77777777" w:rsidR="001C5455" w:rsidRPr="001C5455" w:rsidRDefault="001C5455" w:rsidP="001C5455">
      <w:pPr>
        <w:numPr>
          <w:ilvl w:val="0"/>
          <w:numId w:val="15"/>
        </w:numPr>
        <w:shd w:val="clear" w:color="auto" w:fill="FFFFFF"/>
        <w:spacing w:before="100" w:beforeAutospacing="1" w:after="0"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b/>
          <w:bCs/>
          <w:color w:val="1F1F1F"/>
          <w:kern w:val="0"/>
          <w:sz w:val="24"/>
          <w:szCs w:val="24"/>
          <w:lang w:eastAsia="en-GB"/>
          <w14:ligatures w14:val="none"/>
        </w:rPr>
        <w:t>Celebrate Diversity:</w:t>
      </w:r>
      <w:r w:rsidRPr="001C5455">
        <w:rPr>
          <w:rFonts w:ascii="Times New Roman" w:eastAsia="Times New Roman" w:hAnsi="Times New Roman" w:cs="Times New Roman"/>
          <w:color w:val="1F1F1F"/>
          <w:kern w:val="0"/>
          <w:sz w:val="24"/>
          <w:szCs w:val="24"/>
          <w:lang w:eastAsia="en-GB"/>
          <w14:ligatures w14:val="none"/>
        </w:rPr>
        <w:t> Actively promote cultural awareness and celebrate the team’s diversity to foster a sense of inclusion (McDaniel et al., 2019).</w:t>
      </w:r>
    </w:p>
    <w:p w14:paraId="004F7DA5" w14:textId="77777777" w:rsidR="00550616" w:rsidRDefault="00550616" w:rsidP="00514668">
      <w:pPr>
        <w:spacing w:line="480" w:lineRule="auto"/>
        <w:jc w:val="both"/>
        <w:rPr>
          <w:rFonts w:ascii="Times New Roman" w:hAnsi="Times New Roman" w:cs="Times New Roman"/>
          <w:color w:val="000000" w:themeColor="text1"/>
          <w:sz w:val="24"/>
          <w:szCs w:val="24"/>
        </w:rPr>
      </w:pPr>
    </w:p>
    <w:p w14:paraId="7A7E7058" w14:textId="77777777" w:rsidR="006D6832" w:rsidRDefault="006D6832" w:rsidP="00514668">
      <w:pPr>
        <w:spacing w:line="480" w:lineRule="auto"/>
        <w:jc w:val="both"/>
        <w:rPr>
          <w:rFonts w:ascii="Times New Roman" w:hAnsi="Times New Roman" w:cs="Times New Roman"/>
          <w:color w:val="000000" w:themeColor="text1"/>
          <w:sz w:val="24"/>
          <w:szCs w:val="24"/>
        </w:rPr>
      </w:pPr>
    </w:p>
    <w:p w14:paraId="6B149C18" w14:textId="77777777" w:rsidR="006D6832" w:rsidRDefault="006D6832" w:rsidP="00514668">
      <w:pPr>
        <w:spacing w:line="480" w:lineRule="auto"/>
        <w:jc w:val="both"/>
        <w:rPr>
          <w:rFonts w:ascii="Times New Roman" w:hAnsi="Times New Roman" w:cs="Times New Roman"/>
          <w:color w:val="000000" w:themeColor="text1"/>
          <w:sz w:val="24"/>
          <w:szCs w:val="24"/>
        </w:rPr>
      </w:pPr>
    </w:p>
    <w:p w14:paraId="11D1E98F" w14:textId="77777777" w:rsidR="006D6832" w:rsidRDefault="006D6832" w:rsidP="00514668">
      <w:pPr>
        <w:spacing w:line="480" w:lineRule="auto"/>
        <w:jc w:val="both"/>
        <w:rPr>
          <w:rFonts w:ascii="Times New Roman" w:hAnsi="Times New Roman" w:cs="Times New Roman"/>
          <w:color w:val="000000" w:themeColor="text1"/>
          <w:sz w:val="24"/>
          <w:szCs w:val="24"/>
        </w:rPr>
      </w:pPr>
    </w:p>
    <w:p w14:paraId="2C665092" w14:textId="77777777" w:rsidR="00550616" w:rsidRPr="00514668" w:rsidRDefault="00550616" w:rsidP="00514668">
      <w:pPr>
        <w:spacing w:line="480" w:lineRule="auto"/>
        <w:jc w:val="both"/>
        <w:rPr>
          <w:rFonts w:ascii="Times New Roman" w:hAnsi="Times New Roman" w:cs="Times New Roman"/>
          <w:color w:val="000000" w:themeColor="text1"/>
          <w:sz w:val="24"/>
          <w:szCs w:val="24"/>
          <w:lang w:val="en-IN"/>
        </w:rPr>
      </w:pPr>
    </w:p>
    <w:p w14:paraId="6E176F90" w14:textId="32F7E620" w:rsidR="007C4664" w:rsidRDefault="000A5D73" w:rsidP="000A5D73">
      <w:pPr>
        <w:pStyle w:val="Heading1"/>
        <w:spacing w:line="480" w:lineRule="auto"/>
        <w:rPr>
          <w:rFonts w:ascii="Times New Roman" w:hAnsi="Times New Roman" w:cs="Times New Roman"/>
          <w:b/>
          <w:bCs/>
          <w:color w:val="000000" w:themeColor="text1"/>
        </w:rPr>
      </w:pPr>
      <w:bookmarkStart w:id="19" w:name="_Toc159677084"/>
      <w:bookmarkStart w:id="20" w:name="_Toc159846344"/>
      <w:r>
        <w:rPr>
          <w:rFonts w:ascii="Times New Roman" w:hAnsi="Times New Roman" w:cs="Times New Roman"/>
          <w:b/>
          <w:bCs/>
          <w:color w:val="000000" w:themeColor="text1"/>
        </w:rPr>
        <w:t>3.</w:t>
      </w:r>
      <w:r w:rsidR="007C4664" w:rsidRPr="007C4664">
        <w:rPr>
          <w:rFonts w:ascii="Times New Roman" w:hAnsi="Times New Roman" w:cs="Times New Roman"/>
          <w:b/>
          <w:bCs/>
          <w:color w:val="000000" w:themeColor="text1"/>
        </w:rPr>
        <w:t>Conclusion</w:t>
      </w:r>
      <w:bookmarkEnd w:id="19"/>
      <w:bookmarkEnd w:id="20"/>
      <w:r w:rsidR="007C4664" w:rsidRPr="007C4664">
        <w:rPr>
          <w:rFonts w:ascii="Times New Roman" w:hAnsi="Times New Roman" w:cs="Times New Roman"/>
          <w:b/>
          <w:bCs/>
          <w:color w:val="000000" w:themeColor="text1"/>
        </w:rPr>
        <w:t xml:space="preserve"> </w:t>
      </w:r>
    </w:p>
    <w:p w14:paraId="5758AC0B" w14:textId="77777777" w:rsidR="00550616" w:rsidRPr="00550616" w:rsidRDefault="00550616" w:rsidP="00550616">
      <w:pPr>
        <w:pStyle w:val="ListParagraph"/>
      </w:pPr>
    </w:p>
    <w:p w14:paraId="141FC9EC" w14:textId="54E69621" w:rsidR="007C4664" w:rsidRPr="007C4664" w:rsidRDefault="007C4664" w:rsidP="007C4664">
      <w:pPr>
        <w:spacing w:line="480" w:lineRule="auto"/>
        <w:rPr>
          <w:rFonts w:ascii="Times New Roman" w:hAnsi="Times New Roman" w:cs="Times New Roman"/>
          <w:color w:val="000000" w:themeColor="text1"/>
          <w:sz w:val="24"/>
          <w:szCs w:val="24"/>
        </w:rPr>
      </w:pPr>
      <w:r w:rsidRPr="007C4664">
        <w:rPr>
          <w:rFonts w:ascii="Times New Roman" w:hAnsi="Times New Roman" w:cs="Times New Roman"/>
          <w:color w:val="000000" w:themeColor="text1"/>
          <w:sz w:val="24"/>
          <w:szCs w:val="24"/>
        </w:rPr>
        <w:tab/>
      </w:r>
      <w:r w:rsidR="000437F8">
        <w:rPr>
          <w:rFonts w:ascii="Times New Roman" w:hAnsi="Times New Roman" w:cs="Times New Roman"/>
          <w:color w:val="000000" w:themeColor="text1"/>
          <w:sz w:val="24"/>
          <w:szCs w:val="24"/>
        </w:rPr>
        <w:t>In conclusion,</w:t>
      </w:r>
      <w:r w:rsidRPr="007C4664">
        <w:rPr>
          <w:rFonts w:ascii="Times New Roman" w:hAnsi="Times New Roman" w:cs="Times New Roman"/>
          <w:color w:val="000000" w:themeColor="text1"/>
          <w:sz w:val="24"/>
          <w:szCs w:val="24"/>
        </w:rPr>
        <w:t xml:space="preserve"> the presence of cultural difference between Italy and England have been explored properly and proper approaches have been implemented in understanding the current approaches that will be best suitable for the hotel. The selection and the application of the recommended steps for the business will be efficient for the business in terms of proper engagement with the employees coming from Italy. The development of the intercultural approach that is currently undertaken by the leaders of the hotel will be improved after studying this report. </w:t>
      </w:r>
    </w:p>
    <w:p w14:paraId="019C2E76" w14:textId="77777777" w:rsidR="007C4664" w:rsidRDefault="007C4664" w:rsidP="007C4664">
      <w:pPr>
        <w:spacing w:line="480" w:lineRule="auto"/>
        <w:rPr>
          <w:rFonts w:ascii="Times New Roman" w:hAnsi="Times New Roman" w:cs="Times New Roman"/>
          <w:color w:val="000000" w:themeColor="text1"/>
          <w:sz w:val="24"/>
          <w:szCs w:val="24"/>
        </w:rPr>
      </w:pPr>
    </w:p>
    <w:p w14:paraId="2D72898B" w14:textId="77777777" w:rsidR="007C4664" w:rsidRPr="007C4664" w:rsidRDefault="007C4664" w:rsidP="007C4664">
      <w:pPr>
        <w:spacing w:line="480" w:lineRule="auto"/>
        <w:rPr>
          <w:rFonts w:ascii="Times New Roman" w:hAnsi="Times New Roman" w:cs="Times New Roman"/>
          <w:color w:val="000000" w:themeColor="text1"/>
          <w:sz w:val="24"/>
          <w:szCs w:val="24"/>
        </w:rPr>
      </w:pPr>
    </w:p>
    <w:p w14:paraId="18CC537E" w14:textId="77777777" w:rsidR="007C4664" w:rsidRPr="0026758D" w:rsidRDefault="007C4664" w:rsidP="0026758D">
      <w:pPr>
        <w:spacing w:line="480" w:lineRule="auto"/>
        <w:rPr>
          <w:rFonts w:ascii="Times New Roman" w:hAnsi="Times New Roman" w:cs="Times New Roman"/>
          <w:color w:val="000000" w:themeColor="text1"/>
          <w:sz w:val="24"/>
          <w:szCs w:val="24"/>
        </w:rPr>
      </w:pPr>
    </w:p>
    <w:p w14:paraId="2D8DA4E0" w14:textId="77777777" w:rsidR="0026758D" w:rsidRDefault="0026758D" w:rsidP="0026758D">
      <w:pPr>
        <w:pStyle w:val="ListParagraph"/>
        <w:spacing w:line="480" w:lineRule="auto"/>
        <w:rPr>
          <w:rFonts w:ascii="Times New Roman" w:hAnsi="Times New Roman" w:cs="Times New Roman"/>
          <w:b/>
          <w:bCs/>
          <w:color w:val="000000" w:themeColor="text1"/>
          <w:sz w:val="24"/>
          <w:szCs w:val="24"/>
        </w:rPr>
      </w:pPr>
    </w:p>
    <w:p w14:paraId="59238864" w14:textId="77777777" w:rsidR="006D6832" w:rsidRDefault="006D6832" w:rsidP="0026758D">
      <w:pPr>
        <w:pStyle w:val="ListParagraph"/>
        <w:spacing w:line="480" w:lineRule="auto"/>
        <w:rPr>
          <w:rFonts w:ascii="Times New Roman" w:hAnsi="Times New Roman" w:cs="Times New Roman"/>
          <w:b/>
          <w:bCs/>
          <w:color w:val="000000" w:themeColor="text1"/>
          <w:sz w:val="24"/>
          <w:szCs w:val="24"/>
        </w:rPr>
      </w:pPr>
    </w:p>
    <w:p w14:paraId="4A5AFA17" w14:textId="77777777" w:rsidR="006D6832" w:rsidRDefault="006D6832" w:rsidP="0026758D">
      <w:pPr>
        <w:pStyle w:val="ListParagraph"/>
        <w:spacing w:line="480" w:lineRule="auto"/>
        <w:rPr>
          <w:rFonts w:ascii="Times New Roman" w:hAnsi="Times New Roman" w:cs="Times New Roman"/>
          <w:b/>
          <w:bCs/>
          <w:color w:val="000000" w:themeColor="text1"/>
          <w:sz w:val="24"/>
          <w:szCs w:val="24"/>
        </w:rPr>
      </w:pPr>
    </w:p>
    <w:p w14:paraId="6C036473" w14:textId="77777777" w:rsidR="006D6832" w:rsidRDefault="006D6832" w:rsidP="0026758D">
      <w:pPr>
        <w:pStyle w:val="ListParagraph"/>
        <w:spacing w:line="480" w:lineRule="auto"/>
        <w:rPr>
          <w:rFonts w:ascii="Times New Roman" w:hAnsi="Times New Roman" w:cs="Times New Roman"/>
          <w:b/>
          <w:bCs/>
          <w:color w:val="000000" w:themeColor="text1"/>
          <w:sz w:val="24"/>
          <w:szCs w:val="24"/>
        </w:rPr>
      </w:pPr>
    </w:p>
    <w:p w14:paraId="58687BAA" w14:textId="77777777" w:rsidR="006D6832" w:rsidRDefault="006D6832" w:rsidP="0026758D">
      <w:pPr>
        <w:pStyle w:val="ListParagraph"/>
        <w:spacing w:line="480" w:lineRule="auto"/>
        <w:rPr>
          <w:rFonts w:ascii="Times New Roman" w:hAnsi="Times New Roman" w:cs="Times New Roman"/>
          <w:b/>
          <w:bCs/>
          <w:color w:val="000000" w:themeColor="text1"/>
          <w:sz w:val="24"/>
          <w:szCs w:val="24"/>
        </w:rPr>
      </w:pPr>
    </w:p>
    <w:p w14:paraId="4FAF0AFE" w14:textId="77777777" w:rsidR="007C4664" w:rsidRDefault="007C4664" w:rsidP="0026758D">
      <w:pPr>
        <w:pStyle w:val="ListParagraph"/>
        <w:spacing w:line="480" w:lineRule="auto"/>
        <w:rPr>
          <w:rFonts w:ascii="Times New Roman" w:hAnsi="Times New Roman" w:cs="Times New Roman"/>
          <w:b/>
          <w:bCs/>
          <w:color w:val="000000" w:themeColor="text1"/>
          <w:sz w:val="24"/>
          <w:szCs w:val="24"/>
        </w:rPr>
      </w:pPr>
    </w:p>
    <w:p w14:paraId="0BDB0CE8" w14:textId="77777777" w:rsidR="00550616" w:rsidRDefault="00550616" w:rsidP="00897C69">
      <w:pPr>
        <w:pStyle w:val="Heading1"/>
        <w:spacing w:line="480" w:lineRule="auto"/>
        <w:rPr>
          <w:rFonts w:ascii="Times New Roman" w:hAnsi="Times New Roman" w:cs="Times New Roman"/>
          <w:b/>
          <w:bCs/>
          <w:color w:val="000000" w:themeColor="text1"/>
        </w:rPr>
      </w:pPr>
      <w:bookmarkStart w:id="21" w:name="_Toc159677085"/>
      <w:bookmarkStart w:id="22" w:name="_Toc159846345"/>
    </w:p>
    <w:p w14:paraId="7A4218DD" w14:textId="77777777" w:rsidR="006D6832" w:rsidRDefault="006D6832" w:rsidP="006D6832"/>
    <w:p w14:paraId="0305C133" w14:textId="77777777" w:rsidR="006D6832" w:rsidRPr="006D6832" w:rsidRDefault="006D6832" w:rsidP="006D6832"/>
    <w:p w14:paraId="3589F1C0" w14:textId="5CE9AE92" w:rsidR="00897C69" w:rsidRPr="00897C69" w:rsidRDefault="00897C69" w:rsidP="00897C69">
      <w:pPr>
        <w:pStyle w:val="Heading1"/>
        <w:spacing w:line="480" w:lineRule="auto"/>
        <w:rPr>
          <w:rFonts w:ascii="Times New Roman" w:hAnsi="Times New Roman" w:cs="Times New Roman"/>
          <w:b/>
          <w:bCs/>
          <w:color w:val="000000" w:themeColor="text1"/>
        </w:rPr>
      </w:pPr>
      <w:r w:rsidRPr="00897C69">
        <w:rPr>
          <w:rFonts w:ascii="Times New Roman" w:hAnsi="Times New Roman" w:cs="Times New Roman"/>
          <w:b/>
          <w:bCs/>
          <w:color w:val="000000" w:themeColor="text1"/>
        </w:rPr>
        <w:t>Reference List</w:t>
      </w:r>
      <w:bookmarkEnd w:id="21"/>
      <w:bookmarkEnd w:id="22"/>
    </w:p>
    <w:p w14:paraId="35B153EF" w14:textId="5B3DBE17" w:rsidR="00A80A42" w:rsidRPr="001C5455" w:rsidRDefault="00897C69"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hAnsi="Times New Roman" w:cs="Times New Roman"/>
          <w:color w:val="000000" w:themeColor="text1"/>
          <w:sz w:val="24"/>
          <w:szCs w:val="24"/>
        </w:rPr>
        <w:t xml:space="preserve"> </w:t>
      </w:r>
      <w:r w:rsidR="00A80A42" w:rsidRPr="001C5455">
        <w:rPr>
          <w:rFonts w:ascii="Times New Roman" w:eastAsia="Times New Roman" w:hAnsi="Times New Roman" w:cs="Times New Roman"/>
          <w:color w:val="1F1F1F"/>
          <w:kern w:val="0"/>
          <w:sz w:val="24"/>
          <w:szCs w:val="24"/>
          <w:lang w:eastAsia="en-GB"/>
          <w14:ligatures w14:val="none"/>
        </w:rPr>
        <w:t xml:space="preserve">Adler, N. J. (2018). International dimensions of organizational </w:t>
      </w:r>
      <w:proofErr w:type="spellStart"/>
      <w:r w:rsidR="00A80A42" w:rsidRPr="001C5455">
        <w:rPr>
          <w:rFonts w:ascii="Times New Roman" w:eastAsia="Times New Roman" w:hAnsi="Times New Roman" w:cs="Times New Roman"/>
          <w:color w:val="1F1F1F"/>
          <w:kern w:val="0"/>
          <w:sz w:val="24"/>
          <w:szCs w:val="24"/>
          <w:lang w:eastAsia="en-GB"/>
          <w14:ligatures w14:val="none"/>
        </w:rPr>
        <w:t>behavior</w:t>
      </w:r>
      <w:proofErr w:type="spellEnd"/>
      <w:r w:rsidR="00A80A42" w:rsidRPr="001C5455">
        <w:rPr>
          <w:rFonts w:ascii="Times New Roman" w:eastAsia="Times New Roman" w:hAnsi="Times New Roman" w:cs="Times New Roman"/>
          <w:color w:val="1F1F1F"/>
          <w:kern w:val="0"/>
          <w:sz w:val="24"/>
          <w:szCs w:val="24"/>
          <w:lang w:eastAsia="en-GB"/>
          <w14:ligatures w14:val="none"/>
        </w:rPr>
        <w:t xml:space="preserve"> (15th ed.). Sage Publications.</w:t>
      </w:r>
    </w:p>
    <w:p w14:paraId="481F9557" w14:textId="49A911EF" w:rsidR="001C5455" w:rsidRPr="001C5455" w:rsidRDefault="001C5455"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Barnett, J. (2017). Intercultural competence and training for the hospitality industry: A review of the literature. International Journal of Hospitality Management, 66, 152-163.</w:t>
      </w:r>
    </w:p>
    <w:p w14:paraId="550EFA6D" w14:textId="77777777" w:rsidR="00897C69" w:rsidRPr="001C5455" w:rsidRDefault="00897C69"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color w:val="000000" w:themeColor="text1"/>
          <w:sz w:val="24"/>
          <w:szCs w:val="24"/>
        </w:rPr>
        <w:t>Barnett, L. and Carter, E., 2019, May. Challenges to leadership in intercultural settings: intercultural interactions and knowledge management: research From Thailand. In </w:t>
      </w:r>
      <w:r w:rsidRPr="001C5455">
        <w:rPr>
          <w:rFonts w:ascii="Times New Roman" w:hAnsi="Times New Roman" w:cs="Times New Roman"/>
          <w:i/>
          <w:iCs/>
          <w:color w:val="000000" w:themeColor="text1"/>
          <w:sz w:val="24"/>
          <w:szCs w:val="24"/>
        </w:rPr>
        <w:t>ICMLG 2018 6th International Conference on Management Leadership and Governance</w:t>
      </w:r>
      <w:r w:rsidRPr="001C5455">
        <w:rPr>
          <w:rFonts w:ascii="Times New Roman" w:hAnsi="Times New Roman" w:cs="Times New Roman"/>
          <w:color w:val="000000" w:themeColor="text1"/>
          <w:sz w:val="24"/>
          <w:szCs w:val="24"/>
        </w:rPr>
        <w:t xml:space="preserve"> (pp. 60-67). </w:t>
      </w:r>
    </w:p>
    <w:p w14:paraId="3AA9FC7E" w14:textId="77777777" w:rsidR="00897C69" w:rsidRPr="001C5455" w:rsidRDefault="00897C69" w:rsidP="001C5455">
      <w:pPr>
        <w:spacing w:line="480" w:lineRule="auto"/>
        <w:rPr>
          <w:rFonts w:ascii="Times New Roman" w:hAnsi="Times New Roman" w:cs="Times New Roman"/>
          <w:color w:val="000000" w:themeColor="text1"/>
          <w:sz w:val="24"/>
          <w:szCs w:val="24"/>
        </w:rPr>
      </w:pPr>
      <w:proofErr w:type="spellStart"/>
      <w:r w:rsidRPr="001C5455">
        <w:rPr>
          <w:rFonts w:ascii="Times New Roman" w:hAnsi="Times New Roman" w:cs="Times New Roman"/>
          <w:color w:val="000000" w:themeColor="text1"/>
          <w:sz w:val="24"/>
          <w:szCs w:val="24"/>
        </w:rPr>
        <w:t>Burkiewicz</w:t>
      </w:r>
      <w:proofErr w:type="spellEnd"/>
      <w:r w:rsidRPr="001C5455">
        <w:rPr>
          <w:rFonts w:ascii="Times New Roman" w:hAnsi="Times New Roman" w:cs="Times New Roman"/>
          <w:color w:val="000000" w:themeColor="text1"/>
          <w:sz w:val="24"/>
          <w:szCs w:val="24"/>
        </w:rPr>
        <w:t>, Ł. and Knap-Stefaniuk, A., 2022. Multiculturalism as a Challenge for Contemporary Leadership–an Analysis within the Context of Hotel Management in the 21st Century. </w:t>
      </w:r>
      <w:proofErr w:type="spellStart"/>
      <w:r w:rsidRPr="001C5455">
        <w:rPr>
          <w:rFonts w:ascii="Times New Roman" w:hAnsi="Times New Roman" w:cs="Times New Roman"/>
          <w:i/>
          <w:iCs/>
          <w:color w:val="000000" w:themeColor="text1"/>
          <w:sz w:val="24"/>
          <w:szCs w:val="24"/>
        </w:rPr>
        <w:t>Perspektywy</w:t>
      </w:r>
      <w:proofErr w:type="spellEnd"/>
      <w:r w:rsidRPr="001C5455">
        <w:rPr>
          <w:rFonts w:ascii="Times New Roman" w:hAnsi="Times New Roman" w:cs="Times New Roman"/>
          <w:i/>
          <w:iCs/>
          <w:color w:val="000000" w:themeColor="text1"/>
          <w:sz w:val="24"/>
          <w:szCs w:val="24"/>
        </w:rPr>
        <w:t xml:space="preserve"> </w:t>
      </w:r>
      <w:proofErr w:type="spellStart"/>
      <w:r w:rsidRPr="001C5455">
        <w:rPr>
          <w:rFonts w:ascii="Times New Roman" w:hAnsi="Times New Roman" w:cs="Times New Roman"/>
          <w:i/>
          <w:iCs/>
          <w:color w:val="000000" w:themeColor="text1"/>
          <w:sz w:val="24"/>
          <w:szCs w:val="24"/>
        </w:rPr>
        <w:t>Kultury</w:t>
      </w:r>
      <w:proofErr w:type="spellEnd"/>
      <w:r w:rsidRPr="001C5455">
        <w:rPr>
          <w:rFonts w:ascii="Times New Roman" w:hAnsi="Times New Roman" w:cs="Times New Roman"/>
          <w:color w:val="000000" w:themeColor="text1"/>
          <w:sz w:val="24"/>
          <w:szCs w:val="24"/>
        </w:rPr>
        <w:t>, </w:t>
      </w:r>
      <w:r w:rsidRPr="001C5455">
        <w:rPr>
          <w:rFonts w:ascii="Times New Roman" w:hAnsi="Times New Roman" w:cs="Times New Roman"/>
          <w:i/>
          <w:iCs/>
          <w:color w:val="000000" w:themeColor="text1"/>
          <w:sz w:val="24"/>
          <w:szCs w:val="24"/>
        </w:rPr>
        <w:t>38</w:t>
      </w:r>
      <w:r w:rsidRPr="001C5455">
        <w:rPr>
          <w:rFonts w:ascii="Times New Roman" w:hAnsi="Times New Roman" w:cs="Times New Roman"/>
          <w:color w:val="000000" w:themeColor="text1"/>
          <w:sz w:val="24"/>
          <w:szCs w:val="24"/>
        </w:rPr>
        <w:t xml:space="preserve">(3), pp.411-424. </w:t>
      </w:r>
    </w:p>
    <w:p w14:paraId="26483FE6" w14:textId="77777777" w:rsidR="00897C69" w:rsidRPr="001C5455" w:rsidRDefault="00897C69"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color w:val="000000" w:themeColor="text1"/>
          <w:sz w:val="24"/>
          <w:szCs w:val="24"/>
        </w:rPr>
        <w:lastRenderedPageBreak/>
        <w:t>Byrne, Z.S., 2022. </w:t>
      </w:r>
      <w:r w:rsidRPr="001C5455">
        <w:rPr>
          <w:rFonts w:ascii="Times New Roman" w:hAnsi="Times New Roman" w:cs="Times New Roman"/>
          <w:i/>
          <w:iCs/>
          <w:color w:val="000000" w:themeColor="text1"/>
          <w:sz w:val="24"/>
          <w:szCs w:val="24"/>
        </w:rPr>
        <w:t>Understanding employee engagement: Theory, research, and practice</w:t>
      </w:r>
      <w:r w:rsidRPr="001C5455">
        <w:rPr>
          <w:rFonts w:ascii="Times New Roman" w:hAnsi="Times New Roman" w:cs="Times New Roman"/>
          <w:color w:val="000000" w:themeColor="text1"/>
          <w:sz w:val="24"/>
          <w:szCs w:val="24"/>
        </w:rPr>
        <w:t>. Routledge.</w:t>
      </w:r>
    </w:p>
    <w:p w14:paraId="66C54970" w14:textId="7621E6F2" w:rsidR="001C5455" w:rsidRPr="001C5455" w:rsidRDefault="001C5455"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 xml:space="preserve">Chen, G., &amp; Starosta, W. J. (2014). The effects of cross-cultural communication training on employee attitudes and </w:t>
      </w:r>
      <w:proofErr w:type="spellStart"/>
      <w:r w:rsidRPr="001C5455">
        <w:rPr>
          <w:rFonts w:ascii="Times New Roman" w:eastAsia="Times New Roman" w:hAnsi="Times New Roman" w:cs="Times New Roman"/>
          <w:color w:val="1F1F1F"/>
          <w:kern w:val="0"/>
          <w:sz w:val="24"/>
          <w:szCs w:val="24"/>
          <w:lang w:eastAsia="en-GB"/>
          <w14:ligatures w14:val="none"/>
        </w:rPr>
        <w:t>behaviors</w:t>
      </w:r>
      <w:proofErr w:type="spellEnd"/>
      <w:r w:rsidRPr="001C5455">
        <w:rPr>
          <w:rFonts w:ascii="Times New Roman" w:eastAsia="Times New Roman" w:hAnsi="Times New Roman" w:cs="Times New Roman"/>
          <w:color w:val="1F1F1F"/>
          <w:kern w:val="0"/>
          <w:sz w:val="24"/>
          <w:szCs w:val="24"/>
          <w:lang w:eastAsia="en-GB"/>
          <w14:ligatures w14:val="none"/>
        </w:rPr>
        <w:t xml:space="preserve"> in the hospitality industry. Journal of Human Resources in Hospitality &amp; Tourism, 13(2), 26-46.</w:t>
      </w:r>
    </w:p>
    <w:p w14:paraId="0F62F0EF" w14:textId="6AB261A1" w:rsidR="00A80A42" w:rsidRPr="001C5455" w:rsidRDefault="00A80A42"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 xml:space="preserve">House, R. J., Hanges, J. B., Javidan, M., Dorfman, P. W., &amp; GLOBE Study Team (2021). GLOBE: Going beyond culture in leadership and organizational </w:t>
      </w:r>
      <w:proofErr w:type="spellStart"/>
      <w:r w:rsidRPr="001C5455">
        <w:rPr>
          <w:rFonts w:ascii="Times New Roman" w:eastAsia="Times New Roman" w:hAnsi="Times New Roman" w:cs="Times New Roman"/>
          <w:color w:val="1F1F1F"/>
          <w:kern w:val="0"/>
          <w:sz w:val="24"/>
          <w:szCs w:val="24"/>
          <w:lang w:eastAsia="en-GB"/>
          <w14:ligatures w14:val="none"/>
        </w:rPr>
        <w:t>behavior</w:t>
      </w:r>
      <w:proofErr w:type="spellEnd"/>
      <w:r w:rsidRPr="001C5455">
        <w:rPr>
          <w:rFonts w:ascii="Times New Roman" w:eastAsia="Times New Roman" w:hAnsi="Times New Roman" w:cs="Times New Roman"/>
          <w:color w:val="1F1F1F"/>
          <w:kern w:val="0"/>
          <w:sz w:val="24"/>
          <w:szCs w:val="24"/>
          <w:lang w:eastAsia="en-GB"/>
          <w14:ligatures w14:val="none"/>
        </w:rPr>
        <w:t>. Sage Publications.</w:t>
      </w:r>
    </w:p>
    <w:p w14:paraId="742E5742" w14:textId="77777777" w:rsidR="001C5455" w:rsidRPr="001C5455" w:rsidRDefault="001C5455" w:rsidP="001C5455">
      <w:pPr>
        <w:spacing w:line="480" w:lineRule="auto"/>
        <w:rPr>
          <w:rFonts w:ascii="Times New Roman" w:hAnsi="Times New Roman" w:cs="Times New Roman"/>
          <w:color w:val="000000" w:themeColor="text1"/>
          <w:sz w:val="24"/>
          <w:szCs w:val="24"/>
          <w:lang w:val="en-IN"/>
        </w:rPr>
      </w:pPr>
      <w:r w:rsidRPr="001C5455">
        <w:rPr>
          <w:rFonts w:ascii="Times New Roman" w:hAnsi="Times New Roman" w:cs="Times New Roman"/>
          <w:i/>
          <w:iCs/>
          <w:color w:val="000000" w:themeColor="text1"/>
          <w:sz w:val="24"/>
          <w:szCs w:val="24"/>
          <w:lang w:val="en-IN"/>
        </w:rPr>
        <w:t>Italy results</w:t>
      </w:r>
      <w:r w:rsidRPr="001C5455">
        <w:rPr>
          <w:rFonts w:ascii="Times New Roman" w:hAnsi="Times New Roman" w:cs="Times New Roman"/>
          <w:color w:val="000000" w:themeColor="text1"/>
          <w:sz w:val="24"/>
          <w:szCs w:val="24"/>
          <w:lang w:val="en-IN"/>
        </w:rPr>
        <w:t xml:space="preserve"> (2024) </w:t>
      </w:r>
      <w:r w:rsidRPr="001C5455">
        <w:rPr>
          <w:rFonts w:ascii="Times New Roman" w:hAnsi="Times New Roman" w:cs="Times New Roman"/>
          <w:i/>
          <w:iCs/>
          <w:color w:val="000000" w:themeColor="text1"/>
          <w:sz w:val="24"/>
          <w:szCs w:val="24"/>
          <w:lang w:val="en-IN"/>
        </w:rPr>
        <w:t>GLOBE Project</w:t>
      </w:r>
      <w:r w:rsidRPr="001C5455">
        <w:rPr>
          <w:rFonts w:ascii="Times New Roman" w:hAnsi="Times New Roman" w:cs="Times New Roman"/>
          <w:color w:val="000000" w:themeColor="text1"/>
          <w:sz w:val="24"/>
          <w:szCs w:val="24"/>
          <w:lang w:val="en-IN"/>
        </w:rPr>
        <w:t>. Available at: https://</w:t>
      </w:r>
      <w:bookmarkStart w:id="23" w:name="_Hlk159537032"/>
      <w:r w:rsidRPr="001C5455">
        <w:rPr>
          <w:rFonts w:ascii="Times New Roman" w:hAnsi="Times New Roman" w:cs="Times New Roman"/>
          <w:color w:val="000000" w:themeColor="text1"/>
          <w:sz w:val="24"/>
          <w:szCs w:val="24"/>
          <w:lang w:val="en-IN"/>
        </w:rPr>
        <w:t>globeproject.com</w:t>
      </w:r>
      <w:bookmarkEnd w:id="23"/>
      <w:r w:rsidRPr="001C5455">
        <w:rPr>
          <w:rFonts w:ascii="Times New Roman" w:hAnsi="Times New Roman" w:cs="Times New Roman"/>
          <w:color w:val="000000" w:themeColor="text1"/>
          <w:sz w:val="24"/>
          <w:szCs w:val="24"/>
          <w:lang w:val="en-IN"/>
        </w:rPr>
        <w:t>/results/countries/ITA%3Fmenu=list.html#list (Accessed: 22 February 2024).</w:t>
      </w:r>
    </w:p>
    <w:p w14:paraId="3CC81107" w14:textId="3146621A" w:rsidR="00897C69" w:rsidRPr="001C5455" w:rsidRDefault="00A80A42" w:rsidP="001C5455">
      <w:pPr>
        <w:spacing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 xml:space="preserve">Javidan, M. (2020). Culture, leadership, and organizational </w:t>
      </w:r>
      <w:proofErr w:type="spellStart"/>
      <w:r w:rsidRPr="001C5455">
        <w:rPr>
          <w:rFonts w:ascii="Times New Roman" w:eastAsia="Times New Roman" w:hAnsi="Times New Roman" w:cs="Times New Roman"/>
          <w:color w:val="1F1F1F"/>
          <w:kern w:val="0"/>
          <w:sz w:val="24"/>
          <w:szCs w:val="24"/>
          <w:lang w:eastAsia="en-GB"/>
          <w14:ligatures w14:val="none"/>
        </w:rPr>
        <w:t>behavior</w:t>
      </w:r>
      <w:proofErr w:type="spellEnd"/>
      <w:r w:rsidRPr="001C5455">
        <w:rPr>
          <w:rFonts w:ascii="Times New Roman" w:eastAsia="Times New Roman" w:hAnsi="Times New Roman" w:cs="Times New Roman"/>
          <w:color w:val="1F1F1F"/>
          <w:kern w:val="0"/>
          <w:sz w:val="24"/>
          <w:szCs w:val="24"/>
          <w:lang w:eastAsia="en-GB"/>
          <w14:ligatures w14:val="none"/>
        </w:rPr>
        <w:t>. Routledge</w:t>
      </w:r>
    </w:p>
    <w:p w14:paraId="1C3C04C9" w14:textId="0DA5CC0D" w:rsidR="00897C69" w:rsidRPr="001C5455" w:rsidRDefault="00A80A42"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Lewis, R. D. (2019). When cultures collide: Leading successfully across cultures (14th ed.). Nicholas Brealey Publishing.</w:t>
      </w:r>
    </w:p>
    <w:p w14:paraId="4B6EA1FD" w14:textId="191A4FF3" w:rsidR="00897C69" w:rsidRPr="001C5455" w:rsidRDefault="00897C69"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color w:val="000000" w:themeColor="text1"/>
          <w:sz w:val="24"/>
          <w:szCs w:val="24"/>
        </w:rPr>
        <w:t xml:space="preserve">Liu, Y., Liu, J. and King, B., 2022. Intercultural communicative competence: Hospitality industry and education perspectives. </w:t>
      </w:r>
    </w:p>
    <w:p w14:paraId="2F2D6138" w14:textId="2C91C532" w:rsidR="001C5455" w:rsidRPr="001C5455" w:rsidRDefault="001C5455" w:rsidP="001C5455">
      <w:pPr>
        <w:shd w:val="clear" w:color="auto" w:fill="FFFFFF"/>
        <w:spacing w:before="100" w:beforeAutospacing="1" w:line="480" w:lineRule="auto"/>
        <w:rPr>
          <w:rFonts w:ascii="Times New Roman" w:eastAsia="Times New Roman" w:hAnsi="Times New Roman" w:cs="Times New Roman"/>
          <w:color w:val="1F1F1F"/>
          <w:kern w:val="0"/>
          <w:sz w:val="24"/>
          <w:szCs w:val="24"/>
          <w:lang w:eastAsia="en-GB"/>
          <w14:ligatures w14:val="none"/>
        </w:rPr>
      </w:pPr>
      <w:r w:rsidRPr="001C5455">
        <w:rPr>
          <w:rFonts w:ascii="Times New Roman" w:eastAsia="Times New Roman" w:hAnsi="Times New Roman" w:cs="Times New Roman"/>
          <w:color w:val="1F1F1F"/>
          <w:kern w:val="0"/>
          <w:sz w:val="24"/>
          <w:szCs w:val="24"/>
          <w:lang w:eastAsia="en-GB"/>
          <w14:ligatures w14:val="none"/>
        </w:rPr>
        <w:t xml:space="preserve">McDaniel, R. R., Ferris, G. R., &amp; </w:t>
      </w:r>
      <w:proofErr w:type="spellStart"/>
      <w:r w:rsidRPr="001C5455">
        <w:rPr>
          <w:rFonts w:ascii="Times New Roman" w:eastAsia="Times New Roman" w:hAnsi="Times New Roman" w:cs="Times New Roman"/>
          <w:color w:val="1F1F1F"/>
          <w:kern w:val="0"/>
          <w:sz w:val="24"/>
          <w:szCs w:val="24"/>
          <w:lang w:eastAsia="en-GB"/>
          <w14:ligatures w14:val="none"/>
        </w:rPr>
        <w:t>Bedeian</w:t>
      </w:r>
      <w:proofErr w:type="spellEnd"/>
      <w:r w:rsidRPr="001C5455">
        <w:rPr>
          <w:rFonts w:ascii="Times New Roman" w:eastAsia="Times New Roman" w:hAnsi="Times New Roman" w:cs="Times New Roman"/>
          <w:color w:val="1F1F1F"/>
          <w:kern w:val="0"/>
          <w:sz w:val="24"/>
          <w:szCs w:val="24"/>
          <w:lang w:eastAsia="en-GB"/>
          <w14:ligatures w14:val="none"/>
        </w:rPr>
        <w:t>, A. C. (2019). Diversity and inclusion: Key challenges and solutions.</w:t>
      </w:r>
    </w:p>
    <w:p w14:paraId="6E4946AA" w14:textId="77777777" w:rsidR="00897C69" w:rsidRPr="001C5455" w:rsidRDefault="00897C69"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color w:val="000000" w:themeColor="text1"/>
          <w:sz w:val="24"/>
          <w:szCs w:val="24"/>
        </w:rPr>
        <w:t>Mondal, A. and Othman, M.A., 2020. </w:t>
      </w:r>
      <w:r w:rsidRPr="001C5455">
        <w:rPr>
          <w:rFonts w:ascii="Times New Roman" w:hAnsi="Times New Roman" w:cs="Times New Roman"/>
          <w:i/>
          <w:iCs/>
          <w:color w:val="000000" w:themeColor="text1"/>
          <w:sz w:val="24"/>
          <w:szCs w:val="24"/>
        </w:rPr>
        <w:t>Challenges for New Leaders in the Norwegian Hospitality Industry</w:t>
      </w:r>
      <w:r w:rsidRPr="001C5455">
        <w:rPr>
          <w:rFonts w:ascii="Times New Roman" w:hAnsi="Times New Roman" w:cs="Times New Roman"/>
          <w:color w:val="000000" w:themeColor="text1"/>
          <w:sz w:val="24"/>
          <w:szCs w:val="24"/>
        </w:rPr>
        <w:t> (</w:t>
      </w:r>
      <w:proofErr w:type="gramStart"/>
      <w:r w:rsidRPr="001C5455">
        <w:rPr>
          <w:rFonts w:ascii="Times New Roman" w:hAnsi="Times New Roman" w:cs="Times New Roman"/>
          <w:color w:val="000000" w:themeColor="text1"/>
          <w:sz w:val="24"/>
          <w:szCs w:val="24"/>
        </w:rPr>
        <w:t>Master's</w:t>
      </w:r>
      <w:proofErr w:type="gramEnd"/>
      <w:r w:rsidRPr="001C5455">
        <w:rPr>
          <w:rFonts w:ascii="Times New Roman" w:hAnsi="Times New Roman" w:cs="Times New Roman"/>
          <w:color w:val="000000" w:themeColor="text1"/>
          <w:sz w:val="24"/>
          <w:szCs w:val="24"/>
        </w:rPr>
        <w:t xml:space="preserve"> thesis, University of Stavanger, Norway). </w:t>
      </w:r>
    </w:p>
    <w:p w14:paraId="38BEAA45" w14:textId="4D52D1A1" w:rsidR="005B5718" w:rsidRPr="001C5455" w:rsidRDefault="005B5718" w:rsidP="001C5455">
      <w:pPr>
        <w:spacing w:line="480" w:lineRule="auto"/>
        <w:rPr>
          <w:rFonts w:ascii="Times New Roman" w:hAnsi="Times New Roman" w:cs="Times New Roman"/>
          <w:color w:val="FF0000"/>
          <w:sz w:val="24"/>
          <w:szCs w:val="24"/>
        </w:rPr>
      </w:pPr>
      <w:r w:rsidRPr="001C5455">
        <w:rPr>
          <w:rFonts w:ascii="Times New Roman" w:hAnsi="Times New Roman" w:cs="Times New Roman"/>
          <w:color w:val="1F1F1F"/>
          <w:sz w:val="24"/>
          <w:szCs w:val="24"/>
          <w:shd w:val="clear" w:color="auto" w:fill="FFFFFF"/>
        </w:rPr>
        <w:t>Samovar, L. A., &amp; Porter, R. E. (2018). </w:t>
      </w:r>
      <w:r w:rsidRPr="001C5455">
        <w:rPr>
          <w:rStyle w:val="citation-1"/>
          <w:rFonts w:ascii="Times New Roman" w:hAnsi="Times New Roman" w:cs="Times New Roman"/>
          <w:color w:val="1F1F1F"/>
          <w:sz w:val="24"/>
          <w:szCs w:val="24"/>
          <w:u w:val="single"/>
        </w:rPr>
        <w:t>Communication between cultures (9th ed.). Cengage Learning</w:t>
      </w:r>
    </w:p>
    <w:p w14:paraId="2E91BAC8" w14:textId="2878F329" w:rsidR="000A5D73" w:rsidRPr="001C5455" w:rsidRDefault="000A5D73" w:rsidP="001C5455">
      <w:pPr>
        <w:spacing w:line="480" w:lineRule="auto"/>
        <w:rPr>
          <w:rFonts w:ascii="Times New Roman" w:hAnsi="Times New Roman" w:cs="Times New Roman"/>
          <w:color w:val="000000" w:themeColor="text1"/>
          <w:sz w:val="24"/>
          <w:szCs w:val="24"/>
        </w:rPr>
      </w:pPr>
      <w:r w:rsidRPr="001C5455">
        <w:rPr>
          <w:rFonts w:ascii="Times New Roman" w:hAnsi="Times New Roman" w:cs="Times New Roman"/>
          <w:i/>
          <w:iCs/>
          <w:color w:val="222222"/>
          <w:sz w:val="24"/>
          <w:szCs w:val="24"/>
          <w:shd w:val="clear" w:color="auto" w:fill="FFFFFF"/>
          <w:lang w:val="en-IN"/>
        </w:rPr>
        <w:lastRenderedPageBreak/>
        <w:t>United Kingdom results</w:t>
      </w:r>
      <w:r w:rsidRPr="001C5455">
        <w:rPr>
          <w:rFonts w:ascii="Times New Roman" w:hAnsi="Times New Roman" w:cs="Times New Roman"/>
          <w:color w:val="222222"/>
          <w:sz w:val="24"/>
          <w:szCs w:val="24"/>
          <w:shd w:val="clear" w:color="auto" w:fill="FFFFFF"/>
          <w:lang w:val="en-IN"/>
        </w:rPr>
        <w:t> (2024) </w:t>
      </w:r>
      <w:r w:rsidRPr="001C5455">
        <w:rPr>
          <w:rFonts w:ascii="Times New Roman" w:hAnsi="Times New Roman" w:cs="Times New Roman"/>
          <w:i/>
          <w:iCs/>
          <w:color w:val="222222"/>
          <w:sz w:val="24"/>
          <w:szCs w:val="24"/>
          <w:shd w:val="clear" w:color="auto" w:fill="FFFFFF"/>
          <w:lang w:val="en-IN"/>
        </w:rPr>
        <w:t>GLOBE Project</w:t>
      </w:r>
      <w:r w:rsidRPr="001C5455">
        <w:rPr>
          <w:rFonts w:ascii="Times New Roman" w:hAnsi="Times New Roman" w:cs="Times New Roman"/>
          <w:color w:val="222222"/>
          <w:sz w:val="24"/>
          <w:szCs w:val="24"/>
          <w:shd w:val="clear" w:color="auto" w:fill="FFFFFF"/>
          <w:lang w:val="en-IN"/>
        </w:rPr>
        <w:t>. Available at: </w:t>
      </w:r>
      <w:hyperlink r:id="rId12" w:anchor="cluster" w:tgtFrame="_blank" w:history="1">
        <w:r w:rsidRPr="001C5455">
          <w:rPr>
            <w:rStyle w:val="Hyperlink"/>
            <w:rFonts w:ascii="Times New Roman" w:hAnsi="Times New Roman" w:cs="Times New Roman"/>
            <w:color w:val="1155CC"/>
            <w:sz w:val="24"/>
            <w:szCs w:val="24"/>
            <w:shd w:val="clear" w:color="auto" w:fill="FFFFFF"/>
            <w:lang w:val="en-IN"/>
          </w:rPr>
          <w:t>https://globeproject.com/results/countries/GBR%3Fmenu=list.html#cluster</w:t>
        </w:r>
      </w:hyperlink>
      <w:r w:rsidRPr="001C5455">
        <w:rPr>
          <w:rFonts w:ascii="Times New Roman" w:hAnsi="Times New Roman" w:cs="Times New Roman"/>
          <w:color w:val="222222"/>
          <w:sz w:val="24"/>
          <w:szCs w:val="24"/>
          <w:shd w:val="clear" w:color="auto" w:fill="FFFFFF"/>
          <w:lang w:val="en-IN"/>
        </w:rPr>
        <w:t> (Accessed: 21 February 2024). </w:t>
      </w:r>
    </w:p>
    <w:p w14:paraId="17841E8C" w14:textId="77777777" w:rsidR="007C4664" w:rsidRPr="006D6832" w:rsidRDefault="007C4664" w:rsidP="006D6832">
      <w:pPr>
        <w:pStyle w:val="ListParagraph"/>
        <w:spacing w:line="480" w:lineRule="auto"/>
        <w:rPr>
          <w:rFonts w:ascii="Times New Roman" w:hAnsi="Times New Roman" w:cs="Times New Roman"/>
          <w:b/>
          <w:bCs/>
          <w:color w:val="000000" w:themeColor="text1"/>
        </w:rPr>
      </w:pPr>
    </w:p>
    <w:sectPr w:rsidR="007C4664" w:rsidRPr="006D6832" w:rsidSect="00B15818">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37564" w14:textId="77777777" w:rsidR="00B15818" w:rsidRDefault="00B15818" w:rsidP="00897C69">
      <w:pPr>
        <w:spacing w:after="0" w:line="240" w:lineRule="auto"/>
      </w:pPr>
      <w:r>
        <w:separator/>
      </w:r>
    </w:p>
  </w:endnote>
  <w:endnote w:type="continuationSeparator" w:id="0">
    <w:p w14:paraId="739CB5F1" w14:textId="77777777" w:rsidR="00B15818" w:rsidRDefault="00B15818" w:rsidP="00897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985730"/>
      <w:docPartObj>
        <w:docPartGallery w:val="Page Numbers (Bottom of Page)"/>
        <w:docPartUnique/>
      </w:docPartObj>
    </w:sdtPr>
    <w:sdtEndPr>
      <w:rPr>
        <w:noProof/>
      </w:rPr>
    </w:sdtEndPr>
    <w:sdtContent>
      <w:p w14:paraId="1C12A811" w14:textId="2AD285BF" w:rsidR="00897C69" w:rsidRDefault="00897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D01276" w14:textId="77777777" w:rsidR="00897C69" w:rsidRDefault="00897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21DE0" w14:textId="77777777" w:rsidR="00B15818" w:rsidRDefault="00B15818" w:rsidP="00897C69">
      <w:pPr>
        <w:spacing w:after="0" w:line="240" w:lineRule="auto"/>
      </w:pPr>
      <w:r>
        <w:separator/>
      </w:r>
    </w:p>
  </w:footnote>
  <w:footnote w:type="continuationSeparator" w:id="0">
    <w:p w14:paraId="16D18A28" w14:textId="77777777" w:rsidR="00B15818" w:rsidRDefault="00B15818" w:rsidP="00897C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732"/>
    <w:multiLevelType w:val="hybridMultilevel"/>
    <w:tmpl w:val="59B044E4"/>
    <w:lvl w:ilvl="0" w:tplc="1B2240AC">
      <w:start w:val="1"/>
      <w:numFmt w:val="decimal"/>
      <w:lvlText w:val="%1."/>
      <w:lvlJc w:val="left"/>
      <w:pPr>
        <w:ind w:left="600" w:hanging="360"/>
      </w:pPr>
      <w:rPr>
        <w:rFonts w:ascii="Times New Roman" w:eastAsiaTheme="minorHAnsi" w:hAnsi="Times New Roman" w:hint="default"/>
        <w:sz w:val="24"/>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 w15:restartNumberingAfterBreak="0">
    <w:nsid w:val="08E7436C"/>
    <w:multiLevelType w:val="multilevel"/>
    <w:tmpl w:val="96FE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74744"/>
    <w:multiLevelType w:val="multilevel"/>
    <w:tmpl w:val="A19E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E115C"/>
    <w:multiLevelType w:val="multilevel"/>
    <w:tmpl w:val="5584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7479E"/>
    <w:multiLevelType w:val="multilevel"/>
    <w:tmpl w:val="62BC3226"/>
    <w:lvl w:ilvl="0">
      <w:start w:val="2"/>
      <w:numFmt w:val="decimal"/>
      <w:lvlText w:val="%1"/>
      <w:lvlJc w:val="left"/>
      <w:pPr>
        <w:ind w:left="420" w:hanging="420"/>
      </w:pPr>
      <w:rPr>
        <w:rFonts w:hint="default"/>
      </w:rPr>
    </w:lvl>
    <w:lvl w:ilvl="1">
      <w:start w:val="5"/>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620" w:hanging="2160"/>
      </w:pPr>
      <w:rPr>
        <w:rFonts w:hint="default"/>
      </w:rPr>
    </w:lvl>
    <w:lvl w:ilvl="8">
      <w:start w:val="1"/>
      <w:numFmt w:val="decimal"/>
      <w:lvlText w:val="%1.%2.%3.%4.%5.%6.%7.%8.%9"/>
      <w:lvlJc w:val="left"/>
      <w:pPr>
        <w:ind w:left="8400" w:hanging="2160"/>
      </w:pPr>
      <w:rPr>
        <w:rFonts w:hint="default"/>
      </w:rPr>
    </w:lvl>
  </w:abstractNum>
  <w:abstractNum w:abstractNumId="5" w15:restartNumberingAfterBreak="0">
    <w:nsid w:val="19627253"/>
    <w:multiLevelType w:val="multilevel"/>
    <w:tmpl w:val="852C6CF4"/>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8389B"/>
    <w:multiLevelType w:val="multilevel"/>
    <w:tmpl w:val="C2C20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2E6BED"/>
    <w:multiLevelType w:val="multilevel"/>
    <w:tmpl w:val="5C98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A8525B"/>
    <w:multiLevelType w:val="multilevel"/>
    <w:tmpl w:val="44A4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E1E9C"/>
    <w:multiLevelType w:val="hybridMultilevel"/>
    <w:tmpl w:val="70088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512765"/>
    <w:multiLevelType w:val="multilevel"/>
    <w:tmpl w:val="EAEAD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572A54"/>
    <w:multiLevelType w:val="multilevel"/>
    <w:tmpl w:val="38B0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B3CF1"/>
    <w:multiLevelType w:val="multilevel"/>
    <w:tmpl w:val="5D28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DF3846"/>
    <w:multiLevelType w:val="multilevel"/>
    <w:tmpl w:val="2E6E8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120EB2"/>
    <w:multiLevelType w:val="multilevel"/>
    <w:tmpl w:val="C5ACD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0324E"/>
    <w:multiLevelType w:val="hybridMultilevel"/>
    <w:tmpl w:val="E5E41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381566"/>
    <w:multiLevelType w:val="multilevel"/>
    <w:tmpl w:val="37BC9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9125AC"/>
    <w:multiLevelType w:val="multilevel"/>
    <w:tmpl w:val="498270EC"/>
    <w:lvl w:ilvl="0">
      <w:start w:val="1"/>
      <w:numFmt w:val="decimal"/>
      <w:lvlText w:val="%1."/>
      <w:lvlJc w:val="left"/>
      <w:pPr>
        <w:ind w:left="720" w:hanging="360"/>
      </w:pPr>
      <w:rPr>
        <w:rFonts w:hint="default"/>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C04146E"/>
    <w:multiLevelType w:val="multilevel"/>
    <w:tmpl w:val="CE5C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E3506F"/>
    <w:multiLevelType w:val="hybridMultilevel"/>
    <w:tmpl w:val="800E3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6C5FE6"/>
    <w:multiLevelType w:val="multilevel"/>
    <w:tmpl w:val="79F08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1114617">
    <w:abstractNumId w:val="15"/>
  </w:num>
  <w:num w:numId="2" w16cid:durableId="1693989071">
    <w:abstractNumId w:val="9"/>
  </w:num>
  <w:num w:numId="3" w16cid:durableId="1841501373">
    <w:abstractNumId w:val="19"/>
  </w:num>
  <w:num w:numId="4" w16cid:durableId="1789809434">
    <w:abstractNumId w:val="17"/>
  </w:num>
  <w:num w:numId="5" w16cid:durableId="1745297042">
    <w:abstractNumId w:val="5"/>
  </w:num>
  <w:num w:numId="6" w16cid:durableId="591085188">
    <w:abstractNumId w:val="0"/>
  </w:num>
  <w:num w:numId="7" w16cid:durableId="1658462989">
    <w:abstractNumId w:val="1"/>
  </w:num>
  <w:num w:numId="8" w16cid:durableId="758449660">
    <w:abstractNumId w:val="18"/>
  </w:num>
  <w:num w:numId="9" w16cid:durableId="395128475">
    <w:abstractNumId w:val="4"/>
  </w:num>
  <w:num w:numId="10" w16cid:durableId="1602911961">
    <w:abstractNumId w:val="11"/>
  </w:num>
  <w:num w:numId="11" w16cid:durableId="934754661">
    <w:abstractNumId w:val="14"/>
  </w:num>
  <w:num w:numId="12" w16cid:durableId="1855877920">
    <w:abstractNumId w:val="8"/>
  </w:num>
  <w:num w:numId="13" w16cid:durableId="901134221">
    <w:abstractNumId w:val="7"/>
  </w:num>
  <w:num w:numId="14" w16cid:durableId="1490175949">
    <w:abstractNumId w:val="16"/>
  </w:num>
  <w:num w:numId="15" w16cid:durableId="912277953">
    <w:abstractNumId w:val="6"/>
  </w:num>
  <w:num w:numId="16" w16cid:durableId="1693531551">
    <w:abstractNumId w:val="13"/>
  </w:num>
  <w:num w:numId="17" w16cid:durableId="999115864">
    <w:abstractNumId w:val="12"/>
  </w:num>
  <w:num w:numId="18" w16cid:durableId="610362491">
    <w:abstractNumId w:val="2"/>
  </w:num>
  <w:num w:numId="19" w16cid:durableId="762726287">
    <w:abstractNumId w:val="3"/>
  </w:num>
  <w:num w:numId="20" w16cid:durableId="993336535">
    <w:abstractNumId w:val="20"/>
  </w:num>
  <w:num w:numId="21" w16cid:durableId="6071552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A45"/>
    <w:rsid w:val="000437F8"/>
    <w:rsid w:val="000A4345"/>
    <w:rsid w:val="000A5D73"/>
    <w:rsid w:val="000C225B"/>
    <w:rsid w:val="00111C5D"/>
    <w:rsid w:val="001A10ED"/>
    <w:rsid w:val="001C5455"/>
    <w:rsid w:val="001D4118"/>
    <w:rsid w:val="0026758D"/>
    <w:rsid w:val="00303357"/>
    <w:rsid w:val="003546FC"/>
    <w:rsid w:val="00392A45"/>
    <w:rsid w:val="003C1D3F"/>
    <w:rsid w:val="004F2E7E"/>
    <w:rsid w:val="00514668"/>
    <w:rsid w:val="005317CD"/>
    <w:rsid w:val="00544656"/>
    <w:rsid w:val="00550616"/>
    <w:rsid w:val="0059114E"/>
    <w:rsid w:val="005B5718"/>
    <w:rsid w:val="005E6C1D"/>
    <w:rsid w:val="006B1D72"/>
    <w:rsid w:val="006D6832"/>
    <w:rsid w:val="007C4664"/>
    <w:rsid w:val="008024DC"/>
    <w:rsid w:val="0088635D"/>
    <w:rsid w:val="00897C69"/>
    <w:rsid w:val="0099412F"/>
    <w:rsid w:val="009F7BCC"/>
    <w:rsid w:val="00A30439"/>
    <w:rsid w:val="00A378E3"/>
    <w:rsid w:val="00A80A42"/>
    <w:rsid w:val="00AE0089"/>
    <w:rsid w:val="00AF2105"/>
    <w:rsid w:val="00AF3128"/>
    <w:rsid w:val="00B15818"/>
    <w:rsid w:val="00B656A6"/>
    <w:rsid w:val="00C6771E"/>
    <w:rsid w:val="00CA19C4"/>
    <w:rsid w:val="00CA3587"/>
    <w:rsid w:val="00CF32B0"/>
    <w:rsid w:val="00D0237C"/>
    <w:rsid w:val="00D05E23"/>
    <w:rsid w:val="00D15653"/>
    <w:rsid w:val="00D60007"/>
    <w:rsid w:val="00E07E92"/>
    <w:rsid w:val="00E92860"/>
    <w:rsid w:val="00F30E29"/>
    <w:rsid w:val="00F74E5D"/>
    <w:rsid w:val="00FF7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B6FEB"/>
  <w15:chartTrackingRefBased/>
  <w15:docId w15:val="{C1861D01-2A2C-46D2-A1FF-7EA5DCD99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E5D"/>
  </w:style>
  <w:style w:type="paragraph" w:styleId="Heading1">
    <w:name w:val="heading 1"/>
    <w:basedOn w:val="Normal"/>
    <w:next w:val="Normal"/>
    <w:link w:val="Heading1Char"/>
    <w:uiPriority w:val="9"/>
    <w:qFormat/>
    <w:rsid w:val="005E6C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758D"/>
    <w:pPr>
      <w:keepNext/>
      <w:keepLines/>
      <w:spacing w:before="40" w:after="0" w:line="480" w:lineRule="auto"/>
      <w:jc w:val="both"/>
      <w:outlineLvl w:val="1"/>
    </w:pPr>
    <w:rPr>
      <w:rFonts w:ascii="Times New Roman" w:eastAsiaTheme="majorEastAsia" w:hAnsi="Times New Roman" w:cstheme="majorBidi"/>
      <w:b/>
      <w:kern w:val="0"/>
      <w:sz w:val="24"/>
      <w:szCs w:val="26"/>
      <w14:ligatures w14:val="none"/>
    </w:rPr>
  </w:style>
  <w:style w:type="paragraph" w:styleId="Heading3">
    <w:name w:val="heading 3"/>
    <w:basedOn w:val="Normal"/>
    <w:next w:val="Normal"/>
    <w:link w:val="Heading3Char"/>
    <w:uiPriority w:val="9"/>
    <w:semiHidden/>
    <w:unhideWhenUsed/>
    <w:qFormat/>
    <w:rsid w:val="008863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F74E5D"/>
    <w:pPr>
      <w:spacing w:after="100" w:line="480" w:lineRule="auto"/>
      <w:jc w:val="both"/>
    </w:pPr>
    <w:rPr>
      <w:rFonts w:ascii="Times New Roman" w:hAnsi="Times New Roman"/>
      <w:kern w:val="0"/>
      <w:sz w:val="24"/>
      <w14:ligatures w14:val="none"/>
    </w:rPr>
  </w:style>
  <w:style w:type="paragraph" w:styleId="TOC2">
    <w:name w:val="toc 2"/>
    <w:basedOn w:val="Normal"/>
    <w:next w:val="Normal"/>
    <w:autoRedefine/>
    <w:uiPriority w:val="39"/>
    <w:unhideWhenUsed/>
    <w:rsid w:val="00F74E5D"/>
    <w:pPr>
      <w:spacing w:after="100" w:line="480" w:lineRule="auto"/>
      <w:ind w:left="240"/>
      <w:jc w:val="both"/>
    </w:pPr>
    <w:rPr>
      <w:rFonts w:ascii="Times New Roman" w:hAnsi="Times New Roman"/>
      <w:kern w:val="0"/>
      <w:sz w:val="24"/>
      <w14:ligatures w14:val="none"/>
    </w:rPr>
  </w:style>
  <w:style w:type="paragraph" w:styleId="TOC3">
    <w:name w:val="toc 3"/>
    <w:basedOn w:val="Normal"/>
    <w:next w:val="Normal"/>
    <w:autoRedefine/>
    <w:uiPriority w:val="39"/>
    <w:unhideWhenUsed/>
    <w:rsid w:val="00F74E5D"/>
    <w:pPr>
      <w:spacing w:after="100" w:line="480" w:lineRule="auto"/>
      <w:ind w:left="480"/>
      <w:jc w:val="both"/>
    </w:pPr>
    <w:rPr>
      <w:rFonts w:ascii="Times New Roman" w:hAnsi="Times New Roman"/>
      <w:kern w:val="0"/>
      <w:sz w:val="24"/>
      <w14:ligatures w14:val="none"/>
    </w:rPr>
  </w:style>
  <w:style w:type="character" w:styleId="Hyperlink">
    <w:name w:val="Hyperlink"/>
    <w:basedOn w:val="DefaultParagraphFont"/>
    <w:uiPriority w:val="99"/>
    <w:unhideWhenUsed/>
    <w:rsid w:val="00F74E5D"/>
    <w:rPr>
      <w:color w:val="0563C1" w:themeColor="hyperlink"/>
      <w:u w:val="single"/>
    </w:rPr>
  </w:style>
  <w:style w:type="paragraph" w:styleId="NoSpacing">
    <w:name w:val="No Spacing"/>
    <w:link w:val="NoSpacingChar"/>
    <w:uiPriority w:val="1"/>
    <w:qFormat/>
    <w:rsid w:val="00F74E5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4E5D"/>
    <w:rPr>
      <w:rFonts w:eastAsiaTheme="minorEastAsia"/>
      <w:kern w:val="0"/>
      <w:lang w:val="en-US"/>
      <w14:ligatures w14:val="none"/>
    </w:rPr>
  </w:style>
  <w:style w:type="character" w:customStyle="1" w:styleId="Heading1Char">
    <w:name w:val="Heading 1 Char"/>
    <w:basedOn w:val="DefaultParagraphFont"/>
    <w:link w:val="Heading1"/>
    <w:uiPriority w:val="9"/>
    <w:rsid w:val="005E6C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6C1D"/>
    <w:pPr>
      <w:outlineLvl w:val="9"/>
    </w:pPr>
    <w:rPr>
      <w:kern w:val="0"/>
      <w:lang w:val="en-US"/>
      <w14:ligatures w14:val="none"/>
    </w:rPr>
  </w:style>
  <w:style w:type="paragraph" w:styleId="ListParagraph">
    <w:name w:val="List Paragraph"/>
    <w:basedOn w:val="Normal"/>
    <w:uiPriority w:val="34"/>
    <w:qFormat/>
    <w:rsid w:val="0026758D"/>
    <w:pPr>
      <w:ind w:left="720"/>
      <w:contextualSpacing/>
    </w:pPr>
  </w:style>
  <w:style w:type="character" w:customStyle="1" w:styleId="Heading2Char">
    <w:name w:val="Heading 2 Char"/>
    <w:basedOn w:val="DefaultParagraphFont"/>
    <w:link w:val="Heading2"/>
    <w:uiPriority w:val="9"/>
    <w:rsid w:val="0026758D"/>
    <w:rPr>
      <w:rFonts w:ascii="Times New Roman" w:eastAsiaTheme="majorEastAsia" w:hAnsi="Times New Roman" w:cstheme="majorBidi"/>
      <w:b/>
      <w:kern w:val="0"/>
      <w:sz w:val="24"/>
      <w:szCs w:val="26"/>
      <w14:ligatures w14:val="none"/>
    </w:rPr>
  </w:style>
  <w:style w:type="paragraph" w:styleId="Caption">
    <w:name w:val="caption"/>
    <w:basedOn w:val="Normal"/>
    <w:next w:val="Normal"/>
    <w:uiPriority w:val="35"/>
    <w:unhideWhenUsed/>
    <w:qFormat/>
    <w:rsid w:val="0026758D"/>
    <w:pPr>
      <w:spacing w:after="200" w:line="240" w:lineRule="auto"/>
      <w:jc w:val="both"/>
    </w:pPr>
    <w:rPr>
      <w:rFonts w:ascii="Times New Roman" w:hAnsi="Times New Roman"/>
      <w:i/>
      <w:iCs/>
      <w:color w:val="44546A" w:themeColor="text2"/>
      <w:kern w:val="0"/>
      <w:sz w:val="18"/>
      <w:szCs w:val="18"/>
      <w14:ligatures w14:val="none"/>
    </w:rPr>
  </w:style>
  <w:style w:type="character" w:customStyle="1" w:styleId="Heading3Char">
    <w:name w:val="Heading 3 Char"/>
    <w:basedOn w:val="DefaultParagraphFont"/>
    <w:link w:val="Heading3"/>
    <w:uiPriority w:val="9"/>
    <w:semiHidden/>
    <w:rsid w:val="0088635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97C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C69"/>
  </w:style>
  <w:style w:type="paragraph" w:styleId="Footer">
    <w:name w:val="footer"/>
    <w:basedOn w:val="Normal"/>
    <w:link w:val="FooterChar"/>
    <w:uiPriority w:val="99"/>
    <w:unhideWhenUsed/>
    <w:rsid w:val="00897C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C69"/>
  </w:style>
  <w:style w:type="paragraph" w:styleId="NormalWeb">
    <w:name w:val="Normal (Web)"/>
    <w:basedOn w:val="Normal"/>
    <w:uiPriority w:val="99"/>
    <w:semiHidden/>
    <w:unhideWhenUsed/>
    <w:rsid w:val="000437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437F8"/>
    <w:rPr>
      <w:b/>
      <w:bCs/>
    </w:rPr>
  </w:style>
  <w:style w:type="character" w:customStyle="1" w:styleId="citation-1">
    <w:name w:val="citation-1"/>
    <w:basedOn w:val="DefaultParagraphFont"/>
    <w:rsid w:val="005B5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09190">
      <w:bodyDiv w:val="1"/>
      <w:marLeft w:val="0"/>
      <w:marRight w:val="0"/>
      <w:marTop w:val="0"/>
      <w:marBottom w:val="0"/>
      <w:divBdr>
        <w:top w:val="none" w:sz="0" w:space="0" w:color="auto"/>
        <w:left w:val="none" w:sz="0" w:space="0" w:color="auto"/>
        <w:bottom w:val="none" w:sz="0" w:space="0" w:color="auto"/>
        <w:right w:val="none" w:sz="0" w:space="0" w:color="auto"/>
      </w:divBdr>
    </w:div>
    <w:div w:id="154954710">
      <w:bodyDiv w:val="1"/>
      <w:marLeft w:val="0"/>
      <w:marRight w:val="0"/>
      <w:marTop w:val="0"/>
      <w:marBottom w:val="0"/>
      <w:divBdr>
        <w:top w:val="none" w:sz="0" w:space="0" w:color="auto"/>
        <w:left w:val="none" w:sz="0" w:space="0" w:color="auto"/>
        <w:bottom w:val="none" w:sz="0" w:space="0" w:color="auto"/>
        <w:right w:val="none" w:sz="0" w:space="0" w:color="auto"/>
      </w:divBdr>
    </w:div>
    <w:div w:id="180315302">
      <w:bodyDiv w:val="1"/>
      <w:marLeft w:val="0"/>
      <w:marRight w:val="0"/>
      <w:marTop w:val="0"/>
      <w:marBottom w:val="0"/>
      <w:divBdr>
        <w:top w:val="none" w:sz="0" w:space="0" w:color="auto"/>
        <w:left w:val="none" w:sz="0" w:space="0" w:color="auto"/>
        <w:bottom w:val="none" w:sz="0" w:space="0" w:color="auto"/>
        <w:right w:val="none" w:sz="0" w:space="0" w:color="auto"/>
      </w:divBdr>
    </w:div>
    <w:div w:id="245657323">
      <w:bodyDiv w:val="1"/>
      <w:marLeft w:val="0"/>
      <w:marRight w:val="0"/>
      <w:marTop w:val="0"/>
      <w:marBottom w:val="0"/>
      <w:divBdr>
        <w:top w:val="none" w:sz="0" w:space="0" w:color="auto"/>
        <w:left w:val="none" w:sz="0" w:space="0" w:color="auto"/>
        <w:bottom w:val="none" w:sz="0" w:space="0" w:color="auto"/>
        <w:right w:val="none" w:sz="0" w:space="0" w:color="auto"/>
      </w:divBdr>
    </w:div>
    <w:div w:id="351150087">
      <w:bodyDiv w:val="1"/>
      <w:marLeft w:val="0"/>
      <w:marRight w:val="0"/>
      <w:marTop w:val="0"/>
      <w:marBottom w:val="0"/>
      <w:divBdr>
        <w:top w:val="none" w:sz="0" w:space="0" w:color="auto"/>
        <w:left w:val="none" w:sz="0" w:space="0" w:color="auto"/>
        <w:bottom w:val="none" w:sz="0" w:space="0" w:color="auto"/>
        <w:right w:val="none" w:sz="0" w:space="0" w:color="auto"/>
      </w:divBdr>
    </w:div>
    <w:div w:id="356468012">
      <w:bodyDiv w:val="1"/>
      <w:marLeft w:val="0"/>
      <w:marRight w:val="0"/>
      <w:marTop w:val="0"/>
      <w:marBottom w:val="0"/>
      <w:divBdr>
        <w:top w:val="none" w:sz="0" w:space="0" w:color="auto"/>
        <w:left w:val="none" w:sz="0" w:space="0" w:color="auto"/>
        <w:bottom w:val="none" w:sz="0" w:space="0" w:color="auto"/>
        <w:right w:val="none" w:sz="0" w:space="0" w:color="auto"/>
      </w:divBdr>
    </w:div>
    <w:div w:id="485246415">
      <w:bodyDiv w:val="1"/>
      <w:marLeft w:val="0"/>
      <w:marRight w:val="0"/>
      <w:marTop w:val="0"/>
      <w:marBottom w:val="0"/>
      <w:divBdr>
        <w:top w:val="none" w:sz="0" w:space="0" w:color="auto"/>
        <w:left w:val="none" w:sz="0" w:space="0" w:color="auto"/>
        <w:bottom w:val="none" w:sz="0" w:space="0" w:color="auto"/>
        <w:right w:val="none" w:sz="0" w:space="0" w:color="auto"/>
      </w:divBdr>
    </w:div>
    <w:div w:id="942802045">
      <w:bodyDiv w:val="1"/>
      <w:marLeft w:val="0"/>
      <w:marRight w:val="0"/>
      <w:marTop w:val="0"/>
      <w:marBottom w:val="0"/>
      <w:divBdr>
        <w:top w:val="none" w:sz="0" w:space="0" w:color="auto"/>
        <w:left w:val="none" w:sz="0" w:space="0" w:color="auto"/>
        <w:bottom w:val="none" w:sz="0" w:space="0" w:color="auto"/>
        <w:right w:val="none" w:sz="0" w:space="0" w:color="auto"/>
      </w:divBdr>
    </w:div>
    <w:div w:id="1068191439">
      <w:bodyDiv w:val="1"/>
      <w:marLeft w:val="0"/>
      <w:marRight w:val="0"/>
      <w:marTop w:val="0"/>
      <w:marBottom w:val="0"/>
      <w:divBdr>
        <w:top w:val="none" w:sz="0" w:space="0" w:color="auto"/>
        <w:left w:val="none" w:sz="0" w:space="0" w:color="auto"/>
        <w:bottom w:val="none" w:sz="0" w:space="0" w:color="auto"/>
        <w:right w:val="none" w:sz="0" w:space="0" w:color="auto"/>
      </w:divBdr>
    </w:div>
    <w:div w:id="1195539801">
      <w:bodyDiv w:val="1"/>
      <w:marLeft w:val="0"/>
      <w:marRight w:val="0"/>
      <w:marTop w:val="0"/>
      <w:marBottom w:val="0"/>
      <w:divBdr>
        <w:top w:val="none" w:sz="0" w:space="0" w:color="auto"/>
        <w:left w:val="none" w:sz="0" w:space="0" w:color="auto"/>
        <w:bottom w:val="none" w:sz="0" w:space="0" w:color="auto"/>
        <w:right w:val="none" w:sz="0" w:space="0" w:color="auto"/>
      </w:divBdr>
    </w:div>
    <w:div w:id="1357079012">
      <w:bodyDiv w:val="1"/>
      <w:marLeft w:val="0"/>
      <w:marRight w:val="0"/>
      <w:marTop w:val="0"/>
      <w:marBottom w:val="0"/>
      <w:divBdr>
        <w:top w:val="none" w:sz="0" w:space="0" w:color="auto"/>
        <w:left w:val="none" w:sz="0" w:space="0" w:color="auto"/>
        <w:bottom w:val="none" w:sz="0" w:space="0" w:color="auto"/>
        <w:right w:val="none" w:sz="0" w:space="0" w:color="auto"/>
      </w:divBdr>
    </w:div>
    <w:div w:id="1556046430">
      <w:bodyDiv w:val="1"/>
      <w:marLeft w:val="0"/>
      <w:marRight w:val="0"/>
      <w:marTop w:val="0"/>
      <w:marBottom w:val="0"/>
      <w:divBdr>
        <w:top w:val="none" w:sz="0" w:space="0" w:color="auto"/>
        <w:left w:val="none" w:sz="0" w:space="0" w:color="auto"/>
        <w:bottom w:val="none" w:sz="0" w:space="0" w:color="auto"/>
        <w:right w:val="none" w:sz="0" w:space="0" w:color="auto"/>
      </w:divBdr>
    </w:div>
    <w:div w:id="1635477441">
      <w:bodyDiv w:val="1"/>
      <w:marLeft w:val="0"/>
      <w:marRight w:val="0"/>
      <w:marTop w:val="0"/>
      <w:marBottom w:val="0"/>
      <w:divBdr>
        <w:top w:val="none" w:sz="0" w:space="0" w:color="auto"/>
        <w:left w:val="none" w:sz="0" w:space="0" w:color="auto"/>
        <w:bottom w:val="none" w:sz="0" w:space="0" w:color="auto"/>
        <w:right w:val="none" w:sz="0" w:space="0" w:color="auto"/>
      </w:divBdr>
    </w:div>
    <w:div w:id="181085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eproject.com/results/countries/GBR%3Fmenu=lis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54DD4-84FA-4880-B6F6-3907A5B54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14</Pages>
  <Words>1804</Words>
  <Characters>10285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Anghel (2223637)</dc:creator>
  <cp:keywords/>
  <dc:description/>
  <cp:lastModifiedBy>Ciprian Anghel (2223637)</cp:lastModifiedBy>
  <cp:revision>11</cp:revision>
  <dcterms:created xsi:type="dcterms:W3CDTF">2024-02-24T13:14:00Z</dcterms:created>
  <dcterms:modified xsi:type="dcterms:W3CDTF">2024-02-26T22:20:00Z</dcterms:modified>
</cp:coreProperties>
</file>