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D12EF3" w14:textId="1D604314" w:rsidR="00806DAF" w:rsidRDefault="00806DAF"/>
    <w:p w14:paraId="60C9DAF1" w14:textId="05794C4A" w:rsidR="003A52F4" w:rsidRPr="008D1749" w:rsidRDefault="003A52F4" w:rsidP="003A52F4">
      <w:pPr>
        <w:rPr>
          <w:b/>
          <w:bCs/>
        </w:rPr>
      </w:pPr>
      <w:r w:rsidRPr="008D1749">
        <w:rPr>
          <w:b/>
          <w:bCs/>
        </w:rPr>
        <w:t xml:space="preserve">Aim of this briefing paper: </w:t>
      </w:r>
    </w:p>
    <w:p w14:paraId="4D6B9154" w14:textId="10FA2911" w:rsidR="00806DAF" w:rsidRDefault="003A52F4" w:rsidP="003A52F4">
      <w:r>
        <w:rPr>
          <w:noProof/>
        </w:rPr>
        <mc:AlternateContent>
          <mc:Choice Requires="wps">
            <w:drawing>
              <wp:anchor distT="91440" distB="91440" distL="137160" distR="137160" simplePos="0" relativeHeight="251663360" behindDoc="0" locked="0" layoutInCell="0" allowOverlap="1" wp14:anchorId="7CCF7064" wp14:editId="23491B18">
                <wp:simplePos x="0" y="0"/>
                <wp:positionH relativeFrom="margin">
                  <wp:posOffset>1000125</wp:posOffset>
                </wp:positionH>
                <wp:positionV relativeFrom="margin">
                  <wp:posOffset>577850</wp:posOffset>
                </wp:positionV>
                <wp:extent cx="3783330" cy="6990715"/>
                <wp:effectExtent l="0" t="3493" r="4128" b="4127"/>
                <wp:wrapSquare wrapText="bothSides"/>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3783330" cy="6990715"/>
                        </a:xfrm>
                        <a:prstGeom prst="roundRect">
                          <a:avLst>
                            <a:gd name="adj" fmla="val 13032"/>
                          </a:avLst>
                        </a:prstGeom>
                        <a:solidFill>
                          <a:schemeClr val="accent1"/>
                        </a:solidFill>
                      </wps:spPr>
                      <wps:txbx>
                        <w:txbxContent>
                          <w:p w14:paraId="043BD721" w14:textId="2259AD41" w:rsidR="00A87B36" w:rsidRPr="005C368E" w:rsidRDefault="00A87B36" w:rsidP="00A87B36">
                            <w:pPr>
                              <w:rPr>
                                <w:rFonts w:asciiTheme="majorHAnsi" w:eastAsiaTheme="majorEastAsia" w:hAnsiTheme="majorHAnsi" w:cstheme="majorBidi"/>
                                <w:color w:val="FFFFFF" w:themeColor="background1"/>
                                <w:sz w:val="28"/>
                                <w:szCs w:val="28"/>
                              </w:rPr>
                            </w:pPr>
                            <w:r w:rsidRPr="005C368E">
                              <w:rPr>
                                <w:rFonts w:asciiTheme="majorHAnsi" w:eastAsiaTheme="majorEastAsia" w:hAnsiTheme="majorHAnsi" w:cstheme="majorBidi"/>
                                <w:color w:val="FFFFFF" w:themeColor="background1"/>
                                <w:sz w:val="28"/>
                                <w:szCs w:val="28"/>
                              </w:rPr>
                              <w:t xml:space="preserve">ARTICLE </w:t>
                            </w:r>
                            <w:r w:rsidR="00182D8B" w:rsidRPr="005C368E">
                              <w:rPr>
                                <w:rFonts w:asciiTheme="majorHAnsi" w:eastAsiaTheme="majorEastAsia" w:hAnsiTheme="majorHAnsi" w:cstheme="majorBidi"/>
                                <w:color w:val="FFFFFF" w:themeColor="background1"/>
                                <w:sz w:val="28"/>
                                <w:szCs w:val="28"/>
                              </w:rPr>
                              <w:t>6</w:t>
                            </w:r>
                            <w:r w:rsidR="00B02355" w:rsidRPr="005C368E">
                              <w:rPr>
                                <w:rFonts w:asciiTheme="majorHAnsi" w:eastAsiaTheme="majorEastAsia" w:hAnsiTheme="majorHAnsi" w:cstheme="majorBidi"/>
                                <w:color w:val="FFFFFF" w:themeColor="background1"/>
                                <w:sz w:val="28"/>
                                <w:szCs w:val="28"/>
                              </w:rPr>
                              <w:t xml:space="preserve">- life, survival and development. </w:t>
                            </w:r>
                          </w:p>
                          <w:p w14:paraId="655867AF" w14:textId="18C6DBC3" w:rsidR="00B02355" w:rsidRPr="00B51B1C" w:rsidRDefault="00B02355" w:rsidP="00A87B36">
                            <w:pPr>
                              <w:rPr>
                                <w:rFonts w:asciiTheme="majorHAnsi" w:eastAsiaTheme="majorEastAsia" w:hAnsiTheme="majorHAnsi" w:cstheme="majorBidi"/>
                                <w:color w:val="FFFFFF" w:themeColor="background1"/>
                                <w:sz w:val="24"/>
                                <w:szCs w:val="24"/>
                              </w:rPr>
                            </w:pPr>
                            <w:r w:rsidRPr="00B51B1C">
                              <w:rPr>
                                <w:rFonts w:asciiTheme="majorHAnsi" w:eastAsiaTheme="majorEastAsia" w:hAnsiTheme="majorHAnsi" w:cstheme="majorBidi"/>
                                <w:color w:val="FFFFFF" w:themeColor="background1"/>
                                <w:sz w:val="24"/>
                                <w:szCs w:val="24"/>
                              </w:rPr>
                              <w:t xml:space="preserve">Unicef, </w:t>
                            </w:r>
                            <w:r w:rsidR="008A68AC" w:rsidRPr="00B51B1C">
                              <w:rPr>
                                <w:rFonts w:asciiTheme="majorHAnsi" w:eastAsiaTheme="majorEastAsia" w:hAnsiTheme="majorHAnsi" w:cstheme="majorBidi"/>
                                <w:color w:val="FFFFFF" w:themeColor="background1"/>
                                <w:sz w:val="24"/>
                                <w:szCs w:val="24"/>
                              </w:rPr>
                              <w:t>(</w:t>
                            </w:r>
                            <w:r w:rsidR="002B3206" w:rsidRPr="00B51B1C">
                              <w:rPr>
                                <w:rFonts w:asciiTheme="majorHAnsi" w:eastAsiaTheme="majorEastAsia" w:hAnsiTheme="majorHAnsi" w:cstheme="majorBidi"/>
                                <w:color w:val="FFFFFF" w:themeColor="background1"/>
                                <w:sz w:val="24"/>
                                <w:szCs w:val="24"/>
                              </w:rPr>
                              <w:t>2016</w:t>
                            </w:r>
                            <w:r w:rsidR="008A68AC" w:rsidRPr="00B51B1C">
                              <w:rPr>
                                <w:rFonts w:asciiTheme="majorHAnsi" w:eastAsiaTheme="majorEastAsia" w:hAnsiTheme="majorHAnsi" w:cstheme="majorBidi"/>
                                <w:color w:val="FFFFFF" w:themeColor="background1"/>
                                <w:sz w:val="24"/>
                                <w:szCs w:val="24"/>
                              </w:rPr>
                              <w:t xml:space="preserve">) state that every child has the right to </w:t>
                            </w:r>
                            <w:r w:rsidR="00B60151" w:rsidRPr="00B51B1C">
                              <w:rPr>
                                <w:rFonts w:asciiTheme="majorHAnsi" w:eastAsiaTheme="majorEastAsia" w:hAnsiTheme="majorHAnsi" w:cstheme="majorBidi"/>
                                <w:color w:val="FFFFFF" w:themeColor="background1"/>
                                <w:sz w:val="24"/>
                                <w:szCs w:val="24"/>
                              </w:rPr>
                              <w:t xml:space="preserve">life and that governments should provide every opportunity for children to develop to their full potential. </w:t>
                            </w:r>
                          </w:p>
                          <w:p w14:paraId="7747BF05" w14:textId="19F5795B" w:rsidR="002C0BD0" w:rsidRPr="00B51B1C" w:rsidRDefault="002C0BD0" w:rsidP="00A87B36">
                            <w:pPr>
                              <w:rPr>
                                <w:rFonts w:asciiTheme="majorHAnsi" w:eastAsiaTheme="majorEastAsia" w:hAnsiTheme="majorHAnsi" w:cstheme="majorBidi"/>
                                <w:color w:val="FFFFFF" w:themeColor="background1"/>
                                <w:sz w:val="24"/>
                                <w:szCs w:val="24"/>
                              </w:rPr>
                            </w:pPr>
                            <w:r w:rsidRPr="00B51B1C">
                              <w:rPr>
                                <w:rFonts w:asciiTheme="majorHAnsi" w:eastAsiaTheme="majorEastAsia" w:hAnsiTheme="majorHAnsi" w:cstheme="majorBidi"/>
                                <w:color w:val="FFFFFF" w:themeColor="background1"/>
                                <w:sz w:val="24"/>
                                <w:szCs w:val="24"/>
                              </w:rPr>
                              <w:t xml:space="preserve">Flying Start: </w:t>
                            </w:r>
                            <w:r w:rsidR="006C2ABA" w:rsidRPr="00B51B1C">
                              <w:rPr>
                                <w:rFonts w:asciiTheme="majorHAnsi" w:eastAsiaTheme="majorEastAsia" w:hAnsiTheme="majorHAnsi" w:cstheme="majorBidi"/>
                                <w:color w:val="FFFFFF" w:themeColor="background1"/>
                                <w:sz w:val="24"/>
                                <w:szCs w:val="24"/>
                              </w:rPr>
                              <w:t xml:space="preserve">a programme for children under the age of 4 </w:t>
                            </w:r>
                            <w:r w:rsidR="005A7443" w:rsidRPr="00B51B1C">
                              <w:rPr>
                                <w:rFonts w:asciiTheme="majorHAnsi" w:eastAsiaTheme="majorEastAsia" w:hAnsiTheme="majorHAnsi" w:cstheme="majorBidi"/>
                                <w:color w:val="FFFFFF" w:themeColor="background1"/>
                                <w:sz w:val="24"/>
                                <w:szCs w:val="24"/>
                              </w:rPr>
                              <w:t xml:space="preserve">which provides help for children living in under privileged areas to reach their full developmental </w:t>
                            </w:r>
                            <w:r w:rsidR="00E83E23" w:rsidRPr="00B51B1C">
                              <w:rPr>
                                <w:rFonts w:asciiTheme="majorHAnsi" w:eastAsiaTheme="majorEastAsia" w:hAnsiTheme="majorHAnsi" w:cstheme="majorBidi"/>
                                <w:color w:val="FFFFFF" w:themeColor="background1"/>
                                <w:sz w:val="24"/>
                                <w:szCs w:val="24"/>
                              </w:rPr>
                              <w:t>potential by providing f</w:t>
                            </w:r>
                            <w:r w:rsidR="00EA317F" w:rsidRPr="00B51B1C">
                              <w:rPr>
                                <w:rFonts w:asciiTheme="majorHAnsi" w:eastAsiaTheme="majorEastAsia" w:hAnsiTheme="majorHAnsi" w:cstheme="majorBidi"/>
                                <w:color w:val="FFFFFF" w:themeColor="background1"/>
                                <w:sz w:val="24"/>
                                <w:szCs w:val="24"/>
                              </w:rPr>
                              <w:t>r</w:t>
                            </w:r>
                            <w:r w:rsidR="00E83E23" w:rsidRPr="00B51B1C">
                              <w:rPr>
                                <w:rFonts w:asciiTheme="majorHAnsi" w:eastAsiaTheme="majorEastAsia" w:hAnsiTheme="majorHAnsi" w:cstheme="majorBidi"/>
                                <w:color w:val="FFFFFF" w:themeColor="background1"/>
                                <w:sz w:val="24"/>
                                <w:szCs w:val="24"/>
                              </w:rPr>
                              <w:t>ee childcare,</w:t>
                            </w:r>
                            <w:r w:rsidR="00EA317F" w:rsidRPr="00B51B1C">
                              <w:rPr>
                                <w:rFonts w:asciiTheme="majorHAnsi" w:eastAsiaTheme="majorEastAsia" w:hAnsiTheme="majorHAnsi" w:cstheme="majorBidi"/>
                                <w:color w:val="FFFFFF" w:themeColor="background1"/>
                                <w:sz w:val="24"/>
                                <w:szCs w:val="24"/>
                              </w:rPr>
                              <w:t xml:space="preserve"> extensive Health Visitor support, parental support</w:t>
                            </w:r>
                            <w:r w:rsidR="00D478B5" w:rsidRPr="00B51B1C">
                              <w:rPr>
                                <w:rFonts w:asciiTheme="majorHAnsi" w:eastAsiaTheme="majorEastAsia" w:hAnsiTheme="majorHAnsi" w:cstheme="majorBidi"/>
                                <w:color w:val="FFFFFF" w:themeColor="background1"/>
                                <w:sz w:val="24"/>
                                <w:szCs w:val="24"/>
                              </w:rPr>
                              <w:t xml:space="preserve"> and</w:t>
                            </w:r>
                            <w:r w:rsidR="00EA317F" w:rsidRPr="00B51B1C">
                              <w:rPr>
                                <w:rFonts w:asciiTheme="majorHAnsi" w:eastAsiaTheme="majorEastAsia" w:hAnsiTheme="majorHAnsi" w:cstheme="majorBidi"/>
                                <w:color w:val="FFFFFF" w:themeColor="background1"/>
                                <w:sz w:val="24"/>
                                <w:szCs w:val="24"/>
                              </w:rPr>
                              <w:t xml:space="preserve"> speech and language development support</w:t>
                            </w:r>
                            <w:r w:rsidR="00D478B5" w:rsidRPr="00B51B1C">
                              <w:rPr>
                                <w:rFonts w:asciiTheme="majorHAnsi" w:eastAsiaTheme="majorEastAsia" w:hAnsiTheme="majorHAnsi" w:cstheme="majorBidi"/>
                                <w:color w:val="FFFFFF" w:themeColor="background1"/>
                                <w:sz w:val="24"/>
                                <w:szCs w:val="24"/>
                              </w:rPr>
                              <w:t xml:space="preserve">. </w:t>
                            </w:r>
                          </w:p>
                          <w:p w14:paraId="793D5E7D" w14:textId="456A9F51" w:rsidR="009D2AC6" w:rsidRPr="00B51B1C" w:rsidRDefault="00766A68" w:rsidP="00A87B36">
                            <w:pPr>
                              <w:rPr>
                                <w:rFonts w:asciiTheme="majorHAnsi" w:eastAsiaTheme="majorEastAsia" w:hAnsiTheme="majorHAnsi" w:cstheme="majorBidi"/>
                                <w:color w:val="FFFFFF" w:themeColor="background1"/>
                                <w:sz w:val="24"/>
                                <w:szCs w:val="24"/>
                              </w:rPr>
                            </w:pPr>
                            <w:r w:rsidRPr="00B51B1C">
                              <w:rPr>
                                <w:rFonts w:asciiTheme="majorHAnsi" w:eastAsiaTheme="majorEastAsia" w:hAnsiTheme="majorHAnsi" w:cstheme="majorBidi"/>
                                <w:color w:val="FFFFFF" w:themeColor="background1"/>
                                <w:sz w:val="24"/>
                                <w:szCs w:val="24"/>
                              </w:rPr>
                              <w:t xml:space="preserve">Foundation Phase Framework, (2015): </w:t>
                            </w:r>
                            <w:r w:rsidR="00780E4C" w:rsidRPr="00B51B1C">
                              <w:rPr>
                                <w:rFonts w:asciiTheme="majorHAnsi" w:eastAsiaTheme="majorEastAsia" w:hAnsiTheme="majorHAnsi" w:cstheme="majorBidi"/>
                                <w:color w:val="FFFFFF" w:themeColor="background1"/>
                                <w:sz w:val="24"/>
                                <w:szCs w:val="24"/>
                              </w:rPr>
                              <w:t xml:space="preserve">aids children </w:t>
                            </w:r>
                            <w:r w:rsidR="00154235" w:rsidRPr="00B51B1C">
                              <w:rPr>
                                <w:rFonts w:asciiTheme="majorHAnsi" w:eastAsiaTheme="majorEastAsia" w:hAnsiTheme="majorHAnsi" w:cstheme="majorBidi"/>
                                <w:color w:val="FFFFFF" w:themeColor="background1"/>
                                <w:sz w:val="24"/>
                                <w:szCs w:val="24"/>
                              </w:rPr>
                              <w:t xml:space="preserve">aged 3-7 to learn through a </w:t>
                            </w:r>
                            <w:proofErr w:type="gramStart"/>
                            <w:r w:rsidR="00154235" w:rsidRPr="00B51B1C">
                              <w:rPr>
                                <w:rFonts w:asciiTheme="majorHAnsi" w:eastAsiaTheme="majorEastAsia" w:hAnsiTheme="majorHAnsi" w:cstheme="majorBidi"/>
                                <w:color w:val="FFFFFF" w:themeColor="background1"/>
                                <w:sz w:val="24"/>
                                <w:szCs w:val="24"/>
                              </w:rPr>
                              <w:t>play based</w:t>
                            </w:r>
                            <w:proofErr w:type="gramEnd"/>
                            <w:r w:rsidR="00154235" w:rsidRPr="00B51B1C">
                              <w:rPr>
                                <w:rFonts w:asciiTheme="majorHAnsi" w:eastAsiaTheme="majorEastAsia" w:hAnsiTheme="majorHAnsi" w:cstheme="majorBidi"/>
                                <w:color w:val="FFFFFF" w:themeColor="background1"/>
                                <w:sz w:val="24"/>
                                <w:szCs w:val="24"/>
                              </w:rPr>
                              <w:t xml:space="preserve"> curriculum and helps children develop at their own pace with a focus on holistic development and </w:t>
                            </w:r>
                            <w:r w:rsidR="00326A01" w:rsidRPr="00B51B1C">
                              <w:rPr>
                                <w:rFonts w:asciiTheme="majorHAnsi" w:eastAsiaTheme="majorEastAsia" w:hAnsiTheme="majorHAnsi" w:cstheme="majorBidi"/>
                                <w:color w:val="FFFFFF" w:themeColor="background1"/>
                                <w:sz w:val="24"/>
                                <w:szCs w:val="24"/>
                              </w:rPr>
                              <w:t xml:space="preserve">supporting each child uniquely. </w:t>
                            </w:r>
                          </w:p>
                          <w:p w14:paraId="2BE1528D" w14:textId="46E44C5D" w:rsidR="00875572" w:rsidRPr="00B51B1C" w:rsidRDefault="00875572" w:rsidP="00A87B36">
                            <w:pPr>
                              <w:rPr>
                                <w:rFonts w:asciiTheme="majorHAnsi" w:eastAsiaTheme="majorEastAsia" w:hAnsiTheme="majorHAnsi" w:cstheme="majorBidi"/>
                                <w:color w:val="FFFFFF" w:themeColor="background1"/>
                                <w:sz w:val="24"/>
                                <w:szCs w:val="24"/>
                              </w:rPr>
                            </w:pPr>
                            <w:r w:rsidRPr="00B51B1C">
                              <w:rPr>
                                <w:rFonts w:asciiTheme="majorHAnsi" w:eastAsiaTheme="majorEastAsia" w:hAnsiTheme="majorHAnsi" w:cstheme="majorBidi"/>
                                <w:color w:val="FFFFFF" w:themeColor="background1"/>
                                <w:sz w:val="24"/>
                                <w:szCs w:val="24"/>
                              </w:rPr>
                              <w:t xml:space="preserve">This article promotes Maslow’s </w:t>
                            </w:r>
                            <w:r w:rsidR="00290C09" w:rsidRPr="00B51B1C">
                              <w:rPr>
                                <w:rFonts w:asciiTheme="majorHAnsi" w:eastAsiaTheme="majorEastAsia" w:hAnsiTheme="majorHAnsi" w:cstheme="majorBidi"/>
                                <w:color w:val="FFFFFF" w:themeColor="background1"/>
                                <w:sz w:val="24"/>
                                <w:szCs w:val="24"/>
                              </w:rPr>
                              <w:t>hierarchy of need</w:t>
                            </w:r>
                            <w:r w:rsidR="00747D31" w:rsidRPr="00B51B1C">
                              <w:rPr>
                                <w:rFonts w:asciiTheme="majorHAnsi" w:eastAsiaTheme="majorEastAsia" w:hAnsiTheme="majorHAnsi" w:cstheme="majorBidi"/>
                                <w:color w:val="FFFFFF" w:themeColor="background1"/>
                                <w:sz w:val="24"/>
                                <w:szCs w:val="24"/>
                              </w:rPr>
                              <w:t xml:space="preserve">s theory which includes the need for </w:t>
                            </w:r>
                            <w:r w:rsidR="00BF264F" w:rsidRPr="00B51B1C">
                              <w:rPr>
                                <w:rFonts w:asciiTheme="majorHAnsi" w:eastAsiaTheme="majorEastAsia" w:hAnsiTheme="majorHAnsi" w:cstheme="majorBidi"/>
                                <w:color w:val="FFFFFF" w:themeColor="background1"/>
                                <w:sz w:val="24"/>
                                <w:szCs w:val="24"/>
                              </w:rPr>
                              <w:t>physiological (food and clothing), safety, love and belonging, self- esteem, and self-actualization.</w:t>
                            </w:r>
                            <w:r w:rsidR="00290C09" w:rsidRPr="00B51B1C">
                              <w:rPr>
                                <w:rFonts w:asciiTheme="majorHAnsi" w:eastAsiaTheme="majorEastAsia" w:hAnsiTheme="majorHAnsi" w:cstheme="majorBidi"/>
                                <w:color w:val="FFFFFF" w:themeColor="background1"/>
                                <w:sz w:val="24"/>
                                <w:szCs w:val="24"/>
                              </w:rPr>
                              <w:t xml:space="preserve"> </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7CCF7064" id="AutoShape 2" o:spid="_x0000_s1026" style="position:absolute;margin-left:78.75pt;margin-top:45.5pt;width:297.9pt;height:550.45pt;rotation:90;z-index:251663360;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" o:allowincell="f" fillcolor="#4472c4 [3204]" stroked="f">
                <v:textbox>
                  <w:txbxContent>
                    <w:p w14:paraId="043BD721" w14:textId="2259AD41" w:rsidR="00A87B36" w:rsidRPr="005C368E" w:rsidRDefault="00A87B36" w:rsidP="00A87B36">
                      <w:pPr>
                        <w:rPr>
                          <w:rFonts w:asciiTheme="majorHAnsi" w:eastAsiaTheme="majorEastAsia" w:hAnsiTheme="majorHAnsi" w:cstheme="majorBidi"/>
                          <w:color w:val="FFFFFF" w:themeColor="background1"/>
                          <w:sz w:val="28"/>
                          <w:szCs w:val="28"/>
                        </w:rPr>
                      </w:pPr>
                      <w:r w:rsidRPr="005C368E">
                        <w:rPr>
                          <w:rFonts w:asciiTheme="majorHAnsi" w:eastAsiaTheme="majorEastAsia" w:hAnsiTheme="majorHAnsi" w:cstheme="majorBidi"/>
                          <w:color w:val="FFFFFF" w:themeColor="background1"/>
                          <w:sz w:val="28"/>
                          <w:szCs w:val="28"/>
                        </w:rPr>
                        <w:t xml:space="preserve">ARTICLE </w:t>
                      </w:r>
                      <w:r w:rsidR="00182D8B" w:rsidRPr="005C368E">
                        <w:rPr>
                          <w:rFonts w:asciiTheme="majorHAnsi" w:eastAsiaTheme="majorEastAsia" w:hAnsiTheme="majorHAnsi" w:cstheme="majorBidi"/>
                          <w:color w:val="FFFFFF" w:themeColor="background1"/>
                          <w:sz w:val="28"/>
                          <w:szCs w:val="28"/>
                        </w:rPr>
                        <w:t>6</w:t>
                      </w:r>
                      <w:r w:rsidR="00B02355" w:rsidRPr="005C368E">
                        <w:rPr>
                          <w:rFonts w:asciiTheme="majorHAnsi" w:eastAsiaTheme="majorEastAsia" w:hAnsiTheme="majorHAnsi" w:cstheme="majorBidi"/>
                          <w:color w:val="FFFFFF" w:themeColor="background1"/>
                          <w:sz w:val="28"/>
                          <w:szCs w:val="28"/>
                        </w:rPr>
                        <w:t xml:space="preserve">- life, survival and development. </w:t>
                      </w:r>
                    </w:p>
                    <w:p w14:paraId="655867AF" w14:textId="18C6DBC3" w:rsidR="00B02355" w:rsidRPr="00B51B1C" w:rsidRDefault="00B02355" w:rsidP="00A87B36">
                      <w:pPr>
                        <w:rPr>
                          <w:rFonts w:asciiTheme="majorHAnsi" w:eastAsiaTheme="majorEastAsia" w:hAnsiTheme="majorHAnsi" w:cstheme="majorBidi"/>
                          <w:color w:val="FFFFFF" w:themeColor="background1"/>
                          <w:sz w:val="24"/>
                          <w:szCs w:val="24"/>
                        </w:rPr>
                      </w:pPr>
                      <w:r w:rsidRPr="00B51B1C">
                        <w:rPr>
                          <w:rFonts w:asciiTheme="majorHAnsi" w:eastAsiaTheme="majorEastAsia" w:hAnsiTheme="majorHAnsi" w:cstheme="majorBidi"/>
                          <w:color w:val="FFFFFF" w:themeColor="background1"/>
                          <w:sz w:val="24"/>
                          <w:szCs w:val="24"/>
                        </w:rPr>
                        <w:t xml:space="preserve">Unicef, </w:t>
                      </w:r>
                      <w:r w:rsidR="008A68AC" w:rsidRPr="00B51B1C">
                        <w:rPr>
                          <w:rFonts w:asciiTheme="majorHAnsi" w:eastAsiaTheme="majorEastAsia" w:hAnsiTheme="majorHAnsi" w:cstheme="majorBidi"/>
                          <w:color w:val="FFFFFF" w:themeColor="background1"/>
                          <w:sz w:val="24"/>
                          <w:szCs w:val="24"/>
                        </w:rPr>
                        <w:t>(</w:t>
                      </w:r>
                      <w:r w:rsidR="002B3206" w:rsidRPr="00B51B1C">
                        <w:rPr>
                          <w:rFonts w:asciiTheme="majorHAnsi" w:eastAsiaTheme="majorEastAsia" w:hAnsiTheme="majorHAnsi" w:cstheme="majorBidi"/>
                          <w:color w:val="FFFFFF" w:themeColor="background1"/>
                          <w:sz w:val="24"/>
                          <w:szCs w:val="24"/>
                        </w:rPr>
                        <w:t>2016</w:t>
                      </w:r>
                      <w:r w:rsidR="008A68AC" w:rsidRPr="00B51B1C">
                        <w:rPr>
                          <w:rFonts w:asciiTheme="majorHAnsi" w:eastAsiaTheme="majorEastAsia" w:hAnsiTheme="majorHAnsi" w:cstheme="majorBidi"/>
                          <w:color w:val="FFFFFF" w:themeColor="background1"/>
                          <w:sz w:val="24"/>
                          <w:szCs w:val="24"/>
                        </w:rPr>
                        <w:t xml:space="preserve">) state that every child has the right to </w:t>
                      </w:r>
                      <w:r w:rsidR="00B60151" w:rsidRPr="00B51B1C">
                        <w:rPr>
                          <w:rFonts w:asciiTheme="majorHAnsi" w:eastAsiaTheme="majorEastAsia" w:hAnsiTheme="majorHAnsi" w:cstheme="majorBidi"/>
                          <w:color w:val="FFFFFF" w:themeColor="background1"/>
                          <w:sz w:val="24"/>
                          <w:szCs w:val="24"/>
                        </w:rPr>
                        <w:t xml:space="preserve">life and that governments should provide every opportunity for children to develop to their full potential. </w:t>
                      </w:r>
                    </w:p>
                    <w:p w14:paraId="7747BF05" w14:textId="19F5795B" w:rsidR="002C0BD0" w:rsidRPr="00B51B1C" w:rsidRDefault="002C0BD0" w:rsidP="00A87B36">
                      <w:pPr>
                        <w:rPr>
                          <w:rFonts w:asciiTheme="majorHAnsi" w:eastAsiaTheme="majorEastAsia" w:hAnsiTheme="majorHAnsi" w:cstheme="majorBidi"/>
                          <w:color w:val="FFFFFF" w:themeColor="background1"/>
                          <w:sz w:val="24"/>
                          <w:szCs w:val="24"/>
                        </w:rPr>
                      </w:pPr>
                      <w:r w:rsidRPr="00B51B1C">
                        <w:rPr>
                          <w:rFonts w:asciiTheme="majorHAnsi" w:eastAsiaTheme="majorEastAsia" w:hAnsiTheme="majorHAnsi" w:cstheme="majorBidi"/>
                          <w:color w:val="FFFFFF" w:themeColor="background1"/>
                          <w:sz w:val="24"/>
                          <w:szCs w:val="24"/>
                        </w:rPr>
                        <w:t xml:space="preserve">Flying Start: </w:t>
                      </w:r>
                      <w:r w:rsidR="006C2ABA" w:rsidRPr="00B51B1C">
                        <w:rPr>
                          <w:rFonts w:asciiTheme="majorHAnsi" w:eastAsiaTheme="majorEastAsia" w:hAnsiTheme="majorHAnsi" w:cstheme="majorBidi"/>
                          <w:color w:val="FFFFFF" w:themeColor="background1"/>
                          <w:sz w:val="24"/>
                          <w:szCs w:val="24"/>
                        </w:rPr>
                        <w:t xml:space="preserve">a programme for children under the age of 4 </w:t>
                      </w:r>
                      <w:r w:rsidR="005A7443" w:rsidRPr="00B51B1C">
                        <w:rPr>
                          <w:rFonts w:asciiTheme="majorHAnsi" w:eastAsiaTheme="majorEastAsia" w:hAnsiTheme="majorHAnsi" w:cstheme="majorBidi"/>
                          <w:color w:val="FFFFFF" w:themeColor="background1"/>
                          <w:sz w:val="24"/>
                          <w:szCs w:val="24"/>
                        </w:rPr>
                        <w:t xml:space="preserve">which provides help for children living in under privileged areas to reach their full developmental </w:t>
                      </w:r>
                      <w:r w:rsidR="00E83E23" w:rsidRPr="00B51B1C">
                        <w:rPr>
                          <w:rFonts w:asciiTheme="majorHAnsi" w:eastAsiaTheme="majorEastAsia" w:hAnsiTheme="majorHAnsi" w:cstheme="majorBidi"/>
                          <w:color w:val="FFFFFF" w:themeColor="background1"/>
                          <w:sz w:val="24"/>
                          <w:szCs w:val="24"/>
                        </w:rPr>
                        <w:t>potential by providing f</w:t>
                      </w:r>
                      <w:r w:rsidR="00EA317F" w:rsidRPr="00B51B1C">
                        <w:rPr>
                          <w:rFonts w:asciiTheme="majorHAnsi" w:eastAsiaTheme="majorEastAsia" w:hAnsiTheme="majorHAnsi" w:cstheme="majorBidi"/>
                          <w:color w:val="FFFFFF" w:themeColor="background1"/>
                          <w:sz w:val="24"/>
                          <w:szCs w:val="24"/>
                        </w:rPr>
                        <w:t>r</w:t>
                      </w:r>
                      <w:r w:rsidR="00E83E23" w:rsidRPr="00B51B1C">
                        <w:rPr>
                          <w:rFonts w:asciiTheme="majorHAnsi" w:eastAsiaTheme="majorEastAsia" w:hAnsiTheme="majorHAnsi" w:cstheme="majorBidi"/>
                          <w:color w:val="FFFFFF" w:themeColor="background1"/>
                          <w:sz w:val="24"/>
                          <w:szCs w:val="24"/>
                        </w:rPr>
                        <w:t>ee childcare,</w:t>
                      </w:r>
                      <w:r w:rsidR="00EA317F" w:rsidRPr="00B51B1C">
                        <w:rPr>
                          <w:rFonts w:asciiTheme="majorHAnsi" w:eastAsiaTheme="majorEastAsia" w:hAnsiTheme="majorHAnsi" w:cstheme="majorBidi"/>
                          <w:color w:val="FFFFFF" w:themeColor="background1"/>
                          <w:sz w:val="24"/>
                          <w:szCs w:val="24"/>
                        </w:rPr>
                        <w:t xml:space="preserve"> extensive Health Visitor support, parental support</w:t>
                      </w:r>
                      <w:r w:rsidR="00D478B5" w:rsidRPr="00B51B1C">
                        <w:rPr>
                          <w:rFonts w:asciiTheme="majorHAnsi" w:eastAsiaTheme="majorEastAsia" w:hAnsiTheme="majorHAnsi" w:cstheme="majorBidi"/>
                          <w:color w:val="FFFFFF" w:themeColor="background1"/>
                          <w:sz w:val="24"/>
                          <w:szCs w:val="24"/>
                        </w:rPr>
                        <w:t xml:space="preserve"> and</w:t>
                      </w:r>
                      <w:r w:rsidR="00EA317F" w:rsidRPr="00B51B1C">
                        <w:rPr>
                          <w:rFonts w:asciiTheme="majorHAnsi" w:eastAsiaTheme="majorEastAsia" w:hAnsiTheme="majorHAnsi" w:cstheme="majorBidi"/>
                          <w:color w:val="FFFFFF" w:themeColor="background1"/>
                          <w:sz w:val="24"/>
                          <w:szCs w:val="24"/>
                        </w:rPr>
                        <w:t xml:space="preserve"> speech and language development support</w:t>
                      </w:r>
                      <w:r w:rsidR="00D478B5" w:rsidRPr="00B51B1C">
                        <w:rPr>
                          <w:rFonts w:asciiTheme="majorHAnsi" w:eastAsiaTheme="majorEastAsia" w:hAnsiTheme="majorHAnsi" w:cstheme="majorBidi"/>
                          <w:color w:val="FFFFFF" w:themeColor="background1"/>
                          <w:sz w:val="24"/>
                          <w:szCs w:val="24"/>
                        </w:rPr>
                        <w:t xml:space="preserve">. </w:t>
                      </w:r>
                    </w:p>
                    <w:p w14:paraId="793D5E7D" w14:textId="456A9F51" w:rsidR="009D2AC6" w:rsidRPr="00B51B1C" w:rsidRDefault="00766A68" w:rsidP="00A87B36">
                      <w:pPr>
                        <w:rPr>
                          <w:rFonts w:asciiTheme="majorHAnsi" w:eastAsiaTheme="majorEastAsia" w:hAnsiTheme="majorHAnsi" w:cstheme="majorBidi"/>
                          <w:color w:val="FFFFFF" w:themeColor="background1"/>
                          <w:sz w:val="24"/>
                          <w:szCs w:val="24"/>
                        </w:rPr>
                      </w:pPr>
                      <w:r w:rsidRPr="00B51B1C">
                        <w:rPr>
                          <w:rFonts w:asciiTheme="majorHAnsi" w:eastAsiaTheme="majorEastAsia" w:hAnsiTheme="majorHAnsi" w:cstheme="majorBidi"/>
                          <w:color w:val="FFFFFF" w:themeColor="background1"/>
                          <w:sz w:val="24"/>
                          <w:szCs w:val="24"/>
                        </w:rPr>
                        <w:t xml:space="preserve">Foundation Phase Framework, (2015): </w:t>
                      </w:r>
                      <w:r w:rsidR="00780E4C" w:rsidRPr="00B51B1C">
                        <w:rPr>
                          <w:rFonts w:asciiTheme="majorHAnsi" w:eastAsiaTheme="majorEastAsia" w:hAnsiTheme="majorHAnsi" w:cstheme="majorBidi"/>
                          <w:color w:val="FFFFFF" w:themeColor="background1"/>
                          <w:sz w:val="24"/>
                          <w:szCs w:val="24"/>
                        </w:rPr>
                        <w:t xml:space="preserve">aids children </w:t>
                      </w:r>
                      <w:r w:rsidR="00154235" w:rsidRPr="00B51B1C">
                        <w:rPr>
                          <w:rFonts w:asciiTheme="majorHAnsi" w:eastAsiaTheme="majorEastAsia" w:hAnsiTheme="majorHAnsi" w:cstheme="majorBidi"/>
                          <w:color w:val="FFFFFF" w:themeColor="background1"/>
                          <w:sz w:val="24"/>
                          <w:szCs w:val="24"/>
                        </w:rPr>
                        <w:t xml:space="preserve">aged 3-7 to learn through a </w:t>
                      </w:r>
                      <w:proofErr w:type="gramStart"/>
                      <w:r w:rsidR="00154235" w:rsidRPr="00B51B1C">
                        <w:rPr>
                          <w:rFonts w:asciiTheme="majorHAnsi" w:eastAsiaTheme="majorEastAsia" w:hAnsiTheme="majorHAnsi" w:cstheme="majorBidi"/>
                          <w:color w:val="FFFFFF" w:themeColor="background1"/>
                          <w:sz w:val="24"/>
                          <w:szCs w:val="24"/>
                        </w:rPr>
                        <w:t>play based</w:t>
                      </w:r>
                      <w:proofErr w:type="gramEnd"/>
                      <w:r w:rsidR="00154235" w:rsidRPr="00B51B1C">
                        <w:rPr>
                          <w:rFonts w:asciiTheme="majorHAnsi" w:eastAsiaTheme="majorEastAsia" w:hAnsiTheme="majorHAnsi" w:cstheme="majorBidi"/>
                          <w:color w:val="FFFFFF" w:themeColor="background1"/>
                          <w:sz w:val="24"/>
                          <w:szCs w:val="24"/>
                        </w:rPr>
                        <w:t xml:space="preserve"> curriculum and helps children develop at their own pace with a focus on holistic development and </w:t>
                      </w:r>
                      <w:r w:rsidR="00326A01" w:rsidRPr="00B51B1C">
                        <w:rPr>
                          <w:rFonts w:asciiTheme="majorHAnsi" w:eastAsiaTheme="majorEastAsia" w:hAnsiTheme="majorHAnsi" w:cstheme="majorBidi"/>
                          <w:color w:val="FFFFFF" w:themeColor="background1"/>
                          <w:sz w:val="24"/>
                          <w:szCs w:val="24"/>
                        </w:rPr>
                        <w:t xml:space="preserve">supporting each child uniquely. </w:t>
                      </w:r>
                    </w:p>
                    <w:p w14:paraId="2BE1528D" w14:textId="46E44C5D" w:rsidR="00875572" w:rsidRPr="00B51B1C" w:rsidRDefault="00875572" w:rsidP="00A87B36">
                      <w:pPr>
                        <w:rPr>
                          <w:rFonts w:asciiTheme="majorHAnsi" w:eastAsiaTheme="majorEastAsia" w:hAnsiTheme="majorHAnsi" w:cstheme="majorBidi"/>
                          <w:color w:val="FFFFFF" w:themeColor="background1"/>
                          <w:sz w:val="24"/>
                          <w:szCs w:val="24"/>
                        </w:rPr>
                      </w:pPr>
                      <w:r w:rsidRPr="00B51B1C">
                        <w:rPr>
                          <w:rFonts w:asciiTheme="majorHAnsi" w:eastAsiaTheme="majorEastAsia" w:hAnsiTheme="majorHAnsi" w:cstheme="majorBidi"/>
                          <w:color w:val="FFFFFF" w:themeColor="background1"/>
                          <w:sz w:val="24"/>
                          <w:szCs w:val="24"/>
                        </w:rPr>
                        <w:t xml:space="preserve">This article promotes Maslow’s </w:t>
                      </w:r>
                      <w:r w:rsidR="00290C09" w:rsidRPr="00B51B1C">
                        <w:rPr>
                          <w:rFonts w:asciiTheme="majorHAnsi" w:eastAsiaTheme="majorEastAsia" w:hAnsiTheme="majorHAnsi" w:cstheme="majorBidi"/>
                          <w:color w:val="FFFFFF" w:themeColor="background1"/>
                          <w:sz w:val="24"/>
                          <w:szCs w:val="24"/>
                        </w:rPr>
                        <w:t>hierarchy of need</w:t>
                      </w:r>
                      <w:r w:rsidR="00747D31" w:rsidRPr="00B51B1C">
                        <w:rPr>
                          <w:rFonts w:asciiTheme="majorHAnsi" w:eastAsiaTheme="majorEastAsia" w:hAnsiTheme="majorHAnsi" w:cstheme="majorBidi"/>
                          <w:color w:val="FFFFFF" w:themeColor="background1"/>
                          <w:sz w:val="24"/>
                          <w:szCs w:val="24"/>
                        </w:rPr>
                        <w:t xml:space="preserve">s theory which includes the need for </w:t>
                      </w:r>
                      <w:r w:rsidR="00BF264F" w:rsidRPr="00B51B1C">
                        <w:rPr>
                          <w:rFonts w:asciiTheme="majorHAnsi" w:eastAsiaTheme="majorEastAsia" w:hAnsiTheme="majorHAnsi" w:cstheme="majorBidi"/>
                          <w:color w:val="FFFFFF" w:themeColor="background1"/>
                          <w:sz w:val="24"/>
                          <w:szCs w:val="24"/>
                        </w:rPr>
                        <w:t>physiological (food and clothing), safety, love and belonging, self- esteem, and self-actualization.</w:t>
                      </w:r>
                      <w:r w:rsidR="00290C09" w:rsidRPr="00B51B1C">
                        <w:rPr>
                          <w:rFonts w:asciiTheme="majorHAnsi" w:eastAsiaTheme="majorEastAsia" w:hAnsiTheme="majorHAnsi" w:cstheme="majorBidi"/>
                          <w:color w:val="FFFFFF" w:themeColor="background1"/>
                          <w:sz w:val="24"/>
                          <w:szCs w:val="24"/>
                        </w:rPr>
                        <w:t xml:space="preserve"> </w:t>
                      </w:r>
                    </w:p>
                  </w:txbxContent>
                </v:textbox>
                <w10:wrap type="square" anchorx="margin" anchory="margin"/>
              </v:roundrect>
            </w:pict>
          </mc:Fallback>
        </mc:AlternateContent>
      </w:r>
      <w:r>
        <w:t>This briefing paper is aimed at early years practitioners in order to outline the importance of effective observation and planning which will help with the progression of children’s development within Early Years settings whilst ensuring the child’s voice is respected and heard with active participation.</w:t>
      </w:r>
    </w:p>
    <w:p w14:paraId="1ED5A293" w14:textId="35274B3F" w:rsidR="00806DAF" w:rsidRDefault="006D30CF">
      <w:r>
        <w:rPr>
          <w:noProof/>
        </w:rPr>
        <mc:AlternateContent>
          <mc:Choice Requires="wps">
            <w:drawing>
              <wp:anchor distT="91440" distB="91440" distL="137160" distR="137160" simplePos="0" relativeHeight="251669504" behindDoc="0" locked="0" layoutInCell="0" allowOverlap="1" wp14:anchorId="3F7E7426" wp14:editId="335A8BB9">
                <wp:simplePos x="0" y="0"/>
                <wp:positionH relativeFrom="margin">
                  <wp:posOffset>1196975</wp:posOffset>
                </wp:positionH>
                <wp:positionV relativeFrom="margin">
                  <wp:posOffset>4220845</wp:posOffset>
                </wp:positionV>
                <wp:extent cx="3385820" cy="7042785"/>
                <wp:effectExtent l="317" t="0" r="5398" b="5397"/>
                <wp:wrapSquare wrapText="bothSides"/>
                <wp:docPr id="30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3385820" cy="7042785"/>
                        </a:xfrm>
                        <a:prstGeom prst="roundRect">
                          <a:avLst>
                            <a:gd name="adj" fmla="val 13032"/>
                          </a:avLst>
                        </a:prstGeom>
                        <a:solidFill>
                          <a:schemeClr val="accent1"/>
                        </a:solidFill>
                      </wps:spPr>
                      <wps:txbx>
                        <w:txbxContent>
                          <w:p w14:paraId="1D49D96F" w14:textId="25914209" w:rsidR="006D30CF" w:rsidRDefault="006D30CF">
                            <w:pPr>
                              <w:jc w:val="center"/>
                              <w:rPr>
                                <w:rFonts w:asciiTheme="majorHAnsi" w:eastAsiaTheme="majorEastAsia" w:hAnsiTheme="majorHAnsi" w:cstheme="majorBidi"/>
                                <w:color w:val="FFFFFF" w:themeColor="background1"/>
                                <w:sz w:val="28"/>
                                <w:szCs w:val="28"/>
                              </w:rPr>
                            </w:pPr>
                            <w:r w:rsidRPr="006D30CF">
                              <w:rPr>
                                <w:rFonts w:asciiTheme="majorHAnsi" w:eastAsiaTheme="majorEastAsia" w:hAnsiTheme="majorHAnsi" w:cstheme="majorBidi"/>
                                <w:color w:val="FFFFFF" w:themeColor="background1"/>
                                <w:sz w:val="28"/>
                                <w:szCs w:val="28"/>
                              </w:rPr>
                              <w:t>Article 16-</w:t>
                            </w:r>
                            <w:r>
                              <w:rPr>
                                <w:rFonts w:asciiTheme="majorHAnsi" w:eastAsiaTheme="majorEastAsia" w:hAnsiTheme="majorHAnsi" w:cstheme="majorBidi"/>
                                <w:color w:val="FFFFFF" w:themeColor="background1"/>
                                <w:sz w:val="28"/>
                                <w:szCs w:val="28"/>
                              </w:rPr>
                              <w:t xml:space="preserve"> </w:t>
                            </w:r>
                            <w:r w:rsidR="0047023A">
                              <w:rPr>
                                <w:rFonts w:asciiTheme="majorHAnsi" w:eastAsiaTheme="majorEastAsia" w:hAnsiTheme="majorHAnsi" w:cstheme="majorBidi"/>
                                <w:color w:val="FFFFFF" w:themeColor="background1"/>
                                <w:sz w:val="28"/>
                                <w:szCs w:val="28"/>
                              </w:rPr>
                              <w:t xml:space="preserve">children have the right to privacy. </w:t>
                            </w:r>
                          </w:p>
                          <w:p w14:paraId="509F1C2D" w14:textId="102F12B4" w:rsidR="0047023A" w:rsidRPr="00290AA1" w:rsidRDefault="00EA7520" w:rsidP="00EA7520">
                            <w:pPr>
                              <w:rPr>
                                <w:rFonts w:asciiTheme="majorHAnsi" w:eastAsiaTheme="majorEastAsia" w:hAnsiTheme="majorHAnsi" w:cstheme="majorBidi"/>
                                <w:color w:val="FFFFFF" w:themeColor="background1"/>
                                <w:sz w:val="24"/>
                                <w:szCs w:val="24"/>
                              </w:rPr>
                            </w:pPr>
                            <w:r w:rsidRPr="00290AA1">
                              <w:rPr>
                                <w:rFonts w:asciiTheme="majorHAnsi" w:eastAsiaTheme="majorEastAsia" w:hAnsiTheme="majorHAnsi" w:cstheme="majorBidi"/>
                                <w:color w:val="FFFFFF" w:themeColor="background1"/>
                                <w:sz w:val="24"/>
                                <w:szCs w:val="24"/>
                              </w:rPr>
                              <w:t>Unicef, (201</w:t>
                            </w:r>
                            <w:r w:rsidR="002B3206" w:rsidRPr="00290AA1">
                              <w:rPr>
                                <w:rFonts w:asciiTheme="majorHAnsi" w:eastAsiaTheme="majorEastAsia" w:hAnsiTheme="majorHAnsi" w:cstheme="majorBidi"/>
                                <w:color w:val="FFFFFF" w:themeColor="background1"/>
                                <w:sz w:val="24"/>
                                <w:szCs w:val="24"/>
                              </w:rPr>
                              <w:t>6</w:t>
                            </w:r>
                            <w:r w:rsidRPr="00290AA1">
                              <w:rPr>
                                <w:rFonts w:asciiTheme="majorHAnsi" w:eastAsiaTheme="majorEastAsia" w:hAnsiTheme="majorHAnsi" w:cstheme="majorBidi"/>
                                <w:color w:val="FFFFFF" w:themeColor="background1"/>
                                <w:sz w:val="24"/>
                                <w:szCs w:val="24"/>
                              </w:rPr>
                              <w:t>). State that every child Every child has the right to privacy. The law</w:t>
                            </w:r>
                            <w:r w:rsidR="001B0139" w:rsidRPr="00290AA1">
                              <w:rPr>
                                <w:rFonts w:asciiTheme="majorHAnsi" w:eastAsiaTheme="majorEastAsia" w:hAnsiTheme="majorHAnsi" w:cstheme="majorBidi"/>
                                <w:color w:val="FFFFFF" w:themeColor="background1"/>
                                <w:sz w:val="24"/>
                                <w:szCs w:val="24"/>
                              </w:rPr>
                              <w:t xml:space="preserve"> </w:t>
                            </w:r>
                            <w:r w:rsidRPr="00290AA1">
                              <w:rPr>
                                <w:rFonts w:asciiTheme="majorHAnsi" w:eastAsiaTheme="majorEastAsia" w:hAnsiTheme="majorHAnsi" w:cstheme="majorBidi"/>
                                <w:color w:val="FFFFFF" w:themeColor="background1"/>
                                <w:sz w:val="24"/>
                                <w:szCs w:val="24"/>
                              </w:rPr>
                              <w:t>should protect the child’s private, family</w:t>
                            </w:r>
                            <w:r w:rsidR="001B0139" w:rsidRPr="00290AA1">
                              <w:rPr>
                                <w:rFonts w:asciiTheme="majorHAnsi" w:eastAsiaTheme="majorEastAsia" w:hAnsiTheme="majorHAnsi" w:cstheme="majorBidi"/>
                                <w:color w:val="FFFFFF" w:themeColor="background1"/>
                                <w:sz w:val="24"/>
                                <w:szCs w:val="24"/>
                              </w:rPr>
                              <w:t xml:space="preserve"> </w:t>
                            </w:r>
                            <w:r w:rsidRPr="00290AA1">
                              <w:rPr>
                                <w:rFonts w:asciiTheme="majorHAnsi" w:eastAsiaTheme="majorEastAsia" w:hAnsiTheme="majorHAnsi" w:cstheme="majorBidi"/>
                                <w:color w:val="FFFFFF" w:themeColor="background1"/>
                                <w:sz w:val="24"/>
                                <w:szCs w:val="24"/>
                              </w:rPr>
                              <w:t>and home life</w:t>
                            </w:r>
                            <w:r w:rsidR="001B0139" w:rsidRPr="00290AA1">
                              <w:rPr>
                                <w:rFonts w:asciiTheme="majorHAnsi" w:eastAsiaTheme="majorEastAsia" w:hAnsiTheme="majorHAnsi" w:cstheme="majorBidi"/>
                                <w:color w:val="FFFFFF" w:themeColor="background1"/>
                                <w:sz w:val="24"/>
                                <w:szCs w:val="24"/>
                              </w:rPr>
                              <w:t>.</w:t>
                            </w:r>
                          </w:p>
                          <w:p w14:paraId="2FABF5FF" w14:textId="05CF17FF" w:rsidR="001B0139" w:rsidRPr="00290AA1" w:rsidRDefault="001B0139" w:rsidP="00EA7520">
                            <w:pPr>
                              <w:rPr>
                                <w:rFonts w:asciiTheme="majorHAnsi" w:eastAsiaTheme="majorEastAsia" w:hAnsiTheme="majorHAnsi" w:cstheme="majorBidi"/>
                                <w:color w:val="FFFFFF" w:themeColor="background1"/>
                                <w:sz w:val="24"/>
                                <w:szCs w:val="24"/>
                              </w:rPr>
                            </w:pPr>
                            <w:r w:rsidRPr="00290AA1">
                              <w:rPr>
                                <w:rFonts w:asciiTheme="majorHAnsi" w:eastAsiaTheme="majorEastAsia" w:hAnsiTheme="majorHAnsi" w:cstheme="majorBidi"/>
                                <w:color w:val="FFFFFF" w:themeColor="background1"/>
                                <w:sz w:val="24"/>
                                <w:szCs w:val="24"/>
                              </w:rPr>
                              <w:t xml:space="preserve">Practitioners can ensure a child’s privacy is being </w:t>
                            </w:r>
                            <w:r w:rsidR="00A67D6E" w:rsidRPr="00290AA1">
                              <w:rPr>
                                <w:rFonts w:asciiTheme="majorHAnsi" w:eastAsiaTheme="majorEastAsia" w:hAnsiTheme="majorHAnsi" w:cstheme="majorBidi"/>
                                <w:color w:val="FFFFFF" w:themeColor="background1"/>
                                <w:sz w:val="24"/>
                                <w:szCs w:val="24"/>
                              </w:rPr>
                              <w:t xml:space="preserve">respected by following the settings policies regarding </w:t>
                            </w:r>
                            <w:r w:rsidR="00CB1BFA" w:rsidRPr="00290AA1">
                              <w:rPr>
                                <w:rFonts w:asciiTheme="majorHAnsi" w:eastAsiaTheme="majorEastAsia" w:hAnsiTheme="majorHAnsi" w:cstheme="majorBidi"/>
                                <w:color w:val="FFFFFF" w:themeColor="background1"/>
                                <w:sz w:val="24"/>
                                <w:szCs w:val="24"/>
                              </w:rPr>
                              <w:t xml:space="preserve">information sharing such as, the </w:t>
                            </w:r>
                            <w:r w:rsidR="00A67D6E" w:rsidRPr="00290AA1">
                              <w:rPr>
                                <w:rFonts w:asciiTheme="majorHAnsi" w:eastAsiaTheme="majorEastAsia" w:hAnsiTheme="majorHAnsi" w:cstheme="majorBidi"/>
                                <w:color w:val="FFFFFF" w:themeColor="background1"/>
                                <w:sz w:val="24"/>
                                <w:szCs w:val="24"/>
                              </w:rPr>
                              <w:t>data protection</w:t>
                            </w:r>
                            <w:r w:rsidR="00A57056" w:rsidRPr="00290AA1">
                              <w:rPr>
                                <w:rFonts w:asciiTheme="majorHAnsi" w:eastAsiaTheme="majorEastAsia" w:hAnsiTheme="majorHAnsi" w:cstheme="majorBidi"/>
                                <w:color w:val="FFFFFF" w:themeColor="background1"/>
                                <w:sz w:val="24"/>
                                <w:szCs w:val="24"/>
                              </w:rPr>
                              <w:t xml:space="preserve"> act (</w:t>
                            </w:r>
                            <w:r w:rsidR="006859EE" w:rsidRPr="00290AA1">
                              <w:rPr>
                                <w:rFonts w:asciiTheme="majorHAnsi" w:eastAsiaTheme="majorEastAsia" w:hAnsiTheme="majorHAnsi" w:cstheme="majorBidi"/>
                                <w:color w:val="FFFFFF" w:themeColor="background1"/>
                                <w:sz w:val="24"/>
                                <w:szCs w:val="24"/>
                              </w:rPr>
                              <w:t>2018)</w:t>
                            </w:r>
                            <w:r w:rsidR="00A67D6E" w:rsidRPr="00290AA1">
                              <w:rPr>
                                <w:rFonts w:asciiTheme="majorHAnsi" w:eastAsiaTheme="majorEastAsia" w:hAnsiTheme="majorHAnsi" w:cstheme="majorBidi"/>
                                <w:color w:val="FFFFFF" w:themeColor="background1"/>
                                <w:sz w:val="24"/>
                                <w:szCs w:val="24"/>
                              </w:rPr>
                              <w:t xml:space="preserve"> and </w:t>
                            </w:r>
                            <w:r w:rsidR="00CB1BFA" w:rsidRPr="00290AA1">
                              <w:rPr>
                                <w:rFonts w:asciiTheme="majorHAnsi" w:eastAsiaTheme="majorEastAsia" w:hAnsiTheme="majorHAnsi" w:cstheme="majorBidi"/>
                                <w:color w:val="FFFFFF" w:themeColor="background1"/>
                                <w:sz w:val="24"/>
                                <w:szCs w:val="24"/>
                              </w:rPr>
                              <w:t>W</w:t>
                            </w:r>
                            <w:r w:rsidR="00E016F8" w:rsidRPr="00290AA1">
                              <w:rPr>
                                <w:rFonts w:asciiTheme="majorHAnsi" w:eastAsiaTheme="majorEastAsia" w:hAnsiTheme="majorHAnsi" w:cstheme="majorBidi"/>
                                <w:color w:val="FFFFFF" w:themeColor="background1"/>
                                <w:sz w:val="24"/>
                                <w:szCs w:val="24"/>
                              </w:rPr>
                              <w:t xml:space="preserve">ales Accord of the Sharing of Personal Information (WASPI).  </w:t>
                            </w:r>
                          </w:p>
                          <w:p w14:paraId="74D843C3" w14:textId="33AEFE91" w:rsidR="00FD20BC" w:rsidRDefault="00EA7A17" w:rsidP="00EA7520">
                            <w:pPr>
                              <w:rPr>
                                <w:rFonts w:asciiTheme="majorHAnsi" w:eastAsiaTheme="majorEastAsia" w:hAnsiTheme="majorHAnsi" w:cstheme="majorBidi"/>
                                <w:color w:val="FFFFFF" w:themeColor="background1"/>
                                <w:sz w:val="24"/>
                                <w:szCs w:val="24"/>
                              </w:rPr>
                            </w:pPr>
                            <w:r w:rsidRPr="00290AA1">
                              <w:rPr>
                                <w:rFonts w:asciiTheme="majorHAnsi" w:eastAsiaTheme="majorEastAsia" w:hAnsiTheme="majorHAnsi" w:cstheme="majorBidi"/>
                                <w:color w:val="FFFFFF" w:themeColor="background1"/>
                                <w:sz w:val="24"/>
                                <w:szCs w:val="24"/>
                              </w:rPr>
                              <w:t>Practitioners</w:t>
                            </w:r>
                            <w:r w:rsidR="0009407A" w:rsidRPr="00290AA1">
                              <w:rPr>
                                <w:rFonts w:asciiTheme="majorHAnsi" w:eastAsiaTheme="majorEastAsia" w:hAnsiTheme="majorHAnsi" w:cstheme="majorBidi"/>
                                <w:color w:val="FFFFFF" w:themeColor="background1"/>
                                <w:sz w:val="24"/>
                                <w:szCs w:val="24"/>
                              </w:rPr>
                              <w:t xml:space="preserve"> should be working in partnership with parents/ carers to </w:t>
                            </w:r>
                            <w:r w:rsidR="00BA6AC5" w:rsidRPr="00290AA1">
                              <w:rPr>
                                <w:rFonts w:asciiTheme="majorHAnsi" w:eastAsiaTheme="majorEastAsia" w:hAnsiTheme="majorHAnsi" w:cstheme="majorBidi"/>
                                <w:color w:val="FFFFFF" w:themeColor="background1"/>
                                <w:sz w:val="24"/>
                                <w:szCs w:val="24"/>
                              </w:rPr>
                              <w:t>build</w:t>
                            </w:r>
                            <w:r w:rsidR="0009407A" w:rsidRPr="00290AA1">
                              <w:rPr>
                                <w:rFonts w:asciiTheme="majorHAnsi" w:eastAsiaTheme="majorEastAsia" w:hAnsiTheme="majorHAnsi" w:cstheme="majorBidi"/>
                                <w:color w:val="FFFFFF" w:themeColor="background1"/>
                                <w:sz w:val="24"/>
                                <w:szCs w:val="24"/>
                              </w:rPr>
                              <w:t xml:space="preserve"> trust, security and privacy </w:t>
                            </w:r>
                            <w:r w:rsidR="00BA6AC5" w:rsidRPr="00290AA1">
                              <w:rPr>
                                <w:rFonts w:asciiTheme="majorHAnsi" w:eastAsiaTheme="majorEastAsia" w:hAnsiTheme="majorHAnsi" w:cstheme="majorBidi"/>
                                <w:color w:val="FFFFFF" w:themeColor="background1"/>
                                <w:sz w:val="24"/>
                                <w:szCs w:val="24"/>
                              </w:rPr>
                              <w:t>between the</w:t>
                            </w:r>
                            <w:r w:rsidR="00AD3AF2" w:rsidRPr="00290AA1">
                              <w:rPr>
                                <w:rFonts w:asciiTheme="majorHAnsi" w:eastAsiaTheme="majorEastAsia" w:hAnsiTheme="majorHAnsi" w:cstheme="majorBidi"/>
                                <w:color w:val="FFFFFF" w:themeColor="background1"/>
                                <w:sz w:val="24"/>
                                <w:szCs w:val="24"/>
                              </w:rPr>
                              <w:t xml:space="preserve"> child’s</w:t>
                            </w:r>
                            <w:r w:rsidR="00BA6AC5" w:rsidRPr="00290AA1">
                              <w:rPr>
                                <w:rFonts w:asciiTheme="majorHAnsi" w:eastAsiaTheme="majorEastAsia" w:hAnsiTheme="majorHAnsi" w:cstheme="majorBidi"/>
                                <w:color w:val="FFFFFF" w:themeColor="background1"/>
                                <w:sz w:val="24"/>
                                <w:szCs w:val="24"/>
                              </w:rPr>
                              <w:t xml:space="preserve"> setting and </w:t>
                            </w:r>
                            <w:r w:rsidR="00AD3AF2" w:rsidRPr="00290AA1">
                              <w:rPr>
                                <w:rFonts w:asciiTheme="majorHAnsi" w:eastAsiaTheme="majorEastAsia" w:hAnsiTheme="majorHAnsi" w:cstheme="majorBidi"/>
                                <w:color w:val="FFFFFF" w:themeColor="background1"/>
                                <w:sz w:val="24"/>
                                <w:szCs w:val="24"/>
                              </w:rPr>
                              <w:t xml:space="preserve">home. </w:t>
                            </w:r>
                            <w:r w:rsidR="002E04B7" w:rsidRPr="00290AA1">
                              <w:rPr>
                                <w:rFonts w:asciiTheme="majorHAnsi" w:eastAsiaTheme="majorEastAsia" w:hAnsiTheme="majorHAnsi" w:cstheme="majorBidi"/>
                                <w:color w:val="FFFFFF" w:themeColor="background1"/>
                                <w:sz w:val="24"/>
                                <w:szCs w:val="24"/>
                              </w:rPr>
                              <w:t xml:space="preserve">Sharing information with </w:t>
                            </w:r>
                            <w:r w:rsidR="001F691E" w:rsidRPr="00290AA1">
                              <w:rPr>
                                <w:rFonts w:asciiTheme="majorHAnsi" w:eastAsiaTheme="majorEastAsia" w:hAnsiTheme="majorHAnsi" w:cstheme="majorBidi"/>
                                <w:color w:val="FFFFFF" w:themeColor="background1"/>
                                <w:sz w:val="24"/>
                                <w:szCs w:val="24"/>
                              </w:rPr>
                              <w:t>parents/ care</w:t>
                            </w:r>
                          </w:p>
                          <w:p w14:paraId="5B68C9A8" w14:textId="50572DBE" w:rsidR="006F57B2" w:rsidRPr="00290AA1" w:rsidRDefault="006F57B2" w:rsidP="00EA7520">
                            <w:pPr>
                              <w:rPr>
                                <w:rFonts w:asciiTheme="majorHAnsi" w:eastAsiaTheme="majorEastAsia" w:hAnsiTheme="majorHAnsi" w:cstheme="majorBidi"/>
                                <w:color w:val="FFFFFF" w:themeColor="background1"/>
                                <w:sz w:val="24"/>
                                <w:szCs w:val="24"/>
                              </w:rPr>
                            </w:pPr>
                            <w:r>
                              <w:rPr>
                                <w:rFonts w:asciiTheme="majorHAnsi" w:eastAsiaTheme="majorEastAsia" w:hAnsiTheme="majorHAnsi" w:cstheme="majorBidi"/>
                                <w:color w:val="FFFFFF" w:themeColor="background1"/>
                                <w:sz w:val="24"/>
                                <w:szCs w:val="24"/>
                              </w:rPr>
                              <w:t xml:space="preserve">This also links to safeguarding </w:t>
                            </w:r>
                            <w:r w:rsidR="007D4B0D">
                              <w:rPr>
                                <w:rFonts w:asciiTheme="majorHAnsi" w:eastAsiaTheme="majorEastAsia" w:hAnsiTheme="majorHAnsi" w:cstheme="majorBidi"/>
                                <w:color w:val="FFFFFF" w:themeColor="background1"/>
                                <w:sz w:val="24"/>
                                <w:szCs w:val="24"/>
                              </w:rPr>
                              <w:t xml:space="preserve">LSCP, (2019) state that </w:t>
                            </w:r>
                            <w:r w:rsidR="004858BA">
                              <w:rPr>
                                <w:rFonts w:asciiTheme="majorHAnsi" w:eastAsiaTheme="majorEastAsia" w:hAnsiTheme="majorHAnsi" w:cstheme="majorBidi"/>
                                <w:color w:val="FFFFFF" w:themeColor="background1"/>
                                <w:sz w:val="24"/>
                                <w:szCs w:val="24"/>
                              </w:rPr>
                              <w:t>sharing information between practice, professionals and</w:t>
                            </w:r>
                            <w:r w:rsidR="00382D82">
                              <w:rPr>
                                <w:rFonts w:asciiTheme="majorHAnsi" w:eastAsiaTheme="majorEastAsia" w:hAnsiTheme="majorHAnsi" w:cstheme="majorBidi"/>
                                <w:color w:val="FFFFFF" w:themeColor="background1"/>
                                <w:sz w:val="24"/>
                                <w:szCs w:val="24"/>
                              </w:rPr>
                              <w:t xml:space="preserve"> agencies is essential </w:t>
                            </w:r>
                            <w:r w:rsidR="009515C2">
                              <w:rPr>
                                <w:rFonts w:asciiTheme="majorHAnsi" w:eastAsiaTheme="majorEastAsia" w:hAnsiTheme="majorHAnsi" w:cstheme="majorBidi"/>
                                <w:color w:val="FFFFFF" w:themeColor="background1"/>
                                <w:sz w:val="24"/>
                                <w:szCs w:val="24"/>
                              </w:rPr>
                              <w:t xml:space="preserve">to keep children safe if needed. </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3F7E7426" id="_x0000_s1027" style="position:absolute;margin-left:94.25pt;margin-top:332.35pt;width:266.6pt;height:554.55pt;rotation:90;z-index:251669504;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" o:allowincell="f" fillcolor="#4472c4 [3204]" stroked="f">
                <v:textbox>
                  <w:txbxContent>
                    <w:p w14:paraId="1D49D96F" w14:textId="25914209" w:rsidR="006D30CF" w:rsidRDefault="006D30CF">
                      <w:pPr>
                        <w:jc w:val="center"/>
                        <w:rPr>
                          <w:rFonts w:asciiTheme="majorHAnsi" w:eastAsiaTheme="majorEastAsia" w:hAnsiTheme="majorHAnsi" w:cstheme="majorBidi"/>
                          <w:color w:val="FFFFFF" w:themeColor="background1"/>
                          <w:sz w:val="28"/>
                          <w:szCs w:val="28"/>
                        </w:rPr>
                      </w:pPr>
                      <w:r w:rsidRPr="006D30CF">
                        <w:rPr>
                          <w:rFonts w:asciiTheme="majorHAnsi" w:eastAsiaTheme="majorEastAsia" w:hAnsiTheme="majorHAnsi" w:cstheme="majorBidi"/>
                          <w:color w:val="FFFFFF" w:themeColor="background1"/>
                          <w:sz w:val="28"/>
                          <w:szCs w:val="28"/>
                        </w:rPr>
                        <w:t>Article 16-</w:t>
                      </w:r>
                      <w:r>
                        <w:rPr>
                          <w:rFonts w:asciiTheme="majorHAnsi" w:eastAsiaTheme="majorEastAsia" w:hAnsiTheme="majorHAnsi" w:cstheme="majorBidi"/>
                          <w:color w:val="FFFFFF" w:themeColor="background1"/>
                          <w:sz w:val="28"/>
                          <w:szCs w:val="28"/>
                        </w:rPr>
                        <w:t xml:space="preserve"> </w:t>
                      </w:r>
                      <w:r w:rsidR="0047023A">
                        <w:rPr>
                          <w:rFonts w:asciiTheme="majorHAnsi" w:eastAsiaTheme="majorEastAsia" w:hAnsiTheme="majorHAnsi" w:cstheme="majorBidi"/>
                          <w:color w:val="FFFFFF" w:themeColor="background1"/>
                          <w:sz w:val="28"/>
                          <w:szCs w:val="28"/>
                        </w:rPr>
                        <w:t xml:space="preserve">children have the right to privacy. </w:t>
                      </w:r>
                    </w:p>
                    <w:p w14:paraId="509F1C2D" w14:textId="102F12B4" w:rsidR="0047023A" w:rsidRPr="00290AA1" w:rsidRDefault="00EA7520" w:rsidP="00EA7520">
                      <w:pPr>
                        <w:rPr>
                          <w:rFonts w:asciiTheme="majorHAnsi" w:eastAsiaTheme="majorEastAsia" w:hAnsiTheme="majorHAnsi" w:cstheme="majorBidi"/>
                          <w:color w:val="FFFFFF" w:themeColor="background1"/>
                          <w:sz w:val="24"/>
                          <w:szCs w:val="24"/>
                        </w:rPr>
                      </w:pPr>
                      <w:r w:rsidRPr="00290AA1">
                        <w:rPr>
                          <w:rFonts w:asciiTheme="majorHAnsi" w:eastAsiaTheme="majorEastAsia" w:hAnsiTheme="majorHAnsi" w:cstheme="majorBidi"/>
                          <w:color w:val="FFFFFF" w:themeColor="background1"/>
                          <w:sz w:val="24"/>
                          <w:szCs w:val="24"/>
                        </w:rPr>
                        <w:t>Unicef, (201</w:t>
                      </w:r>
                      <w:r w:rsidR="002B3206" w:rsidRPr="00290AA1">
                        <w:rPr>
                          <w:rFonts w:asciiTheme="majorHAnsi" w:eastAsiaTheme="majorEastAsia" w:hAnsiTheme="majorHAnsi" w:cstheme="majorBidi"/>
                          <w:color w:val="FFFFFF" w:themeColor="background1"/>
                          <w:sz w:val="24"/>
                          <w:szCs w:val="24"/>
                        </w:rPr>
                        <w:t>6</w:t>
                      </w:r>
                      <w:r w:rsidRPr="00290AA1">
                        <w:rPr>
                          <w:rFonts w:asciiTheme="majorHAnsi" w:eastAsiaTheme="majorEastAsia" w:hAnsiTheme="majorHAnsi" w:cstheme="majorBidi"/>
                          <w:color w:val="FFFFFF" w:themeColor="background1"/>
                          <w:sz w:val="24"/>
                          <w:szCs w:val="24"/>
                        </w:rPr>
                        <w:t>). State that every child Every child has the right to privacy. The law</w:t>
                      </w:r>
                      <w:r w:rsidR="001B0139" w:rsidRPr="00290AA1">
                        <w:rPr>
                          <w:rFonts w:asciiTheme="majorHAnsi" w:eastAsiaTheme="majorEastAsia" w:hAnsiTheme="majorHAnsi" w:cstheme="majorBidi"/>
                          <w:color w:val="FFFFFF" w:themeColor="background1"/>
                          <w:sz w:val="24"/>
                          <w:szCs w:val="24"/>
                        </w:rPr>
                        <w:t xml:space="preserve"> </w:t>
                      </w:r>
                      <w:r w:rsidRPr="00290AA1">
                        <w:rPr>
                          <w:rFonts w:asciiTheme="majorHAnsi" w:eastAsiaTheme="majorEastAsia" w:hAnsiTheme="majorHAnsi" w:cstheme="majorBidi"/>
                          <w:color w:val="FFFFFF" w:themeColor="background1"/>
                          <w:sz w:val="24"/>
                          <w:szCs w:val="24"/>
                        </w:rPr>
                        <w:t>should protect the child’s private, family</w:t>
                      </w:r>
                      <w:r w:rsidR="001B0139" w:rsidRPr="00290AA1">
                        <w:rPr>
                          <w:rFonts w:asciiTheme="majorHAnsi" w:eastAsiaTheme="majorEastAsia" w:hAnsiTheme="majorHAnsi" w:cstheme="majorBidi"/>
                          <w:color w:val="FFFFFF" w:themeColor="background1"/>
                          <w:sz w:val="24"/>
                          <w:szCs w:val="24"/>
                        </w:rPr>
                        <w:t xml:space="preserve"> </w:t>
                      </w:r>
                      <w:r w:rsidRPr="00290AA1">
                        <w:rPr>
                          <w:rFonts w:asciiTheme="majorHAnsi" w:eastAsiaTheme="majorEastAsia" w:hAnsiTheme="majorHAnsi" w:cstheme="majorBidi"/>
                          <w:color w:val="FFFFFF" w:themeColor="background1"/>
                          <w:sz w:val="24"/>
                          <w:szCs w:val="24"/>
                        </w:rPr>
                        <w:t>and home life</w:t>
                      </w:r>
                      <w:r w:rsidR="001B0139" w:rsidRPr="00290AA1">
                        <w:rPr>
                          <w:rFonts w:asciiTheme="majorHAnsi" w:eastAsiaTheme="majorEastAsia" w:hAnsiTheme="majorHAnsi" w:cstheme="majorBidi"/>
                          <w:color w:val="FFFFFF" w:themeColor="background1"/>
                          <w:sz w:val="24"/>
                          <w:szCs w:val="24"/>
                        </w:rPr>
                        <w:t>.</w:t>
                      </w:r>
                    </w:p>
                    <w:p w14:paraId="2FABF5FF" w14:textId="05CF17FF" w:rsidR="001B0139" w:rsidRPr="00290AA1" w:rsidRDefault="001B0139" w:rsidP="00EA7520">
                      <w:pPr>
                        <w:rPr>
                          <w:rFonts w:asciiTheme="majorHAnsi" w:eastAsiaTheme="majorEastAsia" w:hAnsiTheme="majorHAnsi" w:cstheme="majorBidi"/>
                          <w:color w:val="FFFFFF" w:themeColor="background1"/>
                          <w:sz w:val="24"/>
                          <w:szCs w:val="24"/>
                        </w:rPr>
                      </w:pPr>
                      <w:r w:rsidRPr="00290AA1">
                        <w:rPr>
                          <w:rFonts w:asciiTheme="majorHAnsi" w:eastAsiaTheme="majorEastAsia" w:hAnsiTheme="majorHAnsi" w:cstheme="majorBidi"/>
                          <w:color w:val="FFFFFF" w:themeColor="background1"/>
                          <w:sz w:val="24"/>
                          <w:szCs w:val="24"/>
                        </w:rPr>
                        <w:t xml:space="preserve">Practitioners can ensure a child’s privacy is being </w:t>
                      </w:r>
                      <w:r w:rsidR="00A67D6E" w:rsidRPr="00290AA1">
                        <w:rPr>
                          <w:rFonts w:asciiTheme="majorHAnsi" w:eastAsiaTheme="majorEastAsia" w:hAnsiTheme="majorHAnsi" w:cstheme="majorBidi"/>
                          <w:color w:val="FFFFFF" w:themeColor="background1"/>
                          <w:sz w:val="24"/>
                          <w:szCs w:val="24"/>
                        </w:rPr>
                        <w:t xml:space="preserve">respected by following the settings policies regarding </w:t>
                      </w:r>
                      <w:r w:rsidR="00CB1BFA" w:rsidRPr="00290AA1">
                        <w:rPr>
                          <w:rFonts w:asciiTheme="majorHAnsi" w:eastAsiaTheme="majorEastAsia" w:hAnsiTheme="majorHAnsi" w:cstheme="majorBidi"/>
                          <w:color w:val="FFFFFF" w:themeColor="background1"/>
                          <w:sz w:val="24"/>
                          <w:szCs w:val="24"/>
                        </w:rPr>
                        <w:t xml:space="preserve">information sharing such as, the </w:t>
                      </w:r>
                      <w:r w:rsidR="00A67D6E" w:rsidRPr="00290AA1">
                        <w:rPr>
                          <w:rFonts w:asciiTheme="majorHAnsi" w:eastAsiaTheme="majorEastAsia" w:hAnsiTheme="majorHAnsi" w:cstheme="majorBidi"/>
                          <w:color w:val="FFFFFF" w:themeColor="background1"/>
                          <w:sz w:val="24"/>
                          <w:szCs w:val="24"/>
                        </w:rPr>
                        <w:t>data protection</w:t>
                      </w:r>
                      <w:r w:rsidR="00A57056" w:rsidRPr="00290AA1">
                        <w:rPr>
                          <w:rFonts w:asciiTheme="majorHAnsi" w:eastAsiaTheme="majorEastAsia" w:hAnsiTheme="majorHAnsi" w:cstheme="majorBidi"/>
                          <w:color w:val="FFFFFF" w:themeColor="background1"/>
                          <w:sz w:val="24"/>
                          <w:szCs w:val="24"/>
                        </w:rPr>
                        <w:t xml:space="preserve"> act (</w:t>
                      </w:r>
                      <w:r w:rsidR="006859EE" w:rsidRPr="00290AA1">
                        <w:rPr>
                          <w:rFonts w:asciiTheme="majorHAnsi" w:eastAsiaTheme="majorEastAsia" w:hAnsiTheme="majorHAnsi" w:cstheme="majorBidi"/>
                          <w:color w:val="FFFFFF" w:themeColor="background1"/>
                          <w:sz w:val="24"/>
                          <w:szCs w:val="24"/>
                        </w:rPr>
                        <w:t>2018)</w:t>
                      </w:r>
                      <w:r w:rsidR="00A67D6E" w:rsidRPr="00290AA1">
                        <w:rPr>
                          <w:rFonts w:asciiTheme="majorHAnsi" w:eastAsiaTheme="majorEastAsia" w:hAnsiTheme="majorHAnsi" w:cstheme="majorBidi"/>
                          <w:color w:val="FFFFFF" w:themeColor="background1"/>
                          <w:sz w:val="24"/>
                          <w:szCs w:val="24"/>
                        </w:rPr>
                        <w:t xml:space="preserve"> and </w:t>
                      </w:r>
                      <w:r w:rsidR="00CB1BFA" w:rsidRPr="00290AA1">
                        <w:rPr>
                          <w:rFonts w:asciiTheme="majorHAnsi" w:eastAsiaTheme="majorEastAsia" w:hAnsiTheme="majorHAnsi" w:cstheme="majorBidi"/>
                          <w:color w:val="FFFFFF" w:themeColor="background1"/>
                          <w:sz w:val="24"/>
                          <w:szCs w:val="24"/>
                        </w:rPr>
                        <w:t>W</w:t>
                      </w:r>
                      <w:r w:rsidR="00E016F8" w:rsidRPr="00290AA1">
                        <w:rPr>
                          <w:rFonts w:asciiTheme="majorHAnsi" w:eastAsiaTheme="majorEastAsia" w:hAnsiTheme="majorHAnsi" w:cstheme="majorBidi"/>
                          <w:color w:val="FFFFFF" w:themeColor="background1"/>
                          <w:sz w:val="24"/>
                          <w:szCs w:val="24"/>
                        </w:rPr>
                        <w:t xml:space="preserve">ales Accord of the Sharing of Personal Information (WASPI).  </w:t>
                      </w:r>
                    </w:p>
                    <w:p w14:paraId="74D843C3" w14:textId="33AEFE91" w:rsidR="00FD20BC" w:rsidRDefault="00EA7A17" w:rsidP="00EA7520">
                      <w:pPr>
                        <w:rPr>
                          <w:rFonts w:asciiTheme="majorHAnsi" w:eastAsiaTheme="majorEastAsia" w:hAnsiTheme="majorHAnsi" w:cstheme="majorBidi"/>
                          <w:color w:val="FFFFFF" w:themeColor="background1"/>
                          <w:sz w:val="24"/>
                          <w:szCs w:val="24"/>
                        </w:rPr>
                      </w:pPr>
                      <w:r w:rsidRPr="00290AA1">
                        <w:rPr>
                          <w:rFonts w:asciiTheme="majorHAnsi" w:eastAsiaTheme="majorEastAsia" w:hAnsiTheme="majorHAnsi" w:cstheme="majorBidi"/>
                          <w:color w:val="FFFFFF" w:themeColor="background1"/>
                          <w:sz w:val="24"/>
                          <w:szCs w:val="24"/>
                        </w:rPr>
                        <w:t>Practitioners</w:t>
                      </w:r>
                      <w:r w:rsidR="0009407A" w:rsidRPr="00290AA1">
                        <w:rPr>
                          <w:rFonts w:asciiTheme="majorHAnsi" w:eastAsiaTheme="majorEastAsia" w:hAnsiTheme="majorHAnsi" w:cstheme="majorBidi"/>
                          <w:color w:val="FFFFFF" w:themeColor="background1"/>
                          <w:sz w:val="24"/>
                          <w:szCs w:val="24"/>
                        </w:rPr>
                        <w:t xml:space="preserve"> should be working in partnership with parents/ carers to </w:t>
                      </w:r>
                      <w:r w:rsidR="00BA6AC5" w:rsidRPr="00290AA1">
                        <w:rPr>
                          <w:rFonts w:asciiTheme="majorHAnsi" w:eastAsiaTheme="majorEastAsia" w:hAnsiTheme="majorHAnsi" w:cstheme="majorBidi"/>
                          <w:color w:val="FFFFFF" w:themeColor="background1"/>
                          <w:sz w:val="24"/>
                          <w:szCs w:val="24"/>
                        </w:rPr>
                        <w:t>build</w:t>
                      </w:r>
                      <w:r w:rsidR="0009407A" w:rsidRPr="00290AA1">
                        <w:rPr>
                          <w:rFonts w:asciiTheme="majorHAnsi" w:eastAsiaTheme="majorEastAsia" w:hAnsiTheme="majorHAnsi" w:cstheme="majorBidi"/>
                          <w:color w:val="FFFFFF" w:themeColor="background1"/>
                          <w:sz w:val="24"/>
                          <w:szCs w:val="24"/>
                        </w:rPr>
                        <w:t xml:space="preserve"> trust, security and privacy </w:t>
                      </w:r>
                      <w:r w:rsidR="00BA6AC5" w:rsidRPr="00290AA1">
                        <w:rPr>
                          <w:rFonts w:asciiTheme="majorHAnsi" w:eastAsiaTheme="majorEastAsia" w:hAnsiTheme="majorHAnsi" w:cstheme="majorBidi"/>
                          <w:color w:val="FFFFFF" w:themeColor="background1"/>
                          <w:sz w:val="24"/>
                          <w:szCs w:val="24"/>
                        </w:rPr>
                        <w:t>between the</w:t>
                      </w:r>
                      <w:r w:rsidR="00AD3AF2" w:rsidRPr="00290AA1">
                        <w:rPr>
                          <w:rFonts w:asciiTheme="majorHAnsi" w:eastAsiaTheme="majorEastAsia" w:hAnsiTheme="majorHAnsi" w:cstheme="majorBidi"/>
                          <w:color w:val="FFFFFF" w:themeColor="background1"/>
                          <w:sz w:val="24"/>
                          <w:szCs w:val="24"/>
                        </w:rPr>
                        <w:t xml:space="preserve"> child’s</w:t>
                      </w:r>
                      <w:r w:rsidR="00BA6AC5" w:rsidRPr="00290AA1">
                        <w:rPr>
                          <w:rFonts w:asciiTheme="majorHAnsi" w:eastAsiaTheme="majorEastAsia" w:hAnsiTheme="majorHAnsi" w:cstheme="majorBidi"/>
                          <w:color w:val="FFFFFF" w:themeColor="background1"/>
                          <w:sz w:val="24"/>
                          <w:szCs w:val="24"/>
                        </w:rPr>
                        <w:t xml:space="preserve"> setting and </w:t>
                      </w:r>
                      <w:r w:rsidR="00AD3AF2" w:rsidRPr="00290AA1">
                        <w:rPr>
                          <w:rFonts w:asciiTheme="majorHAnsi" w:eastAsiaTheme="majorEastAsia" w:hAnsiTheme="majorHAnsi" w:cstheme="majorBidi"/>
                          <w:color w:val="FFFFFF" w:themeColor="background1"/>
                          <w:sz w:val="24"/>
                          <w:szCs w:val="24"/>
                        </w:rPr>
                        <w:t xml:space="preserve">home. </w:t>
                      </w:r>
                      <w:r w:rsidR="002E04B7" w:rsidRPr="00290AA1">
                        <w:rPr>
                          <w:rFonts w:asciiTheme="majorHAnsi" w:eastAsiaTheme="majorEastAsia" w:hAnsiTheme="majorHAnsi" w:cstheme="majorBidi"/>
                          <w:color w:val="FFFFFF" w:themeColor="background1"/>
                          <w:sz w:val="24"/>
                          <w:szCs w:val="24"/>
                        </w:rPr>
                        <w:t xml:space="preserve">Sharing information with </w:t>
                      </w:r>
                      <w:r w:rsidR="001F691E" w:rsidRPr="00290AA1">
                        <w:rPr>
                          <w:rFonts w:asciiTheme="majorHAnsi" w:eastAsiaTheme="majorEastAsia" w:hAnsiTheme="majorHAnsi" w:cstheme="majorBidi"/>
                          <w:color w:val="FFFFFF" w:themeColor="background1"/>
                          <w:sz w:val="24"/>
                          <w:szCs w:val="24"/>
                        </w:rPr>
                        <w:t>parents/ care</w:t>
                      </w:r>
                    </w:p>
                    <w:p w14:paraId="5B68C9A8" w14:textId="50572DBE" w:rsidR="006F57B2" w:rsidRPr="00290AA1" w:rsidRDefault="006F57B2" w:rsidP="00EA7520">
                      <w:pPr>
                        <w:rPr>
                          <w:rFonts w:asciiTheme="majorHAnsi" w:eastAsiaTheme="majorEastAsia" w:hAnsiTheme="majorHAnsi" w:cstheme="majorBidi"/>
                          <w:color w:val="FFFFFF" w:themeColor="background1"/>
                          <w:sz w:val="24"/>
                          <w:szCs w:val="24"/>
                        </w:rPr>
                      </w:pPr>
                      <w:r>
                        <w:rPr>
                          <w:rFonts w:asciiTheme="majorHAnsi" w:eastAsiaTheme="majorEastAsia" w:hAnsiTheme="majorHAnsi" w:cstheme="majorBidi"/>
                          <w:color w:val="FFFFFF" w:themeColor="background1"/>
                          <w:sz w:val="24"/>
                          <w:szCs w:val="24"/>
                        </w:rPr>
                        <w:t xml:space="preserve">This also links to safeguarding </w:t>
                      </w:r>
                      <w:r w:rsidR="007D4B0D">
                        <w:rPr>
                          <w:rFonts w:asciiTheme="majorHAnsi" w:eastAsiaTheme="majorEastAsia" w:hAnsiTheme="majorHAnsi" w:cstheme="majorBidi"/>
                          <w:color w:val="FFFFFF" w:themeColor="background1"/>
                          <w:sz w:val="24"/>
                          <w:szCs w:val="24"/>
                        </w:rPr>
                        <w:t xml:space="preserve">LSCP, (2019) state that </w:t>
                      </w:r>
                      <w:r w:rsidR="004858BA">
                        <w:rPr>
                          <w:rFonts w:asciiTheme="majorHAnsi" w:eastAsiaTheme="majorEastAsia" w:hAnsiTheme="majorHAnsi" w:cstheme="majorBidi"/>
                          <w:color w:val="FFFFFF" w:themeColor="background1"/>
                          <w:sz w:val="24"/>
                          <w:szCs w:val="24"/>
                        </w:rPr>
                        <w:t>sharing information between practice, professionals and</w:t>
                      </w:r>
                      <w:r w:rsidR="00382D82">
                        <w:rPr>
                          <w:rFonts w:asciiTheme="majorHAnsi" w:eastAsiaTheme="majorEastAsia" w:hAnsiTheme="majorHAnsi" w:cstheme="majorBidi"/>
                          <w:color w:val="FFFFFF" w:themeColor="background1"/>
                          <w:sz w:val="24"/>
                          <w:szCs w:val="24"/>
                        </w:rPr>
                        <w:t xml:space="preserve"> agencies is essential </w:t>
                      </w:r>
                      <w:r w:rsidR="009515C2">
                        <w:rPr>
                          <w:rFonts w:asciiTheme="majorHAnsi" w:eastAsiaTheme="majorEastAsia" w:hAnsiTheme="majorHAnsi" w:cstheme="majorBidi"/>
                          <w:color w:val="FFFFFF" w:themeColor="background1"/>
                          <w:sz w:val="24"/>
                          <w:szCs w:val="24"/>
                        </w:rPr>
                        <w:t xml:space="preserve">to keep children safe if needed. </w:t>
                      </w:r>
                    </w:p>
                  </w:txbxContent>
                </v:textbox>
                <w10:wrap type="square" anchorx="margin" anchory="margin"/>
              </v:roundrect>
            </w:pict>
          </mc:Fallback>
        </mc:AlternateContent>
      </w:r>
      <w:r w:rsidR="003A52F4" w:rsidRPr="003A52F4">
        <w:t xml:space="preserve">WELSH GOVERNMENT, (2019). Follow the UNCRC’s commitment in representing the voice of the child and promoting children’s rights.  Below are some of the Articles which relate to helping promote children’s rights working in an </w:t>
      </w:r>
      <w:proofErr w:type="gramStart"/>
      <w:r w:rsidR="003A52F4" w:rsidRPr="003A52F4">
        <w:t>early-years</w:t>
      </w:r>
      <w:proofErr w:type="gramEnd"/>
      <w:r w:rsidR="003A52F4" w:rsidRPr="003A52F4">
        <w:t xml:space="preserve"> setting.</w:t>
      </w:r>
    </w:p>
    <w:p w14:paraId="6D36B0F5" w14:textId="65D06AF6" w:rsidR="00806DAF" w:rsidRDefault="00290AA1">
      <w:r>
        <w:rPr>
          <w:noProof/>
        </w:rPr>
        <w:lastRenderedPageBreak/>
        <mc:AlternateContent>
          <mc:Choice Requires="wps">
            <w:drawing>
              <wp:anchor distT="91440" distB="91440" distL="137160" distR="137160" simplePos="0" relativeHeight="251667456" behindDoc="0" locked="0" layoutInCell="0" allowOverlap="1" wp14:anchorId="0410137A" wp14:editId="1AB769C7">
                <wp:simplePos x="0" y="0"/>
                <wp:positionH relativeFrom="margin">
                  <wp:posOffset>727075</wp:posOffset>
                </wp:positionH>
                <wp:positionV relativeFrom="margin">
                  <wp:posOffset>3004185</wp:posOffset>
                </wp:positionV>
                <wp:extent cx="4351655" cy="7268845"/>
                <wp:effectExtent l="8255" t="0" r="0" b="0"/>
                <wp:wrapSquare wrapText="bothSides"/>
                <wp:docPr id="4"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4351655" cy="7268845"/>
                        </a:xfrm>
                        <a:prstGeom prst="roundRect">
                          <a:avLst>
                            <a:gd name="adj" fmla="val 13032"/>
                          </a:avLst>
                        </a:prstGeom>
                        <a:solidFill>
                          <a:schemeClr val="accent1"/>
                        </a:solidFill>
                      </wps:spPr>
                      <wps:txbx>
                        <w:txbxContent>
                          <w:p w14:paraId="7A97C711" w14:textId="78655A90" w:rsidR="002F5C79" w:rsidRPr="003A52F4" w:rsidRDefault="002F5C79" w:rsidP="003A52F4">
                            <w:pPr>
                              <w:spacing w:line="360" w:lineRule="auto"/>
                              <w:jc w:val="center"/>
                              <w:rPr>
                                <w:rFonts w:asciiTheme="majorHAnsi" w:eastAsiaTheme="majorEastAsia" w:hAnsiTheme="majorHAnsi" w:cstheme="majorBidi"/>
                                <w:color w:val="FFFFFF" w:themeColor="background1"/>
                                <w:sz w:val="28"/>
                                <w:szCs w:val="28"/>
                              </w:rPr>
                            </w:pPr>
                            <w:r w:rsidRPr="003A52F4">
                              <w:rPr>
                                <w:rFonts w:asciiTheme="majorHAnsi" w:eastAsiaTheme="majorEastAsia" w:hAnsiTheme="majorHAnsi" w:cstheme="majorBidi"/>
                                <w:color w:val="FFFFFF" w:themeColor="background1"/>
                                <w:sz w:val="28"/>
                                <w:szCs w:val="28"/>
                              </w:rPr>
                              <w:t xml:space="preserve">Article 29: </w:t>
                            </w:r>
                            <w:r w:rsidR="006E2C21" w:rsidRPr="003A52F4">
                              <w:rPr>
                                <w:rFonts w:asciiTheme="majorHAnsi" w:eastAsiaTheme="majorEastAsia" w:hAnsiTheme="majorHAnsi" w:cstheme="majorBidi"/>
                                <w:color w:val="FFFFFF" w:themeColor="background1"/>
                                <w:sz w:val="28"/>
                                <w:szCs w:val="28"/>
                              </w:rPr>
                              <w:t xml:space="preserve">goals of education. </w:t>
                            </w:r>
                          </w:p>
                          <w:p w14:paraId="635030A2" w14:textId="621E641F" w:rsidR="00616005" w:rsidRPr="00290AA1" w:rsidRDefault="00616005" w:rsidP="003A52F4">
                            <w:pPr>
                              <w:spacing w:line="360" w:lineRule="auto"/>
                              <w:jc w:val="center"/>
                              <w:rPr>
                                <w:rFonts w:asciiTheme="majorHAnsi" w:eastAsiaTheme="majorEastAsia" w:hAnsiTheme="majorHAnsi" w:cstheme="majorBidi"/>
                                <w:color w:val="FFFFFF" w:themeColor="background1"/>
                                <w:sz w:val="24"/>
                                <w:szCs w:val="24"/>
                              </w:rPr>
                            </w:pPr>
                            <w:r w:rsidRPr="00290AA1">
                              <w:rPr>
                                <w:rFonts w:asciiTheme="majorHAnsi" w:eastAsiaTheme="majorEastAsia" w:hAnsiTheme="majorHAnsi" w:cstheme="majorBidi"/>
                                <w:color w:val="FFFFFF" w:themeColor="background1"/>
                                <w:sz w:val="24"/>
                                <w:szCs w:val="24"/>
                              </w:rPr>
                              <w:t xml:space="preserve">Unicef, (n.d). state that children are entitled to an education where they </w:t>
                            </w:r>
                            <w:r w:rsidR="003704C2" w:rsidRPr="00290AA1">
                              <w:rPr>
                                <w:rFonts w:asciiTheme="majorHAnsi" w:eastAsiaTheme="majorEastAsia" w:hAnsiTheme="majorHAnsi" w:cstheme="majorBidi"/>
                                <w:color w:val="FFFFFF" w:themeColor="background1"/>
                                <w:sz w:val="24"/>
                                <w:szCs w:val="24"/>
                              </w:rPr>
                              <w:t xml:space="preserve">learn about their personal talents and </w:t>
                            </w:r>
                            <w:r w:rsidR="00FA7E30" w:rsidRPr="00290AA1">
                              <w:rPr>
                                <w:rFonts w:asciiTheme="majorHAnsi" w:eastAsiaTheme="majorEastAsia" w:hAnsiTheme="majorHAnsi" w:cstheme="majorBidi"/>
                                <w:color w:val="FFFFFF" w:themeColor="background1"/>
                                <w:sz w:val="24"/>
                                <w:szCs w:val="24"/>
                              </w:rPr>
                              <w:t>personalities</w:t>
                            </w:r>
                            <w:r w:rsidR="003704C2" w:rsidRPr="00290AA1">
                              <w:rPr>
                                <w:rFonts w:asciiTheme="majorHAnsi" w:eastAsiaTheme="majorEastAsia" w:hAnsiTheme="majorHAnsi" w:cstheme="majorBidi"/>
                                <w:color w:val="FFFFFF" w:themeColor="background1"/>
                                <w:sz w:val="24"/>
                                <w:szCs w:val="24"/>
                              </w:rPr>
                              <w:t xml:space="preserve"> whilst </w:t>
                            </w:r>
                            <w:r w:rsidR="00B020A9" w:rsidRPr="00290AA1">
                              <w:rPr>
                                <w:rFonts w:asciiTheme="majorHAnsi" w:eastAsiaTheme="majorEastAsia" w:hAnsiTheme="majorHAnsi" w:cstheme="majorBidi"/>
                                <w:color w:val="FFFFFF" w:themeColor="background1"/>
                                <w:sz w:val="24"/>
                                <w:szCs w:val="24"/>
                              </w:rPr>
                              <w:t xml:space="preserve">learning to respect their environment including </w:t>
                            </w:r>
                            <w:proofErr w:type="gramStart"/>
                            <w:r w:rsidR="00B020A9" w:rsidRPr="00290AA1">
                              <w:rPr>
                                <w:rFonts w:asciiTheme="majorHAnsi" w:eastAsiaTheme="majorEastAsia" w:hAnsiTheme="majorHAnsi" w:cstheme="majorBidi"/>
                                <w:color w:val="FFFFFF" w:themeColor="background1"/>
                                <w:sz w:val="24"/>
                                <w:szCs w:val="24"/>
                              </w:rPr>
                              <w:t>peoples</w:t>
                            </w:r>
                            <w:proofErr w:type="gramEnd"/>
                            <w:r w:rsidR="00B020A9" w:rsidRPr="00290AA1">
                              <w:rPr>
                                <w:rFonts w:asciiTheme="majorHAnsi" w:eastAsiaTheme="majorEastAsia" w:hAnsiTheme="majorHAnsi" w:cstheme="majorBidi"/>
                                <w:color w:val="FFFFFF" w:themeColor="background1"/>
                                <w:sz w:val="24"/>
                                <w:szCs w:val="24"/>
                              </w:rPr>
                              <w:t xml:space="preserve"> cultures and </w:t>
                            </w:r>
                            <w:r w:rsidR="00D27D24" w:rsidRPr="00290AA1">
                              <w:rPr>
                                <w:rFonts w:asciiTheme="majorHAnsi" w:eastAsiaTheme="majorEastAsia" w:hAnsiTheme="majorHAnsi" w:cstheme="majorBidi"/>
                                <w:color w:val="FFFFFF" w:themeColor="background1"/>
                                <w:sz w:val="24"/>
                                <w:szCs w:val="24"/>
                              </w:rPr>
                              <w:t xml:space="preserve">religions and human rights. </w:t>
                            </w:r>
                          </w:p>
                          <w:p w14:paraId="21BD74B6" w14:textId="6B308EAF" w:rsidR="004F546D" w:rsidRPr="00290AA1" w:rsidRDefault="00F500B7" w:rsidP="003A52F4">
                            <w:pPr>
                              <w:spacing w:line="360" w:lineRule="auto"/>
                              <w:rPr>
                                <w:rFonts w:asciiTheme="majorHAnsi" w:eastAsiaTheme="majorEastAsia" w:hAnsiTheme="majorHAnsi" w:cstheme="majorBidi"/>
                                <w:color w:val="FFFFFF" w:themeColor="background1"/>
                                <w:sz w:val="24"/>
                                <w:szCs w:val="24"/>
                              </w:rPr>
                            </w:pPr>
                            <w:r w:rsidRPr="00290AA1">
                              <w:rPr>
                                <w:rFonts w:asciiTheme="majorHAnsi" w:eastAsiaTheme="majorEastAsia" w:hAnsiTheme="majorHAnsi" w:cstheme="majorBidi"/>
                                <w:color w:val="FFFFFF" w:themeColor="background1"/>
                                <w:sz w:val="24"/>
                                <w:szCs w:val="24"/>
                              </w:rPr>
                              <w:t xml:space="preserve">The foundation phase </w:t>
                            </w:r>
                            <w:proofErr w:type="gramStart"/>
                            <w:r w:rsidRPr="00290AA1">
                              <w:rPr>
                                <w:rFonts w:asciiTheme="majorHAnsi" w:eastAsiaTheme="majorEastAsia" w:hAnsiTheme="majorHAnsi" w:cstheme="majorBidi"/>
                                <w:color w:val="FFFFFF" w:themeColor="background1"/>
                                <w:sz w:val="24"/>
                                <w:szCs w:val="24"/>
                              </w:rPr>
                              <w:t>framework :</w:t>
                            </w:r>
                            <w:proofErr w:type="gramEnd"/>
                            <w:r w:rsidRPr="00290AA1">
                              <w:rPr>
                                <w:rFonts w:asciiTheme="majorHAnsi" w:eastAsiaTheme="majorEastAsia" w:hAnsiTheme="majorHAnsi" w:cstheme="majorBidi"/>
                                <w:color w:val="FFFFFF" w:themeColor="background1"/>
                                <w:sz w:val="24"/>
                                <w:szCs w:val="24"/>
                              </w:rPr>
                              <w:t xml:space="preserve"> </w:t>
                            </w:r>
                            <w:r w:rsidR="004A6F2D" w:rsidRPr="00290AA1">
                              <w:rPr>
                                <w:rFonts w:asciiTheme="majorHAnsi" w:eastAsiaTheme="majorEastAsia" w:hAnsiTheme="majorHAnsi" w:cstheme="majorBidi"/>
                                <w:color w:val="FFFFFF" w:themeColor="background1"/>
                                <w:sz w:val="24"/>
                                <w:szCs w:val="24"/>
                              </w:rPr>
                              <w:t xml:space="preserve">is aimed to make learning more effective by </w:t>
                            </w:r>
                            <w:r w:rsidR="00E97D06" w:rsidRPr="00290AA1">
                              <w:rPr>
                                <w:rFonts w:asciiTheme="majorHAnsi" w:eastAsiaTheme="majorEastAsia" w:hAnsiTheme="majorHAnsi" w:cstheme="majorBidi"/>
                                <w:color w:val="FFFFFF" w:themeColor="background1"/>
                                <w:sz w:val="24"/>
                                <w:szCs w:val="24"/>
                              </w:rPr>
                              <w:t xml:space="preserve">creating an enjoyable, creative and </w:t>
                            </w:r>
                            <w:r w:rsidR="00F77EA7" w:rsidRPr="00290AA1">
                              <w:rPr>
                                <w:rFonts w:asciiTheme="majorHAnsi" w:eastAsiaTheme="majorEastAsia" w:hAnsiTheme="majorHAnsi" w:cstheme="majorBidi"/>
                                <w:color w:val="FFFFFF" w:themeColor="background1"/>
                                <w:sz w:val="24"/>
                                <w:szCs w:val="24"/>
                              </w:rPr>
                              <w:t>imaginative environment</w:t>
                            </w:r>
                            <w:r w:rsidR="000517A0">
                              <w:rPr>
                                <w:rFonts w:asciiTheme="majorHAnsi" w:eastAsiaTheme="majorEastAsia" w:hAnsiTheme="majorHAnsi" w:cstheme="majorBidi"/>
                                <w:color w:val="FFFFFF" w:themeColor="background1"/>
                                <w:sz w:val="24"/>
                                <w:szCs w:val="24"/>
                              </w:rPr>
                              <w:t xml:space="preserve"> within the new curriculum</w:t>
                            </w:r>
                            <w:r w:rsidR="00F77EA7" w:rsidRPr="00290AA1">
                              <w:rPr>
                                <w:rFonts w:asciiTheme="majorHAnsi" w:eastAsiaTheme="majorEastAsia" w:hAnsiTheme="majorHAnsi" w:cstheme="majorBidi"/>
                                <w:color w:val="FFFFFF" w:themeColor="background1"/>
                                <w:sz w:val="24"/>
                                <w:szCs w:val="24"/>
                              </w:rPr>
                              <w:t xml:space="preserve">. </w:t>
                            </w:r>
                            <w:r w:rsidR="006F3F43" w:rsidRPr="00290AA1">
                              <w:rPr>
                                <w:rFonts w:asciiTheme="majorHAnsi" w:eastAsiaTheme="majorEastAsia" w:hAnsiTheme="majorHAnsi" w:cstheme="majorBidi"/>
                                <w:color w:val="FFFFFF" w:themeColor="background1"/>
                                <w:sz w:val="24"/>
                                <w:szCs w:val="24"/>
                              </w:rPr>
                              <w:t xml:space="preserve">This framework aims to give children </w:t>
                            </w:r>
                            <w:r w:rsidR="00872023" w:rsidRPr="00290AA1">
                              <w:rPr>
                                <w:rFonts w:asciiTheme="majorHAnsi" w:eastAsiaTheme="majorEastAsia" w:hAnsiTheme="majorHAnsi" w:cstheme="majorBidi"/>
                                <w:color w:val="FFFFFF" w:themeColor="background1"/>
                                <w:sz w:val="24"/>
                                <w:szCs w:val="24"/>
                              </w:rPr>
                              <w:t xml:space="preserve">a supportive </w:t>
                            </w:r>
                            <w:r w:rsidR="004F546D" w:rsidRPr="00290AA1">
                              <w:rPr>
                                <w:rFonts w:asciiTheme="majorHAnsi" w:eastAsiaTheme="majorEastAsia" w:hAnsiTheme="majorHAnsi" w:cstheme="majorBidi"/>
                                <w:color w:val="FFFFFF" w:themeColor="background1"/>
                                <w:sz w:val="24"/>
                                <w:szCs w:val="24"/>
                              </w:rPr>
                              <w:t xml:space="preserve">environment where children are listened to, respected and given opportunities to learn through play. </w:t>
                            </w:r>
                          </w:p>
                          <w:p w14:paraId="42F3DD84" w14:textId="44D5F00C" w:rsidR="00304EB3" w:rsidRPr="00290AA1" w:rsidRDefault="00353B62" w:rsidP="003A52F4">
                            <w:pPr>
                              <w:spacing w:line="360" w:lineRule="auto"/>
                              <w:rPr>
                                <w:rFonts w:asciiTheme="majorHAnsi" w:eastAsiaTheme="majorEastAsia" w:hAnsiTheme="majorHAnsi" w:cstheme="majorBidi"/>
                                <w:color w:val="FFFFFF" w:themeColor="background1"/>
                                <w:sz w:val="24"/>
                                <w:szCs w:val="24"/>
                              </w:rPr>
                            </w:pPr>
                            <w:r w:rsidRPr="00290AA1">
                              <w:rPr>
                                <w:rFonts w:asciiTheme="majorHAnsi" w:eastAsiaTheme="majorEastAsia" w:hAnsiTheme="majorHAnsi" w:cstheme="majorBidi"/>
                                <w:color w:val="FFFFFF" w:themeColor="background1"/>
                                <w:sz w:val="24"/>
                                <w:szCs w:val="24"/>
                              </w:rPr>
                              <w:t xml:space="preserve">7 areas of learning: </w:t>
                            </w:r>
                            <w:r w:rsidR="004C2373" w:rsidRPr="00290AA1">
                              <w:rPr>
                                <w:rFonts w:asciiTheme="majorHAnsi" w:eastAsiaTheme="majorEastAsia" w:hAnsiTheme="majorHAnsi" w:cstheme="majorBidi"/>
                                <w:color w:val="FFFFFF" w:themeColor="background1"/>
                                <w:sz w:val="24"/>
                                <w:szCs w:val="24"/>
                              </w:rPr>
                              <w:t>flicklearning</w:t>
                            </w:r>
                            <w:r w:rsidR="00847677" w:rsidRPr="00290AA1">
                              <w:rPr>
                                <w:rFonts w:asciiTheme="majorHAnsi" w:eastAsiaTheme="majorEastAsia" w:hAnsiTheme="majorHAnsi" w:cstheme="majorBidi"/>
                                <w:color w:val="FFFFFF" w:themeColor="background1"/>
                                <w:sz w:val="24"/>
                                <w:szCs w:val="24"/>
                              </w:rPr>
                              <w:t>, (201</w:t>
                            </w:r>
                            <w:r w:rsidR="004C2373" w:rsidRPr="00290AA1">
                              <w:rPr>
                                <w:rFonts w:asciiTheme="majorHAnsi" w:eastAsiaTheme="majorEastAsia" w:hAnsiTheme="majorHAnsi" w:cstheme="majorBidi"/>
                                <w:color w:val="FFFFFF" w:themeColor="background1"/>
                                <w:sz w:val="24"/>
                                <w:szCs w:val="24"/>
                              </w:rPr>
                              <w:t>6</w:t>
                            </w:r>
                            <w:r w:rsidR="00847677" w:rsidRPr="00290AA1">
                              <w:rPr>
                                <w:rFonts w:asciiTheme="majorHAnsi" w:eastAsiaTheme="majorEastAsia" w:hAnsiTheme="majorHAnsi" w:cstheme="majorBidi"/>
                                <w:color w:val="FFFFFF" w:themeColor="background1"/>
                                <w:sz w:val="24"/>
                                <w:szCs w:val="24"/>
                              </w:rPr>
                              <w:t xml:space="preserve">). </w:t>
                            </w:r>
                            <w:r w:rsidR="00975CA6" w:rsidRPr="00290AA1">
                              <w:rPr>
                                <w:rFonts w:asciiTheme="majorHAnsi" w:eastAsiaTheme="majorEastAsia" w:hAnsiTheme="majorHAnsi" w:cstheme="majorBidi"/>
                                <w:color w:val="FFFFFF" w:themeColor="background1"/>
                                <w:sz w:val="24"/>
                                <w:szCs w:val="24"/>
                              </w:rPr>
                              <w:t>State that</w:t>
                            </w:r>
                            <w:r w:rsidR="005A632B" w:rsidRPr="00290AA1">
                              <w:rPr>
                                <w:rFonts w:asciiTheme="majorHAnsi" w:eastAsiaTheme="majorEastAsia" w:hAnsiTheme="majorHAnsi" w:cstheme="majorBidi"/>
                                <w:color w:val="FFFFFF" w:themeColor="background1"/>
                                <w:sz w:val="24"/>
                                <w:szCs w:val="24"/>
                              </w:rPr>
                              <w:t xml:space="preserve"> children can l</w:t>
                            </w:r>
                            <w:r w:rsidR="00212B03" w:rsidRPr="00290AA1">
                              <w:rPr>
                                <w:rFonts w:asciiTheme="majorHAnsi" w:eastAsiaTheme="majorEastAsia" w:hAnsiTheme="majorHAnsi" w:cstheme="majorBidi"/>
                                <w:color w:val="FFFFFF" w:themeColor="background1"/>
                                <w:sz w:val="24"/>
                                <w:szCs w:val="24"/>
                              </w:rPr>
                              <w:t>e</w:t>
                            </w:r>
                            <w:r w:rsidR="005A632B" w:rsidRPr="00290AA1">
                              <w:rPr>
                                <w:rFonts w:asciiTheme="majorHAnsi" w:eastAsiaTheme="majorEastAsia" w:hAnsiTheme="majorHAnsi" w:cstheme="majorBidi"/>
                                <w:color w:val="FFFFFF" w:themeColor="background1"/>
                                <w:sz w:val="24"/>
                                <w:szCs w:val="24"/>
                              </w:rPr>
                              <w:t>arn and develop in an enab</w:t>
                            </w:r>
                            <w:r w:rsidR="00212B03" w:rsidRPr="00290AA1">
                              <w:rPr>
                                <w:rFonts w:asciiTheme="majorHAnsi" w:eastAsiaTheme="majorEastAsia" w:hAnsiTheme="majorHAnsi" w:cstheme="majorBidi"/>
                                <w:color w:val="FFFFFF" w:themeColor="background1"/>
                                <w:sz w:val="24"/>
                                <w:szCs w:val="24"/>
                              </w:rPr>
                              <w:t xml:space="preserve">ling environment with plenty of opportunities to learn in different ways. Following the </w:t>
                            </w:r>
                            <w:r w:rsidR="00E43F4E" w:rsidRPr="00290AA1">
                              <w:rPr>
                                <w:rFonts w:asciiTheme="majorHAnsi" w:eastAsiaTheme="majorEastAsia" w:hAnsiTheme="majorHAnsi" w:cstheme="majorBidi"/>
                                <w:color w:val="FFFFFF" w:themeColor="background1"/>
                                <w:sz w:val="24"/>
                                <w:szCs w:val="24"/>
                              </w:rPr>
                              <w:t xml:space="preserve">7 areas of learning will encourage children to problem solve and build </w:t>
                            </w:r>
                            <w:r w:rsidR="00FE59C5" w:rsidRPr="00290AA1">
                              <w:rPr>
                                <w:rFonts w:asciiTheme="majorHAnsi" w:eastAsiaTheme="majorEastAsia" w:hAnsiTheme="majorHAnsi" w:cstheme="majorBidi"/>
                                <w:color w:val="FFFFFF" w:themeColor="background1"/>
                                <w:sz w:val="24"/>
                                <w:szCs w:val="24"/>
                              </w:rPr>
                              <w:t>resilience</w:t>
                            </w:r>
                            <w:r w:rsidR="00E43F4E" w:rsidRPr="00290AA1">
                              <w:rPr>
                                <w:rFonts w:asciiTheme="majorHAnsi" w:eastAsiaTheme="majorEastAsia" w:hAnsiTheme="majorHAnsi" w:cstheme="majorBidi"/>
                                <w:color w:val="FFFFFF" w:themeColor="background1"/>
                                <w:sz w:val="24"/>
                                <w:szCs w:val="24"/>
                              </w:rPr>
                              <w:t xml:space="preserve"> and preference </w:t>
                            </w:r>
                            <w:r w:rsidR="00FE59C5" w:rsidRPr="00290AA1">
                              <w:rPr>
                                <w:rFonts w:asciiTheme="majorHAnsi" w:eastAsiaTheme="majorEastAsia" w:hAnsiTheme="majorHAnsi" w:cstheme="majorBidi"/>
                                <w:color w:val="FFFFFF" w:themeColor="background1"/>
                                <w:sz w:val="24"/>
                                <w:szCs w:val="24"/>
                              </w:rPr>
                              <w:t xml:space="preserve">through experiences. </w:t>
                            </w:r>
                            <w:r w:rsidR="00212B03" w:rsidRPr="00290AA1">
                              <w:rPr>
                                <w:rFonts w:asciiTheme="majorHAnsi" w:eastAsiaTheme="majorEastAsia" w:hAnsiTheme="majorHAnsi" w:cstheme="majorBidi"/>
                                <w:color w:val="FFFFFF" w:themeColor="background1"/>
                                <w:sz w:val="24"/>
                                <w:szCs w:val="24"/>
                              </w:rPr>
                              <w:t xml:space="preserve"> </w:t>
                            </w:r>
                          </w:p>
                          <w:p w14:paraId="00C571D5" w14:textId="0D5C5426" w:rsidR="006E2C21" w:rsidRPr="002F5C79" w:rsidRDefault="006E2C21" w:rsidP="00A70E97">
                            <w:pPr>
                              <w:jc w:val="center"/>
                              <w:rPr>
                                <w:rFonts w:asciiTheme="majorHAnsi" w:eastAsiaTheme="majorEastAsia" w:hAnsiTheme="majorHAnsi" w:cstheme="majorBidi"/>
                                <w:color w:val="FFFFFF" w:themeColor="background1"/>
                                <w:sz w:val="28"/>
                                <w:szCs w:val="28"/>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0410137A" id="_x0000_s1028" style="position:absolute;margin-left:57.25pt;margin-top:236.55pt;width:342.65pt;height:572.35pt;rotation:90;z-index:251667456;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" o:allowincell="f" fillcolor="#4472c4 [3204]" stroked="f">
                <v:textbox>
                  <w:txbxContent>
                    <w:p w14:paraId="7A97C711" w14:textId="78655A90" w:rsidR="002F5C79" w:rsidRPr="003A52F4" w:rsidRDefault="002F5C79" w:rsidP="003A52F4">
                      <w:pPr>
                        <w:spacing w:line="360" w:lineRule="auto"/>
                        <w:jc w:val="center"/>
                        <w:rPr>
                          <w:rFonts w:asciiTheme="majorHAnsi" w:eastAsiaTheme="majorEastAsia" w:hAnsiTheme="majorHAnsi" w:cstheme="majorBidi"/>
                          <w:color w:val="FFFFFF" w:themeColor="background1"/>
                          <w:sz w:val="28"/>
                          <w:szCs w:val="28"/>
                        </w:rPr>
                      </w:pPr>
                      <w:r w:rsidRPr="003A52F4">
                        <w:rPr>
                          <w:rFonts w:asciiTheme="majorHAnsi" w:eastAsiaTheme="majorEastAsia" w:hAnsiTheme="majorHAnsi" w:cstheme="majorBidi"/>
                          <w:color w:val="FFFFFF" w:themeColor="background1"/>
                          <w:sz w:val="28"/>
                          <w:szCs w:val="28"/>
                        </w:rPr>
                        <w:t xml:space="preserve">Article 29: </w:t>
                      </w:r>
                      <w:r w:rsidR="006E2C21" w:rsidRPr="003A52F4">
                        <w:rPr>
                          <w:rFonts w:asciiTheme="majorHAnsi" w:eastAsiaTheme="majorEastAsia" w:hAnsiTheme="majorHAnsi" w:cstheme="majorBidi"/>
                          <w:color w:val="FFFFFF" w:themeColor="background1"/>
                          <w:sz w:val="28"/>
                          <w:szCs w:val="28"/>
                        </w:rPr>
                        <w:t xml:space="preserve">goals of education. </w:t>
                      </w:r>
                    </w:p>
                    <w:p w14:paraId="635030A2" w14:textId="621E641F" w:rsidR="00616005" w:rsidRPr="00290AA1" w:rsidRDefault="00616005" w:rsidP="003A52F4">
                      <w:pPr>
                        <w:spacing w:line="360" w:lineRule="auto"/>
                        <w:jc w:val="center"/>
                        <w:rPr>
                          <w:rFonts w:asciiTheme="majorHAnsi" w:eastAsiaTheme="majorEastAsia" w:hAnsiTheme="majorHAnsi" w:cstheme="majorBidi"/>
                          <w:color w:val="FFFFFF" w:themeColor="background1"/>
                          <w:sz w:val="24"/>
                          <w:szCs w:val="24"/>
                        </w:rPr>
                      </w:pPr>
                      <w:r w:rsidRPr="00290AA1">
                        <w:rPr>
                          <w:rFonts w:asciiTheme="majorHAnsi" w:eastAsiaTheme="majorEastAsia" w:hAnsiTheme="majorHAnsi" w:cstheme="majorBidi"/>
                          <w:color w:val="FFFFFF" w:themeColor="background1"/>
                          <w:sz w:val="24"/>
                          <w:szCs w:val="24"/>
                        </w:rPr>
                        <w:t xml:space="preserve">Unicef, (n.d). state that children are entitled to an education where they </w:t>
                      </w:r>
                      <w:r w:rsidR="003704C2" w:rsidRPr="00290AA1">
                        <w:rPr>
                          <w:rFonts w:asciiTheme="majorHAnsi" w:eastAsiaTheme="majorEastAsia" w:hAnsiTheme="majorHAnsi" w:cstheme="majorBidi"/>
                          <w:color w:val="FFFFFF" w:themeColor="background1"/>
                          <w:sz w:val="24"/>
                          <w:szCs w:val="24"/>
                        </w:rPr>
                        <w:t xml:space="preserve">learn about their personal talents and </w:t>
                      </w:r>
                      <w:r w:rsidR="00FA7E30" w:rsidRPr="00290AA1">
                        <w:rPr>
                          <w:rFonts w:asciiTheme="majorHAnsi" w:eastAsiaTheme="majorEastAsia" w:hAnsiTheme="majorHAnsi" w:cstheme="majorBidi"/>
                          <w:color w:val="FFFFFF" w:themeColor="background1"/>
                          <w:sz w:val="24"/>
                          <w:szCs w:val="24"/>
                        </w:rPr>
                        <w:t>personalities</w:t>
                      </w:r>
                      <w:r w:rsidR="003704C2" w:rsidRPr="00290AA1">
                        <w:rPr>
                          <w:rFonts w:asciiTheme="majorHAnsi" w:eastAsiaTheme="majorEastAsia" w:hAnsiTheme="majorHAnsi" w:cstheme="majorBidi"/>
                          <w:color w:val="FFFFFF" w:themeColor="background1"/>
                          <w:sz w:val="24"/>
                          <w:szCs w:val="24"/>
                        </w:rPr>
                        <w:t xml:space="preserve"> whilst </w:t>
                      </w:r>
                      <w:r w:rsidR="00B020A9" w:rsidRPr="00290AA1">
                        <w:rPr>
                          <w:rFonts w:asciiTheme="majorHAnsi" w:eastAsiaTheme="majorEastAsia" w:hAnsiTheme="majorHAnsi" w:cstheme="majorBidi"/>
                          <w:color w:val="FFFFFF" w:themeColor="background1"/>
                          <w:sz w:val="24"/>
                          <w:szCs w:val="24"/>
                        </w:rPr>
                        <w:t xml:space="preserve">learning to respect their environment including </w:t>
                      </w:r>
                      <w:proofErr w:type="gramStart"/>
                      <w:r w:rsidR="00B020A9" w:rsidRPr="00290AA1">
                        <w:rPr>
                          <w:rFonts w:asciiTheme="majorHAnsi" w:eastAsiaTheme="majorEastAsia" w:hAnsiTheme="majorHAnsi" w:cstheme="majorBidi"/>
                          <w:color w:val="FFFFFF" w:themeColor="background1"/>
                          <w:sz w:val="24"/>
                          <w:szCs w:val="24"/>
                        </w:rPr>
                        <w:t>peoples</w:t>
                      </w:r>
                      <w:proofErr w:type="gramEnd"/>
                      <w:r w:rsidR="00B020A9" w:rsidRPr="00290AA1">
                        <w:rPr>
                          <w:rFonts w:asciiTheme="majorHAnsi" w:eastAsiaTheme="majorEastAsia" w:hAnsiTheme="majorHAnsi" w:cstheme="majorBidi"/>
                          <w:color w:val="FFFFFF" w:themeColor="background1"/>
                          <w:sz w:val="24"/>
                          <w:szCs w:val="24"/>
                        </w:rPr>
                        <w:t xml:space="preserve"> cultures and </w:t>
                      </w:r>
                      <w:r w:rsidR="00D27D24" w:rsidRPr="00290AA1">
                        <w:rPr>
                          <w:rFonts w:asciiTheme="majorHAnsi" w:eastAsiaTheme="majorEastAsia" w:hAnsiTheme="majorHAnsi" w:cstheme="majorBidi"/>
                          <w:color w:val="FFFFFF" w:themeColor="background1"/>
                          <w:sz w:val="24"/>
                          <w:szCs w:val="24"/>
                        </w:rPr>
                        <w:t xml:space="preserve">religions and human rights. </w:t>
                      </w:r>
                    </w:p>
                    <w:p w14:paraId="21BD74B6" w14:textId="6B308EAF" w:rsidR="004F546D" w:rsidRPr="00290AA1" w:rsidRDefault="00F500B7" w:rsidP="003A52F4">
                      <w:pPr>
                        <w:spacing w:line="360" w:lineRule="auto"/>
                        <w:rPr>
                          <w:rFonts w:asciiTheme="majorHAnsi" w:eastAsiaTheme="majorEastAsia" w:hAnsiTheme="majorHAnsi" w:cstheme="majorBidi"/>
                          <w:color w:val="FFFFFF" w:themeColor="background1"/>
                          <w:sz w:val="24"/>
                          <w:szCs w:val="24"/>
                        </w:rPr>
                      </w:pPr>
                      <w:r w:rsidRPr="00290AA1">
                        <w:rPr>
                          <w:rFonts w:asciiTheme="majorHAnsi" w:eastAsiaTheme="majorEastAsia" w:hAnsiTheme="majorHAnsi" w:cstheme="majorBidi"/>
                          <w:color w:val="FFFFFF" w:themeColor="background1"/>
                          <w:sz w:val="24"/>
                          <w:szCs w:val="24"/>
                        </w:rPr>
                        <w:t xml:space="preserve">The foundation phase </w:t>
                      </w:r>
                      <w:proofErr w:type="gramStart"/>
                      <w:r w:rsidRPr="00290AA1">
                        <w:rPr>
                          <w:rFonts w:asciiTheme="majorHAnsi" w:eastAsiaTheme="majorEastAsia" w:hAnsiTheme="majorHAnsi" w:cstheme="majorBidi"/>
                          <w:color w:val="FFFFFF" w:themeColor="background1"/>
                          <w:sz w:val="24"/>
                          <w:szCs w:val="24"/>
                        </w:rPr>
                        <w:t>framework :</w:t>
                      </w:r>
                      <w:proofErr w:type="gramEnd"/>
                      <w:r w:rsidRPr="00290AA1">
                        <w:rPr>
                          <w:rFonts w:asciiTheme="majorHAnsi" w:eastAsiaTheme="majorEastAsia" w:hAnsiTheme="majorHAnsi" w:cstheme="majorBidi"/>
                          <w:color w:val="FFFFFF" w:themeColor="background1"/>
                          <w:sz w:val="24"/>
                          <w:szCs w:val="24"/>
                        </w:rPr>
                        <w:t xml:space="preserve"> </w:t>
                      </w:r>
                      <w:r w:rsidR="004A6F2D" w:rsidRPr="00290AA1">
                        <w:rPr>
                          <w:rFonts w:asciiTheme="majorHAnsi" w:eastAsiaTheme="majorEastAsia" w:hAnsiTheme="majorHAnsi" w:cstheme="majorBidi"/>
                          <w:color w:val="FFFFFF" w:themeColor="background1"/>
                          <w:sz w:val="24"/>
                          <w:szCs w:val="24"/>
                        </w:rPr>
                        <w:t xml:space="preserve">is aimed to make learning more effective by </w:t>
                      </w:r>
                      <w:r w:rsidR="00E97D06" w:rsidRPr="00290AA1">
                        <w:rPr>
                          <w:rFonts w:asciiTheme="majorHAnsi" w:eastAsiaTheme="majorEastAsia" w:hAnsiTheme="majorHAnsi" w:cstheme="majorBidi"/>
                          <w:color w:val="FFFFFF" w:themeColor="background1"/>
                          <w:sz w:val="24"/>
                          <w:szCs w:val="24"/>
                        </w:rPr>
                        <w:t xml:space="preserve">creating an enjoyable, creative and </w:t>
                      </w:r>
                      <w:r w:rsidR="00F77EA7" w:rsidRPr="00290AA1">
                        <w:rPr>
                          <w:rFonts w:asciiTheme="majorHAnsi" w:eastAsiaTheme="majorEastAsia" w:hAnsiTheme="majorHAnsi" w:cstheme="majorBidi"/>
                          <w:color w:val="FFFFFF" w:themeColor="background1"/>
                          <w:sz w:val="24"/>
                          <w:szCs w:val="24"/>
                        </w:rPr>
                        <w:t>imaginative environment</w:t>
                      </w:r>
                      <w:r w:rsidR="000517A0">
                        <w:rPr>
                          <w:rFonts w:asciiTheme="majorHAnsi" w:eastAsiaTheme="majorEastAsia" w:hAnsiTheme="majorHAnsi" w:cstheme="majorBidi"/>
                          <w:color w:val="FFFFFF" w:themeColor="background1"/>
                          <w:sz w:val="24"/>
                          <w:szCs w:val="24"/>
                        </w:rPr>
                        <w:t xml:space="preserve"> within the new curriculum</w:t>
                      </w:r>
                      <w:r w:rsidR="00F77EA7" w:rsidRPr="00290AA1">
                        <w:rPr>
                          <w:rFonts w:asciiTheme="majorHAnsi" w:eastAsiaTheme="majorEastAsia" w:hAnsiTheme="majorHAnsi" w:cstheme="majorBidi"/>
                          <w:color w:val="FFFFFF" w:themeColor="background1"/>
                          <w:sz w:val="24"/>
                          <w:szCs w:val="24"/>
                        </w:rPr>
                        <w:t xml:space="preserve">. </w:t>
                      </w:r>
                      <w:r w:rsidR="006F3F43" w:rsidRPr="00290AA1">
                        <w:rPr>
                          <w:rFonts w:asciiTheme="majorHAnsi" w:eastAsiaTheme="majorEastAsia" w:hAnsiTheme="majorHAnsi" w:cstheme="majorBidi"/>
                          <w:color w:val="FFFFFF" w:themeColor="background1"/>
                          <w:sz w:val="24"/>
                          <w:szCs w:val="24"/>
                        </w:rPr>
                        <w:t xml:space="preserve">This framework aims to give children </w:t>
                      </w:r>
                      <w:r w:rsidR="00872023" w:rsidRPr="00290AA1">
                        <w:rPr>
                          <w:rFonts w:asciiTheme="majorHAnsi" w:eastAsiaTheme="majorEastAsia" w:hAnsiTheme="majorHAnsi" w:cstheme="majorBidi"/>
                          <w:color w:val="FFFFFF" w:themeColor="background1"/>
                          <w:sz w:val="24"/>
                          <w:szCs w:val="24"/>
                        </w:rPr>
                        <w:t xml:space="preserve">a supportive </w:t>
                      </w:r>
                      <w:r w:rsidR="004F546D" w:rsidRPr="00290AA1">
                        <w:rPr>
                          <w:rFonts w:asciiTheme="majorHAnsi" w:eastAsiaTheme="majorEastAsia" w:hAnsiTheme="majorHAnsi" w:cstheme="majorBidi"/>
                          <w:color w:val="FFFFFF" w:themeColor="background1"/>
                          <w:sz w:val="24"/>
                          <w:szCs w:val="24"/>
                        </w:rPr>
                        <w:t xml:space="preserve">environment where children are listened to, respected and given opportunities to learn through play. </w:t>
                      </w:r>
                    </w:p>
                    <w:p w14:paraId="42F3DD84" w14:textId="44D5F00C" w:rsidR="00304EB3" w:rsidRPr="00290AA1" w:rsidRDefault="00353B62" w:rsidP="003A52F4">
                      <w:pPr>
                        <w:spacing w:line="360" w:lineRule="auto"/>
                        <w:rPr>
                          <w:rFonts w:asciiTheme="majorHAnsi" w:eastAsiaTheme="majorEastAsia" w:hAnsiTheme="majorHAnsi" w:cstheme="majorBidi"/>
                          <w:color w:val="FFFFFF" w:themeColor="background1"/>
                          <w:sz w:val="24"/>
                          <w:szCs w:val="24"/>
                        </w:rPr>
                      </w:pPr>
                      <w:r w:rsidRPr="00290AA1">
                        <w:rPr>
                          <w:rFonts w:asciiTheme="majorHAnsi" w:eastAsiaTheme="majorEastAsia" w:hAnsiTheme="majorHAnsi" w:cstheme="majorBidi"/>
                          <w:color w:val="FFFFFF" w:themeColor="background1"/>
                          <w:sz w:val="24"/>
                          <w:szCs w:val="24"/>
                        </w:rPr>
                        <w:t xml:space="preserve">7 areas of learning: </w:t>
                      </w:r>
                      <w:r w:rsidR="004C2373" w:rsidRPr="00290AA1">
                        <w:rPr>
                          <w:rFonts w:asciiTheme="majorHAnsi" w:eastAsiaTheme="majorEastAsia" w:hAnsiTheme="majorHAnsi" w:cstheme="majorBidi"/>
                          <w:color w:val="FFFFFF" w:themeColor="background1"/>
                          <w:sz w:val="24"/>
                          <w:szCs w:val="24"/>
                        </w:rPr>
                        <w:t>flicklearning</w:t>
                      </w:r>
                      <w:r w:rsidR="00847677" w:rsidRPr="00290AA1">
                        <w:rPr>
                          <w:rFonts w:asciiTheme="majorHAnsi" w:eastAsiaTheme="majorEastAsia" w:hAnsiTheme="majorHAnsi" w:cstheme="majorBidi"/>
                          <w:color w:val="FFFFFF" w:themeColor="background1"/>
                          <w:sz w:val="24"/>
                          <w:szCs w:val="24"/>
                        </w:rPr>
                        <w:t>, (201</w:t>
                      </w:r>
                      <w:r w:rsidR="004C2373" w:rsidRPr="00290AA1">
                        <w:rPr>
                          <w:rFonts w:asciiTheme="majorHAnsi" w:eastAsiaTheme="majorEastAsia" w:hAnsiTheme="majorHAnsi" w:cstheme="majorBidi"/>
                          <w:color w:val="FFFFFF" w:themeColor="background1"/>
                          <w:sz w:val="24"/>
                          <w:szCs w:val="24"/>
                        </w:rPr>
                        <w:t>6</w:t>
                      </w:r>
                      <w:r w:rsidR="00847677" w:rsidRPr="00290AA1">
                        <w:rPr>
                          <w:rFonts w:asciiTheme="majorHAnsi" w:eastAsiaTheme="majorEastAsia" w:hAnsiTheme="majorHAnsi" w:cstheme="majorBidi"/>
                          <w:color w:val="FFFFFF" w:themeColor="background1"/>
                          <w:sz w:val="24"/>
                          <w:szCs w:val="24"/>
                        </w:rPr>
                        <w:t xml:space="preserve">). </w:t>
                      </w:r>
                      <w:r w:rsidR="00975CA6" w:rsidRPr="00290AA1">
                        <w:rPr>
                          <w:rFonts w:asciiTheme="majorHAnsi" w:eastAsiaTheme="majorEastAsia" w:hAnsiTheme="majorHAnsi" w:cstheme="majorBidi"/>
                          <w:color w:val="FFFFFF" w:themeColor="background1"/>
                          <w:sz w:val="24"/>
                          <w:szCs w:val="24"/>
                        </w:rPr>
                        <w:t>State that</w:t>
                      </w:r>
                      <w:r w:rsidR="005A632B" w:rsidRPr="00290AA1">
                        <w:rPr>
                          <w:rFonts w:asciiTheme="majorHAnsi" w:eastAsiaTheme="majorEastAsia" w:hAnsiTheme="majorHAnsi" w:cstheme="majorBidi"/>
                          <w:color w:val="FFFFFF" w:themeColor="background1"/>
                          <w:sz w:val="24"/>
                          <w:szCs w:val="24"/>
                        </w:rPr>
                        <w:t xml:space="preserve"> children can l</w:t>
                      </w:r>
                      <w:r w:rsidR="00212B03" w:rsidRPr="00290AA1">
                        <w:rPr>
                          <w:rFonts w:asciiTheme="majorHAnsi" w:eastAsiaTheme="majorEastAsia" w:hAnsiTheme="majorHAnsi" w:cstheme="majorBidi"/>
                          <w:color w:val="FFFFFF" w:themeColor="background1"/>
                          <w:sz w:val="24"/>
                          <w:szCs w:val="24"/>
                        </w:rPr>
                        <w:t>e</w:t>
                      </w:r>
                      <w:r w:rsidR="005A632B" w:rsidRPr="00290AA1">
                        <w:rPr>
                          <w:rFonts w:asciiTheme="majorHAnsi" w:eastAsiaTheme="majorEastAsia" w:hAnsiTheme="majorHAnsi" w:cstheme="majorBidi"/>
                          <w:color w:val="FFFFFF" w:themeColor="background1"/>
                          <w:sz w:val="24"/>
                          <w:szCs w:val="24"/>
                        </w:rPr>
                        <w:t>arn and develop in an enab</w:t>
                      </w:r>
                      <w:r w:rsidR="00212B03" w:rsidRPr="00290AA1">
                        <w:rPr>
                          <w:rFonts w:asciiTheme="majorHAnsi" w:eastAsiaTheme="majorEastAsia" w:hAnsiTheme="majorHAnsi" w:cstheme="majorBidi"/>
                          <w:color w:val="FFFFFF" w:themeColor="background1"/>
                          <w:sz w:val="24"/>
                          <w:szCs w:val="24"/>
                        </w:rPr>
                        <w:t xml:space="preserve">ling environment with plenty of opportunities to learn in different ways. Following the </w:t>
                      </w:r>
                      <w:r w:rsidR="00E43F4E" w:rsidRPr="00290AA1">
                        <w:rPr>
                          <w:rFonts w:asciiTheme="majorHAnsi" w:eastAsiaTheme="majorEastAsia" w:hAnsiTheme="majorHAnsi" w:cstheme="majorBidi"/>
                          <w:color w:val="FFFFFF" w:themeColor="background1"/>
                          <w:sz w:val="24"/>
                          <w:szCs w:val="24"/>
                        </w:rPr>
                        <w:t xml:space="preserve">7 areas of learning will encourage children to problem solve and build </w:t>
                      </w:r>
                      <w:r w:rsidR="00FE59C5" w:rsidRPr="00290AA1">
                        <w:rPr>
                          <w:rFonts w:asciiTheme="majorHAnsi" w:eastAsiaTheme="majorEastAsia" w:hAnsiTheme="majorHAnsi" w:cstheme="majorBidi"/>
                          <w:color w:val="FFFFFF" w:themeColor="background1"/>
                          <w:sz w:val="24"/>
                          <w:szCs w:val="24"/>
                        </w:rPr>
                        <w:t>resilience</w:t>
                      </w:r>
                      <w:r w:rsidR="00E43F4E" w:rsidRPr="00290AA1">
                        <w:rPr>
                          <w:rFonts w:asciiTheme="majorHAnsi" w:eastAsiaTheme="majorEastAsia" w:hAnsiTheme="majorHAnsi" w:cstheme="majorBidi"/>
                          <w:color w:val="FFFFFF" w:themeColor="background1"/>
                          <w:sz w:val="24"/>
                          <w:szCs w:val="24"/>
                        </w:rPr>
                        <w:t xml:space="preserve"> and preference </w:t>
                      </w:r>
                      <w:r w:rsidR="00FE59C5" w:rsidRPr="00290AA1">
                        <w:rPr>
                          <w:rFonts w:asciiTheme="majorHAnsi" w:eastAsiaTheme="majorEastAsia" w:hAnsiTheme="majorHAnsi" w:cstheme="majorBidi"/>
                          <w:color w:val="FFFFFF" w:themeColor="background1"/>
                          <w:sz w:val="24"/>
                          <w:szCs w:val="24"/>
                        </w:rPr>
                        <w:t xml:space="preserve">through experiences. </w:t>
                      </w:r>
                      <w:r w:rsidR="00212B03" w:rsidRPr="00290AA1">
                        <w:rPr>
                          <w:rFonts w:asciiTheme="majorHAnsi" w:eastAsiaTheme="majorEastAsia" w:hAnsiTheme="majorHAnsi" w:cstheme="majorBidi"/>
                          <w:color w:val="FFFFFF" w:themeColor="background1"/>
                          <w:sz w:val="24"/>
                          <w:szCs w:val="24"/>
                        </w:rPr>
                        <w:t xml:space="preserve"> </w:t>
                      </w:r>
                    </w:p>
                    <w:p w14:paraId="00C571D5" w14:textId="0D5C5426" w:rsidR="006E2C21" w:rsidRPr="002F5C79" w:rsidRDefault="006E2C21" w:rsidP="00A70E97">
                      <w:pPr>
                        <w:jc w:val="center"/>
                        <w:rPr>
                          <w:rFonts w:asciiTheme="majorHAnsi" w:eastAsiaTheme="majorEastAsia" w:hAnsiTheme="majorHAnsi" w:cstheme="majorBidi"/>
                          <w:color w:val="FFFFFF" w:themeColor="background1"/>
                          <w:sz w:val="28"/>
                          <w:szCs w:val="28"/>
                        </w:rPr>
                      </w:pPr>
                    </w:p>
                  </w:txbxContent>
                </v:textbox>
                <w10:wrap type="square" anchorx="margin" anchory="margin"/>
              </v:roundrect>
            </w:pict>
          </mc:Fallback>
        </mc:AlternateContent>
      </w:r>
      <w:r>
        <w:rPr>
          <w:noProof/>
        </w:rPr>
        <mc:AlternateContent>
          <mc:Choice Requires="wps">
            <w:drawing>
              <wp:anchor distT="91440" distB="91440" distL="137160" distR="137160" simplePos="0" relativeHeight="251665408" behindDoc="0" locked="0" layoutInCell="0" allowOverlap="1" wp14:anchorId="50FB593C" wp14:editId="24F985EA">
                <wp:simplePos x="0" y="0"/>
                <wp:positionH relativeFrom="margin">
                  <wp:posOffset>734695</wp:posOffset>
                </wp:positionH>
                <wp:positionV relativeFrom="page">
                  <wp:posOffset>-788035</wp:posOffset>
                </wp:positionV>
                <wp:extent cx="4358640" cy="7200265"/>
                <wp:effectExtent l="7937" t="0" r="0" b="0"/>
                <wp:wrapSquare wrapText="bothSides"/>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4358640" cy="7200265"/>
                        </a:xfrm>
                        <a:prstGeom prst="roundRect">
                          <a:avLst>
                            <a:gd name="adj" fmla="val 13032"/>
                          </a:avLst>
                        </a:prstGeom>
                        <a:solidFill>
                          <a:schemeClr val="accent1"/>
                        </a:solidFill>
                      </wps:spPr>
                      <wps:txbx>
                        <w:txbxContent>
                          <w:p w14:paraId="3C21DEB5" w14:textId="14120F6A" w:rsidR="00B45B92" w:rsidRDefault="00FF79FC" w:rsidP="003A52F4">
                            <w:pPr>
                              <w:spacing w:line="360" w:lineRule="auto"/>
                              <w:jc w:val="center"/>
                              <w:rPr>
                                <w:rFonts w:asciiTheme="majorHAnsi" w:eastAsiaTheme="majorEastAsia" w:hAnsiTheme="majorHAnsi" w:cstheme="majorBidi"/>
                                <w:color w:val="FFFFFF" w:themeColor="background1"/>
                                <w:sz w:val="28"/>
                                <w:szCs w:val="28"/>
                              </w:rPr>
                            </w:pPr>
                            <w:r>
                              <w:rPr>
                                <w:rFonts w:asciiTheme="majorHAnsi" w:eastAsiaTheme="majorEastAsia" w:hAnsiTheme="majorHAnsi" w:cstheme="majorBidi"/>
                                <w:color w:val="FFFFFF" w:themeColor="background1"/>
                                <w:sz w:val="28"/>
                                <w:szCs w:val="28"/>
                              </w:rPr>
                              <w:t>ARTI</w:t>
                            </w:r>
                            <w:r w:rsidR="00385392">
                              <w:rPr>
                                <w:rFonts w:asciiTheme="majorHAnsi" w:eastAsiaTheme="majorEastAsia" w:hAnsiTheme="majorHAnsi" w:cstheme="majorBidi"/>
                                <w:color w:val="FFFFFF" w:themeColor="background1"/>
                                <w:sz w:val="28"/>
                                <w:szCs w:val="28"/>
                              </w:rPr>
                              <w:t xml:space="preserve">CLE 12- </w:t>
                            </w:r>
                            <w:r w:rsidR="00147E65">
                              <w:rPr>
                                <w:rFonts w:asciiTheme="majorHAnsi" w:eastAsiaTheme="majorEastAsia" w:hAnsiTheme="majorHAnsi" w:cstheme="majorBidi"/>
                                <w:color w:val="FFFFFF" w:themeColor="background1"/>
                                <w:sz w:val="28"/>
                                <w:szCs w:val="28"/>
                              </w:rPr>
                              <w:t>r</w:t>
                            </w:r>
                            <w:r w:rsidR="00340EEB">
                              <w:rPr>
                                <w:rFonts w:asciiTheme="majorHAnsi" w:eastAsiaTheme="majorEastAsia" w:hAnsiTheme="majorHAnsi" w:cstheme="majorBidi"/>
                                <w:color w:val="FFFFFF" w:themeColor="background1"/>
                                <w:sz w:val="28"/>
                                <w:szCs w:val="28"/>
                              </w:rPr>
                              <w:t>ight to be heard</w:t>
                            </w:r>
                            <w:r w:rsidR="00147E65">
                              <w:rPr>
                                <w:rFonts w:asciiTheme="majorHAnsi" w:eastAsiaTheme="majorEastAsia" w:hAnsiTheme="majorHAnsi" w:cstheme="majorBidi"/>
                                <w:color w:val="FFFFFF" w:themeColor="background1"/>
                                <w:sz w:val="28"/>
                                <w:szCs w:val="28"/>
                              </w:rPr>
                              <w:t xml:space="preserve">. </w:t>
                            </w:r>
                          </w:p>
                          <w:p w14:paraId="234A1189" w14:textId="5DC39D8B" w:rsidR="002F0E34" w:rsidRPr="00290AA1" w:rsidRDefault="006B6474" w:rsidP="003A52F4">
                            <w:pPr>
                              <w:spacing w:line="360" w:lineRule="auto"/>
                              <w:rPr>
                                <w:rFonts w:asciiTheme="majorHAnsi" w:eastAsiaTheme="majorEastAsia" w:hAnsiTheme="majorHAnsi" w:cstheme="majorBidi"/>
                                <w:color w:val="FFFFFF" w:themeColor="background1"/>
                                <w:sz w:val="24"/>
                                <w:szCs w:val="24"/>
                              </w:rPr>
                            </w:pPr>
                            <w:r w:rsidRPr="00290AA1">
                              <w:rPr>
                                <w:rFonts w:asciiTheme="majorHAnsi" w:eastAsiaTheme="majorEastAsia" w:hAnsiTheme="majorHAnsi" w:cstheme="majorBidi"/>
                                <w:color w:val="FFFFFF" w:themeColor="background1"/>
                                <w:sz w:val="24"/>
                                <w:szCs w:val="24"/>
                              </w:rPr>
                              <w:t xml:space="preserve">This article </w:t>
                            </w:r>
                            <w:r w:rsidR="00A468D5" w:rsidRPr="00290AA1">
                              <w:rPr>
                                <w:rFonts w:asciiTheme="majorHAnsi" w:eastAsiaTheme="majorEastAsia" w:hAnsiTheme="majorHAnsi" w:cstheme="majorBidi"/>
                                <w:color w:val="FFFFFF" w:themeColor="background1"/>
                                <w:sz w:val="24"/>
                                <w:szCs w:val="24"/>
                              </w:rPr>
                              <w:t>allows children to have opinions and for those opinions to be heard and taken as seriously as the opinions of an adult (</w:t>
                            </w:r>
                            <w:r w:rsidR="00591988" w:rsidRPr="00290AA1">
                              <w:rPr>
                                <w:rFonts w:asciiTheme="majorHAnsi" w:eastAsiaTheme="majorEastAsia" w:hAnsiTheme="majorHAnsi" w:cstheme="majorBidi"/>
                                <w:color w:val="FFFFFF" w:themeColor="background1"/>
                                <w:sz w:val="24"/>
                                <w:szCs w:val="24"/>
                              </w:rPr>
                              <w:t>children’s commissioner for W</w:t>
                            </w:r>
                            <w:r w:rsidR="00527B7B" w:rsidRPr="00290AA1">
                              <w:rPr>
                                <w:rFonts w:asciiTheme="majorHAnsi" w:eastAsiaTheme="majorEastAsia" w:hAnsiTheme="majorHAnsi" w:cstheme="majorBidi"/>
                                <w:color w:val="FFFFFF" w:themeColor="background1"/>
                                <w:sz w:val="24"/>
                                <w:szCs w:val="24"/>
                              </w:rPr>
                              <w:t xml:space="preserve">ales, 2021). </w:t>
                            </w:r>
                            <w:r w:rsidR="00744999">
                              <w:rPr>
                                <w:rFonts w:asciiTheme="majorHAnsi" w:eastAsiaTheme="majorEastAsia" w:hAnsiTheme="majorHAnsi" w:cstheme="majorBidi"/>
                                <w:color w:val="FFFFFF" w:themeColor="background1"/>
                                <w:sz w:val="24"/>
                                <w:szCs w:val="24"/>
                              </w:rPr>
                              <w:t>Lewis, A</w:t>
                            </w:r>
                            <w:r w:rsidR="001E6D66">
                              <w:rPr>
                                <w:rFonts w:asciiTheme="majorHAnsi" w:eastAsiaTheme="majorEastAsia" w:hAnsiTheme="majorHAnsi" w:cstheme="majorBidi"/>
                                <w:color w:val="FFFFFF" w:themeColor="background1"/>
                                <w:sz w:val="24"/>
                                <w:szCs w:val="24"/>
                              </w:rPr>
                              <w:t xml:space="preserve"> et al. (20</w:t>
                            </w:r>
                            <w:r w:rsidR="00E71ED1">
                              <w:rPr>
                                <w:rFonts w:asciiTheme="majorHAnsi" w:eastAsiaTheme="majorEastAsia" w:hAnsiTheme="majorHAnsi" w:cstheme="majorBidi"/>
                                <w:color w:val="FFFFFF" w:themeColor="background1"/>
                                <w:sz w:val="24"/>
                                <w:szCs w:val="24"/>
                              </w:rPr>
                              <w:t xml:space="preserve">12). State that </w:t>
                            </w:r>
                            <w:r w:rsidR="008E12C2">
                              <w:rPr>
                                <w:rFonts w:asciiTheme="majorHAnsi" w:eastAsiaTheme="majorEastAsia" w:hAnsiTheme="majorHAnsi" w:cstheme="majorBidi"/>
                                <w:color w:val="FFFFFF" w:themeColor="background1"/>
                                <w:sz w:val="24"/>
                                <w:szCs w:val="24"/>
                              </w:rPr>
                              <w:t xml:space="preserve">a large </w:t>
                            </w:r>
                            <w:proofErr w:type="gramStart"/>
                            <w:r w:rsidR="008E12C2">
                              <w:rPr>
                                <w:rFonts w:asciiTheme="majorHAnsi" w:eastAsiaTheme="majorEastAsia" w:hAnsiTheme="majorHAnsi" w:cstheme="majorBidi"/>
                                <w:color w:val="FFFFFF" w:themeColor="background1"/>
                                <w:sz w:val="24"/>
                                <w:szCs w:val="24"/>
                              </w:rPr>
                              <w:t>amount</w:t>
                            </w:r>
                            <w:proofErr w:type="gramEnd"/>
                            <w:r w:rsidR="008E12C2">
                              <w:rPr>
                                <w:rFonts w:asciiTheme="majorHAnsi" w:eastAsiaTheme="majorEastAsia" w:hAnsiTheme="majorHAnsi" w:cstheme="majorBidi"/>
                                <w:color w:val="FFFFFF" w:themeColor="background1"/>
                                <w:sz w:val="24"/>
                                <w:szCs w:val="24"/>
                              </w:rPr>
                              <w:t xml:space="preserve"> of children are unaware of UNCRC children’s right</w:t>
                            </w:r>
                            <w:r w:rsidR="00B03764">
                              <w:rPr>
                                <w:rFonts w:asciiTheme="majorHAnsi" w:eastAsiaTheme="majorEastAsia" w:hAnsiTheme="majorHAnsi" w:cstheme="majorBidi"/>
                                <w:color w:val="FFFFFF" w:themeColor="background1"/>
                                <w:sz w:val="24"/>
                                <w:szCs w:val="24"/>
                              </w:rPr>
                              <w:t xml:space="preserve"> creating inconsistencies surrounding the </w:t>
                            </w:r>
                            <w:r w:rsidR="00311F9A">
                              <w:rPr>
                                <w:rFonts w:asciiTheme="majorHAnsi" w:eastAsiaTheme="majorEastAsia" w:hAnsiTheme="majorHAnsi" w:cstheme="majorBidi"/>
                                <w:color w:val="FFFFFF" w:themeColor="background1"/>
                                <w:sz w:val="24"/>
                                <w:szCs w:val="24"/>
                              </w:rPr>
                              <w:t xml:space="preserve">right to be heard. </w:t>
                            </w:r>
                          </w:p>
                          <w:p w14:paraId="7D5D8169" w14:textId="5F4BE521" w:rsidR="00340EEB" w:rsidRPr="00290AA1" w:rsidRDefault="004B2984" w:rsidP="003A52F4">
                            <w:pPr>
                              <w:spacing w:line="360" w:lineRule="auto"/>
                              <w:rPr>
                                <w:rFonts w:asciiTheme="majorHAnsi" w:eastAsiaTheme="majorEastAsia" w:hAnsiTheme="majorHAnsi" w:cstheme="majorBidi"/>
                                <w:color w:val="FFFFFF" w:themeColor="background1"/>
                                <w:sz w:val="24"/>
                                <w:szCs w:val="24"/>
                              </w:rPr>
                            </w:pPr>
                            <w:r w:rsidRPr="00290AA1">
                              <w:rPr>
                                <w:rFonts w:asciiTheme="majorHAnsi" w:eastAsiaTheme="majorEastAsia" w:hAnsiTheme="majorHAnsi" w:cstheme="majorBidi"/>
                                <w:color w:val="FFFFFF" w:themeColor="background1"/>
                                <w:sz w:val="24"/>
                                <w:szCs w:val="24"/>
                              </w:rPr>
                              <w:t xml:space="preserve">Convention on the right of the child: </w:t>
                            </w:r>
                            <w:r w:rsidR="00FD5E8A" w:rsidRPr="00290AA1">
                              <w:rPr>
                                <w:rFonts w:asciiTheme="majorHAnsi" w:eastAsiaTheme="majorEastAsia" w:hAnsiTheme="majorHAnsi" w:cstheme="majorBidi"/>
                                <w:color w:val="FFFFFF" w:themeColor="background1"/>
                                <w:sz w:val="24"/>
                                <w:szCs w:val="24"/>
                              </w:rPr>
                              <w:t>children should be given the right to be heard</w:t>
                            </w:r>
                            <w:r w:rsidR="00144BA4" w:rsidRPr="00290AA1">
                              <w:rPr>
                                <w:rFonts w:asciiTheme="majorHAnsi" w:eastAsiaTheme="majorEastAsia" w:hAnsiTheme="majorHAnsi" w:cstheme="majorBidi"/>
                                <w:color w:val="FFFFFF" w:themeColor="background1"/>
                                <w:sz w:val="24"/>
                                <w:szCs w:val="24"/>
                              </w:rPr>
                              <w:t xml:space="preserve"> </w:t>
                            </w:r>
                            <w:proofErr w:type="gramStart"/>
                            <w:r w:rsidR="00144BA4" w:rsidRPr="00290AA1">
                              <w:rPr>
                                <w:rFonts w:asciiTheme="majorHAnsi" w:eastAsiaTheme="majorEastAsia" w:hAnsiTheme="majorHAnsi" w:cstheme="majorBidi"/>
                                <w:color w:val="FFFFFF" w:themeColor="background1"/>
                                <w:sz w:val="24"/>
                                <w:szCs w:val="24"/>
                              </w:rPr>
                              <w:t>and also</w:t>
                            </w:r>
                            <w:proofErr w:type="gramEnd"/>
                            <w:r w:rsidR="00144BA4" w:rsidRPr="00290AA1">
                              <w:rPr>
                                <w:rFonts w:asciiTheme="majorHAnsi" w:eastAsiaTheme="majorEastAsia" w:hAnsiTheme="majorHAnsi" w:cstheme="majorBidi"/>
                                <w:color w:val="FFFFFF" w:themeColor="background1"/>
                                <w:sz w:val="24"/>
                                <w:szCs w:val="24"/>
                              </w:rPr>
                              <w:t xml:space="preserve"> given the opportunity to</w:t>
                            </w:r>
                            <w:r w:rsidR="004A748D" w:rsidRPr="00290AA1">
                              <w:rPr>
                                <w:rFonts w:asciiTheme="majorHAnsi" w:eastAsiaTheme="majorEastAsia" w:hAnsiTheme="majorHAnsi" w:cstheme="majorBidi"/>
                                <w:color w:val="FFFFFF" w:themeColor="background1"/>
                                <w:sz w:val="24"/>
                                <w:szCs w:val="24"/>
                              </w:rPr>
                              <w:t xml:space="preserve"> freely</w:t>
                            </w:r>
                            <w:r w:rsidR="00144BA4" w:rsidRPr="00290AA1">
                              <w:rPr>
                                <w:rFonts w:asciiTheme="majorHAnsi" w:eastAsiaTheme="majorEastAsia" w:hAnsiTheme="majorHAnsi" w:cstheme="majorBidi"/>
                                <w:color w:val="FFFFFF" w:themeColor="background1"/>
                                <w:sz w:val="24"/>
                                <w:szCs w:val="24"/>
                              </w:rPr>
                              <w:t xml:space="preserve"> voice their opinions. </w:t>
                            </w:r>
                            <w:r w:rsidR="00827958" w:rsidRPr="00290AA1">
                              <w:rPr>
                                <w:rFonts w:asciiTheme="majorHAnsi" w:eastAsiaTheme="majorEastAsia" w:hAnsiTheme="majorHAnsi" w:cstheme="majorBidi"/>
                                <w:color w:val="FFFFFF" w:themeColor="background1"/>
                                <w:sz w:val="24"/>
                                <w:szCs w:val="24"/>
                              </w:rPr>
                              <w:t xml:space="preserve">Their opinions should be considered </w:t>
                            </w:r>
                            <w:r w:rsidR="005166C0" w:rsidRPr="00290AA1">
                              <w:rPr>
                                <w:rFonts w:asciiTheme="majorHAnsi" w:eastAsiaTheme="majorEastAsia" w:hAnsiTheme="majorHAnsi" w:cstheme="majorBidi"/>
                                <w:color w:val="FFFFFF" w:themeColor="background1"/>
                                <w:sz w:val="24"/>
                                <w:szCs w:val="24"/>
                              </w:rPr>
                              <w:t xml:space="preserve">with their age and maturity. </w:t>
                            </w:r>
                          </w:p>
                          <w:p w14:paraId="4C39D8C4" w14:textId="0AA9956C" w:rsidR="004B3DE1" w:rsidRPr="00290AA1" w:rsidRDefault="004B3DE1" w:rsidP="003A52F4">
                            <w:pPr>
                              <w:spacing w:line="360" w:lineRule="auto"/>
                              <w:rPr>
                                <w:rFonts w:asciiTheme="majorHAnsi" w:eastAsiaTheme="majorEastAsia" w:hAnsiTheme="majorHAnsi" w:cstheme="majorBidi"/>
                                <w:color w:val="FFFFFF" w:themeColor="background1"/>
                                <w:sz w:val="24"/>
                                <w:szCs w:val="24"/>
                              </w:rPr>
                            </w:pPr>
                            <w:r w:rsidRPr="00290AA1">
                              <w:rPr>
                                <w:rFonts w:asciiTheme="majorHAnsi" w:eastAsiaTheme="majorEastAsia" w:hAnsiTheme="majorHAnsi" w:cstheme="majorBidi"/>
                                <w:color w:val="FFFFFF" w:themeColor="background1"/>
                                <w:sz w:val="24"/>
                                <w:szCs w:val="24"/>
                              </w:rPr>
                              <w:t>Mont</w:t>
                            </w:r>
                            <w:r w:rsidR="002D04F3" w:rsidRPr="00290AA1">
                              <w:rPr>
                                <w:rFonts w:asciiTheme="majorHAnsi" w:eastAsiaTheme="majorEastAsia" w:hAnsiTheme="majorHAnsi" w:cstheme="majorBidi"/>
                                <w:color w:val="FFFFFF" w:themeColor="background1"/>
                                <w:sz w:val="24"/>
                                <w:szCs w:val="24"/>
                              </w:rPr>
                              <w:t>e</w:t>
                            </w:r>
                            <w:r w:rsidR="00437909" w:rsidRPr="00290AA1">
                              <w:rPr>
                                <w:rFonts w:asciiTheme="majorHAnsi" w:eastAsiaTheme="majorEastAsia" w:hAnsiTheme="majorHAnsi" w:cstheme="majorBidi"/>
                                <w:color w:val="FFFFFF" w:themeColor="background1"/>
                                <w:sz w:val="24"/>
                                <w:szCs w:val="24"/>
                              </w:rPr>
                              <w:t>s</w:t>
                            </w:r>
                            <w:r w:rsidRPr="00290AA1">
                              <w:rPr>
                                <w:rFonts w:asciiTheme="majorHAnsi" w:eastAsiaTheme="majorEastAsia" w:hAnsiTheme="majorHAnsi" w:cstheme="majorBidi"/>
                                <w:color w:val="FFFFFF" w:themeColor="background1"/>
                                <w:sz w:val="24"/>
                                <w:szCs w:val="24"/>
                              </w:rPr>
                              <w:t xml:space="preserve">sori: </w:t>
                            </w:r>
                            <w:r w:rsidR="00437909" w:rsidRPr="00290AA1">
                              <w:rPr>
                                <w:rFonts w:asciiTheme="majorHAnsi" w:eastAsiaTheme="majorEastAsia" w:hAnsiTheme="majorHAnsi" w:cstheme="majorBidi"/>
                                <w:color w:val="FFFFFF" w:themeColor="background1"/>
                                <w:sz w:val="24"/>
                                <w:szCs w:val="24"/>
                              </w:rPr>
                              <w:t>Montessori, (2020). State the importance if listening to a child to make them feel included value</w:t>
                            </w:r>
                            <w:r w:rsidR="00EA1EAA" w:rsidRPr="00290AA1">
                              <w:rPr>
                                <w:rFonts w:asciiTheme="majorHAnsi" w:eastAsiaTheme="majorEastAsia" w:hAnsiTheme="majorHAnsi" w:cstheme="majorBidi"/>
                                <w:color w:val="FFFFFF" w:themeColor="background1"/>
                                <w:sz w:val="24"/>
                                <w:szCs w:val="24"/>
                              </w:rPr>
                              <w:t>d</w:t>
                            </w:r>
                            <w:r w:rsidR="00437909" w:rsidRPr="00290AA1">
                              <w:rPr>
                                <w:rFonts w:asciiTheme="majorHAnsi" w:eastAsiaTheme="majorEastAsia" w:hAnsiTheme="majorHAnsi" w:cstheme="majorBidi"/>
                                <w:color w:val="FFFFFF" w:themeColor="background1"/>
                                <w:sz w:val="24"/>
                                <w:szCs w:val="24"/>
                              </w:rPr>
                              <w:t xml:space="preserve"> and respected</w:t>
                            </w:r>
                            <w:r w:rsidR="00EA1EAA" w:rsidRPr="00290AA1">
                              <w:rPr>
                                <w:rFonts w:asciiTheme="majorHAnsi" w:eastAsiaTheme="majorEastAsia" w:hAnsiTheme="majorHAnsi" w:cstheme="majorBidi"/>
                                <w:color w:val="FFFFFF" w:themeColor="background1"/>
                                <w:sz w:val="24"/>
                                <w:szCs w:val="24"/>
                              </w:rPr>
                              <w:t xml:space="preserve">. </w:t>
                            </w:r>
                            <w:r w:rsidR="00A64AFC" w:rsidRPr="00290AA1">
                              <w:rPr>
                                <w:rFonts w:asciiTheme="majorHAnsi" w:eastAsiaTheme="majorEastAsia" w:hAnsiTheme="majorHAnsi" w:cstheme="majorBidi"/>
                                <w:color w:val="FFFFFF" w:themeColor="background1"/>
                                <w:sz w:val="24"/>
                                <w:szCs w:val="24"/>
                              </w:rPr>
                              <w:t xml:space="preserve">Listening to a child will provide the best learning opportunities for the child uniquely. </w:t>
                            </w:r>
                          </w:p>
                          <w:p w14:paraId="26D60F40" w14:textId="6730714A" w:rsidR="00D81818" w:rsidRPr="00290AA1" w:rsidRDefault="00D81818" w:rsidP="003A52F4">
                            <w:pPr>
                              <w:spacing w:line="360" w:lineRule="auto"/>
                              <w:rPr>
                                <w:rFonts w:asciiTheme="majorHAnsi" w:eastAsiaTheme="majorEastAsia" w:hAnsiTheme="majorHAnsi" w:cstheme="majorBidi"/>
                                <w:color w:val="FFFFFF" w:themeColor="background1"/>
                                <w:sz w:val="24"/>
                                <w:szCs w:val="24"/>
                              </w:rPr>
                            </w:pPr>
                            <w:r w:rsidRPr="00290AA1">
                              <w:rPr>
                                <w:rFonts w:asciiTheme="majorHAnsi" w:eastAsiaTheme="majorEastAsia" w:hAnsiTheme="majorHAnsi" w:cstheme="majorBidi"/>
                                <w:color w:val="FFFFFF" w:themeColor="background1"/>
                                <w:sz w:val="24"/>
                                <w:szCs w:val="24"/>
                              </w:rPr>
                              <w:t xml:space="preserve">This article links to Bronfenbrenner’s </w:t>
                            </w:r>
                            <w:r w:rsidR="00F8601D" w:rsidRPr="00290AA1">
                              <w:rPr>
                                <w:rFonts w:asciiTheme="majorHAnsi" w:eastAsiaTheme="majorEastAsia" w:hAnsiTheme="majorHAnsi" w:cstheme="majorBidi"/>
                                <w:color w:val="FFFFFF" w:themeColor="background1"/>
                                <w:sz w:val="24"/>
                                <w:szCs w:val="24"/>
                              </w:rPr>
                              <w:t>ecological system’s theory</w:t>
                            </w:r>
                            <w:r w:rsidR="00544E57" w:rsidRPr="00290AA1">
                              <w:rPr>
                                <w:rFonts w:asciiTheme="majorHAnsi" w:eastAsiaTheme="majorEastAsia" w:hAnsiTheme="majorHAnsi" w:cstheme="majorBidi"/>
                                <w:color w:val="FFFFFF" w:themeColor="background1"/>
                                <w:sz w:val="24"/>
                                <w:szCs w:val="24"/>
                              </w:rPr>
                              <w:t>. Oswalt</w:t>
                            </w:r>
                            <w:r w:rsidR="0019381D" w:rsidRPr="00290AA1">
                              <w:rPr>
                                <w:rFonts w:asciiTheme="majorHAnsi" w:eastAsiaTheme="majorEastAsia" w:hAnsiTheme="majorHAnsi" w:cstheme="majorBidi"/>
                                <w:color w:val="FFFFFF" w:themeColor="background1"/>
                                <w:sz w:val="24"/>
                                <w:szCs w:val="24"/>
                              </w:rPr>
                              <w:t>,</w:t>
                            </w:r>
                            <w:r w:rsidR="00544E57" w:rsidRPr="00290AA1">
                              <w:rPr>
                                <w:rFonts w:asciiTheme="majorHAnsi" w:eastAsiaTheme="majorEastAsia" w:hAnsiTheme="majorHAnsi" w:cstheme="majorBidi"/>
                                <w:color w:val="FFFFFF" w:themeColor="background1"/>
                                <w:sz w:val="24"/>
                                <w:szCs w:val="24"/>
                              </w:rPr>
                              <w:t xml:space="preserve"> (2021) </w:t>
                            </w:r>
                            <w:r w:rsidR="0019381D" w:rsidRPr="00290AA1">
                              <w:rPr>
                                <w:rFonts w:asciiTheme="majorHAnsi" w:eastAsiaTheme="majorEastAsia" w:hAnsiTheme="majorHAnsi" w:cstheme="majorBidi"/>
                                <w:color w:val="FFFFFF" w:themeColor="background1"/>
                                <w:sz w:val="24"/>
                                <w:szCs w:val="24"/>
                              </w:rPr>
                              <w:t xml:space="preserve">suggests that influences from the child’s microsystem can influence the child’s development. Having a supportive </w:t>
                            </w:r>
                            <w:r w:rsidR="00E419A0" w:rsidRPr="00290AA1">
                              <w:rPr>
                                <w:rFonts w:asciiTheme="majorHAnsi" w:eastAsiaTheme="majorEastAsia" w:hAnsiTheme="majorHAnsi" w:cstheme="majorBidi"/>
                                <w:color w:val="FFFFFF" w:themeColor="background1"/>
                                <w:sz w:val="24"/>
                                <w:szCs w:val="24"/>
                              </w:rPr>
                              <w:t xml:space="preserve">environment where the child is resected and listened to can create a positive influence on the child’s development. </w:t>
                            </w:r>
                          </w:p>
                          <w:p w14:paraId="5B9DAC2E" w14:textId="77777777" w:rsidR="00107C77" w:rsidRDefault="00107C77" w:rsidP="002F0E34">
                            <w:pPr>
                              <w:rPr>
                                <w:rFonts w:asciiTheme="majorHAnsi" w:eastAsiaTheme="majorEastAsia" w:hAnsiTheme="majorHAnsi" w:cstheme="majorBidi"/>
                                <w:color w:val="FFFFFF" w:themeColor="background1"/>
                                <w:sz w:val="28"/>
                                <w:szCs w:val="28"/>
                              </w:rPr>
                            </w:pPr>
                          </w:p>
                          <w:p w14:paraId="2D8C1D96" w14:textId="7357E1C0" w:rsidR="00107C77" w:rsidRDefault="00107C77" w:rsidP="002F0E34">
                            <w:pPr>
                              <w:rPr>
                                <w:rFonts w:asciiTheme="majorHAnsi" w:eastAsiaTheme="majorEastAsia" w:hAnsiTheme="majorHAnsi" w:cstheme="majorBidi"/>
                                <w:color w:val="FFFFFF" w:themeColor="background1"/>
                                <w:sz w:val="28"/>
                                <w:szCs w:val="28"/>
                              </w:rPr>
                            </w:pPr>
                          </w:p>
                          <w:p w14:paraId="0D7C6FED" w14:textId="79DE7D3C" w:rsidR="00107C77" w:rsidRDefault="00107C77" w:rsidP="002F0E34">
                            <w:pPr>
                              <w:rPr>
                                <w:rFonts w:asciiTheme="majorHAnsi" w:eastAsiaTheme="majorEastAsia" w:hAnsiTheme="majorHAnsi" w:cstheme="majorBidi"/>
                                <w:color w:val="FFFFFF" w:themeColor="background1"/>
                                <w:sz w:val="28"/>
                                <w:szCs w:val="28"/>
                              </w:rPr>
                            </w:pPr>
                          </w:p>
                          <w:p w14:paraId="67775218" w14:textId="77777777" w:rsidR="00107C77" w:rsidRDefault="00107C77" w:rsidP="002F0E34">
                            <w:pPr>
                              <w:rPr>
                                <w:rFonts w:asciiTheme="majorHAnsi" w:eastAsiaTheme="majorEastAsia" w:hAnsiTheme="majorHAnsi" w:cstheme="majorBidi"/>
                                <w:color w:val="FFFFFF" w:themeColor="background1"/>
                                <w:sz w:val="28"/>
                                <w:szCs w:val="28"/>
                              </w:rPr>
                            </w:pPr>
                          </w:p>
                          <w:p w14:paraId="0DD9F83A" w14:textId="77777777" w:rsidR="005166C0" w:rsidRDefault="005166C0" w:rsidP="002F0E34">
                            <w:pPr>
                              <w:rPr>
                                <w:rFonts w:asciiTheme="majorHAnsi" w:eastAsiaTheme="majorEastAsia" w:hAnsiTheme="majorHAnsi" w:cstheme="majorBidi"/>
                                <w:color w:val="FFFFFF" w:themeColor="background1"/>
                                <w:sz w:val="28"/>
                                <w:szCs w:val="28"/>
                              </w:rPr>
                            </w:pPr>
                          </w:p>
                          <w:p w14:paraId="1544195D" w14:textId="77777777" w:rsidR="00527B7B" w:rsidRDefault="00527B7B" w:rsidP="002F0E34">
                            <w:pPr>
                              <w:rPr>
                                <w:rFonts w:asciiTheme="majorHAnsi" w:eastAsiaTheme="majorEastAsia" w:hAnsiTheme="majorHAnsi" w:cstheme="majorBidi"/>
                                <w:color w:val="FFFFFF" w:themeColor="background1"/>
                                <w:sz w:val="28"/>
                                <w:szCs w:val="28"/>
                              </w:rPr>
                            </w:pPr>
                          </w:p>
                          <w:p w14:paraId="21124FC9" w14:textId="77777777" w:rsidR="002F0E34" w:rsidRPr="00FF79FC" w:rsidRDefault="002F0E34">
                            <w:pPr>
                              <w:jc w:val="center"/>
                              <w:rPr>
                                <w:rFonts w:asciiTheme="majorHAnsi" w:eastAsiaTheme="majorEastAsia" w:hAnsiTheme="majorHAnsi" w:cstheme="majorBidi"/>
                                <w:color w:val="FFFFFF" w:themeColor="background1"/>
                                <w:sz w:val="28"/>
                                <w:szCs w:val="28"/>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50FB593C" id="_x0000_s1029" style="position:absolute;margin-left:57.85pt;margin-top:-62.05pt;width:343.2pt;height:566.95pt;rotation:90;z-index:251665408;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page;mso-width-percent:0;mso-height-percent:0;mso-width-relative:margin;mso-height-relative:margin;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" o:allowincell="f" fillcolor="#4472c4 [3204]" stroked="f">
                <v:textbox>
                  <w:txbxContent>
                    <w:p w14:paraId="3C21DEB5" w14:textId="14120F6A" w:rsidR="00B45B92" w:rsidRDefault="00FF79FC" w:rsidP="003A52F4">
                      <w:pPr>
                        <w:spacing w:line="360" w:lineRule="auto"/>
                        <w:jc w:val="center"/>
                        <w:rPr>
                          <w:rFonts w:asciiTheme="majorHAnsi" w:eastAsiaTheme="majorEastAsia" w:hAnsiTheme="majorHAnsi" w:cstheme="majorBidi"/>
                          <w:color w:val="FFFFFF" w:themeColor="background1"/>
                          <w:sz w:val="28"/>
                          <w:szCs w:val="28"/>
                        </w:rPr>
                      </w:pPr>
                      <w:r>
                        <w:rPr>
                          <w:rFonts w:asciiTheme="majorHAnsi" w:eastAsiaTheme="majorEastAsia" w:hAnsiTheme="majorHAnsi" w:cstheme="majorBidi"/>
                          <w:color w:val="FFFFFF" w:themeColor="background1"/>
                          <w:sz w:val="28"/>
                          <w:szCs w:val="28"/>
                        </w:rPr>
                        <w:t>ARTI</w:t>
                      </w:r>
                      <w:r w:rsidR="00385392">
                        <w:rPr>
                          <w:rFonts w:asciiTheme="majorHAnsi" w:eastAsiaTheme="majorEastAsia" w:hAnsiTheme="majorHAnsi" w:cstheme="majorBidi"/>
                          <w:color w:val="FFFFFF" w:themeColor="background1"/>
                          <w:sz w:val="28"/>
                          <w:szCs w:val="28"/>
                        </w:rPr>
                        <w:t xml:space="preserve">CLE 12- </w:t>
                      </w:r>
                      <w:r w:rsidR="00147E65">
                        <w:rPr>
                          <w:rFonts w:asciiTheme="majorHAnsi" w:eastAsiaTheme="majorEastAsia" w:hAnsiTheme="majorHAnsi" w:cstheme="majorBidi"/>
                          <w:color w:val="FFFFFF" w:themeColor="background1"/>
                          <w:sz w:val="28"/>
                          <w:szCs w:val="28"/>
                        </w:rPr>
                        <w:t>r</w:t>
                      </w:r>
                      <w:r w:rsidR="00340EEB">
                        <w:rPr>
                          <w:rFonts w:asciiTheme="majorHAnsi" w:eastAsiaTheme="majorEastAsia" w:hAnsiTheme="majorHAnsi" w:cstheme="majorBidi"/>
                          <w:color w:val="FFFFFF" w:themeColor="background1"/>
                          <w:sz w:val="28"/>
                          <w:szCs w:val="28"/>
                        </w:rPr>
                        <w:t>ight to be heard</w:t>
                      </w:r>
                      <w:r w:rsidR="00147E65">
                        <w:rPr>
                          <w:rFonts w:asciiTheme="majorHAnsi" w:eastAsiaTheme="majorEastAsia" w:hAnsiTheme="majorHAnsi" w:cstheme="majorBidi"/>
                          <w:color w:val="FFFFFF" w:themeColor="background1"/>
                          <w:sz w:val="28"/>
                          <w:szCs w:val="28"/>
                        </w:rPr>
                        <w:t xml:space="preserve">. </w:t>
                      </w:r>
                    </w:p>
                    <w:p w14:paraId="234A1189" w14:textId="5DC39D8B" w:rsidR="002F0E34" w:rsidRPr="00290AA1" w:rsidRDefault="006B6474" w:rsidP="003A52F4">
                      <w:pPr>
                        <w:spacing w:line="360" w:lineRule="auto"/>
                        <w:rPr>
                          <w:rFonts w:asciiTheme="majorHAnsi" w:eastAsiaTheme="majorEastAsia" w:hAnsiTheme="majorHAnsi" w:cstheme="majorBidi"/>
                          <w:color w:val="FFFFFF" w:themeColor="background1"/>
                          <w:sz w:val="24"/>
                          <w:szCs w:val="24"/>
                        </w:rPr>
                      </w:pPr>
                      <w:r w:rsidRPr="00290AA1">
                        <w:rPr>
                          <w:rFonts w:asciiTheme="majorHAnsi" w:eastAsiaTheme="majorEastAsia" w:hAnsiTheme="majorHAnsi" w:cstheme="majorBidi"/>
                          <w:color w:val="FFFFFF" w:themeColor="background1"/>
                          <w:sz w:val="24"/>
                          <w:szCs w:val="24"/>
                        </w:rPr>
                        <w:t xml:space="preserve">This article </w:t>
                      </w:r>
                      <w:r w:rsidR="00A468D5" w:rsidRPr="00290AA1">
                        <w:rPr>
                          <w:rFonts w:asciiTheme="majorHAnsi" w:eastAsiaTheme="majorEastAsia" w:hAnsiTheme="majorHAnsi" w:cstheme="majorBidi"/>
                          <w:color w:val="FFFFFF" w:themeColor="background1"/>
                          <w:sz w:val="24"/>
                          <w:szCs w:val="24"/>
                        </w:rPr>
                        <w:t>allows children to have opinions and for those opinions to be heard and taken as seriously as the opinions of an adult (</w:t>
                      </w:r>
                      <w:r w:rsidR="00591988" w:rsidRPr="00290AA1">
                        <w:rPr>
                          <w:rFonts w:asciiTheme="majorHAnsi" w:eastAsiaTheme="majorEastAsia" w:hAnsiTheme="majorHAnsi" w:cstheme="majorBidi"/>
                          <w:color w:val="FFFFFF" w:themeColor="background1"/>
                          <w:sz w:val="24"/>
                          <w:szCs w:val="24"/>
                        </w:rPr>
                        <w:t>children’s commissioner for W</w:t>
                      </w:r>
                      <w:r w:rsidR="00527B7B" w:rsidRPr="00290AA1">
                        <w:rPr>
                          <w:rFonts w:asciiTheme="majorHAnsi" w:eastAsiaTheme="majorEastAsia" w:hAnsiTheme="majorHAnsi" w:cstheme="majorBidi"/>
                          <w:color w:val="FFFFFF" w:themeColor="background1"/>
                          <w:sz w:val="24"/>
                          <w:szCs w:val="24"/>
                        </w:rPr>
                        <w:t xml:space="preserve">ales, 2021). </w:t>
                      </w:r>
                      <w:r w:rsidR="00744999">
                        <w:rPr>
                          <w:rFonts w:asciiTheme="majorHAnsi" w:eastAsiaTheme="majorEastAsia" w:hAnsiTheme="majorHAnsi" w:cstheme="majorBidi"/>
                          <w:color w:val="FFFFFF" w:themeColor="background1"/>
                          <w:sz w:val="24"/>
                          <w:szCs w:val="24"/>
                        </w:rPr>
                        <w:t>Lewis, A</w:t>
                      </w:r>
                      <w:r w:rsidR="001E6D66">
                        <w:rPr>
                          <w:rFonts w:asciiTheme="majorHAnsi" w:eastAsiaTheme="majorEastAsia" w:hAnsiTheme="majorHAnsi" w:cstheme="majorBidi"/>
                          <w:color w:val="FFFFFF" w:themeColor="background1"/>
                          <w:sz w:val="24"/>
                          <w:szCs w:val="24"/>
                        </w:rPr>
                        <w:t xml:space="preserve"> et al. (20</w:t>
                      </w:r>
                      <w:r w:rsidR="00E71ED1">
                        <w:rPr>
                          <w:rFonts w:asciiTheme="majorHAnsi" w:eastAsiaTheme="majorEastAsia" w:hAnsiTheme="majorHAnsi" w:cstheme="majorBidi"/>
                          <w:color w:val="FFFFFF" w:themeColor="background1"/>
                          <w:sz w:val="24"/>
                          <w:szCs w:val="24"/>
                        </w:rPr>
                        <w:t xml:space="preserve">12). State that </w:t>
                      </w:r>
                      <w:r w:rsidR="008E12C2">
                        <w:rPr>
                          <w:rFonts w:asciiTheme="majorHAnsi" w:eastAsiaTheme="majorEastAsia" w:hAnsiTheme="majorHAnsi" w:cstheme="majorBidi"/>
                          <w:color w:val="FFFFFF" w:themeColor="background1"/>
                          <w:sz w:val="24"/>
                          <w:szCs w:val="24"/>
                        </w:rPr>
                        <w:t xml:space="preserve">a large </w:t>
                      </w:r>
                      <w:proofErr w:type="gramStart"/>
                      <w:r w:rsidR="008E12C2">
                        <w:rPr>
                          <w:rFonts w:asciiTheme="majorHAnsi" w:eastAsiaTheme="majorEastAsia" w:hAnsiTheme="majorHAnsi" w:cstheme="majorBidi"/>
                          <w:color w:val="FFFFFF" w:themeColor="background1"/>
                          <w:sz w:val="24"/>
                          <w:szCs w:val="24"/>
                        </w:rPr>
                        <w:t>amount</w:t>
                      </w:r>
                      <w:proofErr w:type="gramEnd"/>
                      <w:r w:rsidR="008E12C2">
                        <w:rPr>
                          <w:rFonts w:asciiTheme="majorHAnsi" w:eastAsiaTheme="majorEastAsia" w:hAnsiTheme="majorHAnsi" w:cstheme="majorBidi"/>
                          <w:color w:val="FFFFFF" w:themeColor="background1"/>
                          <w:sz w:val="24"/>
                          <w:szCs w:val="24"/>
                        </w:rPr>
                        <w:t xml:space="preserve"> of children are unaware of UNCRC children’s right</w:t>
                      </w:r>
                      <w:r w:rsidR="00B03764">
                        <w:rPr>
                          <w:rFonts w:asciiTheme="majorHAnsi" w:eastAsiaTheme="majorEastAsia" w:hAnsiTheme="majorHAnsi" w:cstheme="majorBidi"/>
                          <w:color w:val="FFFFFF" w:themeColor="background1"/>
                          <w:sz w:val="24"/>
                          <w:szCs w:val="24"/>
                        </w:rPr>
                        <w:t xml:space="preserve"> creating inconsistencies surrounding the </w:t>
                      </w:r>
                      <w:r w:rsidR="00311F9A">
                        <w:rPr>
                          <w:rFonts w:asciiTheme="majorHAnsi" w:eastAsiaTheme="majorEastAsia" w:hAnsiTheme="majorHAnsi" w:cstheme="majorBidi"/>
                          <w:color w:val="FFFFFF" w:themeColor="background1"/>
                          <w:sz w:val="24"/>
                          <w:szCs w:val="24"/>
                        </w:rPr>
                        <w:t xml:space="preserve">right to be heard. </w:t>
                      </w:r>
                    </w:p>
                    <w:p w14:paraId="7D5D8169" w14:textId="5F4BE521" w:rsidR="00340EEB" w:rsidRPr="00290AA1" w:rsidRDefault="004B2984" w:rsidP="003A52F4">
                      <w:pPr>
                        <w:spacing w:line="360" w:lineRule="auto"/>
                        <w:rPr>
                          <w:rFonts w:asciiTheme="majorHAnsi" w:eastAsiaTheme="majorEastAsia" w:hAnsiTheme="majorHAnsi" w:cstheme="majorBidi"/>
                          <w:color w:val="FFFFFF" w:themeColor="background1"/>
                          <w:sz w:val="24"/>
                          <w:szCs w:val="24"/>
                        </w:rPr>
                      </w:pPr>
                      <w:r w:rsidRPr="00290AA1">
                        <w:rPr>
                          <w:rFonts w:asciiTheme="majorHAnsi" w:eastAsiaTheme="majorEastAsia" w:hAnsiTheme="majorHAnsi" w:cstheme="majorBidi"/>
                          <w:color w:val="FFFFFF" w:themeColor="background1"/>
                          <w:sz w:val="24"/>
                          <w:szCs w:val="24"/>
                        </w:rPr>
                        <w:t xml:space="preserve">Convention on the right of the child: </w:t>
                      </w:r>
                      <w:r w:rsidR="00FD5E8A" w:rsidRPr="00290AA1">
                        <w:rPr>
                          <w:rFonts w:asciiTheme="majorHAnsi" w:eastAsiaTheme="majorEastAsia" w:hAnsiTheme="majorHAnsi" w:cstheme="majorBidi"/>
                          <w:color w:val="FFFFFF" w:themeColor="background1"/>
                          <w:sz w:val="24"/>
                          <w:szCs w:val="24"/>
                        </w:rPr>
                        <w:t>children should be given the right to be heard</w:t>
                      </w:r>
                      <w:r w:rsidR="00144BA4" w:rsidRPr="00290AA1">
                        <w:rPr>
                          <w:rFonts w:asciiTheme="majorHAnsi" w:eastAsiaTheme="majorEastAsia" w:hAnsiTheme="majorHAnsi" w:cstheme="majorBidi"/>
                          <w:color w:val="FFFFFF" w:themeColor="background1"/>
                          <w:sz w:val="24"/>
                          <w:szCs w:val="24"/>
                        </w:rPr>
                        <w:t xml:space="preserve"> </w:t>
                      </w:r>
                      <w:proofErr w:type="gramStart"/>
                      <w:r w:rsidR="00144BA4" w:rsidRPr="00290AA1">
                        <w:rPr>
                          <w:rFonts w:asciiTheme="majorHAnsi" w:eastAsiaTheme="majorEastAsia" w:hAnsiTheme="majorHAnsi" w:cstheme="majorBidi"/>
                          <w:color w:val="FFFFFF" w:themeColor="background1"/>
                          <w:sz w:val="24"/>
                          <w:szCs w:val="24"/>
                        </w:rPr>
                        <w:t>and also</w:t>
                      </w:r>
                      <w:proofErr w:type="gramEnd"/>
                      <w:r w:rsidR="00144BA4" w:rsidRPr="00290AA1">
                        <w:rPr>
                          <w:rFonts w:asciiTheme="majorHAnsi" w:eastAsiaTheme="majorEastAsia" w:hAnsiTheme="majorHAnsi" w:cstheme="majorBidi"/>
                          <w:color w:val="FFFFFF" w:themeColor="background1"/>
                          <w:sz w:val="24"/>
                          <w:szCs w:val="24"/>
                        </w:rPr>
                        <w:t xml:space="preserve"> given the opportunity to</w:t>
                      </w:r>
                      <w:r w:rsidR="004A748D" w:rsidRPr="00290AA1">
                        <w:rPr>
                          <w:rFonts w:asciiTheme="majorHAnsi" w:eastAsiaTheme="majorEastAsia" w:hAnsiTheme="majorHAnsi" w:cstheme="majorBidi"/>
                          <w:color w:val="FFFFFF" w:themeColor="background1"/>
                          <w:sz w:val="24"/>
                          <w:szCs w:val="24"/>
                        </w:rPr>
                        <w:t xml:space="preserve"> freely</w:t>
                      </w:r>
                      <w:r w:rsidR="00144BA4" w:rsidRPr="00290AA1">
                        <w:rPr>
                          <w:rFonts w:asciiTheme="majorHAnsi" w:eastAsiaTheme="majorEastAsia" w:hAnsiTheme="majorHAnsi" w:cstheme="majorBidi"/>
                          <w:color w:val="FFFFFF" w:themeColor="background1"/>
                          <w:sz w:val="24"/>
                          <w:szCs w:val="24"/>
                        </w:rPr>
                        <w:t xml:space="preserve"> voice their opinions. </w:t>
                      </w:r>
                      <w:r w:rsidR="00827958" w:rsidRPr="00290AA1">
                        <w:rPr>
                          <w:rFonts w:asciiTheme="majorHAnsi" w:eastAsiaTheme="majorEastAsia" w:hAnsiTheme="majorHAnsi" w:cstheme="majorBidi"/>
                          <w:color w:val="FFFFFF" w:themeColor="background1"/>
                          <w:sz w:val="24"/>
                          <w:szCs w:val="24"/>
                        </w:rPr>
                        <w:t xml:space="preserve">Their opinions should be considered </w:t>
                      </w:r>
                      <w:r w:rsidR="005166C0" w:rsidRPr="00290AA1">
                        <w:rPr>
                          <w:rFonts w:asciiTheme="majorHAnsi" w:eastAsiaTheme="majorEastAsia" w:hAnsiTheme="majorHAnsi" w:cstheme="majorBidi"/>
                          <w:color w:val="FFFFFF" w:themeColor="background1"/>
                          <w:sz w:val="24"/>
                          <w:szCs w:val="24"/>
                        </w:rPr>
                        <w:t xml:space="preserve">with their age and maturity. </w:t>
                      </w:r>
                    </w:p>
                    <w:p w14:paraId="4C39D8C4" w14:textId="0AA9956C" w:rsidR="004B3DE1" w:rsidRPr="00290AA1" w:rsidRDefault="004B3DE1" w:rsidP="003A52F4">
                      <w:pPr>
                        <w:spacing w:line="360" w:lineRule="auto"/>
                        <w:rPr>
                          <w:rFonts w:asciiTheme="majorHAnsi" w:eastAsiaTheme="majorEastAsia" w:hAnsiTheme="majorHAnsi" w:cstheme="majorBidi"/>
                          <w:color w:val="FFFFFF" w:themeColor="background1"/>
                          <w:sz w:val="24"/>
                          <w:szCs w:val="24"/>
                        </w:rPr>
                      </w:pPr>
                      <w:r w:rsidRPr="00290AA1">
                        <w:rPr>
                          <w:rFonts w:asciiTheme="majorHAnsi" w:eastAsiaTheme="majorEastAsia" w:hAnsiTheme="majorHAnsi" w:cstheme="majorBidi"/>
                          <w:color w:val="FFFFFF" w:themeColor="background1"/>
                          <w:sz w:val="24"/>
                          <w:szCs w:val="24"/>
                        </w:rPr>
                        <w:t>Mont</w:t>
                      </w:r>
                      <w:r w:rsidR="002D04F3" w:rsidRPr="00290AA1">
                        <w:rPr>
                          <w:rFonts w:asciiTheme="majorHAnsi" w:eastAsiaTheme="majorEastAsia" w:hAnsiTheme="majorHAnsi" w:cstheme="majorBidi"/>
                          <w:color w:val="FFFFFF" w:themeColor="background1"/>
                          <w:sz w:val="24"/>
                          <w:szCs w:val="24"/>
                        </w:rPr>
                        <w:t>e</w:t>
                      </w:r>
                      <w:r w:rsidR="00437909" w:rsidRPr="00290AA1">
                        <w:rPr>
                          <w:rFonts w:asciiTheme="majorHAnsi" w:eastAsiaTheme="majorEastAsia" w:hAnsiTheme="majorHAnsi" w:cstheme="majorBidi"/>
                          <w:color w:val="FFFFFF" w:themeColor="background1"/>
                          <w:sz w:val="24"/>
                          <w:szCs w:val="24"/>
                        </w:rPr>
                        <w:t>s</w:t>
                      </w:r>
                      <w:r w:rsidRPr="00290AA1">
                        <w:rPr>
                          <w:rFonts w:asciiTheme="majorHAnsi" w:eastAsiaTheme="majorEastAsia" w:hAnsiTheme="majorHAnsi" w:cstheme="majorBidi"/>
                          <w:color w:val="FFFFFF" w:themeColor="background1"/>
                          <w:sz w:val="24"/>
                          <w:szCs w:val="24"/>
                        </w:rPr>
                        <w:t xml:space="preserve">sori: </w:t>
                      </w:r>
                      <w:r w:rsidR="00437909" w:rsidRPr="00290AA1">
                        <w:rPr>
                          <w:rFonts w:asciiTheme="majorHAnsi" w:eastAsiaTheme="majorEastAsia" w:hAnsiTheme="majorHAnsi" w:cstheme="majorBidi"/>
                          <w:color w:val="FFFFFF" w:themeColor="background1"/>
                          <w:sz w:val="24"/>
                          <w:szCs w:val="24"/>
                        </w:rPr>
                        <w:t>Montessori, (2020). State the importance if listening to a child to make them feel included value</w:t>
                      </w:r>
                      <w:r w:rsidR="00EA1EAA" w:rsidRPr="00290AA1">
                        <w:rPr>
                          <w:rFonts w:asciiTheme="majorHAnsi" w:eastAsiaTheme="majorEastAsia" w:hAnsiTheme="majorHAnsi" w:cstheme="majorBidi"/>
                          <w:color w:val="FFFFFF" w:themeColor="background1"/>
                          <w:sz w:val="24"/>
                          <w:szCs w:val="24"/>
                        </w:rPr>
                        <w:t>d</w:t>
                      </w:r>
                      <w:r w:rsidR="00437909" w:rsidRPr="00290AA1">
                        <w:rPr>
                          <w:rFonts w:asciiTheme="majorHAnsi" w:eastAsiaTheme="majorEastAsia" w:hAnsiTheme="majorHAnsi" w:cstheme="majorBidi"/>
                          <w:color w:val="FFFFFF" w:themeColor="background1"/>
                          <w:sz w:val="24"/>
                          <w:szCs w:val="24"/>
                        </w:rPr>
                        <w:t xml:space="preserve"> and respected</w:t>
                      </w:r>
                      <w:r w:rsidR="00EA1EAA" w:rsidRPr="00290AA1">
                        <w:rPr>
                          <w:rFonts w:asciiTheme="majorHAnsi" w:eastAsiaTheme="majorEastAsia" w:hAnsiTheme="majorHAnsi" w:cstheme="majorBidi"/>
                          <w:color w:val="FFFFFF" w:themeColor="background1"/>
                          <w:sz w:val="24"/>
                          <w:szCs w:val="24"/>
                        </w:rPr>
                        <w:t xml:space="preserve">. </w:t>
                      </w:r>
                      <w:r w:rsidR="00A64AFC" w:rsidRPr="00290AA1">
                        <w:rPr>
                          <w:rFonts w:asciiTheme="majorHAnsi" w:eastAsiaTheme="majorEastAsia" w:hAnsiTheme="majorHAnsi" w:cstheme="majorBidi"/>
                          <w:color w:val="FFFFFF" w:themeColor="background1"/>
                          <w:sz w:val="24"/>
                          <w:szCs w:val="24"/>
                        </w:rPr>
                        <w:t xml:space="preserve">Listening to a child will provide the best learning opportunities for the child uniquely. </w:t>
                      </w:r>
                    </w:p>
                    <w:p w14:paraId="26D60F40" w14:textId="6730714A" w:rsidR="00D81818" w:rsidRPr="00290AA1" w:rsidRDefault="00D81818" w:rsidP="003A52F4">
                      <w:pPr>
                        <w:spacing w:line="360" w:lineRule="auto"/>
                        <w:rPr>
                          <w:rFonts w:asciiTheme="majorHAnsi" w:eastAsiaTheme="majorEastAsia" w:hAnsiTheme="majorHAnsi" w:cstheme="majorBidi"/>
                          <w:color w:val="FFFFFF" w:themeColor="background1"/>
                          <w:sz w:val="24"/>
                          <w:szCs w:val="24"/>
                        </w:rPr>
                      </w:pPr>
                      <w:r w:rsidRPr="00290AA1">
                        <w:rPr>
                          <w:rFonts w:asciiTheme="majorHAnsi" w:eastAsiaTheme="majorEastAsia" w:hAnsiTheme="majorHAnsi" w:cstheme="majorBidi"/>
                          <w:color w:val="FFFFFF" w:themeColor="background1"/>
                          <w:sz w:val="24"/>
                          <w:szCs w:val="24"/>
                        </w:rPr>
                        <w:t xml:space="preserve">This article links to Bronfenbrenner’s </w:t>
                      </w:r>
                      <w:r w:rsidR="00F8601D" w:rsidRPr="00290AA1">
                        <w:rPr>
                          <w:rFonts w:asciiTheme="majorHAnsi" w:eastAsiaTheme="majorEastAsia" w:hAnsiTheme="majorHAnsi" w:cstheme="majorBidi"/>
                          <w:color w:val="FFFFFF" w:themeColor="background1"/>
                          <w:sz w:val="24"/>
                          <w:szCs w:val="24"/>
                        </w:rPr>
                        <w:t>ecological system’s theory</w:t>
                      </w:r>
                      <w:r w:rsidR="00544E57" w:rsidRPr="00290AA1">
                        <w:rPr>
                          <w:rFonts w:asciiTheme="majorHAnsi" w:eastAsiaTheme="majorEastAsia" w:hAnsiTheme="majorHAnsi" w:cstheme="majorBidi"/>
                          <w:color w:val="FFFFFF" w:themeColor="background1"/>
                          <w:sz w:val="24"/>
                          <w:szCs w:val="24"/>
                        </w:rPr>
                        <w:t>. Oswalt</w:t>
                      </w:r>
                      <w:r w:rsidR="0019381D" w:rsidRPr="00290AA1">
                        <w:rPr>
                          <w:rFonts w:asciiTheme="majorHAnsi" w:eastAsiaTheme="majorEastAsia" w:hAnsiTheme="majorHAnsi" w:cstheme="majorBidi"/>
                          <w:color w:val="FFFFFF" w:themeColor="background1"/>
                          <w:sz w:val="24"/>
                          <w:szCs w:val="24"/>
                        </w:rPr>
                        <w:t>,</w:t>
                      </w:r>
                      <w:r w:rsidR="00544E57" w:rsidRPr="00290AA1">
                        <w:rPr>
                          <w:rFonts w:asciiTheme="majorHAnsi" w:eastAsiaTheme="majorEastAsia" w:hAnsiTheme="majorHAnsi" w:cstheme="majorBidi"/>
                          <w:color w:val="FFFFFF" w:themeColor="background1"/>
                          <w:sz w:val="24"/>
                          <w:szCs w:val="24"/>
                        </w:rPr>
                        <w:t xml:space="preserve"> (2021) </w:t>
                      </w:r>
                      <w:r w:rsidR="0019381D" w:rsidRPr="00290AA1">
                        <w:rPr>
                          <w:rFonts w:asciiTheme="majorHAnsi" w:eastAsiaTheme="majorEastAsia" w:hAnsiTheme="majorHAnsi" w:cstheme="majorBidi"/>
                          <w:color w:val="FFFFFF" w:themeColor="background1"/>
                          <w:sz w:val="24"/>
                          <w:szCs w:val="24"/>
                        </w:rPr>
                        <w:t xml:space="preserve">suggests that influences from the child’s microsystem can influence the child’s development. Having a supportive </w:t>
                      </w:r>
                      <w:r w:rsidR="00E419A0" w:rsidRPr="00290AA1">
                        <w:rPr>
                          <w:rFonts w:asciiTheme="majorHAnsi" w:eastAsiaTheme="majorEastAsia" w:hAnsiTheme="majorHAnsi" w:cstheme="majorBidi"/>
                          <w:color w:val="FFFFFF" w:themeColor="background1"/>
                          <w:sz w:val="24"/>
                          <w:szCs w:val="24"/>
                        </w:rPr>
                        <w:t xml:space="preserve">environment where the child is resected and listened to can create a positive influence on the child’s development. </w:t>
                      </w:r>
                    </w:p>
                    <w:p w14:paraId="5B9DAC2E" w14:textId="77777777" w:rsidR="00107C77" w:rsidRDefault="00107C77" w:rsidP="002F0E34">
                      <w:pPr>
                        <w:rPr>
                          <w:rFonts w:asciiTheme="majorHAnsi" w:eastAsiaTheme="majorEastAsia" w:hAnsiTheme="majorHAnsi" w:cstheme="majorBidi"/>
                          <w:color w:val="FFFFFF" w:themeColor="background1"/>
                          <w:sz w:val="28"/>
                          <w:szCs w:val="28"/>
                        </w:rPr>
                      </w:pPr>
                    </w:p>
                    <w:p w14:paraId="2D8C1D96" w14:textId="7357E1C0" w:rsidR="00107C77" w:rsidRDefault="00107C77" w:rsidP="002F0E34">
                      <w:pPr>
                        <w:rPr>
                          <w:rFonts w:asciiTheme="majorHAnsi" w:eastAsiaTheme="majorEastAsia" w:hAnsiTheme="majorHAnsi" w:cstheme="majorBidi"/>
                          <w:color w:val="FFFFFF" w:themeColor="background1"/>
                          <w:sz w:val="28"/>
                          <w:szCs w:val="28"/>
                        </w:rPr>
                      </w:pPr>
                    </w:p>
                    <w:p w14:paraId="0D7C6FED" w14:textId="79DE7D3C" w:rsidR="00107C77" w:rsidRDefault="00107C77" w:rsidP="002F0E34">
                      <w:pPr>
                        <w:rPr>
                          <w:rFonts w:asciiTheme="majorHAnsi" w:eastAsiaTheme="majorEastAsia" w:hAnsiTheme="majorHAnsi" w:cstheme="majorBidi"/>
                          <w:color w:val="FFFFFF" w:themeColor="background1"/>
                          <w:sz w:val="28"/>
                          <w:szCs w:val="28"/>
                        </w:rPr>
                      </w:pPr>
                    </w:p>
                    <w:p w14:paraId="67775218" w14:textId="77777777" w:rsidR="00107C77" w:rsidRDefault="00107C77" w:rsidP="002F0E34">
                      <w:pPr>
                        <w:rPr>
                          <w:rFonts w:asciiTheme="majorHAnsi" w:eastAsiaTheme="majorEastAsia" w:hAnsiTheme="majorHAnsi" w:cstheme="majorBidi"/>
                          <w:color w:val="FFFFFF" w:themeColor="background1"/>
                          <w:sz w:val="28"/>
                          <w:szCs w:val="28"/>
                        </w:rPr>
                      </w:pPr>
                    </w:p>
                    <w:p w14:paraId="0DD9F83A" w14:textId="77777777" w:rsidR="005166C0" w:rsidRDefault="005166C0" w:rsidP="002F0E34">
                      <w:pPr>
                        <w:rPr>
                          <w:rFonts w:asciiTheme="majorHAnsi" w:eastAsiaTheme="majorEastAsia" w:hAnsiTheme="majorHAnsi" w:cstheme="majorBidi"/>
                          <w:color w:val="FFFFFF" w:themeColor="background1"/>
                          <w:sz w:val="28"/>
                          <w:szCs w:val="28"/>
                        </w:rPr>
                      </w:pPr>
                    </w:p>
                    <w:p w14:paraId="1544195D" w14:textId="77777777" w:rsidR="00527B7B" w:rsidRDefault="00527B7B" w:rsidP="002F0E34">
                      <w:pPr>
                        <w:rPr>
                          <w:rFonts w:asciiTheme="majorHAnsi" w:eastAsiaTheme="majorEastAsia" w:hAnsiTheme="majorHAnsi" w:cstheme="majorBidi"/>
                          <w:color w:val="FFFFFF" w:themeColor="background1"/>
                          <w:sz w:val="28"/>
                          <w:szCs w:val="28"/>
                        </w:rPr>
                      </w:pPr>
                    </w:p>
                    <w:p w14:paraId="21124FC9" w14:textId="77777777" w:rsidR="002F0E34" w:rsidRPr="00FF79FC" w:rsidRDefault="002F0E34">
                      <w:pPr>
                        <w:jc w:val="center"/>
                        <w:rPr>
                          <w:rFonts w:asciiTheme="majorHAnsi" w:eastAsiaTheme="majorEastAsia" w:hAnsiTheme="majorHAnsi" w:cstheme="majorBidi"/>
                          <w:color w:val="FFFFFF" w:themeColor="background1"/>
                          <w:sz w:val="28"/>
                          <w:szCs w:val="28"/>
                        </w:rPr>
                      </w:pPr>
                    </w:p>
                  </w:txbxContent>
                </v:textbox>
                <w10:wrap type="square" anchorx="margin" anchory="page"/>
              </v:roundrect>
            </w:pict>
          </mc:Fallback>
        </mc:AlternateContent>
      </w:r>
    </w:p>
    <w:p w14:paraId="4979D8AE" w14:textId="35E71EE6" w:rsidR="00806DAF" w:rsidRDefault="00806DAF"/>
    <w:p w14:paraId="0A52EE9E" w14:textId="1F8DC48C" w:rsidR="00806DAF" w:rsidRDefault="00806DAF"/>
    <w:p w14:paraId="44194551" w14:textId="3FD3F418" w:rsidR="00806DAF" w:rsidRDefault="00806DAF"/>
    <w:p w14:paraId="40D21749" w14:textId="7170BC13" w:rsidR="00806DAF" w:rsidRDefault="00806DAF"/>
    <w:p w14:paraId="6A16C956" w14:textId="77777777" w:rsidR="00B25277" w:rsidRPr="00B25277" w:rsidRDefault="00B25277" w:rsidP="00B25277">
      <w:pPr>
        <w:spacing w:line="256" w:lineRule="auto"/>
        <w:rPr>
          <w:rFonts w:ascii="Calibri" w:eastAsia="Calibri" w:hAnsi="Calibri" w:cs="Times New Roman"/>
        </w:rPr>
      </w:pPr>
      <w:r w:rsidRPr="00B25277">
        <w:rPr>
          <w:rFonts w:ascii="Calibri" w:eastAsia="Calibri" w:hAnsi="Calibri" w:cs="Times New Roman"/>
        </w:rPr>
        <w:t>Reference list for briefing paper</w:t>
      </w:r>
    </w:p>
    <w:p w14:paraId="0736E886" w14:textId="77777777" w:rsidR="00B25277" w:rsidRPr="00B25277" w:rsidRDefault="00B25277" w:rsidP="00B25277">
      <w:pPr>
        <w:spacing w:line="256" w:lineRule="auto"/>
        <w:rPr>
          <w:rFonts w:ascii="Calibri" w:eastAsia="Calibri" w:hAnsi="Calibri" w:cs="Times New Roman"/>
        </w:rPr>
      </w:pPr>
      <w:r w:rsidRPr="00B25277">
        <w:rPr>
          <w:rFonts w:ascii="Calibri" w:eastAsia="Calibri" w:hAnsi="Calibri" w:cs="Times New Roman"/>
        </w:rPr>
        <w:t xml:space="preserve">Children’s commissioner for Wales, (2021). UNCRC. Available at: </w:t>
      </w:r>
      <w:hyperlink r:id="rId6" w:history="1">
        <w:r w:rsidRPr="00B25277">
          <w:rPr>
            <w:rFonts w:ascii="Calibri" w:eastAsia="Calibri" w:hAnsi="Calibri" w:cs="Times New Roman"/>
            <w:color w:val="0563C1" w:themeColor="hyperlink"/>
            <w:u w:val="single"/>
          </w:rPr>
          <w:t>https://www.childcomwales.org.uk/uncrc-childrens-rights/uncrc/</w:t>
        </w:r>
      </w:hyperlink>
      <w:r w:rsidRPr="00B25277">
        <w:rPr>
          <w:rFonts w:ascii="Calibri" w:eastAsia="Calibri" w:hAnsi="Calibri" w:cs="Times New Roman"/>
        </w:rPr>
        <w:t xml:space="preserve"> (Accessed: 4</w:t>
      </w:r>
      <w:r w:rsidRPr="00B25277">
        <w:rPr>
          <w:rFonts w:ascii="Calibri" w:eastAsia="Calibri" w:hAnsi="Calibri" w:cs="Times New Roman"/>
          <w:vertAlign w:val="superscript"/>
        </w:rPr>
        <w:t>th</w:t>
      </w:r>
      <w:r w:rsidRPr="00B25277">
        <w:rPr>
          <w:rFonts w:ascii="Calibri" w:eastAsia="Calibri" w:hAnsi="Calibri" w:cs="Times New Roman"/>
        </w:rPr>
        <w:t xml:space="preserve"> May 2021). </w:t>
      </w:r>
    </w:p>
    <w:p w14:paraId="60830EF4" w14:textId="77777777" w:rsidR="00B25277" w:rsidRPr="00B25277" w:rsidRDefault="00B25277" w:rsidP="00B25277">
      <w:pPr>
        <w:spacing w:line="256" w:lineRule="auto"/>
        <w:rPr>
          <w:rFonts w:ascii="Calibri" w:eastAsia="Calibri" w:hAnsi="Calibri" w:cs="Times New Roman"/>
        </w:rPr>
      </w:pPr>
      <w:r w:rsidRPr="00B25277">
        <w:rPr>
          <w:rFonts w:ascii="Calibri" w:eastAsia="Calibri" w:hAnsi="Calibri" w:cs="Times New Roman"/>
        </w:rPr>
        <w:t xml:space="preserve">Flicklearning, (2016). The 7 different areas of learning and development in the EYFS. Available at: </w:t>
      </w:r>
      <w:hyperlink r:id="rId7" w:history="1">
        <w:r w:rsidRPr="00B25277">
          <w:rPr>
            <w:rFonts w:ascii="Calibri" w:eastAsia="Calibri" w:hAnsi="Calibri" w:cs="Times New Roman"/>
            <w:color w:val="0563C1" w:themeColor="hyperlink"/>
            <w:u w:val="single"/>
          </w:rPr>
          <w:t>https://www.flicklearning.com/blog/the-7-different-areas-of-learning-and-development-in-the-eyfs</w:t>
        </w:r>
      </w:hyperlink>
      <w:r w:rsidRPr="00B25277">
        <w:rPr>
          <w:rFonts w:ascii="Calibri" w:eastAsia="Calibri" w:hAnsi="Calibri" w:cs="Times New Roman"/>
        </w:rPr>
        <w:t xml:space="preserve"> (Accessed: 13</w:t>
      </w:r>
      <w:r w:rsidRPr="00B25277">
        <w:rPr>
          <w:rFonts w:ascii="Calibri" w:eastAsia="Calibri" w:hAnsi="Calibri" w:cs="Times New Roman"/>
          <w:vertAlign w:val="superscript"/>
        </w:rPr>
        <w:t>th</w:t>
      </w:r>
      <w:r w:rsidRPr="00B25277">
        <w:rPr>
          <w:rFonts w:ascii="Calibri" w:eastAsia="Calibri" w:hAnsi="Calibri" w:cs="Times New Roman"/>
        </w:rPr>
        <w:t xml:space="preserve"> May 2021). </w:t>
      </w:r>
    </w:p>
    <w:p w14:paraId="1EE1A246" w14:textId="77777777" w:rsidR="00B25277" w:rsidRPr="00B25277" w:rsidRDefault="00B25277" w:rsidP="00B25277">
      <w:pPr>
        <w:spacing w:line="256" w:lineRule="auto"/>
        <w:rPr>
          <w:rFonts w:ascii="Calibri" w:eastAsia="Calibri" w:hAnsi="Calibri" w:cs="Times New Roman"/>
        </w:rPr>
      </w:pPr>
      <w:r w:rsidRPr="00B25277">
        <w:rPr>
          <w:rFonts w:ascii="Calibri" w:eastAsia="Calibri" w:hAnsi="Calibri" w:cs="Times New Roman"/>
        </w:rPr>
        <w:t xml:space="preserve">Lewis, A et al. (2012). </w:t>
      </w:r>
      <w:r w:rsidRPr="00B25277">
        <w:rPr>
          <w:rFonts w:ascii="Calibri" w:eastAsia="Calibri" w:hAnsi="Calibri" w:cs="Times New Roman"/>
          <w:i/>
          <w:iCs/>
        </w:rPr>
        <w:t xml:space="preserve">Exploring the Extent of Enactment of Young Children’s Rights in the Education System in Wales. </w:t>
      </w:r>
      <w:r w:rsidRPr="00B25277">
        <w:rPr>
          <w:rFonts w:ascii="Calibri" w:eastAsia="Calibri" w:hAnsi="Calibri" w:cs="Times New Roman"/>
        </w:rPr>
        <w:t xml:space="preserve">Available at: </w:t>
      </w:r>
      <w:hyperlink r:id="rId8" w:history="1">
        <w:r w:rsidRPr="00B25277">
          <w:rPr>
            <w:rFonts w:ascii="Calibri" w:eastAsia="Calibri" w:hAnsi="Calibri" w:cs="Times New Roman"/>
            <w:color w:val="0563C1" w:themeColor="hyperlink"/>
            <w:u w:val="single"/>
          </w:rPr>
          <w:t>https://moodle.uwtsd.ac.uk/pluginfile.php/157683/mod_resource/content/1/art00003.pdf</w:t>
        </w:r>
      </w:hyperlink>
      <w:r w:rsidRPr="00B25277">
        <w:rPr>
          <w:rFonts w:ascii="Calibri" w:eastAsia="Calibri" w:hAnsi="Calibri" w:cs="Times New Roman"/>
        </w:rPr>
        <w:t xml:space="preserve"> (Accessed: 13/05/2021). </w:t>
      </w:r>
    </w:p>
    <w:p w14:paraId="511B2607" w14:textId="77777777" w:rsidR="00B25277" w:rsidRPr="00B25277" w:rsidRDefault="00B25277" w:rsidP="00B25277">
      <w:pPr>
        <w:spacing w:line="256" w:lineRule="auto"/>
        <w:rPr>
          <w:rFonts w:ascii="Calibri" w:eastAsia="Calibri" w:hAnsi="Calibri" w:cs="Times New Roman"/>
        </w:rPr>
      </w:pPr>
      <w:r w:rsidRPr="00B25277">
        <w:rPr>
          <w:rFonts w:ascii="Calibri" w:eastAsia="Calibri" w:hAnsi="Calibri" w:cs="Times New Roman"/>
        </w:rPr>
        <w:t xml:space="preserve">LSCP, (2019). </w:t>
      </w:r>
      <w:r w:rsidRPr="00B25277">
        <w:rPr>
          <w:rFonts w:ascii="Calibri" w:eastAsia="Calibri" w:hAnsi="Calibri" w:cs="Times New Roman"/>
          <w:i/>
          <w:iCs/>
        </w:rPr>
        <w:t xml:space="preserve">1.9 Protocol on Sharing Information in Order to Safeguard and Promote the Welfare of Children. </w:t>
      </w:r>
      <w:r w:rsidRPr="00B25277">
        <w:rPr>
          <w:rFonts w:ascii="Calibri" w:eastAsia="Calibri" w:hAnsi="Calibri" w:cs="Times New Roman"/>
        </w:rPr>
        <w:t xml:space="preserve">Available at: </w:t>
      </w:r>
      <w:hyperlink r:id="rId9" w:history="1">
        <w:r w:rsidRPr="00B25277">
          <w:rPr>
            <w:rFonts w:ascii="Calibri" w:eastAsia="Calibri" w:hAnsi="Calibri" w:cs="Times New Roman"/>
            <w:color w:val="0563C1" w:themeColor="hyperlink"/>
            <w:u w:val="single"/>
          </w:rPr>
          <w:t>https://lincolnshirescb.proceduresonline.com/chapters/pr_sharing_info.htm</w:t>
        </w:r>
      </w:hyperlink>
      <w:r w:rsidRPr="00B25277">
        <w:rPr>
          <w:rFonts w:ascii="Calibri" w:eastAsia="Calibri" w:hAnsi="Calibri" w:cs="Times New Roman"/>
        </w:rPr>
        <w:t xml:space="preserve"> (Accessed: 14/05/2021). </w:t>
      </w:r>
    </w:p>
    <w:p w14:paraId="198EC924" w14:textId="77777777" w:rsidR="00B25277" w:rsidRPr="00B25277" w:rsidRDefault="00B25277" w:rsidP="00B25277">
      <w:pPr>
        <w:spacing w:line="256" w:lineRule="auto"/>
        <w:rPr>
          <w:rFonts w:ascii="Calibri" w:eastAsia="Calibri" w:hAnsi="Calibri" w:cs="Times New Roman"/>
        </w:rPr>
      </w:pPr>
      <w:r w:rsidRPr="00B25277">
        <w:rPr>
          <w:rFonts w:ascii="Calibri" w:eastAsia="Calibri" w:hAnsi="Calibri" w:cs="Times New Roman"/>
        </w:rPr>
        <w:t xml:space="preserve">McLeod, S. (2020). Maslow’s Hierarchy of Needs. Available at: </w:t>
      </w:r>
      <w:hyperlink r:id="rId10" w:anchor="gsc.tab=0" w:history="1">
        <w:r w:rsidRPr="00B25277">
          <w:rPr>
            <w:rFonts w:ascii="Calibri" w:eastAsia="Calibri" w:hAnsi="Calibri" w:cs="Times New Roman"/>
            <w:color w:val="0563C1" w:themeColor="hyperlink"/>
            <w:u w:val="single"/>
          </w:rPr>
          <w:t>https://www.simplypsychology.org/maslow.html#gsc.tab=0</w:t>
        </w:r>
      </w:hyperlink>
      <w:r w:rsidRPr="00B25277">
        <w:rPr>
          <w:rFonts w:ascii="Calibri" w:eastAsia="Calibri" w:hAnsi="Calibri" w:cs="Times New Roman"/>
        </w:rPr>
        <w:t xml:space="preserve"> (Accessed: 4</w:t>
      </w:r>
      <w:r w:rsidRPr="00B25277">
        <w:rPr>
          <w:rFonts w:ascii="Calibri" w:eastAsia="Calibri" w:hAnsi="Calibri" w:cs="Times New Roman"/>
          <w:vertAlign w:val="superscript"/>
        </w:rPr>
        <w:t>th</w:t>
      </w:r>
      <w:r w:rsidRPr="00B25277">
        <w:rPr>
          <w:rFonts w:ascii="Calibri" w:eastAsia="Calibri" w:hAnsi="Calibri" w:cs="Times New Roman"/>
        </w:rPr>
        <w:t xml:space="preserve"> May 2021). </w:t>
      </w:r>
    </w:p>
    <w:p w14:paraId="15C72174" w14:textId="77777777" w:rsidR="00B25277" w:rsidRPr="00B25277" w:rsidRDefault="00B25277" w:rsidP="00B25277">
      <w:pPr>
        <w:spacing w:line="256" w:lineRule="auto"/>
        <w:rPr>
          <w:rFonts w:ascii="Calibri" w:eastAsia="Calibri" w:hAnsi="Calibri" w:cs="Times New Roman"/>
        </w:rPr>
      </w:pPr>
      <w:r w:rsidRPr="00B25277">
        <w:rPr>
          <w:rFonts w:ascii="Calibri" w:eastAsia="Calibri" w:hAnsi="Calibri" w:cs="Times New Roman"/>
        </w:rPr>
        <w:t xml:space="preserve">Montessori, (2021). </w:t>
      </w:r>
      <w:r w:rsidRPr="00B25277">
        <w:rPr>
          <w:rFonts w:ascii="Calibri" w:eastAsia="Calibri" w:hAnsi="Calibri" w:cs="Times New Roman"/>
          <w:i/>
          <w:iCs/>
        </w:rPr>
        <w:t xml:space="preserve">Listening to children. </w:t>
      </w:r>
      <w:r w:rsidRPr="00B25277">
        <w:rPr>
          <w:rFonts w:ascii="Calibri" w:eastAsia="Calibri" w:hAnsi="Calibri" w:cs="Times New Roman"/>
        </w:rPr>
        <w:t xml:space="preserve">Available at: </w:t>
      </w:r>
      <w:hyperlink r:id="rId11" w:history="1">
        <w:r w:rsidRPr="00B25277">
          <w:rPr>
            <w:rFonts w:ascii="Calibri" w:eastAsia="Calibri" w:hAnsi="Calibri" w:cs="Times New Roman"/>
            <w:color w:val="0563C1" w:themeColor="hyperlink"/>
            <w:u w:val="single"/>
          </w:rPr>
          <w:t>https://openlearning.montessori.org.uk/courses/course-v1:Everyone+MC008+T2020/about</w:t>
        </w:r>
      </w:hyperlink>
      <w:r w:rsidRPr="00B25277">
        <w:rPr>
          <w:rFonts w:ascii="Calibri" w:eastAsia="Calibri" w:hAnsi="Calibri" w:cs="Times New Roman"/>
        </w:rPr>
        <w:t xml:space="preserve"> (Accessed: 13</w:t>
      </w:r>
      <w:r w:rsidRPr="00B25277">
        <w:rPr>
          <w:rFonts w:ascii="Calibri" w:eastAsia="Calibri" w:hAnsi="Calibri" w:cs="Times New Roman"/>
          <w:vertAlign w:val="superscript"/>
        </w:rPr>
        <w:t>th</w:t>
      </w:r>
      <w:r w:rsidRPr="00B25277">
        <w:rPr>
          <w:rFonts w:ascii="Calibri" w:eastAsia="Calibri" w:hAnsi="Calibri" w:cs="Times New Roman"/>
        </w:rPr>
        <w:t xml:space="preserve"> May 2021). </w:t>
      </w:r>
    </w:p>
    <w:p w14:paraId="135B1B89" w14:textId="77777777" w:rsidR="00B25277" w:rsidRPr="00B25277" w:rsidRDefault="00B25277" w:rsidP="00B25277">
      <w:pPr>
        <w:spacing w:line="256" w:lineRule="auto"/>
        <w:rPr>
          <w:rFonts w:ascii="Calibri" w:eastAsia="Calibri" w:hAnsi="Calibri" w:cs="Times New Roman"/>
        </w:rPr>
      </w:pPr>
      <w:r w:rsidRPr="00B25277">
        <w:rPr>
          <w:rFonts w:ascii="Calibri" w:eastAsia="Calibri" w:hAnsi="Calibri" w:cs="Times New Roman"/>
        </w:rPr>
        <w:t xml:space="preserve">Welsh Government. (2019). </w:t>
      </w:r>
      <w:r w:rsidRPr="00B25277">
        <w:rPr>
          <w:rFonts w:ascii="Calibri" w:eastAsia="Calibri" w:hAnsi="Calibri" w:cs="Times New Roman"/>
          <w:i/>
          <w:iCs/>
        </w:rPr>
        <w:t>Children’s rights in Wales</w:t>
      </w:r>
      <w:r w:rsidRPr="00B25277">
        <w:rPr>
          <w:rFonts w:ascii="Calibri" w:eastAsia="Calibri" w:hAnsi="Calibri" w:cs="Times New Roman"/>
        </w:rPr>
        <w:t xml:space="preserve">. Available at:  </w:t>
      </w:r>
      <w:hyperlink r:id="rId12" w:history="1">
        <w:r w:rsidRPr="00B25277">
          <w:rPr>
            <w:rFonts w:ascii="Calibri" w:eastAsia="Calibri" w:hAnsi="Calibri" w:cs="Times New Roman"/>
            <w:color w:val="0563C1" w:themeColor="hyperlink"/>
            <w:u w:val="single"/>
          </w:rPr>
          <w:t>https://gov.wales/childrens-rights-in-wales</w:t>
        </w:r>
      </w:hyperlink>
      <w:r w:rsidRPr="00B25277">
        <w:rPr>
          <w:rFonts w:ascii="Calibri" w:eastAsia="Calibri" w:hAnsi="Calibri" w:cs="Times New Roman"/>
        </w:rPr>
        <w:t xml:space="preserve"> (Accessed: 4</w:t>
      </w:r>
      <w:r w:rsidRPr="00B25277">
        <w:rPr>
          <w:rFonts w:ascii="Calibri" w:eastAsia="Calibri" w:hAnsi="Calibri" w:cs="Times New Roman"/>
          <w:vertAlign w:val="superscript"/>
        </w:rPr>
        <w:t>th</w:t>
      </w:r>
      <w:r w:rsidRPr="00B25277">
        <w:rPr>
          <w:rFonts w:ascii="Calibri" w:eastAsia="Calibri" w:hAnsi="Calibri" w:cs="Times New Roman"/>
        </w:rPr>
        <w:t xml:space="preserve"> May 2021). </w:t>
      </w:r>
    </w:p>
    <w:p w14:paraId="293C19AF" w14:textId="77777777" w:rsidR="00B25277" w:rsidRPr="00B25277" w:rsidRDefault="00B25277" w:rsidP="00B25277">
      <w:pPr>
        <w:spacing w:line="256" w:lineRule="auto"/>
        <w:rPr>
          <w:rFonts w:ascii="Calibri" w:eastAsia="Calibri" w:hAnsi="Calibri" w:cs="Times New Roman"/>
        </w:rPr>
      </w:pPr>
      <w:r w:rsidRPr="00B25277">
        <w:rPr>
          <w:rFonts w:ascii="Calibri" w:eastAsia="Calibri" w:hAnsi="Calibri" w:cs="Times New Roman"/>
        </w:rPr>
        <w:t xml:space="preserve">Welsh Government, (2017). </w:t>
      </w:r>
      <w:r w:rsidRPr="00B25277">
        <w:rPr>
          <w:rFonts w:ascii="Calibri" w:eastAsia="Calibri" w:hAnsi="Calibri" w:cs="Times New Roman"/>
          <w:i/>
          <w:iCs/>
        </w:rPr>
        <w:t>Flying Start Health Programme Guidance</w:t>
      </w:r>
      <w:r w:rsidRPr="00B25277">
        <w:rPr>
          <w:rFonts w:ascii="Calibri" w:eastAsia="Calibri" w:hAnsi="Calibri" w:cs="Times New Roman"/>
        </w:rPr>
        <w:t xml:space="preserve">. Available at: </w:t>
      </w:r>
      <w:hyperlink r:id="rId13" w:history="1">
        <w:r w:rsidRPr="00B25277">
          <w:rPr>
            <w:rFonts w:ascii="Calibri" w:eastAsia="Calibri" w:hAnsi="Calibri" w:cs="Times New Roman"/>
            <w:color w:val="0563C1" w:themeColor="hyperlink"/>
            <w:u w:val="single"/>
          </w:rPr>
          <w:t>https://gov.wales/sites/default/files/publications/2019-07/flying-start-health-programme-guidance_0.pdf</w:t>
        </w:r>
      </w:hyperlink>
      <w:r w:rsidRPr="00B25277">
        <w:rPr>
          <w:rFonts w:ascii="Calibri" w:eastAsia="Calibri" w:hAnsi="Calibri" w:cs="Times New Roman"/>
        </w:rPr>
        <w:t xml:space="preserve"> (Accessed: 4</w:t>
      </w:r>
      <w:r w:rsidRPr="00B25277">
        <w:rPr>
          <w:rFonts w:ascii="Calibri" w:eastAsia="Calibri" w:hAnsi="Calibri" w:cs="Times New Roman"/>
          <w:vertAlign w:val="superscript"/>
        </w:rPr>
        <w:t>th</w:t>
      </w:r>
      <w:r w:rsidRPr="00B25277">
        <w:rPr>
          <w:rFonts w:ascii="Calibri" w:eastAsia="Calibri" w:hAnsi="Calibri" w:cs="Times New Roman"/>
        </w:rPr>
        <w:t xml:space="preserve"> May 2021). </w:t>
      </w:r>
    </w:p>
    <w:p w14:paraId="01B209EC" w14:textId="77777777" w:rsidR="00B25277" w:rsidRPr="00B25277" w:rsidRDefault="00B25277" w:rsidP="00B25277">
      <w:pPr>
        <w:spacing w:line="256" w:lineRule="auto"/>
        <w:rPr>
          <w:rFonts w:ascii="Calibri" w:eastAsia="Calibri" w:hAnsi="Calibri" w:cs="Times New Roman"/>
        </w:rPr>
      </w:pPr>
      <w:r w:rsidRPr="00B25277">
        <w:rPr>
          <w:rFonts w:ascii="Calibri" w:eastAsia="Calibri" w:hAnsi="Calibri" w:cs="Times New Roman"/>
        </w:rPr>
        <w:t xml:space="preserve">Welsh Government. (2015). foundation phase framework. [online] Available at: </w:t>
      </w:r>
      <w:hyperlink r:id="rId14" w:history="1">
        <w:r w:rsidRPr="00B25277">
          <w:rPr>
            <w:rFonts w:ascii="Calibri" w:eastAsia="Calibri" w:hAnsi="Calibri" w:cs="Times New Roman"/>
            <w:color w:val="0563C1" w:themeColor="hyperlink"/>
            <w:u w:val="single"/>
          </w:rPr>
          <w:t>https://gov.wales/sites/default/files/publications/2018-02/foundation-phase-framework-revised-2015.pdf</w:t>
        </w:r>
      </w:hyperlink>
      <w:r w:rsidRPr="00B25277">
        <w:rPr>
          <w:rFonts w:ascii="Calibri" w:eastAsia="Calibri" w:hAnsi="Calibri" w:cs="Times New Roman"/>
        </w:rPr>
        <w:t xml:space="preserve">  (Accessed 13 May 2021).</w:t>
      </w:r>
    </w:p>
    <w:p w14:paraId="263350D1" w14:textId="77777777" w:rsidR="00B25277" w:rsidRPr="00B25277" w:rsidRDefault="00B25277" w:rsidP="00B25277">
      <w:pPr>
        <w:spacing w:line="256" w:lineRule="auto"/>
        <w:rPr>
          <w:rFonts w:ascii="Calibri" w:eastAsia="Calibri" w:hAnsi="Calibri" w:cs="Times New Roman"/>
        </w:rPr>
      </w:pPr>
    </w:p>
    <w:p w14:paraId="19B0309B" w14:textId="77777777" w:rsidR="00B25277" w:rsidRPr="00B25277" w:rsidRDefault="00B25277" w:rsidP="00B25277">
      <w:pPr>
        <w:spacing w:line="254" w:lineRule="auto"/>
        <w:rPr>
          <w:rFonts w:ascii="Calibri" w:eastAsia="Calibri" w:hAnsi="Calibri" w:cs="Times New Roman"/>
        </w:rPr>
      </w:pPr>
      <w:r w:rsidRPr="00B25277">
        <w:rPr>
          <w:rFonts w:ascii="Calibri" w:eastAsia="Calibri" w:hAnsi="Calibri" w:cs="Times New Roman"/>
        </w:rPr>
        <w:t>Ref list for presentation:</w:t>
      </w:r>
    </w:p>
    <w:p w14:paraId="17456A26" w14:textId="77777777" w:rsidR="00B25277" w:rsidRPr="00B25277" w:rsidRDefault="00B25277" w:rsidP="00B25277">
      <w:pPr>
        <w:spacing w:line="254" w:lineRule="auto"/>
        <w:rPr>
          <w:rFonts w:ascii="Calibri" w:eastAsia="Calibri" w:hAnsi="Calibri" w:cs="Times New Roman"/>
        </w:rPr>
      </w:pPr>
      <w:r w:rsidRPr="00B25277">
        <w:rPr>
          <w:rFonts w:ascii="Calibri" w:eastAsia="Calibri" w:hAnsi="Calibri" w:cs="Times New Roman"/>
        </w:rPr>
        <w:t xml:space="preserve">Bronfenbrenner, (1974) cited in. Guy-Evans, O. (2020). </w:t>
      </w:r>
      <w:r w:rsidRPr="00B25277">
        <w:rPr>
          <w:rFonts w:ascii="Calibri" w:eastAsia="Calibri" w:hAnsi="Calibri" w:cs="Times New Roman"/>
          <w:i/>
          <w:iCs/>
        </w:rPr>
        <w:t xml:space="preserve">Bronfenbrenner’s Ecological Systems theory. </w:t>
      </w:r>
      <w:r w:rsidRPr="00B25277">
        <w:rPr>
          <w:rFonts w:ascii="Calibri" w:eastAsia="Calibri" w:hAnsi="Calibri" w:cs="Times New Roman"/>
        </w:rPr>
        <w:t xml:space="preserve">Available at: </w:t>
      </w:r>
      <w:hyperlink r:id="rId15" w:history="1">
        <w:r w:rsidRPr="00B25277">
          <w:rPr>
            <w:rFonts w:ascii="Calibri" w:eastAsia="Calibri" w:hAnsi="Calibri" w:cs="Times New Roman"/>
            <w:color w:val="0563C1" w:themeColor="hyperlink"/>
            <w:u w:val="single"/>
          </w:rPr>
          <w:t>https://simplypsychology.org/Bronfenbrenner.html</w:t>
        </w:r>
      </w:hyperlink>
      <w:r w:rsidRPr="00B25277">
        <w:rPr>
          <w:rFonts w:ascii="Calibri" w:eastAsia="Calibri" w:hAnsi="Calibri" w:cs="Times New Roman"/>
        </w:rPr>
        <w:t xml:space="preserve"> (Accessed: 10/05/2021). </w:t>
      </w:r>
    </w:p>
    <w:p w14:paraId="5D06045A" w14:textId="77777777" w:rsidR="00B25277" w:rsidRPr="00B25277" w:rsidRDefault="00B25277" w:rsidP="00B25277">
      <w:pPr>
        <w:spacing w:line="254" w:lineRule="auto"/>
        <w:rPr>
          <w:rFonts w:ascii="Calibri" w:eastAsia="Calibri" w:hAnsi="Calibri" w:cs="Times New Roman"/>
        </w:rPr>
      </w:pPr>
      <w:r w:rsidRPr="00B25277">
        <w:rPr>
          <w:rFonts w:ascii="Calibri" w:eastAsia="Calibri" w:hAnsi="Calibri" w:cs="Times New Roman"/>
        </w:rPr>
        <w:t xml:space="preserve">Estyn, (2018). </w:t>
      </w:r>
      <w:r w:rsidRPr="00B25277">
        <w:rPr>
          <w:rFonts w:ascii="Calibri" w:eastAsia="Calibri" w:hAnsi="Calibri" w:cs="Times New Roman"/>
          <w:i/>
          <w:iCs/>
        </w:rPr>
        <w:t xml:space="preserve">The Annual Report of Her Majesty's Chief Inspector of Education and Training in Wales 2018-2019. </w:t>
      </w:r>
      <w:r w:rsidRPr="00B25277">
        <w:rPr>
          <w:rFonts w:ascii="Calibri" w:eastAsia="Calibri" w:hAnsi="Calibri" w:cs="Times New Roman"/>
        </w:rPr>
        <w:t xml:space="preserve">Available at: </w:t>
      </w:r>
      <w:hyperlink r:id="rId16" w:history="1">
        <w:r w:rsidRPr="00B25277">
          <w:rPr>
            <w:rFonts w:ascii="Calibri" w:eastAsia="Calibri" w:hAnsi="Calibri" w:cs="Times New Roman"/>
            <w:color w:val="0563C1" w:themeColor="hyperlink"/>
            <w:u w:val="single"/>
          </w:rPr>
          <w:t>https://www.estyn.gov.wales/sites/www.estyn.gov.wales/files/2020-07/Annual_Report_2018_2019_en_2.pdf</w:t>
        </w:r>
      </w:hyperlink>
      <w:r w:rsidRPr="00B25277">
        <w:rPr>
          <w:rFonts w:ascii="Calibri" w:eastAsia="Calibri" w:hAnsi="Calibri" w:cs="Times New Roman"/>
        </w:rPr>
        <w:t xml:space="preserve"> (Accessed: 14/05/2021). </w:t>
      </w:r>
    </w:p>
    <w:p w14:paraId="4AE1D4A6" w14:textId="77777777" w:rsidR="00B25277" w:rsidRPr="00B25277" w:rsidRDefault="00B25277" w:rsidP="00B25277">
      <w:pPr>
        <w:spacing w:line="254" w:lineRule="auto"/>
        <w:rPr>
          <w:rFonts w:ascii="Calibri" w:eastAsia="Calibri" w:hAnsi="Calibri" w:cs="Times New Roman"/>
        </w:rPr>
      </w:pPr>
      <w:r w:rsidRPr="00B25277">
        <w:rPr>
          <w:rFonts w:ascii="Calibri" w:eastAsia="Calibri" w:hAnsi="Calibri" w:cs="Times New Roman"/>
        </w:rPr>
        <w:lastRenderedPageBreak/>
        <w:t xml:space="preserve">PACEY, (2021). </w:t>
      </w:r>
      <w:r w:rsidRPr="00B25277">
        <w:rPr>
          <w:rFonts w:ascii="Calibri" w:eastAsia="Calibri" w:hAnsi="Calibri" w:cs="Times New Roman"/>
          <w:i/>
          <w:iCs/>
        </w:rPr>
        <w:t xml:space="preserve">Observations (Wales). </w:t>
      </w:r>
      <w:r w:rsidRPr="00B25277">
        <w:rPr>
          <w:rFonts w:ascii="Calibri" w:eastAsia="Calibri" w:hAnsi="Calibri" w:cs="Times New Roman"/>
        </w:rPr>
        <w:t xml:space="preserve">Available at: </w:t>
      </w:r>
      <w:hyperlink r:id="rId17" w:history="1">
        <w:r w:rsidRPr="00B25277">
          <w:rPr>
            <w:rFonts w:ascii="Calibri" w:eastAsia="Calibri" w:hAnsi="Calibri" w:cs="Times New Roman"/>
            <w:color w:val="0563C1" w:themeColor="hyperlink"/>
            <w:u w:val="single"/>
          </w:rPr>
          <w:t>https://www.pacey.org.uk/</w:t>
        </w:r>
      </w:hyperlink>
      <w:r w:rsidRPr="00B25277">
        <w:rPr>
          <w:rFonts w:ascii="Calibri" w:eastAsia="Calibri" w:hAnsi="Calibri" w:cs="Times New Roman"/>
        </w:rPr>
        <w:t xml:space="preserve"> (Accessed: 10/05/2021). </w:t>
      </w:r>
    </w:p>
    <w:p w14:paraId="54A7C9FB" w14:textId="77777777" w:rsidR="00B25277" w:rsidRPr="00B25277" w:rsidRDefault="00B25277" w:rsidP="00B25277">
      <w:pPr>
        <w:spacing w:line="254" w:lineRule="auto"/>
        <w:rPr>
          <w:rFonts w:ascii="Calibri" w:eastAsia="Calibri" w:hAnsi="Calibri" w:cs="Times New Roman"/>
        </w:rPr>
      </w:pPr>
      <w:r w:rsidRPr="00B25277">
        <w:rPr>
          <w:rFonts w:ascii="Calibri" w:eastAsia="Calibri" w:hAnsi="Calibri" w:cs="Times New Roman"/>
        </w:rPr>
        <w:t xml:space="preserve">Rights of children and young persons (Wales) measure 2011 (nawm 2). Available at: </w:t>
      </w:r>
      <w:hyperlink r:id="rId18" w:history="1">
        <w:r w:rsidRPr="00B25277">
          <w:rPr>
            <w:rFonts w:ascii="Calibri" w:eastAsia="Calibri" w:hAnsi="Calibri" w:cs="Times New Roman"/>
            <w:color w:val="0563C1" w:themeColor="hyperlink"/>
            <w:u w:val="single"/>
          </w:rPr>
          <w:t>https://www.legislation.gov.uk/mwa/2011/2/contents</w:t>
        </w:r>
      </w:hyperlink>
      <w:r w:rsidRPr="00B25277">
        <w:rPr>
          <w:rFonts w:ascii="Calibri" w:eastAsia="Calibri" w:hAnsi="Calibri" w:cs="Times New Roman"/>
        </w:rPr>
        <w:t xml:space="preserve"> (Accessed: 11/05/2021). </w:t>
      </w:r>
    </w:p>
    <w:p w14:paraId="43FC8EAE" w14:textId="77777777" w:rsidR="00B25277" w:rsidRPr="00B25277" w:rsidRDefault="00B25277" w:rsidP="00B25277">
      <w:pPr>
        <w:spacing w:line="254" w:lineRule="auto"/>
        <w:rPr>
          <w:rFonts w:ascii="Calibri" w:eastAsia="Calibri" w:hAnsi="Calibri" w:cs="Times New Roman"/>
        </w:rPr>
      </w:pPr>
      <w:r w:rsidRPr="00B25277">
        <w:rPr>
          <w:rFonts w:ascii="Calibri" w:eastAsia="Calibri" w:hAnsi="Calibri" w:cs="Times New Roman"/>
        </w:rPr>
        <w:t xml:space="preserve">Stars childcare group, (2021). </w:t>
      </w:r>
      <w:r w:rsidRPr="00B25277">
        <w:rPr>
          <w:rFonts w:ascii="Calibri" w:eastAsia="Calibri" w:hAnsi="Calibri" w:cs="Times New Roman"/>
          <w:i/>
          <w:iCs/>
        </w:rPr>
        <w:t xml:space="preserve">The importance of your child’s key person. </w:t>
      </w:r>
      <w:r w:rsidRPr="00B25277">
        <w:rPr>
          <w:rFonts w:ascii="Calibri" w:eastAsia="Calibri" w:hAnsi="Calibri" w:cs="Times New Roman"/>
        </w:rPr>
        <w:t xml:space="preserve">Available at: </w:t>
      </w:r>
      <w:hyperlink r:id="rId19" w:history="1">
        <w:r w:rsidRPr="00B25277">
          <w:rPr>
            <w:rFonts w:ascii="Calibri" w:eastAsia="Calibri" w:hAnsi="Calibri" w:cs="Times New Roman"/>
            <w:color w:val="0563C1" w:themeColor="hyperlink"/>
            <w:u w:val="single"/>
          </w:rPr>
          <w:t>https://www.starschildcaregroup.co.uk/blog/the-importance-of-your-childs-key-person</w:t>
        </w:r>
      </w:hyperlink>
      <w:r w:rsidRPr="00B25277">
        <w:rPr>
          <w:rFonts w:ascii="Calibri" w:eastAsia="Calibri" w:hAnsi="Calibri" w:cs="Times New Roman"/>
        </w:rPr>
        <w:t xml:space="preserve"> (Accessed: 14/05/2021). </w:t>
      </w:r>
    </w:p>
    <w:p w14:paraId="4AFA83A6" w14:textId="77777777" w:rsidR="00B25277" w:rsidRPr="00B25277" w:rsidRDefault="00B25277" w:rsidP="00B25277">
      <w:pPr>
        <w:spacing w:line="254" w:lineRule="auto"/>
        <w:rPr>
          <w:rFonts w:ascii="Calibri" w:eastAsia="Calibri" w:hAnsi="Calibri" w:cs="Times New Roman"/>
        </w:rPr>
      </w:pPr>
      <w:r w:rsidRPr="00B25277">
        <w:rPr>
          <w:rFonts w:ascii="Calibri" w:eastAsia="Calibri" w:hAnsi="Calibri" w:cs="Times New Roman"/>
        </w:rPr>
        <w:t xml:space="preserve">Welsh Government, (2015). </w:t>
      </w:r>
      <w:r w:rsidRPr="00B25277">
        <w:rPr>
          <w:rFonts w:ascii="Calibri" w:eastAsia="Calibri" w:hAnsi="Calibri" w:cs="Times New Roman"/>
          <w:i/>
          <w:iCs/>
        </w:rPr>
        <w:t>Theme 5: Developing community partnerships and multi-agency working Resources 1-2 Family and community engagement toolkit 5</w:t>
      </w:r>
      <w:r w:rsidRPr="00B25277">
        <w:rPr>
          <w:rFonts w:ascii="Calibri" w:eastAsia="Calibri" w:hAnsi="Calibri" w:cs="Times New Roman"/>
        </w:rPr>
        <w:t xml:space="preserve">. Available at: </w:t>
      </w:r>
      <w:hyperlink r:id="rId20" w:history="1">
        <w:r w:rsidRPr="00B25277">
          <w:rPr>
            <w:rFonts w:ascii="Calibri" w:eastAsia="Calibri" w:hAnsi="Calibri" w:cs="Times New Roman"/>
            <w:color w:val="0563C1" w:themeColor="hyperlink"/>
            <w:u w:val="single"/>
          </w:rPr>
          <w:t>https://gov.wales/sites/default/files/publications/2018-12/theme-5-developing-community-partnerships-and-multi-agency-working-resources-1-2.pdf</w:t>
        </w:r>
      </w:hyperlink>
      <w:r w:rsidRPr="00B25277">
        <w:rPr>
          <w:rFonts w:ascii="Calibri" w:eastAsia="Calibri" w:hAnsi="Calibri" w:cs="Times New Roman"/>
        </w:rPr>
        <w:t xml:space="preserve">  (Accessed 14 May 2021).</w:t>
      </w:r>
    </w:p>
    <w:p w14:paraId="07995A5D" w14:textId="77777777" w:rsidR="00B25277" w:rsidRPr="00B25277" w:rsidRDefault="00B25277" w:rsidP="00B25277">
      <w:pPr>
        <w:spacing w:line="254" w:lineRule="auto"/>
        <w:rPr>
          <w:rFonts w:ascii="Calibri" w:eastAsia="Calibri" w:hAnsi="Calibri" w:cs="Times New Roman"/>
        </w:rPr>
      </w:pPr>
    </w:p>
    <w:p w14:paraId="212C5A35" w14:textId="77777777" w:rsidR="00B25277" w:rsidRPr="00B25277" w:rsidRDefault="00B25277" w:rsidP="00B25277">
      <w:pPr>
        <w:spacing w:line="256" w:lineRule="auto"/>
        <w:rPr>
          <w:rFonts w:ascii="Calibri" w:eastAsia="Calibri" w:hAnsi="Calibri" w:cs="Times New Roman"/>
        </w:rPr>
      </w:pPr>
    </w:p>
    <w:p w14:paraId="21B8C278" w14:textId="34A87D9F" w:rsidR="00806DAF" w:rsidRDefault="00806DAF"/>
    <w:p w14:paraId="25C3A352" w14:textId="46730D3E" w:rsidR="00806DAF" w:rsidRDefault="00806DAF"/>
    <w:p w14:paraId="5E9EE45C" w14:textId="532D9ABC" w:rsidR="00806DAF" w:rsidRDefault="00806DAF"/>
    <w:p w14:paraId="2146C642" w14:textId="4C39A907" w:rsidR="00806DAF" w:rsidRDefault="00806DAF"/>
    <w:p w14:paraId="6A4E0459" w14:textId="1EE51F81" w:rsidR="00806DAF" w:rsidRDefault="00806DAF"/>
    <w:p w14:paraId="68D119C2" w14:textId="75895DC8" w:rsidR="00806DAF" w:rsidRDefault="00806DAF"/>
    <w:p w14:paraId="08644AEA" w14:textId="0C3AD648" w:rsidR="00806DAF" w:rsidRDefault="00806DAF"/>
    <w:p w14:paraId="6C78779E" w14:textId="2045D74D" w:rsidR="00806DAF" w:rsidRDefault="00806DAF"/>
    <w:p w14:paraId="4B89D9CB" w14:textId="1206825A" w:rsidR="00806DAF" w:rsidRDefault="00806DAF"/>
    <w:p w14:paraId="7AC41CC6" w14:textId="6F205655" w:rsidR="00041B6D" w:rsidRDefault="00041B6D"/>
    <w:sectPr w:rsidR="00041B6D">
      <w:headerReference w:type="default" r:id="rId21"/>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579D22" w14:textId="77777777" w:rsidR="00B45D82" w:rsidRDefault="00B45D82" w:rsidP="00806DAF">
      <w:pPr>
        <w:spacing w:after="0" w:line="240" w:lineRule="auto"/>
      </w:pPr>
      <w:r>
        <w:separator/>
      </w:r>
    </w:p>
  </w:endnote>
  <w:endnote w:type="continuationSeparator" w:id="0">
    <w:p w14:paraId="7330BDEB" w14:textId="77777777" w:rsidR="00B45D82" w:rsidRDefault="00B45D82" w:rsidP="00806D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8D4E04" w14:textId="7431EAC1" w:rsidR="00806DAF" w:rsidRDefault="00806DAF">
    <w:pPr>
      <w:pStyle w:val="Footer"/>
    </w:pPr>
  </w:p>
  <w:p w14:paraId="19344E11" w14:textId="77777777" w:rsidR="00806DAF" w:rsidRDefault="00806D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0DDA6E" w14:textId="77777777" w:rsidR="00B45D82" w:rsidRDefault="00B45D82" w:rsidP="00806DAF">
      <w:pPr>
        <w:spacing w:after="0" w:line="240" w:lineRule="auto"/>
      </w:pPr>
      <w:r>
        <w:separator/>
      </w:r>
    </w:p>
  </w:footnote>
  <w:footnote w:type="continuationSeparator" w:id="0">
    <w:p w14:paraId="431670C4" w14:textId="77777777" w:rsidR="00B45D82" w:rsidRDefault="00B45D82" w:rsidP="00806D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52C40" w14:textId="6A30DFAA" w:rsidR="00806DAF" w:rsidRDefault="00806DAF">
    <w:pPr>
      <w:pStyle w:val="Header"/>
    </w:pPr>
    <w:r>
      <w:t xml:space="preserve">Rhian Samantha Evans: 2006557 </w:t>
    </w:r>
  </w:p>
  <w:p w14:paraId="70016DE6" w14:textId="6653FDF3" w:rsidR="00806DAF" w:rsidRDefault="00B96323">
    <w:pPr>
      <w:pStyle w:val="Header"/>
    </w:pPr>
    <w:r>
      <w:t xml:space="preserve">The professional practitioner </w:t>
    </w:r>
    <w:r w:rsidR="00290C49">
      <w:t>EAEE4002</w:t>
    </w:r>
  </w:p>
  <w:p w14:paraId="3F424DC9" w14:textId="77777777" w:rsidR="00290C49" w:rsidRDefault="00290C4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17B3"/>
    <w:rsid w:val="00020B07"/>
    <w:rsid w:val="00041B6D"/>
    <w:rsid w:val="000517A0"/>
    <w:rsid w:val="0009407A"/>
    <w:rsid w:val="000F7BB9"/>
    <w:rsid w:val="00103218"/>
    <w:rsid w:val="001075A6"/>
    <w:rsid w:val="00107C77"/>
    <w:rsid w:val="00144BA4"/>
    <w:rsid w:val="00147E65"/>
    <w:rsid w:val="00154235"/>
    <w:rsid w:val="00182D8B"/>
    <w:rsid w:val="0019381D"/>
    <w:rsid w:val="001B0139"/>
    <w:rsid w:val="001E6D66"/>
    <w:rsid w:val="001F4B5D"/>
    <w:rsid w:val="001F691E"/>
    <w:rsid w:val="0020689B"/>
    <w:rsid w:val="00212B03"/>
    <w:rsid w:val="0024057F"/>
    <w:rsid w:val="00290AA1"/>
    <w:rsid w:val="00290C09"/>
    <w:rsid w:val="00290C49"/>
    <w:rsid w:val="002B3206"/>
    <w:rsid w:val="002C01A8"/>
    <w:rsid w:val="002C0BD0"/>
    <w:rsid w:val="002D04F3"/>
    <w:rsid w:val="002E04B7"/>
    <w:rsid w:val="002E1E74"/>
    <w:rsid w:val="002F0E34"/>
    <w:rsid w:val="002F5C79"/>
    <w:rsid w:val="00304EB3"/>
    <w:rsid w:val="00311F9A"/>
    <w:rsid w:val="00326A01"/>
    <w:rsid w:val="00340EEB"/>
    <w:rsid w:val="00353B62"/>
    <w:rsid w:val="003704C2"/>
    <w:rsid w:val="00381DE0"/>
    <w:rsid w:val="00382D82"/>
    <w:rsid w:val="00385392"/>
    <w:rsid w:val="003A52F4"/>
    <w:rsid w:val="003C7D4D"/>
    <w:rsid w:val="00437909"/>
    <w:rsid w:val="0047023A"/>
    <w:rsid w:val="004858BA"/>
    <w:rsid w:val="004A6F2D"/>
    <w:rsid w:val="004A748D"/>
    <w:rsid w:val="004B2984"/>
    <w:rsid w:val="004B3DE1"/>
    <w:rsid w:val="004C2373"/>
    <w:rsid w:val="004D1AD5"/>
    <w:rsid w:val="004F546D"/>
    <w:rsid w:val="0051648C"/>
    <w:rsid w:val="005166C0"/>
    <w:rsid w:val="00527B7B"/>
    <w:rsid w:val="00530F6F"/>
    <w:rsid w:val="00544E57"/>
    <w:rsid w:val="00545D45"/>
    <w:rsid w:val="00591988"/>
    <w:rsid w:val="005A632B"/>
    <w:rsid w:val="005A7443"/>
    <w:rsid w:val="005B5387"/>
    <w:rsid w:val="005C368E"/>
    <w:rsid w:val="005F2241"/>
    <w:rsid w:val="006045BC"/>
    <w:rsid w:val="00616005"/>
    <w:rsid w:val="006859EE"/>
    <w:rsid w:val="006B6474"/>
    <w:rsid w:val="006C2ABA"/>
    <w:rsid w:val="006D30CF"/>
    <w:rsid w:val="006E0334"/>
    <w:rsid w:val="006E2C21"/>
    <w:rsid w:val="006E717F"/>
    <w:rsid w:val="006F3F43"/>
    <w:rsid w:val="006F57B2"/>
    <w:rsid w:val="00744999"/>
    <w:rsid w:val="00747D31"/>
    <w:rsid w:val="00766A68"/>
    <w:rsid w:val="00780E4C"/>
    <w:rsid w:val="007D4B0D"/>
    <w:rsid w:val="007D512D"/>
    <w:rsid w:val="007D62AA"/>
    <w:rsid w:val="00806DAF"/>
    <w:rsid w:val="00827958"/>
    <w:rsid w:val="00847677"/>
    <w:rsid w:val="00872023"/>
    <w:rsid w:val="00875572"/>
    <w:rsid w:val="008941FE"/>
    <w:rsid w:val="008A68AC"/>
    <w:rsid w:val="008B2914"/>
    <w:rsid w:val="008D1749"/>
    <w:rsid w:val="008E12C2"/>
    <w:rsid w:val="00916E4D"/>
    <w:rsid w:val="009515C2"/>
    <w:rsid w:val="00961FB3"/>
    <w:rsid w:val="00975CA6"/>
    <w:rsid w:val="0098334A"/>
    <w:rsid w:val="009C4782"/>
    <w:rsid w:val="009D2AC6"/>
    <w:rsid w:val="00A468D5"/>
    <w:rsid w:val="00A57056"/>
    <w:rsid w:val="00A64AFC"/>
    <w:rsid w:val="00A67D6E"/>
    <w:rsid w:val="00A70E97"/>
    <w:rsid w:val="00A87B36"/>
    <w:rsid w:val="00AD3AF2"/>
    <w:rsid w:val="00AF5C3D"/>
    <w:rsid w:val="00B020A9"/>
    <w:rsid w:val="00B02355"/>
    <w:rsid w:val="00B03764"/>
    <w:rsid w:val="00B07429"/>
    <w:rsid w:val="00B12C86"/>
    <w:rsid w:val="00B25277"/>
    <w:rsid w:val="00B3207E"/>
    <w:rsid w:val="00B45B92"/>
    <w:rsid w:val="00B45D82"/>
    <w:rsid w:val="00B51B1C"/>
    <w:rsid w:val="00B60151"/>
    <w:rsid w:val="00B91E15"/>
    <w:rsid w:val="00B96323"/>
    <w:rsid w:val="00BA6AC5"/>
    <w:rsid w:val="00BF264F"/>
    <w:rsid w:val="00C601C9"/>
    <w:rsid w:val="00C95DE2"/>
    <w:rsid w:val="00CB1BFA"/>
    <w:rsid w:val="00D27D24"/>
    <w:rsid w:val="00D478B5"/>
    <w:rsid w:val="00D81818"/>
    <w:rsid w:val="00D82143"/>
    <w:rsid w:val="00DB734E"/>
    <w:rsid w:val="00DE17B3"/>
    <w:rsid w:val="00E016F8"/>
    <w:rsid w:val="00E419A0"/>
    <w:rsid w:val="00E43F4E"/>
    <w:rsid w:val="00E71ED1"/>
    <w:rsid w:val="00E83E23"/>
    <w:rsid w:val="00E97D06"/>
    <w:rsid w:val="00EA1EAA"/>
    <w:rsid w:val="00EA317F"/>
    <w:rsid w:val="00EA7520"/>
    <w:rsid w:val="00EA7A17"/>
    <w:rsid w:val="00F500B7"/>
    <w:rsid w:val="00F67710"/>
    <w:rsid w:val="00F70A05"/>
    <w:rsid w:val="00F77EA7"/>
    <w:rsid w:val="00F8601D"/>
    <w:rsid w:val="00F96C2D"/>
    <w:rsid w:val="00FA7E30"/>
    <w:rsid w:val="00FB03B0"/>
    <w:rsid w:val="00FD20BC"/>
    <w:rsid w:val="00FD5E8A"/>
    <w:rsid w:val="00FD6F61"/>
    <w:rsid w:val="00FE59C5"/>
    <w:rsid w:val="00FF79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50BB3D"/>
  <w15:chartTrackingRefBased/>
  <w15:docId w15:val="{492422DA-7722-477B-B031-A39A2BA2F8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91E1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91E15"/>
    <w:rPr>
      <w:rFonts w:eastAsiaTheme="minorEastAsia"/>
      <w:lang w:val="en-US"/>
    </w:rPr>
  </w:style>
  <w:style w:type="paragraph" w:styleId="Header">
    <w:name w:val="header"/>
    <w:basedOn w:val="Normal"/>
    <w:link w:val="HeaderChar"/>
    <w:uiPriority w:val="99"/>
    <w:unhideWhenUsed/>
    <w:rsid w:val="00806D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6DAF"/>
  </w:style>
  <w:style w:type="paragraph" w:styleId="Footer">
    <w:name w:val="footer"/>
    <w:basedOn w:val="Normal"/>
    <w:link w:val="FooterChar"/>
    <w:uiPriority w:val="99"/>
    <w:unhideWhenUsed/>
    <w:rsid w:val="00806D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6D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149157">
      <w:bodyDiv w:val="1"/>
      <w:marLeft w:val="0"/>
      <w:marRight w:val="0"/>
      <w:marTop w:val="0"/>
      <w:marBottom w:val="0"/>
      <w:divBdr>
        <w:top w:val="none" w:sz="0" w:space="0" w:color="auto"/>
        <w:left w:val="none" w:sz="0" w:space="0" w:color="auto"/>
        <w:bottom w:val="none" w:sz="0" w:space="0" w:color="auto"/>
        <w:right w:val="none" w:sz="0" w:space="0" w:color="auto"/>
      </w:divBdr>
    </w:div>
    <w:div w:id="1484816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odle.uwtsd.ac.uk/pluginfile.php/157683/mod_resource/content/1/art00003.pdf" TargetMode="External"/><Relationship Id="rId13" Type="http://schemas.openxmlformats.org/officeDocument/2006/relationships/hyperlink" Target="https://gov.wales/sites/default/files/publications/2019-07/flying-start-health-programme-guidance_0.pdf" TargetMode="External"/><Relationship Id="rId18" Type="http://schemas.openxmlformats.org/officeDocument/2006/relationships/hyperlink" Target="https://www.legislation.gov.uk/mwa/2011/2/contents" TargetMode="External"/><Relationship Id="rId3" Type="http://schemas.openxmlformats.org/officeDocument/2006/relationships/webSettings" Target="webSettings.xml"/><Relationship Id="rId21" Type="http://schemas.openxmlformats.org/officeDocument/2006/relationships/header" Target="header1.xml"/><Relationship Id="rId7" Type="http://schemas.openxmlformats.org/officeDocument/2006/relationships/hyperlink" Target="https://www.flicklearning.com/blog/the-7-different-areas-of-learning-and-development-in-the-eyfs" TargetMode="External"/><Relationship Id="rId12" Type="http://schemas.openxmlformats.org/officeDocument/2006/relationships/hyperlink" Target="https://gov.wales/childrens-rights-in-wales" TargetMode="External"/><Relationship Id="rId17" Type="http://schemas.openxmlformats.org/officeDocument/2006/relationships/hyperlink" Target="https://www.pacey.org.uk/" TargetMode="External"/><Relationship Id="rId2" Type="http://schemas.openxmlformats.org/officeDocument/2006/relationships/settings" Target="settings.xml"/><Relationship Id="rId16" Type="http://schemas.openxmlformats.org/officeDocument/2006/relationships/hyperlink" Target="https://www.estyn.gov.wales/sites/www.estyn.gov.wales/files/2020-07/Annual_Report_2018_2019_en_2.pdf" TargetMode="External"/><Relationship Id="rId20" Type="http://schemas.openxmlformats.org/officeDocument/2006/relationships/hyperlink" Target="https://gov.wales/sites/default/files/publications/2018-12/theme-5-developing-community-partnerships-and-multi-agency-working-resources-1-2.pdf" TargetMode="External"/><Relationship Id="rId1" Type="http://schemas.openxmlformats.org/officeDocument/2006/relationships/styles" Target="styles.xml"/><Relationship Id="rId6" Type="http://schemas.openxmlformats.org/officeDocument/2006/relationships/hyperlink" Target="https://www.childcomwales.org.uk/uncrc-childrens-rights/uncrc/" TargetMode="External"/><Relationship Id="rId11" Type="http://schemas.openxmlformats.org/officeDocument/2006/relationships/hyperlink" Target="https://openlearning.montessori.org.uk/courses/course-v1:Everyone+MC008+T2020/about" TargetMode="External"/><Relationship Id="rId24"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simplypsychology.org/Bronfenbrenner.html" TargetMode="External"/><Relationship Id="rId23" Type="http://schemas.openxmlformats.org/officeDocument/2006/relationships/fontTable" Target="fontTable.xml"/><Relationship Id="rId10" Type="http://schemas.openxmlformats.org/officeDocument/2006/relationships/hyperlink" Target="https://www.simplypsychology.org/maslow.html" TargetMode="External"/><Relationship Id="rId19" Type="http://schemas.openxmlformats.org/officeDocument/2006/relationships/hyperlink" Target="https://www.starschildcaregroup.co.uk/blog/the-importance-of-your-childs-key-person" TargetMode="External"/><Relationship Id="rId4" Type="http://schemas.openxmlformats.org/officeDocument/2006/relationships/footnotes" Target="footnotes.xml"/><Relationship Id="rId9" Type="http://schemas.openxmlformats.org/officeDocument/2006/relationships/hyperlink" Target="https://lincolnshirescb.proceduresonline.com/chapters/pr_sharing_info.htm" TargetMode="External"/><Relationship Id="rId14" Type="http://schemas.openxmlformats.org/officeDocument/2006/relationships/hyperlink" Target="https://gov.wales/sites/default/files/publications/2018-02/foundation-phase-framework-revised-2015.pdf"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291</TotalTime>
  <Pages>4</Pages>
  <Words>748</Words>
  <Characters>4268</Characters>
  <Application>Microsoft Office Word</Application>
  <DocSecurity>0</DocSecurity>
  <Lines>35</Lines>
  <Paragraphs>10</Paragraphs>
  <ScaleCrop>false</ScaleCrop>
  <Company/>
  <LinksUpToDate>false</LinksUpToDate>
  <CharactersWithSpaces>5006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 Samantha Evans (2006557)</dc:creator>
  <cp:keywords/>
  <dc:description/>
  <cp:lastModifiedBy>Rhian Samantha Evans (2006557)</cp:lastModifiedBy>
  <cp:revision>151</cp:revision>
  <dcterms:created xsi:type="dcterms:W3CDTF">2021-05-04T17:48:00Z</dcterms:created>
  <dcterms:modified xsi:type="dcterms:W3CDTF">2021-05-14T20:14:00Z</dcterms:modified>
</cp:coreProperties>
</file>