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8"/>
      </w:tblGrid>
      <w:tr w:rsidR="002229F0" w:rsidRPr="00231B26" w14:paraId="4072E411" w14:textId="77777777" w:rsidTr="00AE1A4C">
        <w:tc>
          <w:tcPr>
            <w:tcW w:w="1838" w:type="dxa"/>
          </w:tcPr>
          <w:p w14:paraId="3BDD7132" w14:textId="77777777" w:rsidR="002229F0" w:rsidRPr="00231B26" w:rsidRDefault="002229F0" w:rsidP="00AE1A4C">
            <w:pPr>
              <w:pStyle w:val="AssignBody"/>
              <w:rPr>
                <w:lang w:val="cy-GB"/>
              </w:rPr>
            </w:pPr>
            <w:r w:rsidRPr="00231B26">
              <w:rPr>
                <w:lang w:val="cy-GB"/>
              </w:rPr>
              <w:t>Targed/Target 1</w:t>
            </w:r>
          </w:p>
        </w:tc>
        <w:tc>
          <w:tcPr>
            <w:tcW w:w="7178" w:type="dxa"/>
          </w:tcPr>
          <w:p w14:paraId="5340964F" w14:textId="77777777" w:rsidR="00231B26" w:rsidRPr="00FA377A" w:rsidRDefault="00231B26" w:rsidP="00231B26">
            <w:pPr>
              <w:pStyle w:val="AssignBody"/>
              <w:rPr>
                <w:lang w:val="cy-GB"/>
              </w:rPr>
            </w:pPr>
            <w:r w:rsidRPr="00FA377A">
              <w:rPr>
                <w:lang w:val="cy-GB"/>
              </w:rPr>
              <w:t>Edrychwch ar ganllawiau cyfeirnodi Harvard eto a’u cymhwyso’n gyson drwy brawf-ddarllen eich gwaith.</w:t>
            </w:r>
          </w:p>
          <w:p w14:paraId="394C5558" w14:textId="3B50CD58" w:rsidR="002229F0" w:rsidRPr="00FA377A" w:rsidRDefault="00231B26" w:rsidP="00231B26">
            <w:pPr>
              <w:pStyle w:val="AssignBody"/>
              <w:rPr>
                <w:lang w:val="cy-GB"/>
              </w:rPr>
            </w:pPr>
            <w:r w:rsidRPr="00FA377A">
              <w:rPr>
                <w:lang w:val="cy-GB"/>
              </w:rPr>
              <w:t>Gwelliant:</w:t>
            </w:r>
            <w:r w:rsidR="00DB7A24" w:rsidRPr="00FA377A">
              <w:rPr>
                <w:lang w:val="cy-GB"/>
              </w:rPr>
              <w:t xml:space="preserve"> Sicrhau fy mod yn dilyn canllawiau cyfeirnodi Harvard pob tro gan ail-edrych arnynt os nid wyf yn sicr o sut i gyfeirnodi dogfen.</w:t>
            </w:r>
          </w:p>
        </w:tc>
      </w:tr>
      <w:tr w:rsidR="002229F0" w:rsidRPr="00231B26" w14:paraId="73A65764" w14:textId="77777777" w:rsidTr="00AE1A4C">
        <w:tc>
          <w:tcPr>
            <w:tcW w:w="1838" w:type="dxa"/>
          </w:tcPr>
          <w:p w14:paraId="12A42483" w14:textId="77777777" w:rsidR="002229F0" w:rsidRPr="00231B26" w:rsidRDefault="002229F0" w:rsidP="00AE1A4C">
            <w:pPr>
              <w:pStyle w:val="AssignBody"/>
              <w:rPr>
                <w:lang w:val="cy-GB"/>
              </w:rPr>
            </w:pPr>
            <w:r w:rsidRPr="00231B26">
              <w:rPr>
                <w:lang w:val="cy-GB"/>
              </w:rPr>
              <w:t>Targed/Target 2</w:t>
            </w:r>
          </w:p>
        </w:tc>
        <w:tc>
          <w:tcPr>
            <w:tcW w:w="7178" w:type="dxa"/>
          </w:tcPr>
          <w:p w14:paraId="5420B72B" w14:textId="77777777" w:rsidR="00231B26" w:rsidRPr="00FA377A" w:rsidRDefault="00231B26" w:rsidP="00231B26">
            <w:pPr>
              <w:pStyle w:val="AssignBody"/>
              <w:rPr>
                <w:lang w:val="cy-GB"/>
              </w:rPr>
            </w:pPr>
            <w:r w:rsidRPr="00FA377A">
              <w:rPr>
                <w:lang w:val="cy-GB"/>
              </w:rPr>
              <w:t>Ehangwch ystod eich darllen.</w:t>
            </w:r>
          </w:p>
          <w:p w14:paraId="3E19823E" w14:textId="0569862C" w:rsidR="002229F0" w:rsidRPr="00FA377A" w:rsidRDefault="00231B26" w:rsidP="00231B26">
            <w:pPr>
              <w:pStyle w:val="AssignBody"/>
              <w:rPr>
                <w:lang w:val="cy-GB"/>
              </w:rPr>
            </w:pPr>
            <w:r w:rsidRPr="00FA377A">
              <w:rPr>
                <w:lang w:val="cy-GB"/>
              </w:rPr>
              <w:t>Gwelliant:</w:t>
            </w:r>
            <w:r w:rsidR="00386DDA" w:rsidRPr="00FA377A">
              <w:rPr>
                <w:lang w:val="cy-GB"/>
              </w:rPr>
              <w:t xml:space="preserve"> Darllen drwy’r dogfennau sydd ar restr darllen hanfodol y modiwl gan hefyd cynnal ymchwil ychwanegol i ddogfennau perthnasol eraill.</w:t>
            </w:r>
          </w:p>
        </w:tc>
      </w:tr>
      <w:tr w:rsidR="002229F0" w:rsidRPr="00231B26" w14:paraId="0216786F" w14:textId="77777777" w:rsidTr="00AE1A4C">
        <w:tc>
          <w:tcPr>
            <w:tcW w:w="1838" w:type="dxa"/>
          </w:tcPr>
          <w:p w14:paraId="4F73937C" w14:textId="77777777" w:rsidR="002229F0" w:rsidRPr="00231B26" w:rsidRDefault="002229F0" w:rsidP="00AE1A4C">
            <w:pPr>
              <w:pStyle w:val="AssignBody"/>
              <w:rPr>
                <w:lang w:val="cy-GB"/>
              </w:rPr>
            </w:pPr>
            <w:r w:rsidRPr="00231B26">
              <w:rPr>
                <w:lang w:val="cy-GB"/>
              </w:rPr>
              <w:t>Targed/Target 3</w:t>
            </w:r>
          </w:p>
        </w:tc>
        <w:tc>
          <w:tcPr>
            <w:tcW w:w="7178" w:type="dxa"/>
          </w:tcPr>
          <w:p w14:paraId="79D9FB1B" w14:textId="77777777" w:rsidR="00231B26" w:rsidRPr="00FA377A" w:rsidRDefault="00231B26" w:rsidP="00231B26">
            <w:pPr>
              <w:pStyle w:val="AssignBody"/>
              <w:rPr>
                <w:lang w:val="cy-GB"/>
              </w:rPr>
            </w:pPr>
            <w:r w:rsidRPr="00FA377A">
              <w:rPr>
                <w:lang w:val="cy-GB"/>
              </w:rPr>
              <w:t>Ystyriwch safbwyntiau gwahanol er mwyn cyfoethogi’ch ysgrifennu academaidd.</w:t>
            </w:r>
          </w:p>
          <w:p w14:paraId="1FEDD524" w14:textId="3C88A369" w:rsidR="002229F0" w:rsidRPr="00FA377A" w:rsidRDefault="00231B26" w:rsidP="00231B26">
            <w:pPr>
              <w:pStyle w:val="AssignBody"/>
              <w:rPr>
                <w:lang w:val="cy-GB"/>
              </w:rPr>
            </w:pPr>
            <w:r w:rsidRPr="00FA377A">
              <w:rPr>
                <w:lang w:val="cy-GB"/>
              </w:rPr>
              <w:t>Gwelliant:</w:t>
            </w:r>
            <w:r w:rsidR="00386DDA" w:rsidRPr="00FA377A">
              <w:rPr>
                <w:lang w:val="cy-GB"/>
              </w:rPr>
              <w:t xml:space="preserve"> </w:t>
            </w:r>
            <w:r w:rsidR="00062D21" w:rsidRPr="00FA377A">
              <w:rPr>
                <w:lang w:val="cy-GB"/>
              </w:rPr>
              <w:t>Ymchwilio i ddamcaniaethwyr gwahanol.</w:t>
            </w:r>
          </w:p>
        </w:tc>
      </w:tr>
    </w:tbl>
    <w:p w14:paraId="45E34BBD" w14:textId="77777777" w:rsidR="002229F0" w:rsidRPr="00231B26" w:rsidRDefault="002229F0" w:rsidP="00E611D9">
      <w:pPr>
        <w:pStyle w:val="AssignBody"/>
        <w:rPr>
          <w:lang w:val="cy-GB"/>
        </w:rPr>
      </w:pPr>
    </w:p>
    <w:p w14:paraId="2A4642EE" w14:textId="6D074FE9" w:rsidR="00231B26" w:rsidRPr="00231B26" w:rsidRDefault="00231B26" w:rsidP="00231B26">
      <w:pPr>
        <w:pStyle w:val="AssignSubHeader"/>
        <w:jc w:val="center"/>
        <w:rPr>
          <w:sz w:val="36"/>
          <w:u w:val="single"/>
          <w:lang w:val="cy-GB"/>
        </w:rPr>
      </w:pPr>
      <w:r w:rsidRPr="00231B26">
        <w:rPr>
          <w:sz w:val="36"/>
          <w:u w:val="single"/>
          <w:lang w:val="cy-GB"/>
        </w:rPr>
        <w:t>Ysgrifennwch adolygiad llenyddiaeth ar ymchwil</w:t>
      </w:r>
    </w:p>
    <w:p w14:paraId="7D849E05" w14:textId="0650A2F7" w:rsidR="00231B26" w:rsidRPr="00231B26" w:rsidRDefault="00231B26" w:rsidP="00231B26">
      <w:pPr>
        <w:pStyle w:val="AssignSubHeader"/>
        <w:jc w:val="center"/>
        <w:rPr>
          <w:sz w:val="36"/>
          <w:u w:val="single"/>
          <w:lang w:val="cy-GB"/>
        </w:rPr>
      </w:pPr>
      <w:r w:rsidRPr="00231B26">
        <w:rPr>
          <w:sz w:val="36"/>
          <w:u w:val="single"/>
          <w:lang w:val="cy-GB"/>
        </w:rPr>
        <w:t>ymarferydd a elwir yn ‘astudiaeth wers’. Dylech</w:t>
      </w:r>
    </w:p>
    <w:p w14:paraId="5135A0DB" w14:textId="365D2544" w:rsidR="00231B26" w:rsidRPr="00231B26" w:rsidRDefault="00231B26" w:rsidP="00231B26">
      <w:pPr>
        <w:pStyle w:val="AssignSubHeader"/>
        <w:jc w:val="center"/>
        <w:rPr>
          <w:sz w:val="36"/>
          <w:u w:val="single"/>
          <w:lang w:val="cy-GB"/>
        </w:rPr>
      </w:pPr>
      <w:r w:rsidRPr="00231B26">
        <w:rPr>
          <w:sz w:val="36"/>
          <w:u w:val="single"/>
          <w:lang w:val="cy-GB"/>
        </w:rPr>
        <w:t>hefyd ystyried, mewn modd beirniadol, effaith bosibl</w:t>
      </w:r>
    </w:p>
    <w:p w14:paraId="4FA297D9" w14:textId="77777777" w:rsidR="00231B26" w:rsidRPr="00231B26" w:rsidRDefault="00231B26" w:rsidP="00231B26">
      <w:pPr>
        <w:pStyle w:val="AssignSubHeader"/>
        <w:jc w:val="center"/>
        <w:rPr>
          <w:sz w:val="36"/>
          <w:u w:val="single"/>
          <w:lang w:val="cy-GB"/>
        </w:rPr>
      </w:pPr>
      <w:r w:rsidRPr="00231B26">
        <w:rPr>
          <w:sz w:val="36"/>
          <w:u w:val="single"/>
          <w:lang w:val="cy-GB"/>
        </w:rPr>
        <w:t>astudiaeth wers ar arfer ymarferydd mewn perthynas â thestun o’ch dewis.</w:t>
      </w:r>
    </w:p>
    <w:p w14:paraId="0A9A6EB5" w14:textId="477FBB96" w:rsidR="00691A46" w:rsidRPr="00231B26" w:rsidRDefault="0079066F" w:rsidP="00231B26">
      <w:pPr>
        <w:pStyle w:val="AssignSubHeader"/>
        <w:rPr>
          <w:lang w:val="cy-GB"/>
        </w:rPr>
      </w:pPr>
      <w:r>
        <w:rPr>
          <w:lang w:val="cy-GB"/>
        </w:rPr>
        <w:t>Cwestiwn Ymchwil:</w:t>
      </w:r>
      <w:r w:rsidR="00EE34FC">
        <w:rPr>
          <w:lang w:val="cy-GB"/>
        </w:rPr>
        <w:t xml:space="preserve"> Sut mae dysgu cydweithredol mewn gwers Addysg Gorfforol </w:t>
      </w:r>
      <w:r w:rsidR="00E04DEE">
        <w:rPr>
          <w:lang w:val="cy-GB"/>
        </w:rPr>
        <w:t>yn gwella’r dysgu?</w:t>
      </w:r>
    </w:p>
    <w:p w14:paraId="0D2F6EA6" w14:textId="6AED821F" w:rsidR="00E611D9" w:rsidRPr="00B57079" w:rsidRDefault="004D2CAB" w:rsidP="00542E1B">
      <w:pPr>
        <w:pStyle w:val="AssignBody"/>
        <w:rPr>
          <w:color w:val="00B050"/>
          <w:lang w:val="cy-GB"/>
        </w:rPr>
      </w:pPr>
      <w:r w:rsidRPr="00B57079">
        <w:rPr>
          <w:u w:val="single"/>
          <w:lang w:val="cy-GB"/>
        </w:rPr>
        <w:t>Cyflwyniad</w:t>
      </w:r>
    </w:p>
    <w:p w14:paraId="09CDB39F" w14:textId="77542432" w:rsidR="0091158C" w:rsidRPr="00B57079" w:rsidRDefault="004B67F3" w:rsidP="00B311C2">
      <w:pPr>
        <w:pStyle w:val="AssignBody"/>
        <w:rPr>
          <w:lang w:val="cy-GB"/>
        </w:rPr>
      </w:pPr>
      <w:r w:rsidRPr="00B57079">
        <w:rPr>
          <w:rFonts w:cs="Arial"/>
          <w:lang w:val="cy-GB"/>
        </w:rPr>
        <w:t xml:space="preserve">Bwriad yr aseiniad hwn yw darganfod yr effaith mae dysgu cydweithredol yn cael ar ddysgu o fewn gwersi. Penderfynwyd ffocysu yn benodol ar ddysgu cydweithredol o fewn gwers Addysg Gorfforol. Prif nod yr ymchwil yw ehangu fy nealltwriaeth bersonol o’r defnydd o ddysgu cydweithredol o fewn gwersi. Gwnaed hyn er mwyn gwella fy arfer proffesiynol. Nod arall yw datblygu fy ngwybodaeth a dealltwriaeth o offer ymchwil gwahanol, yn benodol eu manteision ac anfanteision. Ymchwilir i astudiaethau gwers a chyfweliadau yn benodol. Amcan cyntaf yr ymchwil yw arsylwi plant a’u hymateb i gydweithio efo’u cyfoedion o fewn gwers Addysg Gorfforol. Yr ail amcan yw cyfweld â grŵp o ddisgyblion er mwyn darganfod eu canfyddiadau o ddysgu cydweithredol. Yr amcan olaf yw gwerthuso dysgu cydweithredol o fewn gwersi yn feirniadol trwy gynnal ymchwil personol a darllen ystod o lenyddiaeth academaidd. Prif gwestiwn yr aseiniad yw: Sut mae dysgu cydweithredol mewn gwers Addysg Gorfforol yn gwella’r dysgu? Rhagdybiwyd bod dysgu cydweithredol mewn gwers Addysg gorfforol yn gwella’r dysgu mewn nifer o ffyrdd. Yn ogystal, rhagdybiwyd bod y </w:t>
      </w:r>
      <w:r w:rsidRPr="00B57079">
        <w:rPr>
          <w:rFonts w:cs="Arial"/>
          <w:lang w:val="cy-GB"/>
        </w:rPr>
        <w:lastRenderedPageBreak/>
        <w:t>disgyblion yn mwynhau’r defnydd o ddysgu cydweithredol o fewn pob gwers ond eu bod yn ei fwynhau yn fwy wrth ddysgu rhai pynciau nag eraill.</w:t>
      </w:r>
    </w:p>
    <w:p w14:paraId="3F690FBB" w14:textId="0F0CAF08" w:rsidR="00DA2AAB" w:rsidRPr="00B57079" w:rsidRDefault="007B066A" w:rsidP="00542E1B">
      <w:pPr>
        <w:pStyle w:val="AssignBody"/>
        <w:rPr>
          <w:color w:val="FF0000"/>
          <w:lang w:val="cy-GB"/>
        </w:rPr>
      </w:pPr>
      <w:r w:rsidRPr="00B57079">
        <w:rPr>
          <w:u w:val="single"/>
          <w:lang w:val="cy-GB"/>
        </w:rPr>
        <w:t>Cyd-destun yr ymchwil</w:t>
      </w:r>
    </w:p>
    <w:p w14:paraId="0E475BD8" w14:textId="5D00B059" w:rsidR="00380B49" w:rsidRPr="00B57079" w:rsidRDefault="004B67F3" w:rsidP="00542E1B">
      <w:pPr>
        <w:pStyle w:val="AssignBody"/>
        <w:rPr>
          <w:lang w:val="cy-GB"/>
        </w:rPr>
      </w:pPr>
      <w:r w:rsidRPr="00B57079">
        <w:rPr>
          <w:rFonts w:cs="Arial"/>
          <w:lang w:val="cy-GB"/>
        </w:rPr>
        <w:t>Mi fyddaf i ac un o fy nghyfoedion yn cydweithio i gyflawni’r ymchwiliad hon. Mi fydd yr ymchwil yn ffocysu ar ddysgu cydweithredol o fewn byd addysg ac yn cael ei gynnal o fewn neuadd yr ysgol. Mae’r ysgol lle fu’r ymchwil yn cael ei gynnal yn ysgol drefol fawr yn Sir Ceredigion. Yn ôl Estyn (2017), mae gan yr ysgol tua 445 o ddisgyblion rhwng 3 ac 11 oed ar y gofrestr, a chânt eu haddysgu mewn 16 dosbarth. Penderfynwyd cynnal yr ymchwil efo dosbarth cymysg o ddisgyblion blwyddyn 3 a 4. Ceir 26 disgybl o fewn y dosbarth. Newidiodd categori ieithyddol yr ysgol yn 2013, o fod yn ysgol gyda dwy ffrwd ieithyddol wahanol i fod yn ysgol cyfrwng Cymraeg. Ar hyn o bryd, mae’r ysgol yn ysgol arloesi ac mae’n gweithio gyda Llywodraeth Cymru ac ysgolion eraill i fwrw ymlaen â datblygiadau yn ymwneud â dysgu proffesiynol. Golyga hyn fod pedwar diben a 12 egwyddor addysgegol Cwricwlwm i Gymru yn barod yn chwarae rôl bwysig yn yr addysgu o fewn yr ysgol. Gweledigaeth yr ysgol yw ‘Cyd dyfu, cyd ddysgu’. Mi fydd ffocws yr ymchwiliad, sef dysgu cydweithredol, yn cydblethu efo agwedd gyd dysgu'r weledigaeth hon.</w:t>
      </w:r>
    </w:p>
    <w:p w14:paraId="2C565C05" w14:textId="333A5C24" w:rsidR="003D7B85" w:rsidRPr="00B57079" w:rsidRDefault="003D7B85" w:rsidP="00542E1B">
      <w:pPr>
        <w:pStyle w:val="AssignBody"/>
        <w:rPr>
          <w:color w:val="FF0000"/>
          <w:lang w:val="cy-GB"/>
        </w:rPr>
      </w:pPr>
      <w:r w:rsidRPr="00B57079">
        <w:rPr>
          <w:u w:val="single"/>
          <w:lang w:val="cy-GB"/>
        </w:rPr>
        <w:t xml:space="preserve">Adolygiad </w:t>
      </w:r>
      <w:r w:rsidR="005E293F" w:rsidRPr="00B57079">
        <w:rPr>
          <w:u w:val="single"/>
          <w:lang w:val="cy-GB"/>
        </w:rPr>
        <w:t>Llenyddiaeth</w:t>
      </w:r>
      <w:r w:rsidR="00065748" w:rsidRPr="00B57079">
        <w:rPr>
          <w:lang w:val="cy-GB"/>
        </w:rPr>
        <w:t xml:space="preserve"> </w:t>
      </w:r>
    </w:p>
    <w:p w14:paraId="28944239" w14:textId="61627881" w:rsidR="00D53EE3" w:rsidRPr="00B57079" w:rsidRDefault="004B67F3" w:rsidP="00542E1B">
      <w:pPr>
        <w:pStyle w:val="AssignBody"/>
        <w:rPr>
          <w:rFonts w:cs="Arial"/>
          <w:lang w:val="cy-GB"/>
        </w:rPr>
      </w:pPr>
      <w:r w:rsidRPr="00B57079">
        <w:rPr>
          <w:rFonts w:cs="Arial"/>
          <w:lang w:val="cy-GB"/>
        </w:rPr>
        <w:t>Gellir diffinio dysgu cydweithredol fel tasgau dysgu neu weithgareddau lle mae myfyrwyr yn gweithio fel grŵp. Mae’r grwpiau yn rhai bach lle fu pob unigolyn yn medru cymryd rhan mewn tasg ar y cyd a phenodwyd yn glir o flaen llaw (EEF, 2018). Gall fod y disgyblion yn gweithio ar dasgau unigol sydd yn cyfrannu at ganlyniad cyffredin y grŵp neu gallent fod yn gweithio ar dasg a rennir. Daw’r sylfaen ar gyfer dysgu cydweithredol o waith y damcaniaethwr Vygotsky, yn benodol ei theori ‘Parth Datblygiad Procsimol’ (ZPD). Credai fod plant a phobl ifanc yn datblygu trwy ddysgu cymdeithasol. Y ZPD yw’r ‘bwlch rhwng yr hyn gall plant ei gyflawni heb gymorth a’r hyn y gallan nhw ei gyflawni gyda chymorth ac arweiniad’ (Thomas, 2017). Gall y cymorth hwn fod yn gymorth o oedolyn neu gyfoed mwy cymwys. Mae dysgu cydweithredol yn rhoi’r cyfle i ddisgyblion gweithio ar y cyd efo’u cyfoedion er mwyn cyrraedd nod penodol. Wrth wneud hyn bu disgyblion yn derbyn y cyfle i gynyddu eu hymwybyddiaeth o gysyniadau gwahanol (Kelly, 2017).</w:t>
      </w:r>
    </w:p>
    <w:p w14:paraId="71DBF3A9" w14:textId="3ABD436C" w:rsidR="0047107D" w:rsidRPr="00B57079" w:rsidRDefault="0076459C" w:rsidP="00542E1B">
      <w:pPr>
        <w:pStyle w:val="AssignBody"/>
        <w:rPr>
          <w:lang w:val="cy-GB"/>
        </w:rPr>
      </w:pPr>
      <w:r w:rsidRPr="0076459C">
        <w:rPr>
          <w:rFonts w:cs="Arial"/>
          <w:lang w:val="cy-GB"/>
        </w:rPr>
        <w:t xml:space="preserve">Noda Pugach a Johnson (1995, nodwyd yn Laal, 2011) mai pwrpas dysgu cydweithredol o fewn byd addysg yw i ‘hyrwyddo’r addysgu mwyaf effeithiol posibl i’r nifer fwyaf o ddisgyblion’. Gellir cysylltu dysgu cydweithredol efo 12 egwyddor addysgegol Cwricwlwm i Gymru. Y 12fed egwyddor yw ‘mae addysgu a dysgu da yn hybu cydweithio’ (Donaldson, 2015). Mae dysgu cydweithredol yn gwneud yn union hyn gan ei fod yn rhoi cyfleoedd i ddisgyblion cydweithio i gyflawni tasgau. Fedrir mynd ati i ddefnyddio dysgu cydweithredol er mwyn helpu disgyblion cyrraedd sawl agwedd gwahanol o ddibenion Cwricwlwm i Gymru. Gellir dysgu cydweithredol eu helpu i fod yn ‘dysgwyr uchelgeisiol, galluog’ (Llywodraeth </w:t>
      </w:r>
      <w:r w:rsidRPr="0076459C">
        <w:rPr>
          <w:rFonts w:cs="Arial"/>
          <w:lang w:val="cy-GB"/>
        </w:rPr>
        <w:lastRenderedPageBreak/>
        <w:t>Cymru, 2015) trwy roi cyfleoedd iddynt gyfathrebu ac ‘egluro’r syniadau a chysyniadau y maent yn dysgu amdanynt’. Byddant yn medru ffurfio perthnasoedd cadarnhaol a dod i ddeall sut i barchu pobl eraill gan ddod yn ‘unigolion iach, hyderus’ ac yn ‘gyfranwyr mentrus, creadigol’. Yn benodol o fewn yr astudiaeth wers hon bydd y disgyblion yn datblygu i fod yn ‘ddinasyddion egwyddorol, gwybodus’ trwy dderbyn y cyfle i arwain a chwarae rôl effeithiol o fewn tîm.</w:t>
      </w:r>
    </w:p>
    <w:p w14:paraId="7BFE9386" w14:textId="512EFED9" w:rsidR="00267EA1" w:rsidRPr="00B57079" w:rsidRDefault="004B67F3" w:rsidP="00542E1B">
      <w:pPr>
        <w:pStyle w:val="AssignBody"/>
        <w:rPr>
          <w:lang w:val="cy-GB"/>
        </w:rPr>
      </w:pPr>
      <w:r w:rsidRPr="00B57079">
        <w:rPr>
          <w:rFonts w:cs="Arial"/>
          <w:lang w:val="cy-GB"/>
        </w:rPr>
        <w:t>Ceir ystod fawr o ddulliau dysgu cydweithredol fedrir eu defnyddio o fewn gwersi. Un esiampl yw sgyrsiau pâr neu grŵp megis strategaeth Meddwl-Paru-Rhannu, lle fu rhaid i ddisgyblion cyfathrebu a rhannu syniadau. Gall chwarae rôl fod yn fath o ddysgu cydweithredol hefyd gyda’r disgyblion yn cydweithio i actio allan sefyllfa megis mynd siopa mewn archfarchnad. Wrth wneud hyn byddant yn cael y cyfle i glywed ac ymarfer iaith sydd yn berthnasol i’r sefyllfa gan ddatblygu ei sgiliau llafar. O fewn y wers a gynlluniwyd ar gyfer yr astudiaeth wers hon bu’r dysgu cydweithredol yn digwydd ar ffurf gweithgaredd grŵp. Byddant yn cael eu rhannu mewn i grwpiau o bedwar er mwyn cyflawni’r gweithgaredd sef creu dilyniant o siapau sylfaenol. Bydd gofyn iddynt gyfathrebu ar lafar gan rannu syniadau a’u barn am yr hyn dylent wneud. Ar ddiwedd y wers mi fydd pob grŵp yn dangos eu dilyniannau i weddill y dosbarth. Mewn ffordd gellir dweud bod y gweithgaredd yn dilyn strwythur Meddwl-Paru-Rhannu ond ar raddfa fwy ac mewn modd mwy ymarferol. Yn gyntaf byddant yn ‘meddwl’ am y siapau maent wedi dysgu ac am syniadau ar gyfer dilyniant. Nesaf yw’r cam ‘paru’ lle fyddant yn rhannu’r syniadau hyn efo’r gweddill sydd yn ei grŵp ac yn cyfathrebu a chydweithio i greu dilyniant. Yn olaf byddant yn ‘rhannu’ eu dilyniannau efo’r grwpiau eraill.</w:t>
      </w:r>
    </w:p>
    <w:p w14:paraId="7DBBA1C8" w14:textId="4F437C4C" w:rsidR="00625EB7" w:rsidRPr="00B57079" w:rsidRDefault="004B67F3" w:rsidP="00542E1B">
      <w:pPr>
        <w:pStyle w:val="AssignBody"/>
        <w:rPr>
          <w:lang w:val="cy-GB"/>
        </w:rPr>
      </w:pPr>
      <w:r w:rsidRPr="00B57079">
        <w:rPr>
          <w:rFonts w:cs="Arial"/>
          <w:lang w:val="cy-GB"/>
        </w:rPr>
        <w:t>Ceir ystod fawr o syniadau ar y we o strategaethau dylid defnyddio er mwyn sicrhau fod dysgu cydweithredol yn cael ei ddefnyddio’n effeithiol o fewn gwersi. Noda Clifford (2012) y dylid ‘sefydlu nodau grŵp’ fel ffordd o gadw’r disgyblion ar dasg gan roi pwrpas diamwys i’r gweithgaredd. Dywed hefyd y dylai cadw’r grwpiau yn faint canolig sef pedwar i bum plentyn. Creda fod grwpiau o dri neu lai gyda diffyg amrywiaeth tra bod gan grwpiau mawr ormod o bobl gan alluogi rhai plant i gymryd cam yn ôl a derbyn canmoliaeth am waith eraill. O fewn yr ymchwiliad mi fydd y disgyblion yn derbyn nod y gweithgaredd ar y dechrau sef creu dilyniant o bum siâp ac fel y nodir uchod byddant yn gweithio mewn grwpiau o bedwar. Awgryma Brame (2015) y dylai grwpiau cynnwys disgyblion sy’n amrywio o ran eu gallu yn y pwnc penodol yna a’r sgiliau sydd angen ar gyfer y gweithgaredd. Bwriedir gwneud hyn o fewn y wers Addysg Gorfforol er mwyn rhoi cyfle i’r disgyblion gallu is gwella eu sgiliau efo cymorth eu cyfoedion a’r disgyblion gallu uwch i ddatblygu ar yr hyn maent barod yn ei medru gwneud wrth wrando ar syniadau eraill.</w:t>
      </w:r>
    </w:p>
    <w:p w14:paraId="300EA271" w14:textId="2D658A96" w:rsidR="006B262B" w:rsidRPr="00B57079" w:rsidRDefault="0076459C" w:rsidP="00542E1B">
      <w:pPr>
        <w:pStyle w:val="AssignBody"/>
        <w:rPr>
          <w:lang w:val="cy-GB"/>
        </w:rPr>
      </w:pPr>
      <w:r w:rsidRPr="0076459C">
        <w:rPr>
          <w:rFonts w:cs="Arial"/>
          <w:lang w:val="cy-GB"/>
        </w:rPr>
        <w:t xml:space="preserve">Ceir nifer o fanteision i ddysgu cydweithredol gan gynnwys manteision cymdeithasol, seicolegol ac academaidd. Noda Laal (2012) bod dysgu cydweithredol yn hybu sgiliau </w:t>
      </w:r>
      <w:r w:rsidRPr="0076459C">
        <w:rPr>
          <w:rFonts w:cs="Arial"/>
          <w:lang w:val="cy-GB"/>
        </w:rPr>
        <w:lastRenderedPageBreak/>
        <w:t>meddwl beirniadol gan hefyd annog disgyblion i fod yn fwy gweithredol yn y broses dysgu. Trwy roi targed penodol i’r disgyblion gweithio tuag at ond rhoi’r cyfle iddynt gyrraedd y targed trwy ddulliau eu hun byddant yn gorfod cymryd rôl weithredol yn y gweithgaredd er mwyn sicrhau bod eu grŵp nhw yn llwyddo. Dywed Bright Hub Education (2010) ei fod yn helpu datblygu sgiliau cyfathrebu llafar y disgyblion. Gwnaed hyn trwy wrando ar aelodau arall y grŵp a’i defnydd o iaith ac yna ymateb iddynt a rhannu syniadau eraill ar lafar.</w:t>
      </w:r>
    </w:p>
    <w:p w14:paraId="49A2F2C0" w14:textId="21D121F1" w:rsidR="00B311C2" w:rsidRPr="00B57079" w:rsidRDefault="004B67F3" w:rsidP="00542E1B">
      <w:pPr>
        <w:pStyle w:val="AssignBody"/>
        <w:rPr>
          <w:lang w:val="cy-GB"/>
        </w:rPr>
      </w:pPr>
      <w:r w:rsidRPr="00B57079">
        <w:rPr>
          <w:rFonts w:cs="Arial"/>
          <w:lang w:val="cy-GB"/>
        </w:rPr>
        <w:t>Un fantais gymdeithasol i’r dull yw ei fod yn helpu creu amgylchedd cadarnhaol ar gyfer modelu a chydweithio. O fewn y wers Addysg Gorfforol, gall y disgyblion gallu uwch modelu sut i wneud y siapau yn gywir i aelodau eraill y grŵp gyda’r grŵp cyfan yna yn cydweithio i baratoi dilyniant llwyddiannus. Mantais arall yw ei fod yn creu cyfundrefn cefnogi o fewn y grŵp gan adeiladu perthnasau rhwng y disgyblion. Mae dysgu cydweithredol yn annog cynwysoldeb. Rhoddir y cyfle i ddisgyblion rhannu ei wahanol sgiliau a thalentau efo gweddill y grŵp. Bu dysgu cydweithredol a ddefnyddiwyd yn llwyddiannus yn ‘caniatáu i bob plentyn weithio i'w gryfderau a chael cefnogaeth gan eraill yn ôl yr angen’ (Promethean, 2017). Noda Prifysgol Cornell (2020) fod dysgu cydweithredol yn paratoi unigolion sefyllfaoedd cymdeithasol a chyflogaeth byd go iawn. Yn amlwg bu’r effaith hyn mwy ar gyfer plant hyn a myfyrwyr prifysgol ond gall defnyddio dysgu cydweithredol yn y gynradd helpu’r unigolion i fod yn fwy hyderus wrth iddynt fynd ymlaen i gydweithio efo gyfoedion yn y dyfodol.</w:t>
      </w:r>
    </w:p>
    <w:p w14:paraId="5D46A561" w14:textId="65A2B7C7" w:rsidR="008F7610" w:rsidRPr="00B57079" w:rsidRDefault="001A72C0" w:rsidP="00542E1B">
      <w:pPr>
        <w:pStyle w:val="AssignBody"/>
        <w:rPr>
          <w:lang w:val="cy-GB"/>
        </w:rPr>
      </w:pPr>
      <w:r w:rsidRPr="00B57079">
        <w:rPr>
          <w:rFonts w:cs="Arial"/>
          <w:lang w:val="cy-GB"/>
        </w:rPr>
        <w:t xml:space="preserve">Er bod nifer fawr o fanteision i ddysgu cydweithredol ceir rhai cyfyngiadau iddo hefyd. Yn gyntaf, nid yw pob disgybl yn dysgu ar yr un raddfa. Trwy gyflawni tasg fel grŵp gall y dasg cymryd fwy o amser i’w gyflawni na phetai wedi’i gyflawni gan unigolion gan fydd pob aelod o’r grŵp yn gweithio ar raddfa'r person fwyaf araf. Wrth i ddisgyblion gwneud gwaith grŵp yr achos orau yw </w:t>
      </w:r>
      <w:r w:rsidR="00C00FF3">
        <w:rPr>
          <w:rFonts w:cs="Arial"/>
          <w:lang w:val="cy-GB"/>
        </w:rPr>
        <w:t xml:space="preserve">bod </w:t>
      </w:r>
      <w:r w:rsidRPr="00B57079">
        <w:rPr>
          <w:rFonts w:cs="Arial"/>
          <w:lang w:val="cy-GB"/>
        </w:rPr>
        <w:t>gan neb rôl uwch na’r gweddill. Er hynny yn aml wrth i weithgareddau grŵp fynd yn ei flaen gellir gweld un aelod yn dechrau cymryd rôl rheolwr a gall hyn achosi tensiynau o fewn y grŵp. Er mwyn osgoi hyn dylid esbonio ar ddechrau’r gweithgaredd fod gan bawb rôl gyfartal ac yna annog disgyblion llai hyderus i gymryd rhan (CPS, 2020).</w:t>
      </w:r>
      <w:r w:rsidR="00EF2EA1" w:rsidRPr="00B57079">
        <w:rPr>
          <w:rFonts w:cs="Arial"/>
          <w:lang w:val="cy-GB"/>
        </w:rPr>
        <w:t xml:space="preserve"> </w:t>
      </w:r>
    </w:p>
    <w:p w14:paraId="44D9286B" w14:textId="41727AC9" w:rsidR="0091158C" w:rsidRPr="00B57079" w:rsidRDefault="00C72F76" w:rsidP="00542E1B">
      <w:pPr>
        <w:pStyle w:val="AssignBody"/>
        <w:rPr>
          <w:rFonts w:cs="Arial"/>
          <w:lang w:val="cy-GB"/>
        </w:rPr>
      </w:pPr>
      <w:r w:rsidRPr="00B57079">
        <w:rPr>
          <w:rFonts w:cs="Arial"/>
          <w:lang w:val="cy-GB"/>
        </w:rPr>
        <w:t xml:space="preserve">Mae’r cyfyngiadau uchod yn effeithio </w:t>
      </w:r>
      <w:r w:rsidR="00051EC9" w:rsidRPr="00B57079">
        <w:rPr>
          <w:rFonts w:cs="Arial"/>
          <w:lang w:val="cy-GB"/>
        </w:rPr>
        <w:t xml:space="preserve">yn bennaf </w:t>
      </w:r>
      <w:r w:rsidRPr="00B57079">
        <w:rPr>
          <w:rFonts w:cs="Arial"/>
          <w:lang w:val="cy-GB"/>
        </w:rPr>
        <w:t xml:space="preserve">ar </w:t>
      </w:r>
      <w:r w:rsidR="007D0BC9" w:rsidRPr="00B57079">
        <w:rPr>
          <w:rFonts w:cs="Arial"/>
          <w:lang w:val="cy-GB"/>
        </w:rPr>
        <w:t xml:space="preserve">y disgyblion </w:t>
      </w:r>
      <w:r w:rsidR="00051EC9" w:rsidRPr="00B57079">
        <w:rPr>
          <w:rFonts w:cs="Arial"/>
          <w:lang w:val="cy-GB"/>
        </w:rPr>
        <w:t xml:space="preserve">ond ceir un anfantais </w:t>
      </w:r>
      <w:r w:rsidR="00776482" w:rsidRPr="00B57079">
        <w:rPr>
          <w:rFonts w:cs="Arial"/>
          <w:lang w:val="cy-GB"/>
        </w:rPr>
        <w:t xml:space="preserve">amlwg i’r athrawon. Pan ofynnir i ddisgyblion </w:t>
      </w:r>
      <w:r w:rsidR="009C29E2" w:rsidRPr="00B57079">
        <w:rPr>
          <w:rFonts w:cs="Arial"/>
          <w:lang w:val="cy-GB"/>
        </w:rPr>
        <w:t xml:space="preserve">gwneud gwaith grŵp yn amlwg fu rhaid iddynt gyfathrebu ar lafar. </w:t>
      </w:r>
      <w:r w:rsidR="00400D25" w:rsidRPr="00B57079">
        <w:rPr>
          <w:rFonts w:cs="Arial"/>
          <w:lang w:val="cy-GB"/>
        </w:rPr>
        <w:t>Gall hyn olygu llawer iawn o sŵn, yn enwedig efo dosbarth o 26 disgybl</w:t>
      </w:r>
      <w:r w:rsidR="00E32BEF" w:rsidRPr="00B57079">
        <w:rPr>
          <w:rFonts w:cs="Arial"/>
          <w:lang w:val="cy-GB"/>
        </w:rPr>
        <w:t xml:space="preserve">, a gall tarfu ar draws y dysgu. Hefyd </w:t>
      </w:r>
      <w:r w:rsidR="00F95B7D" w:rsidRPr="00B57079">
        <w:rPr>
          <w:rFonts w:cs="Arial"/>
          <w:lang w:val="cy-GB"/>
        </w:rPr>
        <w:t xml:space="preserve">mae’n anodd i un athrawes sicrhau fod pob grŵp ar dasg ar bob eiliad </w:t>
      </w:r>
      <w:r w:rsidR="00C4622E" w:rsidRPr="00B57079">
        <w:rPr>
          <w:rFonts w:cs="Arial"/>
          <w:lang w:val="cy-GB"/>
        </w:rPr>
        <w:t>gan nad yw’n bosibl i fonitro pob grŵp ar yr un pryd (</w:t>
      </w:r>
      <w:r w:rsidR="001B1283" w:rsidRPr="00B57079">
        <w:rPr>
          <w:rFonts w:cs="Arial"/>
          <w:lang w:val="cy-GB"/>
        </w:rPr>
        <w:t xml:space="preserve">Bartsch, 2017). </w:t>
      </w:r>
    </w:p>
    <w:p w14:paraId="42596B40" w14:textId="04A1DAA9" w:rsidR="005E293F" w:rsidRPr="00B57079" w:rsidRDefault="005E293F" w:rsidP="00542E1B">
      <w:pPr>
        <w:pStyle w:val="AssignBody"/>
        <w:rPr>
          <w:color w:val="FF0000"/>
          <w:lang w:val="cy-GB"/>
        </w:rPr>
      </w:pPr>
      <w:r w:rsidRPr="00B57079">
        <w:rPr>
          <w:u w:val="single"/>
          <w:lang w:val="cy-GB"/>
        </w:rPr>
        <w:t>M</w:t>
      </w:r>
      <w:bookmarkStart w:id="0" w:name="cysill"/>
      <w:bookmarkEnd w:id="0"/>
      <w:r w:rsidRPr="00B57079">
        <w:rPr>
          <w:u w:val="single"/>
          <w:lang w:val="cy-GB"/>
        </w:rPr>
        <w:t>ethodoleg</w:t>
      </w:r>
    </w:p>
    <w:p w14:paraId="0E9846CB" w14:textId="5FA16901" w:rsidR="00D07E72" w:rsidRPr="00B57079" w:rsidRDefault="00067BE1" w:rsidP="00542E1B">
      <w:pPr>
        <w:pStyle w:val="AssignBody"/>
        <w:rPr>
          <w:color w:val="4472C4" w:themeColor="accent1"/>
          <w:lang w:val="cy-GB"/>
        </w:rPr>
      </w:pPr>
      <w:r w:rsidRPr="00B57079">
        <w:rPr>
          <w:rFonts w:cs="Arial"/>
          <w:lang w:val="cy-GB"/>
        </w:rPr>
        <w:t xml:space="preserve">O fewn yr adran hon bwriedir trafod fethodoleg yr ymchwil. Y fethodoleg a ddefnyddir yw ymchwil astudiaeth gwers, sy’n fath o ymchwil gweithredol. Cam cyntaf astudiaeth gwers yw penderfynu ar ffocws penodol. Y ffocws ar gyfer yr astudiaeth wers hon yw’r defnydd o ddysgu cydweithredol o fewn gwersi Addysg Gorfforol. Ar ôl penderfynu ar ffocws rhaid mynd ati i gynllunio gwers sy’n cynnwys y ffocws </w:t>
      </w:r>
      <w:r w:rsidRPr="00FC7593">
        <w:rPr>
          <w:rFonts w:cs="Arial"/>
          <w:lang w:val="cy-GB"/>
        </w:rPr>
        <w:t xml:space="preserve">(gweler Atodiad </w:t>
      </w:r>
      <w:r w:rsidR="006A4AF1" w:rsidRPr="00FC7593">
        <w:rPr>
          <w:rFonts w:cs="Arial"/>
          <w:lang w:val="cy-GB"/>
        </w:rPr>
        <w:t>A</w:t>
      </w:r>
      <w:r w:rsidRPr="00FC7593">
        <w:rPr>
          <w:rFonts w:cs="Arial"/>
          <w:lang w:val="cy-GB"/>
        </w:rPr>
        <w:t xml:space="preserve">). </w:t>
      </w:r>
      <w:r w:rsidRPr="00B57079">
        <w:rPr>
          <w:rFonts w:cs="Arial"/>
          <w:lang w:val="cy-GB"/>
        </w:rPr>
        <w:t xml:space="preserve">Ar gyfer yr astudiaeth </w:t>
      </w:r>
      <w:r w:rsidRPr="00B57079">
        <w:rPr>
          <w:rFonts w:cs="Arial"/>
          <w:lang w:val="cy-GB"/>
        </w:rPr>
        <w:lastRenderedPageBreak/>
        <w:t>hon cynlluniwyd gwers Addysg Gorfforol ar gyfer dosbarth blwyddyn 4 lle fu’r disgyblion yn gwneud gymnasteg ac yn creu dilyniant o siapau. Byddant yn cael eu rhannu mewn i grwpiau o bedwar ac yn cydweithio i greu dilyniant o siapau a’i gyflwyno i weddill y dosbarth ar ddiwedd y wers. Er mwyn llwyddo i gyflawni’r gweithgaredd rhaid i’r disgyblion cyfathrebu a chynnig syniadau, gan hefyd helpu’i gilydd i wella’u siapau. Tra bod un athro yn addysgu’r wers hon fydd yr athro arall yn arsylwi’r wers gan ffocysu’n benodol ar y disgyblion sy’n rhan o’r grŵp ffocws. O fewn y grŵp ffocws ceir tri disgybl o wahanol allu corfforol a cymdeithasol. Mi fydd y disgyblion hyn yn cael eu rhoi mewn i grwpiau gwahanol ar gyfer y sesiwn er mwyn arsylwi sut mae dysgu cydweithredol yn effeithio ar ddysgu unigryw pob unigolyn. Penderfynwyd defnyddio grŵp ffocws efo disgyblion o alluoedd cymysg er mwyn derbyn sampl cynrychioladol o holl alluoedd y disgyblion o fewn y dosbarth. Mi fydd yr arsylwadau yn cael ei nodi ar daflen arsylwi</w:t>
      </w:r>
      <w:r w:rsidR="00FF5AFA" w:rsidRPr="00B57079">
        <w:rPr>
          <w:rFonts w:cs="Arial"/>
          <w:lang w:val="cy-GB"/>
        </w:rPr>
        <w:t>.</w:t>
      </w:r>
      <w:r w:rsidRPr="00B57079">
        <w:rPr>
          <w:rFonts w:cs="Arial"/>
          <w:lang w:val="cy-GB"/>
        </w:rPr>
        <w:t xml:space="preserve"> Yn dilyn y wers mi fydd angen adolygu’r wers a’i effaith ar y disgyblion. Er mwyn gwneud hyn byddaf yn cynnal trafodaeth efo fy nghyd-ymchwilydd i’r hyn a arsylwyd yn ystod y wers gan hefyd cynnal cyfweliad efo grŵp o ddisgyblion. Yna fe fyddwn yn mynd ati i ddiwygio ac addasu’r wers cyn ei ddysgu i grŵp arall o ddisgyblion. Penderfynwyd defnyddio astudiaeth gwers fel agwedd ymchwil gan ei fod yn ‘cyfuno holl nodweddion dysgu proffesiynol sy’n gwella dysgu ac addysgu fwyaf’ (Cordingley et al., 2004, nodwyd yn Dudley, 201</w:t>
      </w:r>
      <w:r w:rsidR="00A9422C">
        <w:rPr>
          <w:rFonts w:cs="Arial"/>
          <w:lang w:val="cy-GB"/>
        </w:rPr>
        <w:t>4</w:t>
      </w:r>
      <w:r w:rsidRPr="00B57079">
        <w:rPr>
          <w:rFonts w:cs="Arial"/>
          <w:lang w:val="cy-GB"/>
        </w:rPr>
        <w:t>).</w:t>
      </w:r>
    </w:p>
    <w:p w14:paraId="403E5FBD" w14:textId="1DAFDC93" w:rsidR="00861649" w:rsidRPr="00B57079" w:rsidRDefault="00067BE1" w:rsidP="00542E1B">
      <w:pPr>
        <w:pStyle w:val="AssignBody"/>
        <w:rPr>
          <w:lang w:val="cy-GB"/>
        </w:rPr>
      </w:pPr>
      <w:r w:rsidRPr="00B57079">
        <w:rPr>
          <w:rFonts w:cs="Arial"/>
          <w:lang w:val="cy-GB"/>
        </w:rPr>
        <w:t xml:space="preserve">O fewn yr ymchwil defnyddiwyd amrywiaeth o ddulliau casglu data megis arsylwad, cyfweliad grŵp ac adfyfyriad. Gwnaed y penderfyniad i ddefnyddio’r dulliau ymchwil hyn er mwyn casglu ystod o ddata ansoddol. Ceir cryfderau a chyfyngiadau i bob un o’r dulliau ymchwil hyn. Yn gyntaf byddwn yn cynnal arsylwad o wers Addysg Gorfforol. Gellir diffinio arsylwi fel ‘proses systematig o gofnodi patrymau ymddygiad pobl, gwrthrychau a digwyddiadau’ (Hughes, 2020). Bwriedir cynnal arsylwad lled-strwythuredig a fydd yn ffocysu’n benodol ar y grŵp ffocws. Cynhaliwyd trafodaeth efo’r athrawes dosbarth o flaen llaw er mwyn penderfynu ar ba ddisgyblion dylem arsylwi. Mi fydd un ohonom yn arsylwi heb fod yn gyfranogwr tra bod y llall yn addysgu’r wers. Fel ffordd o gadw nodiadau arsylwi manwl crëwyd taflen arsylwi i’w lenwi </w:t>
      </w:r>
      <w:r w:rsidRPr="00674978">
        <w:rPr>
          <w:rFonts w:cs="Arial"/>
          <w:lang w:val="cy-GB"/>
        </w:rPr>
        <w:t xml:space="preserve">(gweler Atodiad </w:t>
      </w:r>
      <w:r w:rsidR="00FF5AFA" w:rsidRPr="00674978">
        <w:rPr>
          <w:rFonts w:cs="Arial"/>
          <w:lang w:val="cy-GB"/>
        </w:rPr>
        <w:t>B</w:t>
      </w:r>
      <w:r w:rsidRPr="00674978">
        <w:rPr>
          <w:rFonts w:cs="Arial"/>
          <w:lang w:val="cy-GB"/>
        </w:rPr>
        <w:t xml:space="preserve">). </w:t>
      </w:r>
      <w:r w:rsidRPr="00B57079">
        <w:rPr>
          <w:rFonts w:cs="Arial"/>
          <w:lang w:val="cy-GB"/>
        </w:rPr>
        <w:t xml:space="preserve">Fel athrawon mae gennym brofiad blaenorol efo arsylwi gan ei fod yn rhan bwysig o rôl athro. Gall hyn fod yn fantais wrth i ni arsylwi’r wers. Yn ogystal â hyn mae arsylwi yn darparu tystiolaeth uniongyrchol. Golyga hyn nid oes angen dibynnu ar ddata ail-law i ateb y cwestiwn ymchwil. Mantais arall o arsylwi yw ei fod yn osgoi llawer o ffactorau rhagfarnllyd a achosir gan gyfwelydd a’r strwythur cwestiynau mewn cyfweliad. Yn anffodus, gan mai data ansoddol sy’n cael ei gasglu trwy arsylwi gellir cael problemau dehongli’r data. Rhaid hefyd ystyried effaith yr arsylwr wrth gynnal yr arsylwad. Cyn dechrau'r wers mi fydd angen i ni esbonio i’r disgyblion beth fydd yn digwydd er mwyn derbyn ei gydsyniad. Gall esbonio hyn achosi i’r disgyblion addasu ei ymddygiad o fewn y wers. Noda Cohen (2011) fod dulliau arsylwi yn ffordd dda o ennill </w:t>
      </w:r>
      <w:r w:rsidRPr="00B57079">
        <w:rPr>
          <w:rFonts w:cs="Arial"/>
          <w:lang w:val="cy-GB"/>
        </w:rPr>
        <w:lastRenderedPageBreak/>
        <w:t>mewnwelediad i sefyllfaoedd ond awgryma y dylid defnyddio dulliau ychwanegol o gasglu data yn ogystal er mwyn sicrhau bod y casgliadau a wnaed yn rhai dibynadwy a fu’n deillio o ddata dibynadwy.</w:t>
      </w:r>
    </w:p>
    <w:p w14:paraId="550EA023" w14:textId="34B0215C" w:rsidR="00022C21" w:rsidRPr="00B57079" w:rsidRDefault="00067BE1" w:rsidP="00542E1B">
      <w:pPr>
        <w:pStyle w:val="AssignBody"/>
        <w:rPr>
          <w:lang w:val="cy-GB"/>
        </w:rPr>
      </w:pPr>
      <w:r w:rsidRPr="00B57079">
        <w:rPr>
          <w:rFonts w:cs="Arial"/>
          <w:lang w:val="cy-GB"/>
        </w:rPr>
        <w:t xml:space="preserve">Yn dilyn yr arsylwad mi fyddwn yn cynnal cyfweliad grŵp efo’r grŵp ffocws. Penderfynwyd cynnal cyfweliad grŵp gan ei fod yn ffordd dda o dderbyn trawstoriad o safbwyntiau. Yn ogystal gall cael eu cyfweld fel grŵp gwneud i’r disgyblion teimlo’n fwy cartrefol ac yn barod i rannu. Mi fydd y cyfweliad yn un lled-strwythuredig. Golygir hyn y bydd y cwestiynau wedi’u paratoi o flaen </w:t>
      </w:r>
      <w:r w:rsidRPr="0042775E">
        <w:rPr>
          <w:rFonts w:cs="Arial"/>
          <w:lang w:val="cy-GB"/>
        </w:rPr>
        <w:t>llaw</w:t>
      </w:r>
      <w:r w:rsidR="001431FB" w:rsidRPr="0042775E">
        <w:rPr>
          <w:rFonts w:cs="Arial"/>
          <w:lang w:val="cy-GB"/>
        </w:rPr>
        <w:t xml:space="preserve"> (gweler Atodiad C)</w:t>
      </w:r>
      <w:r w:rsidRPr="0042775E">
        <w:rPr>
          <w:rFonts w:cs="Arial"/>
          <w:lang w:val="cy-GB"/>
        </w:rPr>
        <w:t xml:space="preserve"> </w:t>
      </w:r>
      <w:r w:rsidRPr="00B57079">
        <w:rPr>
          <w:rFonts w:cs="Arial"/>
          <w:lang w:val="cy-GB"/>
        </w:rPr>
        <w:t>ond ni fydd ateb cywir neu anghywir i’r cwestiynau ac anogir i’r disgyblion ymhelaethu ar eu hatebion. Wrth i’r cyfweliad mynd yn ei blaen mi fydd y cyfwelydd yn gwneud nodiadau bras am yr hyn maent yn gweld yn ystod y cyfweliad gan gynnwys mynegiant wyneb y cyfwelai. Er mwyn sicrhau nad yw unrhyw ran o’r hyn sy’n cael ei ddweud yn cael ei golli mi fyddwn yn creu recordiad sain o’r cyfweliad ac yna yn ei drawsgrifio. Un o gryfderau cyfweliad lled-strwythuredig yw ei fod yn galluogi’r cyfwelydd i greu perthynas cadarnhaol efo’r cyfwelai. Yn ychwanegol, gellir mynd ati i drafod neu egluro materion mwy cymhleth na phetai yn gyfweliad strwythuredig. Ar y llaw arall, mae llwyddiant cyfweliad lled-strwythuredig yn dibynnu ar sgil y cyfwelydd a’i allu i dynnu gwybodaeth allan o’r cyfwelai. Cyfyngiad arall o gyfweliad yw ei fod yn cymryd amser ac felly bu rhaid sicrhau bod amser digonol yn cael ei roi i gael y fwyaf allan o’r cyfweliad ac nid ei gwblhau ar frys. Fel y nodir uchod mi fydd y cyfweliad yn un efo grŵp o ddisgyblion. Ceir rhai heriau i gyfweld â phlant megis diffyg canolbwyntio gan ei fod yn hawdd i rywbeth allanol denu sylw plentyn. Yn ogystal gall y disgyblion gweld y cyfwelydd fel ffigwr awdurdodol. Os fu hyn yn digwydd efallai na fyddant yn barod i rannu eu gwir farn am y pwnc.</w:t>
      </w:r>
    </w:p>
    <w:p w14:paraId="690B6E48" w14:textId="53FA21F4" w:rsidR="00C20427" w:rsidRPr="00B57079" w:rsidRDefault="00067BE1" w:rsidP="00542E1B">
      <w:pPr>
        <w:pStyle w:val="AssignBody"/>
        <w:rPr>
          <w:rFonts w:cs="Arial"/>
          <w:lang w:val="cy-GB"/>
        </w:rPr>
      </w:pPr>
      <w:r w:rsidRPr="00B57079">
        <w:rPr>
          <w:rFonts w:cs="Arial"/>
          <w:lang w:val="cy-GB"/>
        </w:rPr>
        <w:t>Yn olaf mi fyddwn ni, yr ymchwilwyr yn mynd ati i fyfyrio ar yr a digwyddwyd yn ystod y wers a addysgwyd a’r cyfweliad efo’r grŵp ffocws.</w:t>
      </w:r>
      <w:r w:rsidRPr="00B57079">
        <w:rPr>
          <w:rFonts w:cs="Arial"/>
          <w:i/>
          <w:iCs/>
          <w:lang w:val="cy-GB"/>
        </w:rPr>
        <w:t xml:space="preserve"> </w:t>
      </w:r>
      <w:r w:rsidRPr="00B57079">
        <w:rPr>
          <w:rFonts w:cs="Arial"/>
          <w:lang w:val="cy-GB"/>
        </w:rPr>
        <w:t xml:space="preserve">Mae myfyrio yn rhan sylfaenol o ddysgu ac addysgu. Gellir dweud ei fod yn bwysig gan ei fod yn ein helpu i ganolbwyntio ein meddyliau a datblygu ein syniadau. Yn ogystal gall myfyrio galluogi ni i werthuso’n feirniadol yr hyn sydd wedi digwydd a’i addasu a’i gwella erbyn y tro nesaf. Penderfynwyd dilyn model myfyrio Gibbs ar yfer yr ymchwiliad hwn. Ceir chwe cham i’r fodel hon. Yn gyntaf fu angen disgrifio’r digwyddiad cyn yna nodi ein teimladau am y profiad. Yn dilyn hyn byddwn yn gwerthuso ac yn dadansoddi agweddau da a wael y profiad. Nesaf fydd angen dod i gasgliadau cyffredinol am yr hyn digwyddodd a’r dadansoddiad ohono yn ogystal â chasgliad penodol am ein harfer personol a phroffesiynol ni fel ymchwilwyr ac addysgwyr. Yn olaf fydd angen i ni feddwl am ein cynlluniau gweithredu personol, sy’n golygu'r hyn byddwn ni yn gwneud yn wahanol mewn sefyllfa debyg yn y dyfodol (Prifysgol Caeredin, 2020). Mi fyddwn yn myfyrio ar lafar ar ffyrdd sgwrs ac yn nodi’r hyn sy’n cael ei ddweud ar daflen myfyrio </w:t>
      </w:r>
      <w:r w:rsidRPr="00CA6906">
        <w:rPr>
          <w:rFonts w:cs="Arial"/>
          <w:lang w:val="cy-GB"/>
        </w:rPr>
        <w:t xml:space="preserve">(gweler Atodiad </w:t>
      </w:r>
      <w:r w:rsidR="0034514D" w:rsidRPr="00CA6906">
        <w:rPr>
          <w:rFonts w:cs="Arial"/>
          <w:lang w:val="cy-GB"/>
        </w:rPr>
        <w:t>Ch</w:t>
      </w:r>
      <w:r w:rsidRPr="00CA6906">
        <w:rPr>
          <w:rFonts w:cs="Arial"/>
          <w:lang w:val="cy-GB"/>
        </w:rPr>
        <w:t>).</w:t>
      </w:r>
      <w:r w:rsidR="00606C1D" w:rsidRPr="00CA6906">
        <w:rPr>
          <w:rFonts w:cs="Arial"/>
          <w:lang w:val="cy-GB"/>
        </w:rPr>
        <w:t xml:space="preserve"> </w:t>
      </w:r>
    </w:p>
    <w:p w14:paraId="47A0DE95" w14:textId="77777777" w:rsidR="0076459C" w:rsidRDefault="0076459C" w:rsidP="00542E1B">
      <w:pPr>
        <w:pStyle w:val="AssignBody"/>
        <w:rPr>
          <w:u w:val="single"/>
          <w:lang w:val="cy-GB"/>
        </w:rPr>
      </w:pPr>
    </w:p>
    <w:p w14:paraId="7F3FAB37" w14:textId="310C8040" w:rsidR="00D07E72" w:rsidRPr="00B57079" w:rsidRDefault="005E293F" w:rsidP="00542E1B">
      <w:pPr>
        <w:pStyle w:val="AssignBody"/>
        <w:rPr>
          <w:color w:val="FF0000"/>
          <w:lang w:val="cy-GB"/>
        </w:rPr>
      </w:pPr>
      <w:r w:rsidRPr="00B57079">
        <w:rPr>
          <w:u w:val="single"/>
          <w:lang w:val="cy-GB"/>
        </w:rPr>
        <w:lastRenderedPageBreak/>
        <w:t>Materion Moeseg</w:t>
      </w:r>
      <w:r w:rsidR="00065748" w:rsidRPr="00B57079">
        <w:rPr>
          <w:color w:val="FF0000"/>
          <w:lang w:val="cy-GB"/>
        </w:rPr>
        <w:t xml:space="preserve"> </w:t>
      </w:r>
    </w:p>
    <w:p w14:paraId="1CB0FE52" w14:textId="0D34BC20" w:rsidR="00820294" w:rsidRPr="00B57079" w:rsidRDefault="00067BE1" w:rsidP="00BB6063">
      <w:pPr>
        <w:pStyle w:val="AssignBody"/>
        <w:rPr>
          <w:rFonts w:cs="Arial"/>
          <w:lang w:val="cy-GB"/>
        </w:rPr>
      </w:pPr>
      <w:r w:rsidRPr="00B57079">
        <w:rPr>
          <w:rFonts w:cs="Arial"/>
          <w:lang w:val="cy-GB"/>
        </w:rPr>
        <w:t xml:space="preserve">Wrth fynd ati i gynllunio’r ymchwiliad hon bu rhaid rhoi sylw i nifer o ystyriaethau moeseg. Er mwyn gwneud hyn dilynwyd canllawiau'r British Educational Research Association (BERA) a’r Cod Ymddygiad ac Ymarfer Proffesiynol ar gyfer Cofrestreion gyda Chyngor y Gweithlu Addysg (CGA). Cyn mynd ati i gyflawni’r ymchwil fu angen cwblhau Ffurflen Foeseg </w:t>
      </w:r>
      <w:r w:rsidRPr="00934685">
        <w:rPr>
          <w:rFonts w:cs="Arial"/>
          <w:lang w:val="cy-GB"/>
        </w:rPr>
        <w:t xml:space="preserve">(gweler Atodiad </w:t>
      </w:r>
      <w:r w:rsidR="0034514D" w:rsidRPr="00934685">
        <w:rPr>
          <w:rFonts w:cs="Arial"/>
          <w:lang w:val="cy-GB"/>
        </w:rPr>
        <w:t>D</w:t>
      </w:r>
      <w:r w:rsidRPr="00934685">
        <w:rPr>
          <w:rFonts w:cs="Arial"/>
          <w:lang w:val="cy-GB"/>
        </w:rPr>
        <w:t>) a fydd yn cael ei gymeradwyo. Gwnaed hyn er mwyn sicrhau fod pob ystyria</w:t>
      </w:r>
      <w:r w:rsidRPr="00B57079">
        <w:rPr>
          <w:rFonts w:cs="Arial"/>
          <w:lang w:val="cy-GB"/>
        </w:rPr>
        <w:t xml:space="preserve">eth posibl yn cael ei wneud i foeseg yr ymchwiliad. Cyn dechrau’r ymchwiliad rhaid derbyn caniatâd i gynnal yr ymchwil yn yr ysgol ac i gynnwys disgyblion yn rhan o’r ymchwil. Er mwyn derbyn y caniatâd hwn gofynnwyd i bennaeth yr ysgol, yn ogystal â rhieni’r disgyblion, i gwblhau a llofnodi ffurflen caniatâd </w:t>
      </w:r>
      <w:r w:rsidRPr="00F73420">
        <w:rPr>
          <w:rFonts w:cs="Arial"/>
          <w:lang w:val="cy-GB"/>
        </w:rPr>
        <w:t xml:space="preserve">(gweler Atodiad </w:t>
      </w:r>
      <w:r w:rsidR="0034514D" w:rsidRPr="00F73420">
        <w:rPr>
          <w:rFonts w:cs="Arial"/>
          <w:lang w:val="cy-GB"/>
        </w:rPr>
        <w:t>Dd</w:t>
      </w:r>
      <w:r w:rsidR="000B4733" w:rsidRPr="00F73420">
        <w:rPr>
          <w:rFonts w:cs="Arial"/>
          <w:lang w:val="cy-GB"/>
        </w:rPr>
        <w:t>1 a Dd2</w:t>
      </w:r>
      <w:r w:rsidRPr="00F73420">
        <w:rPr>
          <w:rFonts w:cs="Arial"/>
          <w:lang w:val="cy-GB"/>
        </w:rPr>
        <w:t xml:space="preserve">). </w:t>
      </w:r>
      <w:r w:rsidRPr="00B57079">
        <w:rPr>
          <w:rFonts w:cs="Arial"/>
          <w:lang w:val="cy-GB"/>
        </w:rPr>
        <w:t>Mi fydd y ffurflen caniatâd hon yn rhoi’r hawl i ni arsylwi’r disgyblion, cynnal cyfweliad efo’r grŵp ffocws a gwneud recordiadau sain o’r hyn sydd yn cael ei ddweud yn ystod y diwrnod ymchwil. Yn ogystal â derbyn caniatâd oedolion mi fydd angen i ni ofyn am ganiatâd y disgyblion i gynnal yr ymchwil gan mai nhw fydd yn gyfranogwyr. Gan mai disgyblion oed cynradd byddwn yn ffocysu arno, byddwn yn gofyn am ei gydsyniad ar lafar. Yn ystod y cyfweliad mi fydd y disgyblion grŵp ffocws yn derbyn set o dair carden fflach yr un</w:t>
      </w:r>
      <w:r w:rsidR="004B0CCB" w:rsidRPr="00B57079">
        <w:rPr>
          <w:rFonts w:cs="Arial"/>
          <w:lang w:val="cy-GB"/>
        </w:rPr>
        <w:t xml:space="preserve"> </w:t>
      </w:r>
      <w:r w:rsidR="004B0CCB" w:rsidRPr="00476E07">
        <w:rPr>
          <w:rFonts w:cs="Arial"/>
          <w:lang w:val="cy-GB"/>
        </w:rPr>
        <w:t>(gweler Atodiad E)</w:t>
      </w:r>
      <w:r w:rsidRPr="00476E07">
        <w:rPr>
          <w:rFonts w:cs="Arial"/>
          <w:lang w:val="cy-GB"/>
        </w:rPr>
        <w:t xml:space="preserve">. </w:t>
      </w:r>
      <w:r w:rsidRPr="00B57079">
        <w:rPr>
          <w:rFonts w:cs="Arial"/>
          <w:lang w:val="cy-GB"/>
        </w:rPr>
        <w:t xml:space="preserve">Mi fydd pob carden yn y set yn dangos wyneb gwahanol. Ceir un efo wyneb hapus, un efo wyneb niwtral/ansicr ac un efo wyneb trist. Gofynnir iddynt dangos y wyneb hapus os ydynt yn hapus i gymryd rhan, y wyneb niwtral os ydynt yn ansicr o gwestiwn neu eisiau gofyn cwestiwn ei hunain a’r wyneb trist os nad ydynt eisiau ateb y cwestiwn neu eisiau gadael y cyfweliad. </w:t>
      </w:r>
      <w:r w:rsidR="002F5F5F" w:rsidRPr="00B57079">
        <w:rPr>
          <w:rFonts w:cs="Arial"/>
          <w:lang w:val="cy-GB"/>
        </w:rPr>
        <w:t xml:space="preserve">Gwnaed hyn er mwyn sicrhau fod hawliau pob plentyn yn cael eu parchu. Erthygl 12 Confensiwn y Cenhedloedd Unedig ar Hawliau Plant yw ‘mae gennych chi’r hawl i roi eich barn ar bob mater sy’n effeithio arnoch chi, ac i’r farn honno gael ei chymryd o ddifri’ (Comisiynydd Plant Cymru, 2017). Cedwir yr hawl hon yn y meddwl wrth gynllunio a chynnal yr ymchwiliad. </w:t>
      </w:r>
    </w:p>
    <w:p w14:paraId="345D321A" w14:textId="58E72D81" w:rsidR="00226D91" w:rsidRPr="00B57079" w:rsidRDefault="00067BE1" w:rsidP="00BB6063">
      <w:pPr>
        <w:pStyle w:val="AssignBody"/>
        <w:rPr>
          <w:rFonts w:cs="Arial"/>
          <w:lang w:val="cy-GB"/>
        </w:rPr>
      </w:pPr>
      <w:r w:rsidRPr="00B57079">
        <w:rPr>
          <w:rFonts w:cs="Arial"/>
          <w:lang w:val="cy-GB"/>
        </w:rPr>
        <w:t xml:space="preserve">Noda British Educational Research Association [BERA] (2018) ei fod yn bwysig bod cyfranogwyr yn deall fod ganddynt yr hawl i dynnu allan o unrhyw weithgaredd ymchwil ar unrhyw adeg heb orfod rhoi rheswm. O ganlyniad i hyn, cyn dechrau ar y broses cyfweld, esbonnir i’r disgyblion fod ganddynt yr hawl i dynnu allan ar unrhyw adeg, i wrthod ateb unrhyw gwestiwn a bod dim atebion cywir neu anghywir i’w gael. Noda Cyngor y Gweithlu Addysg [CGA] (2019) fod angen i gofrestreion ‘ymdrin â gwybodaeth a data mewn modd priodol’. Golyga hyn fod angen i ni ddilyn yr holl brotocolau sy’n ymwneud â ‘chyfrinachedd, sensitifrwydd a datgelu’. Mi fydd y data a gasglwyd trwy’r ymchwiliad yn cael ei storio mewn modd diogel ac ni fydd unrhyw un ond am yr ymchwilwyr yn cael mynediad iddo heb ganiatâd. Sicrheir anhysbysrwydd a chyfrinachedd i’r cyfranogwyr a’r ysgol o fewn yr ymchwiliad trwy nodi enwau’r disgyblion fel Disgybl A, B neu C a nodi enw’r ysgol fel Ysgol A. Ni fydd enwau cywir yn cael eu cofnodi ar unrhyw achlysur. Yn dilyn yr arsylwad a’r </w:t>
      </w:r>
      <w:r w:rsidRPr="00B57079">
        <w:rPr>
          <w:rFonts w:cs="Arial"/>
          <w:lang w:val="cy-GB"/>
        </w:rPr>
        <w:lastRenderedPageBreak/>
        <w:t>cyfweliad fe ofynnir unwaith eto am ganiatâd y cyfranogwyr i ddefnyddio’r data a gasglwyd. Mi fydd y cyfranogwyr yn derbyn gwybodaeth lawn am y data a fydd yn cael ei gasglu a sut fydd y data yn cael ei ddefnyddio ar lafar ac yn ysgrifenedig.</w:t>
      </w:r>
    </w:p>
    <w:p w14:paraId="48263916" w14:textId="4EFCDA1A" w:rsidR="005E293F" w:rsidRPr="00B57079" w:rsidRDefault="005E293F" w:rsidP="00542E1B">
      <w:pPr>
        <w:pStyle w:val="AssignBody"/>
        <w:rPr>
          <w:color w:val="FF0000"/>
          <w:lang w:val="cy-GB"/>
        </w:rPr>
      </w:pPr>
      <w:r w:rsidRPr="00B57079">
        <w:rPr>
          <w:u w:val="single"/>
          <w:lang w:val="cy-GB"/>
        </w:rPr>
        <w:t>Casgliad</w:t>
      </w:r>
    </w:p>
    <w:p w14:paraId="098F838B" w14:textId="54D18172" w:rsidR="00017E79" w:rsidRPr="00B57079" w:rsidRDefault="00F71A3B" w:rsidP="00542E1B">
      <w:pPr>
        <w:pStyle w:val="AssignBody"/>
        <w:rPr>
          <w:lang w:val="cy-GB"/>
        </w:rPr>
      </w:pPr>
      <w:r w:rsidRPr="00B57079">
        <w:rPr>
          <w:lang w:val="cy-GB"/>
        </w:rPr>
        <w:t xml:space="preserve">Yr agwedd ymchwil penderfynwyd defnyddio o fewn yr ymchwiliad oedd astudiaeth gwers. O fewn yr astudiaeth wers hon penderfynir arsylwi a chyfweld a grŵp ffocws o dri disgybl. Dewisir tri disgybl o wahanol allu fel ffordd o gael trawstoriad o holl ddisgyblion y dosbarth. Ar ôl peth ystyriaeth bellach sylwir fod angen mwy na tri disgybl o fewn grŵp ffocws i gael sampl sydd wir yn gynrychioladol o’r dosbarth cyfan. Mae’r defnydd o gyfweliad grŵp ffocws o fewn yr astudiaeth gwers yn ffordd dda o gael barn y disgyblion ar y pwnc. Er hynny nid yw plant bob tro yn deall y derminoleg am yr hyn sy’n cael ei ymchwilio i. Esiampl o hyn yw’r term dysgu cydweithredol. Nid yw hon yn derm a defnyddir o fewn dosbarthiadau wrth drafod efo disgyblion, yn enwedig efo disgyblion oed cynradd. Felly wrth gynnal y cyfweliad rhaid sicrhau bod esboniad yn cael ei roi ar y dechrau yn iaith y disgyblion o beth a olygir gan y term. Gan mai un wers yn benodol mae’r astudiaeth wers yn ffocysu arni nid yw’n bosibl cyffredinoli data. Er mwyn cael wir drosolwg o effaith dysgu cydweithredol ar y dysgu o fewn gwers Addysg Gorfforol byddai angen cynnal nifer o astudiaethau wers wahanol ac yna cymharu’r data a gesglir. </w:t>
      </w:r>
      <w:r w:rsidR="00621D71" w:rsidRPr="00B57079">
        <w:rPr>
          <w:lang w:val="cy-GB"/>
        </w:rPr>
        <w:t>Un cyfyngiad arall o astudiaeth wers, yn benodol yr un yn yr ymchwiliad hwn, yw dibynadwyedd y data. Gan mai sampl fechan o ddisgyblion sy’n cael ei arsylwi nid yw’n bosibl dweud fod y canlyniadau yn gynrychioladol o wir effaith dysgu cydweithredol. O fewn yr ymchwiliad hwn, dau ymchwilydd sydd i’w gael ac felly ond un arsylwr fydd yn ystod y wers. Nid yw’n bosibl i un person arsylwi popeth mae’r unigolion yn gwneud ac felly gall data pwysig cael ei golli. Yn ogystal gall rhagfarn yr arsylwr unigol effeithio ar sut maent yn arsylwi'r hyn sy’n digwydd. Nid yw’n bosibl i ragfynegi sut y bydd yr astudiaeth wers yn mynd ar y diwrnod felly efallai fyddai’n syniad da i b</w:t>
      </w:r>
      <w:r w:rsidR="00017E79" w:rsidRPr="00B57079">
        <w:rPr>
          <w:lang w:val="cy-GB"/>
        </w:rPr>
        <w:t>ei</w:t>
      </w:r>
      <w:r w:rsidR="00621D71" w:rsidRPr="00B57079">
        <w:rPr>
          <w:lang w:val="cy-GB"/>
        </w:rPr>
        <w:t>lot</w:t>
      </w:r>
      <w:r w:rsidR="00017E79" w:rsidRPr="00B57079">
        <w:rPr>
          <w:lang w:val="cy-GB"/>
        </w:rPr>
        <w:t>a’</w:t>
      </w:r>
      <w:r w:rsidR="00621D71" w:rsidRPr="00B57079">
        <w:rPr>
          <w:lang w:val="cy-GB"/>
        </w:rPr>
        <w:t xml:space="preserve">r gwers cyn cynnal yr astudiaeth go iawn. Mi fyddai hyn yn galluogi’r ymchwilydd i weld yn fras sut mae’r disgyblion yn ymateb i’r wers ac os mae’r wers yn ddigon hawdd i’w addysgu yn llwyddiannus o fewn yr amser. </w:t>
      </w:r>
    </w:p>
    <w:p w14:paraId="769FF0E4" w14:textId="7B05872F" w:rsidR="001923EE" w:rsidRPr="00B57079" w:rsidRDefault="001923EE" w:rsidP="001923EE">
      <w:pPr>
        <w:autoSpaceDE w:val="0"/>
        <w:autoSpaceDN w:val="0"/>
        <w:adjustRightInd w:val="0"/>
        <w:spacing w:after="0" w:line="360" w:lineRule="auto"/>
        <w:rPr>
          <w:rFonts w:ascii="Arial" w:hAnsi="Arial" w:cs="Arial"/>
          <w:lang w:val="cy-GB"/>
        </w:rPr>
      </w:pPr>
      <w:r w:rsidRPr="00B57079">
        <w:rPr>
          <w:rFonts w:ascii="Arial" w:hAnsi="Arial" w:cs="Arial"/>
          <w:lang w:val="cy-GB"/>
        </w:rPr>
        <w:t xml:space="preserve">Wrth fynd ati i ysgrifennu’r adolygiad llenyddiaeth dysgais lawer o bethau am ddysgu cydweithredol. Dysgais fod dysgu cydweithredol yn deillio o ddamcaniaeth dysgu cymdeithasol Vygotsky. Gellir ei gysylltu efo’i theori ZPD gan fod disgyblion yn cydweithio ac yn derbyn cymorth o’u cyfoedion mwy gwybodus. Yn ogystal dysgais fod amrywiaeth o strategaethau dysgu cydweithredol i’w gael, rhai yn fwy amlwg nag eraill. Roeddwn yn ymwybodol fod gwaith grŵp a </w:t>
      </w:r>
      <w:r w:rsidR="00366BA0" w:rsidRPr="00B57079">
        <w:rPr>
          <w:rFonts w:ascii="Arial" w:hAnsi="Arial" w:cs="Arial"/>
          <w:lang w:val="cy-GB"/>
        </w:rPr>
        <w:t>M</w:t>
      </w:r>
      <w:r w:rsidRPr="00B57079">
        <w:rPr>
          <w:rFonts w:ascii="Arial" w:hAnsi="Arial" w:cs="Arial"/>
          <w:lang w:val="cy-GB"/>
        </w:rPr>
        <w:t>eddwl-</w:t>
      </w:r>
      <w:r w:rsidR="00366BA0" w:rsidRPr="00B57079">
        <w:rPr>
          <w:rFonts w:ascii="Arial" w:hAnsi="Arial" w:cs="Arial"/>
          <w:lang w:val="cy-GB"/>
        </w:rPr>
        <w:t>P</w:t>
      </w:r>
      <w:r w:rsidRPr="00B57079">
        <w:rPr>
          <w:rFonts w:ascii="Arial" w:hAnsi="Arial" w:cs="Arial"/>
          <w:lang w:val="cy-GB"/>
        </w:rPr>
        <w:t>aru-</w:t>
      </w:r>
      <w:r w:rsidR="00366BA0" w:rsidRPr="00B57079">
        <w:rPr>
          <w:rFonts w:ascii="Arial" w:hAnsi="Arial" w:cs="Arial"/>
          <w:lang w:val="cy-GB"/>
        </w:rPr>
        <w:t>R</w:t>
      </w:r>
      <w:r w:rsidRPr="00B57079">
        <w:rPr>
          <w:rFonts w:ascii="Arial" w:hAnsi="Arial" w:cs="Arial"/>
          <w:lang w:val="cy-GB"/>
        </w:rPr>
        <w:t xml:space="preserve">hannu yn fathau o ddysgu cydweithredol ond nid oeddwn yn ymwybodol fod chwarae rôl yn cael ei ystyried yn un. Yn fy marn i mae dysgu cydweithredol yn ffordd wych o helpu disgyblion i ddatblygu eu sgiliau cymdeithasol a llafar gan eu bod nhw’n cydweithio ac yn cyfathrebu er mwyn cyrraedd nod penodol. Mae hefyd yn </w:t>
      </w:r>
      <w:r w:rsidRPr="00B57079">
        <w:rPr>
          <w:rFonts w:ascii="Arial" w:hAnsi="Arial" w:cs="Arial"/>
          <w:lang w:val="cy-GB"/>
        </w:rPr>
        <w:lastRenderedPageBreak/>
        <w:t xml:space="preserve">ffordd dda o helpu dysgu a datblygiad academaidd y disgyblion. Wrth gydweithio efo’u cyfoedion mae disgyblion yn derbyn y cyfle i ddysgu o ddisgyblion sydd yn fwy medrus yn y pwnc. </w:t>
      </w:r>
    </w:p>
    <w:p w14:paraId="2583885B" w14:textId="6222FB49" w:rsidR="00226D91" w:rsidRPr="00B57079" w:rsidRDefault="00DA2AAB" w:rsidP="0042518E">
      <w:pPr>
        <w:pStyle w:val="AssignBody"/>
        <w:rPr>
          <w:color w:val="FF0000"/>
          <w:lang w:val="cy-GB"/>
        </w:rPr>
      </w:pPr>
      <w:r w:rsidRPr="00B57079">
        <w:rPr>
          <w:u w:val="single"/>
          <w:lang w:val="cy-GB"/>
        </w:rPr>
        <w:t>Argymhellion</w:t>
      </w:r>
      <w:r w:rsidR="00D07E72" w:rsidRPr="00B57079">
        <w:rPr>
          <w:color w:val="FF0000"/>
          <w:lang w:val="cy-GB"/>
        </w:rPr>
        <w:t xml:space="preserve"> </w:t>
      </w:r>
    </w:p>
    <w:p w14:paraId="33BAD88F" w14:textId="7361F73D" w:rsidR="0062082D" w:rsidRPr="00AA7070" w:rsidRDefault="0076459C" w:rsidP="00A7239C">
      <w:pPr>
        <w:pStyle w:val="AssignBody"/>
        <w:rPr>
          <w:rFonts w:cs="Arial"/>
          <w:lang w:val="cy-GB"/>
        </w:rPr>
      </w:pPr>
      <w:r w:rsidRPr="0076459C">
        <w:rPr>
          <w:rFonts w:cs="Arial"/>
          <w:lang w:val="cy-GB"/>
        </w:rPr>
        <w:t xml:space="preserve">Wrth fynd ati i gynllunio’r ymchwiliad hwn rwyf wedi datblygu ar fy sgiliau personol i yn ogystal â dyfnhau fy ngwybodaeth broffesiynol. Sylweddolais fod ymchwil yn chwarae rôl hynod o bwysig mewn byd addysg. Deallaf nawr fod y nodweddion ymchwil - bod yn sgeptigol, bod yn ymchwilydd medrus, bod yn foesegol a bod yn rhan o broffesiwn ymholgar - yn bwysig iawn wrth hyfforddi i fod yn athrawes. </w:t>
      </w:r>
      <w:r w:rsidRPr="00AA7070">
        <w:rPr>
          <w:rFonts w:cs="Arial"/>
          <w:lang w:val="cy-GB"/>
        </w:rPr>
        <w:t>Rwyf wedi datblygu fy sgiliau ymchwilio trwy ymchwilio i ystod o ddogfennaeth yn ymwneud a dysgu cydweithredol ar gyfer yr adolygiad llenyddiaeth. Yn ogystal rwyf wedi datblygu fy ngwybodaeth a dealltwriaeth o ddulliau ymchwil, yn benodol astudiaeth gwers a’r gwahanol fodelau myfyrio. Gellir cysylltu’r datblygiad hyn efo’r Safon SAC ‘Dysgu Proffesiynol’ (Llywodraeth Cymru, 2019) sy’n ymwneud ag ymchwil. Noda’r safon fod angen i athro dangos ‘dealltwriaeth gynyddol hyderus o’r damcaniaethau a’r ymchwil ynghylch addysgeg’. Trwy ymchwilio i ddysgu cydweithredol rwyf wedi datblygu fy nealltwriaeth o’r addysgeg gydweithredol. Sgil bersonol arall a ddatblygwyd yw’r sgil datrys problemau. Wrth gynllunio’r ymchwiliad rhaid ystyried sut i gynnwys y ffocws sef dysgu cydweithredol o fewn wers benodol yn ogystal â sut i gynnal ymchwiliad llwyddiannus. Yn ogystal bu rhaid ymarfer gwneud penderfyniadau. Bu rhaid gwneud penderfyniad wrth ddewis ffocws ar gyfer yr ymchwiliad gan sicrhau fod y pwnc yn rhywbeth bydden i’n mwynhau ymchwilio i ac yn rhywbeth byddai’n buddio i yn y dyfodol wrth i mi dderbyn swydd ym myd addysg.</w:t>
      </w:r>
    </w:p>
    <w:p w14:paraId="650BB330" w14:textId="1AA934EE" w:rsidR="00FF30E7" w:rsidRPr="00AA7070" w:rsidRDefault="004B67F3" w:rsidP="00A7239C">
      <w:pPr>
        <w:pStyle w:val="AssignBody"/>
        <w:rPr>
          <w:lang w:val="cy-GB"/>
        </w:rPr>
      </w:pPr>
      <w:r w:rsidRPr="00AA7070">
        <w:rPr>
          <w:rFonts w:cs="Arial"/>
          <w:lang w:val="cy-GB"/>
        </w:rPr>
        <w:t>Pe bawn i’n mynd ati i gynnal ymchwiliad tebyg yn y dyfodol cei rhai pethau fyddaf yn cadw'r un peth ond hefyd rhai pethau byddaf yn newid. Ar gyfer yr ymchwiliad hwn mi oeddwn yn hapus efo’r cwestiwn ymchwil. Er hynny pe bawn i’n derbyn y cyfle i gynnal ymchwiliad mwy estynedig i’r pwnc yn y dyfodol byddaf yn newid y cwestiwn i drafod dysgu cydweithredol o fewn gwersi yn gyffredinol. Trwy wneud hyn byddai’r cyfle gennyf i gynnal nifer o astudiaethau gwers mewn i ddysgu cydweithredol o fewn gwahanol bynciau megis Mathemateg a Drama. Fyddai hyn yn rhoi ystod fwy eang o ddata i mi a fyddaf yna yn medru cyffredinoli’r data i weld gwir effaith dysgu cydweithredol ar ddysgu. Fe fyddaf yn parhau i ddefnyddio arsylwad a chyfweliad lled-strwythuredig gan fy mod yn credu eu bod nhw’n ddulliau da o gasglu data. Er hynny, yn hytrach na defnyddio grŵp ffocws o dri disgybl fyddaf yn ystyried defnyddio naw disgybl, hynny yw tri grŵp o dri. Fydd tri disgybl gallu is, tri gallu canolig a tri gallu uwch. Fe fydd hyn yn rhoi sampl mwy cynrychioladol i mi o’r dosbarth. Er mwyn sicrhau fod y disgyblion i gyd yn medru cael ei arsylwi’n llwyddiannus fe fyddai angen sicrhau fod mwy nag un arsylwr yn rhan o’r ymchwiliad. Trwy wneud hyn fydd llai o siawns fod data perthnasol yn cael ei golli.</w:t>
      </w:r>
    </w:p>
    <w:p w14:paraId="3E256199" w14:textId="3CD1B98E" w:rsidR="00066825" w:rsidRPr="00B57079" w:rsidRDefault="0076459C" w:rsidP="00A7239C">
      <w:pPr>
        <w:pStyle w:val="AssignBody"/>
        <w:rPr>
          <w:lang w:val="cy-GB"/>
        </w:rPr>
      </w:pPr>
      <w:r w:rsidRPr="0076459C">
        <w:rPr>
          <w:rFonts w:cs="Arial"/>
          <w:lang w:val="cy-GB"/>
        </w:rPr>
        <w:lastRenderedPageBreak/>
        <w:t>Wrth i mi fynd mewn i fy mhrofiad addysgu proffesiynol olaf (PAP3) byddaf yn sicr yn edrych yn ôl ar yr hyn rwyf wedi dysgu am ddefnyddio dysgu cydweithredol o fewn gwersi Addysg Gorfforol yn ogystal â mewn gwersi eraill. Byddaf yn defnyddio’r wybodaeth hyn i sicrhau fod unrhyw waith grŵp rwyf yn gofyn i ddisgyblion gwneud yn digwydd yn llwyddiannus. Yn ogystal, wrth i mi fyfyrio a gwerthuso gwers rwyf wedi dysgu byddaf yn cymryd mewn i ystyriaeth Model Gibbs ac yn ceisio defnyddio’r camau i fyfyrio i orau fy ngallu. Mae’r profiad hyn o gynllunio ymchwiliad wedi bod yn fuddiol iawn i mi ac wedi fy ngalluogi i ddatblygu ystod o sgiliau personol yn ogystal â fy ngwybodaeth broffesiynol.</w:t>
      </w:r>
    </w:p>
    <w:p w14:paraId="5E1E9BE8" w14:textId="77777777" w:rsidR="00066825" w:rsidRPr="00B57079" w:rsidRDefault="00066825" w:rsidP="00A7239C">
      <w:pPr>
        <w:pStyle w:val="AssignBody"/>
        <w:rPr>
          <w:lang w:val="cy-GB"/>
        </w:rPr>
      </w:pPr>
    </w:p>
    <w:p w14:paraId="2831CAC0" w14:textId="21A1377E" w:rsidR="008A240F" w:rsidRPr="00511AFF" w:rsidRDefault="00066825" w:rsidP="00A7239C">
      <w:pPr>
        <w:pStyle w:val="AssignBody"/>
        <w:rPr>
          <w:color w:val="0070C0"/>
          <w:lang w:val="cy-GB"/>
        </w:rPr>
      </w:pPr>
      <w:r w:rsidRPr="00B57079">
        <w:rPr>
          <w:lang w:val="cy-GB"/>
        </w:rPr>
        <w:t>(4</w:t>
      </w:r>
      <w:r w:rsidR="009C2AC1">
        <w:rPr>
          <w:lang w:val="cy-GB"/>
        </w:rPr>
        <w:t>,53</w:t>
      </w:r>
      <w:r w:rsidR="00A9422C">
        <w:rPr>
          <w:lang w:val="cy-GB"/>
        </w:rPr>
        <w:t>7</w:t>
      </w:r>
      <w:r w:rsidRPr="00B57079">
        <w:rPr>
          <w:lang w:val="cy-GB"/>
        </w:rPr>
        <w:t xml:space="preserve"> o eiriau)</w:t>
      </w:r>
      <w:r w:rsidR="008A240F">
        <w:rPr>
          <w:lang w:val="cy-GB"/>
        </w:rPr>
        <w:br w:type="page"/>
      </w:r>
    </w:p>
    <w:p w14:paraId="15DC6CC2" w14:textId="1903AFCB" w:rsidR="008A240F" w:rsidRDefault="00E35880" w:rsidP="00542E1B">
      <w:pPr>
        <w:pStyle w:val="AssignBody"/>
        <w:rPr>
          <w:lang w:val="cy-GB"/>
        </w:rPr>
      </w:pPr>
      <w:r>
        <w:rPr>
          <w:b/>
          <w:bCs/>
          <w:lang w:val="cy-GB"/>
        </w:rPr>
        <w:lastRenderedPageBreak/>
        <w:t>Rhestr Cyfeirnodi</w:t>
      </w:r>
    </w:p>
    <w:p w14:paraId="20951565" w14:textId="77777777" w:rsidR="009C0746" w:rsidRDefault="009C0746" w:rsidP="00BD44B1">
      <w:pPr>
        <w:pStyle w:val="AssignBody"/>
        <w:rPr>
          <w:rFonts w:cs="Arial"/>
          <w:lang w:val="cy-GB"/>
        </w:rPr>
      </w:pPr>
      <w:r>
        <w:rPr>
          <w:rFonts w:cs="Arial"/>
          <w:lang w:val="cy-GB"/>
        </w:rPr>
        <w:t>Bartsch, C. (2017) ‘</w:t>
      </w:r>
      <w:r w:rsidRPr="007C2FA8">
        <w:rPr>
          <w:rFonts w:cs="Arial"/>
          <w:lang w:val="cy-GB"/>
        </w:rPr>
        <w:t>Three Disadvantages of Using Cooperative Learning</w:t>
      </w:r>
      <w:r>
        <w:rPr>
          <w:rFonts w:cs="Arial"/>
          <w:lang w:val="cy-GB"/>
        </w:rPr>
        <w:t xml:space="preserve">’. Ar gael ar: </w:t>
      </w:r>
      <w:hyperlink r:id="rId10" w:history="1">
        <w:r w:rsidRPr="009E4A05">
          <w:rPr>
            <w:rStyle w:val="Hyperlink"/>
            <w:rFonts w:cs="Arial"/>
            <w:lang w:val="cy-GB"/>
          </w:rPr>
          <w:t>https://www.theclassroom.com/three-disadvantages-using-cooperative-learning-6470.html</w:t>
        </w:r>
      </w:hyperlink>
      <w:r>
        <w:rPr>
          <w:rFonts w:cs="Arial"/>
          <w:lang w:val="cy-GB"/>
        </w:rPr>
        <w:t xml:space="preserve"> [Cyrchwyd 31/12/20]</w:t>
      </w:r>
    </w:p>
    <w:p w14:paraId="12627D17" w14:textId="16D1ABE9" w:rsidR="009C0746" w:rsidRDefault="009C0746" w:rsidP="000D6125">
      <w:pPr>
        <w:pStyle w:val="AssignBody"/>
        <w:rPr>
          <w:lang w:val="cy-GB"/>
        </w:rPr>
      </w:pPr>
      <w:r w:rsidRPr="000D6125">
        <w:rPr>
          <w:lang w:val="cy-GB"/>
        </w:rPr>
        <w:t xml:space="preserve">Brame, C.J. a Biel, R. (2015) </w:t>
      </w:r>
      <w:r>
        <w:rPr>
          <w:lang w:val="cy-GB"/>
        </w:rPr>
        <w:t>‘</w:t>
      </w:r>
      <w:r w:rsidRPr="000D6125">
        <w:rPr>
          <w:lang w:val="cy-GB"/>
        </w:rPr>
        <w:t>Setting up and facilitating group work:</w:t>
      </w:r>
      <w:r>
        <w:rPr>
          <w:lang w:val="cy-GB"/>
        </w:rPr>
        <w:t xml:space="preserve"> </w:t>
      </w:r>
      <w:r w:rsidRPr="000D6125">
        <w:rPr>
          <w:lang w:val="cy-GB"/>
        </w:rPr>
        <w:t>Using cooperative learning groups effectively</w:t>
      </w:r>
      <w:r>
        <w:rPr>
          <w:lang w:val="cy-GB"/>
        </w:rPr>
        <w:t>’</w:t>
      </w:r>
      <w:r w:rsidRPr="000D6125">
        <w:rPr>
          <w:lang w:val="cy-GB"/>
        </w:rPr>
        <w:t xml:space="preserve">. </w:t>
      </w:r>
      <w:r>
        <w:rPr>
          <w:lang w:val="cy-GB"/>
        </w:rPr>
        <w:t>Ar gael ar:</w:t>
      </w:r>
      <w:r w:rsidRPr="000D6125">
        <w:rPr>
          <w:lang w:val="cy-GB"/>
        </w:rPr>
        <w:t xml:space="preserve"> </w:t>
      </w:r>
      <w:hyperlink r:id="rId11" w:history="1">
        <w:r w:rsidRPr="00EE2168">
          <w:rPr>
            <w:rStyle w:val="Hyperlink"/>
            <w:lang w:val="cy-GB"/>
          </w:rPr>
          <w:t>http://cft.vanderbilt.edu/guides-sub-pages/setting-up-and-facilitating-group-work-using-cooperative-learning-groups-effectively/</w:t>
        </w:r>
      </w:hyperlink>
      <w:r>
        <w:rPr>
          <w:lang w:val="cy-GB"/>
        </w:rPr>
        <w:t xml:space="preserve"> </w:t>
      </w:r>
      <w:r w:rsidR="00506146">
        <w:rPr>
          <w:lang w:val="cy-GB"/>
        </w:rPr>
        <w:t>[Cyrchwyd 28/12/20]</w:t>
      </w:r>
    </w:p>
    <w:p w14:paraId="67659413" w14:textId="77777777" w:rsidR="009C0746" w:rsidRDefault="009C0746" w:rsidP="00BD44B1">
      <w:pPr>
        <w:pStyle w:val="AssignBody"/>
        <w:rPr>
          <w:rFonts w:cs="Arial"/>
          <w:lang w:val="cy-GB"/>
        </w:rPr>
      </w:pPr>
      <w:r>
        <w:rPr>
          <w:rFonts w:cs="Arial"/>
          <w:lang w:val="cy-GB"/>
        </w:rPr>
        <w:t>Bright Hub Education (2015) ‘</w:t>
      </w:r>
      <w:r w:rsidRPr="00D80128">
        <w:rPr>
          <w:rFonts w:cs="Arial"/>
          <w:lang w:val="cy-GB"/>
        </w:rPr>
        <w:t>Exploring the Effectiveness of Collaborative Learning in the Classroom</w:t>
      </w:r>
      <w:r>
        <w:rPr>
          <w:rFonts w:cs="Arial"/>
          <w:lang w:val="cy-GB"/>
        </w:rPr>
        <w:t xml:space="preserve">’. Ar gael ar: </w:t>
      </w:r>
      <w:hyperlink r:id="rId12" w:anchor=":~:text=Collaborative%20learning%20encourages%20students%20to,students%20and%20hence%20decreases%20boredom.&amp;text=Collaborative%20learning%20increases%20student%20retention,skills%20it%20helps%20in%20retention" w:history="1">
        <w:r w:rsidRPr="009E4A05">
          <w:rPr>
            <w:rStyle w:val="Hyperlink"/>
            <w:rFonts w:cs="Arial"/>
            <w:lang w:val="cy-GB"/>
          </w:rPr>
          <w:t>https://www.brighthubeducation.com/teaching-methods-tips/70618-exploring-the-effectiveness-of-collaborative-learning-in-the-classroom/#:~:text=Collaborative%20learning%20encourages%20students%20to,students%20and%20hence%20decreases%20boredom.&amp;text=Collaborative%20learning%20increases%20student%20retention,skills%20it%20helps%20in%20retention</w:t>
        </w:r>
      </w:hyperlink>
      <w:r>
        <w:rPr>
          <w:rFonts w:cs="Arial"/>
          <w:lang w:val="cy-GB"/>
        </w:rPr>
        <w:t xml:space="preserve"> [Cyrchwyd 31/12/20]</w:t>
      </w:r>
    </w:p>
    <w:p w14:paraId="3EEE8A00" w14:textId="6BFFEA16" w:rsidR="009C0746" w:rsidRDefault="009C0746" w:rsidP="007D5FFA">
      <w:pPr>
        <w:pStyle w:val="AssignBody"/>
        <w:rPr>
          <w:lang w:val="cy-GB"/>
        </w:rPr>
      </w:pPr>
      <w:r w:rsidRPr="00497E4D">
        <w:rPr>
          <w:lang w:val="cy-GB"/>
        </w:rPr>
        <w:t xml:space="preserve">British Educational Research Association [BERA] (2018) </w:t>
      </w:r>
      <w:r w:rsidR="00955FF8">
        <w:rPr>
          <w:lang w:val="cy-GB"/>
        </w:rPr>
        <w:t>‘</w:t>
      </w:r>
      <w:r w:rsidRPr="00497E4D">
        <w:rPr>
          <w:lang w:val="cy-GB"/>
        </w:rPr>
        <w:t>Ethical Guidelines for Educational Research</w:t>
      </w:r>
      <w:r w:rsidR="00955FF8">
        <w:rPr>
          <w:lang w:val="cy-GB"/>
        </w:rPr>
        <w:t>’</w:t>
      </w:r>
      <w:r w:rsidRPr="00497E4D">
        <w:rPr>
          <w:lang w:val="cy-GB"/>
        </w:rPr>
        <w:t>, fourth edition, Llundain. Ar gael</w:t>
      </w:r>
      <w:r>
        <w:rPr>
          <w:lang w:val="cy-GB"/>
        </w:rPr>
        <w:t xml:space="preserve"> ar</w:t>
      </w:r>
      <w:r w:rsidRPr="00497E4D">
        <w:rPr>
          <w:lang w:val="cy-GB"/>
        </w:rPr>
        <w:t xml:space="preserve">: </w:t>
      </w:r>
      <w:hyperlink r:id="rId13" w:history="1">
        <w:r w:rsidRPr="00CD4F64">
          <w:rPr>
            <w:rStyle w:val="Hyperlink"/>
            <w:lang w:val="cy-GB"/>
          </w:rPr>
          <w:t>https://www.bera.ac.uk/researchers-resources/publications/ethicalguidelines-for-educational-research-2018</w:t>
        </w:r>
      </w:hyperlink>
      <w:r>
        <w:rPr>
          <w:lang w:val="cy-GB"/>
        </w:rPr>
        <w:t xml:space="preserve"> </w:t>
      </w:r>
    </w:p>
    <w:p w14:paraId="6030E775" w14:textId="77777777" w:rsidR="009C0746" w:rsidRDefault="009C0746" w:rsidP="007D5FFA">
      <w:pPr>
        <w:pStyle w:val="AssignBody"/>
        <w:rPr>
          <w:lang w:val="cy-GB"/>
        </w:rPr>
      </w:pPr>
      <w:r>
        <w:rPr>
          <w:lang w:val="cy-GB"/>
        </w:rPr>
        <w:t>Clifford, M. (2012) ‘</w:t>
      </w:r>
      <w:r w:rsidRPr="00777B76">
        <w:rPr>
          <w:lang w:val="cy-GB"/>
        </w:rPr>
        <w:t>Facilitating Collaborative Learning: 20 Things You Need to Know From</w:t>
      </w:r>
      <w:r>
        <w:rPr>
          <w:lang w:val="cy-GB"/>
        </w:rPr>
        <w:t xml:space="preserve"> th</w:t>
      </w:r>
      <w:r w:rsidRPr="00777B76">
        <w:rPr>
          <w:lang w:val="cy-GB"/>
        </w:rPr>
        <w:t>e Pros</w:t>
      </w:r>
      <w:r>
        <w:rPr>
          <w:lang w:val="cy-GB"/>
        </w:rPr>
        <w:t xml:space="preserve">’. Open Colleges. Ar gael ar: </w:t>
      </w:r>
      <w:hyperlink r:id="rId14" w:history="1">
        <w:r w:rsidRPr="00B67A99">
          <w:rPr>
            <w:rStyle w:val="Hyperlink"/>
            <w:sz w:val="20"/>
            <w:szCs w:val="20"/>
            <w:lang w:val="cy-GB"/>
          </w:rPr>
          <w:t>https://www.opencolleges.edu.au/informed/features/facilitating-collaborative-learning-20-things-you-need-to-know-from-the-pros/?__cf_chl_captcha_tk__=694f79a80589a6aae312f40c3e1e42867550b270-1609538122-0-ASO60eIdltY-lKNL8YhCnLlz8Ksn9LzI-AEZchVCYyaUYbgdAr4Qif8_iNU6mAcf3tXHAElZAiY2TRx4kW0jnm0W9-2NWxm6ZwbHFRvmrv6SMxHV_AP0OW1uUhLF5bXXStEE77vV9IjUMr4pGNZ13VCb4q9v1Qzecd5VGFZ7A5OlqfhkCHXTqGOy1m5mCRGLSkuwwx6rYZmTOaFuTGDru76p61a8QSJJkFnG3wi0Is70vMEjC0uj59MqY4CNiR5PUxB-hHlL5Vi6V2rMACszQEjhPAvSqSoEtdghEVyPGLj7ljGxFoqbDgcynw6LDIZ3f9Hjq6dWYaQG39MuLQVLXLGPCClFnUZQ8znDS33-hmV_-J31R86tLEBN3jx_xVVh5SndnL4afJBacT8759zIgoZO8JctWMSX5mqMeNpyHa0tuyioOTaoHfEHGp4ygxVF_7N9TDTwePEaXEEAwbD54uC73D31EdVlJp1GNnT88fAVCFiZHdEmcisId3gJjiXYR4RQakouuSbLZmS1PgxWRiOrbg2yg_lN7vouY8sTNnxe7f3HNCyCZxtCArFn6EdDWogK93rkqNnPjRHoPOgcCXeKD9Y01nZIXaBGMn8_QED6NmkMytbQnR4iXAgDULrOpvjzFjMQ6WMMEmnOXEgywILPo0l4lfUboSK8f4GB-m4KjANrFd_XQ8hsWEcIgUxdKdbbt6taDEXIC0kW0E4tOYc</w:t>
        </w:r>
      </w:hyperlink>
      <w:r>
        <w:rPr>
          <w:lang w:val="cy-GB"/>
        </w:rPr>
        <w:t xml:space="preserve"> [Cyrchwyd 31/12/20]</w:t>
      </w:r>
    </w:p>
    <w:p w14:paraId="4F2C5BF4" w14:textId="77777777" w:rsidR="009C0746" w:rsidRDefault="009C0746" w:rsidP="007D5FFA">
      <w:pPr>
        <w:pStyle w:val="AssignBody"/>
        <w:rPr>
          <w:lang w:val="cy-GB"/>
        </w:rPr>
      </w:pPr>
      <w:r w:rsidRPr="007D5FFA">
        <w:rPr>
          <w:lang w:val="cy-GB"/>
        </w:rPr>
        <w:t xml:space="preserve">Cohen, L., Manion, L. </w:t>
      </w:r>
      <w:r>
        <w:rPr>
          <w:lang w:val="cy-GB"/>
        </w:rPr>
        <w:t>a</w:t>
      </w:r>
      <w:r w:rsidRPr="007D5FFA">
        <w:rPr>
          <w:lang w:val="cy-GB"/>
        </w:rPr>
        <w:t xml:space="preserve"> Morrison, K. (201</w:t>
      </w:r>
      <w:r>
        <w:rPr>
          <w:lang w:val="cy-GB"/>
        </w:rPr>
        <w:t>1</w:t>
      </w:r>
      <w:r w:rsidRPr="007D5FFA">
        <w:rPr>
          <w:lang w:val="cy-GB"/>
        </w:rPr>
        <w:t>) Research Methods in</w:t>
      </w:r>
      <w:r>
        <w:rPr>
          <w:lang w:val="cy-GB"/>
        </w:rPr>
        <w:t xml:space="preserve"> </w:t>
      </w:r>
      <w:r w:rsidRPr="007D5FFA">
        <w:rPr>
          <w:lang w:val="cy-GB"/>
        </w:rPr>
        <w:t xml:space="preserve">Education. </w:t>
      </w:r>
      <w:r>
        <w:rPr>
          <w:lang w:val="cy-GB"/>
        </w:rPr>
        <w:t>6</w:t>
      </w:r>
      <w:r w:rsidRPr="007D5FFA">
        <w:rPr>
          <w:lang w:val="cy-GB"/>
        </w:rPr>
        <w:t>th edition. Oxford: Routledge.</w:t>
      </w:r>
      <w:r>
        <w:rPr>
          <w:lang w:val="cy-GB"/>
        </w:rPr>
        <w:t xml:space="preserve"> </w:t>
      </w:r>
    </w:p>
    <w:p w14:paraId="73D0816B" w14:textId="1536F80E" w:rsidR="009C0746" w:rsidRDefault="009C0746" w:rsidP="000D6125">
      <w:pPr>
        <w:pStyle w:val="AssignBody"/>
        <w:rPr>
          <w:rFonts w:cs="Arial"/>
          <w:lang w:val="cy-GB"/>
        </w:rPr>
      </w:pPr>
      <w:r>
        <w:rPr>
          <w:rFonts w:cs="Arial"/>
          <w:lang w:val="cy-GB"/>
        </w:rPr>
        <w:lastRenderedPageBreak/>
        <w:t xml:space="preserve">Comisiynydd Plant Cymru (2017) </w:t>
      </w:r>
      <w:r w:rsidRPr="001F47A1">
        <w:rPr>
          <w:rFonts w:cs="Arial"/>
          <w:i/>
          <w:iCs/>
          <w:lang w:val="cy-GB"/>
        </w:rPr>
        <w:t>Deall Eich Hawliau</w:t>
      </w:r>
      <w:r>
        <w:rPr>
          <w:rFonts w:cs="Arial"/>
          <w:lang w:val="cy-GB"/>
        </w:rPr>
        <w:t xml:space="preserve">. Abertawe: </w:t>
      </w:r>
      <w:r w:rsidRPr="008861B2">
        <w:rPr>
          <w:rFonts w:cs="Arial"/>
          <w:lang w:val="cy-GB"/>
        </w:rPr>
        <w:t xml:space="preserve">Comisiynydd Plant </w:t>
      </w:r>
      <w:r>
        <w:rPr>
          <w:rFonts w:cs="Arial"/>
          <w:lang w:val="cy-GB"/>
        </w:rPr>
        <w:t xml:space="preserve">Cymru. Ar gael ar: </w:t>
      </w:r>
      <w:hyperlink r:id="rId15" w:history="1">
        <w:r w:rsidRPr="00741D80">
          <w:rPr>
            <w:rStyle w:val="Hyperlink"/>
            <w:rFonts w:cs="Arial"/>
            <w:lang w:val="cy-GB"/>
          </w:rPr>
          <w:t>https://www.childcomwales.org.uk/wp-content/uploads/2017/01/CCfW-A2-Rights-Poster-CYM.pdf</w:t>
        </w:r>
      </w:hyperlink>
      <w:r>
        <w:rPr>
          <w:rFonts w:cs="Arial"/>
          <w:lang w:val="cy-GB"/>
        </w:rPr>
        <w:t xml:space="preserve"> [Cyrchwyd 20/</w:t>
      </w:r>
      <w:r w:rsidR="00CF74AA">
        <w:rPr>
          <w:rFonts w:cs="Arial"/>
          <w:lang w:val="cy-GB"/>
        </w:rPr>
        <w:t>12</w:t>
      </w:r>
      <w:r>
        <w:rPr>
          <w:rFonts w:cs="Arial"/>
          <w:lang w:val="cy-GB"/>
        </w:rPr>
        <w:t>/20]</w:t>
      </w:r>
    </w:p>
    <w:p w14:paraId="2101E7A6" w14:textId="77777777" w:rsidR="009C0746" w:rsidRDefault="009C0746" w:rsidP="00BD44B1">
      <w:pPr>
        <w:pStyle w:val="AssignBody"/>
        <w:rPr>
          <w:rFonts w:cs="Arial"/>
          <w:lang w:val="cy-GB"/>
        </w:rPr>
      </w:pPr>
      <w:r>
        <w:rPr>
          <w:rFonts w:cs="Arial"/>
          <w:lang w:val="cy-GB"/>
        </w:rPr>
        <w:t>CPS (2020) ‘</w:t>
      </w:r>
      <w:r w:rsidRPr="009164C3">
        <w:rPr>
          <w:rFonts w:cs="Arial"/>
          <w:lang w:val="cy-GB"/>
        </w:rPr>
        <w:t>Advantages and disadvantages of collaborative learning</w:t>
      </w:r>
      <w:r>
        <w:rPr>
          <w:rFonts w:cs="Arial"/>
          <w:lang w:val="cy-GB"/>
        </w:rPr>
        <w:t xml:space="preserve">’. Ar gael ar: </w:t>
      </w:r>
      <w:hyperlink r:id="rId16" w:history="1">
        <w:r w:rsidRPr="009E4A05">
          <w:rPr>
            <w:rStyle w:val="Hyperlink"/>
            <w:rFonts w:cs="Arial"/>
            <w:lang w:val="cy-GB"/>
          </w:rPr>
          <w:t>https://www.cpsmanufacturingco.com/news/advantages-and-disadvantages-of-collaborative-learning</w:t>
        </w:r>
      </w:hyperlink>
      <w:r>
        <w:rPr>
          <w:rFonts w:cs="Arial"/>
          <w:lang w:val="cy-GB"/>
        </w:rPr>
        <w:t xml:space="preserve"> [Cyrchwyd 31/12/20]</w:t>
      </w:r>
    </w:p>
    <w:p w14:paraId="612095DB" w14:textId="29B85422" w:rsidR="009C0746" w:rsidRDefault="009C0746" w:rsidP="00AB63FC">
      <w:pPr>
        <w:pStyle w:val="AssignBody"/>
        <w:rPr>
          <w:rFonts w:cs="Arial"/>
        </w:rPr>
      </w:pPr>
      <w:r>
        <w:rPr>
          <w:lang w:val="cy-GB"/>
        </w:rPr>
        <w:t xml:space="preserve">Donaldson, G. (2015) </w:t>
      </w:r>
      <w:r w:rsidR="00746DAC">
        <w:rPr>
          <w:lang w:val="cy-GB"/>
        </w:rPr>
        <w:t>‘</w:t>
      </w:r>
      <w:r w:rsidRPr="00746DAC">
        <w:rPr>
          <w:rFonts w:cs="Arial"/>
          <w:lang w:val="cy-GB"/>
        </w:rPr>
        <w:t>Dyfodol Llwyddiannus</w:t>
      </w:r>
      <w:r w:rsidR="00746DAC">
        <w:rPr>
          <w:rFonts w:cs="Arial"/>
          <w:lang w:val="cy-GB"/>
        </w:rPr>
        <w:t>’</w:t>
      </w:r>
      <w:r w:rsidRPr="00B90647">
        <w:rPr>
          <w:rFonts w:cs="Arial"/>
          <w:lang w:val="cy-GB"/>
        </w:rPr>
        <w:t xml:space="preserve">. Caerdydd: Hawlfraint y Goron. Ar gael ar: </w:t>
      </w:r>
      <w:hyperlink r:id="rId17" w:history="1">
        <w:r w:rsidRPr="00B90647">
          <w:rPr>
            <w:rFonts w:cs="Arial"/>
            <w:color w:val="0563C1" w:themeColor="hyperlink"/>
            <w:u w:val="single"/>
            <w:lang w:val="cy-GB"/>
          </w:rPr>
          <w:t>https://llyw.cymru/sites/default/files/publications/2018-03/dyfodol-llwyddiannus.pdf</w:t>
        </w:r>
      </w:hyperlink>
      <w:r>
        <w:rPr>
          <w:rFonts w:cs="Arial"/>
        </w:rPr>
        <w:t xml:space="preserve"> </w:t>
      </w:r>
    </w:p>
    <w:p w14:paraId="3A21E87F" w14:textId="5539D1B4" w:rsidR="009C0746" w:rsidRPr="00E7533A" w:rsidRDefault="009C0746" w:rsidP="00AB63FC">
      <w:pPr>
        <w:pStyle w:val="AssignBody"/>
        <w:rPr>
          <w:color w:val="FF0000"/>
        </w:rPr>
      </w:pPr>
      <w:r w:rsidRPr="00CF74AA">
        <w:rPr>
          <w:lang w:val="cy-GB"/>
        </w:rPr>
        <w:t>Dudley, P. (201</w:t>
      </w:r>
      <w:r w:rsidR="003916D8">
        <w:rPr>
          <w:lang w:val="cy-GB"/>
        </w:rPr>
        <w:t>4</w:t>
      </w:r>
      <w:r w:rsidRPr="00CF74AA">
        <w:rPr>
          <w:lang w:val="cy-GB"/>
        </w:rPr>
        <w:t>) ‘Research Lesson Study: A Handbook’</w:t>
      </w:r>
      <w:r w:rsidR="00C23FC9" w:rsidRPr="00CF74AA">
        <w:rPr>
          <w:lang w:val="cy-GB"/>
        </w:rPr>
        <w:t xml:space="preserve">. Ar gael ar: </w:t>
      </w:r>
      <w:hyperlink r:id="rId18" w:history="1">
        <w:r w:rsidR="00E7533A" w:rsidRPr="00EB37E6">
          <w:rPr>
            <w:rStyle w:val="Hyperlink"/>
          </w:rPr>
          <w:t>http://lessonstudy.co</w:t>
        </w:r>
        <w:r w:rsidR="00E7533A" w:rsidRPr="00EB37E6">
          <w:rPr>
            <w:rStyle w:val="Hyperlink"/>
          </w:rPr>
          <w:t>.</w:t>
        </w:r>
        <w:r w:rsidR="00E7533A" w:rsidRPr="00EB37E6">
          <w:rPr>
            <w:rStyle w:val="Hyperlink"/>
          </w:rPr>
          <w:t>uk/wp-content/uploads/2012/03/new-handbook-revisedMay14.pdf</w:t>
        </w:r>
      </w:hyperlink>
      <w:r w:rsidR="00E7533A">
        <w:rPr>
          <w:color w:val="FF0000"/>
        </w:rPr>
        <w:t xml:space="preserve"> </w:t>
      </w:r>
      <w:r w:rsidR="00E7533A" w:rsidRPr="00CF74AA">
        <w:t xml:space="preserve">[Cyrchwyd </w:t>
      </w:r>
      <w:r w:rsidR="00CF74AA" w:rsidRPr="00CF74AA">
        <w:t>20/12/20]</w:t>
      </w:r>
    </w:p>
    <w:p w14:paraId="41E1263B" w14:textId="48A799BC" w:rsidR="009C0746" w:rsidRDefault="009C0746" w:rsidP="00542E1B">
      <w:pPr>
        <w:pStyle w:val="AssignBody"/>
        <w:rPr>
          <w:lang w:val="cy-GB"/>
        </w:rPr>
      </w:pPr>
      <w:r>
        <w:rPr>
          <w:lang w:val="cy-GB"/>
        </w:rPr>
        <w:t>Education Endowment Foundation (EEF) (2018)</w:t>
      </w:r>
      <w:r w:rsidR="00760C53">
        <w:rPr>
          <w:lang w:val="cy-GB"/>
        </w:rPr>
        <w:t>’</w:t>
      </w:r>
      <w:r w:rsidR="00760C53" w:rsidRPr="00760C53">
        <w:t xml:space="preserve"> </w:t>
      </w:r>
      <w:r w:rsidR="00760C53">
        <w:t>Collaborative learning</w:t>
      </w:r>
      <w:r w:rsidR="00760C53">
        <w:t>’.</w:t>
      </w:r>
      <w:r>
        <w:rPr>
          <w:lang w:val="cy-GB"/>
        </w:rPr>
        <w:t xml:space="preserve"> Llundain: </w:t>
      </w:r>
      <w:r w:rsidRPr="00BE24EF">
        <w:rPr>
          <w:lang w:val="cy-GB"/>
        </w:rPr>
        <w:t xml:space="preserve">Education Endowment </w:t>
      </w:r>
      <w:r>
        <w:rPr>
          <w:lang w:val="cy-GB"/>
        </w:rPr>
        <w:t>F</w:t>
      </w:r>
      <w:r w:rsidRPr="00BE24EF">
        <w:rPr>
          <w:lang w:val="cy-GB"/>
        </w:rPr>
        <w:t>oundation</w:t>
      </w:r>
      <w:r>
        <w:rPr>
          <w:lang w:val="cy-GB"/>
        </w:rPr>
        <w:t xml:space="preserve">. Ar gael ar: </w:t>
      </w:r>
      <w:hyperlink r:id="rId19" w:history="1">
        <w:r w:rsidRPr="002A13C3">
          <w:rPr>
            <w:rStyle w:val="Hyperlink"/>
            <w:lang w:val="cy-GB"/>
          </w:rPr>
          <w:t>https://educationendowmentfound</w:t>
        </w:r>
        <w:r w:rsidRPr="002A13C3">
          <w:rPr>
            <w:rStyle w:val="Hyperlink"/>
            <w:lang w:val="cy-GB"/>
          </w:rPr>
          <w:t>a</w:t>
        </w:r>
        <w:r w:rsidRPr="002A13C3">
          <w:rPr>
            <w:rStyle w:val="Hyperlink"/>
            <w:lang w:val="cy-GB"/>
          </w:rPr>
          <w:t>tion.org.uk/pdf/generate/?u=https://educationendowmentfoundation.org.uk/pdf/toolkit/?id=152&amp;t=Teaching%20and%20Learning%20Toolkit&amp;e=152&amp;s=</w:t>
        </w:r>
      </w:hyperlink>
      <w:r>
        <w:rPr>
          <w:lang w:val="cy-GB"/>
        </w:rPr>
        <w:t xml:space="preserve"> [Cyrchwyd 14/12/20]</w:t>
      </w:r>
    </w:p>
    <w:p w14:paraId="758473F5" w14:textId="3094A08D" w:rsidR="009C0746" w:rsidRPr="00F82CDA" w:rsidRDefault="009C0746" w:rsidP="00542E1B">
      <w:pPr>
        <w:pStyle w:val="AssignBody"/>
        <w:rPr>
          <w:color w:val="2F5496" w:themeColor="accent1" w:themeShade="BF"/>
          <w:lang w:val="cy-GB"/>
        </w:rPr>
      </w:pPr>
      <w:r w:rsidRPr="00CF016E">
        <w:rPr>
          <w:lang w:val="cy-GB"/>
        </w:rPr>
        <w:t xml:space="preserve">Estyn (2017) Adroddiad ar </w:t>
      </w:r>
      <w:r w:rsidRPr="00146AED">
        <w:rPr>
          <w:highlight w:val="black"/>
          <w:lang w:val="cy-GB"/>
        </w:rPr>
        <w:t>Ysgol Gynradd Aberteifi</w:t>
      </w:r>
      <w:r w:rsidRPr="00CF016E">
        <w:rPr>
          <w:lang w:val="cy-GB"/>
        </w:rPr>
        <w:t>. [Ar-lein] Ar gael</w:t>
      </w:r>
      <w:r>
        <w:rPr>
          <w:lang w:val="cy-GB"/>
        </w:rPr>
        <w:t xml:space="preserve"> ar</w:t>
      </w:r>
      <w:r w:rsidRPr="00CF016E">
        <w:rPr>
          <w:lang w:val="cy-GB"/>
        </w:rPr>
        <w:t xml:space="preserve">: </w:t>
      </w:r>
      <w:hyperlink r:id="rId20" w:history="1">
        <w:r w:rsidRPr="002A13C3">
          <w:rPr>
            <w:rStyle w:val="Hyperlink"/>
            <w:lang w:val="cy-GB"/>
          </w:rPr>
          <w:t>https://www.estyn.llyw.cymru/sites/www.estyn.gov.wales/files/documents/</w:t>
        </w:r>
        <w:r w:rsidRPr="00F63A02">
          <w:rPr>
            <w:rStyle w:val="Hyperlink"/>
            <w:color w:val="auto"/>
            <w:highlight w:val="black"/>
            <w:lang w:val="cy-GB"/>
          </w:rPr>
          <w:t>Ysgol%20Gynradd%20Aberteifi</w:t>
        </w:r>
        <w:r w:rsidRPr="00F63A02">
          <w:rPr>
            <w:rStyle w:val="Hyperlink"/>
            <w:color w:val="auto"/>
            <w:lang w:val="cy-GB"/>
          </w:rPr>
          <w:t>.pdf</w:t>
        </w:r>
      </w:hyperlink>
      <w:r>
        <w:rPr>
          <w:lang w:val="cy-GB"/>
        </w:rPr>
        <w:t xml:space="preserve"> [Cyrchwyd 12/12/20]</w:t>
      </w:r>
    </w:p>
    <w:p w14:paraId="756165A0" w14:textId="77777777" w:rsidR="009C0746" w:rsidRDefault="009C0746" w:rsidP="00BD4208">
      <w:pPr>
        <w:pStyle w:val="AssignBody"/>
        <w:rPr>
          <w:lang w:val="cy-GB"/>
        </w:rPr>
      </w:pPr>
      <w:r>
        <w:rPr>
          <w:lang w:val="cy-GB"/>
        </w:rPr>
        <w:t xml:space="preserve">Hughes, S. V. (2020) Sesiwn 7 a 8: Arsylwadau, nodiadau darlith, </w:t>
      </w:r>
      <w:r w:rsidRPr="00BD4208">
        <w:rPr>
          <w:lang w:val="cy-GB"/>
        </w:rPr>
        <w:t>Ymchwilio i’r</w:t>
      </w:r>
      <w:r>
        <w:rPr>
          <w:lang w:val="cy-GB"/>
        </w:rPr>
        <w:t xml:space="preserve"> </w:t>
      </w:r>
      <w:r w:rsidRPr="00BD4208">
        <w:rPr>
          <w:lang w:val="cy-GB"/>
        </w:rPr>
        <w:t>Dysgu: beth, sut a pham ydw i’n</w:t>
      </w:r>
      <w:r>
        <w:rPr>
          <w:lang w:val="cy-GB"/>
        </w:rPr>
        <w:t xml:space="preserve"> </w:t>
      </w:r>
      <w:r w:rsidRPr="00BD4208">
        <w:rPr>
          <w:lang w:val="cy-GB"/>
        </w:rPr>
        <w:t>addysgu?</w:t>
      </w:r>
      <w:r>
        <w:rPr>
          <w:lang w:val="cy-GB"/>
        </w:rPr>
        <w:t xml:space="preserve"> ECAD6013/C. PCYDDS, cyflwynir 03/11/20.</w:t>
      </w:r>
    </w:p>
    <w:p w14:paraId="3484B36C" w14:textId="77777777" w:rsidR="009C0746" w:rsidRDefault="009C0746" w:rsidP="00BD44B1">
      <w:pPr>
        <w:pStyle w:val="AssignBody"/>
        <w:rPr>
          <w:rFonts w:cs="Arial"/>
          <w:lang w:val="cy-GB"/>
        </w:rPr>
      </w:pPr>
      <w:r>
        <w:rPr>
          <w:rFonts w:cs="Arial"/>
          <w:lang w:val="cy-GB"/>
        </w:rPr>
        <w:t>Kelly, G. (2017) ‘</w:t>
      </w:r>
      <w:r w:rsidRPr="00EF6515">
        <w:rPr>
          <w:rFonts w:cs="Arial"/>
          <w:lang w:val="cy-GB"/>
        </w:rPr>
        <w:t>Vygotsky And The Benefits Of Collaborative Learning</w:t>
      </w:r>
      <w:r>
        <w:rPr>
          <w:rFonts w:cs="Arial"/>
          <w:lang w:val="cy-GB"/>
        </w:rPr>
        <w:t>’</w:t>
      </w:r>
      <w:r w:rsidRPr="00EF6515">
        <w:rPr>
          <w:rFonts w:cs="Arial"/>
          <w:lang w:val="cy-GB"/>
        </w:rPr>
        <w:t>. [</w:t>
      </w:r>
      <w:r>
        <w:rPr>
          <w:rFonts w:cs="Arial"/>
          <w:lang w:val="cy-GB"/>
        </w:rPr>
        <w:t>Ar-lein</w:t>
      </w:r>
      <w:r w:rsidRPr="00EF6515">
        <w:rPr>
          <w:rFonts w:cs="Arial"/>
          <w:lang w:val="cy-GB"/>
        </w:rPr>
        <w:t>] International Teaching Magazine. A</w:t>
      </w:r>
      <w:r>
        <w:rPr>
          <w:rFonts w:cs="Arial"/>
          <w:lang w:val="cy-GB"/>
        </w:rPr>
        <w:t>r gael</w:t>
      </w:r>
      <w:r w:rsidRPr="00EF6515">
        <w:rPr>
          <w:rFonts w:cs="Arial"/>
          <w:lang w:val="cy-GB"/>
        </w:rPr>
        <w:t xml:space="preserve"> </w:t>
      </w:r>
      <w:r>
        <w:rPr>
          <w:rFonts w:cs="Arial"/>
          <w:lang w:val="cy-GB"/>
        </w:rPr>
        <w:t>ar</w:t>
      </w:r>
      <w:r w:rsidRPr="00EF6515">
        <w:rPr>
          <w:rFonts w:cs="Arial"/>
          <w:lang w:val="cy-GB"/>
        </w:rPr>
        <w:t>:</w:t>
      </w:r>
      <w:r>
        <w:rPr>
          <w:rFonts w:cs="Arial"/>
          <w:lang w:val="cy-GB"/>
        </w:rPr>
        <w:t xml:space="preserve"> </w:t>
      </w:r>
      <w:hyperlink r:id="rId21" w:history="1">
        <w:r w:rsidRPr="009E4A05">
          <w:rPr>
            <w:rStyle w:val="Hyperlink"/>
            <w:rFonts w:cs="Arial"/>
            <w:lang w:val="cy-GB"/>
          </w:rPr>
          <w:t>https://consiliumeducation.com/itm/2017/01/04/two-or-more-heads-are-better-than-one/</w:t>
        </w:r>
      </w:hyperlink>
      <w:r>
        <w:rPr>
          <w:rFonts w:cs="Arial"/>
          <w:lang w:val="cy-GB"/>
        </w:rPr>
        <w:t xml:space="preserve"> </w:t>
      </w:r>
      <w:r w:rsidRPr="00EF6515">
        <w:rPr>
          <w:rFonts w:cs="Arial"/>
          <w:lang w:val="cy-GB"/>
        </w:rPr>
        <w:t xml:space="preserve"> [</w:t>
      </w:r>
      <w:r>
        <w:rPr>
          <w:rFonts w:cs="Arial"/>
          <w:lang w:val="cy-GB"/>
        </w:rPr>
        <w:t>Cyrchwyd</w:t>
      </w:r>
      <w:r w:rsidRPr="00EF6515">
        <w:rPr>
          <w:rFonts w:cs="Arial"/>
          <w:lang w:val="cy-GB"/>
        </w:rPr>
        <w:t xml:space="preserve"> 31</w:t>
      </w:r>
      <w:r>
        <w:rPr>
          <w:rFonts w:cs="Arial"/>
          <w:lang w:val="cy-GB"/>
        </w:rPr>
        <w:t>/12/</w:t>
      </w:r>
      <w:r w:rsidRPr="00EF6515">
        <w:rPr>
          <w:rFonts w:cs="Arial"/>
          <w:lang w:val="cy-GB"/>
        </w:rPr>
        <w:t>20]</w:t>
      </w:r>
    </w:p>
    <w:p w14:paraId="61E3F94B" w14:textId="2A40AE85" w:rsidR="009C0746" w:rsidRDefault="009C0746" w:rsidP="00AB63FC">
      <w:pPr>
        <w:pStyle w:val="AssignBody"/>
        <w:rPr>
          <w:lang w:val="cy-GB"/>
        </w:rPr>
      </w:pPr>
      <w:r w:rsidRPr="008F5B1D">
        <w:rPr>
          <w:lang w:val="cy-GB"/>
        </w:rPr>
        <w:t xml:space="preserve">Laal, M. and Laal, M., 2012. Collaborative learning: what is it?. </w:t>
      </w:r>
      <w:r w:rsidRPr="008F5B1D">
        <w:rPr>
          <w:i/>
          <w:iCs/>
          <w:lang w:val="cy-GB"/>
        </w:rPr>
        <w:t>Procedia-Social and Behavioral Sciences, 31</w:t>
      </w:r>
      <w:r w:rsidRPr="008F5B1D">
        <w:rPr>
          <w:lang w:val="cy-GB"/>
        </w:rPr>
        <w:t xml:space="preserve">, </w:t>
      </w:r>
      <w:r>
        <w:rPr>
          <w:lang w:val="cy-GB"/>
        </w:rPr>
        <w:t>tt</w:t>
      </w:r>
      <w:r w:rsidRPr="008F5B1D">
        <w:rPr>
          <w:lang w:val="cy-GB"/>
        </w:rPr>
        <w:t>.491-495.</w:t>
      </w:r>
      <w:r>
        <w:rPr>
          <w:lang w:val="cy-GB"/>
        </w:rPr>
        <w:t xml:space="preserve"> Ar gael ar:</w:t>
      </w:r>
      <w:r w:rsidR="00B8499C">
        <w:rPr>
          <w:lang w:val="cy-GB"/>
        </w:rPr>
        <w:t xml:space="preserve"> </w:t>
      </w:r>
      <w:hyperlink r:id="rId22" w:history="1">
        <w:r w:rsidR="00B8499C" w:rsidRPr="00C4061B">
          <w:rPr>
            <w:rStyle w:val="Hyperlink"/>
            <w:lang w:val="cy-GB"/>
          </w:rPr>
          <w:t>https://core.ac.uk/download/pdf/82671069.pdf</w:t>
        </w:r>
      </w:hyperlink>
      <w:r>
        <w:rPr>
          <w:lang w:val="cy-GB"/>
        </w:rPr>
        <w:t xml:space="preserve"> [Cyrchwyd 16/12/20]</w:t>
      </w:r>
    </w:p>
    <w:p w14:paraId="01DFA1E5" w14:textId="008A8BE1" w:rsidR="009C0746" w:rsidRDefault="009C0746" w:rsidP="008355E3">
      <w:pPr>
        <w:pStyle w:val="AssignBody"/>
        <w:rPr>
          <w:rFonts w:cs="Arial"/>
          <w:lang w:val="cy-GB"/>
        </w:rPr>
      </w:pPr>
      <w:r>
        <w:rPr>
          <w:rFonts w:cs="Arial"/>
          <w:lang w:val="cy-GB"/>
        </w:rPr>
        <w:t xml:space="preserve">Llywodraeth Cymru (2019) </w:t>
      </w:r>
      <w:r w:rsidR="00AA25F0">
        <w:rPr>
          <w:rFonts w:cs="Arial"/>
          <w:lang w:val="cy-GB"/>
        </w:rPr>
        <w:t>‘</w:t>
      </w:r>
      <w:r w:rsidRPr="00AA25F0">
        <w:rPr>
          <w:rFonts w:cs="Arial"/>
          <w:lang w:val="cy-GB"/>
        </w:rPr>
        <w:t>Safonau proffesiynol ar gyfer addysgu ac arweinyddiaeth</w:t>
      </w:r>
      <w:r w:rsidR="00AA25F0" w:rsidRPr="00AA25F0">
        <w:rPr>
          <w:rFonts w:cs="Arial"/>
          <w:lang w:val="cy-GB"/>
        </w:rPr>
        <w:t>’</w:t>
      </w:r>
      <w:r w:rsidRPr="00AA25F0">
        <w:rPr>
          <w:rFonts w:cs="Arial"/>
          <w:lang w:val="cy-GB"/>
        </w:rPr>
        <w:t>.</w:t>
      </w:r>
      <w:r>
        <w:rPr>
          <w:rFonts w:cs="Arial"/>
          <w:lang w:val="cy-GB"/>
        </w:rPr>
        <w:t xml:space="preserve"> Caerdydd: Hawlfraint y Goron. Ar gael ar: </w:t>
      </w:r>
      <w:hyperlink r:id="rId23" w:history="1">
        <w:r w:rsidRPr="00D4109E">
          <w:rPr>
            <w:rStyle w:val="Hyperlink"/>
            <w:rFonts w:cs="Arial"/>
            <w:lang w:val="cy-GB"/>
          </w:rPr>
          <w:t>https://hwb.gov.wales/api/storage/ae783486-0851-4ec6-9e73-2e2b99515cf5/safonau-proffesiynol-ar-gyfer-addysgu-ac-arweinyddiaeth-pdf-rhyngweithiol-ar-gyfer-cyfrifiaduron-personol.pdf</w:t>
        </w:r>
      </w:hyperlink>
      <w:r>
        <w:rPr>
          <w:rFonts w:cs="Arial"/>
          <w:lang w:val="cy-GB"/>
        </w:rPr>
        <w:t xml:space="preserve"> [Cyrchwyd 01/01/21]</w:t>
      </w:r>
    </w:p>
    <w:p w14:paraId="7B527407" w14:textId="5E24ED82" w:rsidR="009C0746" w:rsidRDefault="009C0746" w:rsidP="007D5FFA">
      <w:pPr>
        <w:pStyle w:val="AssignBody"/>
        <w:rPr>
          <w:lang w:val="cy-GB"/>
        </w:rPr>
      </w:pPr>
      <w:r>
        <w:rPr>
          <w:lang w:val="cy-GB"/>
        </w:rPr>
        <w:t>Prifysgol Caeredin (2020) ‘</w:t>
      </w:r>
      <w:r w:rsidRPr="00D7629D">
        <w:rPr>
          <w:lang w:val="cy-GB"/>
        </w:rPr>
        <w:t>REFLECTION TOOLKIT</w:t>
      </w:r>
      <w:r>
        <w:rPr>
          <w:lang w:val="cy-GB"/>
        </w:rPr>
        <w:t xml:space="preserve">: </w:t>
      </w:r>
      <w:r w:rsidRPr="00FA46D0">
        <w:rPr>
          <w:lang w:val="cy-GB"/>
        </w:rPr>
        <w:t>Gibbs' Reflective Cycle</w:t>
      </w:r>
      <w:r>
        <w:rPr>
          <w:lang w:val="cy-GB"/>
        </w:rPr>
        <w:t>’</w:t>
      </w:r>
      <w:r w:rsidR="00AA25F0">
        <w:rPr>
          <w:lang w:val="cy-GB"/>
        </w:rPr>
        <w:t>.</w:t>
      </w:r>
      <w:r>
        <w:rPr>
          <w:lang w:val="cy-GB"/>
        </w:rPr>
        <w:t xml:space="preserve"> Caeredin: Prifysgol Caeredin. Ar gael ar: </w:t>
      </w:r>
      <w:hyperlink r:id="rId24" w:history="1">
        <w:r w:rsidRPr="00B74814">
          <w:rPr>
            <w:rStyle w:val="Hyperlink"/>
            <w:lang w:val="cy-GB"/>
          </w:rPr>
          <w:t>https://www.ed.ac.uk/reflection/reflectors-toolkit/reflecting-on-experience/gibbs-reflective-cycle</w:t>
        </w:r>
      </w:hyperlink>
      <w:r>
        <w:rPr>
          <w:lang w:val="cy-GB"/>
        </w:rPr>
        <w:t xml:space="preserve"> [Cyrchwyd 28/12/20]</w:t>
      </w:r>
    </w:p>
    <w:p w14:paraId="253A2656" w14:textId="77777777" w:rsidR="009C0746" w:rsidRDefault="009C0746" w:rsidP="00BD44B1">
      <w:pPr>
        <w:pStyle w:val="AssignBody"/>
        <w:rPr>
          <w:rFonts w:cs="Arial"/>
          <w:lang w:val="cy-GB"/>
        </w:rPr>
      </w:pPr>
      <w:r>
        <w:rPr>
          <w:rFonts w:cs="Arial"/>
          <w:lang w:val="cy-GB"/>
        </w:rPr>
        <w:lastRenderedPageBreak/>
        <w:t>Prifysgol Cornell (2020) ‘</w:t>
      </w:r>
      <w:r w:rsidRPr="006D30F3">
        <w:rPr>
          <w:rFonts w:cs="Arial"/>
          <w:lang w:val="cy-GB"/>
        </w:rPr>
        <w:t>Collaborative Learning</w:t>
      </w:r>
      <w:r>
        <w:rPr>
          <w:rFonts w:cs="Arial"/>
          <w:lang w:val="cy-GB"/>
        </w:rPr>
        <w:t xml:space="preserve">’. Ar gael ar: </w:t>
      </w:r>
      <w:hyperlink r:id="rId25" w:history="1">
        <w:r w:rsidRPr="009E4A05">
          <w:rPr>
            <w:rStyle w:val="Hyperlink"/>
            <w:rFonts w:cs="Arial"/>
            <w:lang w:val="cy-GB"/>
          </w:rPr>
          <w:t>https://teaching.cornell.edu/teaching-resources/engaging-students/collaborative-learning</w:t>
        </w:r>
      </w:hyperlink>
      <w:r>
        <w:rPr>
          <w:rFonts w:cs="Arial"/>
          <w:lang w:val="cy-GB"/>
        </w:rPr>
        <w:t xml:space="preserve"> [Cyrchwyd 31/12/20]</w:t>
      </w:r>
    </w:p>
    <w:p w14:paraId="42DD6A1D" w14:textId="77777777" w:rsidR="009C0746" w:rsidRDefault="009C0746" w:rsidP="00BD44B1">
      <w:pPr>
        <w:pStyle w:val="AssignBody"/>
        <w:rPr>
          <w:rFonts w:cs="Arial"/>
          <w:lang w:val="cy-GB"/>
        </w:rPr>
      </w:pPr>
      <w:r>
        <w:rPr>
          <w:rFonts w:cs="Arial"/>
          <w:lang w:val="cy-GB"/>
        </w:rPr>
        <w:t>Promethean (2017) ‘</w:t>
      </w:r>
      <w:r w:rsidRPr="00335A1C">
        <w:rPr>
          <w:rFonts w:cs="Arial"/>
          <w:lang w:val="cy-GB"/>
        </w:rPr>
        <w:t>Collaborative learning: how can it help your students?</w:t>
      </w:r>
      <w:r>
        <w:rPr>
          <w:rFonts w:cs="Arial"/>
          <w:lang w:val="cy-GB"/>
        </w:rPr>
        <w:t xml:space="preserve">’ [Ar-lein] ResearchEd. Ar gael ar: </w:t>
      </w:r>
      <w:hyperlink r:id="rId26" w:history="1">
        <w:r w:rsidRPr="009E4A05">
          <w:rPr>
            <w:rStyle w:val="Hyperlink"/>
            <w:rFonts w:cs="Arial"/>
            <w:lang w:val="cy-GB"/>
          </w:rPr>
          <w:t>https://resourced.prometheanworld.com/collaborative-learning-students/</w:t>
        </w:r>
      </w:hyperlink>
      <w:r>
        <w:rPr>
          <w:rFonts w:cs="Arial"/>
          <w:lang w:val="cy-GB"/>
        </w:rPr>
        <w:t xml:space="preserve"> [Cyrchwyd 31/12/20]</w:t>
      </w:r>
    </w:p>
    <w:p w14:paraId="433CAF34" w14:textId="77777777" w:rsidR="009C0746" w:rsidRDefault="009C0746" w:rsidP="00BD44B1">
      <w:pPr>
        <w:pStyle w:val="AssignBody"/>
        <w:rPr>
          <w:rFonts w:cs="Arial"/>
          <w:lang w:val="cy-GB"/>
        </w:rPr>
      </w:pPr>
      <w:r>
        <w:rPr>
          <w:lang w:val="cy-GB"/>
        </w:rPr>
        <w:t xml:space="preserve">Thomas, D. a Davies, H. ‘Pwy yw Pwy?’, </w:t>
      </w:r>
      <w:r>
        <w:rPr>
          <w:rFonts w:cs="Arial"/>
          <w:lang w:val="cy-GB"/>
        </w:rPr>
        <w:t xml:space="preserve">yn Hopwood, M. a Defis, N. (gol.) (2017) </w:t>
      </w:r>
      <w:r>
        <w:rPr>
          <w:rFonts w:cs="Arial"/>
          <w:i/>
          <w:iCs/>
          <w:lang w:val="cy-GB"/>
        </w:rPr>
        <w:t>Llawlyfr Darpar-Athrawon Cymru.</w:t>
      </w:r>
      <w:r>
        <w:rPr>
          <w:rFonts w:cs="Arial"/>
          <w:lang w:val="cy-GB"/>
        </w:rPr>
        <w:t xml:space="preserve"> Caerfyrddin: Yr Athrofa. [llawlyfr mewnol]</w:t>
      </w:r>
    </w:p>
    <w:p w14:paraId="32E03E82" w14:textId="77777777" w:rsidR="008355E3" w:rsidRDefault="008355E3" w:rsidP="000D6125">
      <w:pPr>
        <w:pStyle w:val="AssignBody"/>
        <w:rPr>
          <w:rFonts w:cs="Arial"/>
          <w:lang w:val="cy-GB"/>
        </w:rPr>
      </w:pPr>
    </w:p>
    <w:p w14:paraId="5D94E5E6" w14:textId="77777777" w:rsidR="00760F4A" w:rsidRDefault="00760F4A">
      <w:pPr>
        <w:rPr>
          <w:rFonts w:ascii="Arial" w:hAnsi="Arial" w:cs="Arial"/>
          <w:lang w:val="cy-GB"/>
        </w:rPr>
      </w:pPr>
      <w:r>
        <w:rPr>
          <w:rFonts w:cs="Arial"/>
          <w:lang w:val="cy-GB"/>
        </w:rPr>
        <w:br w:type="page"/>
      </w:r>
    </w:p>
    <w:p w14:paraId="7A33374C" w14:textId="1144EC5B" w:rsidR="00A769B2" w:rsidRDefault="00760F4A" w:rsidP="00921711">
      <w:pPr>
        <w:pStyle w:val="AssignBody"/>
        <w:spacing w:line="480" w:lineRule="auto"/>
        <w:jc w:val="center"/>
        <w:rPr>
          <w:rFonts w:cs="Arial"/>
          <w:b/>
          <w:bCs/>
          <w:sz w:val="24"/>
          <w:szCs w:val="24"/>
          <w:u w:val="single"/>
          <w:lang w:val="cy-GB"/>
        </w:rPr>
      </w:pPr>
      <w:r w:rsidRPr="008D7AC4">
        <w:rPr>
          <w:rFonts w:cs="Arial"/>
          <w:b/>
          <w:bCs/>
          <w:sz w:val="24"/>
          <w:szCs w:val="24"/>
          <w:u w:val="single"/>
          <w:lang w:val="cy-GB"/>
        </w:rPr>
        <w:lastRenderedPageBreak/>
        <w:t>Atodiad</w:t>
      </w:r>
      <w:r w:rsidR="004E4B98">
        <w:rPr>
          <w:rFonts w:cs="Arial"/>
          <w:b/>
          <w:bCs/>
          <w:sz w:val="24"/>
          <w:szCs w:val="24"/>
          <w:u w:val="single"/>
          <w:lang w:val="cy-GB"/>
        </w:rPr>
        <w:t>au</w:t>
      </w:r>
    </w:p>
    <w:p w14:paraId="1C2C0FFD" w14:textId="00B10243" w:rsidR="00921711" w:rsidRPr="00921711" w:rsidRDefault="00921711" w:rsidP="00921711">
      <w:pPr>
        <w:pStyle w:val="AssignBody"/>
        <w:spacing w:line="480" w:lineRule="auto"/>
        <w:rPr>
          <w:rFonts w:cs="Arial"/>
          <w:b/>
          <w:bCs/>
          <w:u w:val="single"/>
          <w:lang w:val="cy-GB"/>
        </w:rPr>
      </w:pPr>
      <w:r>
        <w:rPr>
          <w:rFonts w:cs="Arial"/>
          <w:b/>
          <w:bCs/>
          <w:u w:val="single"/>
          <w:lang w:val="cy-GB"/>
        </w:rPr>
        <w:t>Cynnwys</w:t>
      </w:r>
    </w:p>
    <w:p w14:paraId="4478FF4D" w14:textId="51F1FC77" w:rsidR="008D7AC4" w:rsidRDefault="008D7AC4" w:rsidP="00921711">
      <w:pPr>
        <w:pStyle w:val="AssignBody"/>
        <w:spacing w:line="480" w:lineRule="auto"/>
        <w:rPr>
          <w:rFonts w:cs="Arial"/>
          <w:lang w:val="cy-GB"/>
        </w:rPr>
      </w:pPr>
      <w:r>
        <w:rPr>
          <w:rFonts w:cs="Arial"/>
          <w:b/>
          <w:bCs/>
          <w:lang w:val="cy-GB"/>
        </w:rPr>
        <w:t>Atodiad A</w:t>
      </w:r>
      <w:r w:rsidR="00095923">
        <w:rPr>
          <w:rFonts w:cs="Arial"/>
          <w:lang w:val="cy-GB"/>
        </w:rPr>
        <w:t xml:space="preserve"> – Cynllun Gwers</w:t>
      </w:r>
    </w:p>
    <w:p w14:paraId="4B6F5093" w14:textId="6CF74FB1" w:rsidR="00095923" w:rsidRDefault="00095923" w:rsidP="00921711">
      <w:pPr>
        <w:pStyle w:val="AssignBody"/>
        <w:spacing w:line="480" w:lineRule="auto"/>
        <w:rPr>
          <w:rFonts w:cs="Arial"/>
          <w:lang w:val="cy-GB"/>
        </w:rPr>
      </w:pPr>
      <w:r>
        <w:rPr>
          <w:rFonts w:cs="Arial"/>
          <w:b/>
          <w:bCs/>
          <w:lang w:val="cy-GB"/>
        </w:rPr>
        <w:t>Atodiad B</w:t>
      </w:r>
      <w:r w:rsidR="006E691A">
        <w:rPr>
          <w:rFonts w:cs="Arial"/>
          <w:lang w:val="cy-GB"/>
        </w:rPr>
        <w:t xml:space="preserve"> – Taflen Arsylwi</w:t>
      </w:r>
    </w:p>
    <w:p w14:paraId="66B91982" w14:textId="02247988" w:rsidR="006E691A" w:rsidRDefault="006E691A" w:rsidP="00921711">
      <w:pPr>
        <w:pStyle w:val="AssignBody"/>
        <w:spacing w:line="480" w:lineRule="auto"/>
        <w:rPr>
          <w:rFonts w:cs="Arial"/>
          <w:lang w:val="cy-GB"/>
        </w:rPr>
      </w:pPr>
      <w:r>
        <w:rPr>
          <w:rFonts w:cs="Arial"/>
          <w:b/>
          <w:bCs/>
          <w:lang w:val="cy-GB"/>
        </w:rPr>
        <w:t>Atodiad C</w:t>
      </w:r>
      <w:r>
        <w:rPr>
          <w:rFonts w:cs="Arial"/>
          <w:lang w:val="cy-GB"/>
        </w:rPr>
        <w:t xml:space="preserve"> – Cwestiynau Cyfweliad</w:t>
      </w:r>
    </w:p>
    <w:p w14:paraId="4C570337" w14:textId="6A095068" w:rsidR="006E691A" w:rsidRDefault="006E691A" w:rsidP="00921711">
      <w:pPr>
        <w:pStyle w:val="AssignBody"/>
        <w:spacing w:line="480" w:lineRule="auto"/>
        <w:rPr>
          <w:rFonts w:cs="Arial"/>
          <w:lang w:val="cy-GB"/>
        </w:rPr>
      </w:pPr>
      <w:r>
        <w:rPr>
          <w:rFonts w:cs="Arial"/>
          <w:b/>
          <w:bCs/>
          <w:lang w:val="cy-GB"/>
        </w:rPr>
        <w:t>Atodiad Ch</w:t>
      </w:r>
      <w:r>
        <w:rPr>
          <w:rFonts w:cs="Arial"/>
          <w:lang w:val="cy-GB"/>
        </w:rPr>
        <w:t xml:space="preserve"> – Taflen Myfyrio</w:t>
      </w:r>
    </w:p>
    <w:p w14:paraId="025E82FF" w14:textId="5ED4C92F" w:rsidR="006E691A" w:rsidRDefault="006E691A" w:rsidP="00921711">
      <w:pPr>
        <w:pStyle w:val="AssignBody"/>
        <w:spacing w:line="480" w:lineRule="auto"/>
        <w:rPr>
          <w:rFonts w:cs="Arial"/>
          <w:lang w:val="cy-GB"/>
        </w:rPr>
      </w:pPr>
      <w:r>
        <w:rPr>
          <w:rFonts w:cs="Arial"/>
          <w:b/>
          <w:bCs/>
          <w:lang w:val="cy-GB"/>
        </w:rPr>
        <w:t>Atodiad D</w:t>
      </w:r>
      <w:r>
        <w:rPr>
          <w:rFonts w:cs="Arial"/>
          <w:lang w:val="cy-GB"/>
        </w:rPr>
        <w:t xml:space="preserve"> </w:t>
      </w:r>
      <w:r w:rsidR="00140E2C">
        <w:rPr>
          <w:rFonts w:cs="Arial"/>
          <w:lang w:val="cy-GB"/>
        </w:rPr>
        <w:t>–</w:t>
      </w:r>
      <w:r>
        <w:rPr>
          <w:rFonts w:cs="Arial"/>
          <w:lang w:val="cy-GB"/>
        </w:rPr>
        <w:t xml:space="preserve"> </w:t>
      </w:r>
      <w:r w:rsidR="00140E2C">
        <w:rPr>
          <w:rFonts w:cs="Arial"/>
          <w:lang w:val="cy-GB"/>
        </w:rPr>
        <w:t>Ffurflen Foeseg</w:t>
      </w:r>
    </w:p>
    <w:p w14:paraId="2436FB4C" w14:textId="42E3CA0F" w:rsidR="00140E2C" w:rsidRDefault="00140E2C" w:rsidP="00921711">
      <w:pPr>
        <w:pStyle w:val="AssignBody"/>
        <w:spacing w:line="480" w:lineRule="auto"/>
        <w:rPr>
          <w:rFonts w:cs="Arial"/>
          <w:lang w:val="cy-GB"/>
        </w:rPr>
      </w:pPr>
      <w:r>
        <w:rPr>
          <w:rFonts w:cs="Arial"/>
          <w:b/>
          <w:bCs/>
          <w:lang w:val="cy-GB"/>
        </w:rPr>
        <w:t>Atodiad Dd</w:t>
      </w:r>
      <w:r w:rsidR="00657927">
        <w:rPr>
          <w:rFonts w:cs="Arial"/>
          <w:b/>
          <w:bCs/>
          <w:lang w:val="cy-GB"/>
        </w:rPr>
        <w:t>1</w:t>
      </w:r>
      <w:r>
        <w:rPr>
          <w:rFonts w:cs="Arial"/>
          <w:lang w:val="cy-GB"/>
        </w:rPr>
        <w:t xml:space="preserve"> – Ffurflen Caniatâd </w:t>
      </w:r>
      <w:r w:rsidR="00657927">
        <w:rPr>
          <w:rFonts w:cs="Arial"/>
          <w:lang w:val="cy-GB"/>
        </w:rPr>
        <w:t>Pennaeth</w:t>
      </w:r>
    </w:p>
    <w:p w14:paraId="37CB8CD3" w14:textId="1CB2A75A" w:rsidR="00657927" w:rsidRDefault="00657927" w:rsidP="00921711">
      <w:pPr>
        <w:pStyle w:val="AssignBody"/>
        <w:spacing w:line="480" w:lineRule="auto"/>
        <w:rPr>
          <w:rFonts w:cs="Arial"/>
          <w:lang w:val="cy-GB"/>
        </w:rPr>
      </w:pPr>
      <w:r w:rsidRPr="00657927">
        <w:rPr>
          <w:rFonts w:cs="Arial"/>
          <w:b/>
          <w:bCs/>
          <w:lang w:val="cy-GB"/>
        </w:rPr>
        <w:t>Atodiad Dd2</w:t>
      </w:r>
      <w:r>
        <w:rPr>
          <w:rFonts w:cs="Arial"/>
          <w:lang w:val="cy-GB"/>
        </w:rPr>
        <w:t xml:space="preserve"> – Ffurflen Caniatâd Rhieni</w:t>
      </w:r>
    </w:p>
    <w:p w14:paraId="40135739" w14:textId="0E0B95EB" w:rsidR="003D134F" w:rsidRPr="003D134F" w:rsidRDefault="003D134F" w:rsidP="00921711">
      <w:pPr>
        <w:pStyle w:val="AssignBody"/>
        <w:spacing w:line="480" w:lineRule="auto"/>
        <w:rPr>
          <w:rFonts w:cs="Arial"/>
          <w:lang w:val="cy-GB"/>
        </w:rPr>
      </w:pPr>
      <w:r>
        <w:rPr>
          <w:rFonts w:cs="Arial"/>
          <w:b/>
          <w:bCs/>
          <w:lang w:val="cy-GB"/>
        </w:rPr>
        <w:t>Atodiad E</w:t>
      </w:r>
      <w:r>
        <w:rPr>
          <w:rFonts w:cs="Arial"/>
          <w:lang w:val="cy-GB"/>
        </w:rPr>
        <w:t xml:space="preserve"> </w:t>
      </w:r>
      <w:r w:rsidR="00A01D68">
        <w:rPr>
          <w:rFonts w:cs="Arial"/>
          <w:lang w:val="cy-GB"/>
        </w:rPr>
        <w:t>–</w:t>
      </w:r>
      <w:r>
        <w:rPr>
          <w:rFonts w:cs="Arial"/>
          <w:lang w:val="cy-GB"/>
        </w:rPr>
        <w:t xml:space="preserve"> </w:t>
      </w:r>
      <w:r w:rsidR="00A01D68">
        <w:rPr>
          <w:rFonts w:cs="Arial"/>
          <w:lang w:val="cy-GB"/>
        </w:rPr>
        <w:t>Adnodd Cydsyniad</w:t>
      </w:r>
    </w:p>
    <w:sectPr w:rsidR="003D134F" w:rsidRPr="003D134F">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5FC991" w14:textId="77777777" w:rsidR="00365290" w:rsidRDefault="00365290" w:rsidP="00E611D9">
      <w:pPr>
        <w:spacing w:after="0" w:line="240" w:lineRule="auto"/>
      </w:pPr>
      <w:r>
        <w:separator/>
      </w:r>
    </w:p>
  </w:endnote>
  <w:endnote w:type="continuationSeparator" w:id="0">
    <w:p w14:paraId="04F0D8B3" w14:textId="77777777" w:rsidR="00365290" w:rsidRDefault="00365290"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DDA8F5" w14:textId="77777777" w:rsidR="00365290" w:rsidRDefault="00365290" w:rsidP="00E611D9">
      <w:pPr>
        <w:spacing w:after="0" w:line="240" w:lineRule="auto"/>
      </w:pPr>
      <w:r>
        <w:separator/>
      </w:r>
    </w:p>
  </w:footnote>
  <w:footnote w:type="continuationSeparator" w:id="0">
    <w:p w14:paraId="452CEFD8" w14:textId="77777777" w:rsidR="00365290" w:rsidRDefault="00365290"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DBF0D35"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231B26">
            <w:rPr>
              <w:rFonts w:ascii="Arial" w:hAnsi="Arial" w:cs="Arial"/>
            </w:rPr>
            <w:t>6010/C</w:t>
          </w:r>
        </w:p>
      </w:tc>
      <w:tc>
        <w:tcPr>
          <w:tcW w:w="4508" w:type="dxa"/>
        </w:tcPr>
        <w:p w14:paraId="51D506A0" w14:textId="6CCEAB60" w:rsidR="00E611D9" w:rsidRPr="00E611D9" w:rsidRDefault="00E611D9" w:rsidP="00E611D9">
          <w:pPr>
            <w:pStyle w:val="Header"/>
            <w:jc w:val="right"/>
            <w:rPr>
              <w:rFonts w:ascii="Arial" w:hAnsi="Arial" w:cs="Arial"/>
            </w:rPr>
          </w:pPr>
          <w:r>
            <w:rPr>
              <w:rFonts w:ascii="Arial" w:hAnsi="Arial" w:cs="Arial"/>
            </w:rPr>
            <w:t xml:space="preserve"> Rhif Myfyriwr / Student Number:</w:t>
          </w:r>
          <w:r w:rsidR="00231B26">
            <w:rPr>
              <w:rFonts w:ascii="Arial" w:hAnsi="Arial" w:cs="Arial"/>
            </w:rPr>
            <w:t xml:space="preserve"> 1605242</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200B"/>
    <w:rsid w:val="000048A4"/>
    <w:rsid w:val="00006021"/>
    <w:rsid w:val="00011160"/>
    <w:rsid w:val="000119D5"/>
    <w:rsid w:val="00012526"/>
    <w:rsid w:val="000126C1"/>
    <w:rsid w:val="00014EEA"/>
    <w:rsid w:val="00017E79"/>
    <w:rsid w:val="00022C21"/>
    <w:rsid w:val="0002320E"/>
    <w:rsid w:val="00025AF7"/>
    <w:rsid w:val="00030599"/>
    <w:rsid w:val="00033184"/>
    <w:rsid w:val="000345C8"/>
    <w:rsid w:val="00034E42"/>
    <w:rsid w:val="00035DD8"/>
    <w:rsid w:val="0003605B"/>
    <w:rsid w:val="000365CF"/>
    <w:rsid w:val="000404F6"/>
    <w:rsid w:val="0004086B"/>
    <w:rsid w:val="000427EB"/>
    <w:rsid w:val="00042C06"/>
    <w:rsid w:val="0004389F"/>
    <w:rsid w:val="00043CAF"/>
    <w:rsid w:val="000449E1"/>
    <w:rsid w:val="000466A1"/>
    <w:rsid w:val="0004772B"/>
    <w:rsid w:val="000503F3"/>
    <w:rsid w:val="00050D75"/>
    <w:rsid w:val="00051EC9"/>
    <w:rsid w:val="00053FEB"/>
    <w:rsid w:val="00054AAC"/>
    <w:rsid w:val="000556A1"/>
    <w:rsid w:val="00055DAF"/>
    <w:rsid w:val="00056801"/>
    <w:rsid w:val="00062D21"/>
    <w:rsid w:val="00065748"/>
    <w:rsid w:val="00066825"/>
    <w:rsid w:val="00067BE1"/>
    <w:rsid w:val="00070887"/>
    <w:rsid w:val="00070FE4"/>
    <w:rsid w:val="00072042"/>
    <w:rsid w:val="00072911"/>
    <w:rsid w:val="00075EEE"/>
    <w:rsid w:val="00076DB8"/>
    <w:rsid w:val="00077B00"/>
    <w:rsid w:val="00080F75"/>
    <w:rsid w:val="000841EC"/>
    <w:rsid w:val="00085938"/>
    <w:rsid w:val="00091BEA"/>
    <w:rsid w:val="00093435"/>
    <w:rsid w:val="00094127"/>
    <w:rsid w:val="000953FE"/>
    <w:rsid w:val="00095923"/>
    <w:rsid w:val="00095F38"/>
    <w:rsid w:val="00095FB1"/>
    <w:rsid w:val="000A0A0D"/>
    <w:rsid w:val="000A1EF2"/>
    <w:rsid w:val="000A5BC0"/>
    <w:rsid w:val="000A604D"/>
    <w:rsid w:val="000A64E5"/>
    <w:rsid w:val="000B0546"/>
    <w:rsid w:val="000B174E"/>
    <w:rsid w:val="000B1798"/>
    <w:rsid w:val="000B292E"/>
    <w:rsid w:val="000B4733"/>
    <w:rsid w:val="000B5DDB"/>
    <w:rsid w:val="000B689F"/>
    <w:rsid w:val="000B6AAC"/>
    <w:rsid w:val="000C2CF1"/>
    <w:rsid w:val="000D49E1"/>
    <w:rsid w:val="000D6125"/>
    <w:rsid w:val="000D6688"/>
    <w:rsid w:val="000E00E6"/>
    <w:rsid w:val="000E118D"/>
    <w:rsid w:val="000E19F5"/>
    <w:rsid w:val="000E5536"/>
    <w:rsid w:val="000E5EEA"/>
    <w:rsid w:val="000F47C8"/>
    <w:rsid w:val="000F4D6C"/>
    <w:rsid w:val="000F53BC"/>
    <w:rsid w:val="000F6636"/>
    <w:rsid w:val="0010075E"/>
    <w:rsid w:val="00100BC1"/>
    <w:rsid w:val="00102A00"/>
    <w:rsid w:val="00102FBA"/>
    <w:rsid w:val="001030BC"/>
    <w:rsid w:val="00103827"/>
    <w:rsid w:val="00111ED1"/>
    <w:rsid w:val="0011357E"/>
    <w:rsid w:val="001141E9"/>
    <w:rsid w:val="001145E6"/>
    <w:rsid w:val="001168D3"/>
    <w:rsid w:val="00123C15"/>
    <w:rsid w:val="00124174"/>
    <w:rsid w:val="001324C5"/>
    <w:rsid w:val="00133CFD"/>
    <w:rsid w:val="00135615"/>
    <w:rsid w:val="00140E2C"/>
    <w:rsid w:val="00140F6C"/>
    <w:rsid w:val="001431FB"/>
    <w:rsid w:val="0014412D"/>
    <w:rsid w:val="001460AF"/>
    <w:rsid w:val="00146813"/>
    <w:rsid w:val="00146AED"/>
    <w:rsid w:val="00147838"/>
    <w:rsid w:val="00151DEB"/>
    <w:rsid w:val="00152320"/>
    <w:rsid w:val="00153027"/>
    <w:rsid w:val="00162148"/>
    <w:rsid w:val="001626FB"/>
    <w:rsid w:val="001673D4"/>
    <w:rsid w:val="00170069"/>
    <w:rsid w:val="00170329"/>
    <w:rsid w:val="001721E1"/>
    <w:rsid w:val="00175046"/>
    <w:rsid w:val="0017651C"/>
    <w:rsid w:val="00176E65"/>
    <w:rsid w:val="00183C77"/>
    <w:rsid w:val="00187F1F"/>
    <w:rsid w:val="00191C2B"/>
    <w:rsid w:val="001923EE"/>
    <w:rsid w:val="00194AD3"/>
    <w:rsid w:val="00194D9F"/>
    <w:rsid w:val="00195A76"/>
    <w:rsid w:val="0019698F"/>
    <w:rsid w:val="00197334"/>
    <w:rsid w:val="00197CEE"/>
    <w:rsid w:val="001A2696"/>
    <w:rsid w:val="001A3E9F"/>
    <w:rsid w:val="001A61E7"/>
    <w:rsid w:val="001A72C0"/>
    <w:rsid w:val="001B1283"/>
    <w:rsid w:val="001B4208"/>
    <w:rsid w:val="001B4A4E"/>
    <w:rsid w:val="001C3E68"/>
    <w:rsid w:val="001C67D6"/>
    <w:rsid w:val="001D2B59"/>
    <w:rsid w:val="001E238C"/>
    <w:rsid w:val="001E2F3B"/>
    <w:rsid w:val="001E7B36"/>
    <w:rsid w:val="001F0638"/>
    <w:rsid w:val="001F2C8F"/>
    <w:rsid w:val="001F35A3"/>
    <w:rsid w:val="001F4223"/>
    <w:rsid w:val="001F45D6"/>
    <w:rsid w:val="001F6C32"/>
    <w:rsid w:val="0020082C"/>
    <w:rsid w:val="00202CC3"/>
    <w:rsid w:val="002079A6"/>
    <w:rsid w:val="002102CD"/>
    <w:rsid w:val="0021213B"/>
    <w:rsid w:val="00215475"/>
    <w:rsid w:val="00215D97"/>
    <w:rsid w:val="00217410"/>
    <w:rsid w:val="0022057D"/>
    <w:rsid w:val="00220F9C"/>
    <w:rsid w:val="002223DA"/>
    <w:rsid w:val="002229F0"/>
    <w:rsid w:val="00225096"/>
    <w:rsid w:val="00226D91"/>
    <w:rsid w:val="00230478"/>
    <w:rsid w:val="00230639"/>
    <w:rsid w:val="00231956"/>
    <w:rsid w:val="00231B26"/>
    <w:rsid w:val="002343B0"/>
    <w:rsid w:val="00234B02"/>
    <w:rsid w:val="002448AF"/>
    <w:rsid w:val="00246DE0"/>
    <w:rsid w:val="00247DB5"/>
    <w:rsid w:val="00251ABC"/>
    <w:rsid w:val="00252EED"/>
    <w:rsid w:val="00253742"/>
    <w:rsid w:val="002542C2"/>
    <w:rsid w:val="00256D3F"/>
    <w:rsid w:val="0025767E"/>
    <w:rsid w:val="0026142E"/>
    <w:rsid w:val="00266CC2"/>
    <w:rsid w:val="00267EA1"/>
    <w:rsid w:val="00273CDD"/>
    <w:rsid w:val="002743F8"/>
    <w:rsid w:val="00274D8D"/>
    <w:rsid w:val="00275409"/>
    <w:rsid w:val="002763C0"/>
    <w:rsid w:val="0027776E"/>
    <w:rsid w:val="00282D10"/>
    <w:rsid w:val="002848D2"/>
    <w:rsid w:val="002906F0"/>
    <w:rsid w:val="00291FC7"/>
    <w:rsid w:val="002A73D1"/>
    <w:rsid w:val="002B2692"/>
    <w:rsid w:val="002B5B92"/>
    <w:rsid w:val="002B72DA"/>
    <w:rsid w:val="002C0C71"/>
    <w:rsid w:val="002C3591"/>
    <w:rsid w:val="002C551F"/>
    <w:rsid w:val="002D3355"/>
    <w:rsid w:val="002D3A78"/>
    <w:rsid w:val="002D4239"/>
    <w:rsid w:val="002D5EEA"/>
    <w:rsid w:val="002D6485"/>
    <w:rsid w:val="002E3F65"/>
    <w:rsid w:val="002E4EA7"/>
    <w:rsid w:val="002E687D"/>
    <w:rsid w:val="002F1526"/>
    <w:rsid w:val="002F31B7"/>
    <w:rsid w:val="002F4A22"/>
    <w:rsid w:val="002F4FC0"/>
    <w:rsid w:val="002F5F5F"/>
    <w:rsid w:val="00300218"/>
    <w:rsid w:val="0030787B"/>
    <w:rsid w:val="00314AD2"/>
    <w:rsid w:val="00315348"/>
    <w:rsid w:val="00316C54"/>
    <w:rsid w:val="00316DB9"/>
    <w:rsid w:val="003176EA"/>
    <w:rsid w:val="00320610"/>
    <w:rsid w:val="003234F4"/>
    <w:rsid w:val="00323620"/>
    <w:rsid w:val="00325A0A"/>
    <w:rsid w:val="00327573"/>
    <w:rsid w:val="00330C9C"/>
    <w:rsid w:val="003312A3"/>
    <w:rsid w:val="00332D39"/>
    <w:rsid w:val="00335746"/>
    <w:rsid w:val="00335A1C"/>
    <w:rsid w:val="00335B2C"/>
    <w:rsid w:val="00336A5B"/>
    <w:rsid w:val="00336FD3"/>
    <w:rsid w:val="0034514D"/>
    <w:rsid w:val="0035191C"/>
    <w:rsid w:val="003520C5"/>
    <w:rsid w:val="00352734"/>
    <w:rsid w:val="003532FB"/>
    <w:rsid w:val="003568E7"/>
    <w:rsid w:val="00361DA4"/>
    <w:rsid w:val="0036262E"/>
    <w:rsid w:val="00363193"/>
    <w:rsid w:val="00365290"/>
    <w:rsid w:val="00366293"/>
    <w:rsid w:val="00366A4B"/>
    <w:rsid w:val="00366BA0"/>
    <w:rsid w:val="00370957"/>
    <w:rsid w:val="00371474"/>
    <w:rsid w:val="00372105"/>
    <w:rsid w:val="003734BC"/>
    <w:rsid w:val="0037582A"/>
    <w:rsid w:val="00376C9E"/>
    <w:rsid w:val="00380B49"/>
    <w:rsid w:val="003850B3"/>
    <w:rsid w:val="00385EEE"/>
    <w:rsid w:val="00386DDA"/>
    <w:rsid w:val="00387F57"/>
    <w:rsid w:val="0039129D"/>
    <w:rsid w:val="003916D8"/>
    <w:rsid w:val="00393E42"/>
    <w:rsid w:val="00394ECD"/>
    <w:rsid w:val="00395E13"/>
    <w:rsid w:val="00397EB6"/>
    <w:rsid w:val="003A5C8E"/>
    <w:rsid w:val="003A6535"/>
    <w:rsid w:val="003A6C14"/>
    <w:rsid w:val="003A6DE5"/>
    <w:rsid w:val="003B1A58"/>
    <w:rsid w:val="003B2077"/>
    <w:rsid w:val="003B3A77"/>
    <w:rsid w:val="003B50EF"/>
    <w:rsid w:val="003B7318"/>
    <w:rsid w:val="003C0201"/>
    <w:rsid w:val="003C6E4A"/>
    <w:rsid w:val="003C7C0E"/>
    <w:rsid w:val="003D0A20"/>
    <w:rsid w:val="003D134F"/>
    <w:rsid w:val="003D151A"/>
    <w:rsid w:val="003D6780"/>
    <w:rsid w:val="003D7B85"/>
    <w:rsid w:val="003E09AD"/>
    <w:rsid w:val="003E20F7"/>
    <w:rsid w:val="003E44B5"/>
    <w:rsid w:val="003E5525"/>
    <w:rsid w:val="003E69AB"/>
    <w:rsid w:val="003F057A"/>
    <w:rsid w:val="003F132D"/>
    <w:rsid w:val="003F264D"/>
    <w:rsid w:val="004004EE"/>
    <w:rsid w:val="00400D25"/>
    <w:rsid w:val="00401DB1"/>
    <w:rsid w:val="004061D5"/>
    <w:rsid w:val="00411747"/>
    <w:rsid w:val="00412EF9"/>
    <w:rsid w:val="004139F0"/>
    <w:rsid w:val="004143C3"/>
    <w:rsid w:val="00414676"/>
    <w:rsid w:val="00414B25"/>
    <w:rsid w:val="004151D7"/>
    <w:rsid w:val="0041670F"/>
    <w:rsid w:val="00416D7C"/>
    <w:rsid w:val="0042210D"/>
    <w:rsid w:val="00423C5A"/>
    <w:rsid w:val="0042489F"/>
    <w:rsid w:val="0042518E"/>
    <w:rsid w:val="004270CD"/>
    <w:rsid w:val="004275DD"/>
    <w:rsid w:val="0042775E"/>
    <w:rsid w:val="00427F91"/>
    <w:rsid w:val="004319EC"/>
    <w:rsid w:val="004345AF"/>
    <w:rsid w:val="00441F68"/>
    <w:rsid w:val="00445CA2"/>
    <w:rsid w:val="00447EFE"/>
    <w:rsid w:val="004549FF"/>
    <w:rsid w:val="00455E4B"/>
    <w:rsid w:val="00456AFF"/>
    <w:rsid w:val="004572BD"/>
    <w:rsid w:val="00457E67"/>
    <w:rsid w:val="00460682"/>
    <w:rsid w:val="00462D09"/>
    <w:rsid w:val="00463154"/>
    <w:rsid w:val="00463391"/>
    <w:rsid w:val="00463507"/>
    <w:rsid w:val="00463DEB"/>
    <w:rsid w:val="00463E72"/>
    <w:rsid w:val="00464C80"/>
    <w:rsid w:val="00467FA7"/>
    <w:rsid w:val="0047107D"/>
    <w:rsid w:val="00471B4B"/>
    <w:rsid w:val="00472ED0"/>
    <w:rsid w:val="00472F38"/>
    <w:rsid w:val="00474DC2"/>
    <w:rsid w:val="00476E07"/>
    <w:rsid w:val="00477CA4"/>
    <w:rsid w:val="004801B8"/>
    <w:rsid w:val="004818F3"/>
    <w:rsid w:val="004830DD"/>
    <w:rsid w:val="00483345"/>
    <w:rsid w:val="00495CA7"/>
    <w:rsid w:val="00497E4D"/>
    <w:rsid w:val="004A1833"/>
    <w:rsid w:val="004B0912"/>
    <w:rsid w:val="004B0C51"/>
    <w:rsid w:val="004B0CCB"/>
    <w:rsid w:val="004B1463"/>
    <w:rsid w:val="004B67F3"/>
    <w:rsid w:val="004B7559"/>
    <w:rsid w:val="004C039E"/>
    <w:rsid w:val="004C115C"/>
    <w:rsid w:val="004C1666"/>
    <w:rsid w:val="004C1842"/>
    <w:rsid w:val="004C1E2C"/>
    <w:rsid w:val="004C37CB"/>
    <w:rsid w:val="004C484D"/>
    <w:rsid w:val="004D1C87"/>
    <w:rsid w:val="004D2CAB"/>
    <w:rsid w:val="004D2E0F"/>
    <w:rsid w:val="004D7ADE"/>
    <w:rsid w:val="004E1238"/>
    <w:rsid w:val="004E18E2"/>
    <w:rsid w:val="004E2DD9"/>
    <w:rsid w:val="004E4B13"/>
    <w:rsid w:val="004E4B98"/>
    <w:rsid w:val="004E5C97"/>
    <w:rsid w:val="004F11A8"/>
    <w:rsid w:val="004F7D00"/>
    <w:rsid w:val="00502177"/>
    <w:rsid w:val="0050307C"/>
    <w:rsid w:val="005036D3"/>
    <w:rsid w:val="00505AFA"/>
    <w:rsid w:val="00506146"/>
    <w:rsid w:val="005100E9"/>
    <w:rsid w:val="005104DF"/>
    <w:rsid w:val="00510875"/>
    <w:rsid w:val="00511A5C"/>
    <w:rsid w:val="00511AFF"/>
    <w:rsid w:val="00512D5C"/>
    <w:rsid w:val="005133F6"/>
    <w:rsid w:val="005135DE"/>
    <w:rsid w:val="00514394"/>
    <w:rsid w:val="00516466"/>
    <w:rsid w:val="0051701C"/>
    <w:rsid w:val="0051777F"/>
    <w:rsid w:val="00517C47"/>
    <w:rsid w:val="005207D2"/>
    <w:rsid w:val="00522079"/>
    <w:rsid w:val="005230AF"/>
    <w:rsid w:val="005269F6"/>
    <w:rsid w:val="005308FC"/>
    <w:rsid w:val="00532E2C"/>
    <w:rsid w:val="0053580E"/>
    <w:rsid w:val="0053617C"/>
    <w:rsid w:val="0053761A"/>
    <w:rsid w:val="005412F1"/>
    <w:rsid w:val="00541D9E"/>
    <w:rsid w:val="005424F9"/>
    <w:rsid w:val="00542E1B"/>
    <w:rsid w:val="00543666"/>
    <w:rsid w:val="00543FF2"/>
    <w:rsid w:val="005457BB"/>
    <w:rsid w:val="005507A6"/>
    <w:rsid w:val="00553817"/>
    <w:rsid w:val="00555C8C"/>
    <w:rsid w:val="0055630C"/>
    <w:rsid w:val="00557DD8"/>
    <w:rsid w:val="00557E0E"/>
    <w:rsid w:val="00561B11"/>
    <w:rsid w:val="00561F1C"/>
    <w:rsid w:val="0056455A"/>
    <w:rsid w:val="00564F9D"/>
    <w:rsid w:val="00567B01"/>
    <w:rsid w:val="005725EC"/>
    <w:rsid w:val="00573E84"/>
    <w:rsid w:val="0058076A"/>
    <w:rsid w:val="00581C48"/>
    <w:rsid w:val="00581F3D"/>
    <w:rsid w:val="00582096"/>
    <w:rsid w:val="00583C97"/>
    <w:rsid w:val="00590240"/>
    <w:rsid w:val="00591966"/>
    <w:rsid w:val="00596798"/>
    <w:rsid w:val="00596FE9"/>
    <w:rsid w:val="00597A95"/>
    <w:rsid w:val="005A0CA6"/>
    <w:rsid w:val="005A2502"/>
    <w:rsid w:val="005A5FB4"/>
    <w:rsid w:val="005A6445"/>
    <w:rsid w:val="005B1FC7"/>
    <w:rsid w:val="005B2F22"/>
    <w:rsid w:val="005B7718"/>
    <w:rsid w:val="005C0B1B"/>
    <w:rsid w:val="005C2508"/>
    <w:rsid w:val="005C26DE"/>
    <w:rsid w:val="005C29E4"/>
    <w:rsid w:val="005C54CB"/>
    <w:rsid w:val="005C5680"/>
    <w:rsid w:val="005C623B"/>
    <w:rsid w:val="005D2680"/>
    <w:rsid w:val="005D724F"/>
    <w:rsid w:val="005E0592"/>
    <w:rsid w:val="005E1EB8"/>
    <w:rsid w:val="005E293F"/>
    <w:rsid w:val="005E40FF"/>
    <w:rsid w:val="005F0FFC"/>
    <w:rsid w:val="005F555F"/>
    <w:rsid w:val="005F76AA"/>
    <w:rsid w:val="005F7BF3"/>
    <w:rsid w:val="0060179E"/>
    <w:rsid w:val="006017DE"/>
    <w:rsid w:val="006025D9"/>
    <w:rsid w:val="00604C2D"/>
    <w:rsid w:val="00605077"/>
    <w:rsid w:val="00605450"/>
    <w:rsid w:val="00605B10"/>
    <w:rsid w:val="00606C1D"/>
    <w:rsid w:val="00607ABA"/>
    <w:rsid w:val="00613E1F"/>
    <w:rsid w:val="00620364"/>
    <w:rsid w:val="0062082D"/>
    <w:rsid w:val="0062149F"/>
    <w:rsid w:val="00621D71"/>
    <w:rsid w:val="00621DC3"/>
    <w:rsid w:val="006223F9"/>
    <w:rsid w:val="00625EB7"/>
    <w:rsid w:val="00627601"/>
    <w:rsid w:val="00632C68"/>
    <w:rsid w:val="0063305B"/>
    <w:rsid w:val="00633E9D"/>
    <w:rsid w:val="00634098"/>
    <w:rsid w:val="00635686"/>
    <w:rsid w:val="006372D1"/>
    <w:rsid w:val="006419C3"/>
    <w:rsid w:val="00642533"/>
    <w:rsid w:val="00646DD8"/>
    <w:rsid w:val="006504B9"/>
    <w:rsid w:val="00651D8B"/>
    <w:rsid w:val="00653363"/>
    <w:rsid w:val="006556BF"/>
    <w:rsid w:val="00655796"/>
    <w:rsid w:val="0065706E"/>
    <w:rsid w:val="00657146"/>
    <w:rsid w:val="00657927"/>
    <w:rsid w:val="00660E49"/>
    <w:rsid w:val="00661BEF"/>
    <w:rsid w:val="00663053"/>
    <w:rsid w:val="006643B4"/>
    <w:rsid w:val="00666BB3"/>
    <w:rsid w:val="006724A8"/>
    <w:rsid w:val="00674978"/>
    <w:rsid w:val="00677F61"/>
    <w:rsid w:val="00681828"/>
    <w:rsid w:val="00691A46"/>
    <w:rsid w:val="006952EF"/>
    <w:rsid w:val="006A4AF1"/>
    <w:rsid w:val="006A6E34"/>
    <w:rsid w:val="006A71AC"/>
    <w:rsid w:val="006B262B"/>
    <w:rsid w:val="006B2F22"/>
    <w:rsid w:val="006B357B"/>
    <w:rsid w:val="006B3F49"/>
    <w:rsid w:val="006B4446"/>
    <w:rsid w:val="006B463A"/>
    <w:rsid w:val="006B5861"/>
    <w:rsid w:val="006B5D29"/>
    <w:rsid w:val="006B5F77"/>
    <w:rsid w:val="006B77CC"/>
    <w:rsid w:val="006C0D5C"/>
    <w:rsid w:val="006C6ADB"/>
    <w:rsid w:val="006D276D"/>
    <w:rsid w:val="006D30F3"/>
    <w:rsid w:val="006D354B"/>
    <w:rsid w:val="006D4728"/>
    <w:rsid w:val="006E0354"/>
    <w:rsid w:val="006E0B79"/>
    <w:rsid w:val="006E2E36"/>
    <w:rsid w:val="006E4001"/>
    <w:rsid w:val="006E5CCC"/>
    <w:rsid w:val="006E6268"/>
    <w:rsid w:val="006E691A"/>
    <w:rsid w:val="006E7E5D"/>
    <w:rsid w:val="006F4D5F"/>
    <w:rsid w:val="006F4E83"/>
    <w:rsid w:val="006F5B20"/>
    <w:rsid w:val="006F62CE"/>
    <w:rsid w:val="006F6D02"/>
    <w:rsid w:val="006F7DB1"/>
    <w:rsid w:val="00701584"/>
    <w:rsid w:val="007018C5"/>
    <w:rsid w:val="00703830"/>
    <w:rsid w:val="00703FEE"/>
    <w:rsid w:val="00706BC2"/>
    <w:rsid w:val="00706C19"/>
    <w:rsid w:val="00710998"/>
    <w:rsid w:val="00711D44"/>
    <w:rsid w:val="007132DA"/>
    <w:rsid w:val="0071364E"/>
    <w:rsid w:val="00725B4A"/>
    <w:rsid w:val="0072618B"/>
    <w:rsid w:val="007261A8"/>
    <w:rsid w:val="007262BA"/>
    <w:rsid w:val="00730AD6"/>
    <w:rsid w:val="007335DA"/>
    <w:rsid w:val="0073515B"/>
    <w:rsid w:val="007376EF"/>
    <w:rsid w:val="007441CC"/>
    <w:rsid w:val="00746591"/>
    <w:rsid w:val="00746DAC"/>
    <w:rsid w:val="00750F60"/>
    <w:rsid w:val="00752BE7"/>
    <w:rsid w:val="00752C35"/>
    <w:rsid w:val="00756190"/>
    <w:rsid w:val="007575AB"/>
    <w:rsid w:val="007578CD"/>
    <w:rsid w:val="00760C53"/>
    <w:rsid w:val="00760F4A"/>
    <w:rsid w:val="0076459C"/>
    <w:rsid w:val="00775DEF"/>
    <w:rsid w:val="00776482"/>
    <w:rsid w:val="00777B76"/>
    <w:rsid w:val="00781A13"/>
    <w:rsid w:val="007821E3"/>
    <w:rsid w:val="0078289F"/>
    <w:rsid w:val="0078302C"/>
    <w:rsid w:val="00784197"/>
    <w:rsid w:val="00784BDE"/>
    <w:rsid w:val="0078543F"/>
    <w:rsid w:val="00786A69"/>
    <w:rsid w:val="00786D9F"/>
    <w:rsid w:val="0078737E"/>
    <w:rsid w:val="00787FCA"/>
    <w:rsid w:val="0079066F"/>
    <w:rsid w:val="007951C0"/>
    <w:rsid w:val="007A18F6"/>
    <w:rsid w:val="007A3144"/>
    <w:rsid w:val="007A46C8"/>
    <w:rsid w:val="007A7D50"/>
    <w:rsid w:val="007B066A"/>
    <w:rsid w:val="007B2B41"/>
    <w:rsid w:val="007B2D33"/>
    <w:rsid w:val="007B314C"/>
    <w:rsid w:val="007B3E80"/>
    <w:rsid w:val="007B3E86"/>
    <w:rsid w:val="007B48F5"/>
    <w:rsid w:val="007B5C39"/>
    <w:rsid w:val="007B5DA2"/>
    <w:rsid w:val="007B6843"/>
    <w:rsid w:val="007C0DE0"/>
    <w:rsid w:val="007C131D"/>
    <w:rsid w:val="007C2FA8"/>
    <w:rsid w:val="007C39FE"/>
    <w:rsid w:val="007C4094"/>
    <w:rsid w:val="007C5CF8"/>
    <w:rsid w:val="007C670A"/>
    <w:rsid w:val="007C6A4E"/>
    <w:rsid w:val="007C6ACC"/>
    <w:rsid w:val="007D0BC9"/>
    <w:rsid w:val="007D1852"/>
    <w:rsid w:val="007D2147"/>
    <w:rsid w:val="007D5FFA"/>
    <w:rsid w:val="007D7BE4"/>
    <w:rsid w:val="007D7D81"/>
    <w:rsid w:val="007E1AE3"/>
    <w:rsid w:val="007E1F6A"/>
    <w:rsid w:val="007E208F"/>
    <w:rsid w:val="007E220C"/>
    <w:rsid w:val="007E53C3"/>
    <w:rsid w:val="007E612E"/>
    <w:rsid w:val="007E7641"/>
    <w:rsid w:val="007F2065"/>
    <w:rsid w:val="007F5B9D"/>
    <w:rsid w:val="00804364"/>
    <w:rsid w:val="008050FE"/>
    <w:rsid w:val="00806C85"/>
    <w:rsid w:val="0081084E"/>
    <w:rsid w:val="0081199D"/>
    <w:rsid w:val="00812077"/>
    <w:rsid w:val="00812ED5"/>
    <w:rsid w:val="00817D33"/>
    <w:rsid w:val="00817F7A"/>
    <w:rsid w:val="00820294"/>
    <w:rsid w:val="008210ED"/>
    <w:rsid w:val="008239B6"/>
    <w:rsid w:val="00824C77"/>
    <w:rsid w:val="008251D5"/>
    <w:rsid w:val="00826079"/>
    <w:rsid w:val="00826650"/>
    <w:rsid w:val="00826AB3"/>
    <w:rsid w:val="00826C3C"/>
    <w:rsid w:val="00830E6A"/>
    <w:rsid w:val="0083173B"/>
    <w:rsid w:val="00832725"/>
    <w:rsid w:val="008327A3"/>
    <w:rsid w:val="00832AF8"/>
    <w:rsid w:val="00833470"/>
    <w:rsid w:val="00834EDD"/>
    <w:rsid w:val="008355E3"/>
    <w:rsid w:val="00835D46"/>
    <w:rsid w:val="00837AA4"/>
    <w:rsid w:val="00837F38"/>
    <w:rsid w:val="00837FA9"/>
    <w:rsid w:val="00840F21"/>
    <w:rsid w:val="00842817"/>
    <w:rsid w:val="00846C2A"/>
    <w:rsid w:val="0084789B"/>
    <w:rsid w:val="00850A87"/>
    <w:rsid w:val="008527F6"/>
    <w:rsid w:val="0085283D"/>
    <w:rsid w:val="00853452"/>
    <w:rsid w:val="008569E9"/>
    <w:rsid w:val="00856A3F"/>
    <w:rsid w:val="00861649"/>
    <w:rsid w:val="00862AE0"/>
    <w:rsid w:val="00864D63"/>
    <w:rsid w:val="0087099F"/>
    <w:rsid w:val="00872327"/>
    <w:rsid w:val="008741FB"/>
    <w:rsid w:val="00874E91"/>
    <w:rsid w:val="00880FBC"/>
    <w:rsid w:val="0088197B"/>
    <w:rsid w:val="00881F60"/>
    <w:rsid w:val="008829A5"/>
    <w:rsid w:val="00886F0A"/>
    <w:rsid w:val="00887206"/>
    <w:rsid w:val="00887FB4"/>
    <w:rsid w:val="00896FE9"/>
    <w:rsid w:val="00897C44"/>
    <w:rsid w:val="008A13ED"/>
    <w:rsid w:val="008A240F"/>
    <w:rsid w:val="008A3BFB"/>
    <w:rsid w:val="008A4DA7"/>
    <w:rsid w:val="008B04C3"/>
    <w:rsid w:val="008B0A74"/>
    <w:rsid w:val="008B615E"/>
    <w:rsid w:val="008B62D3"/>
    <w:rsid w:val="008B7005"/>
    <w:rsid w:val="008B7A1F"/>
    <w:rsid w:val="008C4E83"/>
    <w:rsid w:val="008C609A"/>
    <w:rsid w:val="008C6FDE"/>
    <w:rsid w:val="008C7529"/>
    <w:rsid w:val="008C7B7D"/>
    <w:rsid w:val="008D03C2"/>
    <w:rsid w:val="008D5918"/>
    <w:rsid w:val="008D598B"/>
    <w:rsid w:val="008D7AA9"/>
    <w:rsid w:val="008D7AC4"/>
    <w:rsid w:val="008E1792"/>
    <w:rsid w:val="008E1AE4"/>
    <w:rsid w:val="008E1D41"/>
    <w:rsid w:val="008E3F8C"/>
    <w:rsid w:val="008E55CC"/>
    <w:rsid w:val="008E7776"/>
    <w:rsid w:val="008F1C7D"/>
    <w:rsid w:val="008F3886"/>
    <w:rsid w:val="008F4A34"/>
    <w:rsid w:val="008F584E"/>
    <w:rsid w:val="008F5B1D"/>
    <w:rsid w:val="008F7610"/>
    <w:rsid w:val="00900807"/>
    <w:rsid w:val="00901F59"/>
    <w:rsid w:val="00902667"/>
    <w:rsid w:val="0091158C"/>
    <w:rsid w:val="0091531E"/>
    <w:rsid w:val="009164C3"/>
    <w:rsid w:val="00916A7F"/>
    <w:rsid w:val="00917284"/>
    <w:rsid w:val="00921711"/>
    <w:rsid w:val="00926556"/>
    <w:rsid w:val="00934685"/>
    <w:rsid w:val="00934843"/>
    <w:rsid w:val="00935151"/>
    <w:rsid w:val="009367A2"/>
    <w:rsid w:val="0094189E"/>
    <w:rsid w:val="009421AB"/>
    <w:rsid w:val="00944D1F"/>
    <w:rsid w:val="009450BD"/>
    <w:rsid w:val="00945A2D"/>
    <w:rsid w:val="00946BF5"/>
    <w:rsid w:val="00947639"/>
    <w:rsid w:val="009504B4"/>
    <w:rsid w:val="009509BD"/>
    <w:rsid w:val="009519BC"/>
    <w:rsid w:val="0095306F"/>
    <w:rsid w:val="0095593E"/>
    <w:rsid w:val="00955FF8"/>
    <w:rsid w:val="0095611B"/>
    <w:rsid w:val="00960C26"/>
    <w:rsid w:val="009641B8"/>
    <w:rsid w:val="00964A3F"/>
    <w:rsid w:val="00965A67"/>
    <w:rsid w:val="00970489"/>
    <w:rsid w:val="0097153F"/>
    <w:rsid w:val="00971953"/>
    <w:rsid w:val="00974BD4"/>
    <w:rsid w:val="009802FD"/>
    <w:rsid w:val="00980412"/>
    <w:rsid w:val="009836B4"/>
    <w:rsid w:val="00983F10"/>
    <w:rsid w:val="00985778"/>
    <w:rsid w:val="00986B40"/>
    <w:rsid w:val="00994197"/>
    <w:rsid w:val="009955C8"/>
    <w:rsid w:val="0099703C"/>
    <w:rsid w:val="009A1FC7"/>
    <w:rsid w:val="009A23EF"/>
    <w:rsid w:val="009A32CF"/>
    <w:rsid w:val="009A3895"/>
    <w:rsid w:val="009A4612"/>
    <w:rsid w:val="009A63FE"/>
    <w:rsid w:val="009A7095"/>
    <w:rsid w:val="009B12C3"/>
    <w:rsid w:val="009B4985"/>
    <w:rsid w:val="009B6077"/>
    <w:rsid w:val="009B7952"/>
    <w:rsid w:val="009C0746"/>
    <w:rsid w:val="009C1383"/>
    <w:rsid w:val="009C1DDA"/>
    <w:rsid w:val="009C1F47"/>
    <w:rsid w:val="009C27A5"/>
    <w:rsid w:val="009C28E7"/>
    <w:rsid w:val="009C29E2"/>
    <w:rsid w:val="009C2AC1"/>
    <w:rsid w:val="009C5C82"/>
    <w:rsid w:val="009D3086"/>
    <w:rsid w:val="009D68E7"/>
    <w:rsid w:val="009E3C69"/>
    <w:rsid w:val="009E5A8B"/>
    <w:rsid w:val="009F22B1"/>
    <w:rsid w:val="009F2EF6"/>
    <w:rsid w:val="00A0090A"/>
    <w:rsid w:val="00A01D68"/>
    <w:rsid w:val="00A02C30"/>
    <w:rsid w:val="00A03FB5"/>
    <w:rsid w:val="00A04425"/>
    <w:rsid w:val="00A045F9"/>
    <w:rsid w:val="00A052F7"/>
    <w:rsid w:val="00A054FF"/>
    <w:rsid w:val="00A061B6"/>
    <w:rsid w:val="00A07B1F"/>
    <w:rsid w:val="00A13E7E"/>
    <w:rsid w:val="00A16269"/>
    <w:rsid w:val="00A2268C"/>
    <w:rsid w:val="00A2431C"/>
    <w:rsid w:val="00A2517D"/>
    <w:rsid w:val="00A27283"/>
    <w:rsid w:val="00A30372"/>
    <w:rsid w:val="00A32620"/>
    <w:rsid w:val="00A34AF7"/>
    <w:rsid w:val="00A40271"/>
    <w:rsid w:val="00A42057"/>
    <w:rsid w:val="00A427C1"/>
    <w:rsid w:val="00A44F53"/>
    <w:rsid w:val="00A45768"/>
    <w:rsid w:val="00A51E46"/>
    <w:rsid w:val="00A53A76"/>
    <w:rsid w:val="00A5563D"/>
    <w:rsid w:val="00A556B2"/>
    <w:rsid w:val="00A61ACB"/>
    <w:rsid w:val="00A61B8F"/>
    <w:rsid w:val="00A6203C"/>
    <w:rsid w:val="00A632B8"/>
    <w:rsid w:val="00A6495B"/>
    <w:rsid w:val="00A65116"/>
    <w:rsid w:val="00A7128F"/>
    <w:rsid w:val="00A7239C"/>
    <w:rsid w:val="00A72573"/>
    <w:rsid w:val="00A73780"/>
    <w:rsid w:val="00A74830"/>
    <w:rsid w:val="00A75CDF"/>
    <w:rsid w:val="00A769B2"/>
    <w:rsid w:val="00A77755"/>
    <w:rsid w:val="00A77C60"/>
    <w:rsid w:val="00A830E2"/>
    <w:rsid w:val="00A85FDA"/>
    <w:rsid w:val="00A90555"/>
    <w:rsid w:val="00A920EE"/>
    <w:rsid w:val="00A93333"/>
    <w:rsid w:val="00A9422C"/>
    <w:rsid w:val="00A94D10"/>
    <w:rsid w:val="00A967FB"/>
    <w:rsid w:val="00A9728E"/>
    <w:rsid w:val="00A97FC0"/>
    <w:rsid w:val="00AA053C"/>
    <w:rsid w:val="00AA1906"/>
    <w:rsid w:val="00AA256D"/>
    <w:rsid w:val="00AA25F0"/>
    <w:rsid w:val="00AA5317"/>
    <w:rsid w:val="00AA5F4C"/>
    <w:rsid w:val="00AA6045"/>
    <w:rsid w:val="00AA7070"/>
    <w:rsid w:val="00AA760A"/>
    <w:rsid w:val="00AB31EE"/>
    <w:rsid w:val="00AB4AFA"/>
    <w:rsid w:val="00AB4BE1"/>
    <w:rsid w:val="00AB63FC"/>
    <w:rsid w:val="00AB7ED4"/>
    <w:rsid w:val="00AC33D4"/>
    <w:rsid w:val="00AC474B"/>
    <w:rsid w:val="00AC6614"/>
    <w:rsid w:val="00AC76F2"/>
    <w:rsid w:val="00AD2E83"/>
    <w:rsid w:val="00AD381B"/>
    <w:rsid w:val="00AD5B1B"/>
    <w:rsid w:val="00AD6BDA"/>
    <w:rsid w:val="00AE0C60"/>
    <w:rsid w:val="00AE10FE"/>
    <w:rsid w:val="00AE3C53"/>
    <w:rsid w:val="00AE408D"/>
    <w:rsid w:val="00AE58B1"/>
    <w:rsid w:val="00AE6174"/>
    <w:rsid w:val="00AE67BE"/>
    <w:rsid w:val="00AE68BF"/>
    <w:rsid w:val="00AE6FAF"/>
    <w:rsid w:val="00AE7F8D"/>
    <w:rsid w:val="00AF1124"/>
    <w:rsid w:val="00AF2129"/>
    <w:rsid w:val="00AF317C"/>
    <w:rsid w:val="00AF4139"/>
    <w:rsid w:val="00AF6FF3"/>
    <w:rsid w:val="00B00EC9"/>
    <w:rsid w:val="00B01C86"/>
    <w:rsid w:val="00B01CF7"/>
    <w:rsid w:val="00B02366"/>
    <w:rsid w:val="00B03417"/>
    <w:rsid w:val="00B03638"/>
    <w:rsid w:val="00B04C29"/>
    <w:rsid w:val="00B07912"/>
    <w:rsid w:val="00B15513"/>
    <w:rsid w:val="00B17716"/>
    <w:rsid w:val="00B22AFF"/>
    <w:rsid w:val="00B24B00"/>
    <w:rsid w:val="00B24B5F"/>
    <w:rsid w:val="00B25155"/>
    <w:rsid w:val="00B257B8"/>
    <w:rsid w:val="00B26CA6"/>
    <w:rsid w:val="00B311C2"/>
    <w:rsid w:val="00B32601"/>
    <w:rsid w:val="00B326D4"/>
    <w:rsid w:val="00B33B10"/>
    <w:rsid w:val="00B3416F"/>
    <w:rsid w:val="00B35049"/>
    <w:rsid w:val="00B358B6"/>
    <w:rsid w:val="00B4423A"/>
    <w:rsid w:val="00B444BA"/>
    <w:rsid w:val="00B44C05"/>
    <w:rsid w:val="00B5087F"/>
    <w:rsid w:val="00B50A3B"/>
    <w:rsid w:val="00B53309"/>
    <w:rsid w:val="00B569C9"/>
    <w:rsid w:val="00B56F91"/>
    <w:rsid w:val="00B57079"/>
    <w:rsid w:val="00B57CBE"/>
    <w:rsid w:val="00B6116B"/>
    <w:rsid w:val="00B61EE6"/>
    <w:rsid w:val="00B63428"/>
    <w:rsid w:val="00B63959"/>
    <w:rsid w:val="00B64DAA"/>
    <w:rsid w:val="00B64E36"/>
    <w:rsid w:val="00B653ED"/>
    <w:rsid w:val="00B65829"/>
    <w:rsid w:val="00B66008"/>
    <w:rsid w:val="00B671C6"/>
    <w:rsid w:val="00B67A99"/>
    <w:rsid w:val="00B70A67"/>
    <w:rsid w:val="00B70F82"/>
    <w:rsid w:val="00B72848"/>
    <w:rsid w:val="00B72FE6"/>
    <w:rsid w:val="00B73606"/>
    <w:rsid w:val="00B739D1"/>
    <w:rsid w:val="00B76B9C"/>
    <w:rsid w:val="00B7708B"/>
    <w:rsid w:val="00B80455"/>
    <w:rsid w:val="00B81576"/>
    <w:rsid w:val="00B818F1"/>
    <w:rsid w:val="00B83993"/>
    <w:rsid w:val="00B8499C"/>
    <w:rsid w:val="00B84F23"/>
    <w:rsid w:val="00B85F22"/>
    <w:rsid w:val="00B867B1"/>
    <w:rsid w:val="00B86E7D"/>
    <w:rsid w:val="00B8723B"/>
    <w:rsid w:val="00B90647"/>
    <w:rsid w:val="00B9158A"/>
    <w:rsid w:val="00B94C16"/>
    <w:rsid w:val="00B95DD7"/>
    <w:rsid w:val="00B96C8B"/>
    <w:rsid w:val="00B97F67"/>
    <w:rsid w:val="00BA28E1"/>
    <w:rsid w:val="00BA4E0B"/>
    <w:rsid w:val="00BA6004"/>
    <w:rsid w:val="00BA7789"/>
    <w:rsid w:val="00BB0D76"/>
    <w:rsid w:val="00BB506A"/>
    <w:rsid w:val="00BB6063"/>
    <w:rsid w:val="00BC0654"/>
    <w:rsid w:val="00BC0E62"/>
    <w:rsid w:val="00BC3B55"/>
    <w:rsid w:val="00BC425D"/>
    <w:rsid w:val="00BC5182"/>
    <w:rsid w:val="00BC651E"/>
    <w:rsid w:val="00BC67B9"/>
    <w:rsid w:val="00BC720A"/>
    <w:rsid w:val="00BC7544"/>
    <w:rsid w:val="00BC7599"/>
    <w:rsid w:val="00BD27CB"/>
    <w:rsid w:val="00BD3D4C"/>
    <w:rsid w:val="00BD4208"/>
    <w:rsid w:val="00BD44B1"/>
    <w:rsid w:val="00BD4821"/>
    <w:rsid w:val="00BD6264"/>
    <w:rsid w:val="00BD7FAF"/>
    <w:rsid w:val="00BE24EF"/>
    <w:rsid w:val="00BE37B0"/>
    <w:rsid w:val="00BE3FB4"/>
    <w:rsid w:val="00BE53F3"/>
    <w:rsid w:val="00BE6EDE"/>
    <w:rsid w:val="00BE7211"/>
    <w:rsid w:val="00BE7D61"/>
    <w:rsid w:val="00BF1E16"/>
    <w:rsid w:val="00BF4402"/>
    <w:rsid w:val="00C00FF3"/>
    <w:rsid w:val="00C01E25"/>
    <w:rsid w:val="00C058FA"/>
    <w:rsid w:val="00C11525"/>
    <w:rsid w:val="00C11831"/>
    <w:rsid w:val="00C20427"/>
    <w:rsid w:val="00C2245F"/>
    <w:rsid w:val="00C23ADA"/>
    <w:rsid w:val="00C23B99"/>
    <w:rsid w:val="00C23FC9"/>
    <w:rsid w:val="00C25887"/>
    <w:rsid w:val="00C27AF4"/>
    <w:rsid w:val="00C32A63"/>
    <w:rsid w:val="00C34899"/>
    <w:rsid w:val="00C35768"/>
    <w:rsid w:val="00C36EFB"/>
    <w:rsid w:val="00C4227E"/>
    <w:rsid w:val="00C4291B"/>
    <w:rsid w:val="00C43506"/>
    <w:rsid w:val="00C4590B"/>
    <w:rsid w:val="00C4622E"/>
    <w:rsid w:val="00C46AC6"/>
    <w:rsid w:val="00C46E21"/>
    <w:rsid w:val="00C47825"/>
    <w:rsid w:val="00C50B17"/>
    <w:rsid w:val="00C513A6"/>
    <w:rsid w:val="00C519C4"/>
    <w:rsid w:val="00C51CB9"/>
    <w:rsid w:val="00C60482"/>
    <w:rsid w:val="00C60575"/>
    <w:rsid w:val="00C60AFB"/>
    <w:rsid w:val="00C618F2"/>
    <w:rsid w:val="00C61C24"/>
    <w:rsid w:val="00C64E2B"/>
    <w:rsid w:val="00C6574C"/>
    <w:rsid w:val="00C712A7"/>
    <w:rsid w:val="00C72F76"/>
    <w:rsid w:val="00C74A5B"/>
    <w:rsid w:val="00C7510C"/>
    <w:rsid w:val="00C75412"/>
    <w:rsid w:val="00C77B32"/>
    <w:rsid w:val="00C848F4"/>
    <w:rsid w:val="00C9582F"/>
    <w:rsid w:val="00C96F7E"/>
    <w:rsid w:val="00CA16DC"/>
    <w:rsid w:val="00CA4221"/>
    <w:rsid w:val="00CA5585"/>
    <w:rsid w:val="00CA5A9F"/>
    <w:rsid w:val="00CA6906"/>
    <w:rsid w:val="00CB0A6F"/>
    <w:rsid w:val="00CB2A2F"/>
    <w:rsid w:val="00CB30F4"/>
    <w:rsid w:val="00CB46B3"/>
    <w:rsid w:val="00CC594F"/>
    <w:rsid w:val="00CC7770"/>
    <w:rsid w:val="00CD06FB"/>
    <w:rsid w:val="00CD1240"/>
    <w:rsid w:val="00CD2217"/>
    <w:rsid w:val="00CD58CC"/>
    <w:rsid w:val="00CE0E3F"/>
    <w:rsid w:val="00CF016E"/>
    <w:rsid w:val="00CF1D7D"/>
    <w:rsid w:val="00CF28A1"/>
    <w:rsid w:val="00CF42E9"/>
    <w:rsid w:val="00CF51F1"/>
    <w:rsid w:val="00CF5B34"/>
    <w:rsid w:val="00CF5DEB"/>
    <w:rsid w:val="00CF74AA"/>
    <w:rsid w:val="00CF7D8A"/>
    <w:rsid w:val="00D00525"/>
    <w:rsid w:val="00D02CFA"/>
    <w:rsid w:val="00D036DC"/>
    <w:rsid w:val="00D06214"/>
    <w:rsid w:val="00D07E72"/>
    <w:rsid w:val="00D14D33"/>
    <w:rsid w:val="00D17B4E"/>
    <w:rsid w:val="00D20FC1"/>
    <w:rsid w:val="00D20FEA"/>
    <w:rsid w:val="00D213D9"/>
    <w:rsid w:val="00D21D05"/>
    <w:rsid w:val="00D24A36"/>
    <w:rsid w:val="00D25449"/>
    <w:rsid w:val="00D2669E"/>
    <w:rsid w:val="00D3188F"/>
    <w:rsid w:val="00D32300"/>
    <w:rsid w:val="00D32F76"/>
    <w:rsid w:val="00D3332F"/>
    <w:rsid w:val="00D35702"/>
    <w:rsid w:val="00D35AA7"/>
    <w:rsid w:val="00D40048"/>
    <w:rsid w:val="00D421C8"/>
    <w:rsid w:val="00D42D12"/>
    <w:rsid w:val="00D4424E"/>
    <w:rsid w:val="00D45E4C"/>
    <w:rsid w:val="00D5261F"/>
    <w:rsid w:val="00D52650"/>
    <w:rsid w:val="00D52EB0"/>
    <w:rsid w:val="00D53603"/>
    <w:rsid w:val="00D53EE3"/>
    <w:rsid w:val="00D56523"/>
    <w:rsid w:val="00D56EFB"/>
    <w:rsid w:val="00D60B2F"/>
    <w:rsid w:val="00D70875"/>
    <w:rsid w:val="00D725F6"/>
    <w:rsid w:val="00D7388E"/>
    <w:rsid w:val="00D74020"/>
    <w:rsid w:val="00D7629D"/>
    <w:rsid w:val="00D80128"/>
    <w:rsid w:val="00D802E8"/>
    <w:rsid w:val="00D83BC8"/>
    <w:rsid w:val="00D840E1"/>
    <w:rsid w:val="00D9078C"/>
    <w:rsid w:val="00D92CBC"/>
    <w:rsid w:val="00D944BF"/>
    <w:rsid w:val="00D96348"/>
    <w:rsid w:val="00DA2445"/>
    <w:rsid w:val="00DA2AAB"/>
    <w:rsid w:val="00DA58AF"/>
    <w:rsid w:val="00DA60C4"/>
    <w:rsid w:val="00DA6703"/>
    <w:rsid w:val="00DA6F9F"/>
    <w:rsid w:val="00DA7A54"/>
    <w:rsid w:val="00DB0C3B"/>
    <w:rsid w:val="00DB1396"/>
    <w:rsid w:val="00DB225B"/>
    <w:rsid w:val="00DB3105"/>
    <w:rsid w:val="00DB3B5D"/>
    <w:rsid w:val="00DB743C"/>
    <w:rsid w:val="00DB7A24"/>
    <w:rsid w:val="00DC0A43"/>
    <w:rsid w:val="00DC1484"/>
    <w:rsid w:val="00DC14C5"/>
    <w:rsid w:val="00DC2178"/>
    <w:rsid w:val="00DC4A6C"/>
    <w:rsid w:val="00DC5807"/>
    <w:rsid w:val="00DD0152"/>
    <w:rsid w:val="00DD2670"/>
    <w:rsid w:val="00DE0432"/>
    <w:rsid w:val="00DE1BE1"/>
    <w:rsid w:val="00DE2E0A"/>
    <w:rsid w:val="00DE355E"/>
    <w:rsid w:val="00DE4921"/>
    <w:rsid w:val="00DE5DD9"/>
    <w:rsid w:val="00DF0853"/>
    <w:rsid w:val="00DF0F79"/>
    <w:rsid w:val="00DF2235"/>
    <w:rsid w:val="00DF303D"/>
    <w:rsid w:val="00DF3375"/>
    <w:rsid w:val="00DF340C"/>
    <w:rsid w:val="00DF4D42"/>
    <w:rsid w:val="00DF4F2D"/>
    <w:rsid w:val="00DF568D"/>
    <w:rsid w:val="00DF638A"/>
    <w:rsid w:val="00E0250A"/>
    <w:rsid w:val="00E042A9"/>
    <w:rsid w:val="00E04DEE"/>
    <w:rsid w:val="00E05AC6"/>
    <w:rsid w:val="00E062CF"/>
    <w:rsid w:val="00E10F3B"/>
    <w:rsid w:val="00E14E17"/>
    <w:rsid w:val="00E158B2"/>
    <w:rsid w:val="00E16079"/>
    <w:rsid w:val="00E165D0"/>
    <w:rsid w:val="00E20710"/>
    <w:rsid w:val="00E23021"/>
    <w:rsid w:val="00E26CE8"/>
    <w:rsid w:val="00E300EC"/>
    <w:rsid w:val="00E31530"/>
    <w:rsid w:val="00E31AFB"/>
    <w:rsid w:val="00E32B2E"/>
    <w:rsid w:val="00E32BEF"/>
    <w:rsid w:val="00E33219"/>
    <w:rsid w:val="00E335D6"/>
    <w:rsid w:val="00E353E1"/>
    <w:rsid w:val="00E35880"/>
    <w:rsid w:val="00E36AF1"/>
    <w:rsid w:val="00E36BF4"/>
    <w:rsid w:val="00E37022"/>
    <w:rsid w:val="00E4011D"/>
    <w:rsid w:val="00E4013F"/>
    <w:rsid w:val="00E41A4E"/>
    <w:rsid w:val="00E41E11"/>
    <w:rsid w:val="00E434CD"/>
    <w:rsid w:val="00E438C8"/>
    <w:rsid w:val="00E44881"/>
    <w:rsid w:val="00E46021"/>
    <w:rsid w:val="00E53DE3"/>
    <w:rsid w:val="00E552D2"/>
    <w:rsid w:val="00E561DE"/>
    <w:rsid w:val="00E5671A"/>
    <w:rsid w:val="00E56F2B"/>
    <w:rsid w:val="00E574DB"/>
    <w:rsid w:val="00E611D9"/>
    <w:rsid w:val="00E61528"/>
    <w:rsid w:val="00E615BF"/>
    <w:rsid w:val="00E61DB4"/>
    <w:rsid w:val="00E6409A"/>
    <w:rsid w:val="00E6557A"/>
    <w:rsid w:val="00E65A12"/>
    <w:rsid w:val="00E65D2F"/>
    <w:rsid w:val="00E7119B"/>
    <w:rsid w:val="00E72D8B"/>
    <w:rsid w:val="00E7397C"/>
    <w:rsid w:val="00E74E7E"/>
    <w:rsid w:val="00E74F31"/>
    <w:rsid w:val="00E7533A"/>
    <w:rsid w:val="00E774C3"/>
    <w:rsid w:val="00E82ABC"/>
    <w:rsid w:val="00E83A06"/>
    <w:rsid w:val="00E84982"/>
    <w:rsid w:val="00E8590F"/>
    <w:rsid w:val="00E914B7"/>
    <w:rsid w:val="00E92EF6"/>
    <w:rsid w:val="00E93174"/>
    <w:rsid w:val="00E965D7"/>
    <w:rsid w:val="00E969B8"/>
    <w:rsid w:val="00E97734"/>
    <w:rsid w:val="00EA0345"/>
    <w:rsid w:val="00EA4545"/>
    <w:rsid w:val="00EA75D6"/>
    <w:rsid w:val="00EA7DCF"/>
    <w:rsid w:val="00EB1990"/>
    <w:rsid w:val="00EB2F58"/>
    <w:rsid w:val="00EB4765"/>
    <w:rsid w:val="00EC046F"/>
    <w:rsid w:val="00EC0BBE"/>
    <w:rsid w:val="00EC3252"/>
    <w:rsid w:val="00EC3FF0"/>
    <w:rsid w:val="00EC4FA4"/>
    <w:rsid w:val="00EC5553"/>
    <w:rsid w:val="00EC65D0"/>
    <w:rsid w:val="00EC7232"/>
    <w:rsid w:val="00EC7A7C"/>
    <w:rsid w:val="00EC7C28"/>
    <w:rsid w:val="00ED0FE1"/>
    <w:rsid w:val="00ED1101"/>
    <w:rsid w:val="00ED1791"/>
    <w:rsid w:val="00ED1EB1"/>
    <w:rsid w:val="00ED3F36"/>
    <w:rsid w:val="00ED4668"/>
    <w:rsid w:val="00ED49C7"/>
    <w:rsid w:val="00ED59B7"/>
    <w:rsid w:val="00ED7BC3"/>
    <w:rsid w:val="00EE04B8"/>
    <w:rsid w:val="00EE299B"/>
    <w:rsid w:val="00EE2CDC"/>
    <w:rsid w:val="00EE30F4"/>
    <w:rsid w:val="00EE34FC"/>
    <w:rsid w:val="00EE4585"/>
    <w:rsid w:val="00EE4D95"/>
    <w:rsid w:val="00EE669B"/>
    <w:rsid w:val="00EE6B9A"/>
    <w:rsid w:val="00EE6F81"/>
    <w:rsid w:val="00EF1791"/>
    <w:rsid w:val="00EF2EA1"/>
    <w:rsid w:val="00EF31FF"/>
    <w:rsid w:val="00EF3C58"/>
    <w:rsid w:val="00EF5E15"/>
    <w:rsid w:val="00EF6515"/>
    <w:rsid w:val="00F01B09"/>
    <w:rsid w:val="00F03088"/>
    <w:rsid w:val="00F031CB"/>
    <w:rsid w:val="00F0326A"/>
    <w:rsid w:val="00F038F6"/>
    <w:rsid w:val="00F0433E"/>
    <w:rsid w:val="00F06AAA"/>
    <w:rsid w:val="00F10CA2"/>
    <w:rsid w:val="00F11FE3"/>
    <w:rsid w:val="00F231C1"/>
    <w:rsid w:val="00F23CA4"/>
    <w:rsid w:val="00F245DC"/>
    <w:rsid w:val="00F2575A"/>
    <w:rsid w:val="00F26B70"/>
    <w:rsid w:val="00F33636"/>
    <w:rsid w:val="00F34429"/>
    <w:rsid w:val="00F34CA9"/>
    <w:rsid w:val="00F34D48"/>
    <w:rsid w:val="00F371EC"/>
    <w:rsid w:val="00F41293"/>
    <w:rsid w:val="00F42A17"/>
    <w:rsid w:val="00F451A8"/>
    <w:rsid w:val="00F50EEB"/>
    <w:rsid w:val="00F510A0"/>
    <w:rsid w:val="00F5562C"/>
    <w:rsid w:val="00F61DB7"/>
    <w:rsid w:val="00F63A02"/>
    <w:rsid w:val="00F64B79"/>
    <w:rsid w:val="00F71A3B"/>
    <w:rsid w:val="00F72FE9"/>
    <w:rsid w:val="00F73420"/>
    <w:rsid w:val="00F80EDB"/>
    <w:rsid w:val="00F814D8"/>
    <w:rsid w:val="00F81636"/>
    <w:rsid w:val="00F82068"/>
    <w:rsid w:val="00F8215A"/>
    <w:rsid w:val="00F82CDA"/>
    <w:rsid w:val="00F849F6"/>
    <w:rsid w:val="00F87039"/>
    <w:rsid w:val="00F87FD5"/>
    <w:rsid w:val="00F91D2E"/>
    <w:rsid w:val="00F95B7D"/>
    <w:rsid w:val="00F96A85"/>
    <w:rsid w:val="00F974CE"/>
    <w:rsid w:val="00FA0284"/>
    <w:rsid w:val="00FA1010"/>
    <w:rsid w:val="00FA26D3"/>
    <w:rsid w:val="00FA2984"/>
    <w:rsid w:val="00FA377A"/>
    <w:rsid w:val="00FA40CD"/>
    <w:rsid w:val="00FA46D0"/>
    <w:rsid w:val="00FA4968"/>
    <w:rsid w:val="00FA4DD5"/>
    <w:rsid w:val="00FA514A"/>
    <w:rsid w:val="00FA60F5"/>
    <w:rsid w:val="00FA72AE"/>
    <w:rsid w:val="00FB1843"/>
    <w:rsid w:val="00FB3D6B"/>
    <w:rsid w:val="00FB4317"/>
    <w:rsid w:val="00FB61B3"/>
    <w:rsid w:val="00FB72F6"/>
    <w:rsid w:val="00FC2CE8"/>
    <w:rsid w:val="00FC41A7"/>
    <w:rsid w:val="00FC511C"/>
    <w:rsid w:val="00FC5F06"/>
    <w:rsid w:val="00FC69CE"/>
    <w:rsid w:val="00FC7593"/>
    <w:rsid w:val="00FD0D66"/>
    <w:rsid w:val="00FD1142"/>
    <w:rsid w:val="00FD127F"/>
    <w:rsid w:val="00FD1A8D"/>
    <w:rsid w:val="00FD1DE1"/>
    <w:rsid w:val="00FD2128"/>
    <w:rsid w:val="00FD425E"/>
    <w:rsid w:val="00FD4E53"/>
    <w:rsid w:val="00FD651F"/>
    <w:rsid w:val="00FE145A"/>
    <w:rsid w:val="00FE72C7"/>
    <w:rsid w:val="00FE7462"/>
    <w:rsid w:val="00FF1673"/>
    <w:rsid w:val="00FF30E7"/>
    <w:rsid w:val="00FF315E"/>
    <w:rsid w:val="00FF37DF"/>
    <w:rsid w:val="00FF38B9"/>
    <w:rsid w:val="00FF5180"/>
    <w:rsid w:val="00FF5AFA"/>
    <w:rsid w:val="00FF5F1C"/>
    <w:rsid w:val="00FF5F30"/>
    <w:rsid w:val="00FF6A32"/>
    <w:rsid w:val="00FF6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016E"/>
    <w:rPr>
      <w:color w:val="0563C1" w:themeColor="hyperlink"/>
      <w:u w:val="single"/>
    </w:rPr>
  </w:style>
  <w:style w:type="character" w:styleId="UnresolvedMention">
    <w:name w:val="Unresolved Mention"/>
    <w:basedOn w:val="DefaultParagraphFont"/>
    <w:uiPriority w:val="99"/>
    <w:semiHidden/>
    <w:unhideWhenUsed/>
    <w:rsid w:val="00CF016E"/>
    <w:rPr>
      <w:color w:val="605E5C"/>
      <w:shd w:val="clear" w:color="auto" w:fill="E1DFDD"/>
    </w:rPr>
  </w:style>
  <w:style w:type="character" w:styleId="FollowedHyperlink">
    <w:name w:val="FollowedHyperlink"/>
    <w:basedOn w:val="DefaultParagraphFont"/>
    <w:uiPriority w:val="99"/>
    <w:semiHidden/>
    <w:unhideWhenUsed/>
    <w:rsid w:val="005A6445"/>
    <w:rPr>
      <w:color w:val="954F72" w:themeColor="followedHyperlink"/>
      <w:u w:val="single"/>
    </w:rPr>
  </w:style>
  <w:style w:type="paragraph" w:styleId="NormalWeb">
    <w:name w:val="Normal (Web)"/>
    <w:basedOn w:val="Normal"/>
    <w:uiPriority w:val="99"/>
    <w:semiHidden/>
    <w:unhideWhenUsed/>
    <w:rsid w:val="00E7533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518253">
      <w:bodyDiv w:val="1"/>
      <w:marLeft w:val="0"/>
      <w:marRight w:val="0"/>
      <w:marTop w:val="0"/>
      <w:marBottom w:val="0"/>
      <w:divBdr>
        <w:top w:val="none" w:sz="0" w:space="0" w:color="auto"/>
        <w:left w:val="none" w:sz="0" w:space="0" w:color="auto"/>
        <w:bottom w:val="none" w:sz="0" w:space="0" w:color="auto"/>
        <w:right w:val="none" w:sz="0" w:space="0" w:color="auto"/>
      </w:divBdr>
    </w:div>
    <w:div w:id="35214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era.ac.uk/researchers-resources/publications/ethicalguidelines-for-educational-research-2018" TargetMode="External"/><Relationship Id="rId18" Type="http://schemas.openxmlformats.org/officeDocument/2006/relationships/hyperlink" Target="http://lessonstudy.co.uk/wp-content/uploads/2012/03/new-handbook-revisedMay14.pdf" TargetMode="External"/><Relationship Id="rId26" Type="http://schemas.openxmlformats.org/officeDocument/2006/relationships/hyperlink" Target="https://resourced.prometheanworld.com/collaborative-learning-students/" TargetMode="External"/><Relationship Id="rId3" Type="http://schemas.openxmlformats.org/officeDocument/2006/relationships/customXml" Target="../customXml/item3.xml"/><Relationship Id="rId21" Type="http://schemas.openxmlformats.org/officeDocument/2006/relationships/hyperlink" Target="https://consiliumeducation.com/itm/2017/01/04/two-or-more-heads-are-better-than-one/" TargetMode="External"/><Relationship Id="rId7" Type="http://schemas.openxmlformats.org/officeDocument/2006/relationships/webSettings" Target="webSettings.xml"/><Relationship Id="rId12" Type="http://schemas.openxmlformats.org/officeDocument/2006/relationships/hyperlink" Target="https://www.brighthubeducation.com/teaching-methods-tips/70618-exploring-the-effectiveness-of-collaborative-learning-in-the-classroom/" TargetMode="External"/><Relationship Id="rId17" Type="http://schemas.openxmlformats.org/officeDocument/2006/relationships/hyperlink" Target="https://llyw.cymru/sites/default/files/publications/2018-03/dyfodol-llwyddiannus.pdf" TargetMode="External"/><Relationship Id="rId25" Type="http://schemas.openxmlformats.org/officeDocument/2006/relationships/hyperlink" Target="https://teaching.cornell.edu/teaching-resources/engaging-students/collaborative-learning" TargetMode="External"/><Relationship Id="rId2" Type="http://schemas.openxmlformats.org/officeDocument/2006/relationships/customXml" Target="../customXml/item2.xml"/><Relationship Id="rId16" Type="http://schemas.openxmlformats.org/officeDocument/2006/relationships/hyperlink" Target="https://www.cpsmanufacturingco.com/news/advantages-and-disadvantages-of-collaborative-learning" TargetMode="External"/><Relationship Id="rId20" Type="http://schemas.openxmlformats.org/officeDocument/2006/relationships/hyperlink" Target="https://www.estyn.llyw.cymru/sites/www.estyn.gov.wales/files/documents/Ysgol%20Gynradd%20Aberteifi.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ft.vanderbilt.edu/guides-sub-pages/setting-up-and-facilitating-group-work-using-cooperative-learning-groups-effectively/" TargetMode="External"/><Relationship Id="rId24" Type="http://schemas.openxmlformats.org/officeDocument/2006/relationships/hyperlink" Target="https://www.ed.ac.uk/reflection/reflectors-toolkit/reflecting-on-experience/gibbs-reflective-cycle" TargetMode="External"/><Relationship Id="rId5" Type="http://schemas.openxmlformats.org/officeDocument/2006/relationships/styles" Target="styles.xml"/><Relationship Id="rId15" Type="http://schemas.openxmlformats.org/officeDocument/2006/relationships/hyperlink" Target="https://www.childcomwales.org.uk/wp-content/uploads/2017/01/CCfW-A2-Rights-Poster-CYM.pdf" TargetMode="External"/><Relationship Id="rId23" Type="http://schemas.openxmlformats.org/officeDocument/2006/relationships/hyperlink" Target="https://hwb.gov.wales/api/storage/ae783486-0851-4ec6-9e73-2e2b99515cf5/safonau-proffesiynol-ar-gyfer-addysgu-ac-arweinyddiaeth-pdf-rhyngweithiol-ar-gyfer-cyfrifiaduron-personol.pdf" TargetMode="External"/><Relationship Id="rId28" Type="http://schemas.openxmlformats.org/officeDocument/2006/relationships/footer" Target="footer1.xml"/><Relationship Id="rId10" Type="http://schemas.openxmlformats.org/officeDocument/2006/relationships/hyperlink" Target="https://www.theclassroom.com/three-disadvantages-using-cooperative-learning-6470.html" TargetMode="External"/><Relationship Id="rId19" Type="http://schemas.openxmlformats.org/officeDocument/2006/relationships/hyperlink" Target="https://educationendowmentfoundation.org.uk/pdf/generate/?u=https://educationendowmentfoundation.org.uk/pdf/toolkit/?id=152&amp;t=Teaching%20and%20Learning%20Toolkit&amp;e=152&amp;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opencolleges.edu.au/informed/features/facilitating-collaborative-learning-20-things-you-need-to-know-from-the-pros/?__cf_chl_captcha_tk__=694f79a80589a6aae312f40c3e1e42867550b270-1609538122-0-ASO60eIdltY-lKNL8YhCnLlz8Ksn9LzI-AEZchVCYyaUYbgdAr4Qif8_iNU6mAcf3tXHAElZAiY2TRx4kW0jnm0W9-2NWxm6ZwbHFRvmrv6SMxHV_AP0OW1uUhLF5bXXStEE77vV9IjUMr4pGNZ13VCb4q9v1Qzecd5VGFZ7A5OlqfhkCHXTqGOy1m5mCRGLSkuwwx6rYZmTOaFuTGDru76p61a8QSJJkFnG3wi0Is70vMEjC0uj59MqY4CNiR5PUxB-hHlL5Vi6V2rMACszQEjhPAvSqSoEtdghEVyPGLj7ljGxFoqbDgcynw6LDIZ3f9Hjq6dWYaQG39MuLQVLXLGPCClFnUZQ8znDS33-hmV_-J31R86tLEBN3jx_xVVh5SndnL4afJBacT8759zIgoZO8JctWMSX5mqMeNpyHa0tuyioOTaoHfEHGp4ygxVF_7N9TDTwePEaXEEAwbD54uC73D31EdVlJp1GNnT88fAVCFiZHdEmcisId3gJjiXYR4RQakouuSbLZmS1PgxWRiOrbg2yg_lN7vouY8sTNnxe7f3HNCyCZxtCArFn6EdDWogK93rkqNnPjRHoPOgcCXeKD9Y01nZIXaBGMn8_QED6NmkMytbQnR4iXAgDULrOpvjzFjMQ6WMMEmnOXEgywILPo0l4lfUboSK8f4GB-m4KjANrFd_XQ8hsWEcIgUxdKdbbt6taDEXIC0kW0E4tOYc" TargetMode="External"/><Relationship Id="rId22" Type="http://schemas.openxmlformats.org/officeDocument/2006/relationships/hyperlink" Target="https://core.ac.uk/download/pdf/82671069.pdf"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DBEB50-EC3F-4F32-9EC9-C4CE7151F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6543</TotalTime>
  <Pages>14</Pages>
  <Words>5422</Words>
  <Characters>30907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Meleri Jenkins (1605242)</cp:lastModifiedBy>
  <cp:revision>1270</cp:revision>
  <dcterms:created xsi:type="dcterms:W3CDTF">2020-02-27T23:31:00Z</dcterms:created>
  <dcterms:modified xsi:type="dcterms:W3CDTF">2021-01-04T18:32:00Z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